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E5332"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C82B26"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263FF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08F7CC80" w:rsidR="0077422B" w:rsidRPr="00257B6D" w:rsidRDefault="00263FF3" w:rsidP="00263FF3">
            <w:pPr>
              <w:pStyle w:val="ListParagraph"/>
              <w:ind w:left="470"/>
              <w:jc w:val="center"/>
              <w:rPr>
                <w:rFonts w:ascii="Simplified Arabic" w:hAnsi="Simplified Arabic" w:cs="Simplified Arabic"/>
                <w:b/>
                <w:bCs/>
                <w:sz w:val="32"/>
                <w:szCs w:val="32"/>
                <w:u w:val="single"/>
                <w:rtl/>
                <w:lang w:bidi="ar-EG"/>
              </w:rPr>
            </w:pPr>
            <w:r w:rsidRPr="00257B6D">
              <w:rPr>
                <w:rFonts w:ascii="Simplified Arabic" w:hAnsi="Simplified Arabic" w:cs="Simplified Arabic" w:hint="cs"/>
                <w:b/>
                <w:bCs/>
                <w:sz w:val="32"/>
                <w:szCs w:val="32"/>
                <w:u w:val="single"/>
                <w:rtl/>
                <w:lang w:bidi="ar-EG"/>
              </w:rPr>
              <w:t>أثر الوعي بمدونة السلوك الوظيفي على أداء العاملين بالجهاز المركزي للتنظيم والإدارة</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74613DD5" w:rsidR="00F03084" w:rsidRPr="003B24D3" w:rsidRDefault="00867DAE" w:rsidP="005F7CF2">
            <w:pPr>
              <w:tabs>
                <w:tab w:val="center" w:pos="3231"/>
              </w:tabs>
              <w:jc w:val="center"/>
              <w:rPr>
                <w:rFonts w:ascii="Simplified Arabic" w:hAnsi="Simplified Arabic" w:cs="Simplified Arabic"/>
                <w:b/>
                <w:bCs/>
                <w:sz w:val="28"/>
                <w:szCs w:val="28"/>
                <w:rtl/>
                <w:lang w:bidi="ar-EG"/>
              </w:rPr>
            </w:pPr>
            <w:r w:rsidRPr="00867DAE">
              <w:rPr>
                <w:rFonts w:ascii="Simplified Arabic" w:hAnsi="Simplified Arabic" w:cs="Simplified Arabic"/>
                <w:b/>
                <w:bCs/>
                <w:sz w:val="28"/>
                <w:szCs w:val="28"/>
                <w:lang w:bidi="ar-EG"/>
              </w:rPr>
              <w:t xml:space="preserve">The impact of awareness on the behavior Career Code of the performance of employees </w:t>
            </w:r>
            <w:proofErr w:type="gramStart"/>
            <w:r w:rsidRPr="00867DAE">
              <w:rPr>
                <w:rFonts w:ascii="Simplified Arabic" w:hAnsi="Simplified Arabic" w:cs="Simplified Arabic"/>
                <w:b/>
                <w:bCs/>
                <w:sz w:val="28"/>
                <w:szCs w:val="28"/>
                <w:lang w:bidi="ar-EG"/>
              </w:rPr>
              <w:t>in  the</w:t>
            </w:r>
            <w:proofErr w:type="gramEnd"/>
            <w:r w:rsidRPr="00867DAE">
              <w:rPr>
                <w:rFonts w:ascii="Simplified Arabic" w:hAnsi="Simplified Arabic" w:cs="Simplified Arabic"/>
                <w:b/>
                <w:bCs/>
                <w:sz w:val="28"/>
                <w:szCs w:val="28"/>
                <w:lang w:bidi="ar-EG"/>
              </w:rPr>
              <w:t xml:space="preserve"> Central Agency for Organization and Administration</w:t>
            </w:r>
          </w:p>
        </w:tc>
      </w:tr>
      <w:tr w:rsidR="00F03084" w14:paraId="5FE09A9F" w14:textId="77777777" w:rsidTr="005F7CF2">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1BDD110D" w:rsidR="00F03084" w:rsidRPr="00257B6D" w:rsidRDefault="005F7CF2" w:rsidP="005F7CF2">
            <w:pPr>
              <w:jc w:val="center"/>
              <w:rPr>
                <w:rFonts w:ascii="Simplified Arabic" w:hAnsi="Simplified Arabic" w:cs="Simplified Arabic"/>
                <w:b/>
                <w:bCs/>
                <w:sz w:val="32"/>
                <w:szCs w:val="32"/>
                <w:u w:val="single"/>
                <w:rtl/>
                <w:lang w:bidi="ar-EG"/>
              </w:rPr>
            </w:pPr>
            <w:r w:rsidRPr="00257B6D">
              <w:rPr>
                <w:rFonts w:ascii="Simplified Arabic" w:hAnsi="Simplified Arabic" w:cs="Simplified Arabic" w:hint="cs"/>
                <w:b/>
                <w:bCs/>
                <w:sz w:val="32"/>
                <w:szCs w:val="32"/>
                <w:u w:val="single"/>
                <w:rtl/>
                <w:lang w:bidi="ar-EG"/>
              </w:rPr>
              <w:t>الباحث / محمود أحمد الششتاوي البسيونى</w:t>
            </w:r>
          </w:p>
        </w:tc>
      </w:tr>
      <w:tr w:rsidR="00F03084" w14:paraId="3E453FE9" w14:textId="77777777" w:rsidTr="005F7CF2">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0A99275" w14:textId="40B92902" w:rsidR="00F03084" w:rsidRPr="00257B6D" w:rsidRDefault="005F7CF2" w:rsidP="005F7CF2">
            <w:pPr>
              <w:jc w:val="center"/>
              <w:rPr>
                <w:rFonts w:ascii="Simplified Arabic" w:hAnsi="Simplified Arabic" w:cs="Simplified Arabic"/>
                <w:b/>
                <w:bCs/>
                <w:sz w:val="32"/>
                <w:szCs w:val="32"/>
                <w:u w:val="single"/>
                <w:rtl/>
                <w:lang w:bidi="ar-EG"/>
              </w:rPr>
            </w:pPr>
            <w:r w:rsidRPr="00257B6D">
              <w:rPr>
                <w:rFonts w:ascii="Simplified Arabic" w:hAnsi="Simplified Arabic" w:cs="Simplified Arabic" w:hint="cs"/>
                <w:b/>
                <w:bCs/>
                <w:sz w:val="32"/>
                <w:szCs w:val="32"/>
                <w:u w:val="single"/>
                <w:rtl/>
                <w:lang w:bidi="ar-EG"/>
              </w:rPr>
              <w:t xml:space="preserve">أ.د / إيمان </w:t>
            </w:r>
            <w:r w:rsidR="00590AEF" w:rsidRPr="00257B6D">
              <w:rPr>
                <w:rFonts w:ascii="Simplified Arabic" w:hAnsi="Simplified Arabic" w:cs="Simplified Arabic" w:hint="cs"/>
                <w:b/>
                <w:bCs/>
                <w:sz w:val="32"/>
                <w:szCs w:val="32"/>
                <w:u w:val="single"/>
                <w:rtl/>
                <w:lang w:bidi="ar-EG"/>
              </w:rPr>
              <w:t xml:space="preserve">محمد منجى </w:t>
            </w:r>
          </w:p>
          <w:p w14:paraId="1852DF17" w14:textId="7625CB75" w:rsidR="0077422B" w:rsidRDefault="0077422B" w:rsidP="005F7CF2">
            <w:pPr>
              <w:jc w:val="center"/>
              <w:rPr>
                <w:rFonts w:ascii="Simplified Arabic" w:hAnsi="Simplified Arabic" w:cs="Simplified Arabic"/>
                <w:b/>
                <w:bCs/>
                <w:sz w:val="28"/>
                <w:szCs w:val="28"/>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1B5189AB" w:rsidR="001F4909" w:rsidRDefault="00A74122" w:rsidP="007A0D6D">
      <w:pPr>
        <w:jc w:val="center"/>
        <w:rPr>
          <w:rFonts w:ascii="Arial Rounded MT Bold" w:eastAsia="Arial Unicode MS" w:hAnsi="Arial Rounded MT Bold" w:cs="Simplified Arabic"/>
          <w:b/>
          <w:bCs/>
          <w:color w:val="7A0000"/>
          <w:sz w:val="44"/>
          <w:szCs w:val="48"/>
          <w:lang w:bidi="ar-EG"/>
        </w:rPr>
      </w:pPr>
      <w:r w:rsidRPr="00A74122">
        <w:rPr>
          <w:rFonts w:ascii="Arial Rounded MT Bold" w:eastAsia="Arial Unicode MS" w:hAnsi="Arial Rounded MT Bold" w:cs="Simplified Arabic" w:hint="cs"/>
          <w:b/>
          <w:bCs/>
          <w:color w:val="7A0000"/>
          <w:sz w:val="44"/>
          <w:szCs w:val="48"/>
          <w:rtl/>
          <w:lang w:bidi="ar-EG"/>
        </w:rPr>
        <w:t>أكتوبر 202</w:t>
      </w:r>
      <w:r w:rsidR="00590AEF">
        <w:rPr>
          <w:rFonts w:ascii="Arial Rounded MT Bold" w:eastAsia="Arial Unicode MS" w:hAnsi="Arial Rounded MT Bold" w:cs="Simplified Arabic" w:hint="cs"/>
          <w:b/>
          <w:bCs/>
          <w:color w:val="7A0000"/>
          <w:sz w:val="44"/>
          <w:szCs w:val="48"/>
          <w:rtl/>
          <w:lang w:bidi="ar-EG"/>
        </w:rPr>
        <w:t>2</w:t>
      </w:r>
    </w:p>
    <w:p w14:paraId="11FEFC21" w14:textId="77777777" w:rsidR="00C56DF3" w:rsidRDefault="00C56DF3" w:rsidP="007A0D6D">
      <w:pPr>
        <w:jc w:val="center"/>
        <w:rPr>
          <w:rFonts w:ascii="Arial Rounded MT Bold" w:eastAsia="Arial Unicode MS" w:hAnsi="Arial Rounded MT Bold"/>
          <w:b/>
          <w:bCs/>
          <w:color w:val="7A0000"/>
          <w:sz w:val="44"/>
          <w:szCs w:val="48"/>
          <w:rtl/>
          <w:lang w:bidi="ar-EG"/>
        </w:rPr>
      </w:pPr>
    </w:p>
    <w:p w14:paraId="747371D5" w14:textId="77777777" w:rsidR="00C56DF3" w:rsidRDefault="00C56DF3" w:rsidP="007A0D6D">
      <w:pPr>
        <w:jc w:val="center"/>
        <w:rPr>
          <w:rFonts w:ascii="Arial Rounded MT Bold" w:eastAsia="Arial Unicode MS" w:hAnsi="Arial Rounded MT Bold"/>
          <w:b/>
          <w:bCs/>
          <w:color w:val="7A0000"/>
          <w:sz w:val="44"/>
          <w:szCs w:val="48"/>
          <w:rtl/>
          <w:lang w:bidi="ar-EG"/>
        </w:rPr>
      </w:pPr>
    </w:p>
    <w:p w14:paraId="1939EDFD" w14:textId="77777777" w:rsidR="00C56DF3" w:rsidRDefault="00C56DF3" w:rsidP="007A0D6D">
      <w:pPr>
        <w:jc w:val="center"/>
        <w:rPr>
          <w:rFonts w:ascii="Arial Rounded MT Bold" w:eastAsia="Arial Unicode MS" w:hAnsi="Arial Rounded MT Bold"/>
          <w:b/>
          <w:bCs/>
          <w:color w:val="7A0000"/>
          <w:sz w:val="44"/>
          <w:szCs w:val="48"/>
          <w:rtl/>
          <w:lang w:bidi="ar-EG"/>
        </w:rPr>
      </w:pPr>
    </w:p>
    <w:p w14:paraId="221B2EA1" w14:textId="0BE2DCB6" w:rsidR="00830508" w:rsidRDefault="00830508" w:rsidP="007A0D6D">
      <w:pPr>
        <w:jc w:val="center"/>
        <w:rPr>
          <w:rFonts w:ascii="Arial Rounded MT Bold" w:eastAsia="Arial Unicode MS" w:hAnsi="Arial Rounded MT Bold"/>
          <w:b/>
          <w:bCs/>
          <w:color w:val="7A0000"/>
          <w:sz w:val="44"/>
          <w:szCs w:val="48"/>
          <w:rtl/>
          <w:lang w:bidi="ar-EG"/>
        </w:rPr>
      </w:pPr>
      <w:r>
        <w:rPr>
          <w:rFonts w:ascii="Arial Rounded MT Bold" w:eastAsia="Arial Unicode MS" w:hAnsi="Arial Rounded MT Bold" w:hint="cs"/>
          <w:b/>
          <w:bCs/>
          <w:color w:val="7A0000"/>
          <w:sz w:val="44"/>
          <w:szCs w:val="48"/>
          <w:rtl/>
          <w:lang w:bidi="ar-EG"/>
        </w:rPr>
        <w:t>الفهرس</w:t>
      </w:r>
    </w:p>
    <w:p w14:paraId="0F102884" w14:textId="77777777" w:rsidR="00830508" w:rsidRPr="00A74122" w:rsidRDefault="00830508" w:rsidP="007A0D6D">
      <w:pPr>
        <w:jc w:val="center"/>
        <w:rPr>
          <w:rFonts w:hint="cs"/>
          <w:b/>
          <w:bCs/>
          <w:color w:val="7A0000"/>
          <w:sz w:val="36"/>
          <w:szCs w:val="36"/>
          <w:rtl/>
          <w:lang w:bidi="ar-EG"/>
        </w:rPr>
      </w:pPr>
    </w:p>
    <w:tbl>
      <w:tblPr>
        <w:tblStyle w:val="TableGrid"/>
        <w:bidiVisual/>
        <w:tblW w:w="0" w:type="auto"/>
        <w:tblLook w:val="04A0" w:firstRow="1" w:lastRow="0" w:firstColumn="1" w:lastColumn="0" w:noHBand="0" w:noVBand="1"/>
      </w:tblPr>
      <w:tblGrid>
        <w:gridCol w:w="6868"/>
        <w:gridCol w:w="2532"/>
      </w:tblGrid>
      <w:tr w:rsidR="00830508" w14:paraId="33A4C37F" w14:textId="77777777" w:rsidTr="00C56DF3">
        <w:tc>
          <w:tcPr>
            <w:tcW w:w="6868" w:type="dxa"/>
            <w:shd w:val="clear" w:color="auto" w:fill="EEECE1" w:themeFill="background2"/>
          </w:tcPr>
          <w:p w14:paraId="670782C5" w14:textId="6A3D1D99" w:rsidR="00830508" w:rsidRDefault="00830508" w:rsidP="002C0D4E">
            <w:pPr>
              <w:jc w:val="center"/>
              <w:rPr>
                <w:b/>
                <w:bCs/>
                <w:color w:val="C00000"/>
                <w:sz w:val="32"/>
                <w:szCs w:val="32"/>
                <w:rtl/>
                <w:lang w:val="en-GB"/>
              </w:rPr>
            </w:pPr>
            <w:r>
              <w:rPr>
                <w:rFonts w:hint="cs"/>
                <w:b/>
                <w:bCs/>
                <w:color w:val="C00000"/>
                <w:sz w:val="32"/>
                <w:szCs w:val="32"/>
                <w:rtl/>
                <w:lang w:val="en-GB"/>
              </w:rPr>
              <w:t>الموضوع</w:t>
            </w:r>
          </w:p>
        </w:tc>
        <w:tc>
          <w:tcPr>
            <w:tcW w:w="2532" w:type="dxa"/>
            <w:shd w:val="clear" w:color="auto" w:fill="EEECE1" w:themeFill="background2"/>
          </w:tcPr>
          <w:p w14:paraId="2630A7DE" w14:textId="29DFD01A" w:rsidR="00830508" w:rsidRDefault="00830508" w:rsidP="002C0D4E">
            <w:pPr>
              <w:jc w:val="center"/>
              <w:rPr>
                <w:b/>
                <w:bCs/>
                <w:color w:val="C00000"/>
                <w:sz w:val="32"/>
                <w:szCs w:val="32"/>
                <w:rtl/>
                <w:lang w:val="en-GB"/>
              </w:rPr>
            </w:pPr>
            <w:r>
              <w:rPr>
                <w:rFonts w:hint="cs"/>
                <w:b/>
                <w:bCs/>
                <w:color w:val="C00000"/>
                <w:sz w:val="32"/>
                <w:szCs w:val="32"/>
                <w:rtl/>
                <w:lang w:val="en-GB"/>
              </w:rPr>
              <w:t>الصفحه</w:t>
            </w:r>
          </w:p>
        </w:tc>
      </w:tr>
      <w:tr w:rsidR="00830508" w14:paraId="7BFCC2D1" w14:textId="77777777" w:rsidTr="00830508">
        <w:tc>
          <w:tcPr>
            <w:tcW w:w="6868" w:type="dxa"/>
          </w:tcPr>
          <w:p w14:paraId="52EC9C6D" w14:textId="6555EC86"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ملخص الدراسة</w:t>
            </w:r>
          </w:p>
        </w:tc>
        <w:tc>
          <w:tcPr>
            <w:tcW w:w="2532" w:type="dxa"/>
          </w:tcPr>
          <w:p w14:paraId="5A39F1C4" w14:textId="4732778A"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2-3</w:t>
            </w:r>
          </w:p>
        </w:tc>
      </w:tr>
      <w:tr w:rsidR="00830508" w14:paraId="6E1818F7" w14:textId="77777777" w:rsidTr="00830508">
        <w:tc>
          <w:tcPr>
            <w:tcW w:w="6868" w:type="dxa"/>
          </w:tcPr>
          <w:p w14:paraId="2ACACB3B" w14:textId="72806FC8"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الكلمات المفتاحية</w:t>
            </w:r>
          </w:p>
        </w:tc>
        <w:tc>
          <w:tcPr>
            <w:tcW w:w="2532" w:type="dxa"/>
          </w:tcPr>
          <w:p w14:paraId="40E3614A" w14:textId="444D46EA"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4</w:t>
            </w:r>
          </w:p>
        </w:tc>
      </w:tr>
      <w:tr w:rsidR="00830508" w14:paraId="2A49BFEB" w14:textId="77777777" w:rsidTr="00830508">
        <w:tc>
          <w:tcPr>
            <w:tcW w:w="6868" w:type="dxa"/>
          </w:tcPr>
          <w:p w14:paraId="2D82A7B4" w14:textId="6C5B9B7F"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 xml:space="preserve">المقدمة </w:t>
            </w:r>
            <w:r w:rsidRPr="00C56DF3">
              <w:rPr>
                <w:rFonts w:ascii="Simplified Arabic" w:hAnsi="Simplified Arabic" w:cs="Simplified Arabic"/>
                <w:b/>
                <w:bCs/>
                <w:color w:val="000000" w:themeColor="text1"/>
                <w:sz w:val="28"/>
                <w:szCs w:val="28"/>
                <w:rtl/>
                <w:lang w:val="en-GB" w:bidi="ar-EG"/>
              </w:rPr>
              <w:t>–</w:t>
            </w:r>
            <w:r w:rsidRPr="00C56DF3">
              <w:rPr>
                <w:rFonts w:ascii="Simplified Arabic" w:hAnsi="Simplified Arabic" w:cs="Simplified Arabic" w:hint="cs"/>
                <w:b/>
                <w:bCs/>
                <w:color w:val="000000" w:themeColor="text1"/>
                <w:sz w:val="28"/>
                <w:szCs w:val="28"/>
                <w:rtl/>
                <w:lang w:val="en-GB" w:bidi="ar-EG"/>
              </w:rPr>
              <w:t xml:space="preserve"> المشكلة</w:t>
            </w:r>
          </w:p>
        </w:tc>
        <w:tc>
          <w:tcPr>
            <w:tcW w:w="2532" w:type="dxa"/>
          </w:tcPr>
          <w:p w14:paraId="0868747E" w14:textId="11693639"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5</w:t>
            </w:r>
          </w:p>
        </w:tc>
      </w:tr>
      <w:tr w:rsidR="00830508" w14:paraId="179FBBE6" w14:textId="77777777" w:rsidTr="00830508">
        <w:tc>
          <w:tcPr>
            <w:tcW w:w="6868" w:type="dxa"/>
          </w:tcPr>
          <w:p w14:paraId="6A547269" w14:textId="5D228A85"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 xml:space="preserve">أهداف البحث </w:t>
            </w:r>
            <w:r w:rsidRPr="00C56DF3">
              <w:rPr>
                <w:rFonts w:ascii="Simplified Arabic" w:hAnsi="Simplified Arabic" w:cs="Simplified Arabic"/>
                <w:b/>
                <w:bCs/>
                <w:color w:val="000000" w:themeColor="text1"/>
                <w:sz w:val="28"/>
                <w:szCs w:val="28"/>
                <w:rtl/>
                <w:lang w:val="en-GB" w:bidi="ar-EG"/>
              </w:rPr>
              <w:t>–</w:t>
            </w:r>
            <w:r w:rsidRPr="00C56DF3">
              <w:rPr>
                <w:rFonts w:ascii="Simplified Arabic" w:hAnsi="Simplified Arabic" w:cs="Simplified Arabic" w:hint="cs"/>
                <w:b/>
                <w:bCs/>
                <w:color w:val="000000" w:themeColor="text1"/>
                <w:sz w:val="28"/>
                <w:szCs w:val="28"/>
                <w:rtl/>
                <w:lang w:val="en-GB" w:bidi="ar-EG"/>
              </w:rPr>
              <w:t xml:space="preserve"> أهمية البحث </w:t>
            </w:r>
            <w:r w:rsidRPr="00C56DF3">
              <w:rPr>
                <w:rFonts w:ascii="Simplified Arabic" w:hAnsi="Simplified Arabic" w:cs="Simplified Arabic"/>
                <w:b/>
                <w:bCs/>
                <w:color w:val="000000" w:themeColor="text1"/>
                <w:sz w:val="28"/>
                <w:szCs w:val="28"/>
                <w:rtl/>
                <w:lang w:val="en-GB" w:bidi="ar-EG"/>
              </w:rPr>
              <w:t>–</w:t>
            </w:r>
            <w:r w:rsidRPr="00C56DF3">
              <w:rPr>
                <w:rFonts w:ascii="Simplified Arabic" w:hAnsi="Simplified Arabic" w:cs="Simplified Arabic" w:hint="cs"/>
                <w:b/>
                <w:bCs/>
                <w:color w:val="000000" w:themeColor="text1"/>
                <w:sz w:val="28"/>
                <w:szCs w:val="28"/>
                <w:rtl/>
                <w:lang w:val="en-GB" w:bidi="ar-EG"/>
              </w:rPr>
              <w:t xml:space="preserve"> تساؤلات البحث </w:t>
            </w:r>
            <w:r w:rsidRPr="00C56DF3">
              <w:rPr>
                <w:rFonts w:ascii="Simplified Arabic" w:hAnsi="Simplified Arabic" w:cs="Simplified Arabic"/>
                <w:b/>
                <w:bCs/>
                <w:color w:val="000000" w:themeColor="text1"/>
                <w:sz w:val="28"/>
                <w:szCs w:val="28"/>
                <w:rtl/>
                <w:lang w:val="en-GB" w:bidi="ar-EG"/>
              </w:rPr>
              <w:t>–</w:t>
            </w:r>
            <w:r w:rsidRPr="00C56DF3">
              <w:rPr>
                <w:rFonts w:ascii="Simplified Arabic" w:hAnsi="Simplified Arabic" w:cs="Simplified Arabic" w:hint="cs"/>
                <w:b/>
                <w:bCs/>
                <w:color w:val="000000" w:themeColor="text1"/>
                <w:sz w:val="28"/>
                <w:szCs w:val="28"/>
                <w:rtl/>
                <w:lang w:val="en-GB" w:bidi="ar-EG"/>
              </w:rPr>
              <w:t xml:space="preserve"> حدود البحث</w:t>
            </w:r>
          </w:p>
        </w:tc>
        <w:tc>
          <w:tcPr>
            <w:tcW w:w="2532" w:type="dxa"/>
          </w:tcPr>
          <w:p w14:paraId="44B61065" w14:textId="28DB42E3"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6</w:t>
            </w:r>
          </w:p>
        </w:tc>
      </w:tr>
      <w:tr w:rsidR="00830508" w14:paraId="3C00ED3E" w14:textId="77777777" w:rsidTr="00830508">
        <w:tc>
          <w:tcPr>
            <w:tcW w:w="6868" w:type="dxa"/>
          </w:tcPr>
          <w:p w14:paraId="65F82BC9" w14:textId="430789E6"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الدراسات السابقة</w:t>
            </w:r>
          </w:p>
        </w:tc>
        <w:tc>
          <w:tcPr>
            <w:tcW w:w="2532" w:type="dxa"/>
          </w:tcPr>
          <w:p w14:paraId="7CB4B7ED" w14:textId="549BC8FE"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7-13</w:t>
            </w:r>
          </w:p>
        </w:tc>
      </w:tr>
      <w:tr w:rsidR="00830508" w14:paraId="13D2B306" w14:textId="77777777" w:rsidTr="00830508">
        <w:tc>
          <w:tcPr>
            <w:tcW w:w="6868" w:type="dxa"/>
          </w:tcPr>
          <w:p w14:paraId="0A9A3DF7" w14:textId="6D3B30E0"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الاطار النظرى</w:t>
            </w:r>
          </w:p>
        </w:tc>
        <w:tc>
          <w:tcPr>
            <w:tcW w:w="2532" w:type="dxa"/>
          </w:tcPr>
          <w:p w14:paraId="5A47E96C" w14:textId="77777777"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p>
        </w:tc>
      </w:tr>
      <w:tr w:rsidR="00830508" w14:paraId="089F275C" w14:textId="77777777" w:rsidTr="00830508">
        <w:tc>
          <w:tcPr>
            <w:tcW w:w="6868" w:type="dxa"/>
          </w:tcPr>
          <w:p w14:paraId="152A980B" w14:textId="1A6153C8"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المبحث الاول : السلوك التنظيمي</w:t>
            </w:r>
          </w:p>
        </w:tc>
        <w:tc>
          <w:tcPr>
            <w:tcW w:w="2532" w:type="dxa"/>
          </w:tcPr>
          <w:p w14:paraId="1E178D94" w14:textId="78389CC2"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14-18</w:t>
            </w:r>
          </w:p>
        </w:tc>
      </w:tr>
      <w:tr w:rsidR="00830508" w14:paraId="41F88508" w14:textId="77777777" w:rsidTr="00830508">
        <w:tc>
          <w:tcPr>
            <w:tcW w:w="6868" w:type="dxa"/>
          </w:tcPr>
          <w:p w14:paraId="180E024C" w14:textId="6217116A"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المبحث الثانى : مدونة السلوك الوظيفي</w:t>
            </w:r>
          </w:p>
        </w:tc>
        <w:tc>
          <w:tcPr>
            <w:tcW w:w="2532" w:type="dxa"/>
          </w:tcPr>
          <w:p w14:paraId="6C7AE6E3" w14:textId="03D6B4DD" w:rsidR="00830508" w:rsidRPr="00C56DF3" w:rsidRDefault="00830508" w:rsidP="002C0D4E">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19-27</w:t>
            </w:r>
          </w:p>
        </w:tc>
      </w:tr>
      <w:tr w:rsidR="00830508" w14:paraId="255897B6" w14:textId="77777777" w:rsidTr="00830508">
        <w:tc>
          <w:tcPr>
            <w:tcW w:w="6868" w:type="dxa"/>
          </w:tcPr>
          <w:p w14:paraId="4F9415ED" w14:textId="0EBC1704" w:rsidR="00830508" w:rsidRPr="00C56DF3" w:rsidRDefault="00830508"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 xml:space="preserve">الاطار </w:t>
            </w:r>
            <w:r w:rsidRPr="00C56DF3">
              <w:rPr>
                <w:rFonts w:ascii="Simplified Arabic" w:hAnsi="Simplified Arabic" w:cs="Simplified Arabic" w:hint="cs"/>
                <w:b/>
                <w:bCs/>
                <w:color w:val="000000" w:themeColor="text1"/>
                <w:sz w:val="28"/>
                <w:szCs w:val="28"/>
                <w:rtl/>
                <w:lang w:val="en-GB" w:bidi="ar-EG"/>
              </w:rPr>
              <w:t>التطبيقي</w:t>
            </w:r>
          </w:p>
        </w:tc>
        <w:tc>
          <w:tcPr>
            <w:tcW w:w="2532" w:type="dxa"/>
          </w:tcPr>
          <w:p w14:paraId="7F1A0C58" w14:textId="77777777" w:rsidR="00830508" w:rsidRPr="00C56DF3" w:rsidRDefault="00830508" w:rsidP="00830508">
            <w:pPr>
              <w:jc w:val="center"/>
              <w:rPr>
                <w:rFonts w:ascii="Simplified Arabic" w:hAnsi="Simplified Arabic" w:cs="Simplified Arabic"/>
                <w:b/>
                <w:bCs/>
                <w:color w:val="000000" w:themeColor="text1"/>
                <w:sz w:val="28"/>
                <w:szCs w:val="28"/>
                <w:rtl/>
                <w:lang w:val="en-GB" w:bidi="ar-EG"/>
              </w:rPr>
            </w:pPr>
          </w:p>
        </w:tc>
      </w:tr>
      <w:tr w:rsidR="00830508" w14:paraId="7D5320B2" w14:textId="77777777" w:rsidTr="00830508">
        <w:tc>
          <w:tcPr>
            <w:tcW w:w="6868" w:type="dxa"/>
          </w:tcPr>
          <w:p w14:paraId="40DD0194" w14:textId="73D049A4" w:rsidR="00830508" w:rsidRPr="00C56DF3" w:rsidRDefault="00830508"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الاجراءات المنه</w:t>
            </w:r>
            <w:r w:rsidRPr="00C56DF3">
              <w:rPr>
                <w:rFonts w:ascii="Simplified Arabic" w:hAnsi="Simplified Arabic" w:cs="Simplified Arabic" w:hint="cs"/>
                <w:b/>
                <w:bCs/>
                <w:color w:val="000000" w:themeColor="text1"/>
                <w:sz w:val="28"/>
                <w:szCs w:val="28"/>
                <w:rtl/>
                <w:lang w:val="en-GB" w:bidi="ar-EG"/>
              </w:rPr>
              <w:t>جية للدراسة</w:t>
            </w:r>
          </w:p>
        </w:tc>
        <w:tc>
          <w:tcPr>
            <w:tcW w:w="2532" w:type="dxa"/>
          </w:tcPr>
          <w:p w14:paraId="799251A5" w14:textId="7B00B199" w:rsidR="00830508" w:rsidRPr="00C56DF3" w:rsidRDefault="00830508"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28-36</w:t>
            </w:r>
          </w:p>
        </w:tc>
      </w:tr>
      <w:tr w:rsidR="00830508" w14:paraId="1A158CC6" w14:textId="77777777" w:rsidTr="00830508">
        <w:tc>
          <w:tcPr>
            <w:tcW w:w="6868" w:type="dxa"/>
          </w:tcPr>
          <w:p w14:paraId="11873FB9" w14:textId="41CB0E4E" w:rsidR="00830508" w:rsidRPr="00C56DF3" w:rsidRDefault="00830508"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 xml:space="preserve">نتائج البحث </w:t>
            </w:r>
          </w:p>
        </w:tc>
        <w:tc>
          <w:tcPr>
            <w:tcW w:w="2532" w:type="dxa"/>
          </w:tcPr>
          <w:p w14:paraId="0CA46724" w14:textId="611C9BDE" w:rsidR="00830508" w:rsidRPr="00C56DF3" w:rsidRDefault="00830508"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37-38</w:t>
            </w:r>
          </w:p>
        </w:tc>
      </w:tr>
      <w:tr w:rsidR="00830508" w14:paraId="11892CF6" w14:textId="77777777" w:rsidTr="00830508">
        <w:tc>
          <w:tcPr>
            <w:tcW w:w="6868" w:type="dxa"/>
          </w:tcPr>
          <w:p w14:paraId="53144650" w14:textId="5B799F11" w:rsidR="00830508" w:rsidRPr="00C56DF3" w:rsidRDefault="00C56DF3"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توصيات البحث</w:t>
            </w:r>
          </w:p>
        </w:tc>
        <w:tc>
          <w:tcPr>
            <w:tcW w:w="2532" w:type="dxa"/>
          </w:tcPr>
          <w:p w14:paraId="4BDA5203" w14:textId="75FDD7E2" w:rsidR="00830508" w:rsidRPr="00C56DF3" w:rsidRDefault="00C56DF3"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39</w:t>
            </w:r>
          </w:p>
        </w:tc>
      </w:tr>
      <w:tr w:rsidR="00830508" w14:paraId="6F51CDD5" w14:textId="77777777" w:rsidTr="00830508">
        <w:tc>
          <w:tcPr>
            <w:tcW w:w="6868" w:type="dxa"/>
          </w:tcPr>
          <w:p w14:paraId="1F92B9DD" w14:textId="44C18F42" w:rsidR="00830508" w:rsidRPr="00C56DF3" w:rsidRDefault="00C56DF3"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 xml:space="preserve">المراجع </w:t>
            </w:r>
          </w:p>
        </w:tc>
        <w:tc>
          <w:tcPr>
            <w:tcW w:w="2532" w:type="dxa"/>
          </w:tcPr>
          <w:p w14:paraId="5AF11F7C" w14:textId="53021215" w:rsidR="00830508" w:rsidRPr="00C56DF3" w:rsidRDefault="00C56DF3" w:rsidP="00830508">
            <w:pPr>
              <w:jc w:val="center"/>
              <w:rPr>
                <w:rFonts w:ascii="Simplified Arabic" w:hAnsi="Simplified Arabic" w:cs="Simplified Arabic"/>
                <w:b/>
                <w:bCs/>
                <w:color w:val="000000" w:themeColor="text1"/>
                <w:sz w:val="28"/>
                <w:szCs w:val="28"/>
                <w:rtl/>
                <w:lang w:val="en-GB" w:bidi="ar-EG"/>
              </w:rPr>
            </w:pPr>
            <w:r w:rsidRPr="00C56DF3">
              <w:rPr>
                <w:rFonts w:ascii="Simplified Arabic" w:hAnsi="Simplified Arabic" w:cs="Simplified Arabic" w:hint="cs"/>
                <w:b/>
                <w:bCs/>
                <w:color w:val="000000" w:themeColor="text1"/>
                <w:sz w:val="28"/>
                <w:szCs w:val="28"/>
                <w:rtl/>
                <w:lang w:val="en-GB" w:bidi="ar-EG"/>
              </w:rPr>
              <w:t>40-41</w:t>
            </w:r>
          </w:p>
        </w:tc>
      </w:tr>
    </w:tbl>
    <w:p w14:paraId="1126AD65" w14:textId="690F2B16" w:rsidR="00290087" w:rsidRDefault="00290087" w:rsidP="002C0D4E">
      <w:pPr>
        <w:jc w:val="center"/>
        <w:rPr>
          <w:b/>
          <w:bCs/>
          <w:color w:val="C00000"/>
          <w:sz w:val="32"/>
          <w:szCs w:val="32"/>
          <w:lang w:val="en-GB"/>
        </w:rPr>
      </w:pPr>
    </w:p>
    <w:p w14:paraId="05F4CD74" w14:textId="1B7A822E" w:rsidR="00BA3436" w:rsidRDefault="00BA3436" w:rsidP="002C0D4E">
      <w:pPr>
        <w:jc w:val="center"/>
        <w:rPr>
          <w:b/>
          <w:bCs/>
          <w:color w:val="C00000"/>
          <w:sz w:val="32"/>
          <w:szCs w:val="32"/>
          <w:lang w:val="en-GB"/>
        </w:rPr>
      </w:pPr>
    </w:p>
    <w:p w14:paraId="45E0EA8A" w14:textId="60928314" w:rsidR="00BA3436" w:rsidRDefault="00BA3436" w:rsidP="002C0D4E">
      <w:pPr>
        <w:jc w:val="center"/>
        <w:rPr>
          <w:b/>
          <w:bCs/>
          <w:color w:val="C00000"/>
          <w:sz w:val="32"/>
          <w:szCs w:val="32"/>
          <w:lang w:val="en-GB"/>
        </w:rPr>
      </w:pPr>
    </w:p>
    <w:p w14:paraId="6FBB7306" w14:textId="0538A871" w:rsidR="00BA3436" w:rsidRDefault="00BA3436" w:rsidP="002C0D4E">
      <w:pPr>
        <w:jc w:val="center"/>
        <w:rPr>
          <w:b/>
          <w:bCs/>
          <w:color w:val="C00000"/>
          <w:sz w:val="32"/>
          <w:szCs w:val="32"/>
          <w:lang w:val="en-GB"/>
        </w:rPr>
      </w:pPr>
    </w:p>
    <w:p w14:paraId="69A2A2E2" w14:textId="1F4F9BE9" w:rsidR="00BA3436" w:rsidRDefault="00BA3436" w:rsidP="002C0D4E">
      <w:pPr>
        <w:jc w:val="center"/>
        <w:rPr>
          <w:b/>
          <w:bCs/>
          <w:color w:val="C00000"/>
          <w:sz w:val="32"/>
          <w:szCs w:val="32"/>
          <w:lang w:val="en-GB"/>
        </w:rPr>
      </w:pPr>
    </w:p>
    <w:p w14:paraId="4C1CEB06" w14:textId="0C71138F" w:rsidR="00BA3436" w:rsidRDefault="00BA3436" w:rsidP="002C0D4E">
      <w:pPr>
        <w:jc w:val="center"/>
        <w:rPr>
          <w:b/>
          <w:bCs/>
          <w:color w:val="C00000"/>
          <w:sz w:val="32"/>
          <w:szCs w:val="32"/>
          <w:lang w:val="en-GB"/>
        </w:rPr>
      </w:pPr>
    </w:p>
    <w:p w14:paraId="69080846" w14:textId="74324F86" w:rsidR="00BA3436" w:rsidRDefault="00BA3436" w:rsidP="002C0D4E">
      <w:pPr>
        <w:jc w:val="center"/>
        <w:rPr>
          <w:b/>
          <w:bCs/>
          <w:color w:val="C00000"/>
          <w:sz w:val="32"/>
          <w:szCs w:val="32"/>
          <w:lang w:val="en-GB"/>
        </w:rPr>
      </w:pPr>
    </w:p>
    <w:p w14:paraId="4921CFAD" w14:textId="3128ED66" w:rsidR="00BA3436" w:rsidRDefault="00BA3436" w:rsidP="002C0D4E">
      <w:pPr>
        <w:jc w:val="center"/>
        <w:rPr>
          <w:b/>
          <w:bCs/>
          <w:color w:val="C00000"/>
          <w:sz w:val="32"/>
          <w:szCs w:val="32"/>
          <w:lang w:val="en-GB"/>
        </w:rPr>
      </w:pPr>
    </w:p>
    <w:p w14:paraId="29DF9C05" w14:textId="679B4663" w:rsidR="00BA3436" w:rsidRDefault="00BA3436" w:rsidP="00BA3436">
      <w:pPr>
        <w:rPr>
          <w:b/>
          <w:bCs/>
          <w:color w:val="C00000"/>
          <w:sz w:val="32"/>
          <w:szCs w:val="32"/>
          <w:rtl/>
          <w:lang w:val="en-GB" w:bidi="ar-EG"/>
        </w:rPr>
      </w:pPr>
      <w:r>
        <w:rPr>
          <w:rFonts w:hint="cs"/>
          <w:b/>
          <w:bCs/>
          <w:color w:val="C00000"/>
          <w:sz w:val="32"/>
          <w:szCs w:val="32"/>
          <w:rtl/>
          <w:lang w:val="en-GB" w:bidi="ar-EG"/>
        </w:rPr>
        <w:lastRenderedPageBreak/>
        <w:t xml:space="preserve">ملخص الدراسة </w:t>
      </w:r>
    </w:p>
    <w:p w14:paraId="4AE83050" w14:textId="38AE67BA" w:rsidR="00BA3436" w:rsidRPr="001D1C2A" w:rsidRDefault="00BA3436" w:rsidP="00BA3436">
      <w:pPr>
        <w:rPr>
          <w:b/>
          <w:bCs/>
          <w:color w:val="C00000"/>
          <w:sz w:val="16"/>
          <w:szCs w:val="16"/>
          <w:rtl/>
          <w:lang w:val="en-GB" w:bidi="ar-EG"/>
        </w:rPr>
      </w:pPr>
    </w:p>
    <w:p w14:paraId="15CE2037" w14:textId="289D20F7" w:rsidR="005C684A" w:rsidRPr="005C684A" w:rsidRDefault="005C684A" w:rsidP="005C684A">
      <w:pPr>
        <w:jc w:val="both"/>
        <w:rPr>
          <w:rFonts w:ascii="Simplified Arabic" w:hAnsi="Simplified Arabic" w:cs="Simplified Arabic" w:hint="cs"/>
          <w:color w:val="000000" w:themeColor="text1"/>
          <w:sz w:val="28"/>
          <w:szCs w:val="28"/>
          <w:rtl/>
          <w:lang w:val="en-GB" w:bidi="ar-EG"/>
        </w:rPr>
      </w:pPr>
      <w:r w:rsidRPr="005C684A">
        <w:rPr>
          <w:rFonts w:ascii="Simplified Arabic" w:hAnsi="Simplified Arabic" w:cs="Simplified Arabic" w:hint="cs"/>
          <w:color w:val="000000" w:themeColor="text1"/>
          <w:sz w:val="28"/>
          <w:szCs w:val="28"/>
          <w:rtl/>
          <w:lang w:val="en-GB" w:bidi="ar-EG"/>
        </w:rPr>
        <w:t xml:space="preserve">هدفت </w:t>
      </w:r>
      <w:r>
        <w:rPr>
          <w:rFonts w:ascii="Simplified Arabic" w:hAnsi="Simplified Arabic" w:cs="Simplified Arabic" w:hint="cs"/>
          <w:color w:val="000000" w:themeColor="text1"/>
          <w:sz w:val="28"/>
          <w:szCs w:val="28"/>
          <w:rtl/>
          <w:lang w:val="en-GB" w:bidi="ar-EG"/>
        </w:rPr>
        <w:t>هذه الدراسة إلى التعرف على أثر الوعي بمدونة السلوك الوظيفى على أداء العاملين بالجهاز المركزي للتنظيم والإدارة</w:t>
      </w:r>
    </w:p>
    <w:p w14:paraId="10AB2E58" w14:textId="77777777" w:rsidR="001D1C2A" w:rsidRDefault="00323172" w:rsidP="001D1C2A">
      <w:pPr>
        <w:jc w:val="both"/>
        <w:rPr>
          <w:rFonts w:ascii="Simplified Arabic" w:hAnsi="Simplified Arabic" w:cs="Simplified Arabic"/>
          <w:color w:val="000000" w:themeColor="text1"/>
          <w:sz w:val="28"/>
          <w:szCs w:val="28"/>
          <w:rtl/>
          <w:lang w:val="en-GB" w:bidi="ar-EG"/>
        </w:rPr>
      </w:pPr>
      <w:r w:rsidRPr="00323172">
        <w:rPr>
          <w:rFonts w:ascii="Simplified Arabic" w:hAnsi="Simplified Arabic" w:cs="Simplified Arabic" w:hint="cs"/>
          <w:color w:val="000000" w:themeColor="text1"/>
          <w:sz w:val="28"/>
          <w:szCs w:val="28"/>
          <w:rtl/>
          <w:lang w:val="en-GB" w:bidi="ar-EG"/>
        </w:rPr>
        <w:t>قام ال</w:t>
      </w:r>
      <w:r>
        <w:rPr>
          <w:rFonts w:ascii="Simplified Arabic" w:hAnsi="Simplified Arabic" w:cs="Simplified Arabic" w:hint="cs"/>
          <w:color w:val="000000" w:themeColor="text1"/>
          <w:sz w:val="28"/>
          <w:szCs w:val="28"/>
          <w:rtl/>
          <w:lang w:val="en-GB" w:bidi="ar-EG"/>
        </w:rPr>
        <w:t xml:space="preserve">باحث باستخدام الاستبانه كأداة رئيسية فى جمع البيانات , وطبقت على عينه عشوائية مكونة من (50) موظفاً </w:t>
      </w:r>
      <w:r w:rsidR="001D1C2A">
        <w:rPr>
          <w:rFonts w:ascii="Simplified Arabic" w:hAnsi="Simplified Arabic" w:cs="Simplified Arabic" w:hint="cs"/>
          <w:color w:val="000000" w:themeColor="text1"/>
          <w:sz w:val="28"/>
          <w:szCs w:val="28"/>
          <w:rtl/>
          <w:lang w:val="en-GB" w:bidi="ar-EG"/>
        </w:rPr>
        <w:t>بنسبة (24%) من مجتمع الدراسة المكون من (210) موظفاً , حيث تم توزيع (50) استبانة على افراد عينة الدراسة , وتم استرجاع (42) استبانة , وقام الباحث باستخدام المنهج الوصفى التحليلي.</w:t>
      </w:r>
    </w:p>
    <w:p w14:paraId="14246122" w14:textId="77777777" w:rsidR="001D1C2A" w:rsidRPr="001D1C2A" w:rsidRDefault="001D1C2A" w:rsidP="00323172">
      <w:pPr>
        <w:rPr>
          <w:rFonts w:ascii="Simplified Arabic" w:hAnsi="Simplified Arabic" w:cs="Simplified Arabic"/>
          <w:color w:val="000000" w:themeColor="text1"/>
          <w:sz w:val="4"/>
          <w:szCs w:val="4"/>
          <w:rtl/>
          <w:lang w:val="en-GB" w:bidi="ar-EG"/>
        </w:rPr>
      </w:pPr>
    </w:p>
    <w:p w14:paraId="316F8664" w14:textId="07900AA3" w:rsidR="00BA3436" w:rsidRPr="001D1C2A" w:rsidRDefault="001D1C2A" w:rsidP="00323172">
      <w:pPr>
        <w:rPr>
          <w:rFonts w:ascii="Simplified Arabic" w:hAnsi="Simplified Arabic" w:cs="Simplified Arabic"/>
          <w:b/>
          <w:bCs/>
          <w:color w:val="000000" w:themeColor="text1"/>
          <w:sz w:val="28"/>
          <w:szCs w:val="28"/>
          <w:rtl/>
          <w:lang w:val="en-GB" w:bidi="ar-EG"/>
        </w:rPr>
      </w:pPr>
      <w:r w:rsidRPr="001D1C2A">
        <w:rPr>
          <w:rFonts w:ascii="Simplified Arabic" w:hAnsi="Simplified Arabic" w:cs="Simplified Arabic" w:hint="cs"/>
          <w:b/>
          <w:bCs/>
          <w:color w:val="000000" w:themeColor="text1"/>
          <w:sz w:val="28"/>
          <w:szCs w:val="28"/>
          <w:rtl/>
          <w:lang w:val="en-GB" w:bidi="ar-EG"/>
        </w:rPr>
        <w:t xml:space="preserve">وخلصت الدراسة إلى نتائج أهمها : </w:t>
      </w:r>
    </w:p>
    <w:p w14:paraId="59DB4B45" w14:textId="77777777" w:rsidR="001D1C2A" w:rsidRPr="001D1C2A" w:rsidRDefault="001D1C2A" w:rsidP="001D1C2A">
      <w:pPr>
        <w:pStyle w:val="NoSpacing"/>
        <w:jc w:val="both"/>
        <w:rPr>
          <w:rFonts w:ascii="SimplifiedArabic" w:cs="SimplifiedArabic"/>
          <w:sz w:val="14"/>
          <w:szCs w:val="14"/>
          <w:rtl/>
        </w:rPr>
      </w:pPr>
    </w:p>
    <w:p w14:paraId="52A96918" w14:textId="0031E3BC" w:rsidR="001D1C2A" w:rsidRDefault="00830667" w:rsidP="001D1C2A">
      <w:pPr>
        <w:pStyle w:val="NoSpacing"/>
        <w:numPr>
          <w:ilvl w:val="0"/>
          <w:numId w:val="31"/>
        </w:numPr>
        <w:jc w:val="both"/>
        <w:rPr>
          <w:rFonts w:ascii="SimplifiedArabic" w:cs="SimplifiedArabic"/>
          <w:sz w:val="28"/>
          <w:szCs w:val="28"/>
          <w:rtl/>
        </w:rPr>
      </w:pPr>
      <w:r>
        <w:rPr>
          <w:rFonts w:ascii="SimplifiedArabic" w:cs="SimplifiedArabic" w:hint="cs"/>
          <w:sz w:val="28"/>
          <w:szCs w:val="28"/>
          <w:rtl/>
        </w:rPr>
        <w:t>توصلت</w:t>
      </w:r>
      <w:r w:rsidR="001D1C2A">
        <w:rPr>
          <w:rFonts w:ascii="SimplifiedArabic" w:cs="SimplifiedArabic" w:hint="cs"/>
          <w:sz w:val="28"/>
          <w:szCs w:val="28"/>
          <w:rtl/>
        </w:rPr>
        <w:t xml:space="preserve"> الدراسة ان الوعى بمدونة السلوك الوظيفي </w:t>
      </w:r>
      <w:r>
        <w:rPr>
          <w:rFonts w:ascii="SimplifiedArabic" w:cs="SimplifiedArabic" w:hint="cs"/>
          <w:sz w:val="28"/>
          <w:szCs w:val="28"/>
          <w:rtl/>
        </w:rPr>
        <w:t>له أ</w:t>
      </w:r>
      <w:r w:rsidR="001D1C2A">
        <w:rPr>
          <w:rFonts w:ascii="SimplifiedArabic" w:cs="SimplifiedArabic" w:hint="cs"/>
          <w:sz w:val="28"/>
          <w:szCs w:val="28"/>
          <w:rtl/>
        </w:rPr>
        <w:t>ثر كبير على اداء العاملين بالجهاز المركزي للتنظيم والإدارة</w:t>
      </w:r>
    </w:p>
    <w:p w14:paraId="4831AF4F" w14:textId="77777777" w:rsidR="001D1C2A" w:rsidRPr="001354CE" w:rsidRDefault="001D1C2A" w:rsidP="001D1C2A">
      <w:pPr>
        <w:pStyle w:val="NoSpacing"/>
        <w:jc w:val="both"/>
        <w:rPr>
          <w:rFonts w:ascii="SimplifiedArabic" w:cs="SimplifiedArabic"/>
          <w:rtl/>
        </w:rPr>
      </w:pPr>
    </w:p>
    <w:p w14:paraId="351F51A0" w14:textId="5B56436A" w:rsidR="001D1C2A" w:rsidRPr="001D1C2A" w:rsidRDefault="001D1C2A" w:rsidP="001D1C2A">
      <w:pPr>
        <w:pStyle w:val="ListParagraph"/>
        <w:numPr>
          <w:ilvl w:val="0"/>
          <w:numId w:val="31"/>
        </w:numPr>
        <w:tabs>
          <w:tab w:val="right" w:pos="94"/>
        </w:tabs>
        <w:spacing w:line="276" w:lineRule="auto"/>
        <w:jc w:val="both"/>
        <w:rPr>
          <w:rFonts w:ascii="Simplified Arabic" w:hAnsi="Simplified Arabic" w:cs="Simplified Arabic"/>
          <w:color w:val="000000" w:themeColor="text1"/>
          <w:sz w:val="28"/>
          <w:szCs w:val="28"/>
          <w:lang w:val="en-GB" w:bidi="ar-EG"/>
        </w:rPr>
      </w:pPr>
      <w:r w:rsidRPr="001D1C2A">
        <w:rPr>
          <w:rFonts w:ascii="Simplified Arabic" w:hAnsi="Simplified Arabic" w:cs="Simplified Arabic" w:hint="cs"/>
          <w:color w:val="000000" w:themeColor="text1"/>
          <w:sz w:val="28"/>
          <w:szCs w:val="28"/>
          <w:rtl/>
          <w:lang w:val="en-GB" w:bidi="ar-EG"/>
        </w:rPr>
        <w:t xml:space="preserve">ان مدونة السلوك الوظيفية لها دور كبير فى </w:t>
      </w:r>
      <w:r w:rsidRPr="001D1C2A">
        <w:rPr>
          <w:rFonts w:ascii="Simplified Arabic" w:hAnsi="Simplified Arabic" w:cs="Simplified Arabic"/>
          <w:color w:val="000000" w:themeColor="text1"/>
          <w:sz w:val="28"/>
          <w:szCs w:val="28"/>
          <w:rtl/>
          <w:lang w:val="en-GB" w:bidi="ar-EG"/>
        </w:rPr>
        <w:t>نشر القيم والمبادئ الأخلاقية المهنية لدى الموظف العام وتعزيزها والألتزام بها</w:t>
      </w:r>
      <w:r w:rsidRPr="001D1C2A">
        <w:rPr>
          <w:rFonts w:ascii="Simplified Arabic" w:hAnsi="Simplified Arabic" w:cs="Simplified Arabic"/>
          <w:color w:val="000000" w:themeColor="text1"/>
          <w:sz w:val="28"/>
          <w:szCs w:val="28"/>
          <w:lang w:val="en-GB" w:bidi="ar-EG"/>
        </w:rPr>
        <w:t xml:space="preserve"> </w:t>
      </w:r>
    </w:p>
    <w:p w14:paraId="0D8B3E7F" w14:textId="7EB8CB06" w:rsidR="001D1C2A" w:rsidRDefault="00830667" w:rsidP="001D1C2A">
      <w:pPr>
        <w:pStyle w:val="ListParagraph"/>
        <w:numPr>
          <w:ilvl w:val="0"/>
          <w:numId w:val="31"/>
        </w:numPr>
        <w:tabs>
          <w:tab w:val="right" w:pos="94"/>
        </w:tabs>
        <w:spacing w:line="276" w:lineRule="auto"/>
        <w:jc w:val="both"/>
        <w:rPr>
          <w:rFonts w:ascii="Simplified Arabic" w:hAnsi="Simplified Arabic" w:cs="Simplified Arabic"/>
          <w:color w:val="000000" w:themeColor="text1"/>
          <w:sz w:val="28"/>
          <w:szCs w:val="28"/>
          <w:lang w:val="en-GB" w:bidi="ar-EG"/>
        </w:rPr>
      </w:pPr>
      <w:r>
        <w:rPr>
          <w:rFonts w:ascii="Simplified Arabic" w:hAnsi="Simplified Arabic" w:cs="Simplified Arabic" w:hint="cs"/>
          <w:color w:val="000000" w:themeColor="text1"/>
          <w:sz w:val="28"/>
          <w:szCs w:val="28"/>
          <w:rtl/>
          <w:lang w:val="en-GB" w:bidi="ar-EG"/>
        </w:rPr>
        <w:t>كما</w:t>
      </w:r>
      <w:r w:rsidR="001D1C2A" w:rsidRPr="001D1C2A">
        <w:rPr>
          <w:rFonts w:ascii="Simplified Arabic" w:hAnsi="Simplified Arabic" w:cs="Simplified Arabic" w:hint="cs"/>
          <w:color w:val="000000" w:themeColor="text1"/>
          <w:sz w:val="28"/>
          <w:szCs w:val="28"/>
          <w:rtl/>
          <w:lang w:val="en-GB" w:bidi="ar-EG"/>
        </w:rPr>
        <w:t xml:space="preserve"> ان مدونة السلوك الوظيفي تهدف إلى </w:t>
      </w:r>
      <w:r w:rsidR="001D1C2A" w:rsidRPr="001D1C2A">
        <w:rPr>
          <w:rFonts w:ascii="Simplified Arabic" w:hAnsi="Simplified Arabic" w:cs="Simplified Arabic"/>
          <w:color w:val="000000" w:themeColor="text1"/>
          <w:sz w:val="28"/>
          <w:szCs w:val="28"/>
          <w:rtl/>
          <w:lang w:val="en-GB" w:bidi="ar-EG"/>
        </w:rPr>
        <w:t xml:space="preserve">تعزيز ثقة المواطن بالخدمات التي يقدمها الجهاز ومكافحة الفساد بكل صورة </w:t>
      </w:r>
    </w:p>
    <w:p w14:paraId="5F0EF9F6" w14:textId="597F6A23" w:rsidR="001D1C2A" w:rsidRPr="001D1C2A" w:rsidRDefault="00830667" w:rsidP="001D1C2A">
      <w:pPr>
        <w:rPr>
          <w:rFonts w:ascii="Simplified Arabic" w:hAnsi="Simplified Arabic" w:cs="Simplified Arabic"/>
          <w:b/>
          <w:bCs/>
          <w:color w:val="000000" w:themeColor="text1"/>
          <w:sz w:val="28"/>
          <w:szCs w:val="28"/>
          <w:lang w:val="en-GB" w:bidi="ar-EG"/>
        </w:rPr>
      </w:pPr>
      <w:r>
        <w:rPr>
          <w:rFonts w:ascii="Simplified Arabic" w:hAnsi="Simplified Arabic" w:cs="Simplified Arabic" w:hint="cs"/>
          <w:b/>
          <w:bCs/>
          <w:color w:val="000000" w:themeColor="text1"/>
          <w:sz w:val="28"/>
          <w:szCs w:val="28"/>
          <w:rtl/>
          <w:lang w:val="en-GB" w:bidi="ar-EG"/>
        </w:rPr>
        <w:t>وقدمت</w:t>
      </w:r>
      <w:r w:rsidR="001D1C2A" w:rsidRPr="001D1C2A">
        <w:rPr>
          <w:rFonts w:ascii="Simplified Arabic" w:hAnsi="Simplified Arabic" w:cs="Simplified Arabic" w:hint="cs"/>
          <w:b/>
          <w:bCs/>
          <w:color w:val="000000" w:themeColor="text1"/>
          <w:sz w:val="28"/>
          <w:szCs w:val="28"/>
          <w:rtl/>
          <w:lang w:val="en-GB" w:bidi="ar-EG"/>
        </w:rPr>
        <w:t xml:space="preserve"> الدراسة إلى جملة توصيات من أهمها : </w:t>
      </w:r>
    </w:p>
    <w:p w14:paraId="3DC79158" w14:textId="77777777" w:rsidR="001D1C2A" w:rsidRPr="000A6578" w:rsidRDefault="001D1C2A" w:rsidP="001D1C2A">
      <w:pPr>
        <w:pStyle w:val="ListParagraph"/>
        <w:numPr>
          <w:ilvl w:val="0"/>
          <w:numId w:val="29"/>
        </w:numPr>
        <w:tabs>
          <w:tab w:val="right" w:pos="814"/>
        </w:tabs>
        <w:autoSpaceDE w:val="0"/>
        <w:autoSpaceDN w:val="0"/>
        <w:adjustRightInd w:val="0"/>
        <w:spacing w:line="360" w:lineRule="auto"/>
        <w:ind w:hanging="356"/>
        <w:jc w:val="both"/>
        <w:rPr>
          <w:rFonts w:ascii="Simplified Arabic" w:hAnsi="Simplified Arabic" w:cs="Simplified Arabic"/>
          <w:color w:val="000000" w:themeColor="text1"/>
          <w:sz w:val="28"/>
          <w:szCs w:val="28"/>
          <w:lang w:val="en-GB" w:bidi="ar-EG"/>
        </w:rPr>
      </w:pPr>
      <w:r w:rsidRPr="000A6578">
        <w:rPr>
          <w:rFonts w:ascii="Simplified Arabic" w:hAnsi="Simplified Arabic" w:cs="Simplified Arabic" w:hint="cs"/>
          <w:color w:val="000000" w:themeColor="text1"/>
          <w:sz w:val="28"/>
          <w:szCs w:val="28"/>
          <w:rtl/>
          <w:lang w:val="en-GB" w:bidi="ar-EG"/>
        </w:rPr>
        <w:t>ضرورة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تبني</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خطة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عامة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للتطوير</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التنظيمي</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داخل الجهاز</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ويكون</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الهدف الأساسي</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من</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عملية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التطوير</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هو</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خلق</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ثقافة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تنظيمية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قوية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قادرة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على</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توجيه</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سلوك العاملين</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وكبح</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جماح</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سوء</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السلوك</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التنظيمي</w:t>
      </w:r>
      <w:r w:rsidRPr="000A6578">
        <w:rPr>
          <w:rFonts w:ascii="Simplified Arabic" w:hAnsi="Simplified Arabic" w:cs="Simplified Arabic"/>
          <w:color w:val="000000" w:themeColor="text1"/>
          <w:sz w:val="28"/>
          <w:szCs w:val="28"/>
          <w:lang w:val="en-GB" w:bidi="ar-EG"/>
        </w:rPr>
        <w:t>.</w:t>
      </w:r>
    </w:p>
    <w:p w14:paraId="2C1FB22A" w14:textId="3CC181B3" w:rsidR="001D1C2A" w:rsidRPr="000A6578" w:rsidRDefault="001D1C2A" w:rsidP="001D1C2A">
      <w:pPr>
        <w:pStyle w:val="ListParagraph"/>
        <w:numPr>
          <w:ilvl w:val="0"/>
          <w:numId w:val="29"/>
        </w:numPr>
        <w:autoSpaceDE w:val="0"/>
        <w:autoSpaceDN w:val="0"/>
        <w:adjustRightInd w:val="0"/>
        <w:spacing w:line="360" w:lineRule="auto"/>
        <w:jc w:val="both"/>
        <w:rPr>
          <w:rFonts w:ascii="Simplified Arabic" w:hAnsi="Simplified Arabic" w:cs="Simplified Arabic"/>
          <w:color w:val="000000" w:themeColor="text1"/>
          <w:sz w:val="28"/>
          <w:szCs w:val="28"/>
          <w:lang w:val="en-GB" w:bidi="ar-EG"/>
        </w:rPr>
      </w:pPr>
      <w:r w:rsidRPr="000A6578">
        <w:rPr>
          <w:rFonts w:ascii="Simplified Arabic" w:hAnsi="Simplified Arabic" w:cs="Simplified Arabic" w:hint="cs"/>
          <w:color w:val="000000" w:themeColor="text1"/>
          <w:sz w:val="28"/>
          <w:szCs w:val="28"/>
          <w:rtl/>
          <w:lang w:val="en-GB" w:bidi="ar-EG"/>
        </w:rPr>
        <w:t>تنظيم</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دورات</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تدريبية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للمدراء</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والمشرفين</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في</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مختلف</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التخصصات والإدارات</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في</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مجال السلوك التنظيمي والإدارة العامه ،</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مع</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الإشارة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إلى</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ضرورة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الاعتماد</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على</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البرامج</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التدريبية الحديثة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مثل</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برامج</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المهارات</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السلوكية،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وبرامج</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تدريب</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القادة</w:t>
      </w:r>
      <w:r w:rsidRPr="000A6578">
        <w:rPr>
          <w:rFonts w:ascii="Simplified Arabic" w:hAnsi="Simplified Arabic" w:cs="Simplified Arabic"/>
          <w:color w:val="000000" w:themeColor="text1"/>
          <w:sz w:val="28"/>
          <w:szCs w:val="28"/>
          <w:lang w:val="en-GB" w:bidi="ar-EG"/>
        </w:rPr>
        <w:t>.</w:t>
      </w:r>
    </w:p>
    <w:p w14:paraId="29ACEDF2" w14:textId="77777777" w:rsidR="00830667" w:rsidRPr="000A6578" w:rsidRDefault="00830667" w:rsidP="00830667">
      <w:pPr>
        <w:pStyle w:val="ListParagraph"/>
        <w:numPr>
          <w:ilvl w:val="0"/>
          <w:numId w:val="29"/>
        </w:numPr>
        <w:autoSpaceDE w:val="0"/>
        <w:autoSpaceDN w:val="0"/>
        <w:adjustRightInd w:val="0"/>
        <w:spacing w:line="360" w:lineRule="auto"/>
        <w:jc w:val="both"/>
        <w:rPr>
          <w:rFonts w:ascii="Simplified Arabic" w:hAnsi="Simplified Arabic" w:cs="Simplified Arabic"/>
          <w:color w:val="000000" w:themeColor="text1"/>
          <w:sz w:val="28"/>
          <w:szCs w:val="28"/>
          <w:lang w:val="en-GB" w:bidi="ar-EG"/>
        </w:rPr>
      </w:pPr>
      <w:r w:rsidRPr="000A6578">
        <w:rPr>
          <w:rFonts w:ascii="Simplified Arabic" w:hAnsi="Simplified Arabic" w:cs="Simplified Arabic" w:hint="cs"/>
          <w:color w:val="000000" w:themeColor="text1"/>
          <w:sz w:val="28"/>
          <w:szCs w:val="28"/>
          <w:rtl/>
          <w:lang w:val="en-GB" w:bidi="ar-EG"/>
        </w:rPr>
        <w:t>تزويد</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مختلف</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فئات</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الموظفين</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بدورات</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تدريبية</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في</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مدونة السلوك الوظيفي،</w:t>
      </w:r>
      <w:r w:rsidRPr="000A6578">
        <w:rPr>
          <w:rFonts w:ascii="Simplified Arabic" w:hAnsi="Simplified Arabic" w:cs="Simplified Arabic"/>
          <w:color w:val="000000" w:themeColor="text1"/>
          <w:sz w:val="28"/>
          <w:szCs w:val="28"/>
          <w:rtl/>
          <w:lang w:val="en-GB" w:bidi="ar-EG"/>
        </w:rPr>
        <w:t xml:space="preserve"> </w:t>
      </w:r>
      <w:r w:rsidRPr="000A6578">
        <w:rPr>
          <w:rFonts w:ascii="Simplified Arabic" w:hAnsi="Simplified Arabic" w:cs="Simplified Arabic" w:hint="cs"/>
          <w:color w:val="000000" w:themeColor="text1"/>
          <w:sz w:val="28"/>
          <w:szCs w:val="28"/>
          <w:rtl/>
          <w:lang w:val="en-GB" w:bidi="ar-EG"/>
        </w:rPr>
        <w:t>والمهارات الاجتماعية</w:t>
      </w:r>
      <w:r w:rsidRPr="000A6578">
        <w:rPr>
          <w:rFonts w:ascii="Simplified Arabic" w:hAnsi="Simplified Arabic" w:cs="Simplified Arabic"/>
          <w:color w:val="000000" w:themeColor="text1"/>
          <w:sz w:val="28"/>
          <w:szCs w:val="28"/>
          <w:lang w:val="en-GB" w:bidi="ar-EG"/>
        </w:rPr>
        <w:t>.</w:t>
      </w:r>
    </w:p>
    <w:p w14:paraId="66997F13" w14:textId="77777777" w:rsidR="00830667" w:rsidRPr="00830667" w:rsidRDefault="00830667" w:rsidP="00830667">
      <w:pPr>
        <w:autoSpaceDE w:val="0"/>
        <w:autoSpaceDN w:val="0"/>
        <w:adjustRightInd w:val="0"/>
        <w:spacing w:line="360" w:lineRule="auto"/>
        <w:ind w:left="450"/>
        <w:jc w:val="both"/>
        <w:rPr>
          <w:rFonts w:ascii="Arial" w:hAnsi="Arial" w:cs="Arial"/>
          <w:sz w:val="30"/>
          <w:szCs w:val="30"/>
        </w:rPr>
      </w:pPr>
    </w:p>
    <w:p w14:paraId="68E6CE07" w14:textId="21D4C9C5" w:rsidR="00BA3436" w:rsidRDefault="000A6578" w:rsidP="002C0D4E">
      <w:pPr>
        <w:jc w:val="center"/>
        <w:rPr>
          <w:b/>
          <w:bCs/>
          <w:color w:val="C00000"/>
          <w:sz w:val="32"/>
          <w:szCs w:val="32"/>
          <w:lang w:val="en-GB"/>
        </w:rPr>
      </w:pPr>
      <w:r>
        <w:rPr>
          <w:rFonts w:ascii="TimesNewRomanPS-BoldMT" w:hAnsi="TimesNewRomanPS-BoldMT" w:cs="TimesNewRomanPS-BoldMT"/>
          <w:b/>
          <w:bCs/>
          <w:sz w:val="30"/>
          <w:szCs w:val="30"/>
        </w:rPr>
        <w:lastRenderedPageBreak/>
        <w:t>ABSTRACT</w:t>
      </w:r>
    </w:p>
    <w:p w14:paraId="75BF0014" w14:textId="3B7300AB" w:rsidR="00BA3436" w:rsidRPr="0001179A" w:rsidRDefault="00BA3436" w:rsidP="002C0D4E">
      <w:pPr>
        <w:jc w:val="center"/>
        <w:rPr>
          <w:rFonts w:ascii="Simplified Arabic" w:hAnsi="Simplified Arabic" w:cs="Simplified Arabic"/>
          <w:color w:val="000000" w:themeColor="text1"/>
          <w:sz w:val="6"/>
          <w:szCs w:val="6"/>
          <w:lang w:val="en-GB" w:bidi="ar-EG"/>
        </w:rPr>
      </w:pPr>
    </w:p>
    <w:p w14:paraId="478B6111" w14:textId="77777777" w:rsidR="0001179A" w:rsidRPr="002361B8" w:rsidRDefault="000A6578" w:rsidP="000A6578">
      <w:pPr>
        <w:bidi w:val="0"/>
        <w:jc w:val="both"/>
        <w:rPr>
          <w:rFonts w:ascii="Simplified Arabic" w:hAnsi="Simplified Arabic" w:cs="Simplified Arabic"/>
          <w:color w:val="000000" w:themeColor="text1"/>
          <w:sz w:val="24"/>
          <w:szCs w:val="24"/>
          <w:lang w:val="en-GB" w:bidi="ar-EG"/>
        </w:rPr>
      </w:pPr>
      <w:r w:rsidRPr="002361B8">
        <w:rPr>
          <w:rFonts w:ascii="Simplified Arabic" w:hAnsi="Simplified Arabic" w:cs="Simplified Arabic"/>
          <w:color w:val="000000" w:themeColor="text1"/>
          <w:sz w:val="24"/>
          <w:szCs w:val="24"/>
          <w:lang w:val="en-GB" w:bidi="ar-EG"/>
        </w:rPr>
        <w:t xml:space="preserve">The purpose of the study was to show </w:t>
      </w:r>
      <w:proofErr w:type="gramStart"/>
      <w:r w:rsidRPr="002361B8">
        <w:rPr>
          <w:rFonts w:ascii="Simplified Arabic" w:hAnsi="Simplified Arabic" w:cs="Simplified Arabic"/>
          <w:color w:val="000000" w:themeColor="text1"/>
          <w:sz w:val="24"/>
          <w:szCs w:val="24"/>
          <w:lang w:val="en-GB" w:bidi="ar-EG"/>
        </w:rPr>
        <w:t>The</w:t>
      </w:r>
      <w:proofErr w:type="gramEnd"/>
      <w:r w:rsidRPr="002361B8">
        <w:rPr>
          <w:rFonts w:ascii="Simplified Arabic" w:hAnsi="Simplified Arabic" w:cs="Simplified Arabic"/>
          <w:color w:val="000000" w:themeColor="text1"/>
          <w:sz w:val="24"/>
          <w:szCs w:val="24"/>
          <w:lang w:val="en-GB" w:bidi="ar-EG"/>
        </w:rPr>
        <w:t xml:space="preserve"> impact of awareness on the </w:t>
      </w:r>
      <w:proofErr w:type="spellStart"/>
      <w:r w:rsidRPr="002361B8">
        <w:rPr>
          <w:rFonts w:ascii="Simplified Arabic" w:hAnsi="Simplified Arabic" w:cs="Simplified Arabic"/>
          <w:color w:val="000000" w:themeColor="text1"/>
          <w:sz w:val="24"/>
          <w:szCs w:val="24"/>
          <w:lang w:val="en-GB" w:bidi="ar-EG"/>
        </w:rPr>
        <w:t>behavior</w:t>
      </w:r>
      <w:proofErr w:type="spellEnd"/>
      <w:r w:rsidRPr="002361B8">
        <w:rPr>
          <w:rFonts w:ascii="Simplified Arabic" w:hAnsi="Simplified Arabic" w:cs="Simplified Arabic"/>
          <w:color w:val="000000" w:themeColor="text1"/>
          <w:sz w:val="24"/>
          <w:szCs w:val="24"/>
          <w:lang w:val="en-GB" w:bidi="ar-EG"/>
        </w:rPr>
        <w:t xml:space="preserve"> Career Code of the performance of employees in the Central Agency </w:t>
      </w:r>
    </w:p>
    <w:p w14:paraId="45ED6E45" w14:textId="4917A63D" w:rsidR="00BA3436" w:rsidRPr="002361B8" w:rsidRDefault="000A6578" w:rsidP="0001179A">
      <w:pPr>
        <w:bidi w:val="0"/>
        <w:jc w:val="both"/>
        <w:rPr>
          <w:rFonts w:ascii="Simplified Arabic" w:hAnsi="Simplified Arabic" w:cs="Simplified Arabic"/>
          <w:color w:val="000000" w:themeColor="text1"/>
          <w:sz w:val="24"/>
          <w:szCs w:val="24"/>
          <w:lang w:val="en-GB" w:bidi="ar-EG"/>
        </w:rPr>
      </w:pPr>
      <w:r w:rsidRPr="002361B8">
        <w:rPr>
          <w:rFonts w:ascii="Simplified Arabic" w:hAnsi="Simplified Arabic" w:cs="Simplified Arabic"/>
          <w:color w:val="000000" w:themeColor="text1"/>
          <w:sz w:val="24"/>
          <w:szCs w:val="24"/>
          <w:lang w:val="en-GB" w:bidi="ar-EG"/>
        </w:rPr>
        <w:t>for Organization and Administration</w:t>
      </w:r>
      <w:r w:rsidRPr="002361B8">
        <w:rPr>
          <w:rFonts w:ascii="Simplified Arabic" w:hAnsi="Simplified Arabic" w:cs="Simplified Arabic" w:hint="cs"/>
          <w:color w:val="000000" w:themeColor="text1"/>
          <w:sz w:val="24"/>
          <w:szCs w:val="24"/>
          <w:rtl/>
          <w:lang w:val="en-GB" w:bidi="ar-EG"/>
        </w:rPr>
        <w:t>.</w:t>
      </w:r>
    </w:p>
    <w:p w14:paraId="202E36CF" w14:textId="0B7C3DB7" w:rsidR="000A6578" w:rsidRPr="002361B8" w:rsidRDefault="006075C7" w:rsidP="006075C7">
      <w:pPr>
        <w:autoSpaceDE w:val="0"/>
        <w:autoSpaceDN w:val="0"/>
        <w:bidi w:val="0"/>
        <w:adjustRightInd w:val="0"/>
        <w:spacing w:after="0"/>
        <w:jc w:val="both"/>
        <w:rPr>
          <w:rFonts w:ascii="Simplified Arabic" w:hAnsi="Simplified Arabic" w:cs="Simplified Arabic"/>
          <w:color w:val="000000" w:themeColor="text1"/>
          <w:sz w:val="24"/>
          <w:szCs w:val="24"/>
          <w:lang w:val="en-GB" w:bidi="ar-EG"/>
        </w:rPr>
      </w:pPr>
      <w:r w:rsidRPr="002361B8">
        <w:rPr>
          <w:rFonts w:ascii="Simplified Arabic" w:hAnsi="Simplified Arabic" w:cs="Simplified Arabic"/>
          <w:color w:val="000000" w:themeColor="text1"/>
          <w:sz w:val="24"/>
          <w:szCs w:val="24"/>
          <w:lang w:val="en-GB" w:bidi="ar-EG"/>
        </w:rPr>
        <w:t>The researcher was used the questionnaire as a data collection tool; it was</w:t>
      </w:r>
      <w:r w:rsidRPr="002361B8">
        <w:rPr>
          <w:rFonts w:ascii="Simplified Arabic" w:hAnsi="Simplified Arabic" w:cs="Simplified Arabic"/>
          <w:color w:val="000000" w:themeColor="text1"/>
          <w:sz w:val="24"/>
          <w:szCs w:val="24"/>
          <w:lang w:val="en-GB" w:bidi="ar-EG"/>
        </w:rPr>
        <w:t xml:space="preserve"> </w:t>
      </w:r>
      <w:r w:rsidRPr="002361B8">
        <w:rPr>
          <w:rFonts w:ascii="Simplified Arabic" w:hAnsi="Simplified Arabic" w:cs="Simplified Arabic"/>
          <w:color w:val="000000" w:themeColor="text1"/>
          <w:sz w:val="24"/>
          <w:szCs w:val="24"/>
          <w:lang w:val="en-GB" w:bidi="ar-EG"/>
        </w:rPr>
        <w:t>given to a random sample of (</w:t>
      </w:r>
      <w:r w:rsidRPr="002361B8">
        <w:rPr>
          <w:rFonts w:ascii="Simplified Arabic" w:hAnsi="Simplified Arabic" w:cs="Simplified Arabic"/>
          <w:color w:val="000000" w:themeColor="text1"/>
          <w:sz w:val="24"/>
          <w:szCs w:val="24"/>
          <w:lang w:val="en-GB" w:bidi="ar-EG"/>
        </w:rPr>
        <w:t>50</w:t>
      </w:r>
      <w:r w:rsidRPr="002361B8">
        <w:rPr>
          <w:rFonts w:ascii="Simplified Arabic" w:hAnsi="Simplified Arabic" w:cs="Simplified Arabic"/>
          <w:color w:val="000000" w:themeColor="text1"/>
          <w:sz w:val="24"/>
          <w:szCs w:val="24"/>
          <w:lang w:val="en-GB" w:bidi="ar-EG"/>
        </w:rPr>
        <w:t>) employees who make up only (2</w:t>
      </w:r>
      <w:r w:rsidRPr="002361B8">
        <w:rPr>
          <w:rFonts w:ascii="Simplified Arabic" w:hAnsi="Simplified Arabic" w:cs="Simplified Arabic"/>
          <w:color w:val="000000" w:themeColor="text1"/>
          <w:sz w:val="24"/>
          <w:szCs w:val="24"/>
          <w:lang w:val="en-GB" w:bidi="ar-EG"/>
        </w:rPr>
        <w:t>4</w:t>
      </w:r>
      <w:r w:rsidRPr="002361B8">
        <w:rPr>
          <w:rFonts w:ascii="Simplified Arabic" w:hAnsi="Simplified Arabic" w:cs="Simplified Arabic"/>
          <w:color w:val="000000" w:themeColor="text1"/>
          <w:sz w:val="24"/>
          <w:szCs w:val="24"/>
          <w:lang w:val="en-GB" w:bidi="ar-EG"/>
        </w:rPr>
        <w:t>%) of</w:t>
      </w:r>
      <w:r w:rsidRPr="002361B8">
        <w:rPr>
          <w:rFonts w:ascii="Simplified Arabic" w:hAnsi="Simplified Arabic" w:cs="Simplified Arabic"/>
          <w:color w:val="000000" w:themeColor="text1"/>
          <w:sz w:val="24"/>
          <w:szCs w:val="24"/>
          <w:lang w:val="en-GB" w:bidi="ar-EG"/>
        </w:rPr>
        <w:t xml:space="preserve"> </w:t>
      </w:r>
      <w:r w:rsidRPr="002361B8">
        <w:rPr>
          <w:rFonts w:ascii="Simplified Arabic" w:hAnsi="Simplified Arabic" w:cs="Simplified Arabic"/>
          <w:color w:val="000000" w:themeColor="text1"/>
          <w:sz w:val="24"/>
          <w:szCs w:val="24"/>
          <w:lang w:val="en-GB" w:bidi="ar-EG"/>
        </w:rPr>
        <w:t>the (</w:t>
      </w:r>
      <w:r w:rsidRPr="002361B8">
        <w:rPr>
          <w:rFonts w:ascii="Simplified Arabic" w:hAnsi="Simplified Arabic" w:cs="Simplified Arabic"/>
          <w:color w:val="000000" w:themeColor="text1"/>
          <w:sz w:val="24"/>
          <w:szCs w:val="24"/>
          <w:lang w:val="en-GB" w:bidi="ar-EG"/>
        </w:rPr>
        <w:t>210</w:t>
      </w:r>
      <w:r w:rsidRPr="002361B8">
        <w:rPr>
          <w:rFonts w:ascii="Simplified Arabic" w:hAnsi="Simplified Arabic" w:cs="Simplified Arabic"/>
          <w:color w:val="000000" w:themeColor="text1"/>
          <w:sz w:val="24"/>
          <w:szCs w:val="24"/>
          <w:lang w:val="en-GB" w:bidi="ar-EG"/>
        </w:rPr>
        <w:t>) members of the study population. Out of the (</w:t>
      </w:r>
      <w:r w:rsidR="0001179A" w:rsidRPr="002361B8">
        <w:rPr>
          <w:rFonts w:ascii="Simplified Arabic" w:hAnsi="Simplified Arabic" w:cs="Simplified Arabic"/>
          <w:color w:val="000000" w:themeColor="text1"/>
          <w:sz w:val="24"/>
          <w:szCs w:val="24"/>
          <w:lang w:val="en-GB" w:bidi="ar-EG"/>
        </w:rPr>
        <w:t>42</w:t>
      </w:r>
      <w:r w:rsidRPr="002361B8">
        <w:rPr>
          <w:rFonts w:ascii="Simplified Arabic" w:hAnsi="Simplified Arabic" w:cs="Simplified Arabic"/>
          <w:color w:val="000000" w:themeColor="text1"/>
          <w:sz w:val="24"/>
          <w:szCs w:val="24"/>
          <w:lang w:val="en-GB" w:bidi="ar-EG"/>
        </w:rPr>
        <w:t>) informants only</w:t>
      </w:r>
      <w:r w:rsidRPr="002361B8">
        <w:rPr>
          <w:rFonts w:ascii="Simplified Arabic" w:hAnsi="Simplified Arabic" w:cs="Simplified Arabic"/>
          <w:color w:val="000000" w:themeColor="text1"/>
          <w:sz w:val="24"/>
          <w:szCs w:val="24"/>
          <w:lang w:val="en-GB" w:bidi="ar-EG"/>
        </w:rPr>
        <w:t xml:space="preserve"> </w:t>
      </w:r>
      <w:r w:rsidRPr="002361B8">
        <w:rPr>
          <w:rFonts w:ascii="Simplified Arabic" w:hAnsi="Simplified Arabic" w:cs="Simplified Arabic"/>
          <w:color w:val="000000" w:themeColor="text1"/>
          <w:sz w:val="24"/>
          <w:szCs w:val="24"/>
          <w:lang w:val="en-GB" w:bidi="ar-EG"/>
        </w:rPr>
        <w:t>responded to the questionnaire. The researcher was also followed</w:t>
      </w:r>
      <w:r w:rsidRPr="002361B8">
        <w:rPr>
          <w:rFonts w:ascii="Simplified Arabic" w:hAnsi="Simplified Arabic" w:cs="Simplified Arabic"/>
          <w:color w:val="000000" w:themeColor="text1"/>
          <w:sz w:val="24"/>
          <w:szCs w:val="24"/>
          <w:lang w:val="en-GB" w:bidi="ar-EG"/>
        </w:rPr>
        <w:t xml:space="preserve"> </w:t>
      </w:r>
      <w:r w:rsidRPr="002361B8">
        <w:rPr>
          <w:rFonts w:ascii="Simplified Arabic" w:hAnsi="Simplified Arabic" w:cs="Simplified Arabic"/>
          <w:color w:val="000000" w:themeColor="text1"/>
          <w:sz w:val="24"/>
          <w:szCs w:val="24"/>
          <w:lang w:val="en-GB" w:bidi="ar-EG"/>
        </w:rPr>
        <w:t>the descriptive and analytical approach in order to substantiate for the study</w:t>
      </w:r>
      <w:r w:rsidRPr="002361B8">
        <w:rPr>
          <w:rFonts w:ascii="Simplified Arabic" w:hAnsi="Simplified Arabic" w:cs="Simplified Arabic"/>
          <w:color w:val="000000" w:themeColor="text1"/>
          <w:sz w:val="24"/>
          <w:szCs w:val="24"/>
          <w:lang w:val="en-GB" w:bidi="ar-EG"/>
        </w:rPr>
        <w:t xml:space="preserve"> </w:t>
      </w:r>
      <w:r w:rsidRPr="002361B8">
        <w:rPr>
          <w:rFonts w:ascii="Simplified Arabic" w:hAnsi="Simplified Arabic" w:cs="Simplified Arabic"/>
          <w:color w:val="000000" w:themeColor="text1"/>
          <w:sz w:val="24"/>
          <w:szCs w:val="24"/>
          <w:lang w:val="en-GB" w:bidi="ar-EG"/>
        </w:rPr>
        <w:t>hypotheses.</w:t>
      </w:r>
    </w:p>
    <w:p w14:paraId="2108C6E2" w14:textId="2C6CC244" w:rsidR="0001179A" w:rsidRPr="002361B8" w:rsidRDefault="0001179A" w:rsidP="00011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hAnsi="Simplified Arabic" w:cs="Simplified Arabic"/>
          <w:b/>
          <w:bCs/>
          <w:color w:val="000000" w:themeColor="text1"/>
          <w:sz w:val="24"/>
          <w:szCs w:val="24"/>
          <w:lang w:val="en-GB" w:bidi="ar-EG"/>
        </w:rPr>
      </w:pPr>
      <w:r w:rsidRPr="0001179A">
        <w:rPr>
          <w:rFonts w:ascii="Simplified Arabic" w:hAnsi="Simplified Arabic" w:cs="Simplified Arabic"/>
          <w:b/>
          <w:bCs/>
          <w:color w:val="000000" w:themeColor="text1"/>
          <w:sz w:val="24"/>
          <w:szCs w:val="24"/>
          <w:lang w:val="en-GB" w:bidi="ar-EG"/>
        </w:rPr>
        <w:t>The study concluded with the most important results:</w:t>
      </w:r>
    </w:p>
    <w:p w14:paraId="339F1ECF" w14:textId="77777777" w:rsidR="0001179A" w:rsidRPr="0001179A" w:rsidRDefault="0001179A" w:rsidP="00011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Simplified Arabic" w:hAnsi="Simplified Arabic" w:cs="Simplified Arabic"/>
          <w:color w:val="000000" w:themeColor="text1"/>
          <w:sz w:val="24"/>
          <w:szCs w:val="24"/>
          <w:lang w:val="en-GB" w:bidi="ar-EG"/>
        </w:rPr>
      </w:pPr>
      <w:r w:rsidRPr="0001179A">
        <w:rPr>
          <w:rFonts w:ascii="Simplified Arabic" w:hAnsi="Simplified Arabic" w:cs="Simplified Arabic"/>
          <w:color w:val="000000" w:themeColor="text1"/>
          <w:sz w:val="24"/>
          <w:szCs w:val="24"/>
          <w:lang w:val="en-GB" w:bidi="ar-EG"/>
        </w:rPr>
        <w:t>1. The study found that awareness of the functional code of conduct has a significant impact on the performance of employees of the Central Agency for Organization and Administration</w:t>
      </w:r>
    </w:p>
    <w:p w14:paraId="603581EA" w14:textId="77777777" w:rsidR="0001179A" w:rsidRPr="0001179A" w:rsidRDefault="0001179A" w:rsidP="00011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Simplified Arabic" w:hAnsi="Simplified Arabic" w:cs="Simplified Arabic"/>
          <w:color w:val="000000" w:themeColor="text1"/>
          <w:sz w:val="24"/>
          <w:szCs w:val="24"/>
          <w:lang w:val="en-GB" w:bidi="ar-EG"/>
        </w:rPr>
      </w:pPr>
      <w:r w:rsidRPr="0001179A">
        <w:rPr>
          <w:rFonts w:ascii="Simplified Arabic" w:hAnsi="Simplified Arabic" w:cs="Simplified Arabic"/>
          <w:color w:val="000000" w:themeColor="text1"/>
          <w:sz w:val="24"/>
          <w:szCs w:val="24"/>
          <w:lang w:val="en-GB" w:bidi="ar-EG"/>
        </w:rPr>
        <w:t xml:space="preserve">2. The functional code of conduct has a major role in spreading, promoting and adhering to the professional ethical values </w:t>
      </w:r>
      <w:r w:rsidRPr="0001179A">
        <w:rPr>
          <w:rFonts w:ascii="Times New Roman" w:hAnsi="Times New Roman" w:cs="Times New Roman"/>
          <w:color w:val="000000" w:themeColor="text1"/>
          <w:sz w:val="24"/>
          <w:szCs w:val="24"/>
          <w:lang w:val="en-GB" w:bidi="ar-EG"/>
        </w:rPr>
        <w:t>​​</w:t>
      </w:r>
      <w:r w:rsidRPr="0001179A">
        <w:rPr>
          <w:rFonts w:ascii="Simplified Arabic" w:hAnsi="Simplified Arabic" w:cs="Simplified Arabic"/>
          <w:color w:val="000000" w:themeColor="text1"/>
          <w:sz w:val="24"/>
          <w:szCs w:val="24"/>
          <w:lang w:val="en-GB" w:bidi="ar-EG"/>
        </w:rPr>
        <w:t>and principles of the public employee</w:t>
      </w:r>
    </w:p>
    <w:p w14:paraId="7FC5E178" w14:textId="77777777" w:rsidR="0001179A" w:rsidRPr="0001179A" w:rsidRDefault="0001179A" w:rsidP="00011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Simplified Arabic" w:hAnsi="Simplified Arabic" w:cs="Simplified Arabic"/>
          <w:color w:val="000000" w:themeColor="text1"/>
          <w:sz w:val="24"/>
          <w:szCs w:val="24"/>
          <w:lang w:val="en-GB" w:bidi="ar-EG"/>
        </w:rPr>
      </w:pPr>
      <w:r w:rsidRPr="0001179A">
        <w:rPr>
          <w:rFonts w:ascii="Simplified Arabic" w:hAnsi="Simplified Arabic" w:cs="Simplified Arabic"/>
          <w:color w:val="000000" w:themeColor="text1"/>
          <w:sz w:val="24"/>
          <w:szCs w:val="24"/>
          <w:lang w:val="en-GB" w:bidi="ar-EG"/>
        </w:rPr>
        <w:t>3. The Code of Employment Conduct also aims to enhance the citizen's confidence in the services provided by the Agency and to combat corruption in all its forms</w:t>
      </w:r>
    </w:p>
    <w:p w14:paraId="59D4C9FB" w14:textId="77777777" w:rsidR="0001179A" w:rsidRPr="0001179A" w:rsidRDefault="0001179A" w:rsidP="00011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Simplified Arabic" w:hAnsi="Simplified Arabic" w:cs="Simplified Arabic"/>
          <w:b/>
          <w:bCs/>
          <w:color w:val="000000" w:themeColor="text1"/>
          <w:sz w:val="24"/>
          <w:szCs w:val="24"/>
          <w:lang w:val="en-GB" w:bidi="ar-EG"/>
        </w:rPr>
      </w:pPr>
      <w:r w:rsidRPr="0001179A">
        <w:rPr>
          <w:rFonts w:ascii="Simplified Arabic" w:hAnsi="Simplified Arabic" w:cs="Simplified Arabic"/>
          <w:b/>
          <w:bCs/>
          <w:color w:val="000000" w:themeColor="text1"/>
          <w:sz w:val="24"/>
          <w:szCs w:val="24"/>
          <w:lang w:val="en-GB" w:bidi="ar-EG"/>
        </w:rPr>
        <w:t>The study made a number of recommendations, the most important of which are:</w:t>
      </w:r>
    </w:p>
    <w:p w14:paraId="44078E8C" w14:textId="77777777" w:rsidR="002361B8" w:rsidRPr="002361B8" w:rsidRDefault="002361B8" w:rsidP="002361B8">
      <w:pPr>
        <w:pStyle w:val="HTMLPreformatted"/>
        <w:spacing w:line="540" w:lineRule="atLeast"/>
        <w:rPr>
          <w:rFonts w:ascii="Simplified Arabic" w:eastAsiaTheme="minorHAnsi" w:hAnsi="Simplified Arabic" w:cs="Simplified Arabic"/>
          <w:color w:val="000000" w:themeColor="text1"/>
          <w:sz w:val="24"/>
          <w:szCs w:val="24"/>
          <w:lang w:val="en-GB" w:bidi="ar-EG"/>
        </w:rPr>
      </w:pPr>
      <w:r w:rsidRPr="002361B8">
        <w:rPr>
          <w:rFonts w:ascii="Simplified Arabic" w:eastAsiaTheme="minorHAnsi" w:hAnsi="Simplified Arabic" w:cs="Simplified Arabic"/>
          <w:color w:val="000000" w:themeColor="text1"/>
          <w:sz w:val="24"/>
          <w:szCs w:val="24"/>
          <w:lang w:val="en-GB" w:bidi="ar-EG"/>
        </w:rPr>
        <w:t>1. The necessity of adopting a general plan for organizational development within the agency. The main objective of the development process is to create a strong organizational culture capable of directing the behavior of employees and curbing organizational misconduct.</w:t>
      </w:r>
    </w:p>
    <w:p w14:paraId="70F46D65" w14:textId="77777777" w:rsidR="002361B8" w:rsidRPr="002361B8" w:rsidRDefault="002361B8" w:rsidP="002361B8">
      <w:pPr>
        <w:pStyle w:val="HTMLPreformatted"/>
        <w:spacing w:line="540" w:lineRule="atLeast"/>
        <w:rPr>
          <w:rFonts w:ascii="Simplified Arabic" w:eastAsiaTheme="minorHAnsi" w:hAnsi="Simplified Arabic" w:cs="Simplified Arabic"/>
          <w:color w:val="000000" w:themeColor="text1"/>
          <w:sz w:val="24"/>
          <w:szCs w:val="24"/>
          <w:lang w:val="en-GB" w:bidi="ar-EG"/>
        </w:rPr>
      </w:pPr>
      <w:r w:rsidRPr="002361B8">
        <w:rPr>
          <w:rFonts w:ascii="Simplified Arabic" w:eastAsiaTheme="minorHAnsi" w:hAnsi="Simplified Arabic" w:cs="Simplified Arabic"/>
          <w:color w:val="000000" w:themeColor="text1"/>
          <w:sz w:val="24"/>
          <w:szCs w:val="24"/>
          <w:lang w:val="en-GB" w:bidi="ar-EG"/>
        </w:rPr>
        <w:t xml:space="preserve">2. Organizing training courses for managers and supervisors in various disciplines and departments in the field of organizational behavior and public administration, with reference to the need to rely on modern training programs such as behavioral skills programs and leaders training </w:t>
      </w:r>
      <w:proofErr w:type="spellStart"/>
      <w:r w:rsidRPr="002361B8">
        <w:rPr>
          <w:rFonts w:ascii="Simplified Arabic" w:eastAsiaTheme="minorHAnsi" w:hAnsi="Simplified Arabic" w:cs="Simplified Arabic"/>
          <w:color w:val="000000" w:themeColor="text1"/>
          <w:sz w:val="24"/>
          <w:szCs w:val="24"/>
          <w:lang w:val="en-GB" w:bidi="ar-EG"/>
        </w:rPr>
        <w:t>programmes</w:t>
      </w:r>
      <w:proofErr w:type="spellEnd"/>
      <w:r w:rsidRPr="002361B8">
        <w:rPr>
          <w:rFonts w:ascii="Simplified Arabic" w:eastAsiaTheme="minorHAnsi" w:hAnsi="Simplified Arabic" w:cs="Simplified Arabic"/>
          <w:color w:val="000000" w:themeColor="text1"/>
          <w:sz w:val="24"/>
          <w:szCs w:val="24"/>
          <w:lang w:val="en-GB" w:bidi="ar-EG"/>
        </w:rPr>
        <w:t>.</w:t>
      </w:r>
    </w:p>
    <w:p w14:paraId="6C15A20B" w14:textId="77777777" w:rsidR="002361B8" w:rsidRPr="002361B8" w:rsidRDefault="002361B8" w:rsidP="002361B8">
      <w:pPr>
        <w:pStyle w:val="HTMLPreformatted"/>
        <w:spacing w:line="540" w:lineRule="atLeast"/>
        <w:rPr>
          <w:rFonts w:ascii="Simplified Arabic" w:eastAsiaTheme="minorHAnsi" w:hAnsi="Simplified Arabic" w:cs="Simplified Arabic"/>
          <w:color w:val="000000" w:themeColor="text1"/>
          <w:sz w:val="24"/>
          <w:szCs w:val="24"/>
          <w:lang w:val="en-GB" w:bidi="ar-EG"/>
        </w:rPr>
      </w:pPr>
      <w:r w:rsidRPr="002361B8">
        <w:rPr>
          <w:rFonts w:ascii="Simplified Arabic" w:eastAsiaTheme="minorHAnsi" w:hAnsi="Simplified Arabic" w:cs="Simplified Arabic"/>
          <w:color w:val="000000" w:themeColor="text1"/>
          <w:sz w:val="24"/>
          <w:szCs w:val="24"/>
          <w:lang w:val="en-GB" w:bidi="ar-EG"/>
        </w:rPr>
        <w:t>3. Providing the various categories of employees with training courses in the functional code of conduct and social skills.</w:t>
      </w:r>
    </w:p>
    <w:p w14:paraId="5744B92D" w14:textId="0280CF97" w:rsidR="00BA3436" w:rsidRPr="002361B8" w:rsidRDefault="00BA3436" w:rsidP="002361B8">
      <w:pPr>
        <w:jc w:val="center"/>
        <w:rPr>
          <w:b/>
          <w:bCs/>
          <w:color w:val="C00000"/>
          <w:sz w:val="32"/>
          <w:szCs w:val="32"/>
        </w:rPr>
      </w:pPr>
    </w:p>
    <w:p w14:paraId="66015CF8" w14:textId="77777777" w:rsidR="00C56DF3" w:rsidRDefault="00C56DF3" w:rsidP="00EB364E">
      <w:pPr>
        <w:jc w:val="both"/>
        <w:rPr>
          <w:b/>
          <w:bCs/>
          <w:color w:val="000000" w:themeColor="text1"/>
          <w:sz w:val="32"/>
          <w:szCs w:val="32"/>
          <w:rtl/>
        </w:rPr>
      </w:pPr>
    </w:p>
    <w:p w14:paraId="2957211F" w14:textId="77777777" w:rsidR="00C56DF3" w:rsidRDefault="00C56DF3" w:rsidP="00EB364E">
      <w:pPr>
        <w:jc w:val="both"/>
        <w:rPr>
          <w:b/>
          <w:bCs/>
          <w:color w:val="000000" w:themeColor="text1"/>
          <w:sz w:val="32"/>
          <w:szCs w:val="32"/>
          <w:rtl/>
        </w:rPr>
      </w:pPr>
    </w:p>
    <w:p w14:paraId="6E120563" w14:textId="77777777" w:rsidR="00C56DF3" w:rsidRDefault="00C56DF3" w:rsidP="00EB364E">
      <w:pPr>
        <w:jc w:val="both"/>
        <w:rPr>
          <w:b/>
          <w:bCs/>
          <w:color w:val="000000" w:themeColor="text1"/>
          <w:sz w:val="32"/>
          <w:szCs w:val="32"/>
          <w:rtl/>
        </w:rPr>
      </w:pPr>
    </w:p>
    <w:p w14:paraId="1D10AFB8" w14:textId="0E9E6840" w:rsidR="00EB364E" w:rsidRPr="00290087" w:rsidRDefault="00EB364E" w:rsidP="00EB364E">
      <w:pPr>
        <w:jc w:val="both"/>
        <w:rPr>
          <w:b/>
          <w:bCs/>
          <w:color w:val="000000" w:themeColor="text1"/>
          <w:sz w:val="32"/>
          <w:szCs w:val="32"/>
        </w:rPr>
      </w:pPr>
      <w:r w:rsidRPr="00290087">
        <w:rPr>
          <w:rFonts w:hint="cs"/>
          <w:b/>
          <w:bCs/>
          <w:color w:val="000000" w:themeColor="text1"/>
          <w:sz w:val="32"/>
          <w:szCs w:val="32"/>
          <w:rtl/>
        </w:rPr>
        <w:t>الكلمات ال</w:t>
      </w:r>
      <w:r>
        <w:rPr>
          <w:rFonts w:hint="cs"/>
          <w:b/>
          <w:bCs/>
          <w:color w:val="000000" w:themeColor="text1"/>
          <w:sz w:val="32"/>
          <w:szCs w:val="32"/>
          <w:rtl/>
          <w:lang w:bidi="ar-EG"/>
        </w:rPr>
        <w:t>مفتاحية</w:t>
      </w:r>
      <w:r w:rsidRPr="00290087">
        <w:rPr>
          <w:rFonts w:hint="cs"/>
          <w:b/>
          <w:bCs/>
          <w:color w:val="000000" w:themeColor="text1"/>
          <w:sz w:val="32"/>
          <w:szCs w:val="32"/>
          <w:rtl/>
        </w:rPr>
        <w:t>:</w:t>
      </w:r>
    </w:p>
    <w:p w14:paraId="13D6B65D" w14:textId="301B394A" w:rsidR="00290087" w:rsidRDefault="00290087" w:rsidP="0075118D">
      <w:pPr>
        <w:bidi w:val="0"/>
        <w:jc w:val="center"/>
        <w:rPr>
          <w:b/>
          <w:bCs/>
          <w:color w:val="C00000"/>
          <w:sz w:val="32"/>
          <w:szCs w:val="32"/>
          <w:rtl/>
          <w:lang w:val="en-GB"/>
        </w:rPr>
      </w:pPr>
    </w:p>
    <w:p w14:paraId="1F71A3C7" w14:textId="65A4BF3D" w:rsidR="00EB364E" w:rsidRDefault="00EB364E" w:rsidP="00EB364E">
      <w:pPr>
        <w:bidi w:val="0"/>
        <w:jc w:val="center"/>
        <w:rPr>
          <w:b/>
          <w:bCs/>
          <w:color w:val="C00000"/>
          <w:sz w:val="32"/>
          <w:szCs w:val="32"/>
          <w:rtl/>
          <w:lang w:val="en-GB"/>
        </w:rPr>
      </w:pPr>
    </w:p>
    <w:p w14:paraId="7C497EF8" w14:textId="2A98DAF1" w:rsidR="00EB364E" w:rsidRDefault="00EB364E" w:rsidP="00EB364E">
      <w:pPr>
        <w:bidi w:val="0"/>
        <w:jc w:val="center"/>
        <w:rPr>
          <w:b/>
          <w:bCs/>
          <w:color w:val="C00000"/>
          <w:sz w:val="32"/>
          <w:szCs w:val="32"/>
          <w:rtl/>
          <w:lang w:val="en-GB"/>
        </w:rPr>
      </w:pPr>
    </w:p>
    <w:p w14:paraId="45142A4A" w14:textId="77777777" w:rsidR="00EB364E" w:rsidRDefault="00EB364E" w:rsidP="00EB364E">
      <w:pPr>
        <w:bidi w:val="0"/>
        <w:jc w:val="center"/>
        <w:rPr>
          <w:b/>
          <w:bCs/>
          <w:color w:val="C00000"/>
          <w:sz w:val="32"/>
          <w:szCs w:val="32"/>
          <w:lang w:val="en-GB"/>
        </w:rPr>
      </w:pPr>
    </w:p>
    <w:p w14:paraId="28E7B2B7" w14:textId="77777777" w:rsidR="003579D7" w:rsidRDefault="003579D7" w:rsidP="002C0D4E">
      <w:pPr>
        <w:jc w:val="center"/>
        <w:rPr>
          <w:b/>
          <w:bCs/>
          <w:color w:val="C00000"/>
          <w:sz w:val="32"/>
          <w:szCs w:val="32"/>
          <w:rtl/>
          <w:lang w:val="en-GB" w:bidi="ar-EG"/>
        </w:rPr>
      </w:pPr>
    </w:p>
    <w:p w14:paraId="16CBAD09" w14:textId="58D28635" w:rsidR="00EB364E" w:rsidRPr="005A6F15" w:rsidRDefault="00EB364E" w:rsidP="005A6F15">
      <w:pPr>
        <w:jc w:val="center"/>
        <w:rPr>
          <w:rFonts w:ascii="Simplified Arabic" w:hAnsi="Simplified Arabic" w:cs="Simplified Arabic"/>
          <w:color w:val="000000" w:themeColor="text1"/>
          <w:sz w:val="28"/>
          <w:szCs w:val="28"/>
          <w:rtl/>
          <w:lang w:val="en-GB" w:bidi="ar-EG"/>
        </w:rPr>
      </w:pPr>
      <w:r w:rsidRPr="005A6F15">
        <w:rPr>
          <w:rFonts w:ascii="Simplified Arabic" w:hAnsi="Simplified Arabic" w:cs="Simplified Arabic" w:hint="cs"/>
          <w:color w:val="000000" w:themeColor="text1"/>
          <w:sz w:val="28"/>
          <w:szCs w:val="28"/>
          <w:rtl/>
          <w:lang w:val="en-GB" w:bidi="ar-EG"/>
        </w:rPr>
        <w:t xml:space="preserve">( </w:t>
      </w:r>
      <w:r w:rsidRPr="005A6F15">
        <w:rPr>
          <w:rFonts w:ascii="Simplified Arabic" w:hAnsi="Simplified Arabic" w:cs="Simplified Arabic"/>
          <w:color w:val="000000" w:themeColor="text1"/>
          <w:sz w:val="28"/>
          <w:szCs w:val="28"/>
          <w:rtl/>
          <w:lang w:val="en-GB" w:bidi="ar-EG"/>
        </w:rPr>
        <w:t xml:space="preserve">السلوك التنظيمي </w:t>
      </w:r>
      <w:r w:rsidRPr="005A6F15">
        <w:rPr>
          <w:rFonts w:ascii="Simplified Arabic" w:hAnsi="Simplified Arabic" w:cs="Simplified Arabic" w:hint="cs"/>
          <w:color w:val="000000" w:themeColor="text1"/>
          <w:sz w:val="28"/>
          <w:szCs w:val="28"/>
          <w:rtl/>
          <w:lang w:val="en-GB" w:bidi="ar-EG"/>
        </w:rPr>
        <w:t>(</w:t>
      </w:r>
      <w:r w:rsidRPr="005A6F15">
        <w:rPr>
          <w:rFonts w:ascii="Simplified Arabic" w:hAnsi="Simplified Arabic" w:cs="Simplified Arabic"/>
          <w:color w:val="000000" w:themeColor="text1"/>
          <w:sz w:val="28"/>
          <w:szCs w:val="28"/>
          <w:rtl/>
          <w:lang w:val="en-GB" w:bidi="ar-EG"/>
        </w:rPr>
        <w:t xml:space="preserve"> الوظيفي</w:t>
      </w:r>
      <w:r w:rsidRPr="005A6F15">
        <w:rPr>
          <w:rFonts w:ascii="Simplified Arabic" w:hAnsi="Simplified Arabic" w:cs="Simplified Arabic" w:hint="cs"/>
          <w:color w:val="000000" w:themeColor="text1"/>
          <w:sz w:val="28"/>
          <w:szCs w:val="28"/>
          <w:rtl/>
          <w:lang w:val="en-GB" w:bidi="ar-EG"/>
        </w:rPr>
        <w:t xml:space="preserve"> ) - </w:t>
      </w:r>
      <w:r w:rsidRPr="005A6F15">
        <w:rPr>
          <w:rFonts w:ascii="Simplified Arabic" w:hAnsi="Simplified Arabic" w:cs="Simplified Arabic"/>
          <w:color w:val="000000" w:themeColor="text1"/>
          <w:sz w:val="28"/>
          <w:szCs w:val="28"/>
          <w:rtl/>
          <w:lang w:val="en-GB" w:bidi="ar-EG"/>
        </w:rPr>
        <w:t>السلوك</w:t>
      </w:r>
      <w:r w:rsidRPr="005A6F15">
        <w:rPr>
          <w:rFonts w:ascii="Simplified Arabic" w:hAnsi="Simplified Arabic" w:cs="Simplified Arabic" w:hint="cs"/>
          <w:color w:val="000000" w:themeColor="text1"/>
          <w:sz w:val="28"/>
          <w:szCs w:val="28"/>
          <w:rtl/>
          <w:lang w:val="en-GB" w:bidi="ar-EG"/>
        </w:rPr>
        <w:t xml:space="preserve"> -  </w:t>
      </w:r>
      <w:r w:rsidRPr="005A6F15">
        <w:rPr>
          <w:rFonts w:ascii="Simplified Arabic" w:hAnsi="Simplified Arabic" w:cs="Simplified Arabic"/>
          <w:color w:val="000000" w:themeColor="text1"/>
          <w:sz w:val="28"/>
          <w:szCs w:val="28"/>
          <w:rtl/>
          <w:lang w:val="en-GB" w:bidi="ar-EG"/>
        </w:rPr>
        <w:t>الموظف</w:t>
      </w:r>
      <w:r w:rsidRPr="005A6F15">
        <w:rPr>
          <w:rFonts w:ascii="Simplified Arabic" w:hAnsi="Simplified Arabic" w:cs="Simplified Arabic" w:hint="cs"/>
          <w:color w:val="000000" w:themeColor="text1"/>
          <w:sz w:val="28"/>
          <w:szCs w:val="28"/>
          <w:rtl/>
          <w:lang w:val="en-GB" w:bidi="ar-EG"/>
        </w:rPr>
        <w:t xml:space="preserve"> - </w:t>
      </w:r>
      <w:r w:rsidRPr="005A6F15">
        <w:rPr>
          <w:rFonts w:ascii="Simplified Arabic" w:hAnsi="Simplified Arabic" w:cs="Simplified Arabic"/>
          <w:color w:val="000000" w:themeColor="text1"/>
          <w:sz w:val="28"/>
          <w:szCs w:val="28"/>
          <w:rtl/>
          <w:lang w:val="en-GB" w:bidi="ar-EG"/>
        </w:rPr>
        <w:t>الوظيفة</w:t>
      </w:r>
      <w:r w:rsidRPr="005A6F15">
        <w:rPr>
          <w:rFonts w:ascii="Simplified Arabic" w:hAnsi="Simplified Arabic" w:cs="Simplified Arabic" w:hint="cs"/>
          <w:color w:val="000000" w:themeColor="text1"/>
          <w:sz w:val="28"/>
          <w:szCs w:val="28"/>
          <w:rtl/>
          <w:lang w:val="en-GB" w:bidi="ar-EG"/>
        </w:rPr>
        <w:t xml:space="preserve"> -  </w:t>
      </w:r>
      <w:r w:rsidRPr="005A6F15">
        <w:rPr>
          <w:rFonts w:ascii="Simplified Arabic" w:hAnsi="Simplified Arabic" w:cs="Simplified Arabic"/>
          <w:color w:val="000000" w:themeColor="text1"/>
          <w:sz w:val="28"/>
          <w:szCs w:val="28"/>
          <w:rtl/>
          <w:lang w:val="en-GB" w:bidi="ar-EG"/>
        </w:rPr>
        <w:t>مدونة السلوك الوظيفي</w:t>
      </w:r>
      <w:r w:rsidRPr="005A6F15">
        <w:rPr>
          <w:rFonts w:ascii="Simplified Arabic" w:hAnsi="Simplified Arabic" w:cs="Simplified Arabic" w:hint="cs"/>
          <w:color w:val="000000" w:themeColor="text1"/>
          <w:sz w:val="28"/>
          <w:szCs w:val="28"/>
          <w:rtl/>
          <w:lang w:val="en-GB" w:bidi="ar-EG"/>
        </w:rPr>
        <w:t xml:space="preserve"> )</w:t>
      </w:r>
    </w:p>
    <w:p w14:paraId="3D7B026C" w14:textId="77777777" w:rsidR="00EB364E" w:rsidRPr="007453D2" w:rsidRDefault="00EB364E" w:rsidP="00EB364E">
      <w:pPr>
        <w:jc w:val="both"/>
        <w:rPr>
          <w:rFonts w:cs="Arial"/>
          <w:color w:val="000000" w:themeColor="text1"/>
          <w:sz w:val="28"/>
          <w:szCs w:val="28"/>
          <w:lang w:val="en-GB" w:bidi="ar-EG"/>
        </w:rPr>
      </w:pPr>
    </w:p>
    <w:p w14:paraId="063A1DF9" w14:textId="149EE118" w:rsidR="00E236E1" w:rsidRDefault="00E236E1" w:rsidP="00290087">
      <w:pPr>
        <w:jc w:val="right"/>
        <w:rPr>
          <w:rFonts w:ascii="Simplified Arabic" w:hAnsi="Simplified Arabic" w:cs="Simplified Arabic"/>
          <w:b/>
          <w:bCs/>
          <w:sz w:val="28"/>
          <w:szCs w:val="28"/>
          <w:u w:val="single"/>
          <w:rtl/>
          <w:lang w:bidi="ar-EG"/>
        </w:rPr>
      </w:pPr>
      <w:r w:rsidRPr="001F4909">
        <w:rPr>
          <w:rFonts w:ascii="Simplified Arabic" w:hAnsi="Simplified Arabic" w:cs="Simplified Arabic"/>
          <w:b/>
          <w:bCs/>
          <w:sz w:val="28"/>
          <w:szCs w:val="28"/>
          <w:u w:val="single"/>
          <w:rtl/>
          <w:lang w:bidi="ar-EG"/>
        </w:rPr>
        <w:br w:type="page"/>
      </w:r>
    </w:p>
    <w:p w14:paraId="63F31EA2" w14:textId="5742EC0C" w:rsidR="003551B1" w:rsidRPr="007453D2" w:rsidRDefault="001F4909" w:rsidP="007453D2">
      <w:pPr>
        <w:pStyle w:val="NoSpacing"/>
        <w:ind w:left="360"/>
        <w:jc w:val="both"/>
        <w:rPr>
          <w:rFonts w:ascii="Simplified Arabic" w:hAnsi="Simplified Arabic" w:cs="Simplified Arabic"/>
          <w:sz w:val="28"/>
          <w:szCs w:val="28"/>
          <w:rtl/>
          <w:lang w:bidi="ar-EG"/>
        </w:rPr>
      </w:pPr>
      <w:r w:rsidRPr="007453D2">
        <w:rPr>
          <w:rFonts w:ascii="Simplified Arabic" w:hAnsi="Simplified Arabic" w:cs="Simplified Arabic" w:hint="cs"/>
          <w:b/>
          <w:bCs/>
          <w:sz w:val="32"/>
          <w:szCs w:val="32"/>
          <w:rtl/>
          <w:lang w:bidi="ar-EG"/>
        </w:rPr>
        <w:lastRenderedPageBreak/>
        <w:t xml:space="preserve">المقدمة </w:t>
      </w:r>
    </w:p>
    <w:p w14:paraId="00EB1F32" w14:textId="77777777" w:rsidR="003551B1" w:rsidRPr="009A64D7" w:rsidRDefault="003551B1" w:rsidP="00E63BD9">
      <w:pPr>
        <w:pStyle w:val="NoSpacing"/>
        <w:jc w:val="both"/>
        <w:rPr>
          <w:rFonts w:cs="Arial"/>
          <w:color w:val="000000" w:themeColor="text1"/>
          <w:sz w:val="2"/>
          <w:szCs w:val="2"/>
          <w:rtl/>
          <w:lang w:val="en-GB" w:bidi="ar-EG"/>
        </w:rPr>
      </w:pPr>
    </w:p>
    <w:p w14:paraId="57187BAF" w14:textId="48F94FC9" w:rsidR="003551B1" w:rsidRPr="0013740B" w:rsidRDefault="00B31A76"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تعد مدونة السلوك الوظيفي وأخ</w:t>
      </w:r>
      <w:r w:rsidR="00590AEF" w:rsidRPr="0013740B">
        <w:rPr>
          <w:rFonts w:ascii="Simplified Arabic" w:hAnsi="Simplified Arabic" w:cs="Simplified Arabic"/>
          <w:color w:val="000000" w:themeColor="text1"/>
          <w:sz w:val="28"/>
          <w:szCs w:val="28"/>
          <w:rtl/>
          <w:lang w:val="en-GB" w:bidi="ar-EG"/>
        </w:rPr>
        <w:t>لا</w:t>
      </w:r>
      <w:r w:rsidRPr="0013740B">
        <w:rPr>
          <w:rFonts w:ascii="Simplified Arabic" w:hAnsi="Simplified Arabic" w:cs="Simplified Arabic"/>
          <w:color w:val="000000" w:themeColor="text1"/>
          <w:sz w:val="28"/>
          <w:szCs w:val="28"/>
          <w:rtl/>
          <w:lang w:val="en-GB" w:bidi="ar-EG"/>
        </w:rPr>
        <w:t>قيات الوظيفة العامة إطارا عاما يجب على الموظف العام التقيد به</w:t>
      </w:r>
      <w:r w:rsidR="00590AEF" w:rsidRPr="0013740B">
        <w:rPr>
          <w:rFonts w:ascii="Simplified Arabic" w:hAnsi="Simplified Arabic" w:cs="Simplified Arabic"/>
          <w:color w:val="000000" w:themeColor="text1"/>
          <w:sz w:val="28"/>
          <w:szCs w:val="28"/>
          <w:rtl/>
          <w:lang w:val="en-GB" w:bidi="ar-EG"/>
        </w:rPr>
        <w:t>ا</w:t>
      </w:r>
      <w:r w:rsidRPr="0013740B">
        <w:rPr>
          <w:rFonts w:ascii="Simplified Arabic" w:hAnsi="Simplified Arabic" w:cs="Simplified Arabic"/>
          <w:color w:val="000000" w:themeColor="text1"/>
          <w:sz w:val="28"/>
          <w:szCs w:val="28"/>
          <w:rtl/>
          <w:lang w:val="en-GB" w:bidi="ar-EG"/>
        </w:rPr>
        <w:t xml:space="preserve"> والعمل بمقتضاه فهي مدونة تلقي الضوء على المعايير والخلق والقيم التي يجب أن يتحلى بها الموظف العام أثناء أداء واجباته ومن ثم فهي قواعد ستسهم على نحو فاعل في الارتقاء بمستوى جودة الخدمة العامة والرقي بها</w:t>
      </w:r>
      <w:r w:rsidRPr="0013740B">
        <w:rPr>
          <w:rFonts w:ascii="Simplified Arabic" w:hAnsi="Simplified Arabic" w:cs="Simplified Arabic"/>
          <w:color w:val="000000" w:themeColor="text1"/>
          <w:sz w:val="28"/>
          <w:szCs w:val="28"/>
          <w:lang w:val="en-GB" w:bidi="ar-EG"/>
        </w:rPr>
        <w:t xml:space="preserve"> .</w:t>
      </w:r>
    </w:p>
    <w:p w14:paraId="0C4D851C" w14:textId="10A0C4EF" w:rsidR="00B31A76" w:rsidRPr="0013740B" w:rsidRDefault="00B31A76" w:rsidP="0013740B">
      <w:pPr>
        <w:pStyle w:val="NoSpacing"/>
        <w:spacing w:line="276" w:lineRule="auto"/>
        <w:jc w:val="both"/>
        <w:rPr>
          <w:rFonts w:cs="Arial"/>
          <w:color w:val="000000" w:themeColor="text1"/>
          <w:sz w:val="6"/>
          <w:szCs w:val="6"/>
          <w:rtl/>
          <w:lang w:val="en-GB" w:bidi="ar-EG"/>
        </w:rPr>
      </w:pPr>
    </w:p>
    <w:p w14:paraId="02AFBC20" w14:textId="770AE5A9" w:rsidR="00B31A76" w:rsidRPr="0013740B" w:rsidRDefault="00B31A76"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ونظرا </w:t>
      </w:r>
      <w:r w:rsidRPr="0013740B">
        <w:rPr>
          <w:rFonts w:ascii="Simplified Arabic" w:hAnsi="Simplified Arabic" w:cs="Simplified Arabic" w:hint="cs"/>
          <w:color w:val="000000" w:themeColor="text1"/>
          <w:sz w:val="28"/>
          <w:szCs w:val="28"/>
          <w:rtl/>
          <w:lang w:val="en-GB" w:bidi="ar-EG"/>
        </w:rPr>
        <w:t>لأن</w:t>
      </w:r>
      <w:r w:rsidRPr="0013740B">
        <w:rPr>
          <w:rFonts w:ascii="Simplified Arabic" w:hAnsi="Simplified Arabic" w:cs="Simplified Arabic"/>
          <w:color w:val="000000" w:themeColor="text1"/>
          <w:sz w:val="28"/>
          <w:szCs w:val="28"/>
          <w:rtl/>
          <w:lang w:val="en-GB" w:bidi="ar-EG"/>
        </w:rPr>
        <w:t xml:space="preserve"> القطاع الحكومي بما يناط به من مسؤوليات وواجبات في خدمة المجتمع تقع عليه مسؤولية النهوض بالموارد البشرية بما يضمن له اداء رسالته على أكمل وجه</w:t>
      </w:r>
      <w:r w:rsidRPr="0013740B">
        <w:rPr>
          <w:rFonts w:ascii="Simplified Arabic" w:hAnsi="Simplified Arabic" w:cs="Simplified Arabic" w:hint="cs"/>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 xml:space="preserve">تحقيقا للمصلحة العامة التي يسعى لها </w:t>
      </w:r>
      <w:r w:rsidRPr="0013740B">
        <w:rPr>
          <w:rFonts w:ascii="Simplified Arabic" w:hAnsi="Simplified Arabic" w:cs="Simplified Arabic" w:hint="cs"/>
          <w:color w:val="000000" w:themeColor="text1"/>
          <w:sz w:val="28"/>
          <w:szCs w:val="28"/>
          <w:rtl/>
          <w:lang w:val="en-GB" w:bidi="ar-EG"/>
        </w:rPr>
        <w:t xml:space="preserve">الدستور المصري والذي ينص على </w:t>
      </w:r>
      <w:r w:rsidRPr="0013740B">
        <w:rPr>
          <w:rFonts w:ascii="Simplified Arabic" w:hAnsi="Simplified Arabic" w:cs="Simplified Arabic"/>
          <w:color w:val="000000" w:themeColor="text1"/>
          <w:sz w:val="28"/>
          <w:szCs w:val="28"/>
          <w:rtl/>
          <w:lang w:val="en-GB" w:bidi="ar-EG"/>
        </w:rPr>
        <w:t xml:space="preserve">تعزيز قيم النزاهة والشفافية، ضماناً لحسن أداء الوظيفة العامة والحفاظ على المال العام ، ويستهدف الموظف العام في </w:t>
      </w:r>
      <w:r w:rsidRPr="0013740B">
        <w:rPr>
          <w:rFonts w:ascii="Simplified Arabic" w:hAnsi="Simplified Arabic" w:cs="Simplified Arabic" w:hint="cs"/>
          <w:color w:val="000000" w:themeColor="text1"/>
          <w:sz w:val="28"/>
          <w:szCs w:val="28"/>
          <w:rtl/>
          <w:lang w:val="en-GB" w:bidi="ar-EG"/>
        </w:rPr>
        <w:t>أ</w:t>
      </w:r>
      <w:r w:rsidRPr="0013740B">
        <w:rPr>
          <w:rFonts w:ascii="Simplified Arabic" w:hAnsi="Simplified Arabic" w:cs="Simplified Arabic"/>
          <w:color w:val="000000" w:themeColor="text1"/>
          <w:sz w:val="28"/>
          <w:szCs w:val="28"/>
          <w:rtl/>
          <w:lang w:val="en-GB" w:bidi="ar-EG"/>
        </w:rPr>
        <w:t>داء واجبات وظيفته المصلحة العامة وحدها</w:t>
      </w:r>
      <w:r w:rsidRPr="0013740B">
        <w:rPr>
          <w:rFonts w:ascii="Simplified Arabic" w:hAnsi="Simplified Arabic" w:cs="Simplified Arabic"/>
          <w:color w:val="000000" w:themeColor="text1"/>
          <w:sz w:val="28"/>
          <w:szCs w:val="28"/>
          <w:lang w:val="en-GB" w:bidi="ar-EG"/>
        </w:rPr>
        <w:t>.</w:t>
      </w:r>
    </w:p>
    <w:p w14:paraId="197B2A55" w14:textId="015D52B0" w:rsidR="00B31A76" w:rsidRPr="0013740B" w:rsidRDefault="00B31A76"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حيث جاءت استراتيجية </w:t>
      </w:r>
      <w:r w:rsidRPr="0013740B">
        <w:rPr>
          <w:rFonts w:ascii="Simplified Arabic" w:hAnsi="Simplified Arabic" w:cs="Simplified Arabic" w:hint="cs"/>
          <w:color w:val="000000" w:themeColor="text1"/>
          <w:sz w:val="28"/>
          <w:szCs w:val="28"/>
          <w:rtl/>
          <w:lang w:val="en-GB" w:bidi="ar-EG"/>
        </w:rPr>
        <w:t>مصر 2030</w:t>
      </w:r>
      <w:r w:rsidRPr="0013740B">
        <w:rPr>
          <w:rFonts w:ascii="Simplified Arabic" w:hAnsi="Simplified Arabic" w:cs="Simplified Arabic"/>
          <w:color w:val="000000" w:themeColor="text1"/>
          <w:sz w:val="28"/>
          <w:szCs w:val="28"/>
          <w:rtl/>
          <w:lang w:val="en-GB" w:bidi="ar-EG"/>
        </w:rPr>
        <w:t xml:space="preserve"> مؤكدة على أهمية العنصر البشري، وعلى دوره الحيوي والهام في </w:t>
      </w:r>
      <w:r w:rsidRPr="0013740B">
        <w:rPr>
          <w:rFonts w:ascii="Simplified Arabic" w:hAnsi="Simplified Arabic" w:cs="Simplified Arabic" w:hint="cs"/>
          <w:color w:val="000000" w:themeColor="text1"/>
          <w:sz w:val="28"/>
          <w:szCs w:val="28"/>
          <w:rtl/>
          <w:lang w:val="en-GB" w:bidi="ar-EG"/>
        </w:rPr>
        <w:t xml:space="preserve">الارتقاء </w:t>
      </w:r>
      <w:r w:rsidRPr="0013740B">
        <w:rPr>
          <w:rFonts w:ascii="Simplified Arabic" w:hAnsi="Simplified Arabic" w:cs="Simplified Arabic"/>
          <w:color w:val="000000" w:themeColor="text1"/>
          <w:sz w:val="28"/>
          <w:szCs w:val="28"/>
          <w:rtl/>
          <w:lang w:val="en-GB" w:bidi="ar-EG"/>
        </w:rPr>
        <w:t>بمعد</w:t>
      </w:r>
      <w:r w:rsidRPr="0013740B">
        <w:rPr>
          <w:rFonts w:ascii="Simplified Arabic" w:hAnsi="Simplified Arabic" w:cs="Simplified Arabic" w:hint="cs"/>
          <w:color w:val="000000" w:themeColor="text1"/>
          <w:sz w:val="28"/>
          <w:szCs w:val="28"/>
          <w:rtl/>
          <w:lang w:val="en-GB" w:bidi="ar-EG"/>
        </w:rPr>
        <w:t>لا</w:t>
      </w:r>
      <w:r w:rsidRPr="0013740B">
        <w:rPr>
          <w:rFonts w:ascii="Simplified Arabic" w:hAnsi="Simplified Arabic" w:cs="Simplified Arabic"/>
          <w:color w:val="000000" w:themeColor="text1"/>
          <w:sz w:val="28"/>
          <w:szCs w:val="28"/>
          <w:rtl/>
          <w:lang w:val="en-GB" w:bidi="ar-EG"/>
        </w:rPr>
        <w:t xml:space="preserve">ت التنمية المستدامة، ومن ثم وضعت المبادرات التي ترمي إلى صقل مهاراته وإعداده </w:t>
      </w:r>
      <w:r w:rsidRPr="0013740B">
        <w:rPr>
          <w:rFonts w:ascii="Simplified Arabic" w:hAnsi="Simplified Arabic" w:cs="Simplified Arabic" w:hint="cs"/>
          <w:color w:val="000000" w:themeColor="text1"/>
          <w:sz w:val="28"/>
          <w:szCs w:val="28"/>
          <w:rtl/>
          <w:lang w:val="en-GB" w:bidi="ar-EG"/>
        </w:rPr>
        <w:t>الاعداد</w:t>
      </w:r>
      <w:r w:rsidRPr="0013740B">
        <w:rPr>
          <w:rFonts w:ascii="Simplified Arabic" w:hAnsi="Simplified Arabic" w:cs="Simplified Arabic"/>
          <w:color w:val="000000" w:themeColor="text1"/>
          <w:sz w:val="28"/>
          <w:szCs w:val="28"/>
          <w:rtl/>
          <w:lang w:val="en-GB" w:bidi="ar-EG"/>
        </w:rPr>
        <w:t xml:space="preserve"> الالزم لهذا الدور</w:t>
      </w:r>
      <w:r w:rsidR="00BD388A" w:rsidRPr="0013740B">
        <w:rPr>
          <w:rFonts w:ascii="Simplified Arabic" w:hAnsi="Simplified Arabic" w:cs="Simplified Arabic" w:hint="cs"/>
          <w:color w:val="000000" w:themeColor="text1"/>
          <w:sz w:val="28"/>
          <w:szCs w:val="28"/>
          <w:rtl/>
          <w:lang w:val="en-GB" w:bidi="ar-EG"/>
        </w:rPr>
        <w:t>,</w:t>
      </w:r>
      <w:r w:rsidRPr="0013740B">
        <w:rPr>
          <w:rFonts w:ascii="Simplified Arabic" w:hAnsi="Simplified Arabic" w:cs="Simplified Arabic"/>
          <w:color w:val="000000" w:themeColor="text1"/>
          <w:sz w:val="28"/>
          <w:szCs w:val="28"/>
          <w:rtl/>
          <w:lang w:val="en-GB" w:bidi="ar-EG"/>
        </w:rPr>
        <w:t>ولقد حرص</w:t>
      </w:r>
      <w:r w:rsidRPr="0013740B">
        <w:rPr>
          <w:rFonts w:ascii="Simplified Arabic" w:hAnsi="Simplified Arabic" w:cs="Simplified Arabic" w:hint="cs"/>
          <w:color w:val="000000" w:themeColor="text1"/>
          <w:sz w:val="28"/>
          <w:szCs w:val="28"/>
          <w:rtl/>
          <w:lang w:val="en-GB" w:bidi="ar-EG"/>
        </w:rPr>
        <w:t>ت</w:t>
      </w:r>
      <w:r w:rsidRPr="0013740B">
        <w:rPr>
          <w:rFonts w:ascii="Simplified Arabic" w:hAnsi="Simplified Arabic" w:cs="Simplified Arabic"/>
          <w:color w:val="000000" w:themeColor="text1"/>
          <w:sz w:val="28"/>
          <w:szCs w:val="28"/>
          <w:rtl/>
          <w:lang w:val="en-GB" w:bidi="ar-EG"/>
        </w:rPr>
        <w:t xml:space="preserve"> </w:t>
      </w:r>
      <w:r w:rsidRPr="0013740B">
        <w:rPr>
          <w:rFonts w:ascii="Simplified Arabic" w:hAnsi="Simplified Arabic" w:cs="Simplified Arabic" w:hint="cs"/>
          <w:color w:val="000000" w:themeColor="text1"/>
          <w:sz w:val="28"/>
          <w:szCs w:val="28"/>
          <w:rtl/>
          <w:lang w:val="en-GB" w:bidi="ar-EG"/>
        </w:rPr>
        <w:t xml:space="preserve">الدولة </w:t>
      </w:r>
      <w:r w:rsidRPr="0013740B">
        <w:rPr>
          <w:rFonts w:ascii="Simplified Arabic" w:hAnsi="Simplified Arabic" w:cs="Simplified Arabic"/>
          <w:color w:val="000000" w:themeColor="text1"/>
          <w:sz w:val="28"/>
          <w:szCs w:val="28"/>
          <w:rtl/>
          <w:lang w:val="en-GB" w:bidi="ar-EG"/>
        </w:rPr>
        <w:t xml:space="preserve">على أن يأتي أداء الموظف العام في إطار منظومة من القيم والمبادئ </w:t>
      </w:r>
      <w:r w:rsidRPr="0013740B">
        <w:rPr>
          <w:rFonts w:ascii="Simplified Arabic" w:hAnsi="Simplified Arabic" w:cs="Simplified Arabic" w:hint="cs"/>
          <w:color w:val="000000" w:themeColor="text1"/>
          <w:sz w:val="28"/>
          <w:szCs w:val="28"/>
          <w:rtl/>
          <w:lang w:val="en-GB" w:bidi="ar-EG"/>
        </w:rPr>
        <w:t>الأخلاقية</w:t>
      </w:r>
      <w:r w:rsidRPr="0013740B">
        <w:rPr>
          <w:rFonts w:ascii="Simplified Arabic" w:hAnsi="Simplified Arabic" w:cs="Simplified Arabic"/>
          <w:color w:val="000000" w:themeColor="text1"/>
          <w:sz w:val="28"/>
          <w:szCs w:val="28"/>
          <w:rtl/>
          <w:lang w:val="en-GB" w:bidi="ar-EG"/>
        </w:rPr>
        <w:t xml:space="preserve"> التي تحكم السلوك المهني والوظيفي لتضبط حركة وإيقاع </w:t>
      </w:r>
      <w:r w:rsidRPr="0013740B">
        <w:rPr>
          <w:rFonts w:ascii="Simplified Arabic" w:hAnsi="Simplified Arabic" w:cs="Simplified Arabic" w:hint="cs"/>
          <w:color w:val="000000" w:themeColor="text1"/>
          <w:sz w:val="28"/>
          <w:szCs w:val="28"/>
          <w:rtl/>
          <w:lang w:val="en-GB" w:bidi="ar-EG"/>
        </w:rPr>
        <w:t>الأداء</w:t>
      </w:r>
      <w:r w:rsidRPr="0013740B">
        <w:rPr>
          <w:rFonts w:ascii="Simplified Arabic" w:hAnsi="Simplified Arabic" w:cs="Simplified Arabic"/>
          <w:color w:val="000000" w:themeColor="text1"/>
          <w:sz w:val="28"/>
          <w:szCs w:val="28"/>
          <w:rtl/>
          <w:lang w:val="en-GB" w:bidi="ar-EG"/>
        </w:rPr>
        <w:t xml:space="preserve"> الحكومي، وبما ينعكس ً ايجابا على أفراد المجتمع، </w:t>
      </w:r>
      <w:r w:rsidRPr="0013740B">
        <w:rPr>
          <w:rFonts w:ascii="Simplified Arabic" w:hAnsi="Simplified Arabic" w:cs="Simplified Arabic" w:hint="cs"/>
          <w:color w:val="000000" w:themeColor="text1"/>
          <w:sz w:val="28"/>
          <w:szCs w:val="28"/>
          <w:rtl/>
          <w:lang w:val="en-GB" w:bidi="ar-EG"/>
        </w:rPr>
        <w:t>حيث اهتمت الجهات المعنية بالوظيفة العامه</w:t>
      </w:r>
      <w:r w:rsidRPr="0013740B">
        <w:rPr>
          <w:rFonts w:ascii="Simplified Arabic" w:hAnsi="Simplified Arabic" w:cs="Simplified Arabic"/>
          <w:color w:val="000000" w:themeColor="text1"/>
          <w:sz w:val="28"/>
          <w:szCs w:val="28"/>
          <w:rtl/>
          <w:lang w:val="en-GB" w:bidi="ar-EG"/>
        </w:rPr>
        <w:t xml:space="preserve"> وضع نظام لمبادئ السلوك المهني واخالقيات الوظيفة العامة</w:t>
      </w:r>
      <w:r w:rsidRPr="0013740B">
        <w:rPr>
          <w:rFonts w:ascii="Simplified Arabic" w:hAnsi="Simplified Arabic" w:cs="Simplified Arabic"/>
          <w:color w:val="000000" w:themeColor="text1"/>
          <w:sz w:val="28"/>
          <w:szCs w:val="28"/>
          <w:lang w:val="en-GB" w:bidi="ar-EG"/>
        </w:rPr>
        <w:t>.</w:t>
      </w:r>
    </w:p>
    <w:p w14:paraId="5AE70026" w14:textId="77777777" w:rsidR="00B31A76" w:rsidRPr="0013740B" w:rsidRDefault="00B31A76" w:rsidP="0013740B">
      <w:pPr>
        <w:pStyle w:val="NoSpacing"/>
        <w:spacing w:line="276" w:lineRule="auto"/>
        <w:jc w:val="both"/>
        <w:rPr>
          <w:rFonts w:ascii="Simplified Arabic" w:hAnsi="Simplified Arabic" w:cs="Simplified Arabic"/>
          <w:color w:val="000000" w:themeColor="text1"/>
          <w:sz w:val="4"/>
          <w:szCs w:val="4"/>
          <w:rtl/>
          <w:lang w:val="en-GB" w:bidi="ar-EG"/>
        </w:rPr>
      </w:pPr>
    </w:p>
    <w:p w14:paraId="6E4BC0EE" w14:textId="60AD6DEE" w:rsidR="003551B1" w:rsidRPr="0013740B" w:rsidRDefault="00B31A76" w:rsidP="0013740B">
      <w:pPr>
        <w:pStyle w:val="NoSpacing"/>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lang w:val="en-GB" w:bidi="ar-EG"/>
        </w:rPr>
        <w:t xml:space="preserve"> </w:t>
      </w:r>
      <w:r w:rsidR="00A14B8C" w:rsidRPr="0013740B">
        <w:rPr>
          <w:rFonts w:ascii="Simplified Arabic" w:hAnsi="Simplified Arabic" w:cs="Simplified Arabic" w:hint="cs"/>
          <w:color w:val="000000" w:themeColor="text1"/>
          <w:sz w:val="28"/>
          <w:szCs w:val="28"/>
          <w:rtl/>
          <w:lang w:val="en-GB" w:bidi="ar-EG"/>
        </w:rPr>
        <w:t>و</w:t>
      </w:r>
      <w:r w:rsidRPr="0013740B">
        <w:rPr>
          <w:rFonts w:ascii="Simplified Arabic" w:hAnsi="Simplified Arabic" w:cs="Simplified Arabic"/>
          <w:color w:val="000000" w:themeColor="text1"/>
          <w:sz w:val="28"/>
          <w:szCs w:val="28"/>
          <w:rtl/>
          <w:lang w:val="en-GB" w:bidi="ar-EG"/>
        </w:rPr>
        <w:t xml:space="preserve">تم وضع هذه </w:t>
      </w:r>
      <w:r w:rsidRPr="0013740B">
        <w:rPr>
          <w:rFonts w:ascii="Simplified Arabic" w:hAnsi="Simplified Arabic" w:cs="Simplified Arabic" w:hint="cs"/>
          <w:color w:val="000000" w:themeColor="text1"/>
          <w:sz w:val="28"/>
          <w:szCs w:val="28"/>
          <w:rtl/>
          <w:lang w:val="en-GB" w:bidi="ar-EG"/>
        </w:rPr>
        <w:t xml:space="preserve">المدونة </w:t>
      </w:r>
      <w:r w:rsidRPr="0013740B">
        <w:rPr>
          <w:rFonts w:ascii="Simplified Arabic" w:hAnsi="Simplified Arabic" w:cs="Simplified Arabic"/>
          <w:color w:val="000000" w:themeColor="text1"/>
          <w:sz w:val="28"/>
          <w:szCs w:val="28"/>
          <w:rtl/>
          <w:lang w:val="en-GB" w:bidi="ar-EG"/>
        </w:rPr>
        <w:t xml:space="preserve">متضمنة القيم </w:t>
      </w:r>
      <w:r w:rsidRPr="0013740B">
        <w:rPr>
          <w:rFonts w:ascii="Simplified Arabic" w:hAnsi="Simplified Arabic" w:cs="Simplified Arabic" w:hint="cs"/>
          <w:color w:val="000000" w:themeColor="text1"/>
          <w:sz w:val="28"/>
          <w:szCs w:val="28"/>
          <w:rtl/>
          <w:lang w:val="en-GB" w:bidi="ar-EG"/>
        </w:rPr>
        <w:t>الأساسية</w:t>
      </w:r>
      <w:r w:rsidRPr="0013740B">
        <w:rPr>
          <w:rFonts w:ascii="Simplified Arabic" w:hAnsi="Simplified Arabic" w:cs="Simplified Arabic"/>
          <w:color w:val="000000" w:themeColor="text1"/>
          <w:sz w:val="28"/>
          <w:szCs w:val="28"/>
          <w:rtl/>
          <w:lang w:val="en-GB" w:bidi="ar-EG"/>
        </w:rPr>
        <w:t xml:space="preserve"> التي يجب على الموظف العام أن يعمل في إطارها، وعلى مجموعة من المبادئ </w:t>
      </w:r>
      <w:r w:rsidRPr="0013740B">
        <w:rPr>
          <w:rFonts w:ascii="Simplified Arabic" w:hAnsi="Simplified Arabic" w:cs="Simplified Arabic" w:hint="cs"/>
          <w:color w:val="000000" w:themeColor="text1"/>
          <w:sz w:val="28"/>
          <w:szCs w:val="28"/>
          <w:rtl/>
          <w:lang w:val="en-GB" w:bidi="ar-EG"/>
        </w:rPr>
        <w:t>الأخلاقية</w:t>
      </w:r>
      <w:r w:rsidRPr="0013740B">
        <w:rPr>
          <w:rFonts w:ascii="Simplified Arabic" w:hAnsi="Simplified Arabic" w:cs="Simplified Arabic"/>
          <w:color w:val="000000" w:themeColor="text1"/>
          <w:sz w:val="28"/>
          <w:szCs w:val="28"/>
          <w:rtl/>
          <w:lang w:val="en-GB" w:bidi="ar-EG"/>
        </w:rPr>
        <w:t xml:space="preserve"> التي تحكم سلوكه المهني والوظيفي، و</w:t>
      </w:r>
      <w:r w:rsidRPr="0013740B">
        <w:rPr>
          <w:rFonts w:ascii="Simplified Arabic" w:hAnsi="Simplified Arabic" w:cs="Simplified Arabic" w:hint="cs"/>
          <w:color w:val="000000" w:themeColor="text1"/>
          <w:sz w:val="28"/>
          <w:szCs w:val="28"/>
          <w:rtl/>
          <w:lang w:val="en-GB" w:bidi="ar-EG"/>
        </w:rPr>
        <w:t>لا</w:t>
      </w:r>
      <w:r w:rsidRPr="0013740B">
        <w:rPr>
          <w:rFonts w:ascii="Simplified Arabic" w:hAnsi="Simplified Arabic" w:cs="Simplified Arabic"/>
          <w:color w:val="000000" w:themeColor="text1"/>
          <w:sz w:val="28"/>
          <w:szCs w:val="28"/>
          <w:rtl/>
          <w:lang w:val="en-GB" w:bidi="ar-EG"/>
        </w:rPr>
        <w:t xml:space="preserve"> شك أن </w:t>
      </w:r>
      <w:r w:rsidRPr="0013740B">
        <w:rPr>
          <w:rFonts w:ascii="Simplified Arabic" w:hAnsi="Simplified Arabic" w:cs="Simplified Arabic" w:hint="cs"/>
          <w:color w:val="000000" w:themeColor="text1"/>
          <w:sz w:val="28"/>
          <w:szCs w:val="28"/>
          <w:rtl/>
          <w:lang w:val="en-GB" w:bidi="ar-EG"/>
        </w:rPr>
        <w:t xml:space="preserve">الالتزام </w:t>
      </w:r>
      <w:r w:rsidRPr="0013740B">
        <w:rPr>
          <w:rFonts w:ascii="Simplified Arabic" w:hAnsi="Simplified Arabic" w:cs="Simplified Arabic"/>
          <w:color w:val="000000" w:themeColor="text1"/>
          <w:sz w:val="28"/>
          <w:szCs w:val="28"/>
          <w:rtl/>
          <w:lang w:val="en-GB" w:bidi="ar-EG"/>
        </w:rPr>
        <w:t xml:space="preserve"> بما جاء في هذه </w:t>
      </w:r>
      <w:r w:rsidRPr="0013740B">
        <w:rPr>
          <w:rFonts w:ascii="Simplified Arabic" w:hAnsi="Simplified Arabic" w:cs="Simplified Arabic" w:hint="cs"/>
          <w:color w:val="000000" w:themeColor="text1"/>
          <w:sz w:val="28"/>
          <w:szCs w:val="28"/>
          <w:rtl/>
          <w:lang w:val="en-GB" w:bidi="ar-EG"/>
        </w:rPr>
        <w:t>المدونة</w:t>
      </w:r>
      <w:r w:rsidRPr="0013740B">
        <w:rPr>
          <w:rFonts w:ascii="Simplified Arabic" w:hAnsi="Simplified Arabic" w:cs="Simplified Arabic"/>
          <w:color w:val="000000" w:themeColor="text1"/>
          <w:sz w:val="28"/>
          <w:szCs w:val="28"/>
          <w:rtl/>
          <w:lang w:val="en-GB" w:bidi="ar-EG"/>
        </w:rPr>
        <w:t xml:space="preserve"> سوف يكون له بالغ </w:t>
      </w:r>
      <w:r w:rsidRPr="0013740B">
        <w:rPr>
          <w:rFonts w:ascii="Simplified Arabic" w:hAnsi="Simplified Arabic" w:cs="Simplified Arabic" w:hint="cs"/>
          <w:color w:val="000000" w:themeColor="text1"/>
          <w:sz w:val="28"/>
          <w:szCs w:val="28"/>
          <w:rtl/>
          <w:lang w:val="en-GB" w:bidi="ar-EG"/>
        </w:rPr>
        <w:t xml:space="preserve">الأثر </w:t>
      </w:r>
      <w:r w:rsidRPr="0013740B">
        <w:rPr>
          <w:rFonts w:ascii="Simplified Arabic" w:hAnsi="Simplified Arabic" w:cs="Simplified Arabic"/>
          <w:color w:val="000000" w:themeColor="text1"/>
          <w:sz w:val="28"/>
          <w:szCs w:val="28"/>
          <w:rtl/>
          <w:lang w:val="en-GB" w:bidi="ar-EG"/>
        </w:rPr>
        <w:t>، ليس على الموظف العام فحسب بما يكتسبه من احترام وتقدير المحيطين به من رؤساء ومرؤسين وزم</w:t>
      </w:r>
      <w:r w:rsidRPr="0013740B">
        <w:rPr>
          <w:rFonts w:ascii="Simplified Arabic" w:hAnsi="Simplified Arabic" w:cs="Simplified Arabic" w:hint="cs"/>
          <w:color w:val="000000" w:themeColor="text1"/>
          <w:sz w:val="28"/>
          <w:szCs w:val="28"/>
          <w:rtl/>
          <w:lang w:val="en-GB" w:bidi="ar-EG"/>
        </w:rPr>
        <w:t>لاء</w:t>
      </w:r>
      <w:r w:rsidRPr="0013740B">
        <w:rPr>
          <w:rFonts w:ascii="Simplified Arabic" w:hAnsi="Simplified Arabic" w:cs="Simplified Arabic"/>
          <w:color w:val="000000" w:themeColor="text1"/>
          <w:sz w:val="28"/>
          <w:szCs w:val="28"/>
          <w:rtl/>
          <w:lang w:val="en-GB" w:bidi="ar-EG"/>
        </w:rPr>
        <w:t xml:space="preserve"> وجمهور المتعاملين معه</w:t>
      </w:r>
    </w:p>
    <w:p w14:paraId="785F1E1F" w14:textId="77777777" w:rsidR="00BF5B78" w:rsidRPr="0013740B" w:rsidRDefault="00BF5B78" w:rsidP="0013740B">
      <w:pPr>
        <w:pStyle w:val="NoSpacing"/>
        <w:spacing w:line="276" w:lineRule="auto"/>
        <w:jc w:val="both"/>
        <w:rPr>
          <w:rFonts w:cs="Arial"/>
          <w:color w:val="000000" w:themeColor="text1"/>
          <w:rtl/>
          <w:lang w:val="en-GB" w:bidi="ar-EG"/>
        </w:rPr>
      </w:pPr>
    </w:p>
    <w:p w14:paraId="7BD72564" w14:textId="50079C26" w:rsidR="004C74E8" w:rsidRPr="0013740B" w:rsidRDefault="00BD388A"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DC7D14">
        <w:rPr>
          <w:rFonts w:ascii="Simplified Arabic" w:hAnsi="Simplified Arabic" w:cs="Simplified Arabic" w:hint="cs"/>
          <w:b/>
          <w:bCs/>
          <w:color w:val="000000" w:themeColor="text1"/>
          <w:sz w:val="28"/>
          <w:szCs w:val="28"/>
          <w:rtl/>
          <w:lang w:val="en-GB" w:bidi="ar-EG"/>
        </w:rPr>
        <w:t>ومن هنا تأتى مشكلة البحث</w:t>
      </w:r>
      <w:r w:rsidRPr="0013740B">
        <w:rPr>
          <w:rFonts w:ascii="Simplified Arabic" w:hAnsi="Simplified Arabic" w:cs="Simplified Arabic" w:hint="cs"/>
          <w:color w:val="000000" w:themeColor="text1"/>
          <w:sz w:val="28"/>
          <w:szCs w:val="28"/>
          <w:rtl/>
          <w:lang w:val="en-GB" w:bidi="ar-EG"/>
        </w:rPr>
        <w:t xml:space="preserve"> بأن الكثير من الموظفين والعاملين بالقطاع الحكومى ليسوا على علم ومعرفة بالواجبات </w:t>
      </w:r>
      <w:r w:rsidR="00AC203E">
        <w:rPr>
          <w:rFonts w:ascii="Simplified Arabic" w:hAnsi="Simplified Arabic" w:cs="Simplified Arabic" w:hint="cs"/>
          <w:color w:val="000000" w:themeColor="text1"/>
          <w:sz w:val="28"/>
          <w:szCs w:val="28"/>
          <w:rtl/>
          <w:lang w:val="en-GB" w:bidi="ar-EG"/>
        </w:rPr>
        <w:t>و</w:t>
      </w:r>
      <w:r w:rsidRPr="0013740B">
        <w:rPr>
          <w:rFonts w:ascii="Simplified Arabic" w:hAnsi="Simplified Arabic" w:cs="Simplified Arabic" w:hint="cs"/>
          <w:color w:val="000000" w:themeColor="text1"/>
          <w:sz w:val="28"/>
          <w:szCs w:val="28"/>
          <w:rtl/>
          <w:lang w:val="en-GB" w:bidi="ar-EG"/>
        </w:rPr>
        <w:t>المسئوليات المنوطه بهم والمحظورات الوظيفية التى يقع الكثير منهم فيها والتى تؤدي</w:t>
      </w:r>
      <w:r w:rsidR="00C95FEF" w:rsidRPr="0013740B">
        <w:rPr>
          <w:rFonts w:ascii="Simplified Arabic" w:hAnsi="Simplified Arabic" w:cs="Simplified Arabic" w:hint="cs"/>
          <w:color w:val="000000" w:themeColor="text1"/>
          <w:sz w:val="28"/>
          <w:szCs w:val="28"/>
          <w:rtl/>
          <w:lang w:val="en-GB" w:bidi="ar-EG"/>
        </w:rPr>
        <w:t xml:space="preserve"> بهم</w:t>
      </w:r>
      <w:r w:rsidRPr="0013740B">
        <w:rPr>
          <w:rFonts w:ascii="Simplified Arabic" w:hAnsi="Simplified Arabic" w:cs="Simplified Arabic" w:hint="cs"/>
          <w:color w:val="000000" w:themeColor="text1"/>
          <w:sz w:val="28"/>
          <w:szCs w:val="28"/>
          <w:rtl/>
          <w:lang w:val="en-GB" w:bidi="ar-EG"/>
        </w:rPr>
        <w:t xml:space="preserve"> فى النهاية إلى</w:t>
      </w:r>
      <w:r w:rsidR="00C95FEF" w:rsidRPr="0013740B">
        <w:rPr>
          <w:rFonts w:ascii="Simplified Arabic" w:hAnsi="Simplified Arabic" w:cs="Simplified Arabic" w:hint="cs"/>
          <w:color w:val="000000" w:themeColor="text1"/>
          <w:sz w:val="28"/>
          <w:szCs w:val="28"/>
          <w:rtl/>
          <w:lang w:val="en-GB" w:bidi="ar-EG"/>
        </w:rPr>
        <w:t xml:space="preserve"> وقوع عليهم الجزاءات والعقوبات </w:t>
      </w:r>
      <w:r w:rsidR="004333AB" w:rsidRPr="0013740B">
        <w:rPr>
          <w:rFonts w:ascii="Simplified Arabic" w:hAnsi="Simplified Arabic" w:cs="Simplified Arabic" w:hint="cs"/>
          <w:color w:val="000000" w:themeColor="text1"/>
          <w:sz w:val="28"/>
          <w:szCs w:val="28"/>
          <w:rtl/>
          <w:lang w:val="en-GB" w:bidi="ar-EG"/>
        </w:rPr>
        <w:t xml:space="preserve">ويمكن صياغتها عن طريق هذا السؤال : </w:t>
      </w:r>
    </w:p>
    <w:p w14:paraId="028FE742" w14:textId="6673F17F" w:rsidR="006E7A70" w:rsidRDefault="004333AB" w:rsidP="0013740B">
      <w:pPr>
        <w:pStyle w:val="NoSpacing"/>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hint="cs"/>
          <w:color w:val="000000" w:themeColor="text1"/>
          <w:sz w:val="28"/>
          <w:szCs w:val="28"/>
          <w:rtl/>
          <w:lang w:val="en-GB" w:bidi="ar-EG"/>
        </w:rPr>
        <w:t xml:space="preserve">هل هناك أثر للوعي الثقافي بمدونة السلوك </w:t>
      </w:r>
      <w:r w:rsidR="00297C8D" w:rsidRPr="0013740B">
        <w:rPr>
          <w:rFonts w:ascii="Simplified Arabic" w:hAnsi="Simplified Arabic" w:cs="Simplified Arabic" w:hint="cs"/>
          <w:color w:val="000000" w:themeColor="text1"/>
          <w:sz w:val="28"/>
          <w:szCs w:val="28"/>
          <w:rtl/>
          <w:lang w:val="en-GB" w:bidi="ar-EG"/>
        </w:rPr>
        <w:t xml:space="preserve">الوظيفي على أداء العاملين بالجهاز المركزي للتنظيم والإدارة ؟ </w:t>
      </w:r>
    </w:p>
    <w:p w14:paraId="090481A3" w14:textId="77777777" w:rsidR="00324D30" w:rsidRPr="0013740B" w:rsidRDefault="00324D30" w:rsidP="0013740B">
      <w:pPr>
        <w:pStyle w:val="NoSpacing"/>
        <w:spacing w:line="276" w:lineRule="auto"/>
        <w:jc w:val="both"/>
        <w:rPr>
          <w:rFonts w:ascii="Simplified Arabic" w:hAnsi="Simplified Arabic" w:cs="Simplified Arabic"/>
          <w:color w:val="000000" w:themeColor="text1"/>
          <w:sz w:val="28"/>
          <w:szCs w:val="28"/>
          <w:rtl/>
          <w:lang w:val="en-GB" w:bidi="ar-EG"/>
        </w:rPr>
      </w:pPr>
    </w:p>
    <w:p w14:paraId="344F467B" w14:textId="11599623" w:rsidR="001F4909" w:rsidRPr="0013740B" w:rsidRDefault="001F4909" w:rsidP="0013740B">
      <w:pPr>
        <w:pStyle w:val="NoSpacing"/>
        <w:spacing w:line="276" w:lineRule="auto"/>
        <w:ind w:left="124"/>
        <w:jc w:val="both"/>
        <w:rPr>
          <w:rFonts w:ascii="Simplified Arabic" w:hAnsi="Simplified Arabic" w:cs="Simplified Arabic"/>
          <w:b/>
          <w:bCs/>
          <w:sz w:val="32"/>
          <w:szCs w:val="32"/>
          <w:rtl/>
          <w:lang w:bidi="ar-EG"/>
        </w:rPr>
      </w:pPr>
      <w:r w:rsidRPr="0013740B">
        <w:rPr>
          <w:rFonts w:ascii="Simplified Arabic" w:hAnsi="Simplified Arabic" w:cs="Simplified Arabic"/>
          <w:b/>
          <w:bCs/>
          <w:sz w:val="32"/>
          <w:szCs w:val="32"/>
          <w:rtl/>
          <w:lang w:bidi="ar-EG"/>
        </w:rPr>
        <w:lastRenderedPageBreak/>
        <w:t>أهداف</w:t>
      </w:r>
      <w:r w:rsidR="00EA455C" w:rsidRPr="0013740B">
        <w:rPr>
          <w:rFonts w:ascii="Simplified Arabic" w:hAnsi="Simplified Arabic" w:cs="Simplified Arabic"/>
          <w:b/>
          <w:bCs/>
          <w:sz w:val="32"/>
          <w:szCs w:val="32"/>
          <w:rtl/>
          <w:lang w:bidi="ar-EG"/>
        </w:rPr>
        <w:t xml:space="preserve"> البحث </w:t>
      </w:r>
    </w:p>
    <w:p w14:paraId="1B488715" w14:textId="28C63A08" w:rsidR="003C6FB7" w:rsidRPr="0013740B" w:rsidRDefault="00590AEF" w:rsidP="0013740B">
      <w:pPr>
        <w:pStyle w:val="NoSpacing"/>
        <w:spacing w:line="276" w:lineRule="auto"/>
        <w:ind w:left="124"/>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يهدف البحث إلى :</w:t>
      </w:r>
    </w:p>
    <w:p w14:paraId="26E302EF" w14:textId="5820DAEE" w:rsidR="001F7B68" w:rsidRPr="0013740B" w:rsidRDefault="001F7B68" w:rsidP="00162C18">
      <w:pPr>
        <w:pStyle w:val="ListParagraph"/>
        <w:numPr>
          <w:ilvl w:val="0"/>
          <w:numId w:val="1"/>
        </w:numPr>
        <w:tabs>
          <w:tab w:val="right" w:pos="394"/>
        </w:tabs>
        <w:spacing w:line="276" w:lineRule="auto"/>
        <w:ind w:left="124" w:firstLine="0"/>
        <w:jc w:val="both"/>
        <w:rPr>
          <w:rFonts w:ascii="Simplified Arabic" w:hAnsi="Simplified Arabic" w:cs="Simplified Arabic"/>
          <w:color w:val="000000" w:themeColor="text1"/>
          <w:sz w:val="28"/>
          <w:szCs w:val="28"/>
          <w:lang w:val="en-GB" w:bidi="ar-EG"/>
        </w:rPr>
      </w:pPr>
      <w:bookmarkStart w:id="0" w:name="_Ref93088546"/>
      <w:r w:rsidRPr="0013740B">
        <w:rPr>
          <w:rFonts w:ascii="Simplified Arabic" w:hAnsi="Simplified Arabic" w:cs="Simplified Arabic"/>
          <w:color w:val="000000" w:themeColor="text1"/>
          <w:sz w:val="28"/>
          <w:szCs w:val="28"/>
          <w:rtl/>
          <w:lang w:val="en-GB" w:bidi="ar-EG"/>
        </w:rPr>
        <w:t>معرفة درجة</w:t>
      </w:r>
      <w:r w:rsidR="00C95FEF" w:rsidRPr="0013740B">
        <w:rPr>
          <w:rFonts w:ascii="Simplified Arabic" w:hAnsi="Simplified Arabic" w:cs="Simplified Arabic"/>
          <w:color w:val="000000" w:themeColor="text1"/>
          <w:sz w:val="28"/>
          <w:szCs w:val="28"/>
          <w:rtl/>
          <w:lang w:val="en-GB" w:bidi="ar-EG"/>
        </w:rPr>
        <w:t xml:space="preserve"> الوع</w:t>
      </w:r>
      <w:r w:rsidRPr="0013740B">
        <w:rPr>
          <w:rFonts w:ascii="Simplified Arabic" w:hAnsi="Simplified Arabic" w:cs="Simplified Arabic"/>
          <w:color w:val="000000" w:themeColor="text1"/>
          <w:sz w:val="28"/>
          <w:szCs w:val="28"/>
          <w:rtl/>
          <w:lang w:val="en-GB" w:bidi="ar-EG"/>
        </w:rPr>
        <w:t>ى بالمسئوليات والمبادىء الأخلاقية لدى الموظف</w:t>
      </w:r>
      <w:bookmarkEnd w:id="0"/>
    </w:p>
    <w:p w14:paraId="1AC15360" w14:textId="24DAA709" w:rsidR="001F7B68" w:rsidRPr="0013740B" w:rsidRDefault="001F7B68" w:rsidP="00162C18">
      <w:pPr>
        <w:pStyle w:val="ListParagraph"/>
        <w:numPr>
          <w:ilvl w:val="0"/>
          <w:numId w:val="1"/>
        </w:numPr>
        <w:tabs>
          <w:tab w:val="right" w:pos="394"/>
        </w:tabs>
        <w:spacing w:line="276" w:lineRule="auto"/>
        <w:ind w:left="124" w:firstLine="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التعرف على الاجراءات التى يتخذها الجهاز في نشر الوعي لمدونة السلوك الوظيفى </w:t>
      </w:r>
    </w:p>
    <w:p w14:paraId="7346CCCC" w14:textId="0CBE2E23" w:rsidR="001F7B68" w:rsidRPr="0013740B" w:rsidRDefault="001F7B68" w:rsidP="00162C18">
      <w:pPr>
        <w:pStyle w:val="ListParagraph"/>
        <w:numPr>
          <w:ilvl w:val="0"/>
          <w:numId w:val="1"/>
        </w:numPr>
        <w:tabs>
          <w:tab w:val="right" w:pos="394"/>
        </w:tabs>
        <w:spacing w:line="276" w:lineRule="auto"/>
        <w:ind w:left="124" w:firstLine="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التعرف على الاثر الوعي بمدونة السلوك الوظيفي على اداء العاملين بالجهاز</w:t>
      </w:r>
      <w:r w:rsidR="001B22AB" w:rsidRPr="0013740B">
        <w:rPr>
          <w:rFonts w:ascii="Simplified Arabic" w:hAnsi="Simplified Arabic" w:cs="Simplified Arabic"/>
          <w:color w:val="000000" w:themeColor="text1"/>
          <w:sz w:val="28"/>
          <w:szCs w:val="28"/>
          <w:lang w:val="en-GB" w:bidi="ar-EG"/>
        </w:rPr>
        <w:t xml:space="preserve"> </w:t>
      </w:r>
      <w:r w:rsidR="001B22AB" w:rsidRPr="0013740B">
        <w:rPr>
          <w:rFonts w:ascii="Simplified Arabic" w:hAnsi="Simplified Arabic" w:cs="Simplified Arabic"/>
          <w:color w:val="000000" w:themeColor="text1"/>
          <w:sz w:val="28"/>
          <w:szCs w:val="28"/>
          <w:rtl/>
          <w:lang w:val="en-GB" w:bidi="ar-EG"/>
        </w:rPr>
        <w:t>المركزي للتنظيم والإدارة</w:t>
      </w:r>
    </w:p>
    <w:p w14:paraId="46DCC34A" w14:textId="76FF6687" w:rsidR="003C6FB7" w:rsidRPr="0013740B" w:rsidRDefault="001F7B68" w:rsidP="0013740B">
      <w:pPr>
        <w:pStyle w:val="NoSpacing"/>
        <w:spacing w:line="276" w:lineRule="auto"/>
        <w:ind w:left="124"/>
        <w:jc w:val="both"/>
        <w:rPr>
          <w:rFonts w:ascii="Simplified Arabic" w:hAnsi="Simplified Arabic" w:cs="Simplified Arabic"/>
          <w:b/>
          <w:bCs/>
          <w:sz w:val="32"/>
          <w:szCs w:val="32"/>
          <w:rtl/>
          <w:lang w:bidi="ar-EG"/>
        </w:rPr>
      </w:pPr>
      <w:r w:rsidRPr="0013740B">
        <w:rPr>
          <w:rFonts w:ascii="Simplified Arabic" w:hAnsi="Simplified Arabic" w:cs="Simplified Arabic"/>
          <w:b/>
          <w:bCs/>
          <w:sz w:val="32"/>
          <w:szCs w:val="32"/>
          <w:rtl/>
          <w:lang w:bidi="ar-EG"/>
        </w:rPr>
        <w:t>أهمية البحث</w:t>
      </w:r>
      <w:r w:rsidR="00590AEF" w:rsidRPr="0013740B">
        <w:rPr>
          <w:rFonts w:ascii="Simplified Arabic" w:hAnsi="Simplified Arabic" w:cs="Simplified Arabic"/>
          <w:b/>
          <w:bCs/>
          <w:sz w:val="32"/>
          <w:szCs w:val="32"/>
          <w:rtl/>
          <w:lang w:bidi="ar-EG"/>
        </w:rPr>
        <w:t xml:space="preserve"> </w:t>
      </w:r>
      <w:r w:rsidRPr="0013740B">
        <w:rPr>
          <w:rFonts w:ascii="Simplified Arabic" w:hAnsi="Simplified Arabic" w:cs="Simplified Arabic"/>
          <w:b/>
          <w:bCs/>
          <w:sz w:val="32"/>
          <w:szCs w:val="32"/>
          <w:rtl/>
          <w:lang w:bidi="ar-EG"/>
        </w:rPr>
        <w:t xml:space="preserve"> </w:t>
      </w:r>
      <w:r w:rsidR="00590AEF" w:rsidRPr="0013740B">
        <w:rPr>
          <w:rFonts w:ascii="Simplified Arabic" w:hAnsi="Simplified Arabic" w:cs="Simplified Arabic"/>
          <w:b/>
          <w:bCs/>
          <w:sz w:val="32"/>
          <w:szCs w:val="32"/>
          <w:rtl/>
          <w:lang w:bidi="ar-EG"/>
        </w:rPr>
        <w:t xml:space="preserve"> </w:t>
      </w:r>
    </w:p>
    <w:p w14:paraId="46135B14" w14:textId="1FCCC0AC" w:rsidR="00C95FEF" w:rsidRPr="0013740B" w:rsidRDefault="00C95FEF" w:rsidP="00162C18">
      <w:pPr>
        <w:pStyle w:val="ListParagraph"/>
        <w:numPr>
          <w:ilvl w:val="0"/>
          <w:numId w:val="2"/>
        </w:numPr>
        <w:tabs>
          <w:tab w:val="right" w:pos="394"/>
        </w:tabs>
        <w:spacing w:line="276" w:lineRule="auto"/>
        <w:ind w:left="124" w:firstLine="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تنمية روح المسؤولية لدى الموظف </w:t>
      </w:r>
      <w:r w:rsidR="00BF5B78" w:rsidRPr="0013740B">
        <w:rPr>
          <w:rFonts w:ascii="Simplified Arabic" w:hAnsi="Simplified Arabic" w:cs="Simplified Arabic"/>
          <w:color w:val="000000" w:themeColor="text1"/>
          <w:sz w:val="28"/>
          <w:szCs w:val="28"/>
          <w:rtl/>
          <w:lang w:val="en-GB" w:bidi="ar-EG"/>
        </w:rPr>
        <w:t>بالجهاز المركزي للتنظيم والإدارة</w:t>
      </w:r>
    </w:p>
    <w:p w14:paraId="45ED0E04" w14:textId="4659226C" w:rsidR="00C95FEF" w:rsidRPr="0013740B" w:rsidRDefault="00C95FEF" w:rsidP="00162C18">
      <w:pPr>
        <w:pStyle w:val="ListParagraph"/>
        <w:numPr>
          <w:ilvl w:val="0"/>
          <w:numId w:val="2"/>
        </w:numPr>
        <w:tabs>
          <w:tab w:val="right" w:pos="394"/>
        </w:tabs>
        <w:spacing w:line="276" w:lineRule="auto"/>
        <w:ind w:left="124" w:firstLine="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lang w:val="en-GB" w:bidi="ar-EG"/>
        </w:rPr>
        <w:t xml:space="preserve"> </w:t>
      </w:r>
      <w:r w:rsidRPr="0013740B">
        <w:rPr>
          <w:rFonts w:ascii="Simplified Arabic" w:hAnsi="Simplified Arabic" w:cs="Simplified Arabic"/>
          <w:color w:val="000000" w:themeColor="text1"/>
          <w:sz w:val="28"/>
          <w:szCs w:val="28"/>
          <w:rtl/>
          <w:lang w:val="en-GB" w:bidi="ar-EG"/>
        </w:rPr>
        <w:t xml:space="preserve">نشر القيم والمبادئ </w:t>
      </w:r>
      <w:r w:rsidR="002719B2" w:rsidRPr="0013740B">
        <w:rPr>
          <w:rFonts w:ascii="Simplified Arabic" w:hAnsi="Simplified Arabic" w:cs="Simplified Arabic"/>
          <w:color w:val="000000" w:themeColor="text1"/>
          <w:sz w:val="28"/>
          <w:szCs w:val="28"/>
          <w:rtl/>
          <w:lang w:val="en-GB" w:bidi="ar-EG"/>
        </w:rPr>
        <w:t>الأخلاقية</w:t>
      </w:r>
      <w:r w:rsidRPr="0013740B">
        <w:rPr>
          <w:rFonts w:ascii="Simplified Arabic" w:hAnsi="Simplified Arabic" w:cs="Simplified Arabic"/>
          <w:color w:val="000000" w:themeColor="text1"/>
          <w:sz w:val="28"/>
          <w:szCs w:val="28"/>
          <w:rtl/>
          <w:lang w:val="en-GB" w:bidi="ar-EG"/>
        </w:rPr>
        <w:t xml:space="preserve"> المهنية لدى الموظف العام وتعزيزها </w:t>
      </w:r>
      <w:r w:rsidR="002719B2" w:rsidRPr="0013740B">
        <w:rPr>
          <w:rFonts w:ascii="Simplified Arabic" w:hAnsi="Simplified Arabic" w:cs="Simplified Arabic"/>
          <w:color w:val="000000" w:themeColor="text1"/>
          <w:sz w:val="28"/>
          <w:szCs w:val="28"/>
          <w:rtl/>
          <w:lang w:val="en-GB" w:bidi="ar-EG"/>
        </w:rPr>
        <w:t>والألتزام بها</w:t>
      </w:r>
      <w:r w:rsidRPr="0013740B">
        <w:rPr>
          <w:rFonts w:ascii="Simplified Arabic" w:hAnsi="Simplified Arabic" w:cs="Simplified Arabic"/>
          <w:color w:val="000000" w:themeColor="text1"/>
          <w:sz w:val="28"/>
          <w:szCs w:val="28"/>
          <w:lang w:val="en-GB" w:bidi="ar-EG"/>
        </w:rPr>
        <w:t xml:space="preserve"> </w:t>
      </w:r>
    </w:p>
    <w:p w14:paraId="00D8B9A2" w14:textId="24706262" w:rsidR="00C95FEF" w:rsidRPr="0013740B" w:rsidRDefault="00C95FEF" w:rsidP="00162C18">
      <w:pPr>
        <w:pStyle w:val="ListParagraph"/>
        <w:numPr>
          <w:ilvl w:val="0"/>
          <w:numId w:val="2"/>
        </w:numPr>
        <w:tabs>
          <w:tab w:val="right" w:pos="394"/>
        </w:tabs>
        <w:spacing w:line="276" w:lineRule="auto"/>
        <w:ind w:left="124" w:firstLine="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تعزيز ثقة المواطن بالخدمات التي </w:t>
      </w:r>
      <w:r w:rsidR="002719B2" w:rsidRPr="0013740B">
        <w:rPr>
          <w:rFonts w:ascii="Simplified Arabic" w:hAnsi="Simplified Arabic" w:cs="Simplified Arabic"/>
          <w:color w:val="000000" w:themeColor="text1"/>
          <w:sz w:val="28"/>
          <w:szCs w:val="28"/>
          <w:rtl/>
          <w:lang w:val="en-GB" w:bidi="ar-EG"/>
        </w:rPr>
        <w:t>يقدمها الجهاز</w:t>
      </w:r>
      <w:r w:rsidRPr="0013740B">
        <w:rPr>
          <w:rFonts w:ascii="Simplified Arabic" w:hAnsi="Simplified Arabic" w:cs="Simplified Arabic"/>
          <w:color w:val="000000" w:themeColor="text1"/>
          <w:sz w:val="28"/>
          <w:szCs w:val="28"/>
          <w:rtl/>
          <w:lang w:val="en-GB" w:bidi="ar-EG"/>
        </w:rPr>
        <w:t xml:space="preserve"> ومكافحة الفساد بكل صورة </w:t>
      </w:r>
    </w:p>
    <w:p w14:paraId="1F329C4C" w14:textId="0BBBE102" w:rsidR="00C95FEF" w:rsidRPr="0013740B" w:rsidRDefault="00C95FEF" w:rsidP="00162C18">
      <w:pPr>
        <w:pStyle w:val="ListParagraph"/>
        <w:numPr>
          <w:ilvl w:val="0"/>
          <w:numId w:val="2"/>
        </w:numPr>
        <w:tabs>
          <w:tab w:val="right" w:pos="394"/>
        </w:tabs>
        <w:spacing w:line="276" w:lineRule="auto"/>
        <w:ind w:left="124" w:firstLine="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تنميـة ثقافـة الموظـف العـام بأهميـة الـدور الـذي يضطلـع بـه </w:t>
      </w:r>
      <w:r w:rsidR="002719B2" w:rsidRPr="0013740B">
        <w:rPr>
          <w:rFonts w:ascii="Simplified Arabic" w:hAnsi="Simplified Arabic" w:cs="Simplified Arabic"/>
          <w:color w:val="000000" w:themeColor="text1"/>
          <w:sz w:val="28"/>
          <w:szCs w:val="28"/>
          <w:rtl/>
          <w:lang w:val="en-GB" w:bidi="ar-EG"/>
        </w:rPr>
        <w:t>الأطر</w:t>
      </w:r>
      <w:r w:rsidRPr="0013740B">
        <w:rPr>
          <w:rFonts w:ascii="Simplified Arabic" w:hAnsi="Simplified Arabic" w:cs="Simplified Arabic"/>
          <w:color w:val="000000" w:themeColor="text1"/>
          <w:sz w:val="28"/>
          <w:szCs w:val="28"/>
          <w:rtl/>
          <w:lang w:val="en-GB" w:bidi="ar-EG"/>
        </w:rPr>
        <w:t xml:space="preserve"> </w:t>
      </w:r>
      <w:r w:rsidR="002719B2" w:rsidRPr="0013740B">
        <w:rPr>
          <w:rFonts w:ascii="Simplified Arabic" w:hAnsi="Simplified Arabic" w:cs="Simplified Arabic"/>
          <w:color w:val="000000" w:themeColor="text1"/>
          <w:sz w:val="28"/>
          <w:szCs w:val="28"/>
          <w:rtl/>
          <w:lang w:val="en-GB" w:bidi="ar-EG"/>
        </w:rPr>
        <w:t>الأخلاقية</w:t>
      </w:r>
      <w:r w:rsidRPr="0013740B">
        <w:rPr>
          <w:rFonts w:ascii="Simplified Arabic" w:hAnsi="Simplified Arabic" w:cs="Simplified Arabic"/>
          <w:color w:val="000000" w:themeColor="text1"/>
          <w:sz w:val="28"/>
          <w:szCs w:val="28"/>
          <w:rtl/>
          <w:lang w:val="en-GB" w:bidi="ar-EG"/>
        </w:rPr>
        <w:t xml:space="preserve"> التـي يعمـل فــي ســياقها</w:t>
      </w:r>
      <w:r w:rsidRPr="0013740B">
        <w:rPr>
          <w:rFonts w:ascii="Simplified Arabic" w:hAnsi="Simplified Arabic" w:cs="Simplified Arabic"/>
          <w:color w:val="000000" w:themeColor="text1"/>
          <w:sz w:val="28"/>
          <w:szCs w:val="28"/>
          <w:lang w:val="en-GB" w:bidi="ar-EG"/>
        </w:rPr>
        <w:t xml:space="preserve"> </w:t>
      </w:r>
    </w:p>
    <w:p w14:paraId="23EB1E38" w14:textId="00EF2683" w:rsidR="002719B2" w:rsidRPr="0013740B" w:rsidRDefault="00C95FEF" w:rsidP="00162C18">
      <w:pPr>
        <w:pStyle w:val="ListParagraph"/>
        <w:numPr>
          <w:ilvl w:val="0"/>
          <w:numId w:val="2"/>
        </w:numPr>
        <w:tabs>
          <w:tab w:val="right" w:pos="394"/>
        </w:tabs>
        <w:spacing w:line="276" w:lineRule="auto"/>
        <w:ind w:left="124" w:firstLine="0"/>
        <w:jc w:val="both"/>
        <w:rPr>
          <w:rFonts w:ascii="Simplified Arabic" w:hAnsi="Simplified Arabic" w:cs="Simplified Arabic"/>
          <w:b/>
          <w:bCs/>
          <w:sz w:val="28"/>
          <w:szCs w:val="28"/>
          <w:rtl/>
          <w:lang w:bidi="ar-EG"/>
        </w:rPr>
      </w:pPr>
      <w:r w:rsidRPr="0013740B">
        <w:rPr>
          <w:rFonts w:ascii="Simplified Arabic" w:hAnsi="Simplified Arabic" w:cs="Simplified Arabic"/>
          <w:color w:val="000000" w:themeColor="text1"/>
          <w:sz w:val="28"/>
          <w:szCs w:val="28"/>
          <w:rtl/>
          <w:lang w:val="en-GB" w:bidi="ar-EG"/>
        </w:rPr>
        <w:t xml:space="preserve">تعزيـز القيـم المهنيـة </w:t>
      </w:r>
      <w:r w:rsidR="002719B2" w:rsidRPr="0013740B">
        <w:rPr>
          <w:rFonts w:ascii="Simplified Arabic" w:hAnsi="Simplified Arabic" w:cs="Simplified Arabic"/>
          <w:color w:val="000000" w:themeColor="text1"/>
          <w:sz w:val="28"/>
          <w:szCs w:val="28"/>
          <w:rtl/>
          <w:lang w:val="en-GB" w:bidi="ar-EG"/>
        </w:rPr>
        <w:t>والاخلاقيات</w:t>
      </w:r>
      <w:r w:rsidRPr="0013740B">
        <w:rPr>
          <w:rFonts w:ascii="Simplified Arabic" w:hAnsi="Simplified Arabic" w:cs="Simplified Arabic"/>
          <w:color w:val="000000" w:themeColor="text1"/>
          <w:sz w:val="28"/>
          <w:szCs w:val="28"/>
          <w:rtl/>
          <w:lang w:val="en-GB" w:bidi="ar-EG"/>
        </w:rPr>
        <w:t xml:space="preserve"> فـي </w:t>
      </w:r>
      <w:r w:rsidR="002719B2" w:rsidRPr="0013740B">
        <w:rPr>
          <w:rFonts w:ascii="Simplified Arabic" w:hAnsi="Simplified Arabic" w:cs="Simplified Arabic"/>
          <w:color w:val="000000" w:themeColor="text1"/>
          <w:sz w:val="28"/>
          <w:szCs w:val="28"/>
          <w:rtl/>
          <w:lang w:val="en-GB" w:bidi="ar-EG"/>
        </w:rPr>
        <w:t>علاقة</w:t>
      </w:r>
      <w:r w:rsidRPr="0013740B">
        <w:rPr>
          <w:rFonts w:ascii="Simplified Arabic" w:hAnsi="Simplified Arabic" w:cs="Simplified Arabic"/>
          <w:color w:val="000000" w:themeColor="text1"/>
          <w:sz w:val="28"/>
          <w:szCs w:val="28"/>
          <w:rtl/>
          <w:lang w:val="en-GB" w:bidi="ar-EG"/>
        </w:rPr>
        <w:t xml:space="preserve"> الموظـف العـام مـع رؤسـائه ومرؤوسـيه وزم</w:t>
      </w:r>
      <w:r w:rsidR="002719B2" w:rsidRPr="0013740B">
        <w:rPr>
          <w:rFonts w:ascii="Simplified Arabic" w:hAnsi="Simplified Arabic" w:cs="Simplified Arabic"/>
          <w:color w:val="000000" w:themeColor="text1"/>
          <w:sz w:val="28"/>
          <w:szCs w:val="28"/>
          <w:rtl/>
          <w:lang w:val="en-GB" w:bidi="ar-EG"/>
        </w:rPr>
        <w:t xml:space="preserve">لائه </w:t>
      </w:r>
      <w:r w:rsidRPr="0013740B">
        <w:rPr>
          <w:rFonts w:ascii="Simplified Arabic" w:hAnsi="Simplified Arabic" w:cs="Simplified Arabic"/>
          <w:color w:val="000000" w:themeColor="text1"/>
          <w:sz w:val="28"/>
          <w:szCs w:val="28"/>
          <w:rtl/>
          <w:lang w:val="en-GB" w:bidi="ar-EG"/>
        </w:rPr>
        <w:t xml:space="preserve">ومتلقــي الخدمــة </w:t>
      </w:r>
    </w:p>
    <w:p w14:paraId="76F8574C" w14:textId="49F69C0A" w:rsidR="00162B3B" w:rsidRPr="0013740B" w:rsidRDefault="00EA455C" w:rsidP="0013740B">
      <w:pPr>
        <w:pStyle w:val="NoSpacing"/>
        <w:spacing w:line="276" w:lineRule="auto"/>
        <w:ind w:left="124"/>
        <w:jc w:val="both"/>
        <w:rPr>
          <w:rFonts w:ascii="Simplified Arabic" w:hAnsi="Simplified Arabic" w:cs="Simplified Arabic"/>
          <w:b/>
          <w:bCs/>
          <w:sz w:val="32"/>
          <w:szCs w:val="32"/>
          <w:rtl/>
          <w:lang w:bidi="ar-EG"/>
        </w:rPr>
      </w:pPr>
      <w:r w:rsidRPr="0013740B">
        <w:rPr>
          <w:rFonts w:ascii="Simplified Arabic" w:hAnsi="Simplified Arabic" w:cs="Simplified Arabic"/>
          <w:b/>
          <w:bCs/>
          <w:sz w:val="32"/>
          <w:szCs w:val="32"/>
          <w:rtl/>
          <w:lang w:bidi="ar-EG"/>
        </w:rPr>
        <w:t xml:space="preserve">تساؤلات البحث  </w:t>
      </w:r>
    </w:p>
    <w:p w14:paraId="1E84FE24" w14:textId="24A1DBA1" w:rsidR="00B519E7" w:rsidRPr="0013740B" w:rsidRDefault="00B519E7" w:rsidP="00162C18">
      <w:pPr>
        <w:pStyle w:val="ListParagraph"/>
        <w:numPr>
          <w:ilvl w:val="0"/>
          <w:numId w:val="3"/>
        </w:numPr>
        <w:tabs>
          <w:tab w:val="right" w:pos="214"/>
          <w:tab w:val="right" w:pos="394"/>
        </w:tabs>
        <w:spacing w:line="276" w:lineRule="auto"/>
        <w:ind w:left="34" w:firstLine="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ما درجة الوعى بالمسئوليات والمبادىء الأخلاقية لدى الموظف ؟</w:t>
      </w:r>
    </w:p>
    <w:p w14:paraId="5AC22ACC" w14:textId="77777777" w:rsidR="00072FDA" w:rsidRPr="0013740B" w:rsidRDefault="00072FDA" w:rsidP="00162C18">
      <w:pPr>
        <w:pStyle w:val="NoSpacing"/>
        <w:numPr>
          <w:ilvl w:val="0"/>
          <w:numId w:val="3"/>
        </w:numPr>
        <w:tabs>
          <w:tab w:val="right" w:pos="214"/>
          <w:tab w:val="right" w:pos="394"/>
        </w:tabs>
        <w:spacing w:line="276" w:lineRule="auto"/>
        <w:ind w:left="34" w:firstLine="0"/>
        <w:jc w:val="both"/>
        <w:rPr>
          <w:rFonts w:ascii="Simplified Arabic" w:hAnsi="Simplified Arabic" w:cs="Simplified Arabic"/>
          <w:b/>
          <w:bCs/>
          <w:sz w:val="28"/>
          <w:szCs w:val="28"/>
          <w:u w:val="single"/>
          <w:lang w:bidi="ar-EG"/>
        </w:rPr>
      </w:pPr>
      <w:r>
        <w:rPr>
          <w:rFonts w:ascii="Simplified Arabic" w:hAnsi="Simplified Arabic" w:cs="Simplified Arabic" w:hint="cs"/>
          <w:color w:val="000000" w:themeColor="text1"/>
          <w:sz w:val="28"/>
          <w:szCs w:val="28"/>
          <w:rtl/>
          <w:lang w:val="en-GB" w:bidi="ar-EG"/>
        </w:rPr>
        <w:t>ما درجة تأثير إلتزامات العمل (بالجهاز المركزي للتنظيم والإدارة) تجاه الموظفين علي أدائهم</w:t>
      </w:r>
      <w:r w:rsidRPr="0013740B">
        <w:rPr>
          <w:rFonts w:ascii="Simplified Arabic" w:hAnsi="Simplified Arabic" w:cs="Simplified Arabic"/>
          <w:color w:val="000000" w:themeColor="text1"/>
          <w:sz w:val="28"/>
          <w:szCs w:val="28"/>
          <w:rtl/>
          <w:lang w:val="en-GB" w:bidi="ar-EG"/>
        </w:rPr>
        <w:t xml:space="preserve"> ؟</w:t>
      </w:r>
    </w:p>
    <w:p w14:paraId="391F80E3" w14:textId="3C8177F5" w:rsidR="001F4909" w:rsidRPr="0013740B" w:rsidRDefault="00B519E7" w:rsidP="00162C18">
      <w:pPr>
        <w:pStyle w:val="NoSpacing"/>
        <w:numPr>
          <w:ilvl w:val="0"/>
          <w:numId w:val="3"/>
        </w:numPr>
        <w:tabs>
          <w:tab w:val="right" w:pos="214"/>
          <w:tab w:val="right" w:pos="394"/>
        </w:tabs>
        <w:spacing w:line="276" w:lineRule="auto"/>
        <w:ind w:left="34" w:firstLine="0"/>
        <w:jc w:val="both"/>
        <w:rPr>
          <w:rFonts w:ascii="Simplified Arabic" w:hAnsi="Simplified Arabic" w:cs="Simplified Arabic"/>
          <w:b/>
          <w:bCs/>
          <w:sz w:val="28"/>
          <w:szCs w:val="28"/>
          <w:u w:val="single"/>
          <w:lang w:bidi="ar-EG"/>
        </w:rPr>
      </w:pPr>
      <w:r w:rsidRPr="0013740B">
        <w:rPr>
          <w:rFonts w:ascii="Simplified Arabic" w:hAnsi="Simplified Arabic" w:cs="Simplified Arabic"/>
          <w:color w:val="000000" w:themeColor="text1"/>
          <w:sz w:val="28"/>
          <w:szCs w:val="28"/>
          <w:rtl/>
          <w:lang w:val="en-GB" w:bidi="ar-EG"/>
        </w:rPr>
        <w:t>مدى تأثير الوعي بمدونة السلوك الوظيفي على أداء العاملين بالجهاز</w:t>
      </w:r>
      <w:r w:rsidR="00CE2DF4" w:rsidRPr="0013740B">
        <w:rPr>
          <w:rFonts w:ascii="Simplified Arabic" w:hAnsi="Simplified Arabic" w:cs="Simplified Arabic"/>
          <w:color w:val="000000" w:themeColor="text1"/>
          <w:sz w:val="28"/>
          <w:szCs w:val="28"/>
          <w:rtl/>
          <w:lang w:val="en-GB" w:bidi="ar-EG"/>
        </w:rPr>
        <w:t xml:space="preserve"> المركزي للتنظيم والإدارة</w:t>
      </w:r>
      <w:r w:rsidRPr="0013740B">
        <w:rPr>
          <w:rFonts w:ascii="Simplified Arabic" w:hAnsi="Simplified Arabic" w:cs="Simplified Arabic"/>
          <w:color w:val="000000" w:themeColor="text1"/>
          <w:sz w:val="28"/>
          <w:szCs w:val="28"/>
          <w:rtl/>
          <w:lang w:val="en-GB" w:bidi="ar-EG"/>
        </w:rPr>
        <w:t xml:space="preserve">  ؟</w:t>
      </w:r>
    </w:p>
    <w:p w14:paraId="4DE3C77F" w14:textId="77777777" w:rsidR="0013740B" w:rsidRPr="0013740B" w:rsidRDefault="0013740B" w:rsidP="0013740B">
      <w:pPr>
        <w:pStyle w:val="NoSpacing"/>
        <w:tabs>
          <w:tab w:val="right" w:pos="214"/>
          <w:tab w:val="right" w:pos="394"/>
        </w:tabs>
        <w:spacing w:line="276" w:lineRule="auto"/>
        <w:jc w:val="both"/>
        <w:rPr>
          <w:rFonts w:ascii="Simplified Arabic" w:hAnsi="Simplified Arabic" w:cs="Simplified Arabic"/>
          <w:b/>
          <w:bCs/>
          <w:sz w:val="14"/>
          <w:szCs w:val="14"/>
          <w:u w:val="single"/>
          <w:rtl/>
          <w:lang w:bidi="ar-EG"/>
        </w:rPr>
      </w:pPr>
    </w:p>
    <w:p w14:paraId="56A16FBE" w14:textId="3CD2F4C1" w:rsidR="00B519E7" w:rsidRPr="0013740B" w:rsidRDefault="00EA455C" w:rsidP="0013740B">
      <w:pPr>
        <w:pStyle w:val="NoSpacing"/>
        <w:spacing w:line="276" w:lineRule="auto"/>
        <w:ind w:left="124"/>
        <w:jc w:val="both"/>
        <w:rPr>
          <w:rFonts w:ascii="Simplified Arabic" w:hAnsi="Simplified Arabic" w:cs="Simplified Arabic"/>
          <w:color w:val="000000" w:themeColor="text1"/>
          <w:sz w:val="32"/>
          <w:szCs w:val="32"/>
          <w:rtl/>
          <w:lang w:val="en-GB" w:bidi="ar-EG"/>
        </w:rPr>
      </w:pPr>
      <w:r w:rsidRPr="0013740B">
        <w:rPr>
          <w:rFonts w:ascii="Simplified Arabic" w:hAnsi="Simplified Arabic" w:cs="Simplified Arabic"/>
          <w:b/>
          <w:bCs/>
          <w:sz w:val="32"/>
          <w:szCs w:val="32"/>
          <w:rtl/>
          <w:lang w:bidi="ar-EG"/>
        </w:rPr>
        <w:t xml:space="preserve">حدود البحث  </w:t>
      </w:r>
    </w:p>
    <w:p w14:paraId="3CDD1B08" w14:textId="47F0B88F" w:rsidR="00B519E7" w:rsidRPr="0013740B" w:rsidRDefault="00B519E7" w:rsidP="0013740B">
      <w:pPr>
        <w:pStyle w:val="NoSpacing"/>
        <w:spacing w:line="276" w:lineRule="auto"/>
        <w:ind w:left="124"/>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حدود موضوعية :  تأثير الوعي بمدونة السلوك الوظيفي على أداء العاملين بالجهاز </w:t>
      </w:r>
      <w:r w:rsidR="00CE2DF4" w:rsidRPr="0013740B">
        <w:rPr>
          <w:rFonts w:ascii="Simplified Arabic" w:hAnsi="Simplified Arabic" w:cs="Simplified Arabic"/>
          <w:color w:val="000000" w:themeColor="text1"/>
          <w:sz w:val="28"/>
          <w:szCs w:val="28"/>
          <w:rtl/>
          <w:lang w:val="en-GB" w:bidi="ar-EG"/>
        </w:rPr>
        <w:t>المركزي للتنظ</w:t>
      </w:r>
      <w:r w:rsidR="009A64D7" w:rsidRPr="0013740B">
        <w:rPr>
          <w:rFonts w:ascii="Simplified Arabic" w:hAnsi="Simplified Arabic" w:cs="Simplified Arabic"/>
          <w:color w:val="000000" w:themeColor="text1"/>
          <w:sz w:val="28"/>
          <w:szCs w:val="28"/>
          <w:rtl/>
          <w:lang w:val="en-GB" w:bidi="ar-EG"/>
        </w:rPr>
        <w:t>ي</w:t>
      </w:r>
      <w:r w:rsidR="00CE2DF4" w:rsidRPr="0013740B">
        <w:rPr>
          <w:rFonts w:ascii="Simplified Arabic" w:hAnsi="Simplified Arabic" w:cs="Simplified Arabic"/>
          <w:color w:val="000000" w:themeColor="text1"/>
          <w:sz w:val="28"/>
          <w:szCs w:val="28"/>
          <w:rtl/>
          <w:lang w:val="en-GB" w:bidi="ar-EG"/>
        </w:rPr>
        <w:t>م والإدارة</w:t>
      </w:r>
      <w:r w:rsidRPr="0013740B">
        <w:rPr>
          <w:rFonts w:ascii="Simplified Arabic" w:hAnsi="Simplified Arabic" w:cs="Simplified Arabic"/>
          <w:color w:val="000000" w:themeColor="text1"/>
          <w:sz w:val="28"/>
          <w:szCs w:val="28"/>
          <w:rtl/>
          <w:lang w:val="en-GB" w:bidi="ar-EG"/>
        </w:rPr>
        <w:t xml:space="preserve"> </w:t>
      </w:r>
    </w:p>
    <w:p w14:paraId="116B6D67" w14:textId="0A3C82DA" w:rsidR="00B519E7" w:rsidRPr="0013740B" w:rsidRDefault="00B519E7" w:rsidP="0013740B">
      <w:pPr>
        <w:pStyle w:val="NoSpacing"/>
        <w:spacing w:line="276" w:lineRule="auto"/>
        <w:ind w:left="124"/>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حدود زمنية : العام الدراسى 202</w:t>
      </w:r>
      <w:r w:rsidR="00590AEF" w:rsidRPr="0013740B">
        <w:rPr>
          <w:rFonts w:ascii="Simplified Arabic" w:hAnsi="Simplified Arabic" w:cs="Simplified Arabic"/>
          <w:color w:val="000000" w:themeColor="text1"/>
          <w:sz w:val="28"/>
          <w:szCs w:val="28"/>
          <w:rtl/>
          <w:lang w:val="en-GB" w:bidi="ar-EG"/>
        </w:rPr>
        <w:t>1</w:t>
      </w:r>
      <w:r w:rsidRPr="0013740B">
        <w:rPr>
          <w:rFonts w:ascii="Simplified Arabic" w:hAnsi="Simplified Arabic" w:cs="Simplified Arabic"/>
          <w:color w:val="000000" w:themeColor="text1"/>
          <w:sz w:val="28"/>
          <w:szCs w:val="28"/>
          <w:rtl/>
          <w:lang w:val="en-GB" w:bidi="ar-EG"/>
        </w:rPr>
        <w:t>/202</w:t>
      </w:r>
      <w:r w:rsidR="00590AEF" w:rsidRPr="0013740B">
        <w:rPr>
          <w:rFonts w:ascii="Simplified Arabic" w:hAnsi="Simplified Arabic" w:cs="Simplified Arabic"/>
          <w:color w:val="000000" w:themeColor="text1"/>
          <w:sz w:val="28"/>
          <w:szCs w:val="28"/>
          <w:rtl/>
          <w:lang w:val="en-GB" w:bidi="ar-EG"/>
        </w:rPr>
        <w:t>2</w:t>
      </w:r>
    </w:p>
    <w:p w14:paraId="70F9D6B1" w14:textId="2FD26A39" w:rsidR="0089481D" w:rsidRDefault="00B519E7" w:rsidP="00196440">
      <w:pPr>
        <w:pStyle w:val="NoSpacing"/>
        <w:spacing w:line="276" w:lineRule="auto"/>
        <w:ind w:left="184" w:hanging="9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حدود مكانية : الجهاز المركزي للتنظيم والإدارة</w:t>
      </w:r>
    </w:p>
    <w:p w14:paraId="3641DC6F" w14:textId="17B24BFE" w:rsidR="0013740B" w:rsidRDefault="0013740B" w:rsidP="0013740B">
      <w:pPr>
        <w:pStyle w:val="NoSpacing"/>
        <w:spacing w:line="276" w:lineRule="auto"/>
        <w:ind w:left="360"/>
        <w:jc w:val="both"/>
        <w:rPr>
          <w:rFonts w:ascii="Simplified Arabic" w:hAnsi="Simplified Arabic" w:cs="Simplified Arabic"/>
          <w:color w:val="000000" w:themeColor="text1"/>
          <w:sz w:val="28"/>
          <w:szCs w:val="28"/>
          <w:lang w:val="en-GB" w:bidi="ar-EG"/>
        </w:rPr>
      </w:pPr>
    </w:p>
    <w:p w14:paraId="2E1A158F" w14:textId="39B9D0F6" w:rsidR="0013740B" w:rsidRDefault="0013740B" w:rsidP="0013740B">
      <w:pPr>
        <w:pStyle w:val="NoSpacing"/>
        <w:spacing w:line="276" w:lineRule="auto"/>
        <w:ind w:left="360"/>
        <w:jc w:val="both"/>
        <w:rPr>
          <w:rFonts w:ascii="Simplified Arabic" w:hAnsi="Simplified Arabic" w:cs="Simplified Arabic"/>
          <w:color w:val="000000" w:themeColor="text1"/>
          <w:sz w:val="28"/>
          <w:szCs w:val="28"/>
          <w:lang w:val="en-GB" w:bidi="ar-EG"/>
        </w:rPr>
      </w:pPr>
    </w:p>
    <w:p w14:paraId="3362A8F6" w14:textId="3416FD22" w:rsidR="001F4909" w:rsidRPr="0013740B" w:rsidRDefault="00EA455C" w:rsidP="0013740B">
      <w:pPr>
        <w:pStyle w:val="NoSpacing"/>
        <w:spacing w:line="276" w:lineRule="auto"/>
        <w:ind w:left="360"/>
        <w:jc w:val="both"/>
        <w:rPr>
          <w:rFonts w:ascii="Simplified Arabic" w:hAnsi="Simplified Arabic" w:cs="Simplified Arabic"/>
          <w:b/>
          <w:bCs/>
          <w:sz w:val="32"/>
          <w:szCs w:val="32"/>
          <w:u w:val="single"/>
          <w:rtl/>
          <w:lang w:bidi="ar-EG"/>
        </w:rPr>
      </w:pPr>
      <w:r w:rsidRPr="0013740B">
        <w:rPr>
          <w:rFonts w:ascii="Simplified Arabic" w:hAnsi="Simplified Arabic" w:cs="Simplified Arabic"/>
          <w:b/>
          <w:bCs/>
          <w:sz w:val="32"/>
          <w:szCs w:val="32"/>
          <w:rtl/>
          <w:lang w:bidi="ar-EG"/>
        </w:rPr>
        <w:lastRenderedPageBreak/>
        <w:t xml:space="preserve">الدراسات السابقة  </w:t>
      </w:r>
    </w:p>
    <w:p w14:paraId="79CA9142" w14:textId="177B8E10" w:rsidR="00DC20BC" w:rsidRPr="0013740B" w:rsidRDefault="0077146F"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    </w:t>
      </w:r>
      <w:r w:rsidR="00DC20BC" w:rsidRPr="0013740B">
        <w:rPr>
          <w:rFonts w:ascii="Simplified Arabic" w:hAnsi="Simplified Arabic" w:cs="Simplified Arabic"/>
          <w:b/>
          <w:bCs/>
          <w:color w:val="000000" w:themeColor="text1"/>
          <w:sz w:val="28"/>
          <w:szCs w:val="28"/>
          <w:rtl/>
          <w:lang w:val="en-GB" w:bidi="ar-EG"/>
        </w:rPr>
        <w:t>وفى دراسة قامت بها (خليف أمل , 2021)</w:t>
      </w:r>
      <w:r w:rsidR="00A712B0">
        <w:rPr>
          <w:rStyle w:val="FootnoteReference"/>
          <w:rFonts w:ascii="Simplified Arabic" w:hAnsi="Simplified Arabic" w:cs="Simplified Arabic"/>
          <w:b/>
          <w:bCs/>
          <w:color w:val="000000" w:themeColor="text1"/>
          <w:sz w:val="28"/>
          <w:szCs w:val="28"/>
          <w:rtl/>
          <w:lang w:val="en-GB" w:bidi="ar-EG"/>
        </w:rPr>
        <w:footnoteReference w:id="1"/>
      </w:r>
      <w:r w:rsidR="00DC20BC" w:rsidRPr="0013740B">
        <w:rPr>
          <w:rFonts w:ascii="Simplified Arabic" w:hAnsi="Simplified Arabic" w:cs="Simplified Arabic"/>
          <w:b/>
          <w:bCs/>
          <w:color w:val="000000" w:themeColor="text1"/>
          <w:sz w:val="28"/>
          <w:szCs w:val="28"/>
          <w:rtl/>
          <w:lang w:val="en-GB" w:bidi="ar-EG"/>
        </w:rPr>
        <w:t xml:space="preserve"> </w:t>
      </w:r>
      <w:r w:rsidR="00DC20BC" w:rsidRPr="0013740B">
        <w:rPr>
          <w:rFonts w:ascii="Simplified Arabic" w:hAnsi="Simplified Arabic" w:cs="Simplified Arabic"/>
          <w:color w:val="000000" w:themeColor="text1"/>
          <w:sz w:val="28"/>
          <w:szCs w:val="28"/>
          <w:rtl/>
          <w:lang w:val="en-GB" w:bidi="ar-EG"/>
        </w:rPr>
        <w:t>بعنوان " تأثير الثقافة التنظيمية كمتغير وسيط في العلاقة بين الإدارة الإلكترونية و جودة حياة العمل: بالتطبيق على مصلحة الضرائب المصرية , حيث هدف</w:t>
      </w:r>
      <w:r w:rsidR="001D2375" w:rsidRPr="0013740B">
        <w:rPr>
          <w:rFonts w:ascii="Simplified Arabic" w:hAnsi="Simplified Arabic" w:cs="Simplified Arabic"/>
          <w:color w:val="000000" w:themeColor="text1"/>
          <w:sz w:val="28"/>
          <w:szCs w:val="28"/>
          <w:rtl/>
          <w:lang w:val="en-GB" w:bidi="ar-EG"/>
        </w:rPr>
        <w:t>ت</w:t>
      </w:r>
      <w:r w:rsidR="00DC20BC" w:rsidRPr="0013740B">
        <w:rPr>
          <w:rFonts w:ascii="Simplified Arabic" w:hAnsi="Simplified Arabic" w:cs="Simplified Arabic"/>
          <w:color w:val="000000" w:themeColor="text1"/>
          <w:sz w:val="28"/>
          <w:szCs w:val="28"/>
          <w:rtl/>
          <w:lang w:val="en-GB" w:bidi="ar-EG"/>
        </w:rPr>
        <w:t xml:space="preserve"> هذه الدراسة </w:t>
      </w:r>
      <w:r w:rsidR="00AC203E">
        <w:rPr>
          <w:rFonts w:ascii="Simplified Arabic" w:hAnsi="Simplified Arabic" w:cs="Simplified Arabic" w:hint="cs"/>
          <w:color w:val="000000" w:themeColor="text1"/>
          <w:sz w:val="28"/>
          <w:szCs w:val="28"/>
          <w:rtl/>
          <w:lang w:val="en-GB" w:bidi="ar-EG"/>
        </w:rPr>
        <w:t>ا</w:t>
      </w:r>
      <w:r w:rsidR="00DC20BC" w:rsidRPr="0013740B">
        <w:rPr>
          <w:rFonts w:ascii="Simplified Arabic" w:hAnsi="Simplified Arabic" w:cs="Simplified Arabic"/>
          <w:color w:val="000000" w:themeColor="text1"/>
          <w:sz w:val="28"/>
          <w:szCs w:val="28"/>
          <w:rtl/>
          <w:lang w:val="en-GB" w:bidi="ar-EG"/>
        </w:rPr>
        <w:t>لتعرف على تأثير الثقافة التنظيمية السائدة في مصلحة الضرائب المصرية في</w:t>
      </w:r>
      <w:r w:rsidR="00E13761" w:rsidRPr="0013740B">
        <w:rPr>
          <w:rFonts w:ascii="Simplified Arabic" w:hAnsi="Simplified Arabic" w:cs="Simplified Arabic"/>
          <w:color w:val="000000" w:themeColor="text1"/>
          <w:sz w:val="28"/>
          <w:szCs w:val="28"/>
          <w:rtl/>
          <w:lang w:val="en-GB" w:bidi="ar-EG"/>
        </w:rPr>
        <w:t xml:space="preserve"> </w:t>
      </w:r>
      <w:r w:rsidR="00DC20BC" w:rsidRPr="0013740B">
        <w:rPr>
          <w:rFonts w:ascii="Simplified Arabic" w:hAnsi="Simplified Arabic" w:cs="Simplified Arabic"/>
          <w:color w:val="000000" w:themeColor="text1"/>
          <w:sz w:val="28"/>
          <w:szCs w:val="28"/>
          <w:rtl/>
          <w:lang w:val="en-GB" w:bidi="ar-EG"/>
        </w:rPr>
        <w:t xml:space="preserve">العلاقة بين الإدارة الإلكترونية و جودة </w:t>
      </w:r>
      <w:r w:rsidR="00AC203E">
        <w:rPr>
          <w:rFonts w:ascii="Simplified Arabic" w:hAnsi="Simplified Arabic" w:cs="Simplified Arabic" w:hint="cs"/>
          <w:color w:val="000000" w:themeColor="text1"/>
          <w:sz w:val="28"/>
          <w:szCs w:val="28"/>
          <w:rtl/>
          <w:lang w:val="en-GB" w:bidi="ar-EG"/>
        </w:rPr>
        <w:t>ح</w:t>
      </w:r>
      <w:r w:rsidR="00DC20BC" w:rsidRPr="0013740B">
        <w:rPr>
          <w:rFonts w:ascii="Simplified Arabic" w:hAnsi="Simplified Arabic" w:cs="Simplified Arabic"/>
          <w:color w:val="000000" w:themeColor="text1"/>
          <w:sz w:val="28"/>
          <w:szCs w:val="28"/>
          <w:rtl/>
          <w:lang w:val="en-GB" w:bidi="ar-EG"/>
        </w:rPr>
        <w:t>ياة العمل. و قد تم تجميع البيانات من عينة عشوائية بسيطة من العاملين بمصلحة الضرائب المصرية بالإسكندرية و قد تم الحصول على عدد 318 استمارة صحيحة.</w:t>
      </w:r>
    </w:p>
    <w:p w14:paraId="347DA1A6" w14:textId="77777777" w:rsidR="00DC20BC" w:rsidRPr="0013740B" w:rsidRDefault="00DC20BC" w:rsidP="0013740B">
      <w:pPr>
        <w:autoSpaceDE w:val="0"/>
        <w:autoSpaceDN w:val="0"/>
        <w:adjustRightInd w:val="0"/>
        <w:spacing w:after="0" w:line="276" w:lineRule="auto"/>
        <w:ind w:left="360"/>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وتوصلت نتائج الدارسة إلى:</w:t>
      </w:r>
    </w:p>
    <w:p w14:paraId="52AF2A68" w14:textId="3AB5B7C9" w:rsidR="00DC20BC" w:rsidRPr="0013740B" w:rsidRDefault="00DC20BC" w:rsidP="0013740B">
      <w:pPr>
        <w:autoSpaceDE w:val="0"/>
        <w:autoSpaceDN w:val="0"/>
        <w:adjustRightInd w:val="0"/>
        <w:spacing w:after="0" w:line="276" w:lineRule="auto"/>
        <w:ind w:left="360"/>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 أنه توجد علاقة إرتباط موجبة و قوية بين الإدارة الإلكترونية و الثقافة التنظيمية و يرجع ذلك إلى وجود علاقة طردية بين كل من الثقافة الإبداعية، والثقافة الداعمة و أبعاد الإدارة الإلكترونية,و توجد علاقة إرتباط موجبة و قوية بين الإدارة الإلكترونية و جودة حياة العمل. و يرجع ذلك إلى العلاقة الطردية و المعنوية بين أبعاد جودة حياة العمل و أبعاد الإدارة الإلكترونية , وإلى وجود علاقة إرتباط موجبة و قوية بين الثقافة التنظيمية و جودة حياة العمل. و توجد تلك العلاقة بسبب وجود علاقة طردية ومعنوية بين أبعاد الثقافة التنظيمية</w:t>
      </w:r>
    </w:p>
    <w:p w14:paraId="685879DA" w14:textId="25478640" w:rsidR="00886C3B" w:rsidRPr="0013740B" w:rsidRDefault="00886C3B" w:rsidP="0013740B">
      <w:pPr>
        <w:autoSpaceDE w:val="0"/>
        <w:autoSpaceDN w:val="0"/>
        <w:adjustRightInd w:val="0"/>
        <w:spacing w:after="0" w:line="276" w:lineRule="auto"/>
        <w:ind w:left="360"/>
        <w:jc w:val="both"/>
        <w:rPr>
          <w:rFonts w:ascii="Simplified Arabic" w:hAnsi="Simplified Arabic" w:cs="Simplified Arabic"/>
          <w:color w:val="000000" w:themeColor="text1"/>
          <w:sz w:val="2"/>
          <w:szCs w:val="2"/>
          <w:rtl/>
          <w:lang w:val="en-GB" w:bidi="ar-EG"/>
        </w:rPr>
      </w:pPr>
    </w:p>
    <w:p w14:paraId="58476065" w14:textId="621C15D6" w:rsidR="001D2375" w:rsidRDefault="00886C3B" w:rsidP="00162C18">
      <w:pPr>
        <w:pStyle w:val="ListParagraph"/>
        <w:numPr>
          <w:ilvl w:val="0"/>
          <w:numId w:val="6"/>
        </w:num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b/>
          <w:bCs/>
          <w:color w:val="000000" w:themeColor="text1"/>
          <w:sz w:val="28"/>
          <w:szCs w:val="28"/>
          <w:rtl/>
          <w:lang w:val="en-GB" w:bidi="ar-EG"/>
        </w:rPr>
        <w:t>وفى دراسة قام بها (</w:t>
      </w:r>
      <w:r w:rsidR="001D2375" w:rsidRPr="0013740B">
        <w:rPr>
          <w:rFonts w:ascii="Simplified Arabic" w:hAnsi="Simplified Arabic" w:cs="Simplified Arabic"/>
          <w:b/>
          <w:bCs/>
          <w:color w:val="000000" w:themeColor="text1"/>
          <w:sz w:val="28"/>
          <w:szCs w:val="28"/>
          <w:rtl/>
          <w:lang w:val="en-GB" w:bidi="ar-EG"/>
        </w:rPr>
        <w:t>محمد محمد</w:t>
      </w:r>
      <w:r w:rsidRPr="0013740B">
        <w:rPr>
          <w:rFonts w:ascii="Simplified Arabic" w:hAnsi="Simplified Arabic" w:cs="Simplified Arabic"/>
          <w:b/>
          <w:bCs/>
          <w:color w:val="000000" w:themeColor="text1"/>
          <w:sz w:val="28"/>
          <w:szCs w:val="28"/>
          <w:rtl/>
          <w:lang w:val="en-GB" w:bidi="ar-EG"/>
        </w:rPr>
        <w:t xml:space="preserve"> , </w:t>
      </w:r>
      <w:r w:rsidR="001D2375" w:rsidRPr="0013740B">
        <w:rPr>
          <w:rFonts w:ascii="Simplified Arabic" w:hAnsi="Simplified Arabic" w:cs="Simplified Arabic"/>
          <w:b/>
          <w:bCs/>
          <w:color w:val="000000" w:themeColor="text1"/>
          <w:sz w:val="28"/>
          <w:szCs w:val="28"/>
          <w:rtl/>
          <w:lang w:val="en-GB" w:bidi="ar-EG"/>
        </w:rPr>
        <w:t>2019</w:t>
      </w:r>
      <w:r w:rsidRPr="0013740B">
        <w:rPr>
          <w:rFonts w:ascii="Simplified Arabic" w:hAnsi="Simplified Arabic" w:cs="Simplified Arabic"/>
          <w:b/>
          <w:bCs/>
          <w:color w:val="000000" w:themeColor="text1"/>
          <w:sz w:val="28"/>
          <w:szCs w:val="28"/>
          <w:rtl/>
          <w:lang w:val="en-GB" w:bidi="ar-EG"/>
        </w:rPr>
        <w:t>)</w:t>
      </w:r>
      <w:r w:rsidR="008262D7">
        <w:rPr>
          <w:rStyle w:val="FootnoteReference"/>
          <w:rFonts w:ascii="Simplified Arabic" w:hAnsi="Simplified Arabic" w:cs="Simplified Arabic"/>
          <w:b/>
          <w:bCs/>
          <w:color w:val="000000" w:themeColor="text1"/>
          <w:sz w:val="28"/>
          <w:szCs w:val="28"/>
          <w:rtl/>
          <w:lang w:val="en-GB" w:bidi="ar-EG"/>
        </w:rPr>
        <w:footnoteReference w:id="2"/>
      </w:r>
      <w:r w:rsidR="001D2375" w:rsidRPr="0013740B">
        <w:rPr>
          <w:rFonts w:ascii="Simplified Arabic" w:hAnsi="Simplified Arabic" w:cs="Simplified Arabic"/>
          <w:b/>
          <w:bCs/>
          <w:color w:val="000000" w:themeColor="text1"/>
          <w:sz w:val="28"/>
          <w:szCs w:val="28"/>
          <w:rtl/>
          <w:lang w:val="en-GB" w:bidi="ar-EG"/>
        </w:rPr>
        <w:t xml:space="preserve"> </w:t>
      </w:r>
      <w:r w:rsidR="001D2375" w:rsidRPr="0013740B">
        <w:rPr>
          <w:rFonts w:ascii="Simplified Arabic" w:hAnsi="Simplified Arabic" w:cs="Simplified Arabic"/>
          <w:color w:val="000000" w:themeColor="text1"/>
          <w:sz w:val="28"/>
          <w:szCs w:val="28"/>
          <w:rtl/>
          <w:lang w:val="en-GB" w:bidi="ar-EG"/>
        </w:rPr>
        <w:t>بعنوان "أثر الثقافة التنظيمية على عملية إتخاذ القرارات "دراسة تطبيقية على البنوك المصرية"</w:t>
      </w:r>
      <w:r w:rsidR="001D2375" w:rsidRPr="0013740B">
        <w:rPr>
          <w:rFonts w:ascii="Simplified Arabic" w:hAnsi="Simplified Arabic" w:cs="Simplified Arabic"/>
          <w:b/>
          <w:bCs/>
          <w:color w:val="000000" w:themeColor="text1"/>
          <w:sz w:val="28"/>
          <w:szCs w:val="28"/>
          <w:rtl/>
          <w:lang w:val="en-GB" w:bidi="ar-EG"/>
        </w:rPr>
        <w:t xml:space="preserve"> </w:t>
      </w:r>
      <w:r w:rsidRPr="0013740B">
        <w:rPr>
          <w:rFonts w:ascii="Simplified Arabic" w:hAnsi="Simplified Arabic" w:cs="Simplified Arabic"/>
          <w:b/>
          <w:bCs/>
          <w:color w:val="000000" w:themeColor="text1"/>
          <w:sz w:val="28"/>
          <w:szCs w:val="28"/>
          <w:rtl/>
          <w:lang w:val="en-GB" w:bidi="ar-EG"/>
        </w:rPr>
        <w:t xml:space="preserve"> </w:t>
      </w:r>
      <w:r w:rsidR="001D2375" w:rsidRPr="0013740B">
        <w:rPr>
          <w:rFonts w:ascii="Simplified Arabic" w:hAnsi="Simplified Arabic" w:cs="Simplified Arabic"/>
          <w:color w:val="000000" w:themeColor="text1"/>
          <w:sz w:val="28"/>
          <w:szCs w:val="28"/>
          <w:rtl/>
          <w:lang w:val="en-GB" w:bidi="ar-EG"/>
        </w:rPr>
        <w:t>حيث هدفت هذه الدراسة</w:t>
      </w:r>
      <w:r w:rsidRPr="0013740B">
        <w:rPr>
          <w:rFonts w:ascii="Simplified Arabic" w:hAnsi="Simplified Arabic" w:cs="Simplified Arabic"/>
          <w:color w:val="000000" w:themeColor="text1"/>
          <w:sz w:val="28"/>
          <w:szCs w:val="28"/>
          <w:rtl/>
          <w:lang w:val="en-GB" w:bidi="ar-EG"/>
        </w:rPr>
        <w:t xml:space="preserve"> الي بيان مدي تأثير الثقافة التنظيمية على اتخاذ </w:t>
      </w:r>
      <w:r w:rsidR="001D2375" w:rsidRPr="0013740B">
        <w:rPr>
          <w:rFonts w:ascii="Simplified Arabic" w:hAnsi="Simplified Arabic" w:cs="Simplified Arabic"/>
          <w:color w:val="000000" w:themeColor="text1"/>
          <w:sz w:val="28"/>
          <w:szCs w:val="28"/>
          <w:rtl/>
          <w:lang w:val="en-GB" w:bidi="ar-EG"/>
        </w:rPr>
        <w:t xml:space="preserve">القرارات </w:t>
      </w:r>
      <w:r w:rsidRPr="0013740B">
        <w:rPr>
          <w:rFonts w:ascii="Simplified Arabic" w:hAnsi="Simplified Arabic" w:cs="Simplified Arabic"/>
          <w:color w:val="000000" w:themeColor="text1"/>
          <w:sz w:val="28"/>
          <w:szCs w:val="28"/>
          <w:rtl/>
          <w:lang w:val="en-GB" w:bidi="ar-EG"/>
        </w:rPr>
        <w:t>بالتطبيق على البنوك التجارية المصرية وذلك من خلال فرضيتين: الفرضية الأولى</w:t>
      </w:r>
      <w:r w:rsidRPr="0013740B">
        <w:rPr>
          <w:rFonts w:ascii="Simplified Arabic" w:hAnsi="Simplified Arabic" w:cs="Simplified Arabic"/>
          <w:color w:val="000000" w:themeColor="text1"/>
          <w:sz w:val="28"/>
          <w:szCs w:val="28"/>
          <w:lang w:val="en-GB" w:bidi="ar-EG"/>
        </w:rPr>
        <w:t>:"</w:t>
      </w:r>
      <w:r w:rsidRPr="0013740B">
        <w:rPr>
          <w:rFonts w:ascii="Simplified Arabic" w:hAnsi="Simplified Arabic" w:cs="Simplified Arabic"/>
          <w:color w:val="000000" w:themeColor="text1"/>
          <w:sz w:val="28"/>
          <w:szCs w:val="28"/>
          <w:rtl/>
          <w:lang w:val="en-GB" w:bidi="ar-EG"/>
        </w:rPr>
        <w:t xml:space="preserve">لا توجد علاقة ذات دلالة إحصائية بين أبعاد الثقافة التنظيمية واتخاذ </w:t>
      </w:r>
      <w:r w:rsidR="001D2375" w:rsidRPr="0013740B">
        <w:rPr>
          <w:rFonts w:ascii="Simplified Arabic" w:hAnsi="Simplified Arabic" w:cs="Simplified Arabic"/>
          <w:color w:val="000000" w:themeColor="text1"/>
          <w:sz w:val="28"/>
          <w:szCs w:val="28"/>
          <w:rtl/>
          <w:lang w:val="en-GB" w:bidi="ar-EG"/>
        </w:rPr>
        <w:t>القرارات</w:t>
      </w:r>
      <w:r w:rsidRPr="0013740B">
        <w:rPr>
          <w:rFonts w:ascii="Simplified Arabic" w:hAnsi="Simplified Arabic" w:cs="Simplified Arabic"/>
          <w:color w:val="000000" w:themeColor="text1"/>
          <w:sz w:val="28"/>
          <w:szCs w:val="28"/>
          <w:lang w:val="en-GB" w:bidi="ar-EG"/>
        </w:rPr>
        <w:t>"</w:t>
      </w:r>
      <w:r w:rsidR="001D2375" w:rsidRPr="0013740B">
        <w:rPr>
          <w:rFonts w:ascii="Simplified Arabic" w:hAnsi="Simplified Arabic" w:cs="Simplified Arabic"/>
          <w:color w:val="000000" w:themeColor="text1"/>
          <w:sz w:val="28"/>
          <w:szCs w:val="28"/>
          <w:rtl/>
          <w:lang w:val="en-GB" w:bidi="ar-EG"/>
        </w:rPr>
        <w:t>,</w:t>
      </w:r>
      <w:r w:rsidRPr="0013740B">
        <w:rPr>
          <w:rFonts w:ascii="Simplified Arabic" w:hAnsi="Simplified Arabic" w:cs="Simplified Arabic"/>
          <w:color w:val="000000" w:themeColor="text1"/>
          <w:sz w:val="28"/>
          <w:szCs w:val="28"/>
          <w:rtl/>
          <w:lang w:val="en-GB" w:bidi="ar-EG"/>
        </w:rPr>
        <w:t xml:space="preserve">الفرضية الثانية: ” لا توجد فروق ذات دلالة إحصائية للعوامل </w:t>
      </w:r>
      <w:r w:rsidR="001D2375" w:rsidRPr="0013740B">
        <w:rPr>
          <w:rFonts w:ascii="Simplified Arabic" w:hAnsi="Simplified Arabic" w:cs="Simplified Arabic"/>
          <w:color w:val="000000" w:themeColor="text1"/>
          <w:sz w:val="28"/>
          <w:szCs w:val="28"/>
          <w:rtl/>
          <w:lang w:val="en-GB" w:bidi="ar-EG"/>
        </w:rPr>
        <w:t>الديمغرافية</w:t>
      </w:r>
      <w:r w:rsidRPr="0013740B">
        <w:rPr>
          <w:rFonts w:ascii="Simplified Arabic" w:hAnsi="Simplified Arabic" w:cs="Simplified Arabic"/>
          <w:color w:val="000000" w:themeColor="text1"/>
          <w:sz w:val="28"/>
          <w:szCs w:val="28"/>
          <w:rtl/>
          <w:lang w:val="en-GB" w:bidi="ar-EG"/>
        </w:rPr>
        <w:t xml:space="preserve"> في العلاقة</w:t>
      </w:r>
      <w:r w:rsidR="001D2375" w:rsidRPr="0013740B">
        <w:rPr>
          <w:rFonts w:ascii="Simplified Arabic" w:hAnsi="Simplified Arabic" w:cs="Simplified Arabic"/>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بين أبعاد الثقافة التنظيمية واتخاذ</w:t>
      </w:r>
      <w:r w:rsidR="001D2375" w:rsidRPr="0013740B">
        <w:rPr>
          <w:rFonts w:ascii="Simplified Arabic" w:hAnsi="Simplified Arabic" w:cs="Simplified Arabic"/>
          <w:color w:val="000000" w:themeColor="text1"/>
          <w:sz w:val="28"/>
          <w:szCs w:val="28"/>
          <w:rtl/>
          <w:lang w:val="en-GB" w:bidi="ar-EG"/>
        </w:rPr>
        <w:t xml:space="preserve"> القرارات</w:t>
      </w:r>
      <w:r w:rsidRPr="0013740B">
        <w:rPr>
          <w:rFonts w:ascii="Simplified Arabic" w:hAnsi="Simplified Arabic" w:cs="Simplified Arabic"/>
          <w:color w:val="000000" w:themeColor="text1"/>
          <w:sz w:val="28"/>
          <w:szCs w:val="28"/>
          <w:rtl/>
          <w:lang w:val="en-GB" w:bidi="ar-EG"/>
        </w:rPr>
        <w:t xml:space="preserve"> ” وقد تم اخذ عينه من 369 عامل من</w:t>
      </w:r>
      <w:r w:rsidR="001D2375" w:rsidRPr="0013740B">
        <w:rPr>
          <w:rFonts w:ascii="Simplified Arabic" w:hAnsi="Simplified Arabic" w:cs="Simplified Arabic"/>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 xml:space="preserve">المجتمع محل </w:t>
      </w:r>
      <w:r w:rsidR="001D2375" w:rsidRPr="0013740B">
        <w:rPr>
          <w:rFonts w:ascii="Simplified Arabic" w:hAnsi="Simplified Arabic" w:cs="Simplified Arabic"/>
          <w:color w:val="000000" w:themeColor="text1"/>
          <w:sz w:val="28"/>
          <w:szCs w:val="28"/>
          <w:rtl/>
          <w:lang w:val="en-GB" w:bidi="ar-EG"/>
        </w:rPr>
        <w:t>الدراسة</w:t>
      </w:r>
      <w:r w:rsidRPr="0013740B">
        <w:rPr>
          <w:rFonts w:ascii="Simplified Arabic" w:hAnsi="Simplified Arabic" w:cs="Simplified Arabic"/>
          <w:color w:val="000000" w:themeColor="text1"/>
          <w:sz w:val="28"/>
          <w:szCs w:val="28"/>
          <w:rtl/>
          <w:lang w:val="en-GB" w:bidi="ar-EG"/>
        </w:rPr>
        <w:t xml:space="preserve"> البالغ 9488 عامل في 5 بنوك تجارية</w:t>
      </w:r>
      <w:r w:rsidR="001D2375" w:rsidRPr="0013740B">
        <w:rPr>
          <w:rFonts w:ascii="Simplified Arabic" w:hAnsi="Simplified Arabic" w:cs="Simplified Arabic"/>
          <w:color w:val="000000" w:themeColor="text1"/>
          <w:sz w:val="28"/>
          <w:szCs w:val="28"/>
          <w:rtl/>
          <w:lang w:val="en-GB" w:bidi="ar-EG"/>
        </w:rPr>
        <w:t>.</w:t>
      </w:r>
    </w:p>
    <w:p w14:paraId="7F61F887" w14:textId="77777777" w:rsidR="00817BA5" w:rsidRDefault="00817BA5" w:rsidP="0013740B">
      <w:pPr>
        <w:autoSpaceDE w:val="0"/>
        <w:autoSpaceDN w:val="0"/>
        <w:adjustRightInd w:val="0"/>
        <w:spacing w:after="0" w:line="276" w:lineRule="auto"/>
        <w:ind w:left="360"/>
        <w:jc w:val="both"/>
        <w:rPr>
          <w:rFonts w:ascii="Simplified Arabic" w:hAnsi="Simplified Arabic" w:cs="Simplified Arabic"/>
          <w:b/>
          <w:bCs/>
          <w:color w:val="000000" w:themeColor="text1"/>
          <w:sz w:val="28"/>
          <w:szCs w:val="28"/>
          <w:u w:val="single"/>
          <w:rtl/>
          <w:lang w:val="en-GB" w:bidi="ar-EG"/>
        </w:rPr>
      </w:pPr>
    </w:p>
    <w:p w14:paraId="468F36CE" w14:textId="77777777" w:rsidR="00817BA5" w:rsidRDefault="00817BA5" w:rsidP="0013740B">
      <w:pPr>
        <w:autoSpaceDE w:val="0"/>
        <w:autoSpaceDN w:val="0"/>
        <w:adjustRightInd w:val="0"/>
        <w:spacing w:after="0" w:line="276" w:lineRule="auto"/>
        <w:ind w:left="360"/>
        <w:jc w:val="both"/>
        <w:rPr>
          <w:rFonts w:ascii="Simplified Arabic" w:hAnsi="Simplified Arabic" w:cs="Simplified Arabic"/>
          <w:b/>
          <w:bCs/>
          <w:color w:val="000000" w:themeColor="text1"/>
          <w:sz w:val="28"/>
          <w:szCs w:val="28"/>
          <w:u w:val="single"/>
          <w:rtl/>
          <w:lang w:val="en-GB" w:bidi="ar-EG"/>
        </w:rPr>
      </w:pPr>
    </w:p>
    <w:p w14:paraId="24788308" w14:textId="6C885E1C" w:rsidR="001D2375" w:rsidRPr="0013740B" w:rsidRDefault="001D2375" w:rsidP="0013740B">
      <w:pPr>
        <w:autoSpaceDE w:val="0"/>
        <w:autoSpaceDN w:val="0"/>
        <w:adjustRightInd w:val="0"/>
        <w:spacing w:after="0" w:line="276" w:lineRule="auto"/>
        <w:ind w:left="360"/>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lastRenderedPageBreak/>
        <w:t>وتوصلت نتائج الدارسة إلى:</w:t>
      </w:r>
    </w:p>
    <w:p w14:paraId="5B4714BD" w14:textId="5FCE2F0B" w:rsidR="00886C3B" w:rsidRDefault="00886C3B" w:rsidP="0013740B">
      <w:pPr>
        <w:autoSpaceDE w:val="0"/>
        <w:autoSpaceDN w:val="0"/>
        <w:adjustRightInd w:val="0"/>
        <w:spacing w:after="0" w:line="276" w:lineRule="auto"/>
        <w:rPr>
          <w:rFonts w:ascii="Simplified Arabic" w:hAnsi="Simplified Arabic" w:cs="Simplified Arabic"/>
          <w:color w:val="000000" w:themeColor="text1"/>
          <w:sz w:val="2"/>
          <w:szCs w:val="2"/>
          <w:rtl/>
          <w:lang w:val="en-GB" w:bidi="ar-EG"/>
        </w:rPr>
      </w:pPr>
    </w:p>
    <w:p w14:paraId="03EF9324" w14:textId="77777777" w:rsidR="008262D7" w:rsidRPr="008262D7" w:rsidRDefault="008262D7" w:rsidP="008262D7">
      <w:pPr>
        <w:ind w:firstLine="720"/>
        <w:rPr>
          <w:rFonts w:ascii="Simplified Arabic" w:hAnsi="Simplified Arabic" w:cs="Simplified Arabic"/>
          <w:sz w:val="2"/>
          <w:szCs w:val="2"/>
          <w:lang w:val="en-GB" w:bidi="ar-EG"/>
        </w:rPr>
      </w:pPr>
    </w:p>
    <w:p w14:paraId="514FE47A" w14:textId="08D9C45D" w:rsidR="00886C3B" w:rsidRPr="0013740B" w:rsidRDefault="001D2375"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1- </w:t>
      </w:r>
      <w:r w:rsidR="00886C3B" w:rsidRPr="0013740B">
        <w:rPr>
          <w:rFonts w:ascii="Simplified Arabic" w:hAnsi="Simplified Arabic" w:cs="Simplified Arabic"/>
          <w:color w:val="000000" w:themeColor="text1"/>
          <w:sz w:val="28"/>
          <w:szCs w:val="28"/>
          <w:lang w:val="en-GB" w:bidi="ar-EG"/>
        </w:rPr>
        <w:t xml:space="preserve"> </w:t>
      </w:r>
      <w:r w:rsidR="00886C3B" w:rsidRPr="0013740B">
        <w:rPr>
          <w:rFonts w:ascii="Simplified Arabic" w:hAnsi="Simplified Arabic" w:cs="Simplified Arabic"/>
          <w:color w:val="000000" w:themeColor="text1"/>
          <w:sz w:val="28"/>
          <w:szCs w:val="28"/>
          <w:rtl/>
          <w:lang w:val="en-GB" w:bidi="ar-EG"/>
        </w:rPr>
        <w:t xml:space="preserve">توجد علاقة ذات دلالة إحصائية بين أبعاد الثقافة التنظيمية واتخاذ </w:t>
      </w:r>
      <w:r w:rsidRPr="0013740B">
        <w:rPr>
          <w:rFonts w:ascii="Simplified Arabic" w:hAnsi="Simplified Arabic" w:cs="Simplified Arabic"/>
          <w:color w:val="000000" w:themeColor="text1"/>
          <w:sz w:val="28"/>
          <w:szCs w:val="28"/>
          <w:rtl/>
          <w:lang w:val="en-GB" w:bidi="ar-EG"/>
        </w:rPr>
        <w:t>القرارات</w:t>
      </w:r>
      <w:r w:rsidR="00886C3B" w:rsidRPr="0013740B">
        <w:rPr>
          <w:rFonts w:ascii="Simplified Arabic" w:hAnsi="Simplified Arabic" w:cs="Simplified Arabic"/>
          <w:color w:val="000000" w:themeColor="text1"/>
          <w:sz w:val="28"/>
          <w:szCs w:val="28"/>
          <w:rtl/>
          <w:lang w:val="en-GB" w:bidi="ar-EG"/>
        </w:rPr>
        <w:t>، حيث</w:t>
      </w:r>
      <w:r w:rsidRPr="0013740B">
        <w:rPr>
          <w:rFonts w:ascii="Simplified Arabic" w:hAnsi="Simplified Arabic" w:cs="Simplified Arabic"/>
          <w:color w:val="000000" w:themeColor="text1"/>
          <w:sz w:val="28"/>
          <w:szCs w:val="28"/>
          <w:rtl/>
          <w:lang w:val="en-GB" w:bidi="ar-EG"/>
        </w:rPr>
        <w:t xml:space="preserve"> </w:t>
      </w:r>
      <w:r w:rsidR="00886C3B" w:rsidRPr="0013740B">
        <w:rPr>
          <w:rFonts w:ascii="Simplified Arabic" w:hAnsi="Simplified Arabic" w:cs="Simplified Arabic"/>
          <w:color w:val="000000" w:themeColor="text1"/>
          <w:sz w:val="28"/>
          <w:szCs w:val="28"/>
          <w:rtl/>
          <w:lang w:val="en-GB" w:bidi="ar-EG"/>
        </w:rPr>
        <w:t xml:space="preserve">يمكن التنبؤ بمستويات اتخاذ </w:t>
      </w:r>
      <w:r w:rsidRPr="0013740B">
        <w:rPr>
          <w:rFonts w:ascii="Simplified Arabic" w:hAnsi="Simplified Arabic" w:cs="Simplified Arabic"/>
          <w:color w:val="000000" w:themeColor="text1"/>
          <w:sz w:val="28"/>
          <w:szCs w:val="28"/>
          <w:rtl/>
          <w:lang w:val="en-GB" w:bidi="ar-EG"/>
        </w:rPr>
        <w:t>القرارات</w:t>
      </w:r>
      <w:r w:rsidR="00886C3B" w:rsidRPr="0013740B">
        <w:rPr>
          <w:rFonts w:ascii="Simplified Arabic" w:hAnsi="Simplified Arabic" w:cs="Simplified Arabic"/>
          <w:color w:val="000000" w:themeColor="text1"/>
          <w:sz w:val="28"/>
          <w:szCs w:val="28"/>
          <w:rtl/>
          <w:lang w:val="en-GB" w:bidi="ar-EG"/>
        </w:rPr>
        <w:t xml:space="preserve"> من خلال قياس أبعاد الثقافة التنظيمية وأكثر</w:t>
      </w:r>
      <w:r w:rsidRPr="0013740B">
        <w:rPr>
          <w:rFonts w:ascii="Simplified Arabic" w:hAnsi="Simplified Arabic" w:cs="Simplified Arabic"/>
          <w:color w:val="000000" w:themeColor="text1"/>
          <w:sz w:val="28"/>
          <w:szCs w:val="28"/>
          <w:rtl/>
          <w:lang w:val="en-GB" w:bidi="ar-EG"/>
        </w:rPr>
        <w:t xml:space="preserve"> المتغيرات</w:t>
      </w:r>
      <w:r w:rsidR="00886C3B" w:rsidRPr="0013740B">
        <w:rPr>
          <w:rFonts w:ascii="Simplified Arabic" w:hAnsi="Simplified Arabic" w:cs="Simplified Arabic"/>
          <w:color w:val="000000" w:themeColor="text1"/>
          <w:sz w:val="28"/>
          <w:szCs w:val="28"/>
          <w:rtl/>
          <w:lang w:val="en-GB" w:bidi="ar-EG"/>
        </w:rPr>
        <w:t xml:space="preserve"> المستقلة </w:t>
      </w:r>
      <w:r w:rsidRPr="0013740B">
        <w:rPr>
          <w:rFonts w:ascii="Simplified Arabic" w:hAnsi="Simplified Arabic" w:cs="Simplified Arabic"/>
          <w:color w:val="000000" w:themeColor="text1"/>
          <w:sz w:val="28"/>
          <w:szCs w:val="28"/>
          <w:rtl/>
          <w:lang w:val="en-GB" w:bidi="ar-EG"/>
        </w:rPr>
        <w:t>تأثيراً</w:t>
      </w:r>
      <w:r w:rsidR="00886C3B" w:rsidRPr="0013740B">
        <w:rPr>
          <w:rFonts w:ascii="Simplified Arabic" w:hAnsi="Simplified Arabic" w:cs="Simplified Arabic"/>
          <w:color w:val="000000" w:themeColor="text1"/>
          <w:sz w:val="28"/>
          <w:szCs w:val="28"/>
          <w:rtl/>
          <w:lang w:val="en-GB" w:bidi="ar-EG"/>
        </w:rPr>
        <w:t xml:space="preserve"> على التوالي وهي ممارسات الإدارة ثم الثقة ثم العمل الجماعي</w:t>
      </w:r>
      <w:r w:rsidR="00886C3B" w:rsidRPr="0013740B">
        <w:rPr>
          <w:rFonts w:ascii="Simplified Arabic" w:hAnsi="Simplified Arabic" w:cs="Simplified Arabic"/>
          <w:color w:val="000000" w:themeColor="text1"/>
          <w:sz w:val="28"/>
          <w:szCs w:val="28"/>
          <w:lang w:val="en-GB" w:bidi="ar-EG"/>
        </w:rPr>
        <w:t xml:space="preserve"> .</w:t>
      </w:r>
    </w:p>
    <w:p w14:paraId="32612517" w14:textId="5CB8F27A" w:rsidR="00886C3B" w:rsidRPr="0013740B" w:rsidRDefault="001D2375"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2- </w:t>
      </w:r>
      <w:r w:rsidR="00886C3B" w:rsidRPr="0013740B">
        <w:rPr>
          <w:rFonts w:ascii="Simplified Arabic" w:hAnsi="Simplified Arabic" w:cs="Simplified Arabic"/>
          <w:color w:val="000000" w:themeColor="text1"/>
          <w:sz w:val="28"/>
          <w:szCs w:val="28"/>
          <w:lang w:val="en-GB" w:bidi="ar-EG"/>
        </w:rPr>
        <w:t xml:space="preserve"> </w:t>
      </w:r>
      <w:r w:rsidR="00886C3B" w:rsidRPr="0013740B">
        <w:rPr>
          <w:rFonts w:ascii="Simplified Arabic" w:hAnsi="Simplified Arabic" w:cs="Simplified Arabic"/>
          <w:color w:val="000000" w:themeColor="text1"/>
          <w:sz w:val="28"/>
          <w:szCs w:val="28"/>
          <w:rtl/>
          <w:lang w:val="en-GB" w:bidi="ar-EG"/>
        </w:rPr>
        <w:t xml:space="preserve">لا توجد فروق ذات دلالة إحصائية للعوامل </w:t>
      </w:r>
      <w:r w:rsidRPr="0013740B">
        <w:rPr>
          <w:rFonts w:ascii="Simplified Arabic" w:hAnsi="Simplified Arabic" w:cs="Simplified Arabic"/>
          <w:color w:val="000000" w:themeColor="text1"/>
          <w:sz w:val="28"/>
          <w:szCs w:val="28"/>
          <w:rtl/>
          <w:lang w:val="en-GB" w:bidi="ar-EG"/>
        </w:rPr>
        <w:t>الديمغرافية</w:t>
      </w:r>
      <w:r w:rsidR="00886C3B" w:rsidRPr="0013740B">
        <w:rPr>
          <w:rFonts w:ascii="Simplified Arabic" w:hAnsi="Simplified Arabic" w:cs="Simplified Arabic"/>
          <w:color w:val="000000" w:themeColor="text1"/>
          <w:sz w:val="28"/>
          <w:szCs w:val="28"/>
          <w:rtl/>
          <w:lang w:val="en-GB" w:bidi="ar-EG"/>
        </w:rPr>
        <w:t xml:space="preserve"> في العلاقة بين أبعاد</w:t>
      </w:r>
      <w:r w:rsidRPr="0013740B">
        <w:rPr>
          <w:rFonts w:ascii="Simplified Arabic" w:hAnsi="Simplified Arabic" w:cs="Simplified Arabic"/>
          <w:color w:val="000000" w:themeColor="text1"/>
          <w:sz w:val="28"/>
          <w:szCs w:val="28"/>
          <w:rtl/>
          <w:lang w:val="en-GB" w:bidi="ar-EG"/>
        </w:rPr>
        <w:t xml:space="preserve"> </w:t>
      </w:r>
      <w:r w:rsidR="00886C3B" w:rsidRPr="0013740B">
        <w:rPr>
          <w:rFonts w:ascii="Simplified Arabic" w:hAnsi="Simplified Arabic" w:cs="Simplified Arabic"/>
          <w:color w:val="000000" w:themeColor="text1"/>
          <w:sz w:val="28"/>
          <w:szCs w:val="28"/>
          <w:rtl/>
          <w:lang w:val="en-GB" w:bidi="ar-EG"/>
        </w:rPr>
        <w:t xml:space="preserve">الثقافة التنظيمية واتخاذ </w:t>
      </w:r>
      <w:r w:rsidRPr="0013740B">
        <w:rPr>
          <w:rFonts w:ascii="Simplified Arabic" w:hAnsi="Simplified Arabic" w:cs="Simplified Arabic"/>
          <w:color w:val="000000" w:themeColor="text1"/>
          <w:sz w:val="28"/>
          <w:szCs w:val="28"/>
          <w:rtl/>
          <w:lang w:val="en-GB" w:bidi="ar-EG"/>
        </w:rPr>
        <w:t>القرارات</w:t>
      </w:r>
      <w:r w:rsidR="00886C3B" w:rsidRPr="0013740B">
        <w:rPr>
          <w:rFonts w:ascii="Simplified Arabic" w:hAnsi="Simplified Arabic" w:cs="Simplified Arabic"/>
          <w:color w:val="000000" w:themeColor="text1"/>
          <w:sz w:val="28"/>
          <w:szCs w:val="28"/>
          <w:rtl/>
          <w:lang w:val="en-GB" w:bidi="ar-EG"/>
        </w:rPr>
        <w:t xml:space="preserve"> عدا الوظيفة حيث يوجد فروق ذات دلالة إحصائية</w:t>
      </w:r>
      <w:r w:rsidRPr="0013740B">
        <w:rPr>
          <w:rFonts w:ascii="Simplified Arabic" w:hAnsi="Simplified Arabic" w:cs="Simplified Arabic"/>
          <w:color w:val="000000" w:themeColor="text1"/>
          <w:sz w:val="28"/>
          <w:szCs w:val="28"/>
          <w:rtl/>
          <w:lang w:val="en-GB" w:bidi="ar-EG"/>
        </w:rPr>
        <w:t xml:space="preserve"> </w:t>
      </w:r>
      <w:r w:rsidR="00886C3B" w:rsidRPr="0013740B">
        <w:rPr>
          <w:rFonts w:ascii="Simplified Arabic" w:hAnsi="Simplified Arabic" w:cs="Simplified Arabic"/>
          <w:color w:val="000000" w:themeColor="text1"/>
          <w:sz w:val="28"/>
          <w:szCs w:val="28"/>
          <w:rtl/>
          <w:lang w:val="en-GB" w:bidi="ar-EG"/>
        </w:rPr>
        <w:t xml:space="preserve">وفقاً للوظيفة في العلاقة بين أبعاد الثقافة التنظيمية واتخاذ </w:t>
      </w:r>
      <w:r w:rsidRPr="0013740B">
        <w:rPr>
          <w:rFonts w:ascii="Simplified Arabic" w:hAnsi="Simplified Arabic" w:cs="Simplified Arabic"/>
          <w:color w:val="000000" w:themeColor="text1"/>
          <w:sz w:val="28"/>
          <w:szCs w:val="28"/>
          <w:rtl/>
          <w:lang w:val="en-GB" w:bidi="ar-EG"/>
        </w:rPr>
        <w:t>القرارات</w:t>
      </w:r>
    </w:p>
    <w:p w14:paraId="6ED1983F" w14:textId="77777777" w:rsidR="00DC20BC" w:rsidRPr="0013740B" w:rsidRDefault="00DC20BC" w:rsidP="0013740B">
      <w:pPr>
        <w:pStyle w:val="NoSpacing"/>
        <w:spacing w:line="276" w:lineRule="auto"/>
        <w:ind w:left="360"/>
        <w:jc w:val="both"/>
        <w:rPr>
          <w:rFonts w:ascii="Simplified Arabic" w:hAnsi="Simplified Arabic" w:cs="Simplified Arabic"/>
          <w:color w:val="000000" w:themeColor="text1"/>
          <w:sz w:val="6"/>
          <w:szCs w:val="6"/>
          <w:lang w:val="en-GB" w:bidi="ar-EG"/>
        </w:rPr>
      </w:pPr>
    </w:p>
    <w:p w14:paraId="1C7F82D0" w14:textId="0A224DDC" w:rsidR="00590AEF" w:rsidRPr="0013740B" w:rsidRDefault="00590AEF" w:rsidP="00162C18">
      <w:pPr>
        <w:pStyle w:val="NoSpacing"/>
        <w:numPr>
          <w:ilvl w:val="0"/>
          <w:numId w:val="6"/>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فى دراسة قام بها ( باعمر محمد , 2019)</w:t>
      </w:r>
      <w:r w:rsidR="00902E16">
        <w:rPr>
          <w:rStyle w:val="FootnoteReference"/>
          <w:rFonts w:ascii="Simplified Arabic" w:hAnsi="Simplified Arabic" w:cs="Simplified Arabic"/>
          <w:b/>
          <w:bCs/>
          <w:color w:val="000000" w:themeColor="text1"/>
          <w:sz w:val="28"/>
          <w:szCs w:val="28"/>
          <w:rtl/>
          <w:lang w:val="en-GB" w:bidi="ar-EG"/>
        </w:rPr>
        <w:footnoteReference w:id="3"/>
      </w:r>
      <w:r w:rsidRPr="0013740B">
        <w:rPr>
          <w:rFonts w:ascii="Simplified Arabic" w:hAnsi="Simplified Arabic" w:cs="Simplified Arabic"/>
          <w:color w:val="000000" w:themeColor="text1"/>
          <w:sz w:val="28"/>
          <w:szCs w:val="28"/>
          <w:rtl/>
          <w:lang w:val="en-GB" w:bidi="ar-EG"/>
        </w:rPr>
        <w:t xml:space="preserve"> بعنوان " أثر ممارسات إدارة الموارد البشرية على سلوك المواطنة التنظيمية من خلال السلوك التنظيمي في مؤسسات القطاع الخاص في سلطنة عُمان " حيث هدفت بتقييم العلاقات المحتملة بين ممارسات الموارد البشرية وسلوك المواطنة التنظيمية</w:t>
      </w:r>
      <w:r w:rsidR="005A6F15">
        <w:rPr>
          <w:rFonts w:ascii="Simplified Arabic" w:hAnsi="Simplified Arabic" w:cs="Simplified Arabic" w:hint="cs"/>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 xml:space="preserve">في موسسات القطاع الخاص في سلطنة عمان. كما تستهدف كذلك دراسة دور الوسيط الذي يؤديه السلوك التنظيمي في زيادة الرفع في العلاقات السابة. وقد استخدم الباحث في الدراسة الحالية لتحقيق هذا الهدف البحثي المنهج الوصفي التحليلي، حيث جمع البيانات من ( 13٠ ) أربعمائة وواحد وثلاثين مشاركًا منمؤسسات القطاع الخاص في سلطنة عُمان واستخدم العديد من الطرق الإحصائية المتقدمة؛ منها التحليل العاملي باستخدام برنامج </w:t>
      </w:r>
      <w:r w:rsidRPr="0013740B">
        <w:rPr>
          <w:rFonts w:ascii="Simplified Arabic" w:hAnsi="Simplified Arabic" w:cs="Simplified Arabic"/>
          <w:color w:val="000000" w:themeColor="text1"/>
          <w:sz w:val="28"/>
          <w:szCs w:val="28"/>
          <w:lang w:val="en-GB" w:bidi="ar-EG"/>
        </w:rPr>
        <w:t>SPSS</w:t>
      </w:r>
      <w:r w:rsidRPr="0013740B">
        <w:rPr>
          <w:rFonts w:ascii="Simplified Arabic" w:hAnsi="Simplified Arabic" w:cs="Simplified Arabic"/>
          <w:color w:val="000000" w:themeColor="text1"/>
          <w:sz w:val="28"/>
          <w:szCs w:val="28"/>
          <w:rtl/>
          <w:lang w:val="en-GB" w:bidi="ar-EG"/>
        </w:rPr>
        <w:t xml:space="preserve"> والتحليل العاملي التوكيدي، ثم المعادلة النموذجية البنائية. ومن أجل دراسة العلاقات السببية تبنّت الدراسة المعادلة البنائية النموذجية باستخدام برنامج ( </w:t>
      </w:r>
      <w:r w:rsidRPr="0013740B">
        <w:rPr>
          <w:rFonts w:ascii="Simplified Arabic" w:hAnsi="Simplified Arabic" w:cs="Simplified Arabic"/>
          <w:color w:val="000000" w:themeColor="text1"/>
          <w:sz w:val="28"/>
          <w:szCs w:val="28"/>
          <w:lang w:val="en-GB" w:bidi="ar-EG"/>
        </w:rPr>
        <w:t>AMOS</w:t>
      </w:r>
      <w:r w:rsidRPr="0013740B">
        <w:rPr>
          <w:rFonts w:ascii="Simplified Arabic" w:hAnsi="Simplified Arabic" w:cs="Simplified Arabic"/>
          <w:color w:val="000000" w:themeColor="text1"/>
          <w:sz w:val="28"/>
          <w:szCs w:val="28"/>
          <w:rtl/>
          <w:lang w:val="en-GB" w:bidi="ar-EG"/>
        </w:rPr>
        <w:t xml:space="preserve"> )، التي تتميّز مقارنة بنظائرها من الطرق الإحصائية التقليدية في كونها قادرةً على اختبار مجموعة من المتغيرات المعقدّة في آن واحد مع مراعاة المتغيرات الوسيطة إن وجدت.</w:t>
      </w:r>
    </w:p>
    <w:p w14:paraId="62CA28C5" w14:textId="77777777" w:rsidR="00590AEF" w:rsidRPr="0013740B" w:rsidRDefault="00590AEF" w:rsidP="0013740B">
      <w:pPr>
        <w:pStyle w:val="NoSpacing"/>
        <w:spacing w:line="276" w:lineRule="auto"/>
        <w:jc w:val="both"/>
        <w:rPr>
          <w:rFonts w:ascii="Simplified Arabic" w:hAnsi="Simplified Arabic" w:cs="Simplified Arabic"/>
          <w:color w:val="000000" w:themeColor="text1"/>
          <w:sz w:val="8"/>
          <w:szCs w:val="8"/>
          <w:rtl/>
          <w:lang w:val="en-GB" w:bidi="ar-EG"/>
        </w:rPr>
      </w:pPr>
    </w:p>
    <w:p w14:paraId="008B0B27" w14:textId="138CD982" w:rsidR="00590AEF" w:rsidRPr="0013740B" w:rsidRDefault="00590AEF"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      </w:t>
      </w:r>
      <w:r w:rsidRPr="0013740B">
        <w:rPr>
          <w:rFonts w:ascii="Simplified Arabic" w:hAnsi="Simplified Arabic" w:cs="Simplified Arabic"/>
          <w:b/>
          <w:bCs/>
          <w:color w:val="000000" w:themeColor="text1"/>
          <w:sz w:val="28"/>
          <w:szCs w:val="28"/>
          <w:rtl/>
          <w:lang w:val="en-GB" w:bidi="ar-EG"/>
        </w:rPr>
        <w:t xml:space="preserve">وقد كشفت نتيجة التحليل أن لممارسات إدارة الموارد البشرية </w:t>
      </w:r>
      <w:r w:rsidRPr="0013740B">
        <w:rPr>
          <w:rFonts w:ascii="Simplified Arabic" w:hAnsi="Simplified Arabic" w:cs="Simplified Arabic"/>
          <w:color w:val="000000" w:themeColor="text1"/>
          <w:sz w:val="28"/>
          <w:szCs w:val="28"/>
          <w:rtl/>
          <w:lang w:val="en-GB" w:bidi="ar-EG"/>
        </w:rPr>
        <w:t xml:space="preserve">علاقة سببية مباشرة بسلوك المواطنة التنظيمية، كما يلعب السلوك التنظيمي كمتغير وسيط للعلاقة غير المباشرة بين المتغير المستقل والمتغير التابع. وتدلّ هذه النتيجة أن هناك علاقة مباشرة وغير مباشرة بين ممارسات إدارة الموارد البشرية وسلوك المواطنة التنظيمية في مؤسسات القطاع الخاص في سلطنة عمان. أون هناك تباينًا واضحًا في ممارسات </w:t>
      </w:r>
      <w:r w:rsidRPr="0013740B">
        <w:rPr>
          <w:rFonts w:ascii="Simplified Arabic" w:hAnsi="Simplified Arabic" w:cs="Simplified Arabic"/>
          <w:color w:val="000000" w:themeColor="text1"/>
          <w:sz w:val="28"/>
          <w:szCs w:val="28"/>
          <w:rtl/>
          <w:lang w:val="en-GB" w:bidi="ar-EG"/>
        </w:rPr>
        <w:lastRenderedPageBreak/>
        <w:t>إدارة الموارد البشرية التي تقدمها مؤسسات القطاع الخاص وسياساتها المتبعة تجاه المجتمع، مما يشير إلى أنها لم تصل إلى درجة الشعور التام بالمواطنة التنظيمية نتيجة عدم إدراكها وتلبيتها لكافة رغبات وتطلعات المجتمع المحلي.</w:t>
      </w:r>
    </w:p>
    <w:p w14:paraId="7D0A5358" w14:textId="4E0BEE60" w:rsidR="00472307" w:rsidRPr="0013740B" w:rsidRDefault="00472307" w:rsidP="00162C18">
      <w:pPr>
        <w:pStyle w:val="ListParagraph"/>
        <w:numPr>
          <w:ilvl w:val="0"/>
          <w:numId w:val="6"/>
        </w:num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فى دراسة قام</w:t>
      </w:r>
      <w:r w:rsidR="00CE2DF4" w:rsidRPr="0013740B">
        <w:rPr>
          <w:rFonts w:ascii="Simplified Arabic" w:hAnsi="Simplified Arabic" w:cs="Simplified Arabic"/>
          <w:b/>
          <w:bCs/>
          <w:color w:val="000000" w:themeColor="text1"/>
          <w:sz w:val="28"/>
          <w:szCs w:val="28"/>
          <w:rtl/>
          <w:lang w:val="en-GB" w:bidi="ar-EG"/>
        </w:rPr>
        <w:t>وا</w:t>
      </w:r>
      <w:r w:rsidRPr="0013740B">
        <w:rPr>
          <w:rFonts w:ascii="Simplified Arabic" w:hAnsi="Simplified Arabic" w:cs="Simplified Arabic"/>
          <w:b/>
          <w:bCs/>
          <w:color w:val="000000" w:themeColor="text1"/>
          <w:sz w:val="28"/>
          <w:szCs w:val="28"/>
          <w:rtl/>
          <w:lang w:val="en-GB" w:bidi="ar-EG"/>
        </w:rPr>
        <w:t xml:space="preserve"> بها ( </w:t>
      </w:r>
      <w:r w:rsidR="00CE2DF4" w:rsidRPr="0013740B">
        <w:rPr>
          <w:rFonts w:ascii="Simplified Arabic" w:hAnsi="Simplified Arabic" w:cs="Simplified Arabic"/>
          <w:b/>
          <w:bCs/>
          <w:color w:val="000000" w:themeColor="text1"/>
          <w:sz w:val="28"/>
          <w:szCs w:val="28"/>
          <w:rtl/>
          <w:lang w:val="en-GB" w:bidi="ar-EG"/>
        </w:rPr>
        <w:t>زيدان مراد ,حسين رشا</w:t>
      </w:r>
      <w:r w:rsidRPr="0013740B">
        <w:rPr>
          <w:rFonts w:ascii="Simplified Arabic" w:hAnsi="Simplified Arabic" w:cs="Simplified Arabic"/>
          <w:b/>
          <w:bCs/>
          <w:color w:val="000000" w:themeColor="text1"/>
          <w:sz w:val="28"/>
          <w:szCs w:val="28"/>
          <w:rtl/>
          <w:lang w:val="en-GB" w:bidi="ar-EG"/>
        </w:rPr>
        <w:t xml:space="preserve"> , </w:t>
      </w:r>
      <w:r w:rsidR="00CE2DF4" w:rsidRPr="0013740B">
        <w:rPr>
          <w:rFonts w:ascii="Simplified Arabic" w:hAnsi="Simplified Arabic" w:cs="Simplified Arabic"/>
          <w:b/>
          <w:bCs/>
          <w:color w:val="000000" w:themeColor="text1"/>
          <w:sz w:val="28"/>
          <w:szCs w:val="28"/>
          <w:rtl/>
          <w:lang w:val="en-GB" w:bidi="ar-EG"/>
        </w:rPr>
        <w:t>2018</w:t>
      </w:r>
      <w:r w:rsidRPr="0013740B">
        <w:rPr>
          <w:rFonts w:ascii="Simplified Arabic" w:hAnsi="Simplified Arabic" w:cs="Simplified Arabic"/>
          <w:b/>
          <w:bCs/>
          <w:color w:val="000000" w:themeColor="text1"/>
          <w:sz w:val="28"/>
          <w:szCs w:val="28"/>
          <w:rtl/>
          <w:lang w:val="en-GB" w:bidi="ar-EG"/>
        </w:rPr>
        <w:t>)</w:t>
      </w:r>
      <w:r w:rsidR="00C61FF2">
        <w:rPr>
          <w:rStyle w:val="FootnoteReference"/>
          <w:rFonts w:ascii="Simplified Arabic" w:hAnsi="Simplified Arabic" w:cs="Simplified Arabic"/>
          <w:b/>
          <w:bCs/>
          <w:color w:val="000000" w:themeColor="text1"/>
          <w:sz w:val="28"/>
          <w:szCs w:val="28"/>
          <w:rtl/>
          <w:lang w:val="en-GB" w:bidi="ar-EG"/>
        </w:rPr>
        <w:footnoteReference w:id="4"/>
      </w:r>
      <w:r w:rsidR="00CE2DF4" w:rsidRPr="0013740B">
        <w:rPr>
          <w:rFonts w:ascii="Simplified Arabic" w:hAnsi="Simplified Arabic" w:cs="Simplified Arabic"/>
          <w:b/>
          <w:bCs/>
          <w:color w:val="000000" w:themeColor="text1"/>
          <w:sz w:val="28"/>
          <w:szCs w:val="28"/>
          <w:rtl/>
          <w:lang w:val="en-GB" w:bidi="ar-EG"/>
        </w:rPr>
        <w:t xml:space="preserve"> </w:t>
      </w:r>
      <w:r w:rsidR="00CE2DF4" w:rsidRPr="0013740B">
        <w:rPr>
          <w:rFonts w:ascii="Simplified Arabic" w:hAnsi="Simplified Arabic" w:cs="Simplified Arabic"/>
          <w:color w:val="000000" w:themeColor="text1"/>
          <w:sz w:val="28"/>
          <w:szCs w:val="28"/>
          <w:rtl/>
          <w:lang w:val="en-GB" w:bidi="ar-EG"/>
        </w:rPr>
        <w:t xml:space="preserve">بعنوان </w:t>
      </w:r>
      <w:r w:rsidR="00092294" w:rsidRPr="0013740B">
        <w:rPr>
          <w:rFonts w:ascii="Simplified Arabic" w:hAnsi="Simplified Arabic" w:cs="Simplified Arabic"/>
          <w:color w:val="000000" w:themeColor="text1"/>
          <w:sz w:val="28"/>
          <w:szCs w:val="28"/>
          <w:rtl/>
          <w:lang w:val="en-GB" w:bidi="ar-EG"/>
        </w:rPr>
        <w:t>"درجة ممارسة مديري مدارس التعليم الثانوى الفني لنمط القيادة الديمقراطي وعلاقته بالسلوك التنظيمي للمعلمين بمحافظة الفيوم " حيث هدفت هذه الدراسة على التعرف على السلوك التنظيمي بالمؤسسات التعليمية و الكشف عن واقع ممارسة مديري مدارس التعليم الثانوي الفني لنمط القيادة الديمقراطي وعلاقته بالسلوك التنظيمي للمعلمين بمحافظة الفيوم</w:t>
      </w:r>
      <w:r w:rsidR="00092294" w:rsidRPr="0013740B">
        <w:rPr>
          <w:rFonts w:ascii="Simplified Arabic" w:hAnsi="Simplified Arabic" w:cs="Simplified Arabic"/>
          <w:sz w:val="28"/>
          <w:szCs w:val="28"/>
        </w:rPr>
        <w:t>.</w:t>
      </w:r>
    </w:p>
    <w:p w14:paraId="07D3BBC1" w14:textId="77777777" w:rsidR="00092294" w:rsidRPr="0013740B" w:rsidRDefault="00092294" w:rsidP="0013740B">
      <w:pPr>
        <w:autoSpaceDE w:val="0"/>
        <w:autoSpaceDN w:val="0"/>
        <w:adjustRightInd w:val="0"/>
        <w:spacing w:after="0" w:line="276" w:lineRule="auto"/>
        <w:ind w:left="360"/>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وتوصلت نتائج الدارسة إلى:</w:t>
      </w:r>
    </w:p>
    <w:p w14:paraId="10C57CFA" w14:textId="03582BBC" w:rsidR="00472307" w:rsidRPr="0013740B" w:rsidRDefault="00472307" w:rsidP="0013740B">
      <w:pPr>
        <w:pStyle w:val="NoSpacing"/>
        <w:spacing w:line="276" w:lineRule="auto"/>
        <w:jc w:val="both"/>
        <w:rPr>
          <w:rFonts w:ascii="Simplified Arabic" w:hAnsi="Simplified Arabic" w:cs="Simplified Arabic"/>
          <w:color w:val="000000" w:themeColor="text1"/>
          <w:sz w:val="4"/>
          <w:szCs w:val="4"/>
          <w:rtl/>
          <w:lang w:val="en-GB" w:bidi="ar-EG"/>
        </w:rPr>
      </w:pPr>
    </w:p>
    <w:p w14:paraId="443273D7" w14:textId="6F9284C4" w:rsidR="00472307" w:rsidRPr="0013740B" w:rsidRDefault="00472307"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أ –</w:t>
      </w:r>
      <w:r w:rsidR="00092294" w:rsidRPr="0013740B">
        <w:rPr>
          <w:rFonts w:ascii="Simplified Arabic" w:hAnsi="Simplified Arabic" w:cs="Simplified Arabic"/>
          <w:color w:val="000000" w:themeColor="text1"/>
          <w:sz w:val="28"/>
          <w:szCs w:val="28"/>
          <w:rtl/>
          <w:lang w:val="en-GB" w:bidi="ar-EG"/>
        </w:rPr>
        <w:t xml:space="preserve"> بالنسبة إلى</w:t>
      </w:r>
      <w:r w:rsidRPr="0013740B">
        <w:rPr>
          <w:rFonts w:ascii="Simplified Arabic" w:hAnsi="Simplified Arabic" w:cs="Simplified Arabic"/>
          <w:color w:val="000000" w:themeColor="text1"/>
          <w:sz w:val="28"/>
          <w:szCs w:val="28"/>
          <w:rtl/>
          <w:lang w:val="en-GB" w:bidi="ar-EG"/>
        </w:rPr>
        <w:t xml:space="preserve"> سلوك المواطنة التنظيمي</w:t>
      </w:r>
      <w:r w:rsidRPr="0013740B">
        <w:rPr>
          <w:rFonts w:ascii="Simplified Arabic" w:hAnsi="Simplified Arabic" w:cs="Simplified Arabic"/>
          <w:color w:val="000000" w:themeColor="text1"/>
          <w:sz w:val="28"/>
          <w:szCs w:val="28"/>
          <w:lang w:val="en-GB" w:bidi="ar-EG"/>
        </w:rPr>
        <w:t>:</w:t>
      </w:r>
      <w:r w:rsidRPr="0013740B">
        <w:rPr>
          <w:rFonts w:ascii="Simplified Arabic" w:hAnsi="Simplified Arabic" w:cs="Simplified Arabic"/>
          <w:color w:val="000000" w:themeColor="text1"/>
          <w:sz w:val="28"/>
          <w:szCs w:val="28"/>
          <w:rtl/>
          <w:lang w:val="en-GB" w:bidi="ar-EG"/>
        </w:rPr>
        <w:t>أن سلوك المواطنة التنظيمي جاء في الترتيب ( ١) حيث حظى بدرجة ممارسة كبيرة بمتوسط حسابي قدره ( ٢,٨ ) ونسبة مئوية ( ٩٢,٢٨ ) مما يعنى أن ممارسة معلمي مدارس التعليم الثانوي الفني بمحافظة الفيوم لسلوك المواطنة التنظيمي درجة كبيرة</w:t>
      </w:r>
      <w:r w:rsidRPr="0013740B">
        <w:rPr>
          <w:rFonts w:ascii="Simplified Arabic" w:hAnsi="Simplified Arabic" w:cs="Simplified Arabic"/>
          <w:color w:val="000000" w:themeColor="text1"/>
          <w:sz w:val="28"/>
          <w:szCs w:val="28"/>
          <w:lang w:val="en-GB" w:bidi="ar-EG"/>
        </w:rPr>
        <w:t>.</w:t>
      </w:r>
    </w:p>
    <w:p w14:paraId="19E378F0" w14:textId="454BAB1C" w:rsidR="00472307" w:rsidRPr="0013740B" w:rsidRDefault="00472307"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ب- </w:t>
      </w:r>
      <w:r w:rsidR="00092294" w:rsidRPr="0013740B">
        <w:rPr>
          <w:rFonts w:ascii="Simplified Arabic" w:hAnsi="Simplified Arabic" w:cs="Simplified Arabic"/>
          <w:color w:val="000000" w:themeColor="text1"/>
          <w:sz w:val="28"/>
          <w:szCs w:val="28"/>
          <w:rtl/>
          <w:lang w:val="en-GB" w:bidi="ar-EG"/>
        </w:rPr>
        <w:t xml:space="preserve">بالنسبة إلى </w:t>
      </w:r>
      <w:r w:rsidRPr="0013740B">
        <w:rPr>
          <w:rFonts w:ascii="Simplified Arabic" w:hAnsi="Simplified Arabic" w:cs="Simplified Arabic"/>
          <w:color w:val="000000" w:themeColor="text1"/>
          <w:sz w:val="28"/>
          <w:szCs w:val="28"/>
          <w:rtl/>
          <w:lang w:val="en-GB" w:bidi="ar-EG"/>
        </w:rPr>
        <w:t>سلوك الالتزام التنظيمى</w:t>
      </w:r>
      <w:r w:rsidRPr="0013740B">
        <w:rPr>
          <w:rFonts w:ascii="Simplified Arabic" w:hAnsi="Simplified Arabic" w:cs="Simplified Arabic"/>
          <w:color w:val="000000" w:themeColor="text1"/>
          <w:sz w:val="28"/>
          <w:szCs w:val="28"/>
          <w:lang w:val="en-GB" w:bidi="ar-EG"/>
        </w:rPr>
        <w:t>:</w:t>
      </w:r>
      <w:r w:rsidRPr="0013740B">
        <w:rPr>
          <w:rFonts w:ascii="Simplified Arabic" w:hAnsi="Simplified Arabic" w:cs="Simplified Arabic"/>
          <w:color w:val="000000" w:themeColor="text1"/>
          <w:sz w:val="28"/>
          <w:szCs w:val="28"/>
          <w:rtl/>
          <w:lang w:val="en-GB" w:bidi="ar-EG"/>
        </w:rPr>
        <w:t>أن سلوك الالتزام التنظيمي جاء في الترتيب ( ٢) حيث حظى بدرجة ممارسة كبيرة بمتوسط حسابي قدره ( ٢,٧ ) ونسبة مئوية ( ٩٠,٦٩ ) مما يعنى أن ممارسة معلمي مدارس التعليم الثانوي الفني بمحافظة الفيوم لسلوك الالتزام التنظيمي درجة كبيرة</w:t>
      </w:r>
      <w:r w:rsidRPr="0013740B">
        <w:rPr>
          <w:rFonts w:ascii="Simplified Arabic" w:hAnsi="Simplified Arabic" w:cs="Simplified Arabic"/>
          <w:color w:val="000000" w:themeColor="text1"/>
          <w:sz w:val="28"/>
          <w:szCs w:val="28"/>
          <w:lang w:val="en-GB" w:bidi="ar-EG"/>
        </w:rPr>
        <w:t>.</w:t>
      </w:r>
    </w:p>
    <w:p w14:paraId="68928584" w14:textId="55440604" w:rsidR="00472307" w:rsidRPr="0013740B" w:rsidRDefault="00472307"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ج- </w:t>
      </w:r>
      <w:r w:rsidR="00092294" w:rsidRPr="0013740B">
        <w:rPr>
          <w:rFonts w:ascii="Simplified Arabic" w:hAnsi="Simplified Arabic" w:cs="Simplified Arabic"/>
          <w:color w:val="000000" w:themeColor="text1"/>
          <w:sz w:val="28"/>
          <w:szCs w:val="28"/>
          <w:rtl/>
          <w:lang w:val="en-GB" w:bidi="ar-EG"/>
        </w:rPr>
        <w:t xml:space="preserve">بالنسبة إلى </w:t>
      </w:r>
      <w:r w:rsidRPr="0013740B">
        <w:rPr>
          <w:rFonts w:ascii="Simplified Arabic" w:hAnsi="Simplified Arabic" w:cs="Simplified Arabic"/>
          <w:color w:val="000000" w:themeColor="text1"/>
          <w:sz w:val="28"/>
          <w:szCs w:val="28"/>
          <w:rtl/>
          <w:lang w:val="en-GB" w:bidi="ar-EG"/>
        </w:rPr>
        <w:t>سلوك الولاء التنظيمي</w:t>
      </w:r>
      <w:r w:rsidRPr="0013740B">
        <w:rPr>
          <w:rFonts w:ascii="Simplified Arabic" w:hAnsi="Simplified Arabic" w:cs="Simplified Arabic"/>
          <w:color w:val="000000" w:themeColor="text1"/>
          <w:sz w:val="28"/>
          <w:szCs w:val="28"/>
          <w:lang w:val="en-GB" w:bidi="ar-EG"/>
        </w:rPr>
        <w:t>:</w:t>
      </w:r>
      <w:r w:rsidRPr="0013740B">
        <w:rPr>
          <w:rFonts w:ascii="Simplified Arabic" w:hAnsi="Simplified Arabic" w:cs="Simplified Arabic"/>
          <w:color w:val="000000" w:themeColor="text1"/>
          <w:sz w:val="28"/>
          <w:szCs w:val="28"/>
          <w:rtl/>
          <w:lang w:val="en-GB" w:bidi="ar-EG"/>
        </w:rPr>
        <w:t xml:space="preserve"> أن سلوك الولاء التنظيمي جاء في الترتيب ( ٣) حيث حظى بدرجة ممارسة كبيرة بمتوسط حسابي قدره ( ٢,٧ ) ونسبة مئوية ( ٨٩,٦٠ ) مما يعنى أن ممارسة معلمي مدارس التعليم الثانوي الفني بمحافظة الفيوم لسلوك الولاء التنظيمي درجة كبيرة</w:t>
      </w:r>
      <w:r w:rsidRPr="0013740B">
        <w:rPr>
          <w:rFonts w:ascii="Simplified Arabic" w:hAnsi="Simplified Arabic" w:cs="Simplified Arabic"/>
          <w:color w:val="000000" w:themeColor="text1"/>
          <w:sz w:val="28"/>
          <w:szCs w:val="28"/>
          <w:lang w:val="en-GB" w:bidi="ar-EG"/>
        </w:rPr>
        <w:t>.</w:t>
      </w:r>
    </w:p>
    <w:p w14:paraId="50ED7E7E" w14:textId="421A97B7" w:rsidR="00472307" w:rsidRPr="0013740B" w:rsidRDefault="00472307" w:rsidP="0013740B">
      <w:pPr>
        <w:pStyle w:val="NoSpacing"/>
        <w:spacing w:line="276" w:lineRule="auto"/>
        <w:jc w:val="both"/>
        <w:rPr>
          <w:rFonts w:ascii="Simplified Arabic" w:hAnsi="Simplified Arabic" w:cs="Simplified Arabic"/>
          <w:color w:val="000000" w:themeColor="text1"/>
          <w:sz w:val="8"/>
          <w:szCs w:val="8"/>
          <w:rtl/>
          <w:lang w:val="en-GB" w:bidi="ar-EG"/>
        </w:rPr>
      </w:pPr>
    </w:p>
    <w:p w14:paraId="0C746A2B" w14:textId="2E9074EC" w:rsidR="00590AEF" w:rsidRPr="0013740B" w:rsidRDefault="00590AEF" w:rsidP="00162C18">
      <w:pPr>
        <w:pStyle w:val="NoSpacing"/>
        <w:numPr>
          <w:ilvl w:val="0"/>
          <w:numId w:val="6"/>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 xml:space="preserve">وفى دراسة قامت بها (ربيع زبيدة , 2018) </w:t>
      </w:r>
      <w:r w:rsidR="00C61FF2">
        <w:rPr>
          <w:rStyle w:val="FootnoteReference"/>
          <w:rFonts w:ascii="Simplified Arabic" w:hAnsi="Simplified Arabic" w:cs="Simplified Arabic"/>
          <w:b/>
          <w:bCs/>
          <w:color w:val="000000" w:themeColor="text1"/>
          <w:sz w:val="28"/>
          <w:szCs w:val="28"/>
          <w:rtl/>
          <w:lang w:val="en-GB" w:bidi="ar-EG"/>
        </w:rPr>
        <w:footnoteReference w:id="5"/>
      </w:r>
      <w:r w:rsidRPr="0013740B">
        <w:rPr>
          <w:rFonts w:ascii="Simplified Arabic" w:hAnsi="Simplified Arabic" w:cs="Simplified Arabic"/>
          <w:b/>
          <w:bCs/>
          <w:color w:val="000000" w:themeColor="text1"/>
          <w:sz w:val="28"/>
          <w:szCs w:val="28"/>
          <w:rtl/>
          <w:lang w:val="en-GB" w:bidi="ar-EG"/>
        </w:rPr>
        <w:t>بعنوان "</w:t>
      </w:r>
      <w:r w:rsidRPr="0013740B">
        <w:rPr>
          <w:rFonts w:ascii="Simplified Arabic" w:hAnsi="Simplified Arabic" w:cs="Simplified Arabic"/>
          <w:sz w:val="28"/>
          <w:szCs w:val="28"/>
          <w:rtl/>
        </w:rPr>
        <w:t xml:space="preserve"> </w:t>
      </w:r>
      <w:r w:rsidRPr="0013740B">
        <w:rPr>
          <w:rFonts w:ascii="Simplified Arabic" w:hAnsi="Simplified Arabic" w:cs="Simplified Arabic"/>
          <w:color w:val="000000" w:themeColor="text1"/>
          <w:sz w:val="28"/>
          <w:szCs w:val="28"/>
          <w:rtl/>
          <w:lang w:val="en-GB" w:bidi="ar-EG"/>
        </w:rPr>
        <w:t xml:space="preserve">دور إدارة الموارد البشریة في ترشید السلوك التنظیمي داخل المؤسسة" ھدفت ھذه الدراسة إلى معرفة دور إدارة الموارد البشریة(العملیات التوظیفیة والتكوینیة والتحفیزیة في ترشید السلوك التنظیمي) جودة الأداء وبناء فرق عمل وتضمین </w:t>
      </w:r>
      <w:r w:rsidRPr="0013740B">
        <w:rPr>
          <w:rFonts w:ascii="Simplified Arabic" w:hAnsi="Simplified Arabic" w:cs="Simplified Arabic"/>
          <w:color w:val="000000" w:themeColor="text1"/>
          <w:sz w:val="28"/>
          <w:szCs w:val="28"/>
          <w:rtl/>
          <w:lang w:val="en-GB" w:bidi="ar-EG"/>
        </w:rPr>
        <w:lastRenderedPageBreak/>
        <w:t xml:space="preserve">الإلتزام المعیاري) داخل المؤسسة، من خلال دراسة عینة من الإداریین العاملین في كلیة العلوم الإنسانیة و الإجتماعیة بالمسیلة ومن خلال الدراسة النظریة والتطبیقیة للموضوع </w:t>
      </w:r>
    </w:p>
    <w:p w14:paraId="69199C4E" w14:textId="77777777" w:rsidR="00590AEF" w:rsidRPr="0013740B" w:rsidRDefault="00590AEF" w:rsidP="0013740B">
      <w:pPr>
        <w:pStyle w:val="NoSpacing"/>
        <w:spacing w:line="276" w:lineRule="auto"/>
        <w:jc w:val="both"/>
        <w:rPr>
          <w:rFonts w:ascii="Simplified Arabic" w:hAnsi="Simplified Arabic" w:cs="Simplified Arabic"/>
          <w:color w:val="000000" w:themeColor="text1"/>
          <w:sz w:val="8"/>
          <w:szCs w:val="8"/>
          <w:rtl/>
          <w:lang w:val="en-GB" w:bidi="ar-EG"/>
        </w:rPr>
      </w:pPr>
    </w:p>
    <w:p w14:paraId="168E4E61" w14:textId="77777777" w:rsidR="00590AEF" w:rsidRPr="0013740B" w:rsidRDefault="00590AEF" w:rsidP="0013740B">
      <w:pPr>
        <w:pStyle w:val="NoSpacing"/>
        <w:spacing w:line="276" w:lineRule="auto"/>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توصلت نتائج الدراسة إلى :</w:t>
      </w:r>
    </w:p>
    <w:p w14:paraId="6C61A43F" w14:textId="60086ED4" w:rsidR="00590AEF" w:rsidRPr="0013740B" w:rsidRDefault="00590AEF"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أن المؤسسة میدان الدراسة تتبع معاییر موضوعیة في عملیة تسیر الموارد البشریة وتعتمد على البرامج التكوینیة وعلى منظومة حوافز فعالة من أجل تحقیق الجودة في الأداء، وكذا لبناء فرق عمل فعالة ولتضمین الإلتزام المعیاري، تكون مجتمع البحث من 40 مبحوث وتم تصمیم إستمارة وتوزیعھا، وقد أوضحت الدراسة مجموعة من النتائج أن المؤسسة تھتم برفع مردود المورد البشري بھدف إلحاقه بالتطورات الحدیثة وتثمین لدور فرق العمل، ومنه یمكن القول أن لإدارة الموارد البشریة دور في ترشید السلوك التنظیمي داخل المؤسسة.</w:t>
      </w:r>
    </w:p>
    <w:p w14:paraId="3E90A6B0" w14:textId="12316098" w:rsidR="00590AEF" w:rsidRPr="0013740B" w:rsidRDefault="00590AEF" w:rsidP="0013740B">
      <w:pPr>
        <w:pStyle w:val="NoSpacing"/>
        <w:spacing w:line="276" w:lineRule="auto"/>
        <w:jc w:val="both"/>
        <w:rPr>
          <w:rFonts w:ascii="Simplified Arabic" w:hAnsi="Simplified Arabic" w:cs="Simplified Arabic"/>
          <w:color w:val="000000" w:themeColor="text1"/>
          <w:sz w:val="2"/>
          <w:szCs w:val="2"/>
          <w:rtl/>
          <w:lang w:val="en-GB" w:bidi="ar-EG"/>
        </w:rPr>
      </w:pPr>
    </w:p>
    <w:p w14:paraId="62CEBC11" w14:textId="31B72BD4" w:rsidR="00590AEF" w:rsidRPr="0013740B" w:rsidRDefault="00590AEF" w:rsidP="00162C18">
      <w:pPr>
        <w:pStyle w:val="NoSpacing"/>
        <w:numPr>
          <w:ilvl w:val="0"/>
          <w:numId w:val="6"/>
        </w:numPr>
        <w:spacing w:line="276" w:lineRule="auto"/>
        <w:jc w:val="both"/>
        <w:rPr>
          <w:rFonts w:ascii="Simplified Arabic" w:hAnsi="Simplified Arabic" w:cs="Simplified Arabic"/>
          <w:sz w:val="28"/>
          <w:szCs w:val="28"/>
          <w:rtl/>
        </w:rPr>
      </w:pPr>
      <w:r w:rsidRPr="0013740B">
        <w:rPr>
          <w:rFonts w:ascii="Simplified Arabic" w:hAnsi="Simplified Arabic" w:cs="Simplified Arabic"/>
          <w:b/>
          <w:bCs/>
          <w:color w:val="000000" w:themeColor="text1"/>
          <w:sz w:val="28"/>
          <w:szCs w:val="28"/>
          <w:rtl/>
          <w:lang w:val="en-GB" w:bidi="ar-EG"/>
        </w:rPr>
        <w:t>وفى دراسة قام بها (السيد عبدالله , 2017)</w:t>
      </w:r>
      <w:r w:rsidR="00F0344D">
        <w:rPr>
          <w:rStyle w:val="FootnoteReference"/>
          <w:rFonts w:ascii="Simplified Arabic" w:hAnsi="Simplified Arabic" w:cs="Simplified Arabic"/>
          <w:b/>
          <w:bCs/>
          <w:color w:val="000000" w:themeColor="text1"/>
          <w:sz w:val="28"/>
          <w:szCs w:val="28"/>
          <w:rtl/>
          <w:lang w:val="en-GB" w:bidi="ar-EG"/>
        </w:rPr>
        <w:footnoteReference w:id="6"/>
      </w:r>
      <w:r w:rsidRPr="0013740B">
        <w:rPr>
          <w:rFonts w:ascii="Simplified Arabic" w:hAnsi="Simplified Arabic" w:cs="Simplified Arabic"/>
          <w:b/>
          <w:bCs/>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بعنوان " تأثير حقوق الموظف على الالتزام التنظيمي" حيث هدفت هذه الدراسة إلى التعرف على تأثير حقوق الموظف على الالتزام التنظيمي لدى افراد جهاز الشرطة فى قطاع غزة حيث استخدم الباحث الاستبانة كأداة للدراسة ، وقد تم اختيار مجتمع الدراسة من افراد الشرطة الفلسطينية فى قطاع غزة من رتبه نقيب فما دون وتم توزيع 450 استبانة على مجتمع الدراسة (6903) موظف واعتمد الباحث على المنهج الوصفى التحليلي</w:t>
      </w:r>
      <w:r w:rsidRPr="0013740B">
        <w:rPr>
          <w:rFonts w:ascii="Simplified Arabic" w:hAnsi="Simplified Arabic" w:cs="Simplified Arabic"/>
          <w:sz w:val="28"/>
          <w:szCs w:val="28"/>
          <w:rtl/>
        </w:rPr>
        <w:t xml:space="preserve"> </w:t>
      </w:r>
    </w:p>
    <w:p w14:paraId="3011CE0A" w14:textId="77777777" w:rsidR="00590AEF" w:rsidRPr="0013740B" w:rsidRDefault="00590AEF" w:rsidP="0013740B">
      <w:pPr>
        <w:pStyle w:val="NoSpacing"/>
        <w:spacing w:line="276" w:lineRule="auto"/>
        <w:jc w:val="both"/>
        <w:rPr>
          <w:rFonts w:ascii="Simplified Arabic" w:hAnsi="Simplified Arabic" w:cs="Simplified Arabic"/>
          <w:color w:val="000000" w:themeColor="text1"/>
          <w:sz w:val="2"/>
          <w:szCs w:val="2"/>
          <w:rtl/>
          <w:lang w:val="en-GB" w:bidi="ar-EG"/>
        </w:rPr>
      </w:pPr>
    </w:p>
    <w:p w14:paraId="361A24C2" w14:textId="77777777" w:rsidR="00590AEF" w:rsidRPr="0013740B" w:rsidRDefault="00590AEF" w:rsidP="0013740B">
      <w:pPr>
        <w:pStyle w:val="NoSpacing"/>
        <w:spacing w:line="276" w:lineRule="auto"/>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وتوصلت نتائج الدارسة إلى:</w:t>
      </w:r>
    </w:p>
    <w:p w14:paraId="2400F920" w14:textId="77777777" w:rsidR="00590AEF" w:rsidRPr="0013740B" w:rsidRDefault="00590AEF" w:rsidP="0013740B">
      <w:pPr>
        <w:pStyle w:val="NoSpacing"/>
        <w:spacing w:line="276" w:lineRule="auto"/>
        <w:jc w:val="both"/>
        <w:rPr>
          <w:rFonts w:ascii="Simplified Arabic" w:hAnsi="Simplified Arabic" w:cs="Simplified Arabic"/>
          <w:color w:val="000000" w:themeColor="text1"/>
          <w:sz w:val="2"/>
          <w:szCs w:val="2"/>
          <w:rtl/>
          <w:lang w:val="en-GB" w:bidi="ar-EG"/>
        </w:rPr>
      </w:pPr>
    </w:p>
    <w:p w14:paraId="54620183" w14:textId="77777777" w:rsidR="00590AEF" w:rsidRPr="0013740B" w:rsidRDefault="00590AEF" w:rsidP="00162C18">
      <w:pPr>
        <w:pStyle w:val="NoSpacing"/>
        <w:numPr>
          <w:ilvl w:val="0"/>
          <w:numId w:val="4"/>
        </w:numPr>
        <w:spacing w:line="276" w:lineRule="auto"/>
        <w:ind w:left="394" w:hanging="270"/>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هناك موافقة بدرجة قليلة وبوزن نسبي ( 45.09%) على مجال الحقوق المالية . وموافقة بدرجة متوسطة وبوزن نسبى (55.39%) على مجال الحقوق الوظيفية , وموافقة بدرجة كبيرة وبوزن نسبي (73.74%) على مجال الالتزام التنظيمي من قبل افراد جهاز الشرطة فى قطاع غزة </w:t>
      </w:r>
    </w:p>
    <w:p w14:paraId="4EE0E3F8" w14:textId="77777777" w:rsidR="00590AEF" w:rsidRPr="0013740B" w:rsidRDefault="00590AEF" w:rsidP="00162C18">
      <w:pPr>
        <w:pStyle w:val="NoSpacing"/>
        <w:numPr>
          <w:ilvl w:val="0"/>
          <w:numId w:val="4"/>
        </w:numPr>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وجود علاقة ذات دلالة إحصائية عند مستوى دلالة 0.05 </w:t>
      </w:r>
      <w:r w:rsidRPr="0013740B">
        <w:rPr>
          <w:rFonts w:ascii="Simplified Arabic" w:hAnsi="Simplified Arabic" w:cs="Simplified Arabic"/>
          <w:color w:val="000000" w:themeColor="text1"/>
          <w:sz w:val="28"/>
          <w:szCs w:val="28"/>
          <w:lang w:val="en-GB" w:bidi="ar-EG"/>
        </w:rPr>
        <w:t>&lt;</w:t>
      </w:r>
      <w:r w:rsidRPr="0013740B">
        <w:rPr>
          <w:rFonts w:ascii="Simplified Arabic" w:hAnsi="Simplified Arabic" w:cs="Simplified Arabic"/>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lang w:val="en-GB" w:bidi="ar-EG"/>
        </w:rPr>
        <w:t>a</w:t>
      </w:r>
      <w:r w:rsidRPr="0013740B">
        <w:rPr>
          <w:rFonts w:ascii="Simplified Arabic" w:hAnsi="Simplified Arabic" w:cs="Simplified Arabic"/>
          <w:color w:val="000000" w:themeColor="text1"/>
          <w:sz w:val="28"/>
          <w:szCs w:val="28"/>
          <w:rtl/>
          <w:lang w:val="en-GB" w:bidi="ar-EG"/>
        </w:rPr>
        <w:t xml:space="preserve"> بين حقوق الموظف والالتزام التنظيمي لأفرد جهاز الشرطة فى قطاع غزة </w:t>
      </w:r>
    </w:p>
    <w:p w14:paraId="249671B8" w14:textId="77777777" w:rsidR="00590AEF" w:rsidRPr="0013740B" w:rsidRDefault="00590AEF" w:rsidP="00162C18">
      <w:pPr>
        <w:pStyle w:val="NoSpacing"/>
        <w:numPr>
          <w:ilvl w:val="0"/>
          <w:numId w:val="4"/>
        </w:numPr>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وجود تأثير ذو دلالة إحصائية عند مستوى دلالة 0.05</w:t>
      </w:r>
      <w:r w:rsidRPr="0013740B">
        <w:rPr>
          <w:rFonts w:ascii="Simplified Arabic" w:hAnsi="Simplified Arabic" w:cs="Simplified Arabic"/>
          <w:color w:val="000000" w:themeColor="text1"/>
          <w:sz w:val="28"/>
          <w:szCs w:val="28"/>
          <w:lang w:val="en-GB" w:bidi="ar-EG"/>
        </w:rPr>
        <w:t>&lt;</w:t>
      </w:r>
      <w:r w:rsidRPr="0013740B">
        <w:rPr>
          <w:rFonts w:ascii="Simplified Arabic" w:hAnsi="Simplified Arabic" w:cs="Simplified Arabic"/>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lang w:val="en-GB" w:bidi="ar-EG"/>
        </w:rPr>
        <w:t>a</w:t>
      </w:r>
      <w:r w:rsidRPr="0013740B">
        <w:rPr>
          <w:rFonts w:ascii="Simplified Arabic" w:hAnsi="Simplified Arabic" w:cs="Simplified Arabic"/>
          <w:color w:val="000000" w:themeColor="text1"/>
          <w:sz w:val="28"/>
          <w:szCs w:val="28"/>
          <w:rtl/>
          <w:lang w:val="en-GB" w:bidi="ar-EG"/>
        </w:rPr>
        <w:t xml:space="preserve"> لحقوق الموظف على الالتزام التنظيمي لافراد جهاز الشرطة فى قطاع عزة </w:t>
      </w:r>
    </w:p>
    <w:p w14:paraId="3A956467" w14:textId="352466DF" w:rsidR="00590AEF" w:rsidRPr="0013740B" w:rsidRDefault="00590AEF" w:rsidP="00162C18">
      <w:pPr>
        <w:pStyle w:val="NoSpacing"/>
        <w:numPr>
          <w:ilvl w:val="0"/>
          <w:numId w:val="4"/>
        </w:numPr>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lastRenderedPageBreak/>
        <w:t>توجد فروق ذات دلالة إحصائية عند مستوى دلالة0.05</w:t>
      </w:r>
      <w:r w:rsidRPr="0013740B">
        <w:rPr>
          <w:rFonts w:ascii="Simplified Arabic" w:hAnsi="Simplified Arabic" w:cs="Simplified Arabic"/>
          <w:color w:val="000000" w:themeColor="text1"/>
          <w:sz w:val="28"/>
          <w:szCs w:val="28"/>
          <w:lang w:val="en-GB" w:bidi="ar-EG"/>
        </w:rPr>
        <w:t>&lt;</w:t>
      </w:r>
      <w:r w:rsidRPr="0013740B">
        <w:rPr>
          <w:rFonts w:ascii="Simplified Arabic" w:hAnsi="Simplified Arabic" w:cs="Simplified Arabic"/>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lang w:val="en-GB" w:bidi="ar-EG"/>
        </w:rPr>
        <w:t>a</w:t>
      </w:r>
      <w:r w:rsidRPr="0013740B">
        <w:rPr>
          <w:rFonts w:ascii="Simplified Arabic" w:hAnsi="Simplified Arabic" w:cs="Simplified Arabic"/>
          <w:color w:val="000000" w:themeColor="text1"/>
          <w:sz w:val="28"/>
          <w:szCs w:val="28"/>
          <w:rtl/>
          <w:lang w:val="en-GB" w:bidi="ar-EG"/>
        </w:rPr>
        <w:t xml:space="preserve"> بين متوسطات تقديرات أفراد عينة الدراسة حول تأثير حوق الموظف على الالتزام التنظيمي لدى افرد جهاز الشرطة تعزى للعمر وسنوات الخدمة ,فيما لا توجد فروق ذات دلالة إحصائية تعزى إلى المؤهل العلمي والرتبة العسكرية</w:t>
      </w:r>
    </w:p>
    <w:p w14:paraId="508B4DD4" w14:textId="77777777" w:rsidR="005E5DF4" w:rsidRPr="0013740B" w:rsidRDefault="005E5DF4" w:rsidP="0013740B">
      <w:pPr>
        <w:pStyle w:val="NoSpacing"/>
        <w:spacing w:line="276" w:lineRule="auto"/>
        <w:ind w:left="150"/>
        <w:jc w:val="both"/>
        <w:rPr>
          <w:rFonts w:ascii="Simplified Arabic" w:hAnsi="Simplified Arabic" w:cs="Simplified Arabic"/>
          <w:color w:val="000000" w:themeColor="text1"/>
          <w:sz w:val="10"/>
          <w:szCs w:val="10"/>
          <w:rtl/>
          <w:lang w:val="en-GB" w:bidi="ar-EG"/>
        </w:rPr>
      </w:pPr>
    </w:p>
    <w:p w14:paraId="33AEA5E7" w14:textId="0FE3B78D" w:rsidR="005E5DF4" w:rsidRPr="0013740B" w:rsidRDefault="005E5DF4" w:rsidP="00162C18">
      <w:pPr>
        <w:pStyle w:val="ListParagraph"/>
        <w:numPr>
          <w:ilvl w:val="0"/>
          <w:numId w:val="4"/>
        </w:numPr>
        <w:autoSpaceDE w:val="0"/>
        <w:autoSpaceDN w:val="0"/>
        <w:adjustRightInd w:val="0"/>
        <w:spacing w:after="0" w:line="276" w:lineRule="auto"/>
        <w:jc w:val="both"/>
        <w:rPr>
          <w:rFonts w:ascii="Simplified Arabic" w:hAnsi="Simplified Arabic" w:cs="Simplified Arabic"/>
          <w:sz w:val="28"/>
          <w:szCs w:val="28"/>
          <w:rtl/>
        </w:rPr>
      </w:pPr>
      <w:r w:rsidRPr="0013740B">
        <w:rPr>
          <w:rFonts w:ascii="Simplified Arabic" w:hAnsi="Simplified Arabic" w:cs="Simplified Arabic"/>
          <w:b/>
          <w:bCs/>
          <w:color w:val="000000" w:themeColor="text1"/>
          <w:sz w:val="28"/>
          <w:szCs w:val="28"/>
          <w:rtl/>
          <w:lang w:val="en-GB" w:bidi="ar-EG"/>
        </w:rPr>
        <w:t>وفى دراسة قام بها (بن حمود ناصر , 2017 )</w:t>
      </w:r>
      <w:r w:rsidR="00F8513E">
        <w:rPr>
          <w:rStyle w:val="FootnoteReference"/>
          <w:rFonts w:ascii="Simplified Arabic" w:hAnsi="Simplified Arabic" w:cs="Simplified Arabic"/>
          <w:b/>
          <w:bCs/>
          <w:color w:val="000000" w:themeColor="text1"/>
          <w:sz w:val="28"/>
          <w:szCs w:val="28"/>
          <w:rtl/>
          <w:lang w:val="en-GB" w:bidi="ar-EG"/>
        </w:rPr>
        <w:footnoteReference w:id="7"/>
      </w:r>
      <w:r w:rsidRPr="0013740B">
        <w:rPr>
          <w:rFonts w:ascii="Simplified Arabic" w:hAnsi="Simplified Arabic" w:cs="Simplified Arabic"/>
          <w:b/>
          <w:bCs/>
          <w:color w:val="000000" w:themeColor="text1"/>
          <w:sz w:val="28"/>
          <w:szCs w:val="28"/>
          <w:rtl/>
          <w:lang w:val="en-GB" w:bidi="ar-EG"/>
        </w:rPr>
        <w:t xml:space="preserve"> </w:t>
      </w:r>
      <w:r w:rsidRPr="0013740B">
        <w:rPr>
          <w:rFonts w:ascii="Simplified Arabic" w:hAnsi="Simplified Arabic" w:cs="Simplified Arabic"/>
          <w:sz w:val="28"/>
          <w:szCs w:val="28"/>
          <w:rtl/>
        </w:rPr>
        <w:t>بعنوان " تأثير الثقافة التنظيمية على اداء الموارد البشرية" هدفت هذه الدرسة إلى تحديد أهم خصائص وميزات الثقافة التنظيمية داخل المنظمة الجزائر على اعتبار أننا مجتمع مسلم</w:t>
      </w:r>
      <w:r w:rsidRPr="0013740B">
        <w:rPr>
          <w:rFonts w:ascii="Simplified Arabic" w:hAnsi="Simplified Arabic" w:cs="Simplified Arabic"/>
          <w:sz w:val="28"/>
          <w:szCs w:val="28"/>
        </w:rPr>
        <w:t xml:space="preserve"> </w:t>
      </w:r>
      <w:r w:rsidRPr="0013740B">
        <w:rPr>
          <w:rFonts w:ascii="Simplified Arabic" w:hAnsi="Simplified Arabic" w:cs="Simplified Arabic"/>
          <w:sz w:val="28"/>
          <w:szCs w:val="28"/>
          <w:rtl/>
        </w:rPr>
        <w:t>يجب أن يتمتع بثقافة إيجابية تعكس حب العمل وروح الجماعة , حيث استخدام الباحث المنهج الوصفى التحليلي حيث قام الباحث بتوزيع 67 استمارة على مختلف الفئات بطريقة عشوائية و بزيادة قدرها 8 استمارات لتعويض الاستمارات المرفوضة</w:t>
      </w:r>
    </w:p>
    <w:p w14:paraId="4E1F51E7" w14:textId="77777777" w:rsidR="005E5DF4" w:rsidRPr="0013740B" w:rsidRDefault="005E5DF4" w:rsidP="0013740B">
      <w:pPr>
        <w:autoSpaceDE w:val="0"/>
        <w:autoSpaceDN w:val="0"/>
        <w:adjustRightInd w:val="0"/>
        <w:spacing w:after="0" w:line="276" w:lineRule="auto"/>
        <w:rPr>
          <w:rFonts w:ascii="Simplified Arabic" w:hAnsi="Simplified Arabic" w:cs="Simplified Arabic"/>
          <w:b/>
          <w:bCs/>
          <w:sz w:val="2"/>
          <w:szCs w:val="2"/>
          <w:rtl/>
        </w:rPr>
      </w:pPr>
    </w:p>
    <w:p w14:paraId="2295F398" w14:textId="77777777" w:rsidR="005E5DF4" w:rsidRPr="0013740B" w:rsidRDefault="005E5DF4" w:rsidP="0013740B">
      <w:pPr>
        <w:pStyle w:val="NoSpacing"/>
        <w:spacing w:line="276" w:lineRule="auto"/>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 xml:space="preserve"> وتوصلت نتائج الدارسة إلى:</w:t>
      </w:r>
    </w:p>
    <w:p w14:paraId="6DAEDE8A" w14:textId="77777777" w:rsidR="005E5DF4" w:rsidRPr="0013740B" w:rsidRDefault="005E5DF4" w:rsidP="0013740B">
      <w:pPr>
        <w:pStyle w:val="NoSpacing"/>
        <w:spacing w:line="276" w:lineRule="auto"/>
        <w:jc w:val="both"/>
        <w:rPr>
          <w:rFonts w:ascii="Simplified Arabic" w:hAnsi="Simplified Arabic" w:cs="Simplified Arabic"/>
          <w:color w:val="000000" w:themeColor="text1"/>
          <w:sz w:val="2"/>
          <w:szCs w:val="2"/>
          <w:rtl/>
          <w:lang w:val="en-GB" w:bidi="ar-EG"/>
        </w:rPr>
      </w:pPr>
    </w:p>
    <w:p w14:paraId="689C498B" w14:textId="77777777" w:rsidR="005E5DF4" w:rsidRPr="0013740B" w:rsidRDefault="005E5DF4" w:rsidP="00162C18">
      <w:pPr>
        <w:pStyle w:val="NoSpacing"/>
        <w:numPr>
          <w:ilvl w:val="0"/>
          <w:numId w:val="4"/>
        </w:numPr>
        <w:spacing w:line="276" w:lineRule="auto"/>
        <w:jc w:val="both"/>
        <w:rPr>
          <w:rFonts w:ascii="Simplified Arabic" w:hAnsi="Simplified Arabic" w:cs="Simplified Arabic"/>
          <w:sz w:val="28"/>
          <w:szCs w:val="28"/>
          <w:rtl/>
        </w:rPr>
      </w:pPr>
      <w:r w:rsidRPr="0013740B">
        <w:rPr>
          <w:rFonts w:ascii="Simplified Arabic" w:hAnsi="Simplified Arabic" w:cs="Simplified Arabic"/>
          <w:color w:val="000000" w:themeColor="text1"/>
          <w:sz w:val="28"/>
          <w:szCs w:val="28"/>
          <w:rtl/>
          <w:lang w:val="en-GB" w:bidi="ar-EG"/>
        </w:rPr>
        <w:t xml:space="preserve">ان </w:t>
      </w:r>
      <w:r w:rsidRPr="0013740B">
        <w:rPr>
          <w:rFonts w:ascii="Simplified Arabic" w:hAnsi="Simplified Arabic" w:cs="Simplified Arabic"/>
          <w:sz w:val="28"/>
          <w:szCs w:val="28"/>
          <w:rtl/>
        </w:rPr>
        <w:t>ثقافة التنظيمية السائدة في المنظمة موضوع البحث هي ثقافة السوق، و بالتالي عدم ثبوت صدق  الفرضية الأولى التي مفادها أن المنظمة تسودها الثقافة الهرمية.</w:t>
      </w:r>
    </w:p>
    <w:p w14:paraId="4EBE4B9C" w14:textId="77777777" w:rsidR="005E5DF4" w:rsidRPr="0013740B" w:rsidRDefault="005E5DF4" w:rsidP="00162C18">
      <w:pPr>
        <w:pStyle w:val="NoSpacing"/>
        <w:numPr>
          <w:ilvl w:val="0"/>
          <w:numId w:val="4"/>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sz w:val="28"/>
          <w:szCs w:val="28"/>
          <w:rtl/>
        </w:rPr>
        <w:t>أهم سمات الثقافة التنظيمية السائدة هي القوة و عدم وجود ثقافات فرعية معارضة ، كما تركز على الإنتاج و تحقيق الأهداف، زيادة القدرة التنافسية، تحقيق الربح و السيطرة على السوق، و منه عدم ثبوت صدق الفرضية الثانية التي تشير إلى ضعف الثقافة التنظيمية السائدة</w:t>
      </w:r>
      <w:r w:rsidRPr="0013740B">
        <w:rPr>
          <w:rFonts w:ascii="Simplified Arabic" w:hAnsi="Simplified Arabic" w:cs="Simplified Arabic"/>
          <w:color w:val="000000" w:themeColor="text1"/>
          <w:sz w:val="28"/>
          <w:szCs w:val="28"/>
          <w:rtl/>
          <w:lang w:val="en-GB" w:bidi="ar-EG"/>
        </w:rPr>
        <w:t xml:space="preserve"> و عدم تبنيها من طرف أفراد المنظمة مع وجود ثقافات فرعية معارضة، وأن أهم سماتها هي الرسمية و الصرامة في تطبيق اللوائح والقوانين.</w:t>
      </w:r>
    </w:p>
    <w:p w14:paraId="75679202" w14:textId="77777777" w:rsidR="005E5DF4" w:rsidRPr="0013740B" w:rsidRDefault="005E5DF4" w:rsidP="00162C18">
      <w:pPr>
        <w:pStyle w:val="NoSpacing"/>
        <w:numPr>
          <w:ilvl w:val="0"/>
          <w:numId w:val="4"/>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مستوى الأداء لدى موارد المنظمة البشرية جيد، و منه نستنتج كذلك عدم صدق الفرضية الثالثة التي تشير إلى مستويات متوسطة من الأداء.</w:t>
      </w:r>
    </w:p>
    <w:p w14:paraId="21595DF9" w14:textId="77777777" w:rsidR="005E5DF4" w:rsidRPr="0013740B" w:rsidRDefault="005E5DF4" w:rsidP="00162C18">
      <w:pPr>
        <w:pStyle w:val="NoSpacing"/>
        <w:numPr>
          <w:ilvl w:val="0"/>
          <w:numId w:val="4"/>
        </w:numPr>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علاقة الثقافة التنظيمية بمستوى أداء الموارد البشرية علاقة قوية و طردية، و بالتالي نلاحظ – عدم صدق الفرضية الأخيرة التى تشير إلى علاقة طردية بدل العكسية التي أشارت إليها الفرضية.</w:t>
      </w:r>
    </w:p>
    <w:p w14:paraId="7C76EE0C" w14:textId="77777777" w:rsidR="005E5DF4" w:rsidRPr="0013740B" w:rsidRDefault="005E5DF4" w:rsidP="0013740B">
      <w:pPr>
        <w:pStyle w:val="NoSpacing"/>
        <w:spacing w:line="276" w:lineRule="auto"/>
        <w:ind w:left="150"/>
        <w:jc w:val="both"/>
        <w:rPr>
          <w:rFonts w:ascii="Simplified Arabic" w:hAnsi="Simplified Arabic" w:cs="Simplified Arabic"/>
          <w:color w:val="000000" w:themeColor="text1"/>
          <w:sz w:val="10"/>
          <w:szCs w:val="10"/>
          <w:rtl/>
          <w:lang w:val="en-GB" w:bidi="ar-EG"/>
        </w:rPr>
      </w:pPr>
    </w:p>
    <w:p w14:paraId="79974555" w14:textId="1C74AF0A" w:rsidR="005E5DF4" w:rsidRDefault="005E5DF4" w:rsidP="0013740B">
      <w:pPr>
        <w:pStyle w:val="NoSpacing"/>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و منه تجيب هذه النتائج على السؤال الرئيسي للمشكلة والذي يقول: ما هي الثقافة التنظيمية السائدة داخل المنظمة الجزائرية و هل تؤثر في أداء الموارد البشرية؟ ، بتأكيد سيادة ثقافة السوق لدى موارد المنظمة </w:t>
      </w:r>
      <w:r w:rsidRPr="0013740B">
        <w:rPr>
          <w:rFonts w:ascii="Simplified Arabic" w:hAnsi="Simplified Arabic" w:cs="Simplified Arabic"/>
          <w:color w:val="000000" w:themeColor="text1"/>
          <w:sz w:val="28"/>
          <w:szCs w:val="28"/>
          <w:rtl/>
          <w:lang w:val="en-GB" w:bidi="ar-EG"/>
        </w:rPr>
        <w:lastRenderedPageBreak/>
        <w:t>البشرية و تأثيرها على مستويات أداءهم إيجابيا و بصورة قوية بلغ معامل الارتباط بينهما ثقافة السوق و مستوى الأداء0.630  عند مستوى الدلالة  0.01</w:t>
      </w:r>
    </w:p>
    <w:p w14:paraId="436BD911" w14:textId="77777777" w:rsidR="00004BAB" w:rsidRPr="00004BAB" w:rsidRDefault="00004BAB" w:rsidP="0013740B">
      <w:pPr>
        <w:pStyle w:val="NoSpacing"/>
        <w:spacing w:line="276" w:lineRule="auto"/>
        <w:jc w:val="both"/>
        <w:rPr>
          <w:rFonts w:ascii="Simplified Arabic" w:hAnsi="Simplified Arabic" w:cs="Simplified Arabic"/>
          <w:color w:val="000000" w:themeColor="text1"/>
          <w:sz w:val="2"/>
          <w:szCs w:val="2"/>
          <w:rtl/>
          <w:lang w:val="en-GB" w:bidi="ar-EG"/>
        </w:rPr>
      </w:pPr>
    </w:p>
    <w:p w14:paraId="54CE8F45" w14:textId="12461DEB" w:rsidR="005E5DF4" w:rsidRPr="0013740B" w:rsidRDefault="005E5DF4" w:rsidP="00162C18">
      <w:pPr>
        <w:pStyle w:val="NoSpacing"/>
        <w:numPr>
          <w:ilvl w:val="0"/>
          <w:numId w:val="4"/>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 xml:space="preserve">وفى دراسة قام بها (السحباني </w:t>
      </w:r>
      <w:r w:rsidR="00DC5E3B">
        <w:rPr>
          <w:rFonts w:ascii="Simplified Arabic" w:hAnsi="Simplified Arabic" w:cs="Simplified Arabic" w:hint="cs"/>
          <w:b/>
          <w:bCs/>
          <w:color w:val="000000" w:themeColor="text1"/>
          <w:sz w:val="28"/>
          <w:szCs w:val="28"/>
          <w:rtl/>
          <w:lang w:val="en-GB" w:bidi="ar-EG"/>
        </w:rPr>
        <w:t>حسام</w:t>
      </w:r>
      <w:r w:rsidRPr="0013740B">
        <w:rPr>
          <w:rFonts w:ascii="Simplified Arabic" w:hAnsi="Simplified Arabic" w:cs="Simplified Arabic"/>
          <w:b/>
          <w:bCs/>
          <w:color w:val="000000" w:themeColor="text1"/>
          <w:sz w:val="28"/>
          <w:szCs w:val="28"/>
          <w:rtl/>
          <w:lang w:val="en-GB" w:bidi="ar-EG"/>
        </w:rPr>
        <w:t xml:space="preserve"> , 2016 )</w:t>
      </w:r>
      <w:r w:rsidR="00DC5E3B">
        <w:rPr>
          <w:rStyle w:val="FootnoteReference"/>
          <w:rFonts w:ascii="Simplified Arabic" w:hAnsi="Simplified Arabic" w:cs="Simplified Arabic"/>
          <w:b/>
          <w:bCs/>
          <w:color w:val="000000" w:themeColor="text1"/>
          <w:sz w:val="28"/>
          <w:szCs w:val="28"/>
          <w:rtl/>
          <w:lang w:val="en-GB" w:bidi="ar-EG"/>
        </w:rPr>
        <w:footnoteReference w:id="8"/>
      </w:r>
      <w:r w:rsidRPr="0013740B">
        <w:rPr>
          <w:rFonts w:ascii="Simplified Arabic" w:hAnsi="Simplified Arabic" w:cs="Simplified Arabic"/>
          <w:b/>
          <w:bCs/>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 xml:space="preserve">بعنوان "الثقافة التنظيمية وتأثيرها على تنمية السلوك الابداعي فى الوزارت الفلسطينية" هدفت الدارسة إلى التعرف على تأثير الثقافة التنظيمية على تنمية السلوك الإبداعي في الوزارت الفلسطينية، ولتحقيق هذا الهدف تم استخدام المنهج الوصفي التحليلي، ودارسة الجهات الإشرافية من فئة مدير فما فوق ( 805 ) وتم اختيار عينة طبقية عشوائية تكونت من ( 287 ) مفردة، عبر استخدام الاستبانة كأداة دارسة، وتحليل البيانات من خلال برنامج التحليل الاحصائي( </w:t>
      </w:r>
      <w:r w:rsidRPr="0013740B">
        <w:rPr>
          <w:rFonts w:ascii="Simplified Arabic" w:hAnsi="Simplified Arabic" w:cs="Simplified Arabic"/>
          <w:color w:val="000000" w:themeColor="text1"/>
          <w:sz w:val="28"/>
          <w:szCs w:val="28"/>
          <w:lang w:val="en-GB" w:bidi="ar-EG"/>
        </w:rPr>
        <w:t>SPSS</w:t>
      </w:r>
      <w:r w:rsidRPr="0013740B">
        <w:rPr>
          <w:rFonts w:ascii="Simplified Arabic" w:hAnsi="Simplified Arabic" w:cs="Simplified Arabic"/>
          <w:color w:val="000000" w:themeColor="text1"/>
          <w:sz w:val="28"/>
          <w:szCs w:val="28"/>
          <w:rtl/>
          <w:lang w:val="en-GB" w:bidi="ar-EG"/>
        </w:rPr>
        <w:t>) والخروج بنتائج التحليل للتأكد من صحة الفرضيات لهذه الدارسة</w:t>
      </w:r>
    </w:p>
    <w:p w14:paraId="135B3165" w14:textId="1B733120" w:rsidR="005E5DF4" w:rsidRPr="00E465C8" w:rsidRDefault="005E5DF4" w:rsidP="0013740B">
      <w:pPr>
        <w:pStyle w:val="NoSpacing"/>
        <w:spacing w:line="276" w:lineRule="auto"/>
        <w:jc w:val="both"/>
        <w:rPr>
          <w:rFonts w:ascii="Simplified Arabic" w:hAnsi="Simplified Arabic" w:cs="Simplified Arabic"/>
          <w:color w:val="000000" w:themeColor="text1"/>
          <w:sz w:val="6"/>
          <w:szCs w:val="6"/>
          <w:lang w:val="en-GB" w:bidi="ar-EG"/>
        </w:rPr>
      </w:pPr>
    </w:p>
    <w:p w14:paraId="2FBDEC2A" w14:textId="0B97F3F3" w:rsidR="00257B6D" w:rsidRPr="0013740B" w:rsidRDefault="005E5DF4" w:rsidP="0013740B">
      <w:pPr>
        <w:pStyle w:val="NoSpacing"/>
        <w:spacing w:line="276" w:lineRule="auto"/>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وتوصلت نتائج الدارسة إلى:</w:t>
      </w:r>
    </w:p>
    <w:p w14:paraId="2C82B5AD" w14:textId="71C1B808" w:rsidR="005E5DF4" w:rsidRPr="0013740B" w:rsidRDefault="005E5DF4"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 وجود علاقة قوية ذات دلالة إحصائية بين الثقافة التنظيمية والسلوك الإبداعي في الوازارت الفلسطينية حسب معامل ارتباط ( 0.863) مع إقرار بوجود ضعف في التخلص من الإجراءات الروتينية المعقدة التي تمنع انطلاق الأفكار الإبداعية بوزن نسبي(56,96 %)، وكذلك ضعف من قبل الوازارت في كيفية تحديد المكافآت الإدارية بحسب أداء الموظفين حيث جاءت النتيجة في المرتبة الأخيرة بوزن نسبي(53.32%) ، كما أظهرت الدارسة أن مستوى السلوك الإبداعي وهو يمثل المتغير التابع لا يتأثر بصورة جوهرية وذات دلالة إحصائية بكل من المتغيرات (القيم التنظيمية، الاعراف التنظيمية) ، وكذلك مستوى السلوك الإبداعي وهو يمثل المتغير التابع يتأثر بصورة جوهرية وذات دلالة إحصائية بكل من المتغيرات (السياسات والإجراءات، التوقعات التنظيمية، المعتقدات التنظيمية)</w:t>
      </w:r>
    </w:p>
    <w:p w14:paraId="5209960F" w14:textId="77777777" w:rsidR="005E5DF4" w:rsidRPr="00004BAB" w:rsidRDefault="005E5DF4" w:rsidP="0013740B">
      <w:pPr>
        <w:pStyle w:val="NoSpacing"/>
        <w:spacing w:line="276" w:lineRule="auto"/>
        <w:jc w:val="both"/>
        <w:rPr>
          <w:rFonts w:ascii="Simplified Arabic" w:hAnsi="Simplified Arabic" w:cs="Simplified Arabic"/>
          <w:b/>
          <w:bCs/>
          <w:sz w:val="6"/>
          <w:szCs w:val="6"/>
          <w:u w:val="single"/>
          <w:rtl/>
          <w:lang w:bidi="ar-EG"/>
        </w:rPr>
      </w:pPr>
    </w:p>
    <w:p w14:paraId="28255796" w14:textId="5214D503" w:rsidR="003C6FB7" w:rsidRPr="0013740B" w:rsidRDefault="003C6FB7" w:rsidP="00162C18">
      <w:pPr>
        <w:pStyle w:val="NoSpacing"/>
        <w:numPr>
          <w:ilvl w:val="0"/>
          <w:numId w:val="4"/>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وفى دراسة قام بها (أبو الكاس المعتصم , 2015)</w:t>
      </w:r>
      <w:r w:rsidR="00DC5E3B">
        <w:rPr>
          <w:rStyle w:val="FootnoteReference"/>
          <w:rFonts w:ascii="Simplified Arabic" w:hAnsi="Simplified Arabic" w:cs="Simplified Arabic"/>
          <w:b/>
          <w:bCs/>
          <w:color w:val="000000" w:themeColor="text1"/>
          <w:sz w:val="28"/>
          <w:szCs w:val="28"/>
          <w:rtl/>
          <w:lang w:val="en-GB" w:bidi="ar-EG"/>
        </w:rPr>
        <w:footnoteReference w:id="9"/>
      </w:r>
      <w:r w:rsidRPr="0013740B">
        <w:rPr>
          <w:rFonts w:ascii="Simplified Arabic" w:hAnsi="Simplified Arabic" w:cs="Simplified Arabic"/>
          <w:b/>
          <w:bCs/>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بعنوان "أخلاقيات المهنة ودورها في الأداء الوظيفي للعاملين في المنظمات غير الحكومية بقطاع غزة " هدفت هذه الدراسة التعرف إلى دور أخلاقيات المهنة في الأداء الوظيفي للعاملين في المنظمات غير</w:t>
      </w:r>
      <w:r w:rsidR="00BA0CA1">
        <w:rPr>
          <w:rFonts w:ascii="Simplified Arabic" w:hAnsi="Simplified Arabic" w:cs="Simplified Arabic" w:hint="cs"/>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 xml:space="preserve">الحكومية بقطاع غزة، وتقديم توصيات للمنظمات غير الحكومية لتعزيز معرفة العلاقة بين أخلاقيات المهنة والأداء الوظيفي، ومن أجل تحقيق أهداف الدراسة تم استخدام المنهج الوصفي التحليلي لمجتمع الدراسة الذي يتكون من </w:t>
      </w:r>
      <w:r w:rsidRPr="0013740B">
        <w:rPr>
          <w:rFonts w:ascii="Simplified Arabic" w:hAnsi="Simplified Arabic" w:cs="Simplified Arabic"/>
          <w:color w:val="000000" w:themeColor="text1"/>
          <w:sz w:val="28"/>
          <w:szCs w:val="28"/>
          <w:rtl/>
          <w:lang w:val="en-GB" w:bidi="ar-EG"/>
        </w:rPr>
        <w:lastRenderedPageBreak/>
        <w:t xml:space="preserve">العاملين في المنظمات غير الحكومية المحلية الاجتماعية بقطاع غزة، والبالغ عددهم ( 833) موظف، وقد تم اختيار عينة عشوائية عددها ( 263 ) موظف، حيث تم استخدام الاستبانة كاداه لجمع لإدخال ومعالجة وتحليل البيانات ، وتم استخدام البرنامج الإحصائي </w:t>
      </w:r>
      <w:r w:rsidRPr="0013740B">
        <w:rPr>
          <w:rFonts w:ascii="Simplified Arabic" w:hAnsi="Simplified Arabic" w:cs="Simplified Arabic"/>
          <w:color w:val="000000" w:themeColor="text1"/>
          <w:sz w:val="28"/>
          <w:szCs w:val="28"/>
          <w:lang w:val="en-GB" w:bidi="ar-EG"/>
        </w:rPr>
        <w:t>SPSS</w:t>
      </w:r>
      <w:r w:rsidRPr="0013740B">
        <w:rPr>
          <w:rFonts w:ascii="Simplified Arabic" w:hAnsi="Simplified Arabic" w:cs="Simplified Arabic"/>
          <w:color w:val="000000" w:themeColor="text1"/>
          <w:sz w:val="28"/>
          <w:szCs w:val="28"/>
          <w:rtl/>
          <w:lang w:val="en-GB" w:bidi="ar-EG"/>
        </w:rPr>
        <w:t xml:space="preserve"> </w:t>
      </w:r>
    </w:p>
    <w:p w14:paraId="3B9DF002" w14:textId="77777777" w:rsidR="003C6FB7" w:rsidRPr="00004BAB" w:rsidRDefault="003C6FB7" w:rsidP="0013740B">
      <w:pPr>
        <w:pStyle w:val="NoSpacing"/>
        <w:spacing w:line="276" w:lineRule="auto"/>
        <w:jc w:val="both"/>
        <w:rPr>
          <w:rFonts w:ascii="Simplified Arabic" w:hAnsi="Simplified Arabic" w:cs="Simplified Arabic"/>
          <w:color w:val="000000" w:themeColor="text1"/>
          <w:sz w:val="2"/>
          <w:szCs w:val="2"/>
          <w:rtl/>
          <w:lang w:val="en-GB" w:bidi="ar-EG"/>
        </w:rPr>
      </w:pPr>
    </w:p>
    <w:p w14:paraId="350D4063" w14:textId="77777777" w:rsidR="003C6FB7" w:rsidRPr="0013740B" w:rsidRDefault="003C6FB7" w:rsidP="0013740B">
      <w:pPr>
        <w:pStyle w:val="NoSpacing"/>
        <w:spacing w:line="276" w:lineRule="auto"/>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وتوصلت نتائج الدراسة إلى :</w:t>
      </w:r>
    </w:p>
    <w:p w14:paraId="586BF0A0" w14:textId="77777777" w:rsidR="003C6FB7" w:rsidRPr="0013740B" w:rsidRDefault="003C6FB7"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1- مستوى التزام العاملين في المنظمات غير الحكومية بقطاع غزة بأخلاقيات المهنة بشكل عام بلغ.%83.34</w:t>
      </w:r>
    </w:p>
    <w:p w14:paraId="3FFB2216" w14:textId="77777777" w:rsidR="003C6FB7" w:rsidRPr="0013740B" w:rsidRDefault="003C6FB7"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2- مستوى الأداء الوظيفي لدى العاملين في المنظمات غير الحكومية بلغ  79.93%</w:t>
      </w:r>
    </w:p>
    <w:p w14:paraId="2057786A" w14:textId="2CAAC2D1" w:rsidR="003C6FB7" w:rsidRPr="0013740B" w:rsidRDefault="003C6FB7"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3- وجود علاقة طردية ذات دلالة إحصائية بين أخلاقيات المهنة والاداء الوظيفي للعاملين في المنظمات غير</w:t>
      </w:r>
      <w:r w:rsidR="00BA0CA1">
        <w:rPr>
          <w:rFonts w:ascii="Simplified Arabic" w:hAnsi="Simplified Arabic" w:cs="Simplified Arabic" w:hint="cs"/>
          <w:color w:val="000000" w:themeColor="text1"/>
          <w:sz w:val="28"/>
          <w:szCs w:val="28"/>
          <w:rtl/>
          <w:lang w:val="en-GB" w:bidi="ar-EG"/>
        </w:rPr>
        <w:t xml:space="preserve"> </w:t>
      </w:r>
      <w:r w:rsidRPr="0013740B">
        <w:rPr>
          <w:rFonts w:ascii="Simplified Arabic" w:hAnsi="Simplified Arabic" w:cs="Simplified Arabic"/>
          <w:color w:val="000000" w:themeColor="text1"/>
          <w:sz w:val="28"/>
          <w:szCs w:val="28"/>
          <w:rtl/>
          <w:lang w:val="en-GB" w:bidi="ar-EG"/>
        </w:rPr>
        <w:t>الحكومية بقطاع غزة.</w:t>
      </w:r>
    </w:p>
    <w:p w14:paraId="56B34CDA" w14:textId="77777777" w:rsidR="003C6FB7" w:rsidRPr="0013740B" w:rsidRDefault="003C6FB7"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4- مستوى الأداء الوظيفي يتأثر بصورة جوهرية وذات دلالة إحصائية بكل من المتغيرات (النزاهة والشفافية والاحترام وحسن المعاملة، العمل كفريق) على الترتيب.</w:t>
      </w:r>
    </w:p>
    <w:p w14:paraId="379838F0" w14:textId="21032568" w:rsidR="003C6FB7" w:rsidRPr="0013740B" w:rsidRDefault="003C6FB7" w:rsidP="0013740B">
      <w:pPr>
        <w:pStyle w:val="NoSpacing"/>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5- لا يوجد فروق معنوية في استجابات المبحوثين حول مجال أخلاقيات المهنة، وحول مجال الأداء الوظيفي في المنظمات غير الحكومية بقطاع غزة تعزى لمتغيرات الدراسة الديمغرافية ما عدا متغير (مكان العمل) الذي تبين وجود فروق معنوية لصالح منطقة رفح في كل من مجال أخلاقيات المهنة ومجال الأداء الوظيفي.</w:t>
      </w:r>
    </w:p>
    <w:p w14:paraId="10BEC86C" w14:textId="3727A537" w:rsidR="003913ED" w:rsidRPr="00004BAB" w:rsidRDefault="003913ED" w:rsidP="0013740B">
      <w:pPr>
        <w:pStyle w:val="NoSpacing"/>
        <w:spacing w:line="276" w:lineRule="auto"/>
        <w:jc w:val="both"/>
        <w:rPr>
          <w:rFonts w:ascii="Simplified Arabic" w:hAnsi="Simplified Arabic" w:cs="Simplified Arabic"/>
          <w:color w:val="000000" w:themeColor="text1"/>
          <w:sz w:val="10"/>
          <w:szCs w:val="10"/>
          <w:rtl/>
          <w:lang w:val="en-GB" w:bidi="ar-EG"/>
        </w:rPr>
      </w:pPr>
    </w:p>
    <w:p w14:paraId="3CECA9E1" w14:textId="1E682F24" w:rsidR="002E041B" w:rsidRDefault="003913ED" w:rsidP="00DC5E3B">
      <w:pPr>
        <w:pStyle w:val="NoSpacing"/>
        <w:spacing w:line="276" w:lineRule="auto"/>
        <w:jc w:val="both"/>
        <w:rPr>
          <w:rFonts w:ascii="Simplified Arabic" w:hAnsi="Simplified Arabic" w:cs="Simplified Arabic"/>
          <w:color w:val="000000" w:themeColor="text1"/>
          <w:sz w:val="28"/>
          <w:szCs w:val="28"/>
          <w:rtl/>
          <w:lang w:val="en-GB" w:bidi="ar-EG"/>
        </w:rPr>
      </w:pPr>
      <w:r w:rsidRPr="002A6D0B">
        <w:rPr>
          <w:rFonts w:ascii="Simplified Arabic" w:hAnsi="Simplified Arabic" w:cs="Simplified Arabic"/>
          <w:b/>
          <w:bCs/>
          <w:color w:val="000000" w:themeColor="text1"/>
          <w:sz w:val="28"/>
          <w:szCs w:val="28"/>
          <w:rtl/>
          <w:lang w:val="en-GB" w:bidi="ar-EG"/>
        </w:rPr>
        <w:t>ومن خلال العرض السابق لهذه الدراسات</w:t>
      </w:r>
      <w:r w:rsidR="002A6D0B" w:rsidRPr="002A6D0B">
        <w:rPr>
          <w:rFonts w:ascii="Simplified Arabic" w:hAnsi="Simplified Arabic" w:cs="Simplified Arabic" w:hint="cs"/>
          <w:b/>
          <w:bCs/>
          <w:color w:val="000000" w:themeColor="text1"/>
          <w:sz w:val="28"/>
          <w:szCs w:val="28"/>
          <w:rtl/>
          <w:lang w:val="en-GB" w:bidi="ar-EG"/>
        </w:rPr>
        <w:t xml:space="preserve"> يتبين </w:t>
      </w:r>
      <w:r w:rsidR="002A6D0B" w:rsidRPr="002A6D0B">
        <w:rPr>
          <w:rFonts w:ascii="Simplified Arabic" w:hAnsi="Simplified Arabic" w:cs="Simplified Arabic" w:hint="cs"/>
          <w:color w:val="000000" w:themeColor="text1"/>
          <w:sz w:val="28"/>
          <w:szCs w:val="28"/>
          <w:rtl/>
          <w:lang w:val="en-GB" w:bidi="ar-EG"/>
        </w:rPr>
        <w:t>إن</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معظم</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الدراسات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السابقة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التي</w:t>
      </w:r>
      <w:r w:rsidR="002A6D0B">
        <w:rPr>
          <w:rFonts w:ascii="Simplified Arabic" w:hAnsi="Simplified Arabic" w:cs="Simplified Arabic" w:hint="cs"/>
          <w:color w:val="000000" w:themeColor="text1"/>
          <w:sz w:val="28"/>
          <w:szCs w:val="28"/>
          <w:rtl/>
          <w:lang w:val="en-GB" w:bidi="ar-EG"/>
        </w:rPr>
        <w:t xml:space="preserve"> تم</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تناول</w:t>
      </w:r>
      <w:r w:rsidR="00682768">
        <w:rPr>
          <w:rFonts w:ascii="Simplified Arabic" w:hAnsi="Simplified Arabic" w:cs="Simplified Arabic" w:hint="cs"/>
          <w:color w:val="000000" w:themeColor="text1"/>
          <w:sz w:val="28"/>
          <w:szCs w:val="28"/>
          <w:rtl/>
          <w:lang w:val="en-GB" w:bidi="ar-EG"/>
        </w:rPr>
        <w:t>ها معظمها</w:t>
      </w:r>
      <w:r w:rsidR="002A6D0B" w:rsidRPr="002A6D0B">
        <w:rPr>
          <w:rFonts w:ascii="Simplified Arabic" w:hAnsi="Simplified Arabic" w:cs="Simplified Arabic"/>
          <w:color w:val="000000" w:themeColor="text1"/>
          <w:sz w:val="28"/>
          <w:szCs w:val="28"/>
          <w:rtl/>
          <w:lang w:val="en-GB" w:bidi="ar-EG"/>
        </w:rPr>
        <w:t xml:space="preserve"> </w:t>
      </w:r>
      <w:r w:rsidR="00682768">
        <w:rPr>
          <w:rFonts w:ascii="Simplified Arabic" w:hAnsi="Simplified Arabic" w:cs="Simplified Arabic" w:hint="cs"/>
          <w:color w:val="000000" w:themeColor="text1"/>
          <w:sz w:val="28"/>
          <w:szCs w:val="28"/>
          <w:rtl/>
          <w:lang w:val="en-GB" w:bidi="ar-EG"/>
        </w:rPr>
        <w:t>من</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بيئات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عربية</w:t>
      </w:r>
      <w:r w:rsidR="002A6D0B" w:rsidRPr="002A6D0B">
        <w:rPr>
          <w:rFonts w:ascii="Simplified Arabic" w:hAnsi="Simplified Arabic" w:cs="Simplified Arabic"/>
          <w:color w:val="000000" w:themeColor="text1"/>
          <w:sz w:val="28"/>
          <w:szCs w:val="28"/>
          <w:rtl/>
          <w:lang w:val="en-GB" w:bidi="ar-EG"/>
        </w:rPr>
        <w:t xml:space="preserve"> </w:t>
      </w:r>
      <w:r w:rsidR="002A6D0B">
        <w:rPr>
          <w:rFonts w:ascii="Simplified Arabic" w:hAnsi="Simplified Arabic" w:cs="Simplified Arabic" w:hint="cs"/>
          <w:color w:val="000000" w:themeColor="text1"/>
          <w:sz w:val="28"/>
          <w:szCs w:val="28"/>
          <w:rtl/>
          <w:lang w:val="en-GB" w:bidi="ar-EG"/>
        </w:rPr>
        <w:t xml:space="preserve">مختلفة </w:t>
      </w:r>
      <w:r w:rsidR="002A6D0B" w:rsidRPr="002A6D0B">
        <w:rPr>
          <w:rFonts w:ascii="Simplified Arabic" w:hAnsi="Simplified Arabic" w:cs="Simplified Arabic" w:hint="cs"/>
          <w:color w:val="000000" w:themeColor="text1"/>
          <w:sz w:val="28"/>
          <w:szCs w:val="28"/>
          <w:rtl/>
          <w:lang w:val="en-GB" w:bidi="ar-EG"/>
        </w:rPr>
        <w:t>،وقد</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طبقت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هذه الدراسات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في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قطاعات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ومجالات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مختلفة،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والدراسات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المحلية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التي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تم</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إجراءها</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 xml:space="preserve">في </w:t>
      </w:r>
      <w:r w:rsidR="002A6D0B">
        <w:rPr>
          <w:rFonts w:ascii="Simplified Arabic" w:hAnsi="Simplified Arabic" w:cs="Simplified Arabic" w:hint="cs"/>
          <w:color w:val="000000" w:themeColor="text1"/>
          <w:sz w:val="28"/>
          <w:szCs w:val="28"/>
          <w:rtl/>
          <w:lang w:val="en-GB" w:bidi="ar-EG"/>
        </w:rPr>
        <w:t>مصر</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لم</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تتطرق</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إلى</w:t>
      </w:r>
      <w:r w:rsidR="00A712B0">
        <w:rPr>
          <w:rFonts w:ascii="Simplified Arabic" w:hAnsi="Simplified Arabic" w:cs="Simplified Arabic" w:hint="cs"/>
          <w:color w:val="000000" w:themeColor="text1"/>
          <w:sz w:val="28"/>
          <w:szCs w:val="28"/>
          <w:rtl/>
          <w:lang w:val="en-GB" w:bidi="ar-EG"/>
        </w:rPr>
        <w:t xml:space="preserve"> اثر</w:t>
      </w:r>
      <w:r w:rsidR="002A6D0B" w:rsidRPr="002A6D0B">
        <w:rPr>
          <w:rFonts w:ascii="Simplified Arabic" w:hAnsi="Simplified Arabic" w:cs="Simplified Arabic"/>
          <w:color w:val="000000" w:themeColor="text1"/>
          <w:sz w:val="28"/>
          <w:szCs w:val="28"/>
          <w:rtl/>
          <w:lang w:val="en-GB" w:bidi="ar-EG"/>
        </w:rPr>
        <w:t xml:space="preserve"> </w:t>
      </w:r>
      <w:r w:rsidR="002A6D0B">
        <w:rPr>
          <w:rFonts w:ascii="Simplified Arabic" w:hAnsi="Simplified Arabic" w:cs="Simplified Arabic" w:hint="cs"/>
          <w:color w:val="000000" w:themeColor="text1"/>
          <w:sz w:val="28"/>
          <w:szCs w:val="28"/>
          <w:rtl/>
          <w:lang w:val="en-GB" w:bidi="ar-EG"/>
        </w:rPr>
        <w:t>مدونة السلوك الوظيفي</w:t>
      </w:r>
      <w:r w:rsidR="002A6D0B" w:rsidRPr="002A6D0B">
        <w:rPr>
          <w:rFonts w:ascii="Simplified Arabic" w:hAnsi="Simplified Arabic" w:cs="Simplified Arabic"/>
          <w:color w:val="000000" w:themeColor="text1"/>
          <w:sz w:val="28"/>
          <w:szCs w:val="28"/>
          <w:rtl/>
          <w:lang w:val="en-GB" w:bidi="ar-EG"/>
        </w:rPr>
        <w:t xml:space="preserve"> </w:t>
      </w:r>
      <w:r w:rsidR="00A712B0">
        <w:rPr>
          <w:rFonts w:ascii="Simplified Arabic" w:hAnsi="Simplified Arabic" w:cs="Simplified Arabic" w:hint="cs"/>
          <w:color w:val="000000" w:themeColor="text1"/>
          <w:sz w:val="28"/>
          <w:szCs w:val="28"/>
          <w:rtl/>
          <w:lang w:val="en-GB" w:bidi="ar-EG"/>
        </w:rPr>
        <w:t>على</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الأداء بصورة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مباشرة،</w:t>
      </w:r>
      <w:r w:rsidR="002A6D0B">
        <w:rPr>
          <w:rFonts w:ascii="Simplified Arabic" w:hAnsi="Simplified Arabic" w:cs="Simplified Arabic" w:hint="cs"/>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إنما</w:t>
      </w:r>
      <w:r w:rsidR="002A6D0B" w:rsidRPr="002A6D0B">
        <w:rPr>
          <w:rFonts w:ascii="Simplified Arabic" w:hAnsi="Simplified Arabic" w:cs="Simplified Arabic"/>
          <w:color w:val="000000" w:themeColor="text1"/>
          <w:sz w:val="28"/>
          <w:szCs w:val="28"/>
          <w:rtl/>
          <w:lang w:val="en-GB" w:bidi="ar-EG"/>
        </w:rPr>
        <w:t xml:space="preserve"> </w:t>
      </w:r>
      <w:r w:rsidR="006F6862">
        <w:rPr>
          <w:rFonts w:ascii="Simplified Arabic" w:hAnsi="Simplified Arabic" w:cs="Simplified Arabic" w:hint="cs"/>
          <w:color w:val="000000" w:themeColor="text1"/>
          <w:sz w:val="28"/>
          <w:szCs w:val="28"/>
          <w:rtl/>
          <w:lang w:val="en-GB" w:bidi="ar-EG"/>
        </w:rPr>
        <w:t>جاءت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في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شكل</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مواضيع</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ومتغيرات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مختلفة،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كأثر</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الدوافع</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على</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تحقيق</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الجودة الشاملة،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وأثر</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إدارة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الصراع</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على</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الأداء</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التنظيمي،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وأثر</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الثقافة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التنظيمية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في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تشكيل</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سلوك العاملين،</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ودور</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القيادة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في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الأداء</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كما</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أن</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الدراسات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السابقة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التي</w:t>
      </w:r>
      <w:r w:rsidR="002A6D0B" w:rsidRPr="002A6D0B">
        <w:rPr>
          <w:rFonts w:ascii="Simplified Arabic" w:hAnsi="Simplified Arabic" w:cs="Simplified Arabic"/>
          <w:color w:val="000000" w:themeColor="text1"/>
          <w:sz w:val="28"/>
          <w:szCs w:val="28"/>
          <w:rtl/>
          <w:lang w:val="en-GB" w:bidi="ar-EG"/>
        </w:rPr>
        <w:t xml:space="preserve"> </w:t>
      </w:r>
      <w:r w:rsidR="00682768">
        <w:rPr>
          <w:rFonts w:ascii="Simplified Arabic" w:hAnsi="Simplified Arabic" w:cs="Simplified Arabic" w:hint="cs"/>
          <w:color w:val="000000" w:themeColor="text1"/>
          <w:sz w:val="28"/>
          <w:szCs w:val="28"/>
          <w:rtl/>
          <w:lang w:val="en-GB" w:bidi="ar-EG"/>
        </w:rPr>
        <w:t xml:space="preserve">تم الاطلاع عليها </w:t>
      </w:r>
      <w:r w:rsidR="002A6D0B" w:rsidRPr="002A6D0B">
        <w:rPr>
          <w:rFonts w:ascii="Simplified Arabic" w:hAnsi="Simplified Arabic" w:cs="Simplified Arabic" w:hint="cs"/>
          <w:color w:val="000000" w:themeColor="text1"/>
          <w:sz w:val="28"/>
          <w:szCs w:val="28"/>
          <w:rtl/>
          <w:lang w:val="en-GB" w:bidi="ar-EG"/>
        </w:rPr>
        <w:t>لم</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تتناول البيئة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الداخلية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للمنظة</w:t>
      </w:r>
      <w:r w:rsidR="002A6D0B" w:rsidRPr="002A6D0B">
        <w:rPr>
          <w:rFonts w:ascii="Simplified Arabic" w:hAnsi="Simplified Arabic" w:cs="Simplified Arabic"/>
          <w:color w:val="000000" w:themeColor="text1"/>
          <w:sz w:val="28"/>
          <w:szCs w:val="28"/>
          <w:rtl/>
          <w:lang w:val="en-GB" w:bidi="ar-EG"/>
        </w:rPr>
        <w:t xml:space="preserve"> </w:t>
      </w:r>
      <w:r w:rsidR="005E7B47">
        <w:rPr>
          <w:rFonts w:ascii="Simplified Arabic" w:hAnsi="Simplified Arabic" w:cs="Simplified Arabic" w:hint="cs"/>
          <w:color w:val="000000" w:themeColor="text1"/>
          <w:sz w:val="28"/>
          <w:szCs w:val="28"/>
          <w:rtl/>
          <w:lang w:val="en-GB" w:bidi="ar-EG"/>
        </w:rPr>
        <w:t>كأثر الوعى بمدونة السلوك الوظفيي على الأداء</w:t>
      </w:r>
      <w:r w:rsidR="002A6D0B" w:rsidRPr="002A6D0B">
        <w:rPr>
          <w:rFonts w:ascii="Simplified Arabic" w:hAnsi="Simplified Arabic" w:cs="Simplified Arabic"/>
          <w:color w:val="000000" w:themeColor="text1"/>
          <w:sz w:val="28"/>
          <w:szCs w:val="28"/>
          <w:lang w:val="en-GB" w:bidi="ar-EG"/>
        </w:rPr>
        <w:t>.</w:t>
      </w:r>
      <w:r w:rsidR="002A6D0B" w:rsidRPr="002A6D0B">
        <w:rPr>
          <w:rFonts w:ascii="Simplified Arabic" w:hAnsi="Simplified Arabic" w:cs="Simplified Arabic" w:hint="cs"/>
          <w:color w:val="000000" w:themeColor="text1"/>
          <w:sz w:val="28"/>
          <w:szCs w:val="28"/>
          <w:rtl/>
          <w:lang w:val="en-GB" w:bidi="ar-EG"/>
        </w:rPr>
        <w:t xml:space="preserve"> وقد</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أفاد</w:t>
      </w:r>
      <w:r w:rsidR="005E7B47">
        <w:rPr>
          <w:rFonts w:ascii="Simplified Arabic" w:hAnsi="Simplified Arabic" w:cs="Simplified Arabic" w:hint="cs"/>
          <w:color w:val="000000" w:themeColor="text1"/>
          <w:sz w:val="28"/>
          <w:szCs w:val="28"/>
          <w:rtl/>
          <w:lang w:val="en-GB" w:bidi="ar-EG"/>
        </w:rPr>
        <w:t>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الدراسات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السابقة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الدراسة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الحالية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في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تناولها</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للأدبيات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والمنطلقات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الفكرية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للسلوك التنظيمي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وأبعاده</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ومحدداته،</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وللأداء</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وأبعاده،</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كما</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أفادت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الدراسات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السابقة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الدراسة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الحالية</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في تحديد</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المنهج</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الأمثل</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الذي</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سيتم</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من</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خلاله</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قياس</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متغيرات</w:t>
      </w:r>
      <w:r w:rsidR="002A6D0B" w:rsidRPr="002A6D0B">
        <w:rPr>
          <w:rFonts w:ascii="Simplified Arabic" w:hAnsi="Simplified Arabic" w:cs="Simplified Arabic"/>
          <w:color w:val="000000" w:themeColor="text1"/>
          <w:sz w:val="28"/>
          <w:szCs w:val="28"/>
          <w:rtl/>
          <w:lang w:val="en-GB" w:bidi="ar-EG"/>
        </w:rPr>
        <w:t xml:space="preserve"> </w:t>
      </w:r>
      <w:r w:rsidR="002A6D0B" w:rsidRPr="002A6D0B">
        <w:rPr>
          <w:rFonts w:ascii="Simplified Arabic" w:hAnsi="Simplified Arabic" w:cs="Simplified Arabic" w:hint="cs"/>
          <w:color w:val="000000" w:themeColor="text1"/>
          <w:sz w:val="28"/>
          <w:szCs w:val="28"/>
          <w:rtl/>
          <w:lang w:val="en-GB" w:bidi="ar-EG"/>
        </w:rPr>
        <w:t>الدراسة</w:t>
      </w:r>
      <w:r w:rsidR="002A6D0B" w:rsidRPr="002A6D0B">
        <w:rPr>
          <w:rFonts w:ascii="Simplified Arabic" w:hAnsi="Simplified Arabic" w:cs="Simplified Arabic"/>
          <w:color w:val="000000" w:themeColor="text1"/>
          <w:sz w:val="28"/>
          <w:szCs w:val="28"/>
          <w:lang w:val="en-GB" w:bidi="ar-EG"/>
        </w:rPr>
        <w:t>.</w:t>
      </w:r>
      <w:r w:rsidR="002A6D0B" w:rsidRPr="002A6D0B">
        <w:rPr>
          <w:rFonts w:ascii="Simplified Arabic" w:hAnsi="Simplified Arabic" w:cs="Simplified Arabic" w:hint="cs"/>
          <w:color w:val="000000" w:themeColor="text1"/>
          <w:sz w:val="28"/>
          <w:szCs w:val="28"/>
          <w:rtl/>
          <w:lang w:val="en-GB" w:bidi="ar-EG"/>
        </w:rPr>
        <w:t xml:space="preserve"> </w:t>
      </w:r>
    </w:p>
    <w:p w14:paraId="07CA51B3" w14:textId="77777777" w:rsidR="00DC5E3B" w:rsidRPr="0013740B" w:rsidRDefault="00DC5E3B" w:rsidP="00DC5E3B">
      <w:pPr>
        <w:pStyle w:val="NoSpacing"/>
        <w:spacing w:line="276" w:lineRule="auto"/>
        <w:jc w:val="both"/>
        <w:rPr>
          <w:rFonts w:ascii="Simplified Arabic" w:hAnsi="Simplified Arabic" w:cs="Simplified Arabic"/>
          <w:color w:val="000000" w:themeColor="text1"/>
          <w:sz w:val="28"/>
          <w:szCs w:val="28"/>
          <w:rtl/>
          <w:lang w:val="en-GB" w:bidi="ar-EG"/>
        </w:rPr>
      </w:pPr>
    </w:p>
    <w:p w14:paraId="03B4137F" w14:textId="03D838B4" w:rsidR="002E041B" w:rsidRPr="0013740B" w:rsidRDefault="002E041B" w:rsidP="0013740B">
      <w:pPr>
        <w:autoSpaceDE w:val="0"/>
        <w:autoSpaceDN w:val="0"/>
        <w:adjustRightInd w:val="0"/>
        <w:spacing w:after="0" w:line="276" w:lineRule="auto"/>
        <w:jc w:val="both"/>
        <w:rPr>
          <w:rFonts w:ascii="Simplified Arabic" w:hAnsi="Simplified Arabic" w:cs="Simplified Arabic"/>
          <w:b/>
          <w:bCs/>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lastRenderedPageBreak/>
        <w:t xml:space="preserve">الإطار النظري </w:t>
      </w:r>
    </w:p>
    <w:p w14:paraId="190407A4" w14:textId="53170BF2" w:rsidR="002E041B" w:rsidRPr="0013740B" w:rsidRDefault="002E041B" w:rsidP="0013740B">
      <w:pPr>
        <w:autoSpaceDE w:val="0"/>
        <w:autoSpaceDN w:val="0"/>
        <w:adjustRightInd w:val="0"/>
        <w:spacing w:after="0" w:line="276" w:lineRule="auto"/>
        <w:jc w:val="center"/>
        <w:rPr>
          <w:rFonts w:ascii="Simplified Arabic" w:hAnsi="Simplified Arabic" w:cs="Simplified Arabic"/>
          <w:b/>
          <w:bCs/>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المبحث الاول ( السلوك التنظيمي )</w:t>
      </w:r>
    </w:p>
    <w:p w14:paraId="32924CCE"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12"/>
          <w:szCs w:val="12"/>
          <w:rtl/>
          <w:lang w:val="en-GB" w:bidi="ar-EG"/>
        </w:rPr>
      </w:pPr>
    </w:p>
    <w:p w14:paraId="57BD50AC" w14:textId="2E5CA0D1"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يتناول هذا المبحث دراسة مفاهيم السلوك التنظيمي وأهميته وأهدافه وعناصره. كما يتطرق المبحث إلىتناول بعض أبعاد السلوك الفردي والجماعي داخل المنظمة التي تسعى الدراسة إلى قياسها لتحقق أهداف الدراسة</w:t>
      </w:r>
      <w:r w:rsidRPr="0013740B">
        <w:rPr>
          <w:rFonts w:ascii="Simplified Arabic" w:hAnsi="Simplified Arabic" w:cs="Simplified Arabic"/>
          <w:color w:val="000000" w:themeColor="text1"/>
          <w:sz w:val="28"/>
          <w:szCs w:val="28"/>
          <w:lang w:val="en-GB" w:bidi="ar-EG"/>
        </w:rPr>
        <w:t>.</w:t>
      </w:r>
    </w:p>
    <w:p w14:paraId="14CCBBDE" w14:textId="03C9276E" w:rsidR="002E041B" w:rsidRPr="0013740B" w:rsidRDefault="002E041B" w:rsidP="0013740B">
      <w:pPr>
        <w:autoSpaceDE w:val="0"/>
        <w:autoSpaceDN w:val="0"/>
        <w:adjustRightInd w:val="0"/>
        <w:spacing w:after="0" w:line="276" w:lineRule="auto"/>
        <w:jc w:val="both"/>
        <w:rPr>
          <w:rFonts w:ascii="Simplified Arabic" w:hAnsi="Simplified Arabic" w:cs="Simplified Arabic"/>
          <w:b/>
          <w:bCs/>
          <w:sz w:val="28"/>
          <w:szCs w:val="28"/>
        </w:rPr>
      </w:pPr>
      <w:r w:rsidRPr="0013740B">
        <w:rPr>
          <w:rFonts w:ascii="Simplified Arabic" w:hAnsi="Simplified Arabic" w:cs="Simplified Arabic"/>
          <w:b/>
          <w:bCs/>
          <w:sz w:val="28"/>
          <w:szCs w:val="28"/>
          <w:rtl/>
        </w:rPr>
        <w:t>أولا : مفاهيم السلوك التنظيمي</w:t>
      </w:r>
      <w:r w:rsidRPr="0013740B">
        <w:rPr>
          <w:rFonts w:ascii="Simplified Arabic" w:hAnsi="Simplified Arabic" w:cs="Simplified Arabic"/>
          <w:b/>
          <w:bCs/>
          <w:sz w:val="28"/>
          <w:szCs w:val="28"/>
        </w:rPr>
        <w:t>:</w:t>
      </w:r>
    </w:p>
    <w:p w14:paraId="34F05D99" w14:textId="044397EB" w:rsidR="0004193D"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لقد مر</w:t>
      </w:r>
      <w:r w:rsidRPr="0013740B">
        <w:rPr>
          <w:rFonts w:ascii="Simplified Arabic" w:hAnsi="Simplified Arabic" w:cs="Simplified Arabic"/>
          <w:color w:val="000000" w:themeColor="text1"/>
          <w:sz w:val="28"/>
          <w:szCs w:val="28"/>
          <w:lang w:val="en-GB" w:bidi="ar-EG"/>
        </w:rPr>
        <w:t xml:space="preserve"> </w:t>
      </w:r>
      <w:r w:rsidRPr="0013740B">
        <w:rPr>
          <w:rFonts w:ascii="Simplified Arabic" w:hAnsi="Simplified Arabic" w:cs="Simplified Arabic"/>
          <w:color w:val="000000" w:themeColor="text1"/>
          <w:sz w:val="28"/>
          <w:szCs w:val="28"/>
          <w:rtl/>
          <w:lang w:val="en-GB" w:bidi="ar-EG"/>
        </w:rPr>
        <w:t>التطور في دراسة السلوك الإنساني في المنظمات بمراحل عديدة. فمنذ بدء البشرية والناس تسعى إلى تفسير السلوك، وظهرت الأديان لكي تفسر سلوك الإنسان وتنظم العلاقة بينهم. ومع تطور العلوم الإنسانية مثل علم النفس والاجتماع، بدأ علم جديد في الظهور وهو علم السلوك التنظيمي. ويقدم علم السلوك التنظيمي معارف ومهارات يحتاجها كل فرد وعلى وجه خاص كل مدير يود أن يحقق أهدافه من خلال الآخرين</w:t>
      </w:r>
      <w:r w:rsidR="0004193D">
        <w:rPr>
          <w:rStyle w:val="FootnoteReference"/>
          <w:rFonts w:ascii="Simplified Arabic" w:hAnsi="Simplified Arabic" w:cs="Simplified Arabic"/>
          <w:color w:val="000000" w:themeColor="text1"/>
          <w:sz w:val="28"/>
          <w:szCs w:val="28"/>
          <w:rtl/>
          <w:lang w:val="en-GB" w:bidi="ar-EG"/>
        </w:rPr>
        <w:footnoteReference w:id="10"/>
      </w:r>
    </w:p>
    <w:p w14:paraId="0D4FDDE9" w14:textId="74406E09"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 إن دراسة السلوك الإنساني والتنظيمي يتطلب بيان المتغيرات الإنسانية والتنظيمية التي تتداخل وتتفاعل معاً، ونتيجة لهذا التفاعل يبرز سلوك الأفراد في منظمات الأعمال. فالسلوك التنظيمي هو عملية تواصل للسلوك</w:t>
      </w:r>
      <w:r w:rsidRPr="0013740B">
        <w:rPr>
          <w:rFonts w:ascii="Simplified Arabic" w:hAnsi="Simplified Arabic" w:cs="Simplified Arabic"/>
          <w:color w:val="000000" w:themeColor="text1"/>
          <w:sz w:val="28"/>
          <w:szCs w:val="28"/>
          <w:lang w:val="en-GB" w:bidi="ar-EG"/>
        </w:rPr>
        <w:t>.</w:t>
      </w:r>
      <w:r w:rsidRPr="0013740B">
        <w:rPr>
          <w:rFonts w:ascii="Simplified Arabic" w:hAnsi="Simplified Arabic" w:cs="Simplified Arabic"/>
          <w:color w:val="000000" w:themeColor="text1"/>
          <w:sz w:val="28"/>
          <w:szCs w:val="28"/>
          <w:rtl/>
          <w:lang w:val="en-GB" w:bidi="ar-EG"/>
        </w:rPr>
        <w:t xml:space="preserve"> ويعتبر السلوك الإنساني والسلوك التنظيمي في الحقيقة أساسيات نفسية واجتماعية تتفاعل معاً، فعملية سلوك وتصرفات الأفراد في المنظمة مرتبطة ببعض العوامل والجوانب النفسية والاجتماعية، ويطلق على العوامل النفسية العوامل الداخلية وعلى العوامل الاجتماعية العوامل الخارجية حيث تتفاعل العوامل النفسية مع العوامل الاجتماعية وينتج عن هذا التفاعل سلوك الفرد </w:t>
      </w:r>
      <w:r w:rsidRPr="0013740B">
        <w:rPr>
          <w:rFonts w:ascii="Simplified Arabic" w:hAnsi="Simplified Arabic" w:cs="Simplified Arabic"/>
          <w:color w:val="000000" w:themeColor="text1"/>
          <w:sz w:val="28"/>
          <w:szCs w:val="28"/>
          <w:lang w:val="en-GB" w:bidi="ar-EG"/>
        </w:rPr>
        <w:t xml:space="preserve"> </w:t>
      </w:r>
      <w:r w:rsidRPr="0013740B">
        <w:rPr>
          <w:rFonts w:ascii="Simplified Arabic" w:hAnsi="Simplified Arabic" w:cs="Simplified Arabic"/>
          <w:color w:val="000000" w:themeColor="text1"/>
          <w:sz w:val="28"/>
          <w:szCs w:val="28"/>
          <w:rtl/>
          <w:lang w:val="en-GB" w:bidi="ar-EG"/>
        </w:rPr>
        <w:t>والمنظمة، وقد يكون هذا السلوك إيجابياً أو سلبياً</w:t>
      </w:r>
      <w:r w:rsidR="0004193D">
        <w:rPr>
          <w:rStyle w:val="FootnoteReference"/>
          <w:rFonts w:ascii="Simplified Arabic" w:hAnsi="Simplified Arabic" w:cs="Simplified Arabic"/>
          <w:color w:val="000000" w:themeColor="text1"/>
          <w:sz w:val="28"/>
          <w:szCs w:val="28"/>
          <w:rtl/>
          <w:lang w:val="en-GB" w:bidi="ar-EG"/>
        </w:rPr>
        <w:footnoteReference w:id="11"/>
      </w:r>
    </w:p>
    <w:p w14:paraId="4C00F834" w14:textId="731DDEBD" w:rsidR="002E041B" w:rsidRPr="0013740B" w:rsidRDefault="002E041B" w:rsidP="0013740B">
      <w:pPr>
        <w:spacing w:line="276" w:lineRule="auto"/>
        <w:jc w:val="both"/>
        <w:rPr>
          <w:rFonts w:ascii="Simplified Arabic" w:hAnsi="Simplified Arabic" w:cs="Simplified Arabic"/>
          <w:b/>
          <w:bCs/>
          <w:sz w:val="28"/>
          <w:szCs w:val="28"/>
          <w:rtl/>
        </w:rPr>
      </w:pPr>
      <w:r w:rsidRPr="0013740B">
        <w:rPr>
          <w:rFonts w:ascii="Simplified Arabic" w:hAnsi="Simplified Arabic" w:cs="Simplified Arabic"/>
          <w:b/>
          <w:bCs/>
          <w:sz w:val="28"/>
          <w:szCs w:val="28"/>
          <w:rtl/>
        </w:rPr>
        <w:t>ثانيا : تعريف السلوك التنظيمي</w:t>
      </w:r>
      <w:r w:rsidRPr="0013740B">
        <w:rPr>
          <w:rFonts w:ascii="Simplified Arabic" w:hAnsi="Simplified Arabic" w:cs="Simplified Arabic"/>
          <w:b/>
          <w:bCs/>
          <w:sz w:val="28"/>
          <w:szCs w:val="28"/>
        </w:rPr>
        <w:t>:</w:t>
      </w:r>
    </w:p>
    <w:p w14:paraId="6F033648" w14:textId="6177DB70" w:rsidR="002E041B" w:rsidRPr="0013740B" w:rsidRDefault="006F6862" w:rsidP="00004BA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Pr>
          <w:rFonts w:ascii="Simplified Arabic" w:hAnsi="Simplified Arabic" w:cs="Simplified Arabic" w:hint="cs"/>
          <w:color w:val="000000" w:themeColor="text1"/>
          <w:sz w:val="28"/>
          <w:szCs w:val="28"/>
          <w:rtl/>
          <w:lang w:val="en-GB" w:bidi="ar-EG"/>
        </w:rPr>
        <w:t>يعرف</w:t>
      </w:r>
      <w:r w:rsidR="002E041B" w:rsidRPr="0013740B">
        <w:rPr>
          <w:rFonts w:ascii="Simplified Arabic" w:hAnsi="Simplified Arabic" w:cs="Simplified Arabic"/>
          <w:color w:val="000000" w:themeColor="text1"/>
          <w:sz w:val="28"/>
          <w:szCs w:val="28"/>
          <w:rtl/>
          <w:lang w:val="en-GB" w:bidi="ar-EG"/>
        </w:rPr>
        <w:t xml:space="preserve"> (صلاح الدين عبد الباقي) </w:t>
      </w:r>
      <w:r w:rsidR="002E041B" w:rsidRPr="00004BAB">
        <w:rPr>
          <w:rFonts w:ascii="Simplified Arabic" w:hAnsi="Simplified Arabic" w:cs="Simplified Arabic"/>
          <w:b/>
          <w:bCs/>
          <w:color w:val="000000" w:themeColor="text1"/>
          <w:sz w:val="28"/>
          <w:szCs w:val="28"/>
          <w:rtl/>
          <w:lang w:val="en-GB" w:bidi="ar-EG"/>
        </w:rPr>
        <w:t>السلوك التنظيمي</w:t>
      </w:r>
      <w:r>
        <w:rPr>
          <w:rFonts w:ascii="Simplified Arabic" w:hAnsi="Simplified Arabic" w:cs="Simplified Arabic" w:hint="cs"/>
          <w:b/>
          <w:bCs/>
          <w:color w:val="000000" w:themeColor="text1"/>
          <w:sz w:val="28"/>
          <w:szCs w:val="28"/>
          <w:rtl/>
          <w:lang w:val="en-GB" w:bidi="ar-EG"/>
        </w:rPr>
        <w:t xml:space="preserve"> :</w:t>
      </w:r>
      <w:r w:rsidR="002E041B" w:rsidRPr="00004BAB">
        <w:rPr>
          <w:rFonts w:ascii="Simplified Arabic" w:hAnsi="Simplified Arabic" w:cs="Simplified Arabic"/>
          <w:b/>
          <w:bCs/>
          <w:color w:val="000000" w:themeColor="text1"/>
          <w:sz w:val="28"/>
          <w:szCs w:val="28"/>
          <w:rtl/>
          <w:lang w:val="en-GB" w:bidi="ar-EG"/>
        </w:rPr>
        <w:t xml:space="preserve"> </w:t>
      </w:r>
      <w:r w:rsidR="002E041B" w:rsidRPr="0013740B">
        <w:rPr>
          <w:rFonts w:ascii="Simplified Arabic" w:hAnsi="Simplified Arabic" w:cs="Simplified Arabic"/>
          <w:color w:val="000000" w:themeColor="text1"/>
          <w:sz w:val="28"/>
          <w:szCs w:val="28"/>
          <w:rtl/>
          <w:lang w:val="en-GB" w:bidi="ar-EG"/>
        </w:rPr>
        <w:t>دراسة سلوك وأداء العاملين في المنظمة، وذلك باعتبار أن  بيئة المنظمة لها تأثيراً كبيراً على سلوك وتصرفات العاملين، ومن ثم إنتاجهم</w:t>
      </w:r>
      <w:r w:rsidR="002E041B" w:rsidRPr="0013740B">
        <w:rPr>
          <w:rFonts w:ascii="Simplified Arabic" w:hAnsi="Simplified Arabic" w:cs="Simplified Arabic"/>
          <w:color w:val="000000" w:themeColor="text1"/>
          <w:sz w:val="28"/>
          <w:szCs w:val="28"/>
          <w:lang w:val="en-GB" w:bidi="ar-EG"/>
        </w:rPr>
        <w:t>.</w:t>
      </w:r>
      <w:r w:rsidR="00A14F5E">
        <w:rPr>
          <w:rStyle w:val="FootnoteReference"/>
          <w:rFonts w:ascii="Simplified Arabic" w:hAnsi="Simplified Arabic" w:cs="Simplified Arabic"/>
          <w:color w:val="000000" w:themeColor="text1"/>
          <w:sz w:val="28"/>
          <w:szCs w:val="28"/>
          <w:lang w:val="en-GB" w:bidi="ar-EG"/>
        </w:rPr>
        <w:footnoteReference w:id="12"/>
      </w:r>
    </w:p>
    <w:p w14:paraId="6946656F"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10"/>
          <w:szCs w:val="10"/>
          <w:lang w:val="en-GB" w:bidi="ar-EG"/>
        </w:rPr>
      </w:pPr>
    </w:p>
    <w:p w14:paraId="4CAE4823"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lastRenderedPageBreak/>
        <w:t>ينصرف مفهوم السلوك التنظيمي إلى تفاعل العنصر البشري مع العناصر الأخرى في المنظمة والتي تشمل التقنية المستخدمة في المنظمة، الهيكل التنظيمي، البيئة التنظيمية والبيئة الاجتماعية خارج المنظمة</w:t>
      </w:r>
      <w:r w:rsidRPr="0013740B">
        <w:rPr>
          <w:rFonts w:ascii="Simplified Arabic" w:hAnsi="Simplified Arabic" w:cs="Simplified Arabic"/>
          <w:color w:val="000000" w:themeColor="text1"/>
          <w:sz w:val="28"/>
          <w:szCs w:val="28"/>
          <w:lang w:val="en-GB" w:bidi="ar-EG"/>
        </w:rPr>
        <w:t>.</w:t>
      </w:r>
    </w:p>
    <w:p w14:paraId="5512475F" w14:textId="77777777" w:rsidR="002E041B" w:rsidRPr="00A14F5E"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
          <w:szCs w:val="2"/>
          <w:lang w:val="en-GB" w:bidi="ar-EG"/>
        </w:rPr>
      </w:pPr>
    </w:p>
    <w:p w14:paraId="3948ED7D"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 xml:space="preserve">إن </w:t>
      </w:r>
      <w:r w:rsidRPr="00324D30">
        <w:rPr>
          <w:rFonts w:ascii="Simplified Arabic" w:hAnsi="Simplified Arabic" w:cs="Simplified Arabic"/>
          <w:b/>
          <w:bCs/>
          <w:color w:val="000000" w:themeColor="text1"/>
          <w:sz w:val="28"/>
          <w:szCs w:val="28"/>
          <w:rtl/>
          <w:lang w:val="en-GB" w:bidi="ar-EG"/>
        </w:rPr>
        <w:t>السلوك التنظيمي</w:t>
      </w:r>
      <w:r w:rsidRPr="0013740B">
        <w:rPr>
          <w:rFonts w:ascii="Simplified Arabic" w:hAnsi="Simplified Arabic" w:cs="Simplified Arabic"/>
          <w:color w:val="000000" w:themeColor="text1"/>
          <w:sz w:val="28"/>
          <w:szCs w:val="28"/>
          <w:rtl/>
          <w:lang w:val="en-GB" w:bidi="ar-EG"/>
        </w:rPr>
        <w:t xml:space="preserve"> هو تطبيق جوانب المعرفة العلمية عن كيفية تفاعل العاملين في المنظمة كأفراد وجماعات داخل المنظمة، وذلك لهدف زيادة إنتاجية العاملين</w:t>
      </w:r>
      <w:r w:rsidRPr="0013740B">
        <w:rPr>
          <w:rFonts w:ascii="Simplified Arabic" w:hAnsi="Simplified Arabic" w:cs="Simplified Arabic"/>
          <w:color w:val="000000" w:themeColor="text1"/>
          <w:sz w:val="28"/>
          <w:szCs w:val="28"/>
          <w:lang w:val="en-GB" w:bidi="ar-EG"/>
        </w:rPr>
        <w:t>.</w:t>
      </w:r>
    </w:p>
    <w:p w14:paraId="7020B334" w14:textId="77777777" w:rsidR="002E041B" w:rsidRPr="00324D30"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4"/>
          <w:szCs w:val="4"/>
          <w:lang w:val="en-GB" w:bidi="ar-EG"/>
        </w:rPr>
      </w:pPr>
    </w:p>
    <w:p w14:paraId="3187C8F4" w14:textId="2EAB215F"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324D30">
        <w:rPr>
          <w:rFonts w:ascii="Simplified Arabic" w:hAnsi="Simplified Arabic" w:cs="Simplified Arabic"/>
          <w:b/>
          <w:bCs/>
          <w:color w:val="000000" w:themeColor="text1"/>
          <w:sz w:val="28"/>
          <w:szCs w:val="28"/>
          <w:rtl/>
          <w:lang w:val="en-GB" w:bidi="ar-EG"/>
        </w:rPr>
        <w:t>وكذلك يمكن تعريف السلوك التنظيمي بأنه</w:t>
      </w:r>
      <w:r w:rsidR="00A14F5E">
        <w:rPr>
          <w:rStyle w:val="FootnoteReference"/>
          <w:rFonts w:ascii="Simplified Arabic" w:hAnsi="Simplified Arabic" w:cs="Simplified Arabic"/>
          <w:b/>
          <w:bCs/>
          <w:color w:val="000000" w:themeColor="text1"/>
          <w:sz w:val="28"/>
          <w:szCs w:val="28"/>
          <w:rtl/>
          <w:lang w:val="en-GB" w:bidi="ar-EG"/>
        </w:rPr>
        <w:footnoteReference w:id="13"/>
      </w:r>
      <w:r w:rsidRPr="0013740B">
        <w:rPr>
          <w:rFonts w:ascii="Simplified Arabic" w:hAnsi="Simplified Arabic" w:cs="Simplified Arabic"/>
          <w:color w:val="000000" w:themeColor="text1"/>
          <w:sz w:val="28"/>
          <w:szCs w:val="28"/>
          <w:rtl/>
          <w:lang w:val="en-GB" w:bidi="ar-EG"/>
        </w:rPr>
        <w:t xml:space="preserve"> "سلوك الأفراد داخل المنظمات" ويقصد بالسلوك هنا الاستجابات التي يصدرها الفرد بعد احتكاكه بأفراد آخرين أو اتصاله بالبيئةالخارجية المحيطة به وتتمثل الاستجابات التي يصدرها الفرد، العمل الحركي أو التفكير، أوالسلوك اللغوي أو المشاعر أو الانفعالات أو الإدراك</w:t>
      </w:r>
    </w:p>
    <w:p w14:paraId="249A43D3"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
          <w:szCs w:val="2"/>
          <w:lang w:val="en-GB" w:bidi="ar-EG"/>
        </w:rPr>
      </w:pPr>
    </w:p>
    <w:p w14:paraId="4135043E"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كما يقصد بالمنظمات تلك المؤسسات التي ينتمي إليها الفرد، والتي تهدف إلى تقديم منفعة وقيمة جديدة، كالبنوك والشركات والمصانع والمستشفيات والمدارس وغيرها</w:t>
      </w:r>
      <w:r w:rsidRPr="0013740B">
        <w:rPr>
          <w:rFonts w:ascii="Simplified Arabic" w:hAnsi="Simplified Arabic" w:cs="Simplified Arabic"/>
          <w:color w:val="000000" w:themeColor="text1"/>
          <w:sz w:val="28"/>
          <w:szCs w:val="28"/>
          <w:lang w:val="en-GB" w:bidi="ar-EG"/>
        </w:rPr>
        <w:t>.</w:t>
      </w:r>
    </w:p>
    <w:p w14:paraId="29F0A2EE"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4"/>
          <w:szCs w:val="4"/>
          <w:rtl/>
          <w:lang w:val="en-GB" w:bidi="ar-EG"/>
        </w:rPr>
      </w:pPr>
    </w:p>
    <w:p w14:paraId="0FA7473A"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u w:val="single"/>
          <w:rtl/>
          <w:lang w:val="en-GB" w:bidi="ar-EG"/>
        </w:rPr>
        <w:t>ويمكننا أن نميز بين نوعين من سلوك الأفراد فهناك السلوك الفردي</w:t>
      </w:r>
      <w:r w:rsidRPr="0013740B">
        <w:rPr>
          <w:rFonts w:ascii="Simplified Arabic" w:hAnsi="Simplified Arabic" w:cs="Simplified Arabic"/>
          <w:color w:val="000000" w:themeColor="text1"/>
          <w:sz w:val="28"/>
          <w:szCs w:val="28"/>
          <w:rtl/>
          <w:lang w:val="en-GB" w:bidi="ar-EG"/>
        </w:rPr>
        <w:t xml:space="preserve"> وهو السلوك الخاص بفرد معين، ويقوم علم السلوك النفسي بالاهتمام بهذا السلوك الفردي. أما النوع الثاني فيمثل السلوك الاجتماعي وهو السلوك الذي يتمثل في علاقة الفرد بغيره من الجماعة ويهتم به علم الاجتماع</w:t>
      </w:r>
      <w:r w:rsidRPr="0013740B">
        <w:rPr>
          <w:rFonts w:ascii="Simplified Arabic" w:hAnsi="Simplified Arabic" w:cs="Simplified Arabic"/>
          <w:color w:val="000000" w:themeColor="text1"/>
          <w:sz w:val="28"/>
          <w:szCs w:val="28"/>
          <w:lang w:val="en-GB" w:bidi="ar-EG"/>
        </w:rPr>
        <w:t>.</w:t>
      </w:r>
    </w:p>
    <w:p w14:paraId="1F64297B"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6"/>
          <w:szCs w:val="6"/>
          <w:rtl/>
          <w:lang w:val="en-GB" w:bidi="ar-EG"/>
        </w:rPr>
      </w:pPr>
    </w:p>
    <w:p w14:paraId="4EDC4F1B" w14:textId="47F4ECF8"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اما السلوك التنظيمي فهو تفاعل بين علم النفس وعلم الاجتماع مع علوم أخرى أهمها علم الإدارة والاقتصاد والسياسة، وذلك لكي يخرج مجال علمي جديد هو المجال العلمي الخاص بالسلوك التنظيمي، وهو يهتم بسلوك الأفراد داخل المنظمات</w:t>
      </w:r>
      <w:r w:rsidRPr="0013740B">
        <w:rPr>
          <w:rFonts w:ascii="Simplified Arabic" w:hAnsi="Simplified Arabic" w:cs="Simplified Arabic"/>
          <w:color w:val="000000" w:themeColor="text1"/>
          <w:sz w:val="28"/>
          <w:szCs w:val="28"/>
          <w:lang w:val="en-GB" w:bidi="ar-EG"/>
        </w:rPr>
        <w:t>.</w:t>
      </w:r>
    </w:p>
    <w:p w14:paraId="74D39E57" w14:textId="7AC76092" w:rsidR="002E041B" w:rsidRPr="0013740B" w:rsidRDefault="002E041B" w:rsidP="0013740B">
      <w:pPr>
        <w:spacing w:line="276" w:lineRule="auto"/>
        <w:jc w:val="both"/>
        <w:rPr>
          <w:rFonts w:ascii="Simplified Arabic" w:hAnsi="Simplified Arabic" w:cs="Simplified Arabic"/>
          <w:b/>
          <w:bCs/>
          <w:sz w:val="28"/>
          <w:szCs w:val="28"/>
        </w:rPr>
      </w:pPr>
      <w:r w:rsidRPr="0013740B">
        <w:rPr>
          <w:rFonts w:ascii="Simplified Arabic" w:hAnsi="Simplified Arabic" w:cs="Simplified Arabic"/>
          <w:b/>
          <w:bCs/>
          <w:sz w:val="28"/>
          <w:szCs w:val="28"/>
          <w:rtl/>
        </w:rPr>
        <w:t>ثالثا: أهمية دراسة السلوك التنظيمي</w:t>
      </w:r>
      <w:r w:rsidR="00A14F5E">
        <w:rPr>
          <w:rStyle w:val="FootnoteReference"/>
          <w:rFonts w:ascii="Simplified Arabic" w:hAnsi="Simplified Arabic" w:cs="Simplified Arabic"/>
          <w:b/>
          <w:bCs/>
          <w:sz w:val="28"/>
          <w:szCs w:val="28"/>
          <w:rtl/>
        </w:rPr>
        <w:footnoteReference w:id="14"/>
      </w:r>
      <w:r w:rsidRPr="0013740B">
        <w:rPr>
          <w:rFonts w:ascii="Simplified Arabic" w:hAnsi="Simplified Arabic" w:cs="Simplified Arabic"/>
          <w:b/>
          <w:bCs/>
          <w:sz w:val="28"/>
          <w:szCs w:val="28"/>
        </w:rPr>
        <w:t>:</w:t>
      </w:r>
    </w:p>
    <w:p w14:paraId="756E6025"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b/>
          <w:bCs/>
          <w:sz w:val="28"/>
          <w:szCs w:val="28"/>
          <w:u w:val="single"/>
        </w:rPr>
      </w:pPr>
      <w:r w:rsidRPr="0013740B">
        <w:rPr>
          <w:rFonts w:ascii="Simplified Arabic" w:hAnsi="Simplified Arabic" w:cs="Simplified Arabic"/>
          <w:color w:val="000000" w:themeColor="text1"/>
          <w:sz w:val="28"/>
          <w:szCs w:val="28"/>
          <w:rtl/>
          <w:lang w:val="en-GB" w:bidi="ar-EG"/>
        </w:rPr>
        <w:t>يساعدنا السلوك التنظيمي على التعرف على المسببات المؤدية إلى السلوك الفردي والتنبؤ بهذا السلوك مستقبلاً إذا ما توافرت هذه المسببات، فمعرفة المبادئ العلمية للدافعية مثلاً تمكننا من</w:t>
      </w:r>
      <w:r w:rsidRPr="0013740B">
        <w:rPr>
          <w:rFonts w:ascii="Simplified Arabic" w:hAnsi="Simplified Arabic" w:cs="Simplified Arabic"/>
          <w:sz w:val="28"/>
          <w:szCs w:val="28"/>
          <w:rtl/>
        </w:rPr>
        <w:t xml:space="preserve"> </w:t>
      </w:r>
      <w:r w:rsidRPr="0013740B">
        <w:rPr>
          <w:rFonts w:ascii="Simplified Arabic" w:hAnsi="Simplified Arabic" w:cs="Simplified Arabic"/>
          <w:b/>
          <w:bCs/>
          <w:sz w:val="28"/>
          <w:szCs w:val="28"/>
          <w:u w:val="single"/>
          <w:rtl/>
        </w:rPr>
        <w:t>ويمكن أن نلخص أهمية السلوك التنظيمي في النقاط التالية</w:t>
      </w:r>
    </w:p>
    <w:p w14:paraId="266B650D"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١</w:t>
      </w:r>
      <w:r w:rsidRPr="0013740B">
        <w:rPr>
          <w:rFonts w:ascii="Simplified Arabic" w:hAnsi="Simplified Arabic" w:cs="Simplified Arabic"/>
          <w:color w:val="000000" w:themeColor="text1"/>
          <w:sz w:val="28"/>
          <w:szCs w:val="28"/>
          <w:lang w:val="en-GB" w:bidi="ar-EG"/>
        </w:rPr>
        <w:t xml:space="preserve">- </w:t>
      </w:r>
      <w:r w:rsidRPr="0013740B">
        <w:rPr>
          <w:rFonts w:ascii="Simplified Arabic" w:hAnsi="Simplified Arabic" w:cs="Simplified Arabic"/>
          <w:color w:val="000000" w:themeColor="text1"/>
          <w:sz w:val="28"/>
          <w:szCs w:val="28"/>
          <w:rtl/>
          <w:lang w:val="en-GB" w:bidi="ar-EG"/>
        </w:rPr>
        <w:t>تعد الموارد البشرية مورد هام للمنظمة لذلك استلزم ضرورة الاهتمام بدراسة وفهم سلوك الأفراد لما لها من تأثير على فعالية المنظمة</w:t>
      </w:r>
      <w:r w:rsidRPr="0013740B">
        <w:rPr>
          <w:rFonts w:ascii="Simplified Arabic" w:hAnsi="Simplified Arabic" w:cs="Simplified Arabic"/>
          <w:color w:val="000000" w:themeColor="text1"/>
          <w:sz w:val="28"/>
          <w:szCs w:val="28"/>
          <w:lang w:val="en-GB" w:bidi="ar-EG"/>
        </w:rPr>
        <w:t>.</w:t>
      </w:r>
    </w:p>
    <w:p w14:paraId="01107613"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lastRenderedPageBreak/>
        <w:t>٢</w:t>
      </w:r>
      <w:r w:rsidRPr="0013740B">
        <w:rPr>
          <w:rFonts w:ascii="Simplified Arabic" w:hAnsi="Simplified Arabic" w:cs="Simplified Arabic"/>
          <w:color w:val="000000" w:themeColor="text1"/>
          <w:sz w:val="28"/>
          <w:szCs w:val="28"/>
          <w:lang w:val="en-GB" w:bidi="ar-EG"/>
        </w:rPr>
        <w:t xml:space="preserve">- </w:t>
      </w:r>
      <w:r w:rsidRPr="0013740B">
        <w:rPr>
          <w:rFonts w:ascii="Simplified Arabic" w:hAnsi="Simplified Arabic" w:cs="Simplified Arabic"/>
          <w:color w:val="000000" w:themeColor="text1"/>
          <w:sz w:val="28"/>
          <w:szCs w:val="28"/>
          <w:rtl/>
          <w:lang w:val="en-GB" w:bidi="ar-EG"/>
        </w:rPr>
        <w:t>تغيير النظرة إلى الموارد البشرية، وجذب الانتباه إلى ضرورة الاهتمام بتنمية وتطوير هذا المورد، ويمكن تحقيق هذا بالاستثمار فيه لزيادة كفاءته وتحسين مهارته. ومن ثم فإن الفهم الصحيح لسلوك الأفراد يمكن المنظمة من التعامل مع الأفراد بطريقة صحيحة، واتخاذ الإجراءات السلوكية التصحيحية كلما تطلب الأمر</w:t>
      </w:r>
      <w:r w:rsidRPr="0013740B">
        <w:rPr>
          <w:rFonts w:ascii="Simplified Arabic" w:hAnsi="Simplified Arabic" w:cs="Simplified Arabic"/>
          <w:color w:val="000000" w:themeColor="text1"/>
          <w:sz w:val="28"/>
          <w:szCs w:val="28"/>
          <w:lang w:val="en-GB" w:bidi="ar-EG"/>
        </w:rPr>
        <w:t>.</w:t>
      </w:r>
    </w:p>
    <w:p w14:paraId="6F8E5BEA"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٣</w:t>
      </w:r>
      <w:r w:rsidRPr="0013740B">
        <w:rPr>
          <w:rFonts w:ascii="Simplified Arabic" w:hAnsi="Simplified Arabic" w:cs="Simplified Arabic"/>
          <w:color w:val="000000" w:themeColor="text1"/>
          <w:sz w:val="28"/>
          <w:szCs w:val="28"/>
          <w:lang w:val="en-GB" w:bidi="ar-EG"/>
        </w:rPr>
        <w:t xml:space="preserve">- </w:t>
      </w:r>
      <w:r w:rsidRPr="0013740B">
        <w:rPr>
          <w:rFonts w:ascii="Simplified Arabic" w:hAnsi="Simplified Arabic" w:cs="Simplified Arabic"/>
          <w:color w:val="000000" w:themeColor="text1"/>
          <w:sz w:val="28"/>
          <w:szCs w:val="28"/>
          <w:rtl/>
          <w:lang w:val="en-GB" w:bidi="ar-EG"/>
        </w:rPr>
        <w:t>تعقد الطبيعة البشرية ووجود الاختلافات الفردية التي تميز هذا السلوك مما يتطلب من المنظمة فهم وتحليل هذه الاختلافات للوصول إلى طرق تعامل متمايزة تتناسب مع هذه الاختلافات، وهذا يؤدي إلى زيادة التأثير والتحكم في هذا السلوك</w:t>
      </w:r>
      <w:r w:rsidRPr="0013740B">
        <w:rPr>
          <w:rFonts w:ascii="Simplified Arabic" w:hAnsi="Simplified Arabic" w:cs="Simplified Arabic"/>
          <w:color w:val="000000" w:themeColor="text1"/>
          <w:sz w:val="28"/>
          <w:szCs w:val="28"/>
          <w:lang w:val="en-GB" w:bidi="ar-EG"/>
        </w:rPr>
        <w:t>.</w:t>
      </w:r>
    </w:p>
    <w:p w14:paraId="436915DF"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sz w:val="10"/>
          <w:szCs w:val="10"/>
          <w:rtl/>
        </w:rPr>
      </w:pPr>
    </w:p>
    <w:p w14:paraId="3178E6C0" w14:textId="6E7ECE99" w:rsidR="002E041B" w:rsidRPr="0013740B" w:rsidRDefault="002E041B" w:rsidP="0013740B">
      <w:pPr>
        <w:autoSpaceDE w:val="0"/>
        <w:autoSpaceDN w:val="0"/>
        <w:adjustRightInd w:val="0"/>
        <w:spacing w:after="0" w:line="276" w:lineRule="auto"/>
        <w:jc w:val="both"/>
        <w:rPr>
          <w:rFonts w:ascii="Simplified Arabic" w:hAnsi="Simplified Arabic" w:cs="Simplified Arabic"/>
          <w:b/>
          <w:bCs/>
          <w:color w:val="000000" w:themeColor="text1"/>
          <w:sz w:val="28"/>
          <w:szCs w:val="28"/>
          <w:u w:val="single"/>
          <w:lang w:val="en-GB" w:bidi="ar-EG"/>
        </w:rPr>
      </w:pPr>
      <w:r w:rsidRPr="0013740B">
        <w:rPr>
          <w:rFonts w:ascii="Simplified Arabic" w:hAnsi="Simplified Arabic" w:cs="Simplified Arabic"/>
          <w:b/>
          <w:bCs/>
          <w:color w:val="000000" w:themeColor="text1"/>
          <w:sz w:val="28"/>
          <w:szCs w:val="28"/>
          <w:u w:val="single"/>
          <w:rtl/>
          <w:lang w:val="en-GB" w:bidi="ar-EG"/>
        </w:rPr>
        <w:t>بالإضافة لما تقدم فإن أهمية السلوك التنظيمي تبرز في النقطتين التاليتين:</w:t>
      </w:r>
      <w:r w:rsidR="004979FB">
        <w:rPr>
          <w:rStyle w:val="FootnoteReference"/>
          <w:rFonts w:ascii="Simplified Arabic" w:hAnsi="Simplified Arabic" w:cs="Simplified Arabic"/>
          <w:b/>
          <w:bCs/>
          <w:color w:val="000000" w:themeColor="text1"/>
          <w:sz w:val="28"/>
          <w:szCs w:val="28"/>
          <w:u w:val="single"/>
          <w:rtl/>
          <w:lang w:val="en-GB" w:bidi="ar-EG"/>
        </w:rPr>
        <w:footnoteReference w:id="15"/>
      </w:r>
    </w:p>
    <w:p w14:paraId="06392C52"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sz w:val="28"/>
          <w:szCs w:val="28"/>
        </w:rPr>
      </w:pPr>
      <w:r w:rsidRPr="0013740B">
        <w:rPr>
          <w:rFonts w:ascii="Simplified Arabic" w:hAnsi="Simplified Arabic" w:cs="Simplified Arabic"/>
          <w:b/>
          <w:bCs/>
          <w:sz w:val="28"/>
          <w:szCs w:val="28"/>
          <w:rtl/>
        </w:rPr>
        <w:t>١</w:t>
      </w:r>
      <w:r w:rsidRPr="0013740B">
        <w:rPr>
          <w:rFonts w:ascii="Simplified Arabic" w:hAnsi="Simplified Arabic" w:cs="Simplified Arabic"/>
          <w:b/>
          <w:bCs/>
          <w:sz w:val="28"/>
          <w:szCs w:val="28"/>
        </w:rPr>
        <w:t xml:space="preserve">- </w:t>
      </w:r>
      <w:r w:rsidRPr="0013740B">
        <w:rPr>
          <w:rFonts w:ascii="Simplified Arabic" w:hAnsi="Simplified Arabic" w:cs="Simplified Arabic"/>
          <w:b/>
          <w:bCs/>
          <w:sz w:val="28"/>
          <w:szCs w:val="28"/>
          <w:rtl/>
        </w:rPr>
        <w:t>مجال تشويق للدراسة</w:t>
      </w:r>
      <w:r w:rsidRPr="0013740B">
        <w:rPr>
          <w:rFonts w:ascii="Simplified Arabic" w:hAnsi="Simplified Arabic" w:cs="Simplified Arabic"/>
          <w:color w:val="000000" w:themeColor="text1"/>
          <w:sz w:val="28"/>
          <w:szCs w:val="28"/>
          <w:rtl/>
          <w:lang w:val="en-GB" w:bidi="ar-EG"/>
        </w:rPr>
        <w:t>: ويرجع عنصر التشويق في دراسة السلوك التنظيمي إلى أنه يتعلق بالعنصر البشري وطبيعته، وهو بذلك يتعلق بسلوكنا وتصرفاتنا داخل المنظمات المختلفة التي نعمل فيها، كما أن دراسة السلوك التنظيمي تنطوي على أمثلة حية وشيقة تتعلق بالنجاح والفشل في المنظمات بسبب العنصر البشري</w:t>
      </w:r>
      <w:r w:rsidRPr="0013740B">
        <w:rPr>
          <w:rFonts w:ascii="Simplified Arabic" w:hAnsi="Simplified Arabic" w:cs="Simplified Arabic"/>
          <w:sz w:val="28"/>
          <w:szCs w:val="28"/>
        </w:rPr>
        <w:t>.</w:t>
      </w:r>
    </w:p>
    <w:p w14:paraId="5A65EDB9"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sz w:val="28"/>
          <w:szCs w:val="28"/>
          <w:rtl/>
        </w:rPr>
      </w:pPr>
      <w:r w:rsidRPr="0013740B">
        <w:rPr>
          <w:rFonts w:ascii="Simplified Arabic" w:hAnsi="Simplified Arabic" w:cs="Simplified Arabic"/>
          <w:b/>
          <w:bCs/>
          <w:sz w:val="28"/>
          <w:szCs w:val="28"/>
          <w:rtl/>
        </w:rPr>
        <w:t>٢</w:t>
      </w:r>
      <w:r w:rsidRPr="0013740B">
        <w:rPr>
          <w:rFonts w:ascii="Simplified Arabic" w:hAnsi="Simplified Arabic" w:cs="Simplified Arabic"/>
          <w:b/>
          <w:bCs/>
          <w:sz w:val="28"/>
          <w:szCs w:val="28"/>
        </w:rPr>
        <w:t xml:space="preserve">- </w:t>
      </w:r>
      <w:r w:rsidRPr="0013740B">
        <w:rPr>
          <w:rFonts w:ascii="Simplified Arabic" w:hAnsi="Simplified Arabic" w:cs="Simplified Arabic"/>
          <w:b/>
          <w:bCs/>
          <w:sz w:val="28"/>
          <w:szCs w:val="28"/>
          <w:rtl/>
        </w:rPr>
        <w:t>السلوك التنظيمي هام:</w:t>
      </w:r>
      <w:r w:rsidRPr="0013740B">
        <w:rPr>
          <w:rFonts w:ascii="Simplified Arabic" w:hAnsi="Simplified Arabic" w:cs="Simplified Arabic"/>
          <w:color w:val="000000" w:themeColor="text1"/>
          <w:sz w:val="28"/>
          <w:szCs w:val="28"/>
          <w:rtl/>
          <w:lang w:val="en-GB" w:bidi="ar-EG"/>
        </w:rPr>
        <w:t xml:space="preserve"> تعتبر دراسة السلوك التنظيمي هامة للمديرين وللعاملين وأيضاً للمستهلكين من الخدمات في المنظمات العامة، إن تفهم طبيعة وعناصر هذا السلوك يمكن ان يزيدمن فعالية أداء المديرين والعاملين، كما إن دراسته تجعلنا مستهلكين أكثر وعياً</w:t>
      </w:r>
    </w:p>
    <w:p w14:paraId="135DCB4B"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sz w:val="8"/>
          <w:szCs w:val="8"/>
          <w:rtl/>
        </w:rPr>
      </w:pPr>
    </w:p>
    <w:p w14:paraId="104CC41B" w14:textId="3974DDFD" w:rsidR="002E041B" w:rsidRPr="0013740B" w:rsidRDefault="002E041B" w:rsidP="0013740B">
      <w:pPr>
        <w:spacing w:line="276" w:lineRule="auto"/>
        <w:jc w:val="both"/>
        <w:rPr>
          <w:rFonts w:ascii="Simplified Arabic" w:hAnsi="Simplified Arabic" w:cs="Simplified Arabic"/>
          <w:b/>
          <w:bCs/>
          <w:sz w:val="28"/>
          <w:szCs w:val="28"/>
          <w:rtl/>
        </w:rPr>
      </w:pPr>
      <w:r w:rsidRPr="0013740B">
        <w:rPr>
          <w:rFonts w:ascii="Simplified Arabic" w:hAnsi="Simplified Arabic" w:cs="Simplified Arabic"/>
          <w:b/>
          <w:bCs/>
          <w:sz w:val="28"/>
          <w:szCs w:val="28"/>
          <w:rtl/>
        </w:rPr>
        <w:t>رابعا: أهداف دراسة السلوك التنظيمي</w:t>
      </w:r>
    </w:p>
    <w:p w14:paraId="6C0BFAB3" w14:textId="53F29A4E"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b/>
          <w:bCs/>
          <w:sz w:val="28"/>
          <w:szCs w:val="28"/>
        </w:rPr>
        <w:t xml:space="preserve">- </w:t>
      </w:r>
      <w:r w:rsidRPr="0013740B">
        <w:rPr>
          <w:rFonts w:ascii="Simplified Arabic" w:hAnsi="Simplified Arabic" w:cs="Simplified Arabic"/>
          <w:b/>
          <w:bCs/>
          <w:sz w:val="28"/>
          <w:szCs w:val="28"/>
          <w:rtl/>
        </w:rPr>
        <w:t xml:space="preserve">التنبؤ بالسلوك التنظيمي: </w:t>
      </w:r>
      <w:r w:rsidRPr="0013740B">
        <w:rPr>
          <w:rFonts w:ascii="Simplified Arabic" w:hAnsi="Simplified Arabic" w:cs="Simplified Arabic"/>
          <w:color w:val="000000" w:themeColor="text1"/>
          <w:sz w:val="28"/>
          <w:szCs w:val="28"/>
          <w:rtl/>
          <w:lang w:val="en-GB" w:bidi="ar-EG"/>
        </w:rPr>
        <w:t>إن التنبؤ بسلوك الآخرين يعد من المتطلبات الأساسية لحياتنا اليومية سواء داخل أو خارج المنظمة، فهي تجعل حياتنا اليومية أسهل من خلال زيادة قدرتنا على التنبؤ بسلوك أقاربنا وأصدقائنا عند مختلف حالاتهم المزاجية، ولكن التنبؤ غير المدروس الذي لا يعتمد طرق علمية دقيقة يصبح غير دقيقاً ويصعب الاعتماد عليه، لذلك فإن علم السلوك التنظيمي يزود الدارسين والممارسين بالأسس والأساليب العلمية والمنهجية التي تساعدهم على التنبؤ الدقيق بسلوك الآخرين وبالأحداث التنظيمية المرتبطة بذلك</w:t>
      </w:r>
      <w:r w:rsidRPr="0013740B">
        <w:rPr>
          <w:rFonts w:ascii="Simplified Arabic" w:hAnsi="Simplified Arabic" w:cs="Simplified Arabic"/>
          <w:color w:val="000000" w:themeColor="text1"/>
          <w:sz w:val="28"/>
          <w:szCs w:val="28"/>
          <w:lang w:val="en-GB" w:bidi="ar-EG"/>
        </w:rPr>
        <w:t>.</w:t>
      </w:r>
    </w:p>
    <w:p w14:paraId="229D9C64" w14:textId="0B9AFFA8"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sz w:val="28"/>
          <w:szCs w:val="28"/>
          <w:rtl/>
        </w:rPr>
        <w:lastRenderedPageBreak/>
        <w:t>٢</w:t>
      </w:r>
      <w:r w:rsidRPr="0013740B">
        <w:rPr>
          <w:rFonts w:ascii="Simplified Arabic" w:hAnsi="Simplified Arabic" w:cs="Simplified Arabic"/>
          <w:b/>
          <w:bCs/>
          <w:sz w:val="28"/>
          <w:szCs w:val="28"/>
        </w:rPr>
        <w:t xml:space="preserve">- </w:t>
      </w:r>
      <w:r w:rsidRPr="0013740B">
        <w:rPr>
          <w:rFonts w:ascii="Simplified Arabic" w:hAnsi="Simplified Arabic" w:cs="Simplified Arabic"/>
          <w:b/>
          <w:bCs/>
          <w:sz w:val="28"/>
          <w:szCs w:val="28"/>
          <w:rtl/>
        </w:rPr>
        <w:t>تفسير السلوك التنظيمي</w:t>
      </w:r>
      <w:r w:rsidRPr="0013740B">
        <w:rPr>
          <w:rFonts w:ascii="Simplified Arabic" w:hAnsi="Simplified Arabic" w:cs="Simplified Arabic"/>
          <w:color w:val="000000" w:themeColor="text1"/>
          <w:sz w:val="28"/>
          <w:szCs w:val="28"/>
          <w:rtl/>
          <w:lang w:val="en-GB" w:bidi="ar-EG"/>
        </w:rPr>
        <w:t>: والهدف الثاني الذي يسعى السلوك التنظيمي إلى تحقيقه هو تفسير الأحداث أو التصرفات للأفراد في المنظمات، فالتنبؤ الدقيق يؤدي إلى تفسير صحيح وهذا يعني أن التنبؤ يسبق التفسير مع ملاحظة أن التفسير للسلوك يعد أكثر صعوبة وتعقيداً من التنبؤ له</w:t>
      </w:r>
      <w:r w:rsidRPr="0013740B">
        <w:rPr>
          <w:rFonts w:ascii="Simplified Arabic" w:hAnsi="Simplified Arabic" w:cs="Simplified Arabic"/>
          <w:color w:val="000000" w:themeColor="text1"/>
          <w:sz w:val="28"/>
          <w:szCs w:val="28"/>
          <w:lang w:val="en-GB" w:bidi="ar-EG"/>
        </w:rPr>
        <w:t>.</w:t>
      </w:r>
    </w:p>
    <w:p w14:paraId="544E9813" w14:textId="77777777" w:rsidR="00A7719D" w:rsidRPr="00004BAB" w:rsidRDefault="00A7719D" w:rsidP="0013740B">
      <w:pPr>
        <w:autoSpaceDE w:val="0"/>
        <w:autoSpaceDN w:val="0"/>
        <w:adjustRightInd w:val="0"/>
        <w:spacing w:after="0" w:line="276" w:lineRule="auto"/>
        <w:jc w:val="both"/>
        <w:rPr>
          <w:rFonts w:ascii="Simplified Arabic" w:hAnsi="Simplified Arabic" w:cs="Simplified Arabic"/>
          <w:color w:val="000000" w:themeColor="text1"/>
          <w:sz w:val="4"/>
          <w:szCs w:val="4"/>
          <w:lang w:val="en-GB" w:bidi="ar-EG"/>
        </w:rPr>
      </w:pPr>
    </w:p>
    <w:p w14:paraId="13856972"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sz w:val="28"/>
          <w:szCs w:val="28"/>
          <w:rtl/>
        </w:rPr>
      </w:pPr>
      <w:r w:rsidRPr="0013740B">
        <w:rPr>
          <w:rFonts w:ascii="Simplified Arabic" w:hAnsi="Simplified Arabic" w:cs="Simplified Arabic"/>
          <w:b/>
          <w:bCs/>
          <w:sz w:val="28"/>
          <w:szCs w:val="28"/>
          <w:rtl/>
        </w:rPr>
        <w:t>٣</w:t>
      </w:r>
      <w:r w:rsidRPr="0013740B">
        <w:rPr>
          <w:rFonts w:ascii="Simplified Arabic" w:hAnsi="Simplified Arabic" w:cs="Simplified Arabic"/>
          <w:b/>
          <w:bCs/>
          <w:sz w:val="28"/>
          <w:szCs w:val="28"/>
        </w:rPr>
        <w:t>-</w:t>
      </w:r>
      <w:r w:rsidRPr="0013740B">
        <w:rPr>
          <w:rFonts w:ascii="Simplified Arabic" w:hAnsi="Simplified Arabic" w:cs="Simplified Arabic"/>
          <w:b/>
          <w:bCs/>
          <w:sz w:val="28"/>
          <w:szCs w:val="28"/>
          <w:rtl/>
        </w:rPr>
        <w:t>إدارة السلوك التنظيمي</w:t>
      </w:r>
      <w:r w:rsidRPr="0013740B">
        <w:rPr>
          <w:rFonts w:ascii="Simplified Arabic" w:hAnsi="Simplified Arabic" w:cs="Simplified Arabic"/>
          <w:color w:val="000000" w:themeColor="text1"/>
          <w:sz w:val="28"/>
          <w:szCs w:val="28"/>
          <w:rtl/>
          <w:lang w:val="en-GB" w:bidi="ar-EG"/>
        </w:rPr>
        <w:t>: ففهم السلوك التنظيمي يؤدي إلى إدارته بفعالية، وطالما إن السلوك بإمكاننا التنبؤ به وتفسيره، فإنه غالباً يمكن التحكم فيه وإدارته، ومن ناحية أخرى فإذا كان كل من التنبؤ والتفسير للسلوك التنظيمي ينطوي على التحليل، فإن إدارة هذا السلوك تنطوي على التصرفات والقرارات</w:t>
      </w:r>
      <w:r w:rsidRPr="0013740B">
        <w:rPr>
          <w:rFonts w:ascii="Simplified Arabic" w:hAnsi="Simplified Arabic" w:cs="Simplified Arabic"/>
          <w:sz w:val="28"/>
          <w:szCs w:val="28"/>
        </w:rPr>
        <w:t>.</w:t>
      </w:r>
    </w:p>
    <w:p w14:paraId="002AE7FA" w14:textId="77777777" w:rsidR="002E041B" w:rsidRPr="00004BAB" w:rsidRDefault="002E041B" w:rsidP="0013740B">
      <w:pPr>
        <w:autoSpaceDE w:val="0"/>
        <w:autoSpaceDN w:val="0"/>
        <w:adjustRightInd w:val="0"/>
        <w:spacing w:after="0" w:line="276" w:lineRule="auto"/>
        <w:jc w:val="both"/>
        <w:rPr>
          <w:rFonts w:ascii="Simplified Arabic" w:hAnsi="Simplified Arabic" w:cs="Simplified Arabic"/>
          <w:sz w:val="8"/>
          <w:szCs w:val="8"/>
          <w:rtl/>
        </w:rPr>
      </w:pPr>
    </w:p>
    <w:p w14:paraId="128BFB88"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وفي ضوء ذلك فإن من الأخطاء الشائعة من جانب الكثير من المديرين في المنظمات أنهم يسعون إلى التوصل إلى حلول سريعة لمشكلات سلوكية معينة بدون دراسة وتحليل، ومن ثم فإنهم يتخذون قرارات خاطئة، ولكن في مثل هذه المواقف فإنه يجب السعي إلى تحديد المشكلة منخلال الأساليب العلمية والمنهجية المبنية على الدراسة والمعرفة بالسلوك التنظيمي لتفسير المشكلة ثم اتخاذ القرارات المناسبة لمعالجتها</w:t>
      </w:r>
    </w:p>
    <w:p w14:paraId="1F3D4F6A" w14:textId="580DD2CC" w:rsidR="002E041B" w:rsidRPr="0013740B" w:rsidRDefault="002E041B" w:rsidP="0013740B">
      <w:pPr>
        <w:autoSpaceDE w:val="0"/>
        <w:autoSpaceDN w:val="0"/>
        <w:adjustRightInd w:val="0"/>
        <w:spacing w:after="0" w:line="276" w:lineRule="auto"/>
        <w:jc w:val="both"/>
        <w:rPr>
          <w:rFonts w:ascii="Simplified Arabic" w:hAnsi="Simplified Arabic" w:cs="Simplified Arabic"/>
          <w:b/>
          <w:bCs/>
          <w:sz w:val="28"/>
          <w:szCs w:val="28"/>
        </w:rPr>
      </w:pPr>
      <w:r w:rsidRPr="0013740B">
        <w:rPr>
          <w:rFonts w:ascii="Simplified Arabic" w:hAnsi="Simplified Arabic" w:cs="Simplified Arabic"/>
          <w:b/>
          <w:bCs/>
          <w:sz w:val="28"/>
          <w:szCs w:val="28"/>
          <w:rtl/>
        </w:rPr>
        <w:t>خامسا :عناصر السلوك التنظيمي</w:t>
      </w:r>
      <w:r w:rsidR="004979FB">
        <w:rPr>
          <w:rStyle w:val="FootnoteReference"/>
          <w:rFonts w:ascii="Simplified Arabic" w:hAnsi="Simplified Arabic" w:cs="Simplified Arabic"/>
          <w:b/>
          <w:bCs/>
          <w:sz w:val="28"/>
          <w:szCs w:val="28"/>
          <w:rtl/>
        </w:rPr>
        <w:footnoteReference w:id="16"/>
      </w:r>
      <w:r w:rsidRPr="0013740B">
        <w:rPr>
          <w:rFonts w:ascii="Simplified Arabic" w:hAnsi="Simplified Arabic" w:cs="Simplified Arabic"/>
          <w:b/>
          <w:bCs/>
          <w:sz w:val="28"/>
          <w:szCs w:val="28"/>
        </w:rPr>
        <w:t>:</w:t>
      </w:r>
    </w:p>
    <w:p w14:paraId="0E1C56E3"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إن العناصر الأساسية في السلوك التنظيمي تشمل: الأفراد، الهيكل التنظيمي، التكنولوجيا المستخدمة، وأخيرا البيئة التي تعيش فيها المنظمة</w:t>
      </w:r>
      <w:r w:rsidRPr="0013740B">
        <w:rPr>
          <w:rFonts w:ascii="Simplified Arabic" w:hAnsi="Simplified Arabic" w:cs="Simplified Arabic"/>
          <w:color w:val="000000" w:themeColor="text1"/>
          <w:sz w:val="28"/>
          <w:szCs w:val="28"/>
          <w:lang w:val="en-GB" w:bidi="ar-EG"/>
        </w:rPr>
        <w:t>.</w:t>
      </w:r>
    </w:p>
    <w:p w14:paraId="703DF53A"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sz w:val="28"/>
          <w:szCs w:val="28"/>
          <w:rtl/>
        </w:rPr>
        <w:t xml:space="preserve">1- الأفراد: </w:t>
      </w:r>
      <w:r w:rsidRPr="0013740B">
        <w:rPr>
          <w:rFonts w:ascii="Simplified Arabic" w:hAnsi="Simplified Arabic" w:cs="Simplified Arabic"/>
          <w:color w:val="000000" w:themeColor="text1"/>
          <w:sz w:val="28"/>
          <w:szCs w:val="28"/>
          <w:rtl/>
          <w:lang w:val="en-GB" w:bidi="ar-EG"/>
        </w:rPr>
        <w:t>يمثل الأفراد النظام الاجتماعي الداخلي للمنظمة، وهم يعملون كأفراد ومجموعات سواء كانت رسمية أو غير رسمية ، وهؤلاء الأفراد حالات متغيرة و متطورة، فهم مختلفون في شخصياتهم و مشاعرهم و تفكيرهم و دوافعهم</w:t>
      </w:r>
      <w:r w:rsidRPr="0013740B">
        <w:rPr>
          <w:rFonts w:ascii="Simplified Arabic" w:hAnsi="Simplified Arabic" w:cs="Simplified Arabic"/>
          <w:color w:val="000000" w:themeColor="text1"/>
          <w:sz w:val="28"/>
          <w:szCs w:val="28"/>
          <w:lang w:val="en-GB" w:bidi="ar-EG"/>
        </w:rPr>
        <w:t>.</w:t>
      </w:r>
    </w:p>
    <w:p w14:paraId="13F5A174" w14:textId="0F3B1793"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b/>
          <w:bCs/>
          <w:sz w:val="28"/>
          <w:szCs w:val="28"/>
          <w:rtl/>
        </w:rPr>
        <w:t>٢</w:t>
      </w:r>
      <w:r w:rsidRPr="0013740B">
        <w:rPr>
          <w:rFonts w:ascii="Simplified Arabic" w:hAnsi="Simplified Arabic" w:cs="Simplified Arabic"/>
          <w:b/>
          <w:bCs/>
          <w:sz w:val="28"/>
          <w:szCs w:val="28"/>
        </w:rPr>
        <w:t xml:space="preserve">- </w:t>
      </w:r>
      <w:r w:rsidRPr="0013740B">
        <w:rPr>
          <w:rFonts w:ascii="Simplified Arabic" w:hAnsi="Simplified Arabic" w:cs="Simplified Arabic"/>
          <w:b/>
          <w:bCs/>
          <w:sz w:val="28"/>
          <w:szCs w:val="28"/>
          <w:rtl/>
        </w:rPr>
        <w:t>الهيكل التنظيمي:</w:t>
      </w:r>
      <w:r w:rsidR="0089481D" w:rsidRPr="0013740B">
        <w:rPr>
          <w:rFonts w:ascii="Simplified Arabic" w:hAnsi="Simplified Arabic" w:cs="Simplified Arabic"/>
          <w:b/>
          <w:bCs/>
          <w:sz w:val="28"/>
          <w:szCs w:val="28"/>
          <w:rtl/>
        </w:rPr>
        <w:t xml:space="preserve"> </w:t>
      </w:r>
      <w:r w:rsidRPr="0013740B">
        <w:rPr>
          <w:rFonts w:ascii="Simplified Arabic" w:hAnsi="Simplified Arabic" w:cs="Simplified Arabic"/>
          <w:color w:val="000000" w:themeColor="text1"/>
          <w:sz w:val="28"/>
          <w:szCs w:val="28"/>
          <w:rtl/>
          <w:lang w:val="en-GB" w:bidi="ar-EG"/>
        </w:rPr>
        <w:t>يحدد الهيكل التنظيمي العلاقات الرسمية للأفراد داخل المنظمة، فهو يوضح أنواع الوظائف و علاقاتها و مستوياتها، و عادة ما تنشأ مشكلات متعددة تحتاج التنسيق و التعاون و اتخاذ القرارات لتحقيق أهداف المنظمة</w:t>
      </w:r>
      <w:r w:rsidRPr="0013740B">
        <w:rPr>
          <w:rFonts w:ascii="Simplified Arabic" w:hAnsi="Simplified Arabic" w:cs="Simplified Arabic"/>
          <w:color w:val="000000" w:themeColor="text1"/>
          <w:sz w:val="28"/>
          <w:szCs w:val="28"/>
          <w:lang w:val="en-GB" w:bidi="ar-EG"/>
        </w:rPr>
        <w:t>.</w:t>
      </w:r>
    </w:p>
    <w:p w14:paraId="513FA63F" w14:textId="6F9DAE78"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sz w:val="28"/>
          <w:szCs w:val="28"/>
          <w:rtl/>
        </w:rPr>
        <w:t>٣</w:t>
      </w:r>
      <w:r w:rsidRPr="0013740B">
        <w:rPr>
          <w:rFonts w:ascii="Simplified Arabic" w:hAnsi="Simplified Arabic" w:cs="Simplified Arabic"/>
          <w:sz w:val="28"/>
          <w:szCs w:val="28"/>
        </w:rPr>
        <w:t xml:space="preserve"> </w:t>
      </w:r>
      <w:r w:rsidRPr="0013740B">
        <w:rPr>
          <w:rFonts w:ascii="Simplified Arabic" w:hAnsi="Simplified Arabic" w:cs="Simplified Arabic"/>
          <w:b/>
          <w:bCs/>
          <w:sz w:val="28"/>
          <w:szCs w:val="28"/>
        </w:rPr>
        <w:t xml:space="preserve">- </w:t>
      </w:r>
      <w:r w:rsidRPr="0013740B">
        <w:rPr>
          <w:rFonts w:ascii="Simplified Arabic" w:hAnsi="Simplified Arabic" w:cs="Simplified Arabic"/>
          <w:b/>
          <w:bCs/>
          <w:sz w:val="28"/>
          <w:szCs w:val="28"/>
          <w:rtl/>
        </w:rPr>
        <w:t>التكنولوجيا:</w:t>
      </w:r>
      <w:r w:rsidR="0089481D" w:rsidRPr="0013740B">
        <w:rPr>
          <w:rFonts w:ascii="Simplified Arabic" w:hAnsi="Simplified Arabic" w:cs="Simplified Arabic"/>
          <w:b/>
          <w:bCs/>
          <w:sz w:val="28"/>
          <w:szCs w:val="28"/>
          <w:rtl/>
        </w:rPr>
        <w:t xml:space="preserve"> </w:t>
      </w:r>
      <w:r w:rsidRPr="0013740B">
        <w:rPr>
          <w:rFonts w:ascii="Simplified Arabic" w:hAnsi="Simplified Arabic" w:cs="Simplified Arabic"/>
          <w:color w:val="000000" w:themeColor="text1"/>
          <w:sz w:val="28"/>
          <w:szCs w:val="28"/>
          <w:rtl/>
          <w:lang w:val="en-GB" w:bidi="ar-EG"/>
        </w:rPr>
        <w:t>تمثل التكنولوجيا الأسلوب الذي يستخدمه العاملون في المنظمة، فالأفراد غالباً لا يعملون بأيديهم كل شيء، فهم يستخدمون الآلات وأساليب تكنولوجية معينة في العمل و التكنولوجيا المستخدمة لها تأثير على الإنتاجية، كما أن</w:t>
      </w:r>
      <w:r w:rsidRPr="0013740B">
        <w:rPr>
          <w:rFonts w:ascii="Simplified Arabic" w:hAnsi="Simplified Arabic" w:cs="Simplified Arabic"/>
          <w:color w:val="000000" w:themeColor="text1"/>
          <w:sz w:val="28"/>
          <w:szCs w:val="28"/>
          <w:lang w:val="en-GB" w:bidi="ar-EG"/>
        </w:rPr>
        <w:t xml:space="preserve"> </w:t>
      </w:r>
      <w:r w:rsidRPr="0013740B">
        <w:rPr>
          <w:rFonts w:ascii="Simplified Arabic" w:hAnsi="Simplified Arabic" w:cs="Simplified Arabic"/>
          <w:color w:val="000000" w:themeColor="text1"/>
          <w:sz w:val="28"/>
          <w:szCs w:val="28"/>
          <w:rtl/>
          <w:lang w:val="en-GB" w:bidi="ar-EG"/>
        </w:rPr>
        <w:t>لها تأثير على العاملين وسلوكهم في العمل، و كذلك لها تكلفتها و عوائدها في العمل</w:t>
      </w:r>
      <w:r w:rsidRPr="0013740B">
        <w:rPr>
          <w:rFonts w:ascii="Simplified Arabic" w:hAnsi="Simplified Arabic" w:cs="Simplified Arabic"/>
          <w:color w:val="000000" w:themeColor="text1"/>
          <w:sz w:val="28"/>
          <w:szCs w:val="28"/>
          <w:lang w:val="en-GB" w:bidi="ar-EG"/>
        </w:rPr>
        <w:t>.</w:t>
      </w:r>
    </w:p>
    <w:p w14:paraId="11D9A731"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sz w:val="28"/>
          <w:szCs w:val="28"/>
          <w:rtl/>
        </w:rPr>
        <w:lastRenderedPageBreak/>
        <w:t>٤</w:t>
      </w:r>
      <w:r w:rsidRPr="0013740B">
        <w:rPr>
          <w:rFonts w:ascii="Simplified Arabic" w:hAnsi="Simplified Arabic" w:cs="Simplified Arabic"/>
          <w:b/>
          <w:bCs/>
          <w:sz w:val="28"/>
          <w:szCs w:val="28"/>
        </w:rPr>
        <w:t xml:space="preserve"> - </w:t>
      </w:r>
      <w:r w:rsidRPr="0013740B">
        <w:rPr>
          <w:rFonts w:ascii="Simplified Arabic" w:hAnsi="Simplified Arabic" w:cs="Simplified Arabic"/>
          <w:b/>
          <w:bCs/>
          <w:sz w:val="28"/>
          <w:szCs w:val="28"/>
          <w:rtl/>
        </w:rPr>
        <w:t>البيئة:</w:t>
      </w:r>
      <w:r w:rsidRPr="0013740B">
        <w:rPr>
          <w:rFonts w:ascii="Simplified Arabic" w:hAnsi="Simplified Arabic" w:cs="Simplified Arabic"/>
          <w:color w:val="000000" w:themeColor="text1"/>
          <w:sz w:val="28"/>
          <w:szCs w:val="28"/>
          <w:rtl/>
          <w:lang w:val="en-GB" w:bidi="ar-EG"/>
        </w:rPr>
        <w:t>تعمل كافة المنظمات في بيئة داخلية خاصة بها، و أيضاً في بيئة خارجية خاصة بالمجتمع، و هذه الأخيرة تشمل الجوانب السياسية و الاجتماعية و التعليمية و الثقافية و الاقتصادية عن المجتمع، و هذه البيئة الخارجية لها تأثير كبير على العاملين في المنظمة، فهي تؤثر في سلوكهم واتجاهاتهم وتؤثر في ظروف العمل، ودرجة المنافسة، وهذه يجب أخذها فيالاعتبار عند دراسة السلوك الإنساني في المنظمات</w:t>
      </w:r>
      <w:r w:rsidRPr="0013740B">
        <w:rPr>
          <w:rFonts w:ascii="Simplified Arabic" w:hAnsi="Simplified Arabic" w:cs="Simplified Arabic"/>
          <w:color w:val="000000" w:themeColor="text1"/>
          <w:sz w:val="28"/>
          <w:szCs w:val="28"/>
          <w:lang w:val="en-GB" w:bidi="ar-EG"/>
        </w:rPr>
        <w:t>.</w:t>
      </w:r>
    </w:p>
    <w:p w14:paraId="65EFB048" w14:textId="3C8B2842" w:rsidR="002E041B" w:rsidRPr="0013740B" w:rsidRDefault="002E041B" w:rsidP="0013740B">
      <w:pPr>
        <w:autoSpaceDE w:val="0"/>
        <w:autoSpaceDN w:val="0"/>
        <w:adjustRightInd w:val="0"/>
        <w:spacing w:after="0" w:line="276" w:lineRule="auto"/>
        <w:jc w:val="both"/>
        <w:rPr>
          <w:rFonts w:ascii="Simplified Arabic" w:hAnsi="Simplified Arabic" w:cs="Simplified Arabic"/>
          <w:b/>
          <w:bCs/>
          <w:sz w:val="28"/>
          <w:szCs w:val="28"/>
        </w:rPr>
      </w:pPr>
      <w:r w:rsidRPr="0013740B">
        <w:rPr>
          <w:rFonts w:ascii="Simplified Arabic" w:hAnsi="Simplified Arabic" w:cs="Simplified Arabic"/>
          <w:b/>
          <w:bCs/>
          <w:sz w:val="28"/>
          <w:szCs w:val="28"/>
          <w:rtl/>
        </w:rPr>
        <w:t>سادسا : أبعاد السلوك الفردي والجماعي داخل المنظمة</w:t>
      </w:r>
      <w:r w:rsidR="004979FB">
        <w:rPr>
          <w:rStyle w:val="FootnoteReference"/>
          <w:rFonts w:ascii="Simplified Arabic" w:hAnsi="Simplified Arabic" w:cs="Simplified Arabic"/>
          <w:b/>
          <w:bCs/>
          <w:sz w:val="28"/>
          <w:szCs w:val="28"/>
          <w:rtl/>
        </w:rPr>
        <w:footnoteReference w:id="17"/>
      </w:r>
    </w:p>
    <w:p w14:paraId="374A9DD0" w14:textId="77777777" w:rsidR="002E041B" w:rsidRPr="0013740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١</w:t>
      </w:r>
      <w:r w:rsidRPr="0013740B">
        <w:rPr>
          <w:rFonts w:ascii="Simplified Arabic" w:hAnsi="Simplified Arabic" w:cs="Simplified Arabic"/>
          <w:color w:val="000000" w:themeColor="text1"/>
          <w:sz w:val="28"/>
          <w:szCs w:val="28"/>
          <w:lang w:val="en-GB" w:bidi="ar-EG"/>
        </w:rPr>
        <w:t xml:space="preserve"> - </w:t>
      </w:r>
      <w:r w:rsidRPr="0013740B">
        <w:rPr>
          <w:rFonts w:ascii="Simplified Arabic" w:hAnsi="Simplified Arabic" w:cs="Simplified Arabic"/>
          <w:color w:val="000000" w:themeColor="text1"/>
          <w:sz w:val="28"/>
          <w:szCs w:val="28"/>
          <w:rtl/>
          <w:lang w:val="en-GB" w:bidi="ar-EG"/>
        </w:rPr>
        <w:t>السلوك الفردي داخل المنظمة وأهم الأبعاد التي تنطوي تحته هي (الإدراك والتعلم والشخصية والاتجاهات وضغوط العمل...إلخ)</w:t>
      </w:r>
    </w:p>
    <w:p w14:paraId="4494FE5E" w14:textId="1CDE4261" w:rsidR="002E041B" w:rsidRDefault="002E041B" w:rsidP="0013740B">
      <w:pPr>
        <w:autoSpaceDE w:val="0"/>
        <w:autoSpaceDN w:val="0"/>
        <w:adjustRightInd w:val="0"/>
        <w:spacing w:after="0"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٢</w:t>
      </w:r>
      <w:r w:rsidRPr="0013740B">
        <w:rPr>
          <w:rFonts w:ascii="Simplified Arabic" w:hAnsi="Simplified Arabic" w:cs="Simplified Arabic"/>
          <w:color w:val="000000" w:themeColor="text1"/>
          <w:sz w:val="28"/>
          <w:szCs w:val="28"/>
          <w:lang w:val="en-GB" w:bidi="ar-EG"/>
        </w:rPr>
        <w:t xml:space="preserve"> - </w:t>
      </w:r>
      <w:r w:rsidRPr="0013740B">
        <w:rPr>
          <w:rFonts w:ascii="Simplified Arabic" w:hAnsi="Simplified Arabic" w:cs="Simplified Arabic"/>
          <w:color w:val="000000" w:themeColor="text1"/>
          <w:sz w:val="28"/>
          <w:szCs w:val="28"/>
          <w:rtl/>
          <w:lang w:val="en-GB" w:bidi="ar-EG"/>
        </w:rPr>
        <w:t>السلوك الجماعي داخل المنظمة وأهم الأبعاد التي تنطوي تحته هي (الاتصالات والدافعية والتحفيز والقيادة الإدارية والصراع التنظيمي...إلخ)</w:t>
      </w:r>
    </w:p>
    <w:p w14:paraId="15A53E36" w14:textId="37D6C5C0" w:rsidR="00004BAB" w:rsidRDefault="00004BAB"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456D1E4E" w14:textId="06308216"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0DFB411D" w14:textId="7AFDB512"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721874F0" w14:textId="2F4B0FB4"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6DA6313F" w14:textId="1BBC3B52"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1F3C6EF7" w14:textId="6C79B9B8"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14D6A655" w14:textId="09B7C04E"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6959375E" w14:textId="1EADF27C"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123C30A7" w14:textId="2A233396"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237ECED2" w14:textId="52D11326"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39D86FDF" w14:textId="3F489A66"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5F581378" w14:textId="50EFC952"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1A0B29C1" w14:textId="394D9839"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70D584A4" w14:textId="4A4E81C9" w:rsidR="00D76F3D"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40D5DFC0" w14:textId="77777777" w:rsidR="00D76F3D" w:rsidRPr="0013740B" w:rsidRDefault="00D76F3D" w:rsidP="0013740B">
      <w:pPr>
        <w:autoSpaceDE w:val="0"/>
        <w:autoSpaceDN w:val="0"/>
        <w:adjustRightInd w:val="0"/>
        <w:spacing w:after="0" w:line="276" w:lineRule="auto"/>
        <w:jc w:val="both"/>
        <w:rPr>
          <w:rFonts w:ascii="Simplified Arabic" w:hAnsi="Simplified Arabic" w:cs="Simplified Arabic"/>
          <w:color w:val="000000" w:themeColor="text1"/>
          <w:sz w:val="28"/>
          <w:szCs w:val="28"/>
          <w:rtl/>
          <w:lang w:val="en-GB" w:bidi="ar-EG"/>
        </w:rPr>
      </w:pPr>
    </w:p>
    <w:p w14:paraId="1DE3A0D4" w14:textId="0BD5BE77" w:rsidR="00ED6A6A" w:rsidRPr="0013740B" w:rsidRDefault="00E057CB" w:rsidP="0013740B">
      <w:pPr>
        <w:pStyle w:val="NoSpacing"/>
        <w:spacing w:line="276" w:lineRule="auto"/>
        <w:jc w:val="center"/>
        <w:rPr>
          <w:rFonts w:ascii="Simplified Arabic" w:hAnsi="Simplified Arabic" w:cs="Simplified Arabic"/>
          <w:b/>
          <w:bCs/>
          <w:sz w:val="28"/>
          <w:szCs w:val="28"/>
          <w:u w:val="single"/>
          <w:lang w:bidi="ar-EG"/>
        </w:rPr>
      </w:pPr>
      <w:r w:rsidRPr="0013740B">
        <w:rPr>
          <w:rFonts w:ascii="Simplified Arabic" w:hAnsi="Simplified Arabic" w:cs="Simplified Arabic"/>
          <w:b/>
          <w:bCs/>
          <w:sz w:val="28"/>
          <w:szCs w:val="28"/>
          <w:u w:val="single"/>
          <w:rtl/>
          <w:lang w:bidi="ar-EG"/>
        </w:rPr>
        <w:lastRenderedPageBreak/>
        <w:t>المبحث الثاني (</w:t>
      </w:r>
      <w:r w:rsidR="00ED6A6A" w:rsidRPr="0013740B">
        <w:rPr>
          <w:rFonts w:ascii="Simplified Arabic" w:hAnsi="Simplified Arabic" w:cs="Simplified Arabic"/>
          <w:b/>
          <w:bCs/>
          <w:sz w:val="28"/>
          <w:szCs w:val="28"/>
          <w:u w:val="single"/>
          <w:rtl/>
          <w:lang w:bidi="ar-EG"/>
        </w:rPr>
        <w:t xml:space="preserve"> مدونة السلوك الوظيفي</w:t>
      </w:r>
      <w:r w:rsidRPr="0013740B">
        <w:rPr>
          <w:rFonts w:ascii="Simplified Arabic" w:hAnsi="Simplified Arabic" w:cs="Simplified Arabic"/>
          <w:b/>
          <w:bCs/>
          <w:sz w:val="28"/>
          <w:szCs w:val="28"/>
          <w:u w:val="single"/>
          <w:rtl/>
          <w:lang w:bidi="ar-EG"/>
        </w:rPr>
        <w:t>)</w:t>
      </w:r>
    </w:p>
    <w:p w14:paraId="33B6553E" w14:textId="74F108F5" w:rsidR="005E5DF4" w:rsidRPr="00004BAB" w:rsidRDefault="005E5DF4" w:rsidP="0013740B">
      <w:pPr>
        <w:pStyle w:val="NoSpacing"/>
        <w:spacing w:line="276" w:lineRule="auto"/>
        <w:jc w:val="both"/>
        <w:rPr>
          <w:rFonts w:ascii="Simplified Arabic" w:hAnsi="Simplified Arabic" w:cs="Simplified Arabic"/>
          <w:b/>
          <w:bCs/>
          <w:sz w:val="4"/>
          <w:szCs w:val="4"/>
          <w:u w:val="single"/>
          <w:rtl/>
          <w:lang w:bidi="ar-EG"/>
        </w:rPr>
      </w:pPr>
    </w:p>
    <w:p w14:paraId="5DF18C3F" w14:textId="53357222" w:rsidR="005E5DF4" w:rsidRPr="0013740B" w:rsidRDefault="00ED6A6A" w:rsidP="00004BAB">
      <w:pPr>
        <w:pStyle w:val="NoSpacing"/>
        <w:spacing w:line="276" w:lineRule="auto"/>
        <w:ind w:left="-266"/>
        <w:jc w:val="both"/>
        <w:rPr>
          <w:rFonts w:ascii="Simplified Arabic" w:hAnsi="Simplified Arabic" w:cs="Simplified Arabic"/>
          <w:b/>
          <w:bCs/>
          <w:sz w:val="28"/>
          <w:szCs w:val="28"/>
          <w:u w:val="single"/>
          <w:rtl/>
          <w:lang w:bidi="ar-EG"/>
        </w:rPr>
      </w:pPr>
      <w:r w:rsidRPr="0013740B">
        <w:rPr>
          <w:rFonts w:ascii="Simplified Arabic" w:hAnsi="Simplified Arabic" w:cs="Simplified Arabic"/>
          <w:b/>
          <w:bCs/>
          <w:sz w:val="28"/>
          <w:szCs w:val="28"/>
          <w:u w:val="single"/>
          <w:rtl/>
          <w:lang w:bidi="ar-EG"/>
        </w:rPr>
        <w:t>مقدمة :</w:t>
      </w:r>
    </w:p>
    <w:p w14:paraId="6B532273" w14:textId="0727B77B" w:rsidR="00ED6A6A" w:rsidRPr="0013740B" w:rsidRDefault="00ED6A6A" w:rsidP="0013740B">
      <w:pPr>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 xml:space="preserve">يأتي الاهتمام بمواثيق سلوك وأخلاقيات الوظيفة العامة كأحد مداخل تطوير الإدارة العامة التى يسترشد بها موظفو العموم، مما يؤدي إلى التجانس والوحدة والتوافق الأخلاقي داخل الجهاز الإداري للدولة. فالنجاح الحقيقي للجهاز الحكومي يتوقف على الموظف العام ومدى كفاءته وقدرته على القيام بمسئولياته في تقديم الخدمات للجمهور، وحسن معاملتهم، والتيسير عليهم مهما تعددت وتزايدت مطالبهم واحتياجاتهم. </w:t>
      </w:r>
    </w:p>
    <w:p w14:paraId="19B68F60" w14:textId="4E933755" w:rsidR="00E057CB" w:rsidRPr="0013740B" w:rsidRDefault="00E057CB" w:rsidP="00004BAB">
      <w:pPr>
        <w:spacing w:after="0" w:line="276" w:lineRule="auto"/>
        <w:ind w:left="-266"/>
        <w:jc w:val="both"/>
        <w:rPr>
          <w:rFonts w:ascii="Simplified Arabic" w:hAnsi="Simplified Arabic" w:cs="Simplified Arabic"/>
          <w:b/>
          <w:bCs/>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اولا: التعريفات:</w:t>
      </w:r>
    </w:p>
    <w:p w14:paraId="2761A035" w14:textId="57B6F774" w:rsidR="00E057CB" w:rsidRPr="0013740B" w:rsidRDefault="00E057CB" w:rsidP="00162C18">
      <w:pPr>
        <w:pStyle w:val="ListParagraph"/>
        <w:numPr>
          <w:ilvl w:val="0"/>
          <w:numId w:val="4"/>
        </w:numPr>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b/>
          <w:bCs/>
          <w:color w:val="000000" w:themeColor="text1"/>
          <w:sz w:val="28"/>
          <w:szCs w:val="28"/>
          <w:rtl/>
          <w:lang w:val="en-GB" w:bidi="ar-EG"/>
        </w:rPr>
        <w:t>مدونة السلوك الوظيفي:</w:t>
      </w:r>
      <w:r w:rsidRPr="0013740B">
        <w:rPr>
          <w:rFonts w:ascii="Simplified Arabic" w:hAnsi="Simplified Arabic" w:cs="Simplified Arabic"/>
          <w:b/>
          <w:bCs/>
          <w:color w:val="000000" w:themeColor="text1"/>
          <w:sz w:val="28"/>
          <w:szCs w:val="28"/>
          <w:u w:val="single"/>
          <w:rtl/>
          <w:lang w:val="en-GB" w:bidi="ar-EG"/>
        </w:rPr>
        <w:t xml:space="preserve"> </w:t>
      </w:r>
      <w:r w:rsidRPr="0013740B">
        <w:rPr>
          <w:rFonts w:ascii="Simplified Arabic" w:hAnsi="Simplified Arabic" w:cs="Simplified Arabic"/>
          <w:color w:val="000000" w:themeColor="text1"/>
          <w:sz w:val="28"/>
          <w:szCs w:val="28"/>
          <w:rtl/>
          <w:lang w:val="en-GB" w:bidi="ar-EG"/>
        </w:rPr>
        <w:t>الشريعة العامة لمدونات سلوك وأخلاقيات الوظيفة العامة التى تصدرها الوزارات ووحدات الإدارة المحلية والهيئات العامة بحسب طبيعة كل مهنة على حده</w:t>
      </w:r>
      <w:r w:rsidR="001415A4">
        <w:rPr>
          <w:rStyle w:val="FootnoteReference"/>
          <w:rFonts w:ascii="Simplified Arabic" w:hAnsi="Simplified Arabic" w:cs="Simplified Arabic"/>
          <w:color w:val="000000" w:themeColor="text1"/>
          <w:sz w:val="28"/>
          <w:szCs w:val="28"/>
          <w:rtl/>
          <w:lang w:val="en-GB" w:bidi="ar-EG"/>
        </w:rPr>
        <w:footnoteReference w:id="18"/>
      </w:r>
      <w:r w:rsidRPr="0013740B">
        <w:rPr>
          <w:rFonts w:ascii="Simplified Arabic" w:hAnsi="Simplified Arabic" w:cs="Simplified Arabic"/>
          <w:color w:val="000000" w:themeColor="text1"/>
          <w:sz w:val="28"/>
          <w:szCs w:val="28"/>
          <w:lang w:val="en-GB" w:bidi="ar-EG"/>
        </w:rPr>
        <w:t xml:space="preserve"> </w:t>
      </w:r>
    </w:p>
    <w:p w14:paraId="2D0D7BED" w14:textId="77777777" w:rsidR="00E057CB" w:rsidRPr="00004BAB" w:rsidRDefault="00E057CB" w:rsidP="0013740B">
      <w:pPr>
        <w:pStyle w:val="NoSpacing"/>
        <w:spacing w:line="276" w:lineRule="auto"/>
        <w:jc w:val="both"/>
        <w:rPr>
          <w:rFonts w:ascii="Simplified Arabic" w:hAnsi="Simplified Arabic" w:cs="Simplified Arabic"/>
          <w:color w:val="000000" w:themeColor="text1"/>
          <w:sz w:val="2"/>
          <w:szCs w:val="2"/>
          <w:rtl/>
          <w:lang w:val="en-GB" w:bidi="ar-EG"/>
        </w:rPr>
      </w:pPr>
    </w:p>
    <w:p w14:paraId="394C7B4F" w14:textId="49E455A8" w:rsidR="00E057CB" w:rsidRPr="0013740B" w:rsidRDefault="00E057CB" w:rsidP="00162C18">
      <w:pPr>
        <w:pStyle w:val="ListParagraph"/>
        <w:numPr>
          <w:ilvl w:val="0"/>
          <w:numId w:val="4"/>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الموظف :</w:t>
      </w:r>
      <w:r w:rsidRPr="0013740B">
        <w:rPr>
          <w:rFonts w:ascii="Simplified Arabic" w:hAnsi="Simplified Arabic" w:cs="Simplified Arabic"/>
          <w:color w:val="000000" w:themeColor="text1"/>
          <w:sz w:val="28"/>
          <w:szCs w:val="28"/>
          <w:rtl/>
          <w:lang w:val="en-GB" w:bidi="ar-EG"/>
        </w:rPr>
        <w:t xml:space="preserve"> كل من يشغل احدى الوظائف الواردة بموازنة الوحدة</w:t>
      </w:r>
      <w:r w:rsidR="001415A4">
        <w:rPr>
          <w:rStyle w:val="FootnoteReference"/>
          <w:rFonts w:ascii="Simplified Arabic" w:hAnsi="Simplified Arabic" w:cs="Simplified Arabic"/>
          <w:color w:val="000000" w:themeColor="text1"/>
          <w:sz w:val="28"/>
          <w:szCs w:val="28"/>
          <w:rtl/>
          <w:lang w:val="en-GB" w:bidi="ar-EG"/>
        </w:rPr>
        <w:footnoteReference w:id="19"/>
      </w:r>
    </w:p>
    <w:p w14:paraId="4ABB354F" w14:textId="77777777" w:rsidR="00E057CB" w:rsidRPr="00004BAB" w:rsidRDefault="00E057CB" w:rsidP="0013740B">
      <w:pPr>
        <w:pStyle w:val="ListParagraph"/>
        <w:spacing w:line="276" w:lineRule="auto"/>
        <w:rPr>
          <w:rFonts w:ascii="Simplified Arabic" w:hAnsi="Simplified Arabic" w:cs="Simplified Arabic"/>
          <w:b/>
          <w:bCs/>
          <w:color w:val="000000" w:themeColor="text1"/>
          <w:sz w:val="10"/>
          <w:szCs w:val="10"/>
          <w:rtl/>
          <w:lang w:val="en-GB" w:bidi="ar-EG"/>
        </w:rPr>
      </w:pPr>
    </w:p>
    <w:p w14:paraId="5340A365" w14:textId="373B1C2D" w:rsidR="00E057CB" w:rsidRPr="0013740B" w:rsidRDefault="00E057CB" w:rsidP="00162C18">
      <w:pPr>
        <w:pStyle w:val="ListParagraph"/>
        <w:numPr>
          <w:ilvl w:val="0"/>
          <w:numId w:val="4"/>
        </w:numPr>
        <w:spacing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b/>
          <w:bCs/>
          <w:color w:val="000000" w:themeColor="text1"/>
          <w:sz w:val="28"/>
          <w:szCs w:val="28"/>
          <w:rtl/>
          <w:lang w:val="en-GB" w:bidi="ar-EG"/>
        </w:rPr>
        <w:t>الوظيفة:</w:t>
      </w:r>
      <w:r w:rsidRPr="0013740B">
        <w:rPr>
          <w:rFonts w:ascii="Simplified Arabic" w:hAnsi="Simplified Arabic" w:cs="Simplified Arabic"/>
          <w:color w:val="000000" w:themeColor="text1"/>
          <w:sz w:val="28"/>
          <w:szCs w:val="28"/>
          <w:rtl/>
          <w:lang w:val="en-GB" w:bidi="ar-EG"/>
        </w:rPr>
        <w:t xml:space="preserve"> الوحدة الاساسية لأى تقسيم تنظيمي في الوحدة , وتضم مجموعة من الواجبات والمسئوليات والمهام التى تحددها بطاقة وصفها وتوجب على شاغلها إلتزامات معينة , مقابل تمتعه بالحقوق والمزايا الوظيفية</w:t>
      </w:r>
      <w:r w:rsidR="001415A4">
        <w:rPr>
          <w:rStyle w:val="FootnoteReference"/>
          <w:rFonts w:ascii="Simplified Arabic" w:hAnsi="Simplified Arabic" w:cs="Simplified Arabic"/>
          <w:color w:val="000000" w:themeColor="text1"/>
          <w:sz w:val="28"/>
          <w:szCs w:val="28"/>
          <w:rtl/>
          <w:lang w:val="en-GB" w:bidi="ar-EG"/>
        </w:rPr>
        <w:footnoteReference w:id="20"/>
      </w:r>
    </w:p>
    <w:p w14:paraId="0D592886" w14:textId="13AC12FD" w:rsidR="003913ED" w:rsidRPr="0013740B" w:rsidRDefault="00E057CB" w:rsidP="00004BAB">
      <w:pPr>
        <w:pStyle w:val="NoSpacing"/>
        <w:spacing w:line="276" w:lineRule="auto"/>
        <w:ind w:left="-266"/>
        <w:jc w:val="both"/>
        <w:rPr>
          <w:rFonts w:ascii="Simplified Arabic" w:hAnsi="Simplified Arabic" w:cs="Simplified Arabic"/>
          <w:b/>
          <w:bCs/>
          <w:color w:val="000000" w:themeColor="text1"/>
          <w:sz w:val="28"/>
          <w:szCs w:val="28"/>
          <w:u w:val="single"/>
          <w:rtl/>
          <w:lang w:val="en-GB" w:bidi="ar-EG"/>
        </w:rPr>
      </w:pPr>
      <w:r w:rsidRPr="0013740B">
        <w:rPr>
          <w:rFonts w:ascii="Simplified Arabic" w:hAnsi="Simplified Arabic" w:cs="Simplified Arabic"/>
          <w:b/>
          <w:bCs/>
          <w:color w:val="000000" w:themeColor="text1"/>
          <w:sz w:val="28"/>
          <w:szCs w:val="28"/>
          <w:u w:val="single"/>
          <w:rtl/>
          <w:lang w:val="en-GB" w:bidi="ar-EG"/>
        </w:rPr>
        <w:t>ثانيا :</w:t>
      </w:r>
      <w:r w:rsidR="003913ED" w:rsidRPr="0013740B">
        <w:rPr>
          <w:rFonts w:ascii="Simplified Arabic" w:hAnsi="Simplified Arabic" w:cs="Simplified Arabic"/>
          <w:b/>
          <w:bCs/>
          <w:color w:val="000000" w:themeColor="text1"/>
          <w:sz w:val="28"/>
          <w:szCs w:val="28"/>
          <w:u w:val="single"/>
          <w:rtl/>
          <w:lang w:val="en-GB" w:bidi="ar-EG"/>
        </w:rPr>
        <w:t>الأهداف:</w:t>
      </w:r>
    </w:p>
    <w:p w14:paraId="307449DD" w14:textId="77777777" w:rsidR="003913ED" w:rsidRPr="0013740B" w:rsidRDefault="003913ED" w:rsidP="0013740B">
      <w:pPr>
        <w:pStyle w:val="Heading1"/>
        <w:spacing w:before="0" w:line="276" w:lineRule="auto"/>
        <w:jc w:val="both"/>
        <w:rPr>
          <w:rFonts w:ascii="Simplified Arabic" w:eastAsiaTheme="minorHAnsi" w:hAnsi="Simplified Arabic" w:cs="Simplified Arabic"/>
          <w:b w:val="0"/>
          <w:bCs w:val="0"/>
          <w:color w:val="000000" w:themeColor="text1"/>
          <w:rtl/>
          <w:lang w:val="en-GB" w:bidi="ar-EG"/>
        </w:rPr>
      </w:pPr>
      <w:r w:rsidRPr="0013740B">
        <w:rPr>
          <w:rFonts w:ascii="Simplified Arabic" w:eastAsiaTheme="minorHAnsi" w:hAnsi="Simplified Arabic" w:cs="Simplified Arabic"/>
          <w:b w:val="0"/>
          <w:bCs w:val="0"/>
          <w:color w:val="000000" w:themeColor="text1"/>
          <w:rtl/>
          <w:lang w:val="en-GB" w:bidi="ar-EG"/>
        </w:rPr>
        <w:t xml:space="preserve"> 1- تحديد إطار قيمى مشترك ومتفق عليه من قبل كافة العاملين فى الجهاز الإدارى للدولة.</w:t>
      </w:r>
    </w:p>
    <w:p w14:paraId="78426B10" w14:textId="77777777" w:rsidR="003913ED" w:rsidRPr="0013740B" w:rsidRDefault="003913ED" w:rsidP="0013740B">
      <w:pPr>
        <w:pStyle w:val="Heading1"/>
        <w:spacing w:before="0" w:line="276" w:lineRule="auto"/>
        <w:jc w:val="both"/>
        <w:rPr>
          <w:rFonts w:ascii="Simplified Arabic" w:eastAsiaTheme="minorHAnsi" w:hAnsi="Simplified Arabic" w:cs="Simplified Arabic"/>
          <w:b w:val="0"/>
          <w:bCs w:val="0"/>
          <w:color w:val="000000" w:themeColor="text1"/>
          <w:rtl/>
          <w:lang w:val="en-GB" w:bidi="ar-EG"/>
        </w:rPr>
      </w:pPr>
      <w:r w:rsidRPr="0013740B">
        <w:rPr>
          <w:rFonts w:ascii="Simplified Arabic" w:eastAsiaTheme="minorHAnsi" w:hAnsi="Simplified Arabic" w:cs="Simplified Arabic"/>
          <w:b w:val="0"/>
          <w:bCs w:val="0"/>
          <w:color w:val="000000" w:themeColor="text1"/>
          <w:rtl/>
          <w:lang w:val="en-GB" w:bidi="ar-EG"/>
        </w:rPr>
        <w:t>2-  توحيد معايير المحاسبة والمساءلة.</w:t>
      </w:r>
    </w:p>
    <w:p w14:paraId="27124577" w14:textId="77777777" w:rsidR="003913ED" w:rsidRPr="0013740B" w:rsidRDefault="003913ED" w:rsidP="0013740B">
      <w:pPr>
        <w:spacing w:after="0" w:line="276" w:lineRule="auto"/>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3- تحقيق التوازن بين حقوق وواجبات طرفى العلاقة: جهة العمل والموظف العام.</w:t>
      </w:r>
    </w:p>
    <w:p w14:paraId="02FFBB6E" w14:textId="77777777" w:rsidR="003913ED" w:rsidRPr="0013740B" w:rsidRDefault="003913ED" w:rsidP="0013740B">
      <w:pPr>
        <w:spacing w:after="0" w:line="276" w:lineRule="auto"/>
        <w:ind w:hanging="360"/>
        <w:jc w:val="both"/>
        <w:rPr>
          <w:rFonts w:ascii="Simplified Arabic" w:hAnsi="Simplified Arabic" w:cs="Simplified Arabic"/>
          <w:color w:val="000000" w:themeColor="text1"/>
          <w:sz w:val="28"/>
          <w:szCs w:val="28"/>
          <w:rtl/>
          <w:lang w:val="en-GB" w:bidi="ar-EG"/>
        </w:rPr>
      </w:pPr>
      <w:r w:rsidRPr="0013740B">
        <w:rPr>
          <w:rFonts w:ascii="Simplified Arabic" w:hAnsi="Simplified Arabic" w:cs="Simplified Arabic"/>
          <w:color w:val="000000" w:themeColor="text1"/>
          <w:sz w:val="28"/>
          <w:szCs w:val="28"/>
          <w:rtl/>
          <w:lang w:val="en-GB" w:bidi="ar-EG"/>
        </w:rPr>
        <w:t>4- الوصول إلى جهاز إدارى كفء وفعال يحُسن من إدارة موارد الدولة ويعلى رضاء المواطن – رؤية مصر 2030.</w:t>
      </w:r>
    </w:p>
    <w:p w14:paraId="6E5E7E5F" w14:textId="426BBFE3" w:rsidR="003913ED" w:rsidRPr="0013740B" w:rsidRDefault="00E057CB" w:rsidP="00324D30">
      <w:pPr>
        <w:pStyle w:val="Heading1"/>
        <w:spacing w:before="0" w:line="276" w:lineRule="auto"/>
        <w:ind w:hanging="266"/>
        <w:rPr>
          <w:rFonts w:ascii="Simplified Arabic" w:eastAsia="Times New Roman" w:hAnsi="Simplified Arabic" w:cs="Simplified Arabic"/>
          <w:b w:val="0"/>
          <w:bCs w:val="0"/>
          <w:color w:val="auto"/>
          <w:u w:val="single"/>
          <w:lang w:bidi="ar-EG"/>
        </w:rPr>
      </w:pPr>
      <w:r w:rsidRPr="0013740B">
        <w:rPr>
          <w:rFonts w:ascii="Simplified Arabic" w:eastAsia="Times New Roman" w:hAnsi="Simplified Arabic" w:cs="Simplified Arabic"/>
          <w:color w:val="auto"/>
          <w:u w:val="single"/>
          <w:rtl/>
          <w:lang w:bidi="ar-EG"/>
        </w:rPr>
        <w:lastRenderedPageBreak/>
        <w:t xml:space="preserve">ثالثا:  </w:t>
      </w:r>
      <w:r w:rsidR="003913ED" w:rsidRPr="0013740B">
        <w:rPr>
          <w:rFonts w:ascii="Simplified Arabic" w:eastAsia="Times New Roman" w:hAnsi="Simplified Arabic" w:cs="Simplified Arabic"/>
          <w:color w:val="auto"/>
          <w:u w:val="single"/>
          <w:rtl/>
          <w:lang w:bidi="ar-EG"/>
        </w:rPr>
        <w:t>نطاق سريان المدونة:</w:t>
      </w:r>
      <w:r w:rsidR="00471F25">
        <w:rPr>
          <w:rStyle w:val="FootnoteReference"/>
          <w:rFonts w:ascii="Simplified Arabic" w:eastAsia="Times New Roman" w:hAnsi="Simplified Arabic" w:cs="Simplified Arabic"/>
          <w:color w:val="auto"/>
          <w:u w:val="single"/>
          <w:rtl/>
          <w:lang w:bidi="ar-EG"/>
        </w:rPr>
        <w:footnoteReference w:id="21"/>
      </w:r>
    </w:p>
    <w:p w14:paraId="3A22EF29" w14:textId="77777777" w:rsidR="003913ED" w:rsidRPr="0013740B" w:rsidRDefault="003913ED" w:rsidP="0013740B">
      <w:pPr>
        <w:pStyle w:val="BodyTextIndent"/>
        <w:tabs>
          <w:tab w:val="right" w:pos="270"/>
        </w:tabs>
        <w:spacing w:line="276" w:lineRule="auto"/>
        <w:ind w:left="0"/>
        <w:jc w:val="both"/>
        <w:rPr>
          <w:rFonts w:ascii="Simplified Arabic" w:hAnsi="Simplified Arabic" w:cs="Simplified Arabic"/>
          <w:b w:val="0"/>
          <w:bCs w:val="0"/>
        </w:rPr>
      </w:pPr>
      <w:r w:rsidRPr="0013740B">
        <w:rPr>
          <w:rFonts w:ascii="Simplified Arabic" w:hAnsi="Simplified Arabic" w:cs="Simplified Arabic"/>
          <w:b w:val="0"/>
          <w:bCs w:val="0"/>
          <w:rtl/>
        </w:rPr>
        <w:t>تطبق قواعد مدونة السلوك الوظيفي على: الجهاز الإداري للدولة ووحدات الإدارة المحلية والهيئات العامة، ورؤساء هذه الوحدات، والعاملين بها، وتعتبر هذه المدونة هي الشريعة العامة لمدونات السلوك الوظيفي التي تصدرها الوزارات، ووحدات الإدارة المحلية، والهيئات العامة، والنقابات بحسب طبيعة كل مهنة على حده.</w:t>
      </w:r>
    </w:p>
    <w:p w14:paraId="61DEC373" w14:textId="77777777" w:rsidR="00E057CB" w:rsidRPr="00324D30" w:rsidRDefault="00E057CB" w:rsidP="0013740B">
      <w:pPr>
        <w:pStyle w:val="NoSpacing"/>
        <w:spacing w:line="276" w:lineRule="auto"/>
        <w:jc w:val="both"/>
        <w:rPr>
          <w:rFonts w:ascii="Simplified Arabic" w:hAnsi="Simplified Arabic" w:cs="Simplified Arabic"/>
          <w:b/>
          <w:bCs/>
          <w:sz w:val="12"/>
          <w:szCs w:val="12"/>
          <w:u w:val="single"/>
          <w:rtl/>
        </w:rPr>
      </w:pPr>
    </w:p>
    <w:p w14:paraId="48649BE3" w14:textId="77777777" w:rsidR="003913ED" w:rsidRPr="0013740B" w:rsidRDefault="003913ED" w:rsidP="00324D30">
      <w:pPr>
        <w:pStyle w:val="Heading1"/>
        <w:spacing w:before="0" w:line="276" w:lineRule="auto"/>
        <w:ind w:left="-266"/>
        <w:rPr>
          <w:rFonts w:ascii="Simplified Arabic" w:eastAsia="Times New Roman" w:hAnsi="Simplified Arabic" w:cs="Simplified Arabic"/>
          <w:b w:val="0"/>
          <w:bCs w:val="0"/>
          <w:color w:val="auto"/>
          <w:u w:val="single"/>
          <w:rtl/>
          <w:lang w:bidi="ar-EG"/>
        </w:rPr>
      </w:pPr>
      <w:bookmarkStart w:id="1" w:name="_Toc513376269"/>
      <w:r w:rsidRPr="0013740B">
        <w:rPr>
          <w:rFonts w:ascii="Simplified Arabic" w:eastAsia="Times New Roman" w:hAnsi="Simplified Arabic" w:cs="Simplified Arabic"/>
          <w:color w:val="auto"/>
          <w:u w:val="single"/>
          <w:rtl/>
          <w:lang w:bidi="ar-EG"/>
        </w:rPr>
        <w:t>رابعاً: الإطار الموضوعى للمدونة</w:t>
      </w:r>
    </w:p>
    <w:p w14:paraId="56BD3A44" w14:textId="02504F8B" w:rsidR="003913ED" w:rsidRPr="0013740B" w:rsidRDefault="003913ED" w:rsidP="0013740B">
      <w:pPr>
        <w:spacing w:after="0" w:line="276" w:lineRule="auto"/>
        <w:rPr>
          <w:rFonts w:ascii="Simplified Arabic" w:eastAsia="Calibri" w:hAnsi="Simplified Arabic" w:cs="Simplified Arabic"/>
          <w:sz w:val="28"/>
          <w:szCs w:val="28"/>
          <w:rtl/>
          <w:lang w:bidi="ar-EG"/>
        </w:rPr>
      </w:pPr>
      <w:r w:rsidRPr="0013740B">
        <w:rPr>
          <w:rFonts w:ascii="Simplified Arabic" w:eastAsia="Calibri" w:hAnsi="Simplified Arabic" w:cs="Simplified Arabic"/>
          <w:sz w:val="28"/>
          <w:szCs w:val="28"/>
          <w:rtl/>
          <w:lang w:bidi="ar-EG"/>
        </w:rPr>
        <w:t xml:space="preserve">ينقسم الإطار الموضوعى للمدونة من أربعة أقسام رئيسة – هى كما يلى:  </w:t>
      </w:r>
    </w:p>
    <w:p w14:paraId="32C6EBF4" w14:textId="77777777" w:rsidR="00451B4C" w:rsidRPr="00324D30" w:rsidRDefault="00451B4C" w:rsidP="0013740B">
      <w:pPr>
        <w:spacing w:after="0" w:line="276" w:lineRule="auto"/>
        <w:rPr>
          <w:rFonts w:ascii="Simplified Arabic" w:eastAsia="Calibri" w:hAnsi="Simplified Arabic" w:cs="Simplified Arabic"/>
          <w:sz w:val="2"/>
          <w:szCs w:val="2"/>
          <w:rtl/>
          <w:lang w:bidi="ar-EG"/>
        </w:rPr>
      </w:pPr>
    </w:p>
    <w:p w14:paraId="347124A3" w14:textId="598BC5B6" w:rsidR="003913ED" w:rsidRPr="0013740B" w:rsidRDefault="003913ED" w:rsidP="0013740B">
      <w:pPr>
        <w:pStyle w:val="Heading1"/>
        <w:spacing w:before="0" w:line="276" w:lineRule="auto"/>
        <w:jc w:val="center"/>
        <w:rPr>
          <w:rFonts w:ascii="Simplified Arabic" w:eastAsia="Times New Roman" w:hAnsi="Simplified Arabic" w:cs="Simplified Arabic"/>
          <w:color w:val="auto"/>
          <w:u w:val="single"/>
          <w:rtl/>
          <w:lang w:bidi="ar-EG"/>
        </w:rPr>
      </w:pPr>
      <w:r w:rsidRPr="0013740B">
        <w:rPr>
          <w:rFonts w:ascii="Simplified Arabic" w:eastAsia="Times New Roman" w:hAnsi="Simplified Arabic" w:cs="Simplified Arabic"/>
          <w:color w:val="auto"/>
          <w:u w:val="single"/>
          <w:rtl/>
          <w:lang w:bidi="ar-EG"/>
        </w:rPr>
        <w:t>القسم الأول: تعهدات عامة من الجهاز الإدارى للدولة</w:t>
      </w:r>
    </w:p>
    <w:p w14:paraId="622CC556" w14:textId="6A9B557F" w:rsidR="00451B4C" w:rsidRPr="00324D30" w:rsidRDefault="00451B4C" w:rsidP="0013740B">
      <w:pPr>
        <w:spacing w:line="276" w:lineRule="auto"/>
        <w:rPr>
          <w:rFonts w:ascii="Simplified Arabic" w:hAnsi="Simplified Arabic" w:cs="Simplified Arabic"/>
          <w:sz w:val="2"/>
          <w:szCs w:val="2"/>
          <w:rtl/>
          <w:lang w:bidi="ar-EG"/>
        </w:rPr>
      </w:pPr>
    </w:p>
    <w:p w14:paraId="73974433" w14:textId="77777777" w:rsidR="003913ED" w:rsidRPr="0013740B" w:rsidRDefault="003913ED" w:rsidP="0013740B">
      <w:pPr>
        <w:pStyle w:val="Heading1"/>
        <w:spacing w:before="0" w:line="276" w:lineRule="auto"/>
        <w:jc w:val="both"/>
        <w:rPr>
          <w:rFonts w:ascii="Simplified Arabic" w:eastAsiaTheme="minorHAnsi" w:hAnsi="Simplified Arabic" w:cs="Simplified Arabic"/>
          <w:color w:val="auto"/>
          <w:rtl/>
          <w:lang w:bidi="ar-EG"/>
        </w:rPr>
      </w:pPr>
      <w:r w:rsidRPr="0013740B">
        <w:rPr>
          <w:rFonts w:ascii="Simplified Arabic" w:eastAsiaTheme="minorHAnsi" w:hAnsi="Simplified Arabic" w:cs="Simplified Arabic"/>
          <w:color w:val="auto"/>
          <w:rtl/>
          <w:lang w:bidi="ar-EG"/>
        </w:rPr>
        <w:t xml:space="preserve">1- </w:t>
      </w:r>
      <w:r w:rsidRPr="00324D30">
        <w:rPr>
          <w:rFonts w:ascii="Simplified Arabic" w:eastAsiaTheme="minorHAnsi" w:hAnsi="Simplified Arabic" w:cs="Simplified Arabic"/>
          <w:b w:val="0"/>
          <w:bCs w:val="0"/>
          <w:color w:val="auto"/>
          <w:rtl/>
          <w:lang w:bidi="ar-EG"/>
        </w:rPr>
        <w:t>احترام القانون وحقوق الإنسان</w:t>
      </w:r>
    </w:p>
    <w:p w14:paraId="0D204135" w14:textId="77777777" w:rsidR="003913ED" w:rsidRPr="0013740B" w:rsidRDefault="003913ED" w:rsidP="0013740B">
      <w:pPr>
        <w:spacing w:after="0" w:line="276" w:lineRule="auto"/>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2- الإتاحة فى الحصول على الخدمات العامة إعمالاً لمبدأ المساواة وعدم التحيز</w:t>
      </w:r>
    </w:p>
    <w:p w14:paraId="2972384A" w14:textId="77777777" w:rsidR="003913ED" w:rsidRPr="0013740B" w:rsidRDefault="003913ED" w:rsidP="0013740B">
      <w:pPr>
        <w:spacing w:after="0" w:line="276" w:lineRule="auto"/>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3- الإتاحة المعلوماتية  - سواء بالنسبة لأساليب وإجراءات الحصول على الخدمة أو فى القرارات الخاصة بمستخدمى الخدمة ومبررات القرار، وأن يتم ذلك من خلال قنوات تواصل مستمرة تتسم بالسلاسة واليسر.</w:t>
      </w:r>
    </w:p>
    <w:p w14:paraId="1DE644E7" w14:textId="77777777" w:rsidR="003913ED" w:rsidRPr="0013740B" w:rsidRDefault="003913ED" w:rsidP="0013740B">
      <w:pPr>
        <w:spacing w:after="0" w:line="276" w:lineRule="auto"/>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4- كفاءة وجودة الخدمات – بشكل يخضع للتقييم المستمر والتكيف لاحتياجات المواطنين.</w:t>
      </w:r>
    </w:p>
    <w:p w14:paraId="25EE197A" w14:textId="77777777" w:rsidR="003913ED" w:rsidRPr="0013740B" w:rsidRDefault="003913ED" w:rsidP="0013740B">
      <w:pPr>
        <w:spacing w:after="0" w:line="276" w:lineRule="auto"/>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 xml:space="preserve">5- التطوير المستمر- باستخدام الأساليب التكنولوجية وغير التكنولوجية على نحو يضمن التيسير على المواطنين. </w:t>
      </w:r>
    </w:p>
    <w:p w14:paraId="3A5422B4" w14:textId="77777777" w:rsidR="003913ED" w:rsidRPr="0013740B" w:rsidRDefault="003913ED" w:rsidP="0013740B">
      <w:pPr>
        <w:spacing w:after="0" w:line="276" w:lineRule="auto"/>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 xml:space="preserve">6- الاحترافية – على نحو يضمن التميز والإبداع وتفعيل الرقابة الذاتية فى الأداء. </w:t>
      </w:r>
    </w:p>
    <w:p w14:paraId="186499FB" w14:textId="77777777" w:rsidR="00324D30" w:rsidRPr="00324D30" w:rsidRDefault="00324D30" w:rsidP="00324D30">
      <w:pPr>
        <w:rPr>
          <w:lang w:bidi="ar-EG"/>
        </w:rPr>
      </w:pPr>
    </w:p>
    <w:p w14:paraId="2A2D34EA" w14:textId="71A693EF" w:rsidR="003913ED" w:rsidRPr="0013740B" w:rsidRDefault="003913ED" w:rsidP="0013740B">
      <w:pPr>
        <w:pStyle w:val="Heading1"/>
        <w:spacing w:before="0" w:line="276" w:lineRule="auto"/>
        <w:jc w:val="center"/>
        <w:rPr>
          <w:rFonts w:ascii="Simplified Arabic" w:eastAsia="Times New Roman" w:hAnsi="Simplified Arabic" w:cs="Simplified Arabic"/>
          <w:b w:val="0"/>
          <w:bCs w:val="0"/>
          <w:color w:val="auto"/>
          <w:u w:val="single"/>
          <w:lang w:bidi="ar-EG"/>
        </w:rPr>
      </w:pPr>
      <w:r w:rsidRPr="0013740B">
        <w:rPr>
          <w:rFonts w:ascii="Simplified Arabic" w:eastAsia="Times New Roman" w:hAnsi="Simplified Arabic" w:cs="Simplified Arabic"/>
          <w:color w:val="auto"/>
          <w:u w:val="single"/>
          <w:rtl/>
          <w:lang w:bidi="ar-EG"/>
        </w:rPr>
        <w:t>القسم الثانى: إلتزامات جهة العمل تجاه الموظف</w:t>
      </w:r>
      <w:bookmarkEnd w:id="1"/>
    </w:p>
    <w:p w14:paraId="2353D00C" w14:textId="77777777" w:rsidR="003913ED" w:rsidRPr="0013740B" w:rsidRDefault="003913ED" w:rsidP="0013740B">
      <w:pPr>
        <w:spacing w:after="0" w:line="276" w:lineRule="auto"/>
        <w:rPr>
          <w:rFonts w:ascii="Simplified Arabic" w:hAnsi="Simplified Arabic" w:cs="Simplified Arabic"/>
          <w:b/>
          <w:bCs/>
          <w:sz w:val="28"/>
          <w:szCs w:val="28"/>
          <w:rtl/>
          <w:lang w:bidi="ar-EG"/>
        </w:rPr>
      </w:pPr>
      <w:r w:rsidRPr="0013740B">
        <w:rPr>
          <w:rFonts w:ascii="Simplified Arabic" w:hAnsi="Simplified Arabic" w:cs="Simplified Arabic"/>
          <w:b/>
          <w:bCs/>
          <w:sz w:val="28"/>
          <w:szCs w:val="28"/>
          <w:rtl/>
          <w:lang w:bidi="ar-EG"/>
        </w:rPr>
        <w:t xml:space="preserve">تلتزم جهة العمل بما يلى: </w:t>
      </w:r>
    </w:p>
    <w:p w14:paraId="61612A6F"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تعريف الموظفين بقواعد السلوك الوظيفي المنصوص عليها بالمدونة.</w:t>
      </w:r>
    </w:p>
    <w:p w14:paraId="67A5C880"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تهيئة ظروف عمل أمنة وعادلة وصحية للموظفين، تلبى المتطلبات الأساسية لهم واحتياجاتهم وأهدافهم الشخصية والعملية.</w:t>
      </w:r>
    </w:p>
    <w:p w14:paraId="5E09D115"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lastRenderedPageBreak/>
        <w:t>تشجيع الموظفين على التواصل وإبداء الرأى لحل الصعوبات والمشاكل التي يواجهونها اثناء أدائهم لوجباتهم الوظيفية.</w:t>
      </w:r>
    </w:p>
    <w:p w14:paraId="39A6F2C3"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اتخاذ الإجراءات ذات العلاقة بـ: اختيار أو تعيين الموظفين أو ترقيتهم أو تدريبهم أو مكافأتهم أو تقييمهم أو نقلهم أو انتدابهم أو إعارتهم أو بأي من الأمور المتعلقة بأعمالهم، بشفافية ونزاهة وبمنأى عن أية اعتبارات ذات صلة بالقرابة أو الصداقة أو بالمفاهيم النفعية، ودون أي تمييز مبنى على النوع الاجتماعي أو العرق أو العمر أو الدين، وبإتباع أسس الاستحقاق والجدارة والتنافسية، والتقيد التام بالصلاحيات وإجراءات العمل المعتمدة.</w:t>
      </w:r>
    </w:p>
    <w:p w14:paraId="54BBFE67"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تحديد مهام الموظف ومسؤولياته وما يتوقع منه من إنجاز بوضوح تام، مع توفير كافة المعلومات التى تمكنه من أداء تلك المهام.</w:t>
      </w:r>
    </w:p>
    <w:p w14:paraId="4B1B8DE8"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توفير فرص التدريب المناسب والمستمر لتحسين فرص تقدمه فى مساره الوظيفي وفقا لنظام الخدمة المدنية.</w:t>
      </w:r>
    </w:p>
    <w:p w14:paraId="7B1FEAF9"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ضمان حرية الرأي والتعبير في إطار النصوص القانونية ووفق احكام هذه المدونة.</w:t>
      </w:r>
    </w:p>
    <w:p w14:paraId="12864FAA" w14:textId="77777777" w:rsidR="003913ED" w:rsidRPr="0013740B" w:rsidRDefault="003913ED" w:rsidP="00162C18">
      <w:pPr>
        <w:pStyle w:val="ListParagraph"/>
        <w:numPr>
          <w:ilvl w:val="0"/>
          <w:numId w:val="7"/>
        </w:numPr>
        <w:spacing w:after="0" w:line="276" w:lineRule="auto"/>
        <w:ind w:left="0"/>
        <w:jc w:val="both"/>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ضمان حق الموظف فى التظلم أو الشكوى من أي قرار خاطئ أتخذ بحقه وفقا لأحكام قانون الخدمة المدنية.</w:t>
      </w:r>
    </w:p>
    <w:p w14:paraId="45AAF450" w14:textId="77777777" w:rsidR="003913ED" w:rsidRPr="0013740B" w:rsidRDefault="003913ED" w:rsidP="00162C18">
      <w:pPr>
        <w:numPr>
          <w:ilvl w:val="0"/>
          <w:numId w:val="7"/>
        </w:numPr>
        <w:spacing w:after="0" w:line="276" w:lineRule="auto"/>
        <w:ind w:left="0"/>
        <w:jc w:val="lowKashida"/>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معاملة جميع الموظفين معاملة عادلة من الناحية الإدارية بما في ذلك من عدالة منح الأجر بتقاضي القائمين بالوظائف المتماثلة رواتب متساوية.</w:t>
      </w:r>
    </w:p>
    <w:p w14:paraId="4A6B8CCF" w14:textId="77777777" w:rsidR="003913ED" w:rsidRPr="0013740B" w:rsidRDefault="003913ED" w:rsidP="00162C18">
      <w:pPr>
        <w:numPr>
          <w:ilvl w:val="0"/>
          <w:numId w:val="7"/>
        </w:numPr>
        <w:tabs>
          <w:tab w:val="right" w:pos="34"/>
        </w:tabs>
        <w:spacing w:after="0" w:line="276" w:lineRule="auto"/>
        <w:ind w:left="-56"/>
        <w:jc w:val="lowKashida"/>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 xml:space="preserve">للموظف الحق فى الحصول على الأجر المقرر لوظيفته. </w:t>
      </w:r>
    </w:p>
    <w:p w14:paraId="1B05C2AF" w14:textId="77777777" w:rsidR="003913ED" w:rsidRPr="0013740B" w:rsidRDefault="003913ED" w:rsidP="00162C18">
      <w:pPr>
        <w:numPr>
          <w:ilvl w:val="0"/>
          <w:numId w:val="7"/>
        </w:numPr>
        <w:spacing w:after="0" w:line="276" w:lineRule="auto"/>
        <w:ind w:left="34" w:hanging="394"/>
        <w:jc w:val="lowKashida"/>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 xml:space="preserve">يحق للموظف الحصول على تعويض عادل عن الاختراعات والمصنفات التى يبتكرها أثناء تأدية وظيفته أو بسببها. </w:t>
      </w:r>
    </w:p>
    <w:p w14:paraId="470A731D" w14:textId="77777777" w:rsidR="003913ED" w:rsidRPr="0013740B" w:rsidRDefault="003913ED" w:rsidP="00162C18">
      <w:pPr>
        <w:numPr>
          <w:ilvl w:val="0"/>
          <w:numId w:val="7"/>
        </w:numPr>
        <w:spacing w:after="0" w:line="276" w:lineRule="auto"/>
        <w:ind w:left="124" w:hanging="450"/>
        <w:jc w:val="lowKashida"/>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 xml:space="preserve">للموظف الحق فى التظلم من تقرير تقويم أدائه السنوى. </w:t>
      </w:r>
    </w:p>
    <w:p w14:paraId="76EEFA92" w14:textId="77777777" w:rsidR="003913ED" w:rsidRPr="0013740B" w:rsidRDefault="003913ED" w:rsidP="00162C18">
      <w:pPr>
        <w:numPr>
          <w:ilvl w:val="0"/>
          <w:numId w:val="7"/>
        </w:numPr>
        <w:spacing w:after="0" w:line="276" w:lineRule="auto"/>
        <w:ind w:left="-56"/>
        <w:jc w:val="lowKashida"/>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الابتعاد عن التعسف في معاملة الموظفين و البعد بهم عن تدخل الميول الشخصية أو الإكراه على الموالاة لأغراض شخصية أو سياسية.</w:t>
      </w:r>
    </w:p>
    <w:p w14:paraId="490FA77A" w14:textId="77777777" w:rsidR="003913ED" w:rsidRPr="0013740B" w:rsidRDefault="003913ED" w:rsidP="00162C18">
      <w:pPr>
        <w:numPr>
          <w:ilvl w:val="0"/>
          <w:numId w:val="7"/>
        </w:numPr>
        <w:spacing w:after="0" w:line="276" w:lineRule="auto"/>
        <w:ind w:left="34" w:hanging="394"/>
        <w:jc w:val="lowKashida"/>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 xml:space="preserve"> حماية الموظفين من التعرض للإيذاء بسبب إدلائهم بمعلومات بشكل قانوني  وهو ما يتعارض  مع القوانين والقواعد و النظم.</w:t>
      </w:r>
    </w:p>
    <w:p w14:paraId="7898D7A5" w14:textId="77777777" w:rsidR="003913ED" w:rsidRPr="0013740B" w:rsidRDefault="003913ED" w:rsidP="00162C18">
      <w:pPr>
        <w:numPr>
          <w:ilvl w:val="0"/>
          <w:numId w:val="7"/>
        </w:numPr>
        <w:spacing w:after="0" w:line="276" w:lineRule="auto"/>
        <w:ind w:left="34" w:hanging="394"/>
        <w:jc w:val="lowKashida"/>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 xml:space="preserve"> توفير كافة قواعد السلامة المهنية – والتى تتمثل فيما يلى:</w:t>
      </w:r>
    </w:p>
    <w:p w14:paraId="1A95DD77" w14:textId="77777777" w:rsidR="003913ED" w:rsidRPr="0013740B" w:rsidRDefault="003913ED" w:rsidP="00162C18">
      <w:pPr>
        <w:pStyle w:val="ListParagraph"/>
        <w:numPr>
          <w:ilvl w:val="0"/>
          <w:numId w:val="18"/>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lastRenderedPageBreak/>
        <w:t>للموظف الحق في أن يعلم بشكل واضح كافة الأخطار التي يمكن أن يتعرض لها بسبب العمل، والحصول على التدريب الملائم لتفادي هذه الأخطار.</w:t>
      </w:r>
    </w:p>
    <w:p w14:paraId="025DCFE9" w14:textId="77777777" w:rsidR="003913ED" w:rsidRPr="0013740B" w:rsidRDefault="003913ED" w:rsidP="00162C18">
      <w:pPr>
        <w:pStyle w:val="ListParagraph"/>
        <w:numPr>
          <w:ilvl w:val="0"/>
          <w:numId w:val="18"/>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للموظف حق الحصول على مختلف معدات وتجهيزات الحماية الشخصية المحددة للوقاية من التعرض للأخطار، وأية خدمات ومتطلبات صحية ووقائية ذات صلة بالحماية دون أي تكلفة مالية عليه.</w:t>
      </w:r>
    </w:p>
    <w:p w14:paraId="63FDE187" w14:textId="77777777" w:rsidR="003913ED" w:rsidRPr="0013740B" w:rsidRDefault="003913ED" w:rsidP="00162C18">
      <w:pPr>
        <w:pStyle w:val="ListParagraph"/>
        <w:numPr>
          <w:ilvl w:val="0"/>
          <w:numId w:val="18"/>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حق الموظف في ابلاغ السلطات العليا إذا لاحظ وجود قصور في إجراءات الصحة والسلامة والمهنية المتبعة في مكان عمله.</w:t>
      </w:r>
    </w:p>
    <w:p w14:paraId="1DC1E79E" w14:textId="77777777" w:rsidR="003913ED" w:rsidRPr="00324D30" w:rsidRDefault="003913ED" w:rsidP="0013740B">
      <w:pPr>
        <w:spacing w:after="0" w:line="276" w:lineRule="auto"/>
        <w:jc w:val="both"/>
        <w:rPr>
          <w:rFonts w:ascii="Simplified Arabic" w:hAnsi="Simplified Arabic" w:cs="Simplified Arabic"/>
          <w:sz w:val="2"/>
          <w:szCs w:val="2"/>
        </w:rPr>
      </w:pPr>
    </w:p>
    <w:p w14:paraId="32DF4E46" w14:textId="1C662E7E" w:rsidR="003913ED" w:rsidRPr="0013740B" w:rsidRDefault="003913ED" w:rsidP="0013740B">
      <w:pPr>
        <w:pStyle w:val="Heading1"/>
        <w:spacing w:before="0" w:line="276" w:lineRule="auto"/>
        <w:jc w:val="center"/>
        <w:rPr>
          <w:rFonts w:ascii="Simplified Arabic" w:eastAsia="Times New Roman" w:hAnsi="Simplified Arabic" w:cs="Simplified Arabic"/>
          <w:b w:val="0"/>
          <w:bCs w:val="0"/>
          <w:color w:val="auto"/>
          <w:u w:val="single"/>
          <w:lang w:bidi="ar-EG"/>
        </w:rPr>
      </w:pPr>
      <w:bookmarkStart w:id="2" w:name="_Toc513376270"/>
      <w:r w:rsidRPr="0013740B">
        <w:rPr>
          <w:rFonts w:ascii="Simplified Arabic" w:eastAsia="Times New Roman" w:hAnsi="Simplified Arabic" w:cs="Simplified Arabic"/>
          <w:color w:val="auto"/>
          <w:u w:val="single"/>
          <w:rtl/>
          <w:lang w:bidi="ar-EG"/>
        </w:rPr>
        <w:t>القسم الثالث: إلتزامات الموظف العام</w:t>
      </w:r>
      <w:bookmarkEnd w:id="2"/>
      <w:r w:rsidR="00471F25">
        <w:rPr>
          <w:rStyle w:val="FootnoteReference"/>
          <w:rFonts w:ascii="Simplified Arabic" w:eastAsia="Times New Roman" w:hAnsi="Simplified Arabic" w:cs="Simplified Arabic"/>
          <w:color w:val="auto"/>
          <w:u w:val="single"/>
          <w:rtl/>
          <w:lang w:bidi="ar-EG"/>
        </w:rPr>
        <w:footnoteReference w:id="22"/>
      </w:r>
    </w:p>
    <w:p w14:paraId="3BCA9DE9"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rPr>
      </w:pPr>
      <w:bookmarkStart w:id="3" w:name="_Toc513376271"/>
      <w:r w:rsidRPr="0013740B">
        <w:rPr>
          <w:rFonts w:ascii="Simplified Arabic" w:hAnsi="Simplified Arabic" w:cs="Simplified Arabic"/>
          <w:rtl/>
        </w:rPr>
        <w:t>الولاء والاخلاص لجمهورية مصر العربية وقيادتها واحترام الدستور والقانون والانظمة المعمول بها:</w:t>
      </w:r>
      <w:bookmarkEnd w:id="3"/>
    </w:p>
    <w:p w14:paraId="6718BC3F" w14:textId="77777777" w:rsidR="003913ED" w:rsidRPr="0013740B" w:rsidRDefault="003913ED" w:rsidP="0013740B">
      <w:pPr>
        <w:pStyle w:val="BodyTextIndent"/>
        <w:tabs>
          <w:tab w:val="right" w:pos="270"/>
        </w:tabs>
        <w:spacing w:line="276" w:lineRule="auto"/>
        <w:ind w:left="0"/>
        <w:jc w:val="both"/>
        <w:rPr>
          <w:rFonts w:ascii="Simplified Arabic" w:hAnsi="Simplified Arabic" w:cs="Simplified Arabic"/>
          <w:b w:val="0"/>
          <w:bCs w:val="0"/>
          <w:rtl/>
        </w:rPr>
      </w:pPr>
      <w:r w:rsidRPr="0013740B">
        <w:rPr>
          <w:rFonts w:ascii="Simplified Arabic" w:hAnsi="Simplified Arabic" w:cs="Simplified Arabic"/>
          <w:b w:val="0"/>
          <w:bCs w:val="0"/>
          <w:rtl/>
        </w:rPr>
        <w:t>على جميع الموظفين في الجهات الحكومية الإخلاص لوطنهم جمهورية مصر العربية وقيادتها والتقيد بقواعد ومبادئ الدستور والعمل على احترام وتطبيق القانون والتشريعات والأنظمة المعمول بها في الدولة.</w:t>
      </w:r>
    </w:p>
    <w:p w14:paraId="3AFABD77"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rPr>
      </w:pPr>
      <w:bookmarkStart w:id="4" w:name="_Toc513376272"/>
      <w:r w:rsidRPr="0013740B">
        <w:rPr>
          <w:rFonts w:ascii="Simplified Arabic" w:hAnsi="Simplified Arabic" w:cs="Simplified Arabic"/>
          <w:rtl/>
        </w:rPr>
        <w:t>الالتزام بجودة تقديم الخدمة:</w:t>
      </w:r>
      <w:bookmarkEnd w:id="4"/>
    </w:p>
    <w:p w14:paraId="40434C62" w14:textId="77777777" w:rsidR="003913ED" w:rsidRPr="0013740B" w:rsidRDefault="003913ED" w:rsidP="00162C18">
      <w:pPr>
        <w:pStyle w:val="ListParagraph"/>
        <w:numPr>
          <w:ilvl w:val="0"/>
          <w:numId w:val="10"/>
        </w:numPr>
        <w:spacing w:after="0" w:line="276" w:lineRule="auto"/>
        <w:ind w:left="0" w:hanging="450"/>
        <w:jc w:val="both"/>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 xml:space="preserve">يجب على الموظف العام أن يؤدي واجباته الوظيفية الموضحة ببطاقة الوصف الوظيفى بنفسه بكل أمانة وإجتهاد، وأن يحسن معاملة الجمهور وإنجاز مصالحه في الوقت المناسب. </w:t>
      </w:r>
    </w:p>
    <w:p w14:paraId="70D61062" w14:textId="77777777" w:rsidR="003913ED" w:rsidRPr="0013740B" w:rsidRDefault="003913ED" w:rsidP="00162C18">
      <w:pPr>
        <w:pStyle w:val="ListParagraph"/>
        <w:numPr>
          <w:ilvl w:val="0"/>
          <w:numId w:val="10"/>
        </w:numPr>
        <w:spacing w:after="0" w:line="276" w:lineRule="auto"/>
        <w:ind w:left="0" w:hanging="450"/>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يجب مراعاة ذوي الاحتياجات الخاصة وكبار السن والمرضى والنساء الحوامل عند تقديم الخدمة لهم.</w:t>
      </w:r>
    </w:p>
    <w:p w14:paraId="5F3F7610" w14:textId="77777777" w:rsidR="003913ED" w:rsidRPr="0013740B" w:rsidRDefault="003913ED" w:rsidP="00162C18">
      <w:pPr>
        <w:pStyle w:val="ListParagraph"/>
        <w:numPr>
          <w:ilvl w:val="0"/>
          <w:numId w:val="10"/>
        </w:numPr>
        <w:spacing w:after="0" w:line="276" w:lineRule="auto"/>
        <w:ind w:left="0" w:hanging="450"/>
        <w:jc w:val="both"/>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الإلتزام بخدمة الجمهور بشفافية وعدالة وسرعة ولباقة بهدف كسب رضاهم عن مستوى الخدمات المقدمة لهم .</w:t>
      </w:r>
    </w:p>
    <w:p w14:paraId="20A12466" w14:textId="77777777" w:rsidR="003913ED" w:rsidRPr="0013740B" w:rsidRDefault="003913ED" w:rsidP="00162C18">
      <w:pPr>
        <w:pStyle w:val="ListParagraph"/>
        <w:numPr>
          <w:ilvl w:val="0"/>
          <w:numId w:val="10"/>
        </w:numPr>
        <w:spacing w:after="0" w:line="276" w:lineRule="auto"/>
        <w:ind w:left="0" w:hanging="450"/>
        <w:jc w:val="both"/>
        <w:rPr>
          <w:rFonts w:ascii="Simplified Arabic" w:hAnsi="Simplified Arabic" w:cs="Simplified Arabic"/>
          <w:sz w:val="28"/>
          <w:szCs w:val="28"/>
          <w:lang w:bidi="ar-EG"/>
        </w:rPr>
      </w:pPr>
      <w:r w:rsidRPr="0013740B">
        <w:rPr>
          <w:rFonts w:ascii="Simplified Arabic" w:hAnsi="Simplified Arabic" w:cs="Simplified Arabic"/>
          <w:sz w:val="28"/>
          <w:szCs w:val="28"/>
          <w:rtl/>
          <w:lang w:bidi="ar-EG"/>
        </w:rPr>
        <w:t>يجب عدم التمييز في تقديم الخدمة للعملاء والتقيد بأعلى درجات المهنية والحيادية وعدم الإساءة إليهم واستغلالهم لمنفعة شخصية بسبب الخدمات المقدمة، ومنع كل أشكال التمييز وخاصة بسبب الأصل والجنس والدين وغيرها.</w:t>
      </w:r>
    </w:p>
    <w:p w14:paraId="60FE15B3" w14:textId="77777777" w:rsidR="003913ED" w:rsidRPr="0013740B" w:rsidRDefault="003913ED" w:rsidP="0013740B">
      <w:pPr>
        <w:spacing w:after="0" w:line="276" w:lineRule="auto"/>
        <w:ind w:hanging="180"/>
        <w:jc w:val="both"/>
        <w:rPr>
          <w:rFonts w:ascii="Simplified Arabic" w:hAnsi="Simplified Arabic" w:cs="Simplified Arabic"/>
          <w:sz w:val="28"/>
          <w:szCs w:val="28"/>
          <w:rtl/>
          <w:lang w:bidi="ar-EG"/>
        </w:rPr>
      </w:pPr>
      <w:r w:rsidRPr="0013740B">
        <w:rPr>
          <w:rFonts w:ascii="Simplified Arabic" w:hAnsi="Simplified Arabic" w:cs="Simplified Arabic"/>
          <w:sz w:val="28"/>
          <w:szCs w:val="28"/>
          <w:rtl/>
          <w:lang w:bidi="ar-EG"/>
        </w:rPr>
        <w:t>5- التقيد بأوقات العمل الرسمية، وإتباع الإجراءات التي تحددها اللائحة الداخلية للوحدة في حالة التغيب عن العمل أو التأخير عن العمل، وتكريس أوقات العمل الرسمي للقيام بمهام وواجبات وظيفته وعدم القيام بأي نشاط لا يتعلق بواجباته الرسمية.</w:t>
      </w:r>
    </w:p>
    <w:p w14:paraId="0E935A28" w14:textId="77777777" w:rsidR="003913ED" w:rsidRPr="0013740B" w:rsidRDefault="003913ED" w:rsidP="0013740B">
      <w:pPr>
        <w:pStyle w:val="BodyTextIndent"/>
        <w:spacing w:line="276" w:lineRule="auto"/>
        <w:ind w:left="0" w:hanging="180"/>
        <w:jc w:val="both"/>
        <w:rPr>
          <w:rFonts w:ascii="Simplified Arabic" w:eastAsiaTheme="minorHAnsi" w:hAnsi="Simplified Arabic" w:cs="Simplified Arabic"/>
          <w:b w:val="0"/>
          <w:bCs w:val="0"/>
        </w:rPr>
      </w:pPr>
      <w:r w:rsidRPr="0013740B">
        <w:rPr>
          <w:rFonts w:ascii="Simplified Arabic" w:hAnsi="Simplified Arabic" w:cs="Simplified Arabic"/>
          <w:b w:val="0"/>
          <w:bCs w:val="0"/>
          <w:rtl/>
        </w:rPr>
        <w:t>6</w:t>
      </w:r>
      <w:r w:rsidRPr="0013740B">
        <w:rPr>
          <w:rFonts w:ascii="Simplified Arabic" w:eastAsiaTheme="minorHAnsi" w:hAnsi="Simplified Arabic" w:cs="Simplified Arabic"/>
          <w:b w:val="0"/>
          <w:bCs w:val="0"/>
          <w:rtl/>
        </w:rPr>
        <w:t>- توفير المعلومات المطلوبة للمواطنين طالبي الخدمات بدقة وسرعة دون خداع أو تضليل وفقا للتشريعات المطبقة، مع عدم تأجيل إنجاز الخدمة المطلوبة لأي سبب من الأسباب طالما توافرت الشروط.</w:t>
      </w:r>
    </w:p>
    <w:p w14:paraId="45F67A1C" w14:textId="77777777" w:rsidR="003913ED" w:rsidRPr="0013740B" w:rsidRDefault="003913ED" w:rsidP="0013740B">
      <w:pPr>
        <w:pStyle w:val="BodyTextIndent"/>
        <w:spacing w:line="276" w:lineRule="auto"/>
        <w:ind w:left="0" w:hanging="270"/>
        <w:jc w:val="both"/>
        <w:rPr>
          <w:rFonts w:ascii="Simplified Arabic" w:hAnsi="Simplified Arabic" w:cs="Simplified Arabic"/>
          <w:b w:val="0"/>
          <w:bCs w:val="0"/>
          <w:rtl/>
        </w:rPr>
      </w:pPr>
      <w:r w:rsidRPr="0013740B">
        <w:rPr>
          <w:rFonts w:ascii="Simplified Arabic" w:eastAsiaTheme="minorHAnsi" w:hAnsi="Simplified Arabic" w:cs="Simplified Arabic"/>
          <w:b w:val="0"/>
          <w:bCs w:val="0"/>
          <w:rtl/>
        </w:rPr>
        <w:lastRenderedPageBreak/>
        <w:t>7- التعامل مع الوثائق والبيانات والمعلومات الشخصية المتعلقة بالأفراد والمواطنين بسرية تامة ووفقا للقوانين والأنظمة المعمول بها، وعدم استغلال هذه المعلومات لغايات</w:t>
      </w:r>
      <w:r w:rsidRPr="0013740B">
        <w:rPr>
          <w:rFonts w:ascii="Simplified Arabic" w:hAnsi="Simplified Arabic" w:cs="Simplified Arabic"/>
          <w:b w:val="0"/>
          <w:bCs w:val="0"/>
          <w:rtl/>
        </w:rPr>
        <w:t xml:space="preserve"> شخصية.</w:t>
      </w:r>
    </w:p>
    <w:p w14:paraId="1BB76C40"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rPr>
      </w:pPr>
      <w:r w:rsidRPr="0013740B">
        <w:rPr>
          <w:rFonts w:ascii="Simplified Arabic" w:hAnsi="Simplified Arabic" w:cs="Simplified Arabic"/>
          <w:b w:val="0"/>
          <w:rtl/>
        </w:rPr>
        <w:t>عدم ممارسة نشاط سياسي:</w:t>
      </w:r>
    </w:p>
    <w:p w14:paraId="66C09230" w14:textId="77777777" w:rsidR="003913ED" w:rsidRPr="0013740B" w:rsidRDefault="003913ED" w:rsidP="00162C18">
      <w:pPr>
        <w:pStyle w:val="NormalWeb"/>
        <w:numPr>
          <w:ilvl w:val="0"/>
          <w:numId w:val="16"/>
        </w:numPr>
        <w:bidi/>
        <w:spacing w:before="0" w:beforeAutospacing="0" w:after="0" w:afterAutospacing="0" w:line="276" w:lineRule="auto"/>
        <w:ind w:left="0" w:hanging="450"/>
        <w:jc w:val="both"/>
        <w:rPr>
          <w:rFonts w:ascii="Simplified Arabic" w:hAnsi="Simplified Arabic" w:cs="Simplified Arabic"/>
          <w:sz w:val="28"/>
          <w:szCs w:val="28"/>
        </w:rPr>
      </w:pPr>
      <w:r w:rsidRPr="0013740B">
        <w:rPr>
          <w:rStyle w:val="google-src-text1"/>
          <w:rFonts w:ascii="Simplified Arabic" w:hAnsi="Simplified Arabic" w:cs="Simplified Arabic"/>
          <w:sz w:val="28"/>
          <w:szCs w:val="28"/>
        </w:rPr>
        <w:t>Civil servants shall perform their official duties and the determined policy of the body in which they are employed on politically neutral manner ie correctly and efficiently, without revising their political correctness.Civil servants shall not represent or express their political view in performing the official duties.</w:t>
      </w:r>
      <w:r w:rsidRPr="0013740B">
        <w:rPr>
          <w:rStyle w:val="notranslate"/>
          <w:rFonts w:ascii="Simplified Arabic" w:hAnsi="Simplified Arabic" w:cs="Simplified Arabic"/>
          <w:sz w:val="28"/>
          <w:szCs w:val="28"/>
          <w:rtl/>
        </w:rPr>
        <w:t>لا يجوز تمثيل أو التعبير عن الآراء السياسية داخل جهة العمل، أو خارجها بصفته الرسمية</w:t>
      </w:r>
      <w:r w:rsidRPr="0013740B">
        <w:rPr>
          <w:rStyle w:val="notranslate"/>
          <w:rFonts w:ascii="Simplified Arabic" w:hAnsi="Simplified Arabic" w:cs="Simplified Arabic"/>
          <w:sz w:val="28"/>
          <w:szCs w:val="28"/>
        </w:rPr>
        <w:t>.</w:t>
      </w:r>
    </w:p>
    <w:p w14:paraId="04B52B76" w14:textId="77777777" w:rsidR="003913ED" w:rsidRPr="0013740B" w:rsidRDefault="003913ED" w:rsidP="00162C18">
      <w:pPr>
        <w:pStyle w:val="NormalWeb"/>
        <w:numPr>
          <w:ilvl w:val="0"/>
          <w:numId w:val="16"/>
        </w:numPr>
        <w:bidi/>
        <w:spacing w:before="0" w:beforeAutospacing="0" w:after="0" w:afterAutospacing="0" w:line="276" w:lineRule="auto"/>
        <w:ind w:left="0" w:hanging="450"/>
        <w:jc w:val="both"/>
        <w:rPr>
          <w:rStyle w:val="notranslate"/>
          <w:rFonts w:ascii="Simplified Arabic" w:hAnsi="Simplified Arabic" w:cs="Simplified Arabic"/>
          <w:sz w:val="28"/>
          <w:szCs w:val="28"/>
        </w:rPr>
      </w:pPr>
      <w:r w:rsidRPr="0013740B">
        <w:rPr>
          <w:rStyle w:val="notranslate"/>
          <w:rFonts w:ascii="Simplified Arabic" w:hAnsi="Simplified Arabic" w:cs="Simplified Arabic"/>
          <w:vanish/>
          <w:sz w:val="28"/>
          <w:szCs w:val="28"/>
        </w:rPr>
        <w:t>Civil servants shall not carry out political activities that could undermine the confidence of the citizens in his/her ability to perform the official duties in a proper manner.</w:t>
      </w:r>
      <w:r w:rsidRPr="0013740B">
        <w:rPr>
          <w:rStyle w:val="notranslate"/>
          <w:rFonts w:ascii="Simplified Arabic" w:hAnsi="Simplified Arabic" w:cs="Simplified Arabic"/>
          <w:sz w:val="28"/>
          <w:szCs w:val="28"/>
          <w:rtl/>
        </w:rPr>
        <w:t>لا يجوز القيام بأنشطة سياسية يمكن أن تقوض ثقة المواطن في قدرة الموظف على أداء الواجبات الرسمية بطريقة مناسبة</w:t>
      </w:r>
    </w:p>
    <w:p w14:paraId="3550F02F" w14:textId="77777777" w:rsidR="003913ED" w:rsidRPr="0013740B" w:rsidRDefault="003913ED" w:rsidP="00162C18">
      <w:pPr>
        <w:pStyle w:val="NormalWeb"/>
        <w:numPr>
          <w:ilvl w:val="0"/>
          <w:numId w:val="16"/>
        </w:numPr>
        <w:bidi/>
        <w:spacing w:before="0" w:beforeAutospacing="0" w:after="0" w:afterAutospacing="0" w:line="276" w:lineRule="auto"/>
        <w:ind w:left="0" w:hanging="450"/>
        <w:jc w:val="both"/>
        <w:rPr>
          <w:rStyle w:val="notranslate"/>
          <w:rFonts w:ascii="Simplified Arabic" w:hAnsi="Simplified Arabic" w:cs="Simplified Arabic"/>
          <w:sz w:val="28"/>
          <w:szCs w:val="28"/>
        </w:rPr>
      </w:pPr>
      <w:r w:rsidRPr="0013740B">
        <w:rPr>
          <w:rStyle w:val="notranslate"/>
          <w:rFonts w:ascii="Simplified Arabic" w:hAnsi="Simplified Arabic" w:cs="Simplified Arabic"/>
          <w:vanish/>
          <w:sz w:val="28"/>
          <w:szCs w:val="28"/>
        </w:rPr>
        <w:t>Civil servants, in their relations with citizens and the legal entities as well as in their relations with the other civil servants, shall not mention, emphasis nor indirectly state their membership in specific political party.</w:t>
      </w:r>
      <w:r w:rsidRPr="0013740B">
        <w:rPr>
          <w:rStyle w:val="notranslate"/>
          <w:rFonts w:ascii="Simplified Arabic" w:hAnsi="Simplified Arabic" w:cs="Simplified Arabic"/>
          <w:sz w:val="28"/>
          <w:szCs w:val="28"/>
          <w:rtl/>
        </w:rPr>
        <w:t>لا يجوزممارسة أى عمل حزبى أو سياسى داخل مكان العمل، ولايجوز ذكر أو تأكيد أو عدم تأكيد - بشكل مباشر أو غير مباشر- العضوية في حزب سياسي معين سواء في العلاقة مع المواطنين أو زملاء العمل أوالكيانات القانونية</w:t>
      </w:r>
      <w:r w:rsidRPr="0013740B">
        <w:rPr>
          <w:rStyle w:val="notranslate"/>
          <w:rFonts w:ascii="Simplified Arabic" w:hAnsi="Simplified Arabic" w:cs="Simplified Arabic"/>
          <w:sz w:val="28"/>
          <w:szCs w:val="28"/>
        </w:rPr>
        <w:t xml:space="preserve"> </w:t>
      </w:r>
      <w:r w:rsidRPr="0013740B">
        <w:rPr>
          <w:rStyle w:val="notranslate"/>
          <w:rFonts w:ascii="Simplified Arabic" w:hAnsi="Simplified Arabic" w:cs="Simplified Arabic"/>
          <w:sz w:val="28"/>
          <w:szCs w:val="28"/>
          <w:rtl/>
        </w:rPr>
        <w:t>.</w:t>
      </w:r>
    </w:p>
    <w:p w14:paraId="7D1B1C41" w14:textId="77777777" w:rsidR="003913ED" w:rsidRPr="0013740B" w:rsidRDefault="003913ED" w:rsidP="00162C18">
      <w:pPr>
        <w:pStyle w:val="NormalWeb"/>
        <w:numPr>
          <w:ilvl w:val="0"/>
          <w:numId w:val="16"/>
        </w:numPr>
        <w:bidi/>
        <w:spacing w:before="0" w:beforeAutospacing="0" w:after="0" w:afterAutospacing="0" w:line="276" w:lineRule="auto"/>
        <w:ind w:left="0" w:hanging="450"/>
        <w:jc w:val="both"/>
        <w:rPr>
          <w:rStyle w:val="notranslate"/>
          <w:rFonts w:ascii="Simplified Arabic" w:hAnsi="Simplified Arabic" w:cs="Simplified Arabic"/>
          <w:sz w:val="28"/>
          <w:szCs w:val="28"/>
        </w:rPr>
      </w:pPr>
      <w:r w:rsidRPr="0013740B">
        <w:rPr>
          <w:rStyle w:val="notranslate"/>
          <w:rFonts w:ascii="Simplified Arabic" w:hAnsi="Simplified Arabic" w:cs="Simplified Arabic"/>
          <w:vanish/>
          <w:sz w:val="28"/>
          <w:szCs w:val="28"/>
          <w:rtl/>
          <w:lang w:bidi="ar-EG"/>
        </w:rPr>
        <w:t>عدع</w:t>
      </w:r>
      <w:r w:rsidRPr="0013740B">
        <w:rPr>
          <w:rStyle w:val="notranslate"/>
          <w:rFonts w:ascii="Simplified Arabic" w:hAnsi="Simplified Arabic" w:cs="Simplified Arabic"/>
          <w:sz w:val="28"/>
          <w:szCs w:val="28"/>
          <w:rtl/>
          <w:lang w:bidi="ar-EG"/>
        </w:rPr>
        <w:t>عدم القيام بجمع تبرعات او مساهمات لصالح أحزاب سياسية أو الدعاية أو الترويج لها.</w:t>
      </w:r>
    </w:p>
    <w:p w14:paraId="1417DA02" w14:textId="77777777" w:rsidR="003913ED" w:rsidRPr="0013740B" w:rsidRDefault="003913ED" w:rsidP="0013740B">
      <w:pPr>
        <w:pStyle w:val="NormalWeb"/>
        <w:bidi/>
        <w:spacing w:before="0" w:beforeAutospacing="0" w:after="0" w:afterAutospacing="0" w:line="276" w:lineRule="auto"/>
        <w:jc w:val="both"/>
        <w:rPr>
          <w:rStyle w:val="notranslate"/>
          <w:rFonts w:ascii="Simplified Arabic" w:hAnsi="Simplified Arabic" w:cs="Simplified Arabic"/>
          <w:vanish/>
          <w:sz w:val="28"/>
          <w:szCs w:val="28"/>
        </w:rPr>
      </w:pPr>
    </w:p>
    <w:p w14:paraId="721343E2" w14:textId="77777777" w:rsidR="003913ED" w:rsidRPr="0013740B" w:rsidRDefault="003913ED" w:rsidP="0013740B">
      <w:pPr>
        <w:pStyle w:val="NormalWeb"/>
        <w:bidi/>
        <w:spacing w:before="0" w:beforeAutospacing="0" w:after="0" w:afterAutospacing="0" w:line="276" w:lineRule="auto"/>
        <w:jc w:val="both"/>
        <w:rPr>
          <w:rStyle w:val="notranslate"/>
          <w:rFonts w:ascii="Simplified Arabic" w:hAnsi="Simplified Arabic" w:cs="Simplified Arabic"/>
          <w:vanish/>
          <w:sz w:val="28"/>
          <w:szCs w:val="28"/>
        </w:rPr>
      </w:pPr>
    </w:p>
    <w:p w14:paraId="6820280A" w14:textId="77777777" w:rsidR="003913ED" w:rsidRPr="0013740B" w:rsidRDefault="003913ED" w:rsidP="0013740B">
      <w:pPr>
        <w:pStyle w:val="NormalWeb"/>
        <w:bidi/>
        <w:spacing w:before="0" w:beforeAutospacing="0" w:after="0" w:afterAutospacing="0" w:line="276" w:lineRule="auto"/>
        <w:jc w:val="both"/>
        <w:rPr>
          <w:rStyle w:val="notranslate"/>
          <w:rFonts w:ascii="Simplified Arabic" w:hAnsi="Simplified Arabic" w:cs="Simplified Arabic"/>
          <w:vanish/>
          <w:sz w:val="28"/>
          <w:szCs w:val="28"/>
        </w:rPr>
      </w:pPr>
    </w:p>
    <w:p w14:paraId="34ACFA0D" w14:textId="77777777" w:rsidR="003913ED" w:rsidRPr="0013740B" w:rsidRDefault="003913ED" w:rsidP="0013740B">
      <w:pPr>
        <w:pStyle w:val="NormalWeb"/>
        <w:bidi/>
        <w:spacing w:before="0" w:beforeAutospacing="0" w:after="0" w:afterAutospacing="0" w:line="276" w:lineRule="auto"/>
        <w:jc w:val="both"/>
        <w:rPr>
          <w:rStyle w:val="notranslate"/>
          <w:rFonts w:ascii="Simplified Arabic" w:hAnsi="Simplified Arabic" w:cs="Simplified Arabic"/>
          <w:vanish/>
          <w:sz w:val="28"/>
          <w:szCs w:val="28"/>
        </w:rPr>
      </w:pPr>
    </w:p>
    <w:p w14:paraId="6B018635" w14:textId="77777777" w:rsidR="003913ED" w:rsidRPr="0013740B" w:rsidRDefault="003913ED" w:rsidP="0013740B">
      <w:pPr>
        <w:pStyle w:val="NormalWeb"/>
        <w:bidi/>
        <w:spacing w:before="0" w:beforeAutospacing="0" w:after="0" w:afterAutospacing="0" w:line="276" w:lineRule="auto"/>
        <w:jc w:val="both"/>
        <w:rPr>
          <w:rStyle w:val="notranslate"/>
          <w:rFonts w:ascii="Simplified Arabic" w:hAnsi="Simplified Arabic" w:cs="Simplified Arabic"/>
          <w:vanish/>
          <w:sz w:val="28"/>
          <w:szCs w:val="28"/>
        </w:rPr>
      </w:pPr>
    </w:p>
    <w:p w14:paraId="34869604"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b w:val="0"/>
        </w:rPr>
      </w:pPr>
      <w:r w:rsidRPr="0013740B">
        <w:rPr>
          <w:rStyle w:val="notranslate"/>
          <w:rFonts w:ascii="Simplified Arabic" w:hAnsi="Simplified Arabic" w:cs="Simplified Arabic"/>
          <w:vanish/>
        </w:rPr>
        <w:t>Civil servants shall not oblige other civil servants or persons without the status of civil servants in the body in which they are employed to join specific political party nor shall they instigate them to act so by promising them career p</w:t>
      </w:r>
      <w:r w:rsidRPr="0013740B">
        <w:rPr>
          <w:rFonts w:ascii="Simplified Arabic" w:hAnsi="Simplified Arabic" w:cs="Simplified Arabic"/>
          <w:b w:val="0"/>
          <w:rtl/>
        </w:rPr>
        <w:t>السلوك في الحياة الخاصة:</w:t>
      </w:r>
    </w:p>
    <w:p w14:paraId="2A35ED8C" w14:textId="77777777" w:rsidR="003913ED" w:rsidRPr="0013740B" w:rsidRDefault="003913ED" w:rsidP="00162C18">
      <w:pPr>
        <w:pStyle w:val="ListParagraph"/>
        <w:numPr>
          <w:ilvl w:val="0"/>
          <w:numId w:val="17"/>
        </w:numPr>
        <w:spacing w:after="0" w:line="276" w:lineRule="auto"/>
        <w:ind w:left="0" w:hanging="540"/>
        <w:jc w:val="both"/>
        <w:rPr>
          <w:rFonts w:ascii="Simplified Arabic" w:hAnsi="Simplified Arabic" w:cs="Simplified Arabic"/>
          <w:sz w:val="28"/>
          <w:szCs w:val="28"/>
        </w:rPr>
      </w:pPr>
      <w:r w:rsidRPr="0013740B">
        <w:rPr>
          <w:rFonts w:ascii="Simplified Arabic" w:hAnsi="Simplified Arabic" w:cs="Simplified Arabic"/>
          <w:vanish/>
          <w:color w:val="FF0000"/>
          <w:sz w:val="28"/>
          <w:szCs w:val="28"/>
        </w:rPr>
        <w:t>Civil servants shall avoid activities and conduct in their private life that could diminish the confidence of the public in state administration.They should avoid actions or activities that are in conflict with the legal or ethical norms and that could be a reason for their personal blackmail related to the performance of the official duties.</w:t>
      </w:r>
      <w:r w:rsidRPr="0013740B">
        <w:rPr>
          <w:rFonts w:ascii="Simplified Arabic" w:hAnsi="Simplified Arabic" w:cs="Simplified Arabic"/>
          <w:sz w:val="28"/>
          <w:szCs w:val="28"/>
          <w:rtl/>
        </w:rPr>
        <w:t>تجنب الأعمال أو الأنشطة التي تتعارض مع القواعد القانونية أو الأخلاقية والتي يمكن أن تكون سببا لابتزازهم الشخصي المتعلق بأداء الواجبات الرسمية.</w:t>
      </w:r>
      <w:r w:rsidRPr="0013740B">
        <w:rPr>
          <w:rFonts w:ascii="Simplified Arabic" w:hAnsi="Simplified Arabic" w:cs="Simplified Arabic"/>
          <w:sz w:val="28"/>
          <w:szCs w:val="28"/>
        </w:rPr>
        <w:t xml:space="preserve"> </w:t>
      </w:r>
    </w:p>
    <w:p w14:paraId="71E6E262" w14:textId="77777777" w:rsidR="003913ED" w:rsidRPr="0013740B" w:rsidRDefault="003913ED" w:rsidP="00162C18">
      <w:pPr>
        <w:pStyle w:val="ListParagraph"/>
        <w:numPr>
          <w:ilvl w:val="0"/>
          <w:numId w:val="17"/>
        </w:numPr>
        <w:spacing w:after="0" w:line="276" w:lineRule="auto"/>
        <w:ind w:left="0" w:hanging="540"/>
        <w:jc w:val="both"/>
        <w:rPr>
          <w:rFonts w:ascii="Simplified Arabic" w:hAnsi="Simplified Arabic" w:cs="Simplified Arabic"/>
          <w:sz w:val="28"/>
          <w:szCs w:val="28"/>
        </w:rPr>
      </w:pPr>
      <w:r w:rsidRPr="0013740B">
        <w:rPr>
          <w:rFonts w:ascii="Simplified Arabic" w:hAnsi="Simplified Arabic" w:cs="Simplified Arabic"/>
          <w:vanish/>
          <w:sz w:val="28"/>
          <w:szCs w:val="28"/>
        </w:rPr>
        <w:t>(2) Civil servants shall avoid situation in which, due to their position in the state administration, they are obliged to perform operations in favour of any person or in which they are subject to inappropriate influence by other persons.</w:t>
      </w:r>
      <w:r w:rsidRPr="0013740B">
        <w:rPr>
          <w:rFonts w:ascii="Simplified Arabic" w:hAnsi="Simplified Arabic" w:cs="Simplified Arabic"/>
          <w:sz w:val="28"/>
          <w:szCs w:val="28"/>
          <w:rtl/>
          <w:lang w:bidi="ar-EG"/>
        </w:rPr>
        <w:t>تجنب الأعمال التى تمثل إساءة إلى أو تشهير أو إفشاء أسرار جهة العمل؛ الأمر الذى قد يقلل من ثقة المواطن فى أجهزة الدولة</w:t>
      </w:r>
      <w:r w:rsidRPr="0013740B">
        <w:rPr>
          <w:rFonts w:ascii="Simplified Arabic" w:hAnsi="Simplified Arabic" w:cs="Simplified Arabic"/>
          <w:sz w:val="28"/>
          <w:szCs w:val="28"/>
        </w:rPr>
        <w:t>.</w:t>
      </w:r>
    </w:p>
    <w:p w14:paraId="4187B13A" w14:textId="16EA36E2" w:rsidR="003913ED" w:rsidRPr="0013740B" w:rsidRDefault="003913ED" w:rsidP="00162C18">
      <w:pPr>
        <w:pStyle w:val="ListParagraph"/>
        <w:numPr>
          <w:ilvl w:val="0"/>
          <w:numId w:val="17"/>
        </w:numPr>
        <w:spacing w:after="0" w:line="276" w:lineRule="auto"/>
        <w:ind w:left="0" w:hanging="540"/>
        <w:jc w:val="both"/>
        <w:rPr>
          <w:rFonts w:ascii="Simplified Arabic" w:hAnsi="Simplified Arabic" w:cs="Simplified Arabic"/>
          <w:sz w:val="28"/>
          <w:szCs w:val="28"/>
        </w:rPr>
      </w:pPr>
      <w:r w:rsidRPr="0013740B">
        <w:rPr>
          <w:rFonts w:ascii="Simplified Arabic" w:hAnsi="Simplified Arabic" w:cs="Simplified Arabic"/>
          <w:vanish/>
          <w:sz w:val="28"/>
          <w:szCs w:val="28"/>
          <w:rtl/>
          <w:lang w:bidi="ar-EG"/>
        </w:rPr>
        <w:t>تجنب الإ</w:t>
      </w:r>
      <w:r w:rsidRPr="0013740B">
        <w:rPr>
          <w:rFonts w:ascii="Simplified Arabic" w:hAnsi="Simplified Arabic" w:cs="Simplified Arabic"/>
          <w:sz w:val="28"/>
          <w:szCs w:val="28"/>
          <w:rtl/>
          <w:lang w:bidi="ar-EG"/>
        </w:rPr>
        <w:t xml:space="preserve">تجنب الإساءة بالقول أو الفعل إلى رموز الدولة أو قياداتها، وكذا الإساءة إلى رموز وقيادات جهة العمل. </w:t>
      </w:r>
    </w:p>
    <w:p w14:paraId="0DA6E001"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rPr>
      </w:pPr>
      <w:bookmarkStart w:id="5" w:name="_Toc513376274"/>
      <w:r w:rsidRPr="0013740B">
        <w:rPr>
          <w:rFonts w:ascii="Simplified Arabic" w:hAnsi="Simplified Arabic" w:cs="Simplified Arabic"/>
          <w:rtl/>
        </w:rPr>
        <w:t>تضارب المصالح</w:t>
      </w:r>
      <w:bookmarkEnd w:id="5"/>
      <w:r w:rsidRPr="0013740B">
        <w:rPr>
          <w:rFonts w:ascii="Simplified Arabic" w:hAnsi="Simplified Arabic" w:cs="Simplified Arabic"/>
          <w:rtl/>
        </w:rPr>
        <w:t xml:space="preserve">: </w:t>
      </w:r>
      <w:r w:rsidRPr="0013740B">
        <w:rPr>
          <w:rFonts w:ascii="Simplified Arabic" w:eastAsia="Times New Roman" w:hAnsi="Simplified Arabic" w:cs="Simplified Arabic"/>
          <w:u w:val="single"/>
          <w:rtl/>
        </w:rPr>
        <w:t>(قانون 106 بشأن تعارض المصالح لعام 2013)</w:t>
      </w:r>
    </w:p>
    <w:p w14:paraId="55EC4959"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tl/>
        </w:rPr>
      </w:pPr>
      <w:r w:rsidRPr="0013740B">
        <w:rPr>
          <w:rFonts w:ascii="Simplified Arabic" w:hAnsi="Simplified Arabic" w:cs="Simplified Arabic"/>
          <w:b w:val="0"/>
          <w:bCs w:val="0"/>
          <w:rtl/>
        </w:rPr>
        <w:t>يمتنع الموظف عن مزاولة أية أعمال أوالقيام بأية نشاط من شأنه أن يؤدى إلى نشوء تضارب حقيقي أو ظاهري أومحتمل بين مصالحه الشخصية من جهة، وبين مسئولياته الوظيفية  أو كل ما يتصل بأعمال وظيفته من جهة أخرى.</w:t>
      </w:r>
    </w:p>
    <w:p w14:paraId="64C6C401"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tl/>
        </w:rPr>
      </w:pPr>
      <w:r w:rsidRPr="0013740B">
        <w:rPr>
          <w:rFonts w:ascii="Simplified Arabic" w:hAnsi="Simplified Arabic" w:cs="Simplified Arabic"/>
          <w:b w:val="0"/>
          <w:bCs w:val="0"/>
          <w:rtl/>
        </w:rPr>
        <w:t>الامتناع عن القيام بأي نشاط لا يتناسب مع أدائه الموضوعي والمتجرد لمهامه أو يمكن أن يؤدى إلى معاملة مميزة لأشخاص طبيعيين أو اعتباريين في تعاملاتهم مع الحكومة أو بما يسيء لسمعة إدارته أو يعرض علاقتها مع الجمهور للخطر.</w:t>
      </w:r>
    </w:p>
    <w:p w14:paraId="385A510D"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tl/>
        </w:rPr>
      </w:pPr>
      <w:r w:rsidRPr="0013740B">
        <w:rPr>
          <w:rFonts w:ascii="Simplified Arabic" w:hAnsi="Simplified Arabic" w:cs="Simplified Arabic"/>
          <w:b w:val="0"/>
          <w:bCs w:val="0"/>
          <w:rtl/>
        </w:rPr>
        <w:t xml:space="preserve">إعلام الرئيس المباشر خطيا وبشكل فوري في حال تضارب المصالح مع أي شخص في تعاملاته مع جهة العمل، أو إذا نشأ التضارب بين المصلحة الشخصية والمصلحة العامة، أو تعرض الموظف إلى ضغوط </w:t>
      </w:r>
      <w:r w:rsidRPr="0013740B">
        <w:rPr>
          <w:rFonts w:ascii="Simplified Arabic" w:hAnsi="Simplified Arabic" w:cs="Simplified Arabic"/>
          <w:b w:val="0"/>
          <w:bCs w:val="0"/>
          <w:rtl/>
        </w:rPr>
        <w:lastRenderedPageBreak/>
        <w:t>تتعارض مع مهامه الرسمية أو تثير شكوكا حول الموضوعية التي يجب أن يتعامل بها مع إيضاح طبيعة العلاقة وكيفية التضارب.</w:t>
      </w:r>
    </w:p>
    <w:p w14:paraId="7BE42EC5"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tl/>
        </w:rPr>
      </w:pPr>
      <w:r w:rsidRPr="0013740B">
        <w:rPr>
          <w:rFonts w:ascii="Simplified Arabic" w:hAnsi="Simplified Arabic" w:cs="Simplified Arabic"/>
          <w:b w:val="0"/>
          <w:bCs w:val="0"/>
          <w:rtl/>
        </w:rPr>
        <w:t>عدم  استخدام الوظيفة بصورة مباشرة أو غير مباشرة للحصول على مكاسب مالية أو أي شيء ذي قيمة لمصلحة خاصة به أو بعائلته.</w:t>
      </w:r>
    </w:p>
    <w:p w14:paraId="7BE32D9B"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Pr>
      </w:pPr>
      <w:r w:rsidRPr="0013740B">
        <w:rPr>
          <w:rFonts w:ascii="Simplified Arabic" w:hAnsi="Simplified Arabic" w:cs="Simplified Arabic"/>
          <w:b w:val="0"/>
          <w:bCs w:val="0"/>
          <w:rtl/>
        </w:rPr>
        <w:t>عدم استغلال أو توظيف المعلومات التي يحصل عليها أثناء تأديته لمهامه الرسمية بعد انتهاء عمله في الإدارة كوسيلة لتحقيق منافع شخصية لنفسه أو لغيره بشكل مباشر أو غير مباشر أو للإساءة إلى الغير.</w:t>
      </w:r>
    </w:p>
    <w:p w14:paraId="55597ED4"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tl/>
        </w:rPr>
      </w:pPr>
      <w:r w:rsidRPr="0013740B">
        <w:rPr>
          <w:rFonts w:ascii="Simplified Arabic" w:hAnsi="Simplified Arabic" w:cs="Simplified Arabic"/>
          <w:b w:val="0"/>
          <w:bCs w:val="0"/>
          <w:rtl/>
        </w:rPr>
        <w:t>يجب الحصول على الموافقات اللازمة وفقا للقوانين في حالة الرغبة في الإشتراك في عملية جمع التبرعات أو الجوائز أو المساهمات العينية لمؤسسات خيرية.</w:t>
      </w:r>
    </w:p>
    <w:p w14:paraId="65637E07"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Pr>
      </w:pPr>
      <w:r w:rsidRPr="0013740B">
        <w:rPr>
          <w:rFonts w:ascii="Simplified Arabic" w:hAnsi="Simplified Arabic" w:cs="Simplified Arabic"/>
          <w:b w:val="0"/>
          <w:bCs w:val="0"/>
          <w:rtl/>
        </w:rPr>
        <w:t>تفادى إقامة علاقات وثيقة مع أفراد أو مؤسسات تعتمد مصالحها بشكل أساسي على قراراته أو قرارات إدارته .</w:t>
      </w:r>
    </w:p>
    <w:p w14:paraId="34E6CBC7" w14:textId="77777777" w:rsidR="003913ED" w:rsidRPr="0013740B" w:rsidRDefault="003913ED" w:rsidP="00162C18">
      <w:pPr>
        <w:pStyle w:val="BodyTextIndent"/>
        <w:numPr>
          <w:ilvl w:val="0"/>
          <w:numId w:val="11"/>
        </w:numPr>
        <w:tabs>
          <w:tab w:val="right" w:pos="0"/>
        </w:tabs>
        <w:spacing w:line="276" w:lineRule="auto"/>
        <w:ind w:left="0" w:hanging="450"/>
        <w:jc w:val="both"/>
        <w:rPr>
          <w:rFonts w:ascii="Simplified Arabic" w:hAnsi="Simplified Arabic" w:cs="Simplified Arabic"/>
          <w:b w:val="0"/>
          <w:bCs w:val="0"/>
        </w:rPr>
      </w:pPr>
      <w:r w:rsidRPr="0013740B">
        <w:rPr>
          <w:rFonts w:ascii="Simplified Arabic" w:hAnsi="Simplified Arabic" w:cs="Simplified Arabic"/>
          <w:b w:val="0"/>
          <w:bCs w:val="0"/>
          <w:rtl/>
        </w:rPr>
        <w:t>التأكيد على عدم استخدام الألقاب العسكرية في الوظائف المدنية مما يؤدى الى ازدواج المسميات الوظيفية.</w:t>
      </w:r>
    </w:p>
    <w:p w14:paraId="15246717" w14:textId="77777777" w:rsidR="003913ED" w:rsidRPr="0013740B" w:rsidRDefault="003913ED" w:rsidP="00162C18">
      <w:pPr>
        <w:pStyle w:val="ListParagraph"/>
        <w:numPr>
          <w:ilvl w:val="0"/>
          <w:numId w:val="11"/>
        </w:numPr>
        <w:spacing w:after="0" w:line="276" w:lineRule="auto"/>
        <w:ind w:left="0" w:hanging="479"/>
        <w:jc w:val="both"/>
        <w:rPr>
          <w:rFonts w:ascii="Simplified Arabic" w:hAnsi="Simplified Arabic" w:cs="Simplified Arabic"/>
          <w:sz w:val="28"/>
          <w:szCs w:val="28"/>
        </w:rPr>
      </w:pPr>
      <w:r w:rsidRPr="0013740B">
        <w:rPr>
          <w:rFonts w:ascii="Simplified Arabic" w:hAnsi="Simplified Arabic" w:cs="Simplified Arabic"/>
          <w:sz w:val="28"/>
          <w:szCs w:val="28"/>
          <w:rtl/>
        </w:rPr>
        <w:t>يحظر على الموظف استخدام المعلومات الرسمية التي حصل عليها بحكم وظيفته أو عملة الحكومي لتحقيق منفعة خاصة.</w:t>
      </w:r>
    </w:p>
    <w:p w14:paraId="30939002" w14:textId="77777777" w:rsidR="003913ED" w:rsidRPr="0013740B" w:rsidRDefault="003913ED" w:rsidP="00162C18">
      <w:pPr>
        <w:pStyle w:val="ListParagraph"/>
        <w:numPr>
          <w:ilvl w:val="0"/>
          <w:numId w:val="11"/>
        </w:numPr>
        <w:tabs>
          <w:tab w:val="right" w:pos="270"/>
        </w:tabs>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على الموظف الإقرار بملكية الدولة للاختراعات والمصنفات التى يبتكرها نتيجة تجارب رسمية أو إذا كان الاختراع أو المصنف يدخل فى نطاق مهام وظيفته، بحيث لا يجوز استخدامها لتحقيق مصلحة ذاتية.</w:t>
      </w:r>
    </w:p>
    <w:p w14:paraId="28086E7A" w14:textId="77777777" w:rsidR="003913ED" w:rsidRPr="0013740B" w:rsidRDefault="003913ED" w:rsidP="00162C18">
      <w:pPr>
        <w:pStyle w:val="ListParagraph"/>
        <w:numPr>
          <w:ilvl w:val="0"/>
          <w:numId w:val="11"/>
        </w:numPr>
        <w:tabs>
          <w:tab w:val="right" w:pos="270"/>
        </w:tabs>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لا يجوز للموظف أن يؤدى عملا للغير – بأجر أو بدون أجر- خلال مدة أجازته بغير ترخيص من جهة العمل.</w:t>
      </w:r>
    </w:p>
    <w:p w14:paraId="6682F850" w14:textId="41DDE29D" w:rsidR="003913ED" w:rsidRDefault="003913ED" w:rsidP="00162C18">
      <w:pPr>
        <w:pStyle w:val="ListParagraph"/>
        <w:numPr>
          <w:ilvl w:val="0"/>
          <w:numId w:val="11"/>
        </w:numPr>
        <w:tabs>
          <w:tab w:val="right" w:pos="270"/>
        </w:tabs>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حظر عمل الموظف تحت الرئاسة المباشرة لأحد أقاربه من الدرجة الأولى فى ذات الوحدة منعاً لتضارب المصالح وما قد ينشأ من تضارب مصالح داخل الوحدة التنظيمية. وفى حالة حدوث ذلك، وجب على الموظف الإفصاح وإبلاغ الإدارة الأعلى.</w:t>
      </w:r>
    </w:p>
    <w:p w14:paraId="784B6C56" w14:textId="260CFD44" w:rsidR="00471F25" w:rsidRDefault="00471F25" w:rsidP="00471F25">
      <w:pPr>
        <w:tabs>
          <w:tab w:val="right" w:pos="270"/>
        </w:tabs>
        <w:spacing w:after="0" w:line="276" w:lineRule="auto"/>
        <w:jc w:val="both"/>
        <w:rPr>
          <w:rFonts w:ascii="Simplified Arabic" w:hAnsi="Simplified Arabic" w:cs="Simplified Arabic"/>
          <w:sz w:val="28"/>
          <w:szCs w:val="28"/>
          <w:rtl/>
        </w:rPr>
      </w:pPr>
    </w:p>
    <w:p w14:paraId="5B5CDFAF" w14:textId="12D48F96" w:rsidR="00471F25" w:rsidRDefault="00471F25" w:rsidP="00471F25">
      <w:pPr>
        <w:tabs>
          <w:tab w:val="right" w:pos="270"/>
        </w:tabs>
        <w:spacing w:after="0" w:line="276" w:lineRule="auto"/>
        <w:jc w:val="both"/>
        <w:rPr>
          <w:rFonts w:ascii="Simplified Arabic" w:hAnsi="Simplified Arabic" w:cs="Simplified Arabic"/>
          <w:sz w:val="28"/>
          <w:szCs w:val="28"/>
          <w:rtl/>
        </w:rPr>
      </w:pPr>
    </w:p>
    <w:p w14:paraId="7F951F77" w14:textId="60501C21" w:rsidR="00471F25" w:rsidRDefault="00471F25" w:rsidP="00471F25">
      <w:pPr>
        <w:tabs>
          <w:tab w:val="right" w:pos="270"/>
        </w:tabs>
        <w:spacing w:after="0" w:line="276" w:lineRule="auto"/>
        <w:jc w:val="both"/>
        <w:rPr>
          <w:rFonts w:ascii="Simplified Arabic" w:hAnsi="Simplified Arabic" w:cs="Simplified Arabic"/>
          <w:sz w:val="28"/>
          <w:szCs w:val="28"/>
          <w:rtl/>
        </w:rPr>
      </w:pPr>
    </w:p>
    <w:p w14:paraId="7C5401B7" w14:textId="77777777" w:rsidR="00471F25" w:rsidRPr="00471F25" w:rsidRDefault="00471F25" w:rsidP="00471F25">
      <w:pPr>
        <w:tabs>
          <w:tab w:val="right" w:pos="270"/>
        </w:tabs>
        <w:spacing w:after="0" w:line="276" w:lineRule="auto"/>
        <w:jc w:val="both"/>
        <w:rPr>
          <w:rFonts w:ascii="Simplified Arabic" w:hAnsi="Simplified Arabic" w:cs="Simplified Arabic"/>
          <w:sz w:val="28"/>
          <w:szCs w:val="28"/>
        </w:rPr>
      </w:pPr>
    </w:p>
    <w:p w14:paraId="497D0588"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rPr>
      </w:pPr>
      <w:bookmarkStart w:id="6" w:name="_Toc513376275"/>
      <w:r w:rsidRPr="0013740B">
        <w:rPr>
          <w:rFonts w:ascii="Simplified Arabic" w:hAnsi="Simplified Arabic" w:cs="Simplified Arabic"/>
          <w:rtl/>
        </w:rPr>
        <w:lastRenderedPageBreak/>
        <w:t>التعامل مع أجهزة الاعلام والنشر والصحافة ووسائل التواصل الاجتماعي:</w:t>
      </w:r>
      <w:bookmarkEnd w:id="6"/>
    </w:p>
    <w:p w14:paraId="5C49FE88" w14:textId="77777777" w:rsidR="003913ED" w:rsidRPr="0013740B" w:rsidRDefault="003913ED" w:rsidP="0013740B">
      <w:pPr>
        <w:pStyle w:val="Heading3"/>
        <w:spacing w:before="0" w:line="276" w:lineRule="auto"/>
        <w:rPr>
          <w:rFonts w:ascii="Simplified Arabic" w:hAnsi="Simplified Arabic" w:cs="Simplified Arabic"/>
          <w:b w:val="0"/>
          <w:bCs w:val="0"/>
          <w:color w:val="auto"/>
          <w:sz w:val="28"/>
          <w:szCs w:val="28"/>
        </w:rPr>
      </w:pPr>
      <w:bookmarkStart w:id="7" w:name="_Toc513376276"/>
      <w:r w:rsidRPr="0013740B">
        <w:rPr>
          <w:rFonts w:ascii="Simplified Arabic" w:hAnsi="Simplified Arabic" w:cs="Simplified Arabic"/>
          <w:color w:val="auto"/>
          <w:sz w:val="28"/>
          <w:szCs w:val="28"/>
          <w:rtl/>
        </w:rPr>
        <w:t>أولاً/ التعامل مع أجهزة الأعلام والنشر والصحافة</w:t>
      </w:r>
      <w:bookmarkEnd w:id="7"/>
    </w:p>
    <w:p w14:paraId="1DB6963A" w14:textId="77777777" w:rsidR="003913ED" w:rsidRPr="0013740B" w:rsidRDefault="003913ED" w:rsidP="00162C18">
      <w:pPr>
        <w:pStyle w:val="ListParagraph"/>
        <w:numPr>
          <w:ilvl w:val="0"/>
          <w:numId w:val="12"/>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المحافظة على أسرار العمل، وعدم النشر أو الإدلاء بالبيانات أو المعلومات المتعلقة بوظيفته أو بسياسات واستراتيجيات جهة عمله الي أجهزة الإعلام ودور الصحافة والنشر أو أي جهة أخري إلا بموجب تصريح من الجهة المختصة بالتعامل مع هذة الأجهزة.</w:t>
      </w:r>
    </w:p>
    <w:p w14:paraId="2D905BBA" w14:textId="77777777" w:rsidR="003913ED" w:rsidRPr="0013740B" w:rsidRDefault="003913ED" w:rsidP="0013740B">
      <w:pPr>
        <w:pStyle w:val="Heading3"/>
        <w:spacing w:before="0" w:line="276" w:lineRule="auto"/>
        <w:rPr>
          <w:rFonts w:ascii="Simplified Arabic" w:hAnsi="Simplified Arabic" w:cs="Simplified Arabic"/>
          <w:b w:val="0"/>
          <w:bCs w:val="0"/>
          <w:color w:val="auto"/>
          <w:sz w:val="28"/>
          <w:szCs w:val="28"/>
        </w:rPr>
      </w:pPr>
      <w:bookmarkStart w:id="8" w:name="_Toc513376277"/>
      <w:r w:rsidRPr="0013740B">
        <w:rPr>
          <w:rFonts w:ascii="Simplified Arabic" w:hAnsi="Simplified Arabic" w:cs="Simplified Arabic"/>
          <w:color w:val="auto"/>
          <w:sz w:val="28"/>
          <w:szCs w:val="28"/>
          <w:rtl/>
        </w:rPr>
        <w:t>ثانياً/ التعامل مع الإنترنت ووسائل التواصل الاجتماعي:</w:t>
      </w:r>
      <w:bookmarkEnd w:id="8"/>
    </w:p>
    <w:p w14:paraId="161BB29C"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الحسابات الشخصية على مواقع التواصل الإجتماعي تمثل أصحابها فقط، بمعنى أنه يجب على الموظف ألا يعبر عن أرائه على تلك المواقع بصفته الوظيفية؛ وأن يحرص على ألا ينشر على المواقع الشخصية ما يمثل – أو يدعى أنه يمثل- موقف جهة العمل التي ينتمى إليها.</w:t>
      </w:r>
      <w:r w:rsidRPr="0013740B">
        <w:rPr>
          <w:rFonts w:ascii="Simplified Arabic" w:hAnsi="Simplified Arabic" w:cs="Simplified Arabic"/>
          <w:color w:val="FF0000"/>
          <w:sz w:val="28"/>
          <w:szCs w:val="28"/>
          <w:rtl/>
        </w:rPr>
        <w:t xml:space="preserve"> </w:t>
      </w:r>
      <w:r w:rsidRPr="0013740B">
        <w:rPr>
          <w:rFonts w:ascii="Simplified Arabic" w:hAnsi="Simplified Arabic" w:cs="Simplified Arabic"/>
          <w:sz w:val="28"/>
          <w:szCs w:val="28"/>
          <w:rtl/>
        </w:rPr>
        <w:t>وفى حالة التعبير عن رأى أو اتجاه معين يجب عليه عرض بيان واضح لأخلاء المسئولية يوضح أن ما يقوم به من أنشطة وما يقدمه من تعليقات على هذا الموقع انما يمثل أرائه الشخصية ولا صله للجهة الحكومية به.</w:t>
      </w:r>
    </w:p>
    <w:p w14:paraId="3F9FC6F4"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 xml:space="preserve">يحظر على الموظف إبداء رأى سلبى أو تقديم شكوى تخص جهة عمله على حسابه الشخصى؛ فالشكاوى لها طرقها القانونية التى ينبغى اتباعها فى إطار مؤسسى. </w:t>
      </w:r>
    </w:p>
    <w:p w14:paraId="6FA04A47"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يراعي حق الموظف في التمتع بحرية الحديث وإبداء الرأي والشكوي الموضوعية – فيما لا يخص أموره فى جهة العمل-  مع ضرورة الإلتزام والمحافظة على الآداب العامة والنظام العام والقوانين السارية في هذا الشأن.</w:t>
      </w:r>
    </w:p>
    <w:p w14:paraId="734E80D3"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يجب على الموظف أن يتعامل مع وسائل التواصل الاجتماعي بلباقة وموضوعية، وعدم كتابة الرسائل أو نشر المقالات المجهولة أو غير المجهولة التي تسيء إلي جهة عمله أوالمسئولين فيها أو إلى الحكومة بشكل عام، أو أية جهة خاصة أخري. وفي جميع الاحوال يتحمل الموظف الحكومي مسئولية ضمان عدم الإضرار على مواقع التواصل الاجتماعي بسمعة الجهة الحكومية التي ينتمي اليها أو التشهير أو القذف أو التطاول على سمعة الجهات الحكومية الأخري، أو شخوصها.</w:t>
      </w:r>
    </w:p>
    <w:p w14:paraId="25B10262"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عدم تحميل النصوص والصور التي تحتوي على مواد غير أخلاقية، أو عنصرية، أو تحرض على العنف والكراهية، وعدم استخدام الجهاز والانترنت لمحاولة الدخول والتسلل إلى أجهزة أو شبكات أخرى، وعدم استخدام الانترنت لإرسال مواد سرية أو غير مسموح بنشرها أو تحتوي على تهديد ومضايقات للآخرين، أو أيه أنشطة غير قانونية.</w:t>
      </w:r>
    </w:p>
    <w:p w14:paraId="12B53A74"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lastRenderedPageBreak/>
        <w:t xml:space="preserve">على الموظف ألا ينشر في ملفات التعريف الشخصية به المنصب أو المسمى الوظيفي أو بيانات الاتصال الرسمية الخاصة به في العمل لأغراض المراسلة، وذلك في حال كون الموظف شخصية عامة مرتبطة لدى الجمهور بمنصبه الحكومي </w:t>
      </w:r>
    </w:p>
    <w:p w14:paraId="4D90273E"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يحظر على الموظف عدم استغلال المعلومات التي يحصل عليها أثناء أدائه للمهام الوظيفية ونشرها بأي طريقة.</w:t>
      </w:r>
    </w:p>
    <w:p w14:paraId="2E3E4AB8"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للجهة الحكومية من تلقاء نفسها او بناء على ذوي المصلحة أو ديوان الخدمة المدنية حق اتخاذ الإجراءات المناسبة، بما في ذلك الإجراءات القانونية أو التأديبية ضد أي إساءة لإستخدام وسائل التواصل الإجتماعي أو الأنترنت.</w:t>
      </w:r>
    </w:p>
    <w:p w14:paraId="26C53C7A" w14:textId="77777777" w:rsidR="003913ED" w:rsidRPr="0013740B" w:rsidRDefault="003913ED" w:rsidP="00162C18">
      <w:pPr>
        <w:pStyle w:val="ListParagraph"/>
        <w:numPr>
          <w:ilvl w:val="0"/>
          <w:numId w:val="13"/>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ينبغى عدم استخدام مواقع التواصل أثناء وقت العمل.</w:t>
      </w:r>
    </w:p>
    <w:p w14:paraId="77ADE0AB"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rPr>
      </w:pPr>
      <w:bookmarkStart w:id="9" w:name="_Toc513376278"/>
      <w:r w:rsidRPr="0013740B">
        <w:rPr>
          <w:rFonts w:ascii="Simplified Arabic" w:hAnsi="Simplified Arabic" w:cs="Simplified Arabic"/>
          <w:rtl/>
        </w:rPr>
        <w:t>الإلتزام بحسن المظهر والسلوك</w:t>
      </w:r>
      <w:bookmarkEnd w:id="9"/>
    </w:p>
    <w:p w14:paraId="649103D8" w14:textId="77777777" w:rsidR="003913ED" w:rsidRPr="0013740B" w:rsidRDefault="003913ED" w:rsidP="00162C18">
      <w:pPr>
        <w:pStyle w:val="ListParagraph"/>
        <w:numPr>
          <w:ilvl w:val="0"/>
          <w:numId w:val="14"/>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يجب على الموظف مراعاة المظهر اللائق سواء في مظهره أو ملبسه، على نحو لا يخل بالآداب أو بسمعة جهة العمل.</w:t>
      </w:r>
    </w:p>
    <w:p w14:paraId="2A4D5BE6" w14:textId="77777777" w:rsidR="003913ED" w:rsidRPr="0013740B" w:rsidRDefault="003913ED" w:rsidP="00162C18">
      <w:pPr>
        <w:pStyle w:val="ListParagraph"/>
        <w:numPr>
          <w:ilvl w:val="0"/>
          <w:numId w:val="14"/>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التقيد بالزي الرسمي لمن تلزمهم جهاتهم بإرتدائه خلال ساعات العمل وأن يحافظ عليه وعلى نظافته دائماً وعدم استخدامه خارج أوقات العمل الرسمية.</w:t>
      </w:r>
    </w:p>
    <w:p w14:paraId="74CB45A4" w14:textId="77777777" w:rsidR="003913ED" w:rsidRPr="0013740B" w:rsidRDefault="003913ED" w:rsidP="00162C18">
      <w:pPr>
        <w:pStyle w:val="BodyTextIndent"/>
        <w:numPr>
          <w:ilvl w:val="0"/>
          <w:numId w:val="15"/>
        </w:numPr>
        <w:tabs>
          <w:tab w:val="right" w:pos="270"/>
        </w:tabs>
        <w:spacing w:line="276" w:lineRule="auto"/>
        <w:ind w:left="0"/>
        <w:jc w:val="both"/>
        <w:rPr>
          <w:rFonts w:ascii="Simplified Arabic" w:hAnsi="Simplified Arabic" w:cs="Simplified Arabic"/>
        </w:rPr>
      </w:pPr>
      <w:bookmarkStart w:id="10" w:name="_Toc513376280"/>
      <w:r w:rsidRPr="0013740B">
        <w:rPr>
          <w:rFonts w:ascii="Simplified Arabic" w:hAnsi="Simplified Arabic" w:cs="Simplified Arabic"/>
          <w:rtl/>
        </w:rPr>
        <w:t>المحافظة على المال العام والخاص والممتلكات والموارد العامة والخاصة:</w:t>
      </w:r>
      <w:bookmarkEnd w:id="10"/>
    </w:p>
    <w:p w14:paraId="353BA289" w14:textId="77777777" w:rsidR="003913ED" w:rsidRPr="0013740B" w:rsidRDefault="003913ED" w:rsidP="00162C18">
      <w:pPr>
        <w:pStyle w:val="ListParagraph"/>
        <w:numPr>
          <w:ilvl w:val="0"/>
          <w:numId w:val="8"/>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الموظف مسئول عن جميع الممتلكات والموارد الحكومية التي تصرف له أو تكون بحوزته أو تحت سيطرته، ويمنع الموظف من استخدامها لأغراض شخصية.</w:t>
      </w:r>
    </w:p>
    <w:p w14:paraId="4BD72248" w14:textId="77777777" w:rsidR="003913ED" w:rsidRPr="0013740B" w:rsidRDefault="003913ED" w:rsidP="00162C18">
      <w:pPr>
        <w:numPr>
          <w:ilvl w:val="0"/>
          <w:numId w:val="8"/>
        </w:numPr>
        <w:spacing w:after="0" w:line="276" w:lineRule="auto"/>
        <w:ind w:left="0"/>
        <w:jc w:val="lowKashida"/>
        <w:rPr>
          <w:rFonts w:ascii="Simplified Arabic" w:hAnsi="Simplified Arabic" w:cs="Simplified Arabic"/>
          <w:sz w:val="28"/>
          <w:szCs w:val="28"/>
        </w:rPr>
      </w:pPr>
      <w:r w:rsidRPr="0013740B">
        <w:rPr>
          <w:rFonts w:ascii="Simplified Arabic" w:hAnsi="Simplified Arabic" w:cs="Simplified Arabic"/>
          <w:sz w:val="28"/>
          <w:szCs w:val="28"/>
          <w:rtl/>
        </w:rPr>
        <w:t>المحافظة على ممتلكات وأموال الوحدة التي يعمل بها ومراعاة صيانتها.</w:t>
      </w:r>
    </w:p>
    <w:p w14:paraId="174B0D0F" w14:textId="77777777" w:rsidR="003913ED" w:rsidRPr="0013740B" w:rsidRDefault="003913ED" w:rsidP="00162C18">
      <w:pPr>
        <w:numPr>
          <w:ilvl w:val="0"/>
          <w:numId w:val="8"/>
        </w:numPr>
        <w:spacing w:after="0" w:line="276" w:lineRule="auto"/>
        <w:ind w:left="0"/>
        <w:jc w:val="lowKashida"/>
        <w:rPr>
          <w:rFonts w:ascii="Simplified Arabic" w:hAnsi="Simplified Arabic" w:cs="Simplified Arabic"/>
          <w:sz w:val="28"/>
          <w:szCs w:val="28"/>
          <w:rtl/>
        </w:rPr>
      </w:pPr>
      <w:r w:rsidRPr="0013740B">
        <w:rPr>
          <w:rFonts w:ascii="Simplified Arabic" w:hAnsi="Simplified Arabic" w:cs="Simplified Arabic"/>
          <w:sz w:val="28"/>
          <w:szCs w:val="28"/>
          <w:rtl/>
        </w:rPr>
        <w:t>ترشيد استخدام الكهرباء والمياه وكافة أجهزة وأدوات جهة العمل، وضرورة الإبلاغ عن أية أعطال أو فقد لها.</w:t>
      </w:r>
    </w:p>
    <w:p w14:paraId="3540B751" w14:textId="77777777" w:rsidR="003913ED" w:rsidRPr="0013740B" w:rsidRDefault="003913ED" w:rsidP="00162C18">
      <w:pPr>
        <w:pStyle w:val="ListParagraph"/>
        <w:numPr>
          <w:ilvl w:val="0"/>
          <w:numId w:val="8"/>
        </w:numPr>
        <w:spacing w:after="0" w:line="276" w:lineRule="auto"/>
        <w:ind w:left="0"/>
        <w:jc w:val="both"/>
        <w:rPr>
          <w:rFonts w:ascii="Simplified Arabic" w:hAnsi="Simplified Arabic" w:cs="Simplified Arabic"/>
          <w:sz w:val="28"/>
          <w:szCs w:val="28"/>
          <w:rtl/>
        </w:rPr>
      </w:pPr>
      <w:r w:rsidRPr="0013740B">
        <w:rPr>
          <w:rFonts w:ascii="Simplified Arabic" w:hAnsi="Simplified Arabic" w:cs="Simplified Arabic"/>
          <w:sz w:val="28"/>
          <w:szCs w:val="28"/>
          <w:rtl/>
        </w:rPr>
        <w:t>حظر مخالفة الأحكام الخاصة بضبط الرقابة على تنفيذ الموازنة العامة.</w:t>
      </w:r>
    </w:p>
    <w:p w14:paraId="0EC5611E" w14:textId="77777777" w:rsidR="003913ED" w:rsidRPr="0013740B" w:rsidRDefault="003913ED" w:rsidP="00162C18">
      <w:pPr>
        <w:pStyle w:val="ListParagraph"/>
        <w:numPr>
          <w:ilvl w:val="0"/>
          <w:numId w:val="8"/>
        </w:numPr>
        <w:spacing w:after="0" w:line="276" w:lineRule="auto"/>
        <w:ind w:left="0"/>
        <w:jc w:val="both"/>
        <w:rPr>
          <w:rFonts w:ascii="Simplified Arabic" w:hAnsi="Simplified Arabic" w:cs="Simplified Arabic"/>
          <w:sz w:val="28"/>
          <w:szCs w:val="28"/>
          <w:rtl/>
        </w:rPr>
      </w:pPr>
      <w:r w:rsidRPr="0013740B">
        <w:rPr>
          <w:rFonts w:ascii="Simplified Arabic" w:hAnsi="Simplified Arabic" w:cs="Simplified Arabic"/>
          <w:sz w:val="28"/>
          <w:szCs w:val="28"/>
          <w:rtl/>
        </w:rPr>
        <w:t>حظر مخالفة اللوائح والقوانين الخاصة بالمناقصات والمزايدات والمخازن والمشتريات وكافة القواعد المالية.</w:t>
      </w:r>
    </w:p>
    <w:p w14:paraId="452B6256" w14:textId="77777777" w:rsidR="003913ED" w:rsidRPr="0013740B" w:rsidRDefault="003913ED" w:rsidP="00162C18">
      <w:pPr>
        <w:pStyle w:val="ListParagraph"/>
        <w:numPr>
          <w:ilvl w:val="0"/>
          <w:numId w:val="8"/>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t>تجنب الإهمال أو التقصير الذي يترتب عليه ضياع حق من الحقوق المالية للدولة أو للمواطنين.</w:t>
      </w:r>
    </w:p>
    <w:p w14:paraId="2C685E0D" w14:textId="77777777" w:rsidR="003913ED" w:rsidRPr="0013740B" w:rsidRDefault="003913ED" w:rsidP="00162C18">
      <w:pPr>
        <w:pStyle w:val="ListParagraph"/>
        <w:numPr>
          <w:ilvl w:val="0"/>
          <w:numId w:val="8"/>
        </w:numPr>
        <w:spacing w:after="0" w:line="276" w:lineRule="auto"/>
        <w:ind w:left="0"/>
        <w:jc w:val="both"/>
        <w:rPr>
          <w:rFonts w:ascii="Simplified Arabic" w:hAnsi="Simplified Arabic" w:cs="Simplified Arabic"/>
          <w:sz w:val="28"/>
          <w:szCs w:val="28"/>
          <w:rtl/>
        </w:rPr>
      </w:pPr>
      <w:r w:rsidRPr="0013740B">
        <w:rPr>
          <w:rFonts w:ascii="Simplified Arabic" w:hAnsi="Simplified Arabic" w:cs="Simplified Arabic"/>
          <w:sz w:val="28"/>
          <w:szCs w:val="28"/>
          <w:rtl/>
        </w:rPr>
        <w:t>ضرورة الرد على مناقضات الأجهزة الرقابية ومكاتبتهم، والتأخير في الرد عليهم يعتبر في حكم الرد وأن الغرض منه المماطلة والتسويف.</w:t>
      </w:r>
    </w:p>
    <w:p w14:paraId="3AECE646" w14:textId="77777777" w:rsidR="003913ED" w:rsidRPr="0013740B" w:rsidRDefault="003913ED" w:rsidP="00162C18">
      <w:pPr>
        <w:pStyle w:val="ListParagraph"/>
        <w:numPr>
          <w:ilvl w:val="0"/>
          <w:numId w:val="8"/>
        </w:numPr>
        <w:spacing w:after="0" w:line="276" w:lineRule="auto"/>
        <w:ind w:left="0"/>
        <w:jc w:val="both"/>
        <w:rPr>
          <w:rFonts w:ascii="Simplified Arabic" w:hAnsi="Simplified Arabic" w:cs="Simplified Arabic"/>
          <w:sz w:val="28"/>
          <w:szCs w:val="28"/>
        </w:rPr>
      </w:pPr>
      <w:r w:rsidRPr="0013740B">
        <w:rPr>
          <w:rFonts w:ascii="Simplified Arabic" w:hAnsi="Simplified Arabic" w:cs="Simplified Arabic"/>
          <w:sz w:val="28"/>
          <w:szCs w:val="28"/>
          <w:rtl/>
        </w:rPr>
        <w:lastRenderedPageBreak/>
        <w:t>استخدام الموارد للأغراض العامة المرخص بها، مع التأكد من استخدام المال العام بشكل صحيح وفعال، والنظر إلى قضايا الجمهور وشـؤونهم بنزاهة، وكفـاءة، وســرعة، وفعالية.</w:t>
      </w:r>
    </w:p>
    <w:p w14:paraId="2D4AE532" w14:textId="77777777" w:rsidR="003913ED" w:rsidRPr="0013740B" w:rsidRDefault="003913ED" w:rsidP="0013740B">
      <w:pPr>
        <w:pStyle w:val="BodyTextIndent"/>
        <w:tabs>
          <w:tab w:val="right" w:pos="270"/>
        </w:tabs>
        <w:spacing w:line="276" w:lineRule="auto"/>
        <w:ind w:left="0" w:hanging="360"/>
        <w:rPr>
          <w:rFonts w:ascii="Simplified Arabic" w:hAnsi="Simplified Arabic" w:cs="Simplified Arabic"/>
        </w:rPr>
      </w:pPr>
      <w:bookmarkStart w:id="11" w:name="_Toc513376281"/>
      <w:r w:rsidRPr="0013740B">
        <w:rPr>
          <w:rFonts w:ascii="Simplified Arabic" w:hAnsi="Simplified Arabic" w:cs="Simplified Arabic"/>
        </w:rPr>
        <w:sym w:font="Wingdings 2" w:char="F050"/>
      </w:r>
      <w:r w:rsidRPr="0013740B">
        <w:rPr>
          <w:rFonts w:ascii="Simplified Arabic" w:hAnsi="Simplified Arabic" w:cs="Simplified Arabic"/>
          <w:rtl/>
        </w:rPr>
        <w:t>الاحترام واللباقة في علاقات العمل:</w:t>
      </w:r>
      <w:bookmarkStart w:id="12" w:name="_Toc513376287"/>
      <w:bookmarkEnd w:id="11"/>
    </w:p>
    <w:p w14:paraId="2D4779DE" w14:textId="77777777" w:rsidR="003913ED" w:rsidRPr="0013740B" w:rsidRDefault="003913ED" w:rsidP="00162C18">
      <w:pPr>
        <w:numPr>
          <w:ilvl w:val="0"/>
          <w:numId w:val="9"/>
        </w:numPr>
        <w:spacing w:after="0" w:line="276" w:lineRule="auto"/>
        <w:ind w:left="0" w:hanging="284"/>
        <w:jc w:val="both"/>
        <w:rPr>
          <w:rFonts w:ascii="Simplified Arabic" w:hAnsi="Simplified Arabic" w:cs="Simplified Arabic"/>
          <w:sz w:val="28"/>
          <w:szCs w:val="28"/>
        </w:rPr>
      </w:pPr>
      <w:r w:rsidRPr="0013740B">
        <w:rPr>
          <w:rFonts w:ascii="Simplified Arabic" w:hAnsi="Simplified Arabic" w:cs="Simplified Arabic"/>
          <w:sz w:val="28"/>
          <w:szCs w:val="28"/>
          <w:rtl/>
        </w:rPr>
        <w:t>التعامل باحترام ولباقة مع الزملاء، والمحافظة على علاقات سليمة وودية معهم دون تمييز، والحرص على احترام خصوصياتهم والامتناع عن استغلال أية معلومات تتعلق بحياتهم الخاصة بقصد الإساءة.</w:t>
      </w:r>
    </w:p>
    <w:p w14:paraId="2A1B1729" w14:textId="77777777" w:rsidR="003913ED" w:rsidRPr="0013740B" w:rsidRDefault="003913ED" w:rsidP="00162C18">
      <w:pPr>
        <w:numPr>
          <w:ilvl w:val="0"/>
          <w:numId w:val="9"/>
        </w:numPr>
        <w:spacing w:after="0" w:line="276" w:lineRule="auto"/>
        <w:ind w:left="0" w:hanging="284"/>
        <w:jc w:val="both"/>
        <w:rPr>
          <w:rFonts w:ascii="Simplified Arabic" w:hAnsi="Simplified Arabic" w:cs="Simplified Arabic"/>
          <w:sz w:val="28"/>
          <w:szCs w:val="28"/>
        </w:rPr>
      </w:pPr>
      <w:r w:rsidRPr="0013740B">
        <w:rPr>
          <w:rFonts w:ascii="Simplified Arabic" w:hAnsi="Simplified Arabic" w:cs="Simplified Arabic"/>
          <w:sz w:val="28"/>
          <w:szCs w:val="28"/>
          <w:rtl/>
        </w:rPr>
        <w:t>الامتناع عن أية تصرفات لا أخلاقية تنتهك الآداب العامة والقوانين والأعراف.</w:t>
      </w:r>
    </w:p>
    <w:p w14:paraId="6C544DBE" w14:textId="77777777" w:rsidR="003913ED" w:rsidRPr="0013740B" w:rsidRDefault="003913ED" w:rsidP="00162C18">
      <w:pPr>
        <w:numPr>
          <w:ilvl w:val="0"/>
          <w:numId w:val="9"/>
        </w:numPr>
        <w:spacing w:after="0" w:line="276" w:lineRule="auto"/>
        <w:ind w:left="0" w:hanging="284"/>
        <w:jc w:val="both"/>
        <w:rPr>
          <w:rFonts w:ascii="Simplified Arabic" w:hAnsi="Simplified Arabic" w:cs="Simplified Arabic"/>
          <w:sz w:val="28"/>
          <w:szCs w:val="28"/>
        </w:rPr>
      </w:pPr>
      <w:r w:rsidRPr="0013740B">
        <w:rPr>
          <w:rFonts w:ascii="Simplified Arabic" w:hAnsi="Simplified Arabic" w:cs="Simplified Arabic"/>
          <w:sz w:val="28"/>
          <w:szCs w:val="28"/>
          <w:rtl/>
        </w:rPr>
        <w:t xml:space="preserve">الامتناع عن كافة صور التحرش الجنسى من أقوال وأفعال أو إيماءات خادشة للحياء- سواء بشكل سافر أو مستتر.  </w:t>
      </w:r>
    </w:p>
    <w:p w14:paraId="793767A8" w14:textId="77777777" w:rsidR="003913ED" w:rsidRPr="0013740B" w:rsidRDefault="003913ED" w:rsidP="00162C18">
      <w:pPr>
        <w:numPr>
          <w:ilvl w:val="0"/>
          <w:numId w:val="9"/>
        </w:numPr>
        <w:spacing w:after="0" w:line="276" w:lineRule="auto"/>
        <w:ind w:left="0" w:hanging="284"/>
        <w:jc w:val="both"/>
        <w:rPr>
          <w:rFonts w:ascii="Simplified Arabic" w:hAnsi="Simplified Arabic" w:cs="Simplified Arabic"/>
          <w:sz w:val="28"/>
          <w:szCs w:val="28"/>
        </w:rPr>
      </w:pPr>
      <w:r w:rsidRPr="0013740B">
        <w:rPr>
          <w:rFonts w:ascii="Simplified Arabic" w:hAnsi="Simplified Arabic" w:cs="Simplified Arabic"/>
          <w:sz w:val="28"/>
          <w:szCs w:val="28"/>
          <w:rtl/>
        </w:rPr>
        <w:t xml:space="preserve">احترام وتنفيذ توجيهات الرؤساء وفق التسلسل الوظيفي، وأن ينفذ الموظف العام ما يصدر إليه من أوامر في حدود القوانين واللوائح والنظم المعمول بها؛ بحيث يتحمل كل رئيس مختص مسئولية الأوامر التي تصدر منه. </w:t>
      </w:r>
    </w:p>
    <w:p w14:paraId="5D909F20" w14:textId="77777777" w:rsidR="003913ED" w:rsidRPr="0013740B" w:rsidRDefault="003913ED" w:rsidP="00162C18">
      <w:pPr>
        <w:numPr>
          <w:ilvl w:val="0"/>
          <w:numId w:val="9"/>
        </w:numPr>
        <w:spacing w:after="0" w:line="276" w:lineRule="auto"/>
        <w:ind w:left="0" w:hanging="284"/>
        <w:jc w:val="both"/>
        <w:rPr>
          <w:rFonts w:ascii="Simplified Arabic" w:hAnsi="Simplified Arabic" w:cs="Simplified Arabic"/>
          <w:sz w:val="28"/>
          <w:szCs w:val="28"/>
        </w:rPr>
      </w:pPr>
      <w:r w:rsidRPr="0013740B">
        <w:rPr>
          <w:rFonts w:ascii="Simplified Arabic" w:hAnsi="Simplified Arabic" w:cs="Simplified Arabic"/>
          <w:sz w:val="28"/>
          <w:szCs w:val="28"/>
          <w:rtl/>
        </w:rPr>
        <w:t>الامتناع عن إخفاء أية معلومات متعلقة بالعمل بهدف التأثير على القرارات المتخذة أو إعاقة سير العمل.</w:t>
      </w:r>
    </w:p>
    <w:p w14:paraId="10357BA6" w14:textId="77777777" w:rsidR="003913ED" w:rsidRPr="0013740B" w:rsidRDefault="003913ED" w:rsidP="00162C18">
      <w:pPr>
        <w:pStyle w:val="ListParagraph"/>
        <w:numPr>
          <w:ilvl w:val="0"/>
          <w:numId w:val="9"/>
        </w:numPr>
        <w:spacing w:after="0" w:line="276" w:lineRule="auto"/>
        <w:ind w:left="0" w:hanging="284"/>
        <w:jc w:val="both"/>
        <w:rPr>
          <w:rFonts w:ascii="Simplified Arabic" w:hAnsi="Simplified Arabic" w:cs="Simplified Arabic"/>
          <w:sz w:val="28"/>
          <w:szCs w:val="28"/>
        </w:rPr>
      </w:pPr>
      <w:r w:rsidRPr="0013740B">
        <w:rPr>
          <w:rFonts w:ascii="Simplified Arabic" w:hAnsi="Simplified Arabic" w:cs="Simplified Arabic"/>
          <w:sz w:val="28"/>
          <w:szCs w:val="28"/>
          <w:rtl/>
        </w:rPr>
        <w:t>التعاون مع الزملاء في أداء الواجبات العاجلة اللازمة لتأمين سير العمل وتنفيذ الخدمة العامة، ونقل المعرفة والخبرات التي اكتسبها الرئيس إلى مرؤوسيه، وتشجيعهم على زيادة تبادل المعلومات ونقل المعرفة فيما بينهم.</w:t>
      </w:r>
    </w:p>
    <w:p w14:paraId="6ED54DCB" w14:textId="77777777" w:rsidR="003913ED" w:rsidRPr="0013740B" w:rsidRDefault="003913ED" w:rsidP="00162C18">
      <w:pPr>
        <w:pStyle w:val="ListParagraph"/>
        <w:numPr>
          <w:ilvl w:val="0"/>
          <w:numId w:val="9"/>
        </w:numPr>
        <w:spacing w:after="0" w:line="276" w:lineRule="auto"/>
        <w:ind w:left="0" w:hanging="284"/>
        <w:jc w:val="both"/>
        <w:rPr>
          <w:rFonts w:ascii="Simplified Arabic" w:hAnsi="Simplified Arabic" w:cs="Simplified Arabic"/>
          <w:sz w:val="28"/>
          <w:szCs w:val="28"/>
          <w:rtl/>
        </w:rPr>
      </w:pPr>
      <w:r w:rsidRPr="0013740B">
        <w:rPr>
          <w:rFonts w:ascii="Simplified Arabic" w:hAnsi="Simplified Arabic" w:cs="Simplified Arabic"/>
          <w:sz w:val="28"/>
          <w:szCs w:val="28"/>
          <w:rtl/>
        </w:rPr>
        <w:t>الاهتمام برفع كفاءة وتنمية قدرات المرؤوسين وتحفيزهم على تحسين أدائهم، واحترام حقوق مرؤوسيه والتعاون معهم بمهنية عالية دون محاباة أو تمييز والالتزام بالقوانين واللوائح السارية.</w:t>
      </w:r>
    </w:p>
    <w:bookmarkEnd w:id="12"/>
    <w:p w14:paraId="7C696403" w14:textId="722ED47A" w:rsidR="005E5DF4" w:rsidRDefault="005E5DF4" w:rsidP="00E236E1">
      <w:pPr>
        <w:pStyle w:val="NoSpacing"/>
        <w:jc w:val="both"/>
        <w:rPr>
          <w:rFonts w:ascii="Simplified Arabic" w:hAnsi="Simplified Arabic" w:cs="Simplified Arabic"/>
          <w:b/>
          <w:bCs/>
          <w:sz w:val="28"/>
          <w:szCs w:val="28"/>
          <w:u w:val="single"/>
          <w:rtl/>
        </w:rPr>
      </w:pPr>
    </w:p>
    <w:p w14:paraId="099A433C" w14:textId="011B296E" w:rsidR="005E5DF4" w:rsidRDefault="005E5DF4" w:rsidP="00E236E1">
      <w:pPr>
        <w:pStyle w:val="NoSpacing"/>
        <w:jc w:val="both"/>
        <w:rPr>
          <w:rFonts w:ascii="Simplified Arabic" w:hAnsi="Simplified Arabic" w:cs="Simplified Arabic"/>
          <w:b/>
          <w:bCs/>
          <w:sz w:val="28"/>
          <w:szCs w:val="28"/>
          <w:u w:val="single"/>
          <w:rtl/>
          <w:lang w:bidi="ar-EG"/>
        </w:rPr>
      </w:pPr>
    </w:p>
    <w:p w14:paraId="165B2584" w14:textId="67F59985" w:rsidR="005E5DF4" w:rsidRDefault="005E5DF4" w:rsidP="00E236E1">
      <w:pPr>
        <w:pStyle w:val="NoSpacing"/>
        <w:jc w:val="both"/>
        <w:rPr>
          <w:rFonts w:ascii="Simplified Arabic" w:hAnsi="Simplified Arabic" w:cs="Simplified Arabic"/>
          <w:b/>
          <w:bCs/>
          <w:sz w:val="28"/>
          <w:szCs w:val="28"/>
          <w:u w:val="single"/>
          <w:rtl/>
          <w:lang w:bidi="ar-EG"/>
        </w:rPr>
      </w:pPr>
    </w:p>
    <w:p w14:paraId="540F7C2D" w14:textId="711BA3A9" w:rsidR="00D76F3D" w:rsidRDefault="00D76F3D" w:rsidP="00E236E1">
      <w:pPr>
        <w:pStyle w:val="NoSpacing"/>
        <w:jc w:val="both"/>
        <w:rPr>
          <w:rFonts w:ascii="Simplified Arabic" w:hAnsi="Simplified Arabic" w:cs="Simplified Arabic"/>
          <w:b/>
          <w:bCs/>
          <w:sz w:val="28"/>
          <w:szCs w:val="28"/>
          <w:u w:val="single"/>
          <w:rtl/>
          <w:lang w:bidi="ar-EG"/>
        </w:rPr>
      </w:pPr>
    </w:p>
    <w:p w14:paraId="4C627804" w14:textId="78A30166" w:rsidR="00D76F3D" w:rsidRDefault="00D76F3D" w:rsidP="00E236E1">
      <w:pPr>
        <w:pStyle w:val="NoSpacing"/>
        <w:jc w:val="both"/>
        <w:rPr>
          <w:rFonts w:ascii="Simplified Arabic" w:hAnsi="Simplified Arabic" w:cs="Simplified Arabic"/>
          <w:b/>
          <w:bCs/>
          <w:sz w:val="28"/>
          <w:szCs w:val="28"/>
          <w:u w:val="single"/>
          <w:rtl/>
          <w:lang w:bidi="ar-EG"/>
        </w:rPr>
      </w:pPr>
    </w:p>
    <w:p w14:paraId="20799EFE" w14:textId="74D53057" w:rsidR="00D76F3D" w:rsidRDefault="00D76F3D" w:rsidP="00E236E1">
      <w:pPr>
        <w:pStyle w:val="NoSpacing"/>
        <w:jc w:val="both"/>
        <w:rPr>
          <w:rFonts w:ascii="Simplified Arabic" w:hAnsi="Simplified Arabic" w:cs="Simplified Arabic"/>
          <w:b/>
          <w:bCs/>
          <w:sz w:val="28"/>
          <w:szCs w:val="28"/>
          <w:u w:val="single"/>
          <w:rtl/>
          <w:lang w:bidi="ar-EG"/>
        </w:rPr>
      </w:pPr>
    </w:p>
    <w:p w14:paraId="31AC710B" w14:textId="3F797B27" w:rsidR="00D76F3D" w:rsidRDefault="00D76F3D" w:rsidP="00E236E1">
      <w:pPr>
        <w:pStyle w:val="NoSpacing"/>
        <w:jc w:val="both"/>
        <w:rPr>
          <w:rFonts w:ascii="Simplified Arabic" w:hAnsi="Simplified Arabic" w:cs="Simplified Arabic"/>
          <w:b/>
          <w:bCs/>
          <w:sz w:val="28"/>
          <w:szCs w:val="28"/>
          <w:u w:val="single"/>
          <w:rtl/>
          <w:lang w:bidi="ar-EG"/>
        </w:rPr>
      </w:pPr>
    </w:p>
    <w:p w14:paraId="32765DF0" w14:textId="01FE80B4" w:rsidR="00D76F3D" w:rsidRDefault="00D76F3D" w:rsidP="00E236E1">
      <w:pPr>
        <w:pStyle w:val="NoSpacing"/>
        <w:jc w:val="both"/>
        <w:rPr>
          <w:rFonts w:ascii="Simplified Arabic" w:hAnsi="Simplified Arabic" w:cs="Simplified Arabic"/>
          <w:b/>
          <w:bCs/>
          <w:sz w:val="28"/>
          <w:szCs w:val="28"/>
          <w:u w:val="single"/>
          <w:rtl/>
          <w:lang w:bidi="ar-EG"/>
        </w:rPr>
      </w:pPr>
    </w:p>
    <w:p w14:paraId="1B9C3BEE" w14:textId="53B3D854" w:rsidR="00D76F3D" w:rsidRDefault="00D76F3D" w:rsidP="00E236E1">
      <w:pPr>
        <w:pStyle w:val="NoSpacing"/>
        <w:jc w:val="both"/>
        <w:rPr>
          <w:rFonts w:ascii="Simplified Arabic" w:hAnsi="Simplified Arabic" w:cs="Simplified Arabic"/>
          <w:b/>
          <w:bCs/>
          <w:sz w:val="28"/>
          <w:szCs w:val="28"/>
          <w:u w:val="single"/>
          <w:rtl/>
          <w:lang w:bidi="ar-EG"/>
        </w:rPr>
      </w:pPr>
    </w:p>
    <w:p w14:paraId="002674F2" w14:textId="11C625ED" w:rsidR="00264B24" w:rsidRDefault="00264B24" w:rsidP="00264B24">
      <w:pPr>
        <w:autoSpaceDE w:val="0"/>
        <w:autoSpaceDN w:val="0"/>
        <w:adjustRightInd w:val="0"/>
        <w:spacing w:after="0"/>
        <w:jc w:val="both"/>
        <w:rPr>
          <w:rFonts w:ascii="SimplifiedArabic-Bold" w:cs="SimplifiedArabic-Bold"/>
          <w:b/>
          <w:bCs/>
          <w:sz w:val="37"/>
          <w:szCs w:val="37"/>
          <w:rtl/>
        </w:rPr>
      </w:pPr>
      <w:r w:rsidRPr="005C1CD8">
        <w:rPr>
          <w:rFonts w:ascii="SimplifiedArabic-Bold" w:cs="SimplifiedArabic-Bold" w:hint="cs"/>
          <w:b/>
          <w:bCs/>
          <w:sz w:val="37"/>
          <w:szCs w:val="37"/>
          <w:rtl/>
        </w:rPr>
        <w:lastRenderedPageBreak/>
        <w:t>الإجراءات</w:t>
      </w:r>
      <w:r w:rsidRPr="005C1CD8">
        <w:rPr>
          <w:rFonts w:ascii="SimplifiedArabic-Bold" w:cs="SimplifiedArabic-Bold"/>
          <w:b/>
          <w:bCs/>
          <w:sz w:val="37"/>
          <w:szCs w:val="37"/>
          <w:rtl/>
        </w:rPr>
        <w:t xml:space="preserve"> </w:t>
      </w:r>
      <w:r w:rsidRPr="005C1CD8">
        <w:rPr>
          <w:rFonts w:ascii="SimplifiedArabic-Bold" w:cs="SimplifiedArabic-Bold" w:hint="cs"/>
          <w:b/>
          <w:bCs/>
          <w:sz w:val="37"/>
          <w:szCs w:val="37"/>
          <w:rtl/>
        </w:rPr>
        <w:t>المنهجية</w:t>
      </w:r>
      <w:r w:rsidRPr="005C1CD8">
        <w:rPr>
          <w:rFonts w:ascii="SimplifiedArabic-Bold" w:cs="SimplifiedArabic-Bold"/>
          <w:b/>
          <w:bCs/>
          <w:sz w:val="37"/>
          <w:szCs w:val="37"/>
          <w:rtl/>
        </w:rPr>
        <w:t xml:space="preserve"> </w:t>
      </w:r>
      <w:r w:rsidRPr="005C1CD8">
        <w:rPr>
          <w:rFonts w:ascii="SimplifiedArabic-Bold" w:cs="SimplifiedArabic-Bold" w:hint="cs"/>
          <w:b/>
          <w:bCs/>
          <w:sz w:val="37"/>
          <w:szCs w:val="37"/>
          <w:rtl/>
        </w:rPr>
        <w:t>للدراسة</w:t>
      </w:r>
      <w:r w:rsidR="00072FDA">
        <w:rPr>
          <w:rFonts w:ascii="SimplifiedArabic-Bold" w:cs="SimplifiedArabic-Bold" w:hint="cs"/>
          <w:b/>
          <w:bCs/>
          <w:sz w:val="37"/>
          <w:szCs w:val="37"/>
          <w:rtl/>
        </w:rPr>
        <w:t>:</w:t>
      </w:r>
    </w:p>
    <w:p w14:paraId="79A9B263" w14:textId="77777777" w:rsidR="00072FDA" w:rsidRPr="00072FDA" w:rsidRDefault="00072FDA" w:rsidP="00264B24">
      <w:pPr>
        <w:autoSpaceDE w:val="0"/>
        <w:autoSpaceDN w:val="0"/>
        <w:adjustRightInd w:val="0"/>
        <w:spacing w:after="0"/>
        <w:jc w:val="both"/>
        <w:rPr>
          <w:rFonts w:ascii="SimplifiedArabic-Bold" w:cs="SimplifiedArabic-Bold"/>
          <w:b/>
          <w:bCs/>
          <w:sz w:val="23"/>
          <w:szCs w:val="23"/>
        </w:rPr>
      </w:pPr>
    </w:p>
    <w:p w14:paraId="6B3FF536" w14:textId="4A1EB035" w:rsidR="00072FDA" w:rsidRPr="00264B24" w:rsidRDefault="00072FDA" w:rsidP="00072FDA">
      <w:pPr>
        <w:autoSpaceDE w:val="0"/>
        <w:autoSpaceDN w:val="0"/>
        <w:adjustRightInd w:val="0"/>
        <w:spacing w:after="0"/>
        <w:jc w:val="both"/>
        <w:rPr>
          <w:rFonts w:ascii="Simplified Arabic" w:hAnsi="Simplified Arabic" w:cs="Simplified Arabic"/>
          <w:sz w:val="28"/>
          <w:szCs w:val="28"/>
          <w:rtl/>
        </w:rPr>
      </w:pPr>
      <w:r w:rsidRPr="00264B24">
        <w:rPr>
          <w:rFonts w:ascii="Simplified Arabic" w:hAnsi="Simplified Arabic" w:cs="Simplified Arabic" w:hint="cs"/>
          <w:sz w:val="28"/>
          <w:szCs w:val="28"/>
          <w:rtl/>
        </w:rPr>
        <w:t>يشتمل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هذا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المبحث</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على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تحليل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البيانات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الأساسية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للدراسة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للتمكن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معرفة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اتجاهات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إجابات</w:t>
      </w:r>
      <w:r>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عينة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على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عبارات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محاور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المختلفة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وذلك</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خلال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التوزيع</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التكرارى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والأساليب</w:t>
      </w:r>
      <w:r>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الإحصائية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التي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استخدامها</w:t>
      </w:r>
      <w:r w:rsidRPr="00264B24">
        <w:rPr>
          <w:rFonts w:ascii="Simplified Arabic" w:hAnsi="Simplified Arabic" w:cs="Simplified Arabic"/>
          <w:sz w:val="28"/>
          <w:szCs w:val="28"/>
        </w:rPr>
        <w:t>.</w:t>
      </w:r>
    </w:p>
    <w:p w14:paraId="30339F0B" w14:textId="0FAF10A8" w:rsidR="00072FDA" w:rsidRPr="00F95B30" w:rsidRDefault="00072FDA" w:rsidP="00072FDA">
      <w:pPr>
        <w:autoSpaceDE w:val="0"/>
        <w:autoSpaceDN w:val="0"/>
        <w:adjustRightInd w:val="0"/>
        <w:spacing w:after="0"/>
        <w:jc w:val="both"/>
        <w:rPr>
          <w:rFonts w:ascii="Simplified Arabic" w:hAnsi="Simplified Arabic" w:cs="Simplified Arabic"/>
          <w:sz w:val="6"/>
          <w:szCs w:val="6"/>
        </w:rPr>
      </w:pPr>
    </w:p>
    <w:p w14:paraId="5B1CF4FE" w14:textId="77777777" w:rsidR="00264B24" w:rsidRDefault="00264B24" w:rsidP="00264B24">
      <w:pPr>
        <w:autoSpaceDE w:val="0"/>
        <w:autoSpaceDN w:val="0"/>
        <w:adjustRightInd w:val="0"/>
        <w:spacing w:after="0"/>
        <w:jc w:val="both"/>
        <w:rPr>
          <w:rFonts w:ascii="SimplifiedArabic-Bold" w:cs="SimplifiedArabic-Bold"/>
          <w:b/>
          <w:bCs/>
          <w:sz w:val="31"/>
          <w:szCs w:val="31"/>
        </w:rPr>
      </w:pPr>
      <w:r>
        <w:rPr>
          <w:rFonts w:ascii="SimplifiedArabic-Bold" w:cs="SimplifiedArabic-Bold" w:hint="cs"/>
          <w:b/>
          <w:bCs/>
          <w:sz w:val="31"/>
          <w:szCs w:val="31"/>
          <w:rtl/>
        </w:rPr>
        <w:t>تصميم</w:t>
      </w:r>
      <w:r>
        <w:rPr>
          <w:rFonts w:ascii="SimplifiedArabic-Bold" w:cs="SimplifiedArabic-Bold"/>
          <w:b/>
          <w:bCs/>
          <w:sz w:val="31"/>
          <w:szCs w:val="31"/>
          <w:rtl/>
        </w:rPr>
        <w:t xml:space="preserve"> </w:t>
      </w:r>
      <w:r>
        <w:rPr>
          <w:rFonts w:ascii="SimplifiedArabic-Bold" w:cs="SimplifiedArabic-Bold" w:hint="cs"/>
          <w:b/>
          <w:bCs/>
          <w:sz w:val="31"/>
          <w:szCs w:val="31"/>
          <w:rtl/>
        </w:rPr>
        <w:t>نموذج</w:t>
      </w:r>
      <w:r>
        <w:rPr>
          <w:rFonts w:ascii="SimplifiedArabic-Bold" w:cs="SimplifiedArabic-Bold"/>
          <w:b/>
          <w:bCs/>
          <w:sz w:val="31"/>
          <w:szCs w:val="31"/>
          <w:rtl/>
        </w:rPr>
        <w:t xml:space="preserve"> </w:t>
      </w:r>
      <w:r>
        <w:rPr>
          <w:rFonts w:ascii="SimplifiedArabic-Bold" w:cs="SimplifiedArabic-Bold" w:hint="cs"/>
          <w:b/>
          <w:bCs/>
          <w:sz w:val="31"/>
          <w:szCs w:val="31"/>
          <w:rtl/>
        </w:rPr>
        <w:t>الدراسة</w:t>
      </w:r>
      <w:r>
        <w:rPr>
          <w:rFonts w:ascii="SimplifiedArabic-Bold" w:cs="SimplifiedArabic-Bold"/>
          <w:b/>
          <w:bCs/>
          <w:sz w:val="31"/>
          <w:szCs w:val="31"/>
        </w:rPr>
        <w:t>:</w:t>
      </w:r>
    </w:p>
    <w:p w14:paraId="379130F5" w14:textId="5A8FBCDD" w:rsidR="00BC73D1" w:rsidRPr="00264B24" w:rsidRDefault="00264B24" w:rsidP="005C1CD8">
      <w:pPr>
        <w:autoSpaceDE w:val="0"/>
        <w:autoSpaceDN w:val="0"/>
        <w:adjustRightInd w:val="0"/>
        <w:spacing w:after="0"/>
        <w:jc w:val="both"/>
        <w:rPr>
          <w:rFonts w:ascii="Simplified Arabic" w:hAnsi="Simplified Arabic" w:cs="Simplified Arabic"/>
          <w:sz w:val="28"/>
          <w:szCs w:val="28"/>
          <w:rtl/>
        </w:rPr>
      </w:pPr>
      <w:r w:rsidRPr="00264B24">
        <w:rPr>
          <w:rFonts w:ascii="Simplified Arabic" w:hAnsi="Simplified Arabic" w:cs="Simplified Arabic" w:hint="cs"/>
          <w:sz w:val="28"/>
          <w:szCs w:val="28"/>
          <w:rtl/>
        </w:rPr>
        <w:t>في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ضوء</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المشكلة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موضوع</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وأهدافها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تطوير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نموذج</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لقياس</w:t>
      </w:r>
      <w:r w:rsidRPr="00264B24">
        <w:rPr>
          <w:rFonts w:ascii="Simplified Arabic" w:hAnsi="Simplified Arabic" w:cs="Simplified Arabic"/>
          <w:sz w:val="28"/>
          <w:szCs w:val="28"/>
          <w:rtl/>
        </w:rPr>
        <w:t xml:space="preserve"> </w:t>
      </w:r>
      <w:r w:rsidR="005C1CD8">
        <w:rPr>
          <w:rFonts w:ascii="Simplified Arabic" w:hAnsi="Simplified Arabic" w:cs="Simplified Arabic" w:hint="cs"/>
          <w:sz w:val="28"/>
          <w:szCs w:val="28"/>
          <w:rtl/>
        </w:rPr>
        <w:t xml:space="preserve">اثر الوعي بمدونة السلوك الوظيفي علىأداء العاملين بالجهاز المركزي للتنظيم والإدارة </w:t>
      </w:r>
    </w:p>
    <w:p w14:paraId="4BB97AAE" w14:textId="25A4499E" w:rsidR="00264B24" w:rsidRPr="00072FDA" w:rsidRDefault="00264B24" w:rsidP="00264B24">
      <w:pPr>
        <w:pStyle w:val="NoSpacing"/>
        <w:ind w:left="720"/>
        <w:jc w:val="both"/>
        <w:rPr>
          <w:rFonts w:ascii="SimplifiedArabic" w:cs="SimplifiedArabic"/>
          <w:sz w:val="19"/>
          <w:szCs w:val="19"/>
          <w:rtl/>
        </w:rPr>
      </w:pPr>
    </w:p>
    <w:p w14:paraId="2AA8F529" w14:textId="3446964B" w:rsidR="00264B24" w:rsidRPr="005C1CD8" w:rsidRDefault="00264B24" w:rsidP="00264B24">
      <w:pPr>
        <w:autoSpaceDE w:val="0"/>
        <w:autoSpaceDN w:val="0"/>
        <w:adjustRightInd w:val="0"/>
        <w:spacing w:after="0"/>
        <w:jc w:val="both"/>
        <w:rPr>
          <w:rFonts w:ascii="SimplifiedArabic-Bold" w:cs="SimplifiedArabic-Bold"/>
          <w:b/>
          <w:bCs/>
          <w:sz w:val="31"/>
          <w:szCs w:val="31"/>
          <w:rtl/>
        </w:rPr>
      </w:pPr>
      <w:r w:rsidRPr="005C1CD8">
        <w:rPr>
          <w:rFonts w:ascii="SimplifiedArabic-Bold" w:cs="SimplifiedArabic-Bold" w:hint="cs"/>
          <w:b/>
          <w:bCs/>
          <w:sz w:val="31"/>
          <w:szCs w:val="31"/>
          <w:rtl/>
        </w:rPr>
        <w:t>متغيرات</w:t>
      </w:r>
      <w:r w:rsidRPr="005C1CD8">
        <w:rPr>
          <w:rFonts w:ascii="SimplifiedArabic-Bold" w:cs="SimplifiedArabic-Bold"/>
          <w:b/>
          <w:bCs/>
          <w:sz w:val="31"/>
          <w:szCs w:val="31"/>
          <w:rtl/>
        </w:rPr>
        <w:t xml:space="preserve"> </w:t>
      </w:r>
      <w:r w:rsidRPr="005C1CD8">
        <w:rPr>
          <w:rFonts w:ascii="SimplifiedArabic-Bold" w:cs="SimplifiedArabic-Bold" w:hint="cs"/>
          <w:b/>
          <w:bCs/>
          <w:sz w:val="31"/>
          <w:szCs w:val="31"/>
          <w:rtl/>
        </w:rPr>
        <w:t>الدراسة</w:t>
      </w:r>
      <w:r w:rsidRPr="005C1CD8">
        <w:rPr>
          <w:rFonts w:ascii="SimplifiedArabic-Bold" w:cs="SimplifiedArabic-Bold"/>
          <w:b/>
          <w:bCs/>
          <w:sz w:val="31"/>
          <w:szCs w:val="31"/>
        </w:rPr>
        <w:t>:</w:t>
      </w:r>
    </w:p>
    <w:p w14:paraId="13009AA2" w14:textId="58293FA4" w:rsidR="00264B24" w:rsidRPr="005C1CD8" w:rsidRDefault="005C1CD8" w:rsidP="00264B24">
      <w:pPr>
        <w:pStyle w:val="NoSpacing"/>
        <w:ind w:left="720"/>
        <w:jc w:val="both"/>
        <w:rPr>
          <w:rFonts w:ascii="Simplified Arabic" w:hAnsi="Simplified Arabic" w:cs="Simplified Arabic"/>
          <w:sz w:val="28"/>
          <w:szCs w:val="28"/>
          <w:rtl/>
        </w:rPr>
      </w:pPr>
      <w:r w:rsidRPr="005C1CD8">
        <w:rPr>
          <w:rFonts w:ascii="Simplified Arabic" w:hAnsi="Simplified Arabic" w:cs="Simplified Arabic" w:hint="cs"/>
          <w:sz w:val="28"/>
          <w:szCs w:val="28"/>
          <w:rtl/>
        </w:rPr>
        <w:t xml:space="preserve">المتغير المستقل : الوعي بمدونة السلوك الوظيفي </w:t>
      </w:r>
    </w:p>
    <w:p w14:paraId="417B6253" w14:textId="01FDD9D1" w:rsidR="005C1CD8" w:rsidRPr="005C1CD8" w:rsidRDefault="005C1CD8" w:rsidP="00264B24">
      <w:pPr>
        <w:pStyle w:val="NoSpacing"/>
        <w:ind w:left="720"/>
        <w:jc w:val="both"/>
        <w:rPr>
          <w:rFonts w:ascii="Simplified Arabic" w:hAnsi="Simplified Arabic" w:cs="Simplified Arabic"/>
          <w:sz w:val="28"/>
          <w:szCs w:val="28"/>
          <w:rtl/>
        </w:rPr>
      </w:pPr>
      <w:r w:rsidRPr="005C1CD8">
        <w:rPr>
          <w:rFonts w:ascii="Simplified Arabic" w:hAnsi="Simplified Arabic" w:cs="Simplified Arabic" w:hint="cs"/>
          <w:sz w:val="28"/>
          <w:szCs w:val="28"/>
          <w:rtl/>
        </w:rPr>
        <w:t xml:space="preserve">المتغير التابع : اداء العاملين بالجهاز المركزي للتنظيم والإدارة </w:t>
      </w:r>
    </w:p>
    <w:p w14:paraId="391F750F" w14:textId="06DA840A" w:rsidR="00264B24" w:rsidRPr="00F95B30" w:rsidRDefault="00264B24" w:rsidP="00264B24">
      <w:pPr>
        <w:pStyle w:val="NoSpacing"/>
        <w:ind w:left="720"/>
        <w:jc w:val="both"/>
        <w:rPr>
          <w:rFonts w:ascii="SimplifiedArabic-Bold" w:cs="SimplifiedArabic-Bold"/>
          <w:b/>
          <w:bCs/>
          <w:sz w:val="9"/>
          <w:szCs w:val="9"/>
          <w:rtl/>
        </w:rPr>
      </w:pPr>
    </w:p>
    <w:p w14:paraId="334AD4E2" w14:textId="77777777" w:rsidR="00072FDA" w:rsidRPr="0013740B" w:rsidRDefault="00072FDA" w:rsidP="00072FDA">
      <w:pPr>
        <w:pStyle w:val="NoSpacing"/>
        <w:spacing w:line="276" w:lineRule="auto"/>
        <w:ind w:left="124"/>
        <w:jc w:val="both"/>
        <w:rPr>
          <w:rFonts w:ascii="Simplified Arabic" w:hAnsi="Simplified Arabic" w:cs="Simplified Arabic"/>
          <w:b/>
          <w:bCs/>
          <w:sz w:val="32"/>
          <w:szCs w:val="32"/>
          <w:rtl/>
          <w:lang w:bidi="ar-EG"/>
        </w:rPr>
      </w:pPr>
      <w:r w:rsidRPr="0013740B">
        <w:rPr>
          <w:rFonts w:ascii="Simplified Arabic" w:hAnsi="Simplified Arabic" w:cs="Simplified Arabic"/>
          <w:b/>
          <w:bCs/>
          <w:sz w:val="32"/>
          <w:szCs w:val="32"/>
          <w:rtl/>
          <w:lang w:bidi="ar-EG"/>
        </w:rPr>
        <w:t xml:space="preserve">تساؤلات البحث  </w:t>
      </w:r>
    </w:p>
    <w:p w14:paraId="6D65BBFD" w14:textId="77777777" w:rsidR="00FA6317" w:rsidRPr="0013740B" w:rsidRDefault="00FA6317" w:rsidP="00162C18">
      <w:pPr>
        <w:pStyle w:val="ListParagraph"/>
        <w:numPr>
          <w:ilvl w:val="0"/>
          <w:numId w:val="26"/>
        </w:numPr>
        <w:tabs>
          <w:tab w:val="right" w:pos="214"/>
          <w:tab w:val="right" w:pos="394"/>
        </w:tabs>
        <w:spacing w:line="276" w:lineRule="auto"/>
        <w:jc w:val="both"/>
        <w:rPr>
          <w:rFonts w:ascii="Simplified Arabic" w:hAnsi="Simplified Arabic" w:cs="Simplified Arabic"/>
          <w:color w:val="000000" w:themeColor="text1"/>
          <w:sz w:val="28"/>
          <w:szCs w:val="28"/>
          <w:lang w:val="en-GB" w:bidi="ar-EG"/>
        </w:rPr>
      </w:pPr>
      <w:r w:rsidRPr="0013740B">
        <w:rPr>
          <w:rFonts w:ascii="Simplified Arabic" w:hAnsi="Simplified Arabic" w:cs="Simplified Arabic"/>
          <w:color w:val="000000" w:themeColor="text1"/>
          <w:sz w:val="28"/>
          <w:szCs w:val="28"/>
          <w:rtl/>
          <w:lang w:val="en-GB" w:bidi="ar-EG"/>
        </w:rPr>
        <w:t>ما درجة الوعى بالمسئوليات والمبادىء الأخلاقية لدى الموظف ؟</w:t>
      </w:r>
    </w:p>
    <w:p w14:paraId="72E9CB19" w14:textId="77777777" w:rsidR="00FA6317" w:rsidRPr="0013740B" w:rsidRDefault="00FA6317" w:rsidP="00162C18">
      <w:pPr>
        <w:pStyle w:val="NoSpacing"/>
        <w:numPr>
          <w:ilvl w:val="0"/>
          <w:numId w:val="26"/>
        </w:numPr>
        <w:tabs>
          <w:tab w:val="right" w:pos="214"/>
          <w:tab w:val="right" w:pos="394"/>
        </w:tabs>
        <w:spacing w:line="276" w:lineRule="auto"/>
        <w:ind w:left="34" w:firstLine="0"/>
        <w:jc w:val="both"/>
        <w:rPr>
          <w:rFonts w:ascii="Simplified Arabic" w:hAnsi="Simplified Arabic" w:cs="Simplified Arabic"/>
          <w:b/>
          <w:bCs/>
          <w:sz w:val="28"/>
          <w:szCs w:val="28"/>
          <w:u w:val="single"/>
          <w:lang w:bidi="ar-EG"/>
        </w:rPr>
      </w:pPr>
      <w:r>
        <w:rPr>
          <w:rFonts w:ascii="Simplified Arabic" w:hAnsi="Simplified Arabic" w:cs="Simplified Arabic" w:hint="cs"/>
          <w:color w:val="000000" w:themeColor="text1"/>
          <w:sz w:val="28"/>
          <w:szCs w:val="28"/>
          <w:rtl/>
          <w:lang w:val="en-GB" w:bidi="ar-EG"/>
        </w:rPr>
        <w:t>ما درجة تأثير إلتزامات العمل (بالجهاز المركزي للتنظيم والإدارة) تجاه الموظفين علي أدائهم</w:t>
      </w:r>
      <w:r w:rsidRPr="0013740B">
        <w:rPr>
          <w:rFonts w:ascii="Simplified Arabic" w:hAnsi="Simplified Arabic" w:cs="Simplified Arabic"/>
          <w:color w:val="000000" w:themeColor="text1"/>
          <w:sz w:val="28"/>
          <w:szCs w:val="28"/>
          <w:rtl/>
          <w:lang w:val="en-GB" w:bidi="ar-EG"/>
        </w:rPr>
        <w:t xml:space="preserve"> ؟</w:t>
      </w:r>
    </w:p>
    <w:p w14:paraId="0E217765" w14:textId="64E83101" w:rsidR="00FA6317" w:rsidRPr="00274CD2" w:rsidRDefault="00FA6317" w:rsidP="00162C18">
      <w:pPr>
        <w:pStyle w:val="NoSpacing"/>
        <w:numPr>
          <w:ilvl w:val="0"/>
          <w:numId w:val="26"/>
        </w:numPr>
        <w:tabs>
          <w:tab w:val="right" w:pos="214"/>
          <w:tab w:val="right" w:pos="394"/>
        </w:tabs>
        <w:spacing w:line="276" w:lineRule="auto"/>
        <w:ind w:left="34" w:firstLine="0"/>
        <w:jc w:val="both"/>
        <w:rPr>
          <w:rFonts w:ascii="Simplified Arabic" w:hAnsi="Simplified Arabic" w:cs="Simplified Arabic"/>
          <w:b/>
          <w:bCs/>
          <w:sz w:val="28"/>
          <w:szCs w:val="28"/>
          <w:u w:val="single"/>
          <w:lang w:bidi="ar-EG"/>
        </w:rPr>
      </w:pPr>
      <w:r w:rsidRPr="0013740B">
        <w:rPr>
          <w:rFonts w:ascii="Simplified Arabic" w:hAnsi="Simplified Arabic" w:cs="Simplified Arabic"/>
          <w:color w:val="000000" w:themeColor="text1"/>
          <w:sz w:val="28"/>
          <w:szCs w:val="28"/>
          <w:rtl/>
          <w:lang w:val="en-GB" w:bidi="ar-EG"/>
        </w:rPr>
        <w:t>مدى تأثير الوعي بمدونة السلوك الوظيفي على أداء العاملين بالجهاز المركزي للتنظيم والإدارة  ؟</w:t>
      </w:r>
    </w:p>
    <w:p w14:paraId="3AACD692" w14:textId="297D8DE1" w:rsidR="00274CD2" w:rsidRDefault="00274CD2" w:rsidP="00274CD2">
      <w:pPr>
        <w:pStyle w:val="NoSpacing"/>
        <w:tabs>
          <w:tab w:val="right" w:pos="214"/>
          <w:tab w:val="right" w:pos="394"/>
        </w:tabs>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مجتمع الدراسة :</w:t>
      </w:r>
    </w:p>
    <w:p w14:paraId="50B8C4BB" w14:textId="7FFB96EF" w:rsidR="00274CD2" w:rsidRPr="0013740B" w:rsidRDefault="00274CD2" w:rsidP="00274CD2">
      <w:pPr>
        <w:pStyle w:val="NoSpacing"/>
        <w:tabs>
          <w:tab w:val="right" w:pos="214"/>
          <w:tab w:val="right" w:pos="394"/>
        </w:tabs>
        <w:spacing w:line="276" w:lineRule="auto"/>
        <w:jc w:val="both"/>
        <w:rPr>
          <w:rFonts w:ascii="Simplified Arabic" w:hAnsi="Simplified Arabic" w:cs="Simplified Arabic"/>
          <w:b/>
          <w:bCs/>
          <w:sz w:val="28"/>
          <w:szCs w:val="28"/>
          <w:u w:val="single"/>
          <w:lang w:bidi="ar-EG"/>
        </w:rPr>
      </w:pPr>
      <w:r>
        <w:rPr>
          <w:rFonts w:ascii="Simplified Arabic" w:hAnsi="Simplified Arabic" w:cs="Simplified Arabic" w:hint="cs"/>
          <w:color w:val="000000" w:themeColor="text1"/>
          <w:sz w:val="28"/>
          <w:szCs w:val="28"/>
          <w:rtl/>
          <w:lang w:val="en-GB" w:bidi="ar-EG"/>
        </w:rPr>
        <w:t xml:space="preserve">مجتمع الدراسه يتكون من 210 باحث بالجهاز المركزي للتنظيم والإدارة من حملة المؤهلات العليا بمختلف التخصصات وبمختلف الوظائف والمستويات الوظيفية </w:t>
      </w:r>
    </w:p>
    <w:p w14:paraId="5B9D4261" w14:textId="68ECFD87" w:rsidR="00264B24" w:rsidRPr="00F95B30" w:rsidRDefault="00F95B30" w:rsidP="00F95B30">
      <w:pPr>
        <w:pStyle w:val="NoSpacing"/>
        <w:ind w:left="184" w:hanging="90"/>
        <w:jc w:val="both"/>
        <w:rPr>
          <w:rFonts w:ascii="Simplified Arabic" w:hAnsi="Simplified Arabic" w:cs="Simplified Arabic"/>
          <w:b/>
          <w:bCs/>
          <w:sz w:val="32"/>
          <w:szCs w:val="32"/>
          <w:rtl/>
          <w:lang w:bidi="ar-EG"/>
        </w:rPr>
      </w:pPr>
      <w:r w:rsidRPr="00F95B30">
        <w:rPr>
          <w:rFonts w:ascii="Simplified Arabic" w:hAnsi="Simplified Arabic" w:cs="Simplified Arabic" w:hint="cs"/>
          <w:b/>
          <w:bCs/>
          <w:sz w:val="32"/>
          <w:szCs w:val="32"/>
          <w:rtl/>
          <w:lang w:bidi="ar-EG"/>
        </w:rPr>
        <w:t xml:space="preserve">عينة الدراسة : </w:t>
      </w:r>
    </w:p>
    <w:p w14:paraId="66C705F9" w14:textId="5DBFB5A4" w:rsidR="00F95B30" w:rsidRDefault="00F95B30" w:rsidP="00264B24">
      <w:pPr>
        <w:pStyle w:val="NoSpacing"/>
        <w:ind w:left="720"/>
        <w:jc w:val="both"/>
        <w:rPr>
          <w:rFonts w:ascii="Simplified Arabic" w:hAnsi="Simplified Arabic" w:cs="Simplified Arabic"/>
          <w:color w:val="000000" w:themeColor="text1"/>
          <w:sz w:val="28"/>
          <w:szCs w:val="28"/>
          <w:rtl/>
          <w:lang w:val="en-GB" w:bidi="ar-EG"/>
        </w:rPr>
      </w:pPr>
      <w:r>
        <w:rPr>
          <w:rFonts w:ascii="Simplified Arabic" w:hAnsi="Simplified Arabic" w:cs="Simplified Arabic" w:hint="cs"/>
          <w:color w:val="000000" w:themeColor="text1"/>
          <w:sz w:val="28"/>
          <w:szCs w:val="28"/>
          <w:rtl/>
          <w:lang w:val="en-GB" w:bidi="ar-EG"/>
        </w:rPr>
        <w:t xml:space="preserve"> تم توزيع الاستبانه على عدد 50 باحث بالجهاز المركزي للتنظيم والإدارة بمختلف الإدارات والتخصصات وقد امتنع عدد 8 من الاشتراك فى الاستبيان ليكون العدد النهائي الذي تم عليه التحليل 42 باحث بمختلف الادارات وذلك على النحو الموضح بالجدول التالي :</w:t>
      </w:r>
    </w:p>
    <w:tbl>
      <w:tblPr>
        <w:tblStyle w:val="TableGrid"/>
        <w:bidiVisual/>
        <w:tblW w:w="0" w:type="auto"/>
        <w:jc w:val="center"/>
        <w:tblLook w:val="04A0" w:firstRow="1" w:lastRow="0" w:firstColumn="1" w:lastColumn="0" w:noHBand="0" w:noVBand="1"/>
      </w:tblPr>
      <w:tblGrid>
        <w:gridCol w:w="3116"/>
        <w:gridCol w:w="3117"/>
      </w:tblGrid>
      <w:tr w:rsidR="00F95B30" w:rsidRPr="00CB01F8" w14:paraId="5C66A56B" w14:textId="77777777" w:rsidTr="00F95B30">
        <w:trPr>
          <w:jc w:val="center"/>
        </w:trPr>
        <w:tc>
          <w:tcPr>
            <w:tcW w:w="3116" w:type="dxa"/>
            <w:shd w:val="clear" w:color="auto" w:fill="DDD9C3" w:themeFill="background2" w:themeFillShade="E6"/>
          </w:tcPr>
          <w:p w14:paraId="0E9FF5E6" w14:textId="77777777" w:rsidR="00F95B30" w:rsidRPr="00CB01F8" w:rsidRDefault="00F95B30" w:rsidP="00944A64">
            <w:pPr>
              <w:spacing w:line="360" w:lineRule="auto"/>
              <w:jc w:val="center"/>
              <w:rPr>
                <w:rFonts w:asciiTheme="majorBidi" w:hAnsiTheme="majorBidi" w:cstheme="majorBidi"/>
                <w:color w:val="000000" w:themeColor="text1"/>
                <w:sz w:val="20"/>
                <w:szCs w:val="20"/>
                <w:rtl/>
              </w:rPr>
            </w:pPr>
            <w:r w:rsidRPr="00CB01F8">
              <w:rPr>
                <w:rFonts w:asciiTheme="majorBidi" w:hAnsiTheme="majorBidi" w:cstheme="majorBidi"/>
                <w:color w:val="000000" w:themeColor="text1"/>
                <w:sz w:val="20"/>
                <w:szCs w:val="20"/>
                <w:rtl/>
              </w:rPr>
              <w:t>المسمى الوظيفي</w:t>
            </w:r>
          </w:p>
        </w:tc>
        <w:tc>
          <w:tcPr>
            <w:tcW w:w="3117" w:type="dxa"/>
            <w:shd w:val="clear" w:color="auto" w:fill="DDD9C3" w:themeFill="background2" w:themeFillShade="E6"/>
          </w:tcPr>
          <w:p w14:paraId="29A93BC4" w14:textId="77777777" w:rsidR="00F95B30" w:rsidRPr="00CB01F8" w:rsidRDefault="00F95B30" w:rsidP="00944A64">
            <w:pPr>
              <w:spacing w:line="360" w:lineRule="auto"/>
              <w:jc w:val="center"/>
              <w:rPr>
                <w:rFonts w:asciiTheme="majorBidi" w:hAnsiTheme="majorBidi" w:cstheme="majorBidi"/>
                <w:color w:val="000000" w:themeColor="text1"/>
                <w:sz w:val="20"/>
                <w:szCs w:val="20"/>
                <w:rtl/>
              </w:rPr>
            </w:pPr>
            <w:r w:rsidRPr="00CB01F8">
              <w:rPr>
                <w:rFonts w:asciiTheme="majorBidi" w:hAnsiTheme="majorBidi" w:cstheme="majorBidi"/>
                <w:color w:val="000000" w:themeColor="text1"/>
                <w:sz w:val="20"/>
                <w:szCs w:val="20"/>
                <w:rtl/>
              </w:rPr>
              <w:t>العدد</w:t>
            </w:r>
          </w:p>
        </w:tc>
      </w:tr>
      <w:tr w:rsidR="00F95B30" w:rsidRPr="00CB01F8" w14:paraId="691924B7" w14:textId="77777777" w:rsidTr="00F95B30">
        <w:trPr>
          <w:jc w:val="center"/>
        </w:trPr>
        <w:tc>
          <w:tcPr>
            <w:tcW w:w="3116" w:type="dxa"/>
          </w:tcPr>
          <w:p w14:paraId="68E4E431" w14:textId="77777777" w:rsidR="00F95B30" w:rsidRPr="00CB01F8" w:rsidRDefault="00F95B30" w:rsidP="00944A64">
            <w:pPr>
              <w:spacing w:line="360" w:lineRule="auto"/>
              <w:jc w:val="center"/>
              <w:rPr>
                <w:rFonts w:asciiTheme="majorBidi" w:hAnsiTheme="majorBidi" w:cstheme="majorBidi"/>
                <w:sz w:val="20"/>
                <w:szCs w:val="20"/>
                <w:rtl/>
              </w:rPr>
            </w:pPr>
            <w:r w:rsidRPr="00CB01F8">
              <w:rPr>
                <w:rFonts w:asciiTheme="majorBidi" w:hAnsiTheme="majorBidi" w:cstheme="majorBidi"/>
                <w:sz w:val="20"/>
                <w:szCs w:val="20"/>
                <w:rtl/>
              </w:rPr>
              <w:t>باحث تشريعات</w:t>
            </w:r>
          </w:p>
        </w:tc>
        <w:tc>
          <w:tcPr>
            <w:tcW w:w="3117" w:type="dxa"/>
          </w:tcPr>
          <w:p w14:paraId="30132257" w14:textId="77777777" w:rsidR="00F95B30" w:rsidRPr="00CB01F8" w:rsidRDefault="00F95B30" w:rsidP="00944A64">
            <w:pPr>
              <w:spacing w:line="360" w:lineRule="auto"/>
              <w:jc w:val="center"/>
              <w:rPr>
                <w:rFonts w:asciiTheme="majorBidi" w:hAnsiTheme="majorBidi" w:cstheme="majorBidi"/>
                <w:sz w:val="20"/>
                <w:szCs w:val="20"/>
                <w:rtl/>
              </w:rPr>
            </w:pPr>
            <w:r w:rsidRPr="00CB01F8">
              <w:rPr>
                <w:rFonts w:asciiTheme="majorBidi" w:hAnsiTheme="majorBidi" w:cstheme="majorBidi"/>
                <w:sz w:val="20"/>
                <w:szCs w:val="20"/>
                <w:rtl/>
              </w:rPr>
              <w:t>10</w:t>
            </w:r>
          </w:p>
        </w:tc>
      </w:tr>
      <w:tr w:rsidR="00F95B30" w:rsidRPr="00CB01F8" w14:paraId="58431BEA" w14:textId="77777777" w:rsidTr="00F95B30">
        <w:trPr>
          <w:jc w:val="center"/>
        </w:trPr>
        <w:tc>
          <w:tcPr>
            <w:tcW w:w="3116" w:type="dxa"/>
          </w:tcPr>
          <w:p w14:paraId="04A27AC4" w14:textId="77777777" w:rsidR="00F95B30" w:rsidRPr="00CB01F8" w:rsidRDefault="00F95B30" w:rsidP="00944A64">
            <w:pPr>
              <w:spacing w:line="360" w:lineRule="auto"/>
              <w:jc w:val="center"/>
              <w:rPr>
                <w:rFonts w:asciiTheme="majorBidi" w:hAnsiTheme="majorBidi" w:cstheme="majorBidi"/>
                <w:sz w:val="20"/>
                <w:szCs w:val="20"/>
                <w:rtl/>
              </w:rPr>
            </w:pPr>
            <w:r w:rsidRPr="00CB01F8">
              <w:rPr>
                <w:rFonts w:asciiTheme="majorBidi" w:hAnsiTheme="majorBidi" w:cstheme="majorBidi"/>
                <w:sz w:val="20"/>
                <w:szCs w:val="20"/>
                <w:rtl/>
              </w:rPr>
              <w:t>باحث شكاوي</w:t>
            </w:r>
          </w:p>
        </w:tc>
        <w:tc>
          <w:tcPr>
            <w:tcW w:w="3117" w:type="dxa"/>
          </w:tcPr>
          <w:p w14:paraId="684C7576" w14:textId="77777777" w:rsidR="00F95B30" w:rsidRPr="00CB01F8" w:rsidRDefault="00F95B30" w:rsidP="00944A64">
            <w:pPr>
              <w:spacing w:line="360" w:lineRule="auto"/>
              <w:jc w:val="center"/>
              <w:rPr>
                <w:rFonts w:asciiTheme="majorBidi" w:hAnsiTheme="majorBidi" w:cstheme="majorBidi"/>
                <w:sz w:val="20"/>
                <w:szCs w:val="20"/>
                <w:rtl/>
              </w:rPr>
            </w:pPr>
            <w:r w:rsidRPr="00CB01F8">
              <w:rPr>
                <w:rFonts w:asciiTheme="majorBidi" w:hAnsiTheme="majorBidi" w:cstheme="majorBidi"/>
                <w:sz w:val="20"/>
                <w:szCs w:val="20"/>
                <w:rtl/>
              </w:rPr>
              <w:t>10</w:t>
            </w:r>
          </w:p>
        </w:tc>
      </w:tr>
      <w:tr w:rsidR="00F95B30" w:rsidRPr="00CB01F8" w14:paraId="0CB0F569" w14:textId="77777777" w:rsidTr="00F95B30">
        <w:trPr>
          <w:jc w:val="center"/>
        </w:trPr>
        <w:tc>
          <w:tcPr>
            <w:tcW w:w="3116" w:type="dxa"/>
          </w:tcPr>
          <w:p w14:paraId="2192B700" w14:textId="77777777" w:rsidR="00F95B30" w:rsidRPr="00CB01F8" w:rsidRDefault="00F95B30" w:rsidP="00944A64">
            <w:pPr>
              <w:spacing w:line="360" w:lineRule="auto"/>
              <w:jc w:val="center"/>
              <w:rPr>
                <w:rFonts w:asciiTheme="majorBidi" w:hAnsiTheme="majorBidi" w:cstheme="majorBidi"/>
                <w:sz w:val="20"/>
                <w:szCs w:val="20"/>
                <w:rtl/>
              </w:rPr>
            </w:pPr>
            <w:r w:rsidRPr="00CB01F8">
              <w:rPr>
                <w:rFonts w:asciiTheme="majorBidi" w:hAnsiTheme="majorBidi" w:cstheme="majorBidi"/>
                <w:sz w:val="20"/>
                <w:szCs w:val="20"/>
                <w:rtl/>
              </w:rPr>
              <w:t>باحث تنمية وتدريب</w:t>
            </w:r>
          </w:p>
        </w:tc>
        <w:tc>
          <w:tcPr>
            <w:tcW w:w="3117" w:type="dxa"/>
          </w:tcPr>
          <w:p w14:paraId="1483506C" w14:textId="77777777" w:rsidR="00F95B30" w:rsidRPr="00CB01F8" w:rsidRDefault="00F95B30" w:rsidP="00944A64">
            <w:pPr>
              <w:spacing w:line="360" w:lineRule="auto"/>
              <w:jc w:val="center"/>
              <w:rPr>
                <w:rFonts w:asciiTheme="majorBidi" w:hAnsiTheme="majorBidi" w:cstheme="majorBidi"/>
                <w:sz w:val="20"/>
                <w:szCs w:val="20"/>
                <w:rtl/>
              </w:rPr>
            </w:pPr>
            <w:r w:rsidRPr="00CB01F8">
              <w:rPr>
                <w:rFonts w:asciiTheme="majorBidi" w:hAnsiTheme="majorBidi" w:cstheme="majorBidi"/>
                <w:sz w:val="20"/>
                <w:szCs w:val="20"/>
                <w:rtl/>
              </w:rPr>
              <w:t>22</w:t>
            </w:r>
          </w:p>
        </w:tc>
      </w:tr>
      <w:tr w:rsidR="00CB01F8" w:rsidRPr="00CB01F8" w14:paraId="5DCE50DD" w14:textId="77777777" w:rsidTr="00492341">
        <w:trPr>
          <w:jc w:val="center"/>
        </w:trPr>
        <w:tc>
          <w:tcPr>
            <w:tcW w:w="6233" w:type="dxa"/>
            <w:gridSpan w:val="2"/>
            <w:vAlign w:val="center"/>
          </w:tcPr>
          <w:p w14:paraId="51EBCAC2" w14:textId="15D6FCC3" w:rsidR="00CB01F8" w:rsidRPr="00CB01F8" w:rsidRDefault="00CB01F8" w:rsidP="00CB01F8">
            <w:pPr>
              <w:spacing w:line="360" w:lineRule="auto"/>
              <w:jc w:val="center"/>
              <w:rPr>
                <w:rFonts w:asciiTheme="majorBidi" w:hAnsiTheme="majorBidi" w:cstheme="majorBidi"/>
                <w:sz w:val="20"/>
                <w:szCs w:val="20"/>
                <w:rtl/>
              </w:rPr>
            </w:pPr>
            <w:r w:rsidRPr="00CB01F8">
              <w:rPr>
                <w:rFonts w:asciiTheme="majorBidi" w:hAnsiTheme="majorBidi" w:cstheme="majorBidi" w:hint="cs"/>
                <w:sz w:val="20"/>
                <w:szCs w:val="20"/>
                <w:rtl/>
              </w:rPr>
              <w:t>الاجمالى 42</w:t>
            </w:r>
          </w:p>
        </w:tc>
      </w:tr>
    </w:tbl>
    <w:p w14:paraId="568C1469" w14:textId="77777777" w:rsidR="00CB01F8" w:rsidRDefault="00CB01F8" w:rsidP="00264B24">
      <w:pPr>
        <w:autoSpaceDE w:val="0"/>
        <w:autoSpaceDN w:val="0"/>
        <w:adjustRightInd w:val="0"/>
        <w:spacing w:after="0"/>
        <w:jc w:val="both"/>
        <w:rPr>
          <w:rFonts w:ascii="SimplifiedArabic-Bold" w:cs="SimplifiedArabic-Bold"/>
          <w:b/>
          <w:bCs/>
          <w:sz w:val="31"/>
          <w:szCs w:val="31"/>
          <w:rtl/>
        </w:rPr>
      </w:pPr>
    </w:p>
    <w:p w14:paraId="5F8F4BDB" w14:textId="77777777" w:rsidR="00274CD2" w:rsidRDefault="00274CD2" w:rsidP="00264B24">
      <w:pPr>
        <w:autoSpaceDE w:val="0"/>
        <w:autoSpaceDN w:val="0"/>
        <w:adjustRightInd w:val="0"/>
        <w:spacing w:after="0"/>
        <w:jc w:val="both"/>
        <w:rPr>
          <w:rFonts w:ascii="SimplifiedArabic-Bold" w:cs="SimplifiedArabic-Bold"/>
          <w:b/>
          <w:bCs/>
          <w:sz w:val="31"/>
          <w:szCs w:val="31"/>
          <w:rtl/>
        </w:rPr>
      </w:pPr>
    </w:p>
    <w:p w14:paraId="0EB4A00A" w14:textId="71DA522C" w:rsidR="00264B24" w:rsidRDefault="00264B24" w:rsidP="00264B24">
      <w:pPr>
        <w:autoSpaceDE w:val="0"/>
        <w:autoSpaceDN w:val="0"/>
        <w:adjustRightInd w:val="0"/>
        <w:spacing w:after="0"/>
        <w:jc w:val="both"/>
        <w:rPr>
          <w:rFonts w:ascii="SimplifiedArabic-Bold" w:cs="SimplifiedArabic-Bold"/>
          <w:b/>
          <w:bCs/>
          <w:sz w:val="31"/>
          <w:szCs w:val="31"/>
        </w:rPr>
      </w:pPr>
      <w:r>
        <w:rPr>
          <w:rFonts w:ascii="SimplifiedArabic-Bold" w:cs="SimplifiedArabic-Bold" w:hint="cs"/>
          <w:b/>
          <w:bCs/>
          <w:sz w:val="31"/>
          <w:szCs w:val="31"/>
          <w:rtl/>
        </w:rPr>
        <w:lastRenderedPageBreak/>
        <w:t>منهجية</w:t>
      </w:r>
      <w:r>
        <w:rPr>
          <w:rFonts w:ascii="SimplifiedArabic-Bold" w:cs="SimplifiedArabic-Bold"/>
          <w:b/>
          <w:bCs/>
          <w:sz w:val="31"/>
          <w:szCs w:val="31"/>
          <w:rtl/>
        </w:rPr>
        <w:t xml:space="preserve"> </w:t>
      </w:r>
      <w:r>
        <w:rPr>
          <w:rFonts w:ascii="SimplifiedArabic-Bold" w:cs="SimplifiedArabic-Bold" w:hint="cs"/>
          <w:b/>
          <w:bCs/>
          <w:sz w:val="31"/>
          <w:szCs w:val="31"/>
          <w:rtl/>
        </w:rPr>
        <w:t>الدراسة</w:t>
      </w:r>
      <w:r>
        <w:rPr>
          <w:rFonts w:ascii="SimplifiedArabic-Bold" w:cs="SimplifiedArabic-Bold"/>
          <w:b/>
          <w:bCs/>
          <w:sz w:val="31"/>
          <w:szCs w:val="31"/>
        </w:rPr>
        <w:t>:</w:t>
      </w:r>
    </w:p>
    <w:p w14:paraId="4ECA2D31" w14:textId="02705391" w:rsidR="00264B24" w:rsidRPr="00264B24" w:rsidRDefault="00264B24" w:rsidP="00CB01F8">
      <w:pPr>
        <w:autoSpaceDE w:val="0"/>
        <w:autoSpaceDN w:val="0"/>
        <w:adjustRightInd w:val="0"/>
        <w:spacing w:after="0" w:line="276" w:lineRule="auto"/>
        <w:jc w:val="both"/>
        <w:rPr>
          <w:rFonts w:ascii="Simplified Arabic" w:hAnsi="Simplified Arabic" w:cs="Simplified Arabic"/>
          <w:sz w:val="28"/>
          <w:szCs w:val="28"/>
          <w:rtl/>
        </w:rPr>
      </w:pPr>
      <w:r w:rsidRPr="00264B24">
        <w:rPr>
          <w:rFonts w:ascii="Simplified Arabic" w:hAnsi="Simplified Arabic" w:cs="Simplified Arabic" w:hint="cs"/>
          <w:sz w:val="28"/>
          <w:szCs w:val="28"/>
          <w:rtl/>
        </w:rPr>
        <w:t>يتم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الاعتماد</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في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إعداد</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هذه</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على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المنهج</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الوصفي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التحليلي،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إذ</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عرف</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هذا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المنهج</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بأنه</w:t>
      </w:r>
      <w:r w:rsidR="005C1CD8">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طريقة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في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البحث</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تتناول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أحداث</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وظواهر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وممارسات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موجودة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متاحة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للدراسة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والقياس</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كما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هي</w:t>
      </w:r>
      <w:r w:rsidR="005C1CD8">
        <w:rPr>
          <w:rFonts w:ascii="Simplified Arabic" w:hAnsi="Simplified Arabic" w:cs="Simplified Arabic" w:hint="cs"/>
          <w:sz w:val="28"/>
          <w:szCs w:val="28"/>
          <w:rtl/>
        </w:rPr>
        <w:t xml:space="preserve"> </w:t>
      </w:r>
      <w:r w:rsidRPr="00264B24">
        <w:rPr>
          <w:rFonts w:ascii="Simplified Arabic" w:hAnsi="Simplified Arabic" w:cs="Simplified Arabic"/>
          <w:sz w:val="28"/>
          <w:szCs w:val="28"/>
        </w:rPr>
        <w:t xml:space="preserve"> </w:t>
      </w:r>
      <w:r w:rsidRPr="00264B24">
        <w:rPr>
          <w:rFonts w:ascii="Simplified Arabic" w:hAnsi="Simplified Arabic" w:cs="Simplified Arabic" w:hint="cs"/>
          <w:sz w:val="28"/>
          <w:szCs w:val="28"/>
          <w:rtl/>
        </w:rPr>
        <w:t>دون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تدخل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الدارس</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في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مجرياتها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ويستطيع</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الدارس</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أن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يتفاعل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معها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فيصفها</w:t>
      </w:r>
      <w:r w:rsidR="00072FDA">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ويحللها</w:t>
      </w:r>
      <w:r w:rsidR="00072FDA">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ويعتبر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هذا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المنهج</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أكثر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المناهج</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استخداماً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في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العلوم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الاجتماعية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والإنسانية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إذ</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يمتاز</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بقية</w:t>
      </w:r>
      <w:r w:rsidR="005C1CD8">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المناهج</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بتتبعه</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للظاهرة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المدروسة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طريق</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جمع</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كم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كبير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المعلومات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تتعلق</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بالظاهرة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فيتمكن</w:t>
      </w:r>
      <w:r w:rsidR="00CB01F8">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الباحث</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دراسة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أبعادها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المختلفة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وأسبابها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وتطوراتها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والعلاقات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بداخلها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كما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يمكن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للباحث</w:t>
      </w:r>
      <w:r w:rsidR="005C1CD8">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وضع</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مقترحات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وحلول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مع</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اختبار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لمدى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صحتها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أجل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الوصول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إلى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نتائج</w:t>
      </w:r>
      <w:r w:rsidRPr="00264B24">
        <w:rPr>
          <w:rFonts w:ascii="Simplified Arabic" w:hAnsi="Simplified Arabic" w:cs="Simplified Arabic"/>
          <w:sz w:val="28"/>
          <w:szCs w:val="28"/>
        </w:rPr>
        <w:t>.</w:t>
      </w:r>
    </w:p>
    <w:p w14:paraId="72D9C264" w14:textId="476948FB" w:rsidR="005C1CD8" w:rsidRDefault="005C1CD8" w:rsidP="00CB01F8">
      <w:pPr>
        <w:pStyle w:val="NoSpacing"/>
        <w:spacing w:line="276" w:lineRule="auto"/>
        <w:ind w:left="720"/>
        <w:jc w:val="both"/>
        <w:rPr>
          <w:rFonts w:ascii="SimplifiedArabic" w:cs="SimplifiedArabic"/>
          <w:sz w:val="27"/>
          <w:szCs w:val="27"/>
          <w:rtl/>
        </w:rPr>
      </w:pPr>
    </w:p>
    <w:p w14:paraId="7B078C39" w14:textId="2FE5B4CC" w:rsidR="00CB01F8" w:rsidRDefault="00264B24" w:rsidP="00CB01F8">
      <w:pPr>
        <w:autoSpaceDE w:val="0"/>
        <w:autoSpaceDN w:val="0"/>
        <w:adjustRightInd w:val="0"/>
        <w:spacing w:after="0" w:line="276" w:lineRule="auto"/>
        <w:jc w:val="both"/>
        <w:rPr>
          <w:rFonts w:ascii="SimplifiedArabic-Bold" w:cs="SimplifiedArabic-Bold"/>
          <w:b/>
          <w:bCs/>
          <w:sz w:val="27"/>
          <w:szCs w:val="27"/>
          <w:rtl/>
        </w:rPr>
      </w:pPr>
      <w:r>
        <w:rPr>
          <w:rFonts w:ascii="SimplifiedArabic-Bold" w:cs="SimplifiedArabic-Bold" w:hint="cs"/>
          <w:b/>
          <w:bCs/>
          <w:sz w:val="27"/>
          <w:szCs w:val="27"/>
          <w:rtl/>
        </w:rPr>
        <w:t>١</w:t>
      </w:r>
      <w:r w:rsidR="00CB01F8">
        <w:rPr>
          <w:rFonts w:ascii="SimplifiedArabic-Bold" w:cs="SimplifiedArabic-Bold" w:hint="cs"/>
          <w:b/>
          <w:bCs/>
          <w:sz w:val="27"/>
          <w:szCs w:val="27"/>
          <w:rtl/>
        </w:rPr>
        <w:t>-</w:t>
      </w:r>
      <w:r>
        <w:rPr>
          <w:rFonts w:ascii="SimplifiedArabic-Bold" w:cs="SimplifiedArabic-Bold"/>
          <w:b/>
          <w:bCs/>
          <w:sz w:val="27"/>
          <w:szCs w:val="27"/>
        </w:rPr>
        <w:t xml:space="preserve"> </w:t>
      </w:r>
      <w:r>
        <w:rPr>
          <w:rFonts w:ascii="SimplifiedArabic-Bold" w:cs="SimplifiedArabic-Bold" w:hint="cs"/>
          <w:b/>
          <w:bCs/>
          <w:sz w:val="27"/>
          <w:szCs w:val="27"/>
          <w:rtl/>
        </w:rPr>
        <w:t>اختبار</w:t>
      </w:r>
      <w:r>
        <w:rPr>
          <w:rFonts w:ascii="SimplifiedArabic-Bold" w:cs="SimplifiedArabic-Bold"/>
          <w:b/>
          <w:bCs/>
          <w:sz w:val="27"/>
          <w:szCs w:val="27"/>
          <w:rtl/>
        </w:rPr>
        <w:t xml:space="preserve"> </w:t>
      </w:r>
      <w:r>
        <w:rPr>
          <w:rFonts w:ascii="SimplifiedArabic-Bold" w:cs="SimplifiedArabic-Bold" w:hint="cs"/>
          <w:b/>
          <w:bCs/>
          <w:sz w:val="27"/>
          <w:szCs w:val="27"/>
          <w:rtl/>
        </w:rPr>
        <w:t>صدق</w:t>
      </w:r>
      <w:r>
        <w:rPr>
          <w:rFonts w:ascii="SimplifiedArabic-Bold" w:cs="SimplifiedArabic-Bold"/>
          <w:b/>
          <w:bCs/>
          <w:sz w:val="27"/>
          <w:szCs w:val="27"/>
          <w:rtl/>
        </w:rPr>
        <w:t xml:space="preserve"> </w:t>
      </w:r>
      <w:r>
        <w:rPr>
          <w:rFonts w:ascii="SimplifiedArabic-Bold" w:cs="SimplifiedArabic-Bold" w:hint="cs"/>
          <w:b/>
          <w:bCs/>
          <w:sz w:val="27"/>
          <w:szCs w:val="27"/>
          <w:rtl/>
        </w:rPr>
        <w:t>محتوى</w:t>
      </w:r>
      <w:r>
        <w:rPr>
          <w:rFonts w:ascii="SimplifiedArabic-Bold" w:cs="SimplifiedArabic-Bold"/>
          <w:b/>
          <w:bCs/>
          <w:sz w:val="27"/>
          <w:szCs w:val="27"/>
          <w:rtl/>
        </w:rPr>
        <w:t xml:space="preserve"> </w:t>
      </w:r>
      <w:r>
        <w:rPr>
          <w:rFonts w:ascii="SimplifiedArabic-Bold" w:cs="SimplifiedArabic-Bold" w:hint="cs"/>
          <w:b/>
          <w:bCs/>
          <w:sz w:val="27"/>
          <w:szCs w:val="27"/>
          <w:rtl/>
        </w:rPr>
        <w:t>المقياس</w:t>
      </w:r>
      <w:r>
        <w:rPr>
          <w:rFonts w:ascii="SimplifiedArabic-Bold" w:cs="SimplifiedArabic-Bold"/>
          <w:b/>
          <w:bCs/>
          <w:sz w:val="27"/>
          <w:szCs w:val="27"/>
        </w:rPr>
        <w:t xml:space="preserve"> </w:t>
      </w:r>
    </w:p>
    <w:p w14:paraId="4F8A895A" w14:textId="4695C731" w:rsidR="00264B24" w:rsidRPr="00CB01F8" w:rsidRDefault="00264B24" w:rsidP="00CB01F8">
      <w:pPr>
        <w:autoSpaceDE w:val="0"/>
        <w:autoSpaceDN w:val="0"/>
        <w:adjustRightInd w:val="0"/>
        <w:spacing w:after="0" w:line="276" w:lineRule="auto"/>
        <w:jc w:val="both"/>
        <w:rPr>
          <w:rFonts w:ascii="Simplified Arabic" w:hAnsi="Simplified Arabic" w:cs="Simplified Arabic"/>
          <w:sz w:val="28"/>
          <w:szCs w:val="28"/>
          <w:rtl/>
        </w:rPr>
      </w:pPr>
      <w:r w:rsidRPr="00264B24">
        <w:rPr>
          <w:rFonts w:ascii="Simplified Arabic" w:hAnsi="Simplified Arabic" w:cs="Simplified Arabic" w:hint="cs"/>
          <w:sz w:val="28"/>
          <w:szCs w:val="28"/>
          <w:rtl/>
        </w:rPr>
        <w:t>تم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أجراء</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اختبار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صدق</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المحتوى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لعبارات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المقايسس</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خلال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تقييم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صلاحية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المفهوم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وذلك</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w:t>
      </w:r>
      <w:r w:rsidR="005C1CD8">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خلال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عرض</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عبارات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المقاييس</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على</w:t>
      </w:r>
      <w:r w:rsidRPr="00264B24">
        <w:rPr>
          <w:rFonts w:ascii="Simplified Arabic" w:hAnsi="Simplified Arabic" w:cs="Simplified Arabic"/>
          <w:sz w:val="28"/>
          <w:szCs w:val="28"/>
          <w:rtl/>
        </w:rPr>
        <w:t xml:space="preserve"> </w:t>
      </w:r>
      <w:r w:rsidR="00072FDA">
        <w:rPr>
          <w:rFonts w:ascii="Simplified Arabic" w:hAnsi="Simplified Arabic" w:cs="Simplified Arabic" w:hint="cs"/>
          <w:sz w:val="28"/>
          <w:szCs w:val="28"/>
          <w:rtl/>
        </w:rPr>
        <w:t xml:space="preserve">الدكتور المشرف </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بهدف</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تحليل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مضامين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عبارات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المقاييس</w:t>
      </w:r>
      <w:r w:rsidR="005C1CD8">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وتحديد</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مدى</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التوافق</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بين</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عبارات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كل</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مقياس</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والهدف</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منه</w:t>
      </w:r>
      <w:r w:rsidRPr="00264B24">
        <w:rPr>
          <w:rFonts w:ascii="Simplified Arabic" w:hAnsi="Simplified Arabic" w:cs="Simplified Arabic"/>
          <w:sz w:val="28"/>
          <w:szCs w:val="28"/>
          <w:rtl/>
        </w:rPr>
        <w:t xml:space="preserve"> </w:t>
      </w:r>
      <w:r w:rsidR="00072FDA">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وبعد</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استعادة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الاستبيان</w:t>
      </w:r>
      <w:r w:rsidRPr="00264B24">
        <w:rPr>
          <w:rFonts w:ascii="Simplified Arabic" w:hAnsi="Simplified Arabic" w:cs="Simplified Arabic"/>
          <w:sz w:val="28"/>
          <w:szCs w:val="28"/>
          <w:rtl/>
        </w:rPr>
        <w:t xml:space="preserve"> </w:t>
      </w:r>
      <w:r w:rsidR="00072FDA">
        <w:rPr>
          <w:rFonts w:ascii="Simplified Arabic" w:hAnsi="Simplified Arabic" w:cs="Simplified Arabic" w:hint="cs"/>
          <w:sz w:val="28"/>
          <w:szCs w:val="28"/>
          <w:rtl/>
        </w:rPr>
        <w:t>ت</w:t>
      </w:r>
      <w:r w:rsidRPr="00264B24">
        <w:rPr>
          <w:rFonts w:ascii="Simplified Arabic" w:hAnsi="Simplified Arabic" w:cs="Simplified Arabic" w:hint="cs"/>
          <w:sz w:val="28"/>
          <w:szCs w:val="28"/>
          <w:rtl/>
        </w:rPr>
        <w:t>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إجراء</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التعديلات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التي</w:t>
      </w:r>
      <w:r w:rsidR="005C1CD8">
        <w:rPr>
          <w:rFonts w:ascii="Simplified Arabic" w:hAnsi="Simplified Arabic" w:cs="Simplified Arabic" w:hint="cs"/>
          <w:sz w:val="28"/>
          <w:szCs w:val="28"/>
          <w:rtl/>
        </w:rPr>
        <w:t xml:space="preserve"> </w:t>
      </w:r>
      <w:r w:rsidRPr="00264B24">
        <w:rPr>
          <w:rFonts w:ascii="Simplified Arabic" w:hAnsi="Simplified Arabic" w:cs="Simplified Arabic"/>
          <w:sz w:val="28"/>
          <w:szCs w:val="28"/>
        </w:rPr>
        <w:t xml:space="preserve"> </w:t>
      </w:r>
      <w:r w:rsidRPr="00264B24">
        <w:rPr>
          <w:rFonts w:ascii="Simplified Arabic" w:hAnsi="Simplified Arabic" w:cs="Simplified Arabic" w:hint="cs"/>
          <w:sz w:val="28"/>
          <w:szCs w:val="28"/>
          <w:rtl/>
        </w:rPr>
        <w:t>اقترحت</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عليه،</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وبذلك</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تم</w:t>
      </w:r>
      <w:r w:rsidR="00072FDA">
        <w:rPr>
          <w:rFonts w:ascii="Simplified Arabic" w:hAnsi="Simplified Arabic" w:cs="Simplified Arabic" w:hint="cs"/>
          <w:sz w:val="28"/>
          <w:szCs w:val="28"/>
          <w:rtl/>
        </w:rPr>
        <w:t xml:space="preserve"> </w:t>
      </w:r>
      <w:r w:rsidRPr="00264B24">
        <w:rPr>
          <w:rFonts w:ascii="Simplified Arabic" w:hAnsi="Simplified Arabic" w:cs="Simplified Arabic" w:hint="cs"/>
          <w:sz w:val="28"/>
          <w:szCs w:val="28"/>
          <w:rtl/>
        </w:rPr>
        <w:t>تصميم</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الاستبانة</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في</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صورتها</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النهائية</w:t>
      </w:r>
      <w:r w:rsidRPr="00264B24">
        <w:rPr>
          <w:rFonts w:ascii="Simplified Arabic" w:hAnsi="Simplified Arabic" w:cs="Simplified Arabic"/>
          <w:sz w:val="28"/>
          <w:szCs w:val="28"/>
          <w:rtl/>
        </w:rPr>
        <w:t xml:space="preserve"> ( </w:t>
      </w:r>
      <w:r w:rsidRPr="00264B24">
        <w:rPr>
          <w:rFonts w:ascii="Simplified Arabic" w:hAnsi="Simplified Arabic" w:cs="Simplified Arabic" w:hint="cs"/>
          <w:sz w:val="28"/>
          <w:szCs w:val="28"/>
          <w:rtl/>
        </w:rPr>
        <w:t>انظر</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ملحق</w:t>
      </w:r>
      <w:r w:rsidRPr="00264B24">
        <w:rPr>
          <w:rFonts w:ascii="Simplified Arabic" w:hAnsi="Simplified Arabic" w:cs="Simplified Arabic"/>
          <w:sz w:val="28"/>
          <w:szCs w:val="28"/>
          <w:rtl/>
        </w:rPr>
        <w:t xml:space="preserve"> </w:t>
      </w:r>
      <w:r w:rsidRPr="00264B24">
        <w:rPr>
          <w:rFonts w:ascii="Simplified Arabic" w:hAnsi="Simplified Arabic" w:cs="Simplified Arabic" w:hint="cs"/>
          <w:sz w:val="28"/>
          <w:szCs w:val="28"/>
          <w:rtl/>
        </w:rPr>
        <w:t>رقم</w:t>
      </w:r>
      <w:r w:rsidR="00072FDA">
        <w:rPr>
          <w:rFonts w:ascii="Simplified Arabic" w:hAnsi="Simplified Arabic" w:cs="Simplified Arabic" w:hint="cs"/>
          <w:sz w:val="28"/>
          <w:szCs w:val="28"/>
          <w:rtl/>
        </w:rPr>
        <w:t>1)</w:t>
      </w:r>
    </w:p>
    <w:p w14:paraId="179D23BA" w14:textId="77777777" w:rsidR="00CB01F8" w:rsidRDefault="00F95B30" w:rsidP="00CB01F8">
      <w:pPr>
        <w:spacing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072FDA">
        <w:rPr>
          <w:rFonts w:ascii="Simplified Arabic" w:hAnsi="Simplified Arabic" w:cs="Simplified Arabic" w:hint="cs"/>
          <w:b/>
          <w:bCs/>
          <w:sz w:val="28"/>
          <w:szCs w:val="28"/>
          <w:rtl/>
        </w:rPr>
        <w:t xml:space="preserve"> </w:t>
      </w:r>
      <w:r w:rsidR="00F74407" w:rsidRPr="00891129">
        <w:rPr>
          <w:rFonts w:ascii="Simplified Arabic" w:hAnsi="Simplified Arabic" w:cs="Simplified Arabic"/>
          <w:b/>
          <w:bCs/>
          <w:sz w:val="28"/>
          <w:szCs w:val="28"/>
          <w:rtl/>
        </w:rPr>
        <w:t>اختبار الاتساق والث</w:t>
      </w:r>
      <w:r>
        <w:rPr>
          <w:rFonts w:ascii="Simplified Arabic" w:hAnsi="Simplified Arabic" w:cs="Simplified Arabic" w:hint="cs"/>
          <w:b/>
          <w:bCs/>
          <w:sz w:val="28"/>
          <w:szCs w:val="28"/>
          <w:rtl/>
        </w:rPr>
        <w:t>ب</w:t>
      </w:r>
      <w:r w:rsidR="00F74407" w:rsidRPr="00891129">
        <w:rPr>
          <w:rFonts w:ascii="Simplified Arabic" w:hAnsi="Simplified Arabic" w:cs="Simplified Arabic"/>
          <w:b/>
          <w:bCs/>
          <w:sz w:val="28"/>
          <w:szCs w:val="28"/>
          <w:rtl/>
        </w:rPr>
        <w:t>ات الداخلى لعبارات الدراسة</w:t>
      </w:r>
      <w:r w:rsidR="00891129">
        <w:rPr>
          <w:rFonts w:ascii="Simplified Arabic" w:hAnsi="Simplified Arabic" w:cs="Simplified Arabic" w:hint="cs"/>
          <w:b/>
          <w:bCs/>
          <w:sz w:val="28"/>
          <w:szCs w:val="28"/>
          <w:rtl/>
        </w:rPr>
        <w:t>:</w:t>
      </w:r>
      <w:r w:rsidR="00F74407" w:rsidRPr="00891129">
        <w:rPr>
          <w:rFonts w:ascii="Simplified Arabic" w:hAnsi="Simplified Arabic" w:cs="Simplified Arabic"/>
          <w:b/>
          <w:bCs/>
          <w:sz w:val="28"/>
          <w:szCs w:val="28"/>
          <w:rtl/>
        </w:rPr>
        <w:t xml:space="preserve"> </w:t>
      </w:r>
    </w:p>
    <w:p w14:paraId="42458A9A" w14:textId="662AEB98" w:rsidR="00F74407" w:rsidRDefault="00F74407" w:rsidP="00483726">
      <w:pPr>
        <w:spacing w:line="360" w:lineRule="auto"/>
        <w:jc w:val="both"/>
        <w:rPr>
          <w:rFonts w:ascii="Simplified Arabic" w:hAnsi="Simplified Arabic" w:cs="Simplified Arabic"/>
          <w:sz w:val="28"/>
          <w:szCs w:val="28"/>
          <w:rtl/>
        </w:rPr>
      </w:pPr>
      <w:r w:rsidRPr="00F74407">
        <w:rPr>
          <w:rFonts w:ascii="Simplified Arabic" w:hAnsi="Simplified Arabic" w:cs="Simplified Arabic"/>
          <w:sz w:val="28"/>
          <w:szCs w:val="28"/>
          <w:rtl/>
        </w:rPr>
        <w:t>يقصد بالثبات (استقرار المقياس وعدم تناقضه مع نفسه، أي أن المقياس يعطي نفس النتائج باحتمال مساو لقيمة المعامل إذا اُعيد تطبيقه على نفس العينة</w:t>
      </w:r>
      <w:r>
        <w:rPr>
          <w:rFonts w:ascii="Simplified Arabic" w:hAnsi="Simplified Arabic" w:cs="Simplified Arabic" w:hint="cs"/>
          <w:sz w:val="28"/>
          <w:szCs w:val="28"/>
          <w:rtl/>
        </w:rPr>
        <w:t xml:space="preserve">) </w:t>
      </w:r>
      <w:r w:rsidRPr="00F74407">
        <w:rPr>
          <w:rFonts w:ascii="Simplified Arabic" w:hAnsi="Simplified Arabic" w:cs="Simplified Arabic"/>
          <w:sz w:val="28"/>
          <w:szCs w:val="28"/>
          <w:rtl/>
        </w:rPr>
        <w:t xml:space="preserve">وبالتالى فهو يؤدى الى الحصول على نفس النتائج أو نتائج متوافقة فى كل مرة يتم فيها اعادة القياس. وكلما زادت درجة الثبات واستقرار الاداة كلما زادت الثقة </w:t>
      </w:r>
    </w:p>
    <w:p w14:paraId="22C4797A" w14:textId="57BCC1AC" w:rsidR="00F74407" w:rsidRPr="00CA3682" w:rsidRDefault="00F74407" w:rsidP="00F74407">
      <w:pPr>
        <w:spacing w:line="360" w:lineRule="auto"/>
        <w:rPr>
          <w:rFonts w:ascii="Simplified Arabic" w:hAnsi="Simplified Arabic" w:cs="Simplified Arabic"/>
          <w:b/>
          <w:bCs/>
          <w:sz w:val="28"/>
          <w:szCs w:val="28"/>
          <w:u w:val="single"/>
        </w:rPr>
      </w:pPr>
      <w:r w:rsidRPr="00CA3682">
        <w:rPr>
          <w:rFonts w:ascii="Simplified Arabic" w:hAnsi="Simplified Arabic" w:cs="Simplified Arabic"/>
          <w:b/>
          <w:bCs/>
          <w:sz w:val="28"/>
          <w:szCs w:val="28"/>
          <w:u w:val="single"/>
          <w:rtl/>
        </w:rPr>
        <w:t>نتائج الفأكرنباخ</w:t>
      </w:r>
      <w:r w:rsidRPr="00CA3682">
        <w:rPr>
          <w:rFonts w:ascii="Simplified Arabic" w:hAnsi="Simplified Arabic" w:cs="Simplified Arabic" w:hint="cs"/>
          <w:b/>
          <w:bCs/>
          <w:sz w:val="28"/>
          <w:szCs w:val="28"/>
          <w:u w:val="single"/>
          <w:rtl/>
        </w:rPr>
        <w:t xml:space="preserve"> </w:t>
      </w:r>
    </w:p>
    <w:tbl>
      <w:tblPr>
        <w:tblStyle w:val="TableGrid"/>
        <w:bidiVisual/>
        <w:tblW w:w="0" w:type="auto"/>
        <w:tblLook w:val="04A0" w:firstRow="1" w:lastRow="0" w:firstColumn="1" w:lastColumn="0" w:noHBand="0" w:noVBand="1"/>
      </w:tblPr>
      <w:tblGrid>
        <w:gridCol w:w="4675"/>
        <w:gridCol w:w="4675"/>
      </w:tblGrid>
      <w:tr w:rsidR="00F74407" w:rsidRPr="00801420" w14:paraId="7809C321" w14:textId="77777777" w:rsidTr="00F74407">
        <w:tc>
          <w:tcPr>
            <w:tcW w:w="4675" w:type="dxa"/>
            <w:shd w:val="clear" w:color="auto" w:fill="DDD9C3" w:themeFill="background2" w:themeFillShade="E6"/>
          </w:tcPr>
          <w:p w14:paraId="6675040D" w14:textId="77777777" w:rsidR="00F74407" w:rsidRPr="00801420" w:rsidRDefault="00F74407" w:rsidP="00F74407">
            <w:pPr>
              <w:spacing w:line="360" w:lineRule="auto"/>
              <w:jc w:val="center"/>
              <w:rPr>
                <w:rFonts w:asciiTheme="majorBidi" w:hAnsiTheme="majorBidi" w:cstheme="majorBidi"/>
                <w:sz w:val="28"/>
                <w:szCs w:val="28"/>
                <w:rtl/>
                <w:lang w:bidi="ar-EG"/>
              </w:rPr>
            </w:pPr>
            <w:r w:rsidRPr="00801420">
              <w:rPr>
                <w:rFonts w:asciiTheme="majorBidi" w:hAnsiTheme="majorBidi" w:cstheme="majorBidi"/>
                <w:sz w:val="28"/>
                <w:szCs w:val="28"/>
                <w:rtl/>
                <w:lang w:bidi="ar-EG"/>
              </w:rPr>
              <w:t>المقياس</w:t>
            </w:r>
          </w:p>
        </w:tc>
        <w:tc>
          <w:tcPr>
            <w:tcW w:w="4675" w:type="dxa"/>
            <w:shd w:val="clear" w:color="auto" w:fill="DDD9C3" w:themeFill="background2" w:themeFillShade="E6"/>
          </w:tcPr>
          <w:p w14:paraId="32295E0C"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نتيجة ألفاكرنباخ</w:t>
            </w:r>
          </w:p>
        </w:tc>
      </w:tr>
      <w:tr w:rsidR="00F74407" w:rsidRPr="00801420" w14:paraId="78E007EE" w14:textId="77777777" w:rsidTr="005430FD">
        <w:tc>
          <w:tcPr>
            <w:tcW w:w="4675" w:type="dxa"/>
          </w:tcPr>
          <w:p w14:paraId="298FC1D9"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إلتزامات جهة العمل تجاه الموظف</w:t>
            </w:r>
          </w:p>
        </w:tc>
        <w:tc>
          <w:tcPr>
            <w:tcW w:w="4675" w:type="dxa"/>
          </w:tcPr>
          <w:p w14:paraId="0B0C7B3A"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0.927</w:t>
            </w:r>
          </w:p>
        </w:tc>
      </w:tr>
      <w:tr w:rsidR="00F74407" w:rsidRPr="00801420" w14:paraId="6F054DC6" w14:textId="77777777" w:rsidTr="005430FD">
        <w:tc>
          <w:tcPr>
            <w:tcW w:w="4675" w:type="dxa"/>
          </w:tcPr>
          <w:p w14:paraId="459D2794"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إلتزامات الموظف العام</w:t>
            </w:r>
          </w:p>
        </w:tc>
        <w:tc>
          <w:tcPr>
            <w:tcW w:w="4675" w:type="dxa"/>
          </w:tcPr>
          <w:p w14:paraId="390424D2" w14:textId="77777777" w:rsidR="00F74407" w:rsidRPr="00801420" w:rsidRDefault="00F74407" w:rsidP="00F74407">
            <w:pPr>
              <w:spacing w:line="360" w:lineRule="auto"/>
              <w:jc w:val="center"/>
              <w:rPr>
                <w:rFonts w:asciiTheme="majorBidi" w:hAnsiTheme="majorBidi" w:cstheme="majorBidi"/>
                <w:sz w:val="28"/>
                <w:szCs w:val="28"/>
              </w:rPr>
            </w:pPr>
            <w:r w:rsidRPr="00801420">
              <w:rPr>
                <w:rFonts w:asciiTheme="majorBidi" w:hAnsiTheme="majorBidi" w:cstheme="majorBidi"/>
                <w:sz w:val="28"/>
                <w:szCs w:val="28"/>
              </w:rPr>
              <w:t>0.974</w:t>
            </w:r>
          </w:p>
        </w:tc>
      </w:tr>
    </w:tbl>
    <w:p w14:paraId="4AF077A3" w14:textId="71ECA12D" w:rsidR="00F74407" w:rsidRDefault="00F74407" w:rsidP="00F74407">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جدول (1)</w:t>
      </w:r>
    </w:p>
    <w:p w14:paraId="64489FEA" w14:textId="7AC491BF" w:rsidR="00F95B30" w:rsidRPr="00F74407" w:rsidRDefault="00F95B30" w:rsidP="00CB01F8">
      <w:pPr>
        <w:spacing w:after="0" w:line="276" w:lineRule="auto"/>
        <w:jc w:val="both"/>
        <w:rPr>
          <w:rFonts w:ascii="Simplified Arabic" w:hAnsi="Simplified Arabic" w:cs="Simplified Arabic"/>
          <w:sz w:val="28"/>
          <w:szCs w:val="28"/>
          <w:rtl/>
        </w:rPr>
      </w:pPr>
      <w:r w:rsidRPr="00F74407">
        <w:rPr>
          <w:rFonts w:ascii="Simplified Arabic" w:hAnsi="Simplified Arabic" w:cs="Simplified Arabic"/>
          <w:sz w:val="28"/>
          <w:szCs w:val="28"/>
          <w:rtl/>
        </w:rPr>
        <w:lastRenderedPageBreak/>
        <w:t>من الجدول (1</w:t>
      </w:r>
      <w:r>
        <w:rPr>
          <w:rFonts w:ascii="Simplified Arabic" w:hAnsi="Simplified Arabic" w:cs="Simplified Arabic" w:hint="cs"/>
          <w:sz w:val="28"/>
          <w:szCs w:val="28"/>
          <w:rtl/>
        </w:rPr>
        <w:t>)</w:t>
      </w:r>
      <w:r w:rsidRPr="00F74407">
        <w:rPr>
          <w:rFonts w:ascii="Simplified Arabic" w:hAnsi="Simplified Arabic" w:cs="Simplified Arabic"/>
          <w:sz w:val="28"/>
          <w:szCs w:val="28"/>
          <w:rtl/>
        </w:rPr>
        <w:t xml:space="preserve"> نتائج اختبار الثبات أن قيم الفأ كرنباخ لجميع عبارات المتغيرات</w:t>
      </w:r>
      <w:r>
        <w:rPr>
          <w:rFonts w:ascii="Simplified Arabic" w:hAnsi="Simplified Arabic" w:cs="Simplified Arabic" w:hint="cs"/>
          <w:sz w:val="28"/>
          <w:szCs w:val="28"/>
          <w:rtl/>
        </w:rPr>
        <w:t xml:space="preserve"> </w:t>
      </w:r>
      <w:r w:rsidRPr="00F74407">
        <w:rPr>
          <w:rFonts w:ascii="Simplified Arabic" w:hAnsi="Simplified Arabic" w:cs="Simplified Arabic"/>
          <w:sz w:val="28"/>
          <w:szCs w:val="28"/>
          <w:rtl/>
        </w:rPr>
        <w:t>أكبر من (٦٠</w:t>
      </w:r>
      <w:r w:rsidRPr="00F74407">
        <w:rPr>
          <w:rFonts w:ascii="Simplified Arabic" w:hAnsi="Simplified Arabic" w:cs="Simplified Arabic"/>
          <w:sz w:val="28"/>
          <w:szCs w:val="28"/>
        </w:rPr>
        <w:t xml:space="preserve"> (% </w:t>
      </w:r>
      <w:r w:rsidRPr="00F74407">
        <w:rPr>
          <w:rFonts w:ascii="Simplified Arabic" w:hAnsi="Simplified Arabic" w:cs="Simplified Arabic"/>
          <w:sz w:val="28"/>
          <w:szCs w:val="28"/>
          <w:rtl/>
        </w:rPr>
        <w:t xml:space="preserve">وتعنى هذه القيم توافر درجة عالية جدا" من الثبات الداخلى لجميع عبارات المقياس حيـث بلغـت قيمة الفأ كرنباخ للمقياس الكلى لمتغير إلتزامات جهة العمل تجاه الموظف </w:t>
      </w:r>
      <w:r>
        <w:rPr>
          <w:rFonts w:ascii="Simplified Arabic" w:hAnsi="Simplified Arabic" w:cs="Simplified Arabic" w:hint="cs"/>
          <w:sz w:val="28"/>
          <w:szCs w:val="28"/>
          <w:rtl/>
        </w:rPr>
        <w:t>7.29</w:t>
      </w:r>
      <w:r w:rsidRPr="00F74407">
        <w:rPr>
          <w:rFonts w:ascii="Simplified Arabic" w:hAnsi="Simplified Arabic" w:cs="Simplified Arabic"/>
          <w:sz w:val="28"/>
          <w:szCs w:val="28"/>
          <w:rtl/>
        </w:rPr>
        <w:t xml:space="preserve">% ولمتغير إلتزامات الموظف العام </w:t>
      </w:r>
      <w:r>
        <w:rPr>
          <w:rFonts w:ascii="Simplified Arabic" w:hAnsi="Simplified Arabic" w:cs="Simplified Arabic" w:hint="cs"/>
          <w:sz w:val="28"/>
          <w:szCs w:val="28"/>
          <w:rtl/>
        </w:rPr>
        <w:t>4.97</w:t>
      </w:r>
      <w:r w:rsidRPr="00F74407">
        <w:rPr>
          <w:rFonts w:ascii="Simplified Arabic" w:hAnsi="Simplified Arabic" w:cs="Simplified Arabic"/>
          <w:sz w:val="28"/>
          <w:szCs w:val="28"/>
          <w:rtl/>
        </w:rPr>
        <w:t>% ، وهو ثبات مرتفع ومن ثم يمكن القول بان المقاييس التى اعتمدت عليها الدراسة لقياس عبـارات جميـع متغيرات الدراسة تتمتع بالثبات الداخلى لعباراتها مما يمكننا من الاعتماد على هذه الاجابـات فـى تحقيق اهداف الدراسة وتحليل نتائجها</w:t>
      </w:r>
      <w:r w:rsidRPr="00F74407">
        <w:rPr>
          <w:rFonts w:ascii="Simplified Arabic" w:hAnsi="Simplified Arabic" w:cs="Simplified Arabic"/>
          <w:sz w:val="28"/>
          <w:szCs w:val="28"/>
        </w:rPr>
        <w:t>.</w:t>
      </w:r>
    </w:p>
    <w:p w14:paraId="55B2AB64" w14:textId="1119EA3C" w:rsidR="00F74407"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ـــــــــــــــــــــــــــــــــــــــــــــــــــ</w:t>
      </w:r>
    </w:p>
    <w:p w14:paraId="01431D2B" w14:textId="65A55FC5" w:rsidR="00F74407" w:rsidRPr="00F74407" w:rsidRDefault="00F95B30" w:rsidP="00F74407">
      <w:pPr>
        <w:spacing w:line="360" w:lineRule="auto"/>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3- </w:t>
      </w:r>
      <w:r w:rsidR="00F74407" w:rsidRPr="00F74407">
        <w:rPr>
          <w:rFonts w:asciiTheme="majorBidi" w:hAnsiTheme="majorBidi" w:cstheme="majorBidi"/>
          <w:b/>
          <w:bCs/>
          <w:sz w:val="28"/>
          <w:szCs w:val="28"/>
          <w:u w:val="single"/>
          <w:rtl/>
        </w:rPr>
        <w:t>التوزيع التكرارى لافراد العينة وفق متغير المسمى الوظيفي</w:t>
      </w:r>
    </w:p>
    <w:tbl>
      <w:tblPr>
        <w:tblStyle w:val="TableGrid"/>
        <w:bidiVisual/>
        <w:tblW w:w="0" w:type="auto"/>
        <w:tblLook w:val="04A0" w:firstRow="1" w:lastRow="0" w:firstColumn="1" w:lastColumn="0" w:noHBand="0" w:noVBand="1"/>
      </w:tblPr>
      <w:tblGrid>
        <w:gridCol w:w="3116"/>
        <w:gridCol w:w="3117"/>
        <w:gridCol w:w="3117"/>
      </w:tblGrid>
      <w:tr w:rsidR="00F74407" w:rsidRPr="00801420" w14:paraId="344E1D77" w14:textId="77777777" w:rsidTr="00F74407">
        <w:tc>
          <w:tcPr>
            <w:tcW w:w="3116" w:type="dxa"/>
            <w:shd w:val="clear" w:color="auto" w:fill="DDD9C3" w:themeFill="background2" w:themeFillShade="E6"/>
          </w:tcPr>
          <w:p w14:paraId="06C2B6A4" w14:textId="77777777" w:rsidR="00F74407" w:rsidRPr="00F74407" w:rsidRDefault="00F74407" w:rsidP="00F74407">
            <w:pPr>
              <w:spacing w:line="360" w:lineRule="auto"/>
              <w:jc w:val="center"/>
              <w:rPr>
                <w:rFonts w:asciiTheme="majorBidi" w:hAnsiTheme="majorBidi" w:cstheme="majorBidi"/>
                <w:color w:val="000000" w:themeColor="text1"/>
                <w:sz w:val="28"/>
                <w:szCs w:val="28"/>
                <w:rtl/>
              </w:rPr>
            </w:pPr>
            <w:r w:rsidRPr="00F74407">
              <w:rPr>
                <w:rFonts w:asciiTheme="majorBidi" w:hAnsiTheme="majorBidi" w:cstheme="majorBidi"/>
                <w:color w:val="000000" w:themeColor="text1"/>
                <w:sz w:val="28"/>
                <w:szCs w:val="28"/>
                <w:rtl/>
              </w:rPr>
              <w:t>المسمى الوظيفي</w:t>
            </w:r>
          </w:p>
        </w:tc>
        <w:tc>
          <w:tcPr>
            <w:tcW w:w="3117" w:type="dxa"/>
            <w:shd w:val="clear" w:color="auto" w:fill="DDD9C3" w:themeFill="background2" w:themeFillShade="E6"/>
          </w:tcPr>
          <w:p w14:paraId="76E57802" w14:textId="77777777" w:rsidR="00F74407" w:rsidRPr="00F74407" w:rsidRDefault="00F74407" w:rsidP="00F74407">
            <w:pPr>
              <w:spacing w:line="360" w:lineRule="auto"/>
              <w:jc w:val="center"/>
              <w:rPr>
                <w:rFonts w:asciiTheme="majorBidi" w:hAnsiTheme="majorBidi" w:cstheme="majorBidi"/>
                <w:color w:val="000000" w:themeColor="text1"/>
                <w:sz w:val="28"/>
                <w:szCs w:val="28"/>
                <w:rtl/>
              </w:rPr>
            </w:pPr>
            <w:r w:rsidRPr="00F74407">
              <w:rPr>
                <w:rFonts w:asciiTheme="majorBidi" w:hAnsiTheme="majorBidi" w:cstheme="majorBidi"/>
                <w:color w:val="000000" w:themeColor="text1"/>
                <w:sz w:val="28"/>
                <w:szCs w:val="28"/>
                <w:rtl/>
              </w:rPr>
              <w:t>العدد</w:t>
            </w:r>
          </w:p>
        </w:tc>
        <w:tc>
          <w:tcPr>
            <w:tcW w:w="3117" w:type="dxa"/>
            <w:shd w:val="clear" w:color="auto" w:fill="DDD9C3" w:themeFill="background2" w:themeFillShade="E6"/>
          </w:tcPr>
          <w:p w14:paraId="5C39E68A" w14:textId="77777777" w:rsidR="00F74407" w:rsidRPr="00F74407" w:rsidRDefault="00F74407" w:rsidP="00F74407">
            <w:pPr>
              <w:spacing w:line="360" w:lineRule="auto"/>
              <w:jc w:val="center"/>
              <w:rPr>
                <w:rFonts w:asciiTheme="majorBidi" w:hAnsiTheme="majorBidi" w:cstheme="majorBidi"/>
                <w:color w:val="000000" w:themeColor="text1"/>
                <w:sz w:val="28"/>
                <w:szCs w:val="28"/>
                <w:rtl/>
              </w:rPr>
            </w:pPr>
            <w:r w:rsidRPr="00F74407">
              <w:rPr>
                <w:rFonts w:asciiTheme="majorBidi" w:hAnsiTheme="majorBidi" w:cstheme="majorBidi"/>
                <w:color w:val="000000" w:themeColor="text1"/>
                <w:sz w:val="28"/>
                <w:szCs w:val="28"/>
                <w:rtl/>
              </w:rPr>
              <w:t>النسبة %</w:t>
            </w:r>
          </w:p>
        </w:tc>
      </w:tr>
      <w:tr w:rsidR="00F74407" w:rsidRPr="00801420" w14:paraId="695F8EE1" w14:textId="77777777" w:rsidTr="005430FD">
        <w:tc>
          <w:tcPr>
            <w:tcW w:w="3116" w:type="dxa"/>
          </w:tcPr>
          <w:p w14:paraId="33CD3633"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باحث تشريعات</w:t>
            </w:r>
          </w:p>
        </w:tc>
        <w:tc>
          <w:tcPr>
            <w:tcW w:w="3117" w:type="dxa"/>
          </w:tcPr>
          <w:p w14:paraId="62A4FF71"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10</w:t>
            </w:r>
          </w:p>
        </w:tc>
        <w:tc>
          <w:tcPr>
            <w:tcW w:w="3117" w:type="dxa"/>
          </w:tcPr>
          <w:p w14:paraId="6EE885BD" w14:textId="77777777" w:rsidR="00F74407" w:rsidRPr="00801420" w:rsidRDefault="00F74407" w:rsidP="00F74407">
            <w:pPr>
              <w:spacing w:line="360" w:lineRule="auto"/>
              <w:jc w:val="center"/>
              <w:rPr>
                <w:rFonts w:asciiTheme="majorBidi" w:hAnsiTheme="majorBidi" w:cstheme="majorBidi"/>
                <w:sz w:val="28"/>
                <w:szCs w:val="28"/>
              </w:rPr>
            </w:pPr>
            <w:r w:rsidRPr="00801420">
              <w:rPr>
                <w:rFonts w:asciiTheme="majorBidi" w:hAnsiTheme="majorBidi" w:cstheme="majorBidi"/>
                <w:sz w:val="28"/>
                <w:szCs w:val="28"/>
              </w:rPr>
              <w:t>23.8</w:t>
            </w:r>
          </w:p>
        </w:tc>
      </w:tr>
      <w:tr w:rsidR="00F74407" w:rsidRPr="00801420" w14:paraId="07D7C203" w14:textId="77777777" w:rsidTr="005430FD">
        <w:tc>
          <w:tcPr>
            <w:tcW w:w="3116" w:type="dxa"/>
          </w:tcPr>
          <w:p w14:paraId="11F94B3F"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باحث شكاوي</w:t>
            </w:r>
          </w:p>
        </w:tc>
        <w:tc>
          <w:tcPr>
            <w:tcW w:w="3117" w:type="dxa"/>
          </w:tcPr>
          <w:p w14:paraId="23C86CE1"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10</w:t>
            </w:r>
          </w:p>
        </w:tc>
        <w:tc>
          <w:tcPr>
            <w:tcW w:w="3117" w:type="dxa"/>
          </w:tcPr>
          <w:p w14:paraId="5B05C808"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23.8</w:t>
            </w:r>
          </w:p>
        </w:tc>
      </w:tr>
      <w:tr w:rsidR="00F74407" w:rsidRPr="00801420" w14:paraId="45C25FAF" w14:textId="77777777" w:rsidTr="005430FD">
        <w:tc>
          <w:tcPr>
            <w:tcW w:w="3116" w:type="dxa"/>
          </w:tcPr>
          <w:p w14:paraId="7B3A9E2A"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باحث تنمية وتدريب</w:t>
            </w:r>
          </w:p>
        </w:tc>
        <w:tc>
          <w:tcPr>
            <w:tcW w:w="3117" w:type="dxa"/>
          </w:tcPr>
          <w:p w14:paraId="12D2B07D"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22</w:t>
            </w:r>
          </w:p>
        </w:tc>
        <w:tc>
          <w:tcPr>
            <w:tcW w:w="3117" w:type="dxa"/>
          </w:tcPr>
          <w:p w14:paraId="37C96F5F"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52.4</w:t>
            </w:r>
          </w:p>
        </w:tc>
      </w:tr>
      <w:tr w:rsidR="00F74407" w:rsidRPr="00801420" w14:paraId="3DA300A6" w14:textId="77777777" w:rsidTr="005430FD">
        <w:tc>
          <w:tcPr>
            <w:tcW w:w="3116" w:type="dxa"/>
          </w:tcPr>
          <w:p w14:paraId="4CDDA40D"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المجموع</w:t>
            </w:r>
          </w:p>
        </w:tc>
        <w:tc>
          <w:tcPr>
            <w:tcW w:w="3117" w:type="dxa"/>
          </w:tcPr>
          <w:p w14:paraId="6DEB5AA4"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42</w:t>
            </w:r>
          </w:p>
        </w:tc>
        <w:tc>
          <w:tcPr>
            <w:tcW w:w="3117" w:type="dxa"/>
          </w:tcPr>
          <w:p w14:paraId="79013033"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100</w:t>
            </w:r>
          </w:p>
        </w:tc>
      </w:tr>
    </w:tbl>
    <w:p w14:paraId="283443C3" w14:textId="77777777" w:rsidR="00F74407" w:rsidRPr="00F74407" w:rsidRDefault="00F74407" w:rsidP="00CB01F8">
      <w:pPr>
        <w:spacing w:line="276" w:lineRule="auto"/>
        <w:jc w:val="both"/>
        <w:rPr>
          <w:rFonts w:ascii="Simplified Arabic" w:hAnsi="Simplified Arabic" w:cs="Simplified Arabic"/>
          <w:sz w:val="28"/>
          <w:szCs w:val="28"/>
          <w:rtl/>
        </w:rPr>
      </w:pPr>
      <w:r w:rsidRPr="00F74407">
        <w:rPr>
          <w:rFonts w:ascii="Simplified Arabic" w:hAnsi="Simplified Arabic" w:cs="Simplified Arabic"/>
          <w:sz w:val="28"/>
          <w:szCs w:val="28"/>
          <w:rtl/>
        </w:rPr>
        <w:t>يشتمل هذا الجزء على تحليل البيانات الأساسية للدراسة للتمكن من معرفة اتجاهات إجابات عينة الدراسة على عبارات محاور الدراسة المختلفة وذلك من خلال التوزيع التكرارى والأساليب الإحصائية التي تم استخدامها</w:t>
      </w:r>
      <w:r w:rsidRPr="00F74407">
        <w:rPr>
          <w:rFonts w:ascii="Simplified Arabic" w:hAnsi="Simplified Arabic" w:cs="Simplified Arabic"/>
          <w:sz w:val="28"/>
          <w:szCs w:val="28"/>
        </w:rPr>
        <w:t xml:space="preserve">. </w:t>
      </w:r>
    </w:p>
    <w:p w14:paraId="47122ECD" w14:textId="633077BF" w:rsidR="00F74407" w:rsidRPr="00F74407" w:rsidRDefault="00513419" w:rsidP="00F74407">
      <w:pPr>
        <w:spacing w:line="360" w:lineRule="auto"/>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4- </w:t>
      </w:r>
      <w:r w:rsidR="00F74407" w:rsidRPr="00F74407">
        <w:rPr>
          <w:rFonts w:asciiTheme="majorBidi" w:hAnsiTheme="majorBidi" w:cstheme="majorBidi"/>
          <w:b/>
          <w:bCs/>
          <w:sz w:val="28"/>
          <w:szCs w:val="28"/>
          <w:u w:val="single"/>
          <w:rtl/>
        </w:rPr>
        <w:t>التوزيع التكرارى لافراد العينة وفق متغير المستوى الوظيفي</w:t>
      </w:r>
    </w:p>
    <w:tbl>
      <w:tblPr>
        <w:tblStyle w:val="TableGrid"/>
        <w:bidiVisual/>
        <w:tblW w:w="0" w:type="auto"/>
        <w:tblLook w:val="04A0" w:firstRow="1" w:lastRow="0" w:firstColumn="1" w:lastColumn="0" w:noHBand="0" w:noVBand="1"/>
      </w:tblPr>
      <w:tblGrid>
        <w:gridCol w:w="3116"/>
        <w:gridCol w:w="3117"/>
        <w:gridCol w:w="3117"/>
      </w:tblGrid>
      <w:tr w:rsidR="00F74407" w:rsidRPr="00801420" w14:paraId="72E24EA8" w14:textId="77777777" w:rsidTr="00F74407">
        <w:tc>
          <w:tcPr>
            <w:tcW w:w="3116" w:type="dxa"/>
            <w:shd w:val="clear" w:color="auto" w:fill="DDD9C3" w:themeFill="background2" w:themeFillShade="E6"/>
          </w:tcPr>
          <w:p w14:paraId="1F9A51AE"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المستوى الوظيفي</w:t>
            </w:r>
          </w:p>
        </w:tc>
        <w:tc>
          <w:tcPr>
            <w:tcW w:w="3117" w:type="dxa"/>
            <w:shd w:val="clear" w:color="auto" w:fill="DDD9C3" w:themeFill="background2" w:themeFillShade="E6"/>
          </w:tcPr>
          <w:p w14:paraId="7E3C4691"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العدد</w:t>
            </w:r>
          </w:p>
        </w:tc>
        <w:tc>
          <w:tcPr>
            <w:tcW w:w="3117" w:type="dxa"/>
            <w:shd w:val="clear" w:color="auto" w:fill="DDD9C3" w:themeFill="background2" w:themeFillShade="E6"/>
          </w:tcPr>
          <w:p w14:paraId="696C1804" w14:textId="77777777" w:rsidR="00F74407" w:rsidRPr="00801420" w:rsidRDefault="00F74407" w:rsidP="00F74407">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النسبة %</w:t>
            </w:r>
          </w:p>
        </w:tc>
      </w:tr>
      <w:tr w:rsidR="00F74407" w:rsidRPr="00801420" w14:paraId="16619DC0" w14:textId="77777777" w:rsidTr="005430FD">
        <w:tc>
          <w:tcPr>
            <w:tcW w:w="3116" w:type="dxa"/>
          </w:tcPr>
          <w:p w14:paraId="6EF070E0" w14:textId="77777777" w:rsidR="00F74407" w:rsidRPr="00801420" w:rsidRDefault="00F74407" w:rsidP="00891129">
            <w:pPr>
              <w:spacing w:line="360" w:lineRule="auto"/>
              <w:jc w:val="center"/>
              <w:rPr>
                <w:rFonts w:asciiTheme="majorBidi" w:hAnsiTheme="majorBidi" w:cstheme="majorBidi"/>
                <w:sz w:val="28"/>
                <w:szCs w:val="28"/>
                <w:rtl/>
                <w:lang w:bidi="ar-EG"/>
              </w:rPr>
            </w:pPr>
            <w:r w:rsidRPr="00801420">
              <w:rPr>
                <w:rFonts w:asciiTheme="majorBidi" w:hAnsiTheme="majorBidi" w:cstheme="majorBidi"/>
                <w:sz w:val="28"/>
                <w:szCs w:val="28"/>
                <w:rtl/>
                <w:lang w:bidi="ar-EG"/>
              </w:rPr>
              <w:t>الدرجة الأولي</w:t>
            </w:r>
          </w:p>
        </w:tc>
        <w:tc>
          <w:tcPr>
            <w:tcW w:w="3117" w:type="dxa"/>
          </w:tcPr>
          <w:p w14:paraId="1927264E" w14:textId="77777777" w:rsidR="00F74407" w:rsidRPr="00801420" w:rsidRDefault="00F74407" w:rsidP="00891129">
            <w:pPr>
              <w:spacing w:line="360" w:lineRule="auto"/>
              <w:jc w:val="center"/>
              <w:rPr>
                <w:rFonts w:asciiTheme="majorBidi" w:hAnsiTheme="majorBidi" w:cstheme="majorBidi"/>
                <w:sz w:val="28"/>
                <w:szCs w:val="28"/>
              </w:rPr>
            </w:pPr>
            <w:r w:rsidRPr="00801420">
              <w:rPr>
                <w:rFonts w:asciiTheme="majorBidi" w:hAnsiTheme="majorBidi" w:cstheme="majorBidi"/>
                <w:sz w:val="28"/>
                <w:szCs w:val="28"/>
              </w:rPr>
              <w:t>2</w:t>
            </w:r>
          </w:p>
        </w:tc>
        <w:tc>
          <w:tcPr>
            <w:tcW w:w="3117" w:type="dxa"/>
          </w:tcPr>
          <w:p w14:paraId="0DF54B97"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4.8</w:t>
            </w:r>
          </w:p>
        </w:tc>
      </w:tr>
      <w:tr w:rsidR="00F74407" w:rsidRPr="00801420" w14:paraId="4EB9BA62" w14:textId="77777777" w:rsidTr="005430FD">
        <w:tc>
          <w:tcPr>
            <w:tcW w:w="3116" w:type="dxa"/>
          </w:tcPr>
          <w:p w14:paraId="39ED8393"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الدرجة الثانية</w:t>
            </w:r>
          </w:p>
        </w:tc>
        <w:tc>
          <w:tcPr>
            <w:tcW w:w="3117" w:type="dxa"/>
          </w:tcPr>
          <w:p w14:paraId="67DD7A6A"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15</w:t>
            </w:r>
          </w:p>
        </w:tc>
        <w:tc>
          <w:tcPr>
            <w:tcW w:w="3117" w:type="dxa"/>
          </w:tcPr>
          <w:p w14:paraId="36AE1072"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35.7</w:t>
            </w:r>
          </w:p>
        </w:tc>
      </w:tr>
      <w:tr w:rsidR="00F74407" w:rsidRPr="00801420" w14:paraId="13B5EAC8" w14:textId="77777777" w:rsidTr="005430FD">
        <w:tc>
          <w:tcPr>
            <w:tcW w:w="3116" w:type="dxa"/>
          </w:tcPr>
          <w:p w14:paraId="46301AB1"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الدرجة الثالثة</w:t>
            </w:r>
          </w:p>
        </w:tc>
        <w:tc>
          <w:tcPr>
            <w:tcW w:w="3117" w:type="dxa"/>
          </w:tcPr>
          <w:p w14:paraId="3E7CD104"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25</w:t>
            </w:r>
          </w:p>
        </w:tc>
        <w:tc>
          <w:tcPr>
            <w:tcW w:w="3117" w:type="dxa"/>
          </w:tcPr>
          <w:p w14:paraId="556B62B0"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59.5</w:t>
            </w:r>
          </w:p>
        </w:tc>
      </w:tr>
      <w:tr w:rsidR="00F74407" w:rsidRPr="00801420" w14:paraId="573D8B71" w14:textId="77777777" w:rsidTr="005430FD">
        <w:tc>
          <w:tcPr>
            <w:tcW w:w="3116" w:type="dxa"/>
          </w:tcPr>
          <w:p w14:paraId="44FCC343"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المجموع</w:t>
            </w:r>
          </w:p>
        </w:tc>
        <w:tc>
          <w:tcPr>
            <w:tcW w:w="3117" w:type="dxa"/>
          </w:tcPr>
          <w:p w14:paraId="2FDBBB8E"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42</w:t>
            </w:r>
          </w:p>
        </w:tc>
        <w:tc>
          <w:tcPr>
            <w:tcW w:w="3117" w:type="dxa"/>
          </w:tcPr>
          <w:p w14:paraId="1BB704BD"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100</w:t>
            </w:r>
          </w:p>
        </w:tc>
      </w:tr>
    </w:tbl>
    <w:p w14:paraId="45FF256A" w14:textId="613A1B88" w:rsidR="00513419" w:rsidRDefault="00513419" w:rsidP="00F74407">
      <w:pPr>
        <w:spacing w:line="360" w:lineRule="auto"/>
        <w:rPr>
          <w:rFonts w:asciiTheme="majorBidi" w:hAnsiTheme="majorBidi" w:cstheme="majorBidi"/>
          <w:b/>
          <w:bCs/>
          <w:sz w:val="10"/>
          <w:szCs w:val="10"/>
          <w:u w:val="single"/>
          <w:rtl/>
        </w:rPr>
      </w:pPr>
    </w:p>
    <w:p w14:paraId="0D3F200E" w14:textId="49BD5EED" w:rsidR="009E38CD" w:rsidRDefault="009E38CD" w:rsidP="00F74407">
      <w:pPr>
        <w:spacing w:line="360" w:lineRule="auto"/>
        <w:rPr>
          <w:rFonts w:asciiTheme="majorBidi" w:hAnsiTheme="majorBidi" w:cstheme="majorBidi"/>
          <w:b/>
          <w:bCs/>
          <w:sz w:val="10"/>
          <w:szCs w:val="10"/>
          <w:u w:val="single"/>
          <w:rtl/>
        </w:rPr>
      </w:pPr>
    </w:p>
    <w:p w14:paraId="00EF7987" w14:textId="7E15D1D5" w:rsidR="009E38CD" w:rsidRDefault="009E38CD" w:rsidP="00F74407">
      <w:pPr>
        <w:spacing w:line="360" w:lineRule="auto"/>
        <w:rPr>
          <w:rFonts w:asciiTheme="majorBidi" w:hAnsiTheme="majorBidi" w:cstheme="majorBidi"/>
          <w:b/>
          <w:bCs/>
          <w:sz w:val="10"/>
          <w:szCs w:val="10"/>
          <w:u w:val="single"/>
          <w:rtl/>
        </w:rPr>
      </w:pPr>
    </w:p>
    <w:p w14:paraId="261FD583" w14:textId="2E4ECEA5" w:rsidR="009E38CD" w:rsidRDefault="009E38CD" w:rsidP="00F74407">
      <w:pPr>
        <w:spacing w:line="360" w:lineRule="auto"/>
        <w:rPr>
          <w:rFonts w:asciiTheme="majorBidi" w:hAnsiTheme="majorBidi" w:cstheme="majorBidi"/>
          <w:b/>
          <w:bCs/>
          <w:sz w:val="10"/>
          <w:szCs w:val="10"/>
          <w:u w:val="single"/>
          <w:rtl/>
        </w:rPr>
      </w:pPr>
    </w:p>
    <w:p w14:paraId="205A516E" w14:textId="43F2B95C" w:rsidR="009E38CD" w:rsidRDefault="009E38CD" w:rsidP="00F74407">
      <w:pPr>
        <w:spacing w:line="360" w:lineRule="auto"/>
        <w:rPr>
          <w:rFonts w:asciiTheme="majorBidi" w:hAnsiTheme="majorBidi" w:cstheme="majorBidi"/>
          <w:b/>
          <w:bCs/>
          <w:sz w:val="10"/>
          <w:szCs w:val="10"/>
          <w:u w:val="single"/>
          <w:rtl/>
        </w:rPr>
      </w:pPr>
    </w:p>
    <w:p w14:paraId="51BDD470" w14:textId="7A8BBA9B" w:rsidR="009E38CD" w:rsidRDefault="009E38CD" w:rsidP="00F74407">
      <w:pPr>
        <w:spacing w:line="360" w:lineRule="auto"/>
        <w:rPr>
          <w:rFonts w:asciiTheme="majorBidi" w:hAnsiTheme="majorBidi" w:cstheme="majorBidi"/>
          <w:b/>
          <w:bCs/>
          <w:sz w:val="10"/>
          <w:szCs w:val="10"/>
          <w:u w:val="single"/>
          <w:rtl/>
        </w:rPr>
      </w:pPr>
    </w:p>
    <w:p w14:paraId="5D82B80E" w14:textId="77777777" w:rsidR="009E38CD" w:rsidRPr="00513419" w:rsidRDefault="009E38CD" w:rsidP="00F74407">
      <w:pPr>
        <w:spacing w:line="360" w:lineRule="auto"/>
        <w:rPr>
          <w:rFonts w:asciiTheme="majorBidi" w:hAnsiTheme="majorBidi" w:cstheme="majorBidi"/>
          <w:b/>
          <w:bCs/>
          <w:sz w:val="10"/>
          <w:szCs w:val="10"/>
          <w:u w:val="single"/>
          <w:rtl/>
        </w:rPr>
      </w:pPr>
    </w:p>
    <w:p w14:paraId="08EBD61A" w14:textId="15A9CBD0" w:rsidR="00F74407" w:rsidRPr="00F74407" w:rsidRDefault="00513419" w:rsidP="00F74407">
      <w:pPr>
        <w:spacing w:line="360" w:lineRule="auto"/>
        <w:rPr>
          <w:rFonts w:asciiTheme="majorBidi" w:hAnsiTheme="majorBidi" w:cstheme="majorBidi"/>
          <w:b/>
          <w:bCs/>
          <w:sz w:val="28"/>
          <w:szCs w:val="28"/>
          <w:u w:val="single"/>
          <w:rtl/>
        </w:rPr>
      </w:pPr>
      <w:r>
        <w:rPr>
          <w:rFonts w:asciiTheme="majorBidi" w:hAnsiTheme="majorBidi" w:cstheme="majorBidi" w:hint="cs"/>
          <w:b/>
          <w:bCs/>
          <w:sz w:val="28"/>
          <w:szCs w:val="28"/>
          <w:u w:val="single"/>
          <w:rtl/>
        </w:rPr>
        <w:lastRenderedPageBreak/>
        <w:t>5- ا</w:t>
      </w:r>
      <w:r w:rsidR="00F74407" w:rsidRPr="00F74407">
        <w:rPr>
          <w:rFonts w:asciiTheme="majorBidi" w:hAnsiTheme="majorBidi" w:cstheme="majorBidi"/>
          <w:b/>
          <w:bCs/>
          <w:sz w:val="28"/>
          <w:szCs w:val="28"/>
          <w:u w:val="single"/>
          <w:rtl/>
        </w:rPr>
        <w:t>لتوزيع التكرارى لافراد العينة وفق متغير الإدارة التابع لها</w:t>
      </w:r>
    </w:p>
    <w:tbl>
      <w:tblPr>
        <w:tblStyle w:val="TableGrid"/>
        <w:bidiVisual/>
        <w:tblW w:w="0" w:type="auto"/>
        <w:tblLook w:val="04A0" w:firstRow="1" w:lastRow="0" w:firstColumn="1" w:lastColumn="0" w:noHBand="0" w:noVBand="1"/>
      </w:tblPr>
      <w:tblGrid>
        <w:gridCol w:w="3116"/>
        <w:gridCol w:w="3117"/>
        <w:gridCol w:w="3117"/>
      </w:tblGrid>
      <w:tr w:rsidR="00F74407" w:rsidRPr="00801420" w14:paraId="0BF8C959" w14:textId="77777777" w:rsidTr="00891129">
        <w:tc>
          <w:tcPr>
            <w:tcW w:w="3116" w:type="dxa"/>
            <w:shd w:val="clear" w:color="auto" w:fill="DDD9C3" w:themeFill="background2" w:themeFillShade="E6"/>
          </w:tcPr>
          <w:p w14:paraId="5A81551F"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الإدارة التابع لها</w:t>
            </w:r>
          </w:p>
        </w:tc>
        <w:tc>
          <w:tcPr>
            <w:tcW w:w="3117" w:type="dxa"/>
            <w:shd w:val="clear" w:color="auto" w:fill="DDD9C3" w:themeFill="background2" w:themeFillShade="E6"/>
          </w:tcPr>
          <w:p w14:paraId="2EAB7083"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العدد</w:t>
            </w:r>
          </w:p>
        </w:tc>
        <w:tc>
          <w:tcPr>
            <w:tcW w:w="3117" w:type="dxa"/>
            <w:shd w:val="clear" w:color="auto" w:fill="DDD9C3" w:themeFill="background2" w:themeFillShade="E6"/>
          </w:tcPr>
          <w:p w14:paraId="02081ACD"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النسبة %</w:t>
            </w:r>
          </w:p>
        </w:tc>
      </w:tr>
      <w:tr w:rsidR="00F74407" w:rsidRPr="00801420" w14:paraId="198E07DC" w14:textId="77777777" w:rsidTr="005430FD">
        <w:tc>
          <w:tcPr>
            <w:tcW w:w="3116" w:type="dxa"/>
          </w:tcPr>
          <w:p w14:paraId="62510884" w14:textId="77777777" w:rsidR="00F74407" w:rsidRPr="00801420" w:rsidRDefault="00F74407" w:rsidP="00891129">
            <w:pPr>
              <w:spacing w:line="360" w:lineRule="auto"/>
              <w:jc w:val="center"/>
              <w:rPr>
                <w:rFonts w:asciiTheme="majorBidi" w:hAnsiTheme="majorBidi" w:cstheme="majorBidi"/>
                <w:sz w:val="28"/>
                <w:szCs w:val="28"/>
                <w:rtl/>
                <w:lang w:bidi="ar-EG"/>
              </w:rPr>
            </w:pPr>
            <w:r w:rsidRPr="00801420">
              <w:rPr>
                <w:rFonts w:asciiTheme="majorBidi" w:hAnsiTheme="majorBidi" w:cstheme="majorBidi"/>
                <w:sz w:val="28"/>
                <w:szCs w:val="28"/>
                <w:rtl/>
                <w:lang w:bidi="ar-EG"/>
              </w:rPr>
              <w:t>الإدارة المركزية للخدمة المدنية</w:t>
            </w:r>
          </w:p>
        </w:tc>
        <w:tc>
          <w:tcPr>
            <w:tcW w:w="3117" w:type="dxa"/>
          </w:tcPr>
          <w:p w14:paraId="59C08EBA" w14:textId="77777777" w:rsidR="00F74407" w:rsidRPr="00801420" w:rsidRDefault="00F74407" w:rsidP="00891129">
            <w:pPr>
              <w:spacing w:line="360" w:lineRule="auto"/>
              <w:jc w:val="center"/>
              <w:rPr>
                <w:rFonts w:asciiTheme="majorBidi" w:hAnsiTheme="majorBidi" w:cstheme="majorBidi"/>
                <w:sz w:val="28"/>
                <w:szCs w:val="28"/>
              </w:rPr>
            </w:pPr>
            <w:r w:rsidRPr="00801420">
              <w:rPr>
                <w:rFonts w:asciiTheme="majorBidi" w:hAnsiTheme="majorBidi" w:cstheme="majorBidi"/>
                <w:sz w:val="28"/>
                <w:szCs w:val="28"/>
              </w:rPr>
              <w:t>10</w:t>
            </w:r>
          </w:p>
        </w:tc>
        <w:tc>
          <w:tcPr>
            <w:tcW w:w="3117" w:type="dxa"/>
          </w:tcPr>
          <w:p w14:paraId="4B305DDF"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23.8</w:t>
            </w:r>
          </w:p>
        </w:tc>
      </w:tr>
      <w:tr w:rsidR="00F74407" w:rsidRPr="00801420" w14:paraId="2ADFE607" w14:textId="77777777" w:rsidTr="005430FD">
        <w:tc>
          <w:tcPr>
            <w:tcW w:w="3116" w:type="dxa"/>
          </w:tcPr>
          <w:p w14:paraId="78D04036"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lang w:bidi="ar-EG"/>
              </w:rPr>
              <w:t>الإدارة المركزية للشكاوي والتفتيش</w:t>
            </w:r>
          </w:p>
        </w:tc>
        <w:tc>
          <w:tcPr>
            <w:tcW w:w="3117" w:type="dxa"/>
          </w:tcPr>
          <w:p w14:paraId="683C47C8"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10</w:t>
            </w:r>
          </w:p>
        </w:tc>
        <w:tc>
          <w:tcPr>
            <w:tcW w:w="3117" w:type="dxa"/>
          </w:tcPr>
          <w:p w14:paraId="6B9AC0B6"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23.8</w:t>
            </w:r>
          </w:p>
        </w:tc>
      </w:tr>
      <w:tr w:rsidR="00F74407" w:rsidRPr="00801420" w14:paraId="3E39DD9B" w14:textId="77777777" w:rsidTr="005430FD">
        <w:tc>
          <w:tcPr>
            <w:tcW w:w="3116" w:type="dxa"/>
          </w:tcPr>
          <w:p w14:paraId="6A886133"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lang w:bidi="ar-EG"/>
              </w:rPr>
              <w:t>الإدارة المركزية للتدريب</w:t>
            </w:r>
          </w:p>
        </w:tc>
        <w:tc>
          <w:tcPr>
            <w:tcW w:w="3117" w:type="dxa"/>
          </w:tcPr>
          <w:p w14:paraId="0D05C662"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7</w:t>
            </w:r>
          </w:p>
        </w:tc>
        <w:tc>
          <w:tcPr>
            <w:tcW w:w="3117" w:type="dxa"/>
          </w:tcPr>
          <w:p w14:paraId="319863D0"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16.7</w:t>
            </w:r>
          </w:p>
        </w:tc>
      </w:tr>
      <w:tr w:rsidR="00F74407" w:rsidRPr="00801420" w14:paraId="065F0B22" w14:textId="77777777" w:rsidTr="005430FD">
        <w:tc>
          <w:tcPr>
            <w:tcW w:w="3116" w:type="dxa"/>
          </w:tcPr>
          <w:p w14:paraId="4CF7623E"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lang w:bidi="ar-EG"/>
              </w:rPr>
              <w:t>الإدارة المركزية للترتيب وموازنة وظائف</w:t>
            </w:r>
          </w:p>
        </w:tc>
        <w:tc>
          <w:tcPr>
            <w:tcW w:w="3117" w:type="dxa"/>
          </w:tcPr>
          <w:p w14:paraId="4980C3AF"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15</w:t>
            </w:r>
          </w:p>
        </w:tc>
        <w:tc>
          <w:tcPr>
            <w:tcW w:w="3117" w:type="dxa"/>
          </w:tcPr>
          <w:p w14:paraId="6BDFDE46"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35.7</w:t>
            </w:r>
          </w:p>
        </w:tc>
      </w:tr>
      <w:tr w:rsidR="00F74407" w:rsidRPr="00801420" w14:paraId="19237A5F" w14:textId="77777777" w:rsidTr="00891129">
        <w:tc>
          <w:tcPr>
            <w:tcW w:w="3116" w:type="dxa"/>
            <w:shd w:val="clear" w:color="auto" w:fill="DDD9C3" w:themeFill="background2" w:themeFillShade="E6"/>
          </w:tcPr>
          <w:p w14:paraId="073AD9D1"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المجموع</w:t>
            </w:r>
          </w:p>
        </w:tc>
        <w:tc>
          <w:tcPr>
            <w:tcW w:w="3117" w:type="dxa"/>
            <w:shd w:val="clear" w:color="auto" w:fill="DDD9C3" w:themeFill="background2" w:themeFillShade="E6"/>
          </w:tcPr>
          <w:p w14:paraId="77C2DED2"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42</w:t>
            </w:r>
          </w:p>
        </w:tc>
        <w:tc>
          <w:tcPr>
            <w:tcW w:w="3117" w:type="dxa"/>
            <w:shd w:val="clear" w:color="auto" w:fill="DDD9C3" w:themeFill="background2" w:themeFillShade="E6"/>
          </w:tcPr>
          <w:p w14:paraId="09EB0B77"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100</w:t>
            </w:r>
          </w:p>
        </w:tc>
      </w:tr>
    </w:tbl>
    <w:p w14:paraId="79572235" w14:textId="77777777" w:rsidR="00F74407" w:rsidRPr="00CA3682" w:rsidRDefault="00F74407" w:rsidP="00F74407">
      <w:pPr>
        <w:spacing w:line="360" w:lineRule="auto"/>
        <w:rPr>
          <w:rFonts w:asciiTheme="majorBidi" w:hAnsiTheme="majorBidi" w:cstheme="majorBidi"/>
          <w:sz w:val="18"/>
          <w:szCs w:val="18"/>
          <w:rtl/>
          <w:lang w:bidi="ar-EG"/>
        </w:rPr>
      </w:pPr>
    </w:p>
    <w:p w14:paraId="6A001A72" w14:textId="0AF7CC41" w:rsidR="00F74407" w:rsidRPr="00F74407" w:rsidRDefault="00513419" w:rsidP="00F74407">
      <w:pPr>
        <w:spacing w:line="360" w:lineRule="auto"/>
        <w:rPr>
          <w:rFonts w:asciiTheme="majorBidi" w:hAnsiTheme="majorBidi" w:cstheme="majorBidi"/>
          <w:b/>
          <w:bCs/>
          <w:sz w:val="28"/>
          <w:szCs w:val="28"/>
          <w:u w:val="single"/>
          <w:rtl/>
        </w:rPr>
      </w:pPr>
      <w:r>
        <w:rPr>
          <w:rFonts w:asciiTheme="majorBidi" w:hAnsiTheme="majorBidi" w:cstheme="majorBidi" w:hint="cs"/>
          <w:b/>
          <w:bCs/>
          <w:sz w:val="28"/>
          <w:szCs w:val="28"/>
          <w:u w:val="single"/>
          <w:rtl/>
          <w:lang w:bidi="ar-EG"/>
        </w:rPr>
        <w:t xml:space="preserve">6- </w:t>
      </w:r>
      <w:r w:rsidR="00F74407" w:rsidRPr="00F74407">
        <w:rPr>
          <w:rFonts w:asciiTheme="majorBidi" w:hAnsiTheme="majorBidi" w:cstheme="majorBidi"/>
          <w:b/>
          <w:bCs/>
          <w:sz w:val="28"/>
          <w:szCs w:val="28"/>
          <w:u w:val="single"/>
          <w:rtl/>
          <w:lang w:bidi="ar-EG"/>
        </w:rPr>
        <w:t>ا</w:t>
      </w:r>
      <w:r w:rsidR="00F74407" w:rsidRPr="00F74407">
        <w:rPr>
          <w:rFonts w:asciiTheme="majorBidi" w:hAnsiTheme="majorBidi" w:cstheme="majorBidi"/>
          <w:b/>
          <w:bCs/>
          <w:sz w:val="28"/>
          <w:szCs w:val="28"/>
          <w:u w:val="single"/>
          <w:rtl/>
        </w:rPr>
        <w:t>لتوزيع التكرارى لافراد العينة وفق متغير الإطلاع علي مدونة السلوك الوظيفي</w:t>
      </w:r>
    </w:p>
    <w:tbl>
      <w:tblPr>
        <w:tblStyle w:val="TableGrid"/>
        <w:bidiVisual/>
        <w:tblW w:w="0" w:type="auto"/>
        <w:tblLook w:val="04A0" w:firstRow="1" w:lastRow="0" w:firstColumn="1" w:lastColumn="0" w:noHBand="0" w:noVBand="1"/>
      </w:tblPr>
      <w:tblGrid>
        <w:gridCol w:w="3116"/>
        <w:gridCol w:w="3117"/>
        <w:gridCol w:w="3117"/>
      </w:tblGrid>
      <w:tr w:rsidR="00F74407" w:rsidRPr="00801420" w14:paraId="0F3F06B4" w14:textId="77777777" w:rsidTr="00891129">
        <w:tc>
          <w:tcPr>
            <w:tcW w:w="3116" w:type="dxa"/>
            <w:shd w:val="clear" w:color="auto" w:fill="DDD9C3" w:themeFill="background2" w:themeFillShade="E6"/>
          </w:tcPr>
          <w:p w14:paraId="2103860C" w14:textId="77777777" w:rsidR="00F74407" w:rsidRPr="00891129" w:rsidRDefault="00F74407" w:rsidP="00891129">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rPr>
              <w:t>الإطلاع علي مدونة السلوك الوظيفي</w:t>
            </w:r>
          </w:p>
        </w:tc>
        <w:tc>
          <w:tcPr>
            <w:tcW w:w="3117" w:type="dxa"/>
            <w:shd w:val="clear" w:color="auto" w:fill="DDD9C3" w:themeFill="background2" w:themeFillShade="E6"/>
          </w:tcPr>
          <w:p w14:paraId="1F3A3841"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العدد</w:t>
            </w:r>
          </w:p>
        </w:tc>
        <w:tc>
          <w:tcPr>
            <w:tcW w:w="3117" w:type="dxa"/>
            <w:shd w:val="clear" w:color="auto" w:fill="DDD9C3" w:themeFill="background2" w:themeFillShade="E6"/>
          </w:tcPr>
          <w:p w14:paraId="178CCA71"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النسبة %</w:t>
            </w:r>
          </w:p>
        </w:tc>
      </w:tr>
      <w:tr w:rsidR="00F74407" w:rsidRPr="00801420" w14:paraId="2A37775B" w14:textId="77777777" w:rsidTr="005430FD">
        <w:tc>
          <w:tcPr>
            <w:tcW w:w="3116" w:type="dxa"/>
          </w:tcPr>
          <w:p w14:paraId="7FF0DCF6"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نعم</w:t>
            </w:r>
          </w:p>
        </w:tc>
        <w:tc>
          <w:tcPr>
            <w:tcW w:w="3117" w:type="dxa"/>
          </w:tcPr>
          <w:p w14:paraId="5659C4B3"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23</w:t>
            </w:r>
          </w:p>
        </w:tc>
        <w:tc>
          <w:tcPr>
            <w:tcW w:w="3117" w:type="dxa"/>
          </w:tcPr>
          <w:p w14:paraId="4CDBE044" w14:textId="77777777" w:rsidR="00F74407" w:rsidRPr="00801420" w:rsidRDefault="00F74407" w:rsidP="00891129">
            <w:pPr>
              <w:spacing w:line="360" w:lineRule="auto"/>
              <w:jc w:val="center"/>
              <w:rPr>
                <w:rFonts w:asciiTheme="majorBidi" w:hAnsiTheme="majorBidi" w:cstheme="majorBidi"/>
                <w:sz w:val="28"/>
                <w:szCs w:val="28"/>
              </w:rPr>
            </w:pPr>
            <w:r w:rsidRPr="00801420">
              <w:rPr>
                <w:rFonts w:asciiTheme="majorBidi" w:hAnsiTheme="majorBidi" w:cstheme="majorBidi"/>
                <w:sz w:val="28"/>
                <w:szCs w:val="28"/>
              </w:rPr>
              <w:t>54.8</w:t>
            </w:r>
          </w:p>
        </w:tc>
      </w:tr>
      <w:tr w:rsidR="00F74407" w:rsidRPr="00801420" w14:paraId="6FC01346" w14:textId="77777777" w:rsidTr="005430FD">
        <w:tc>
          <w:tcPr>
            <w:tcW w:w="3116" w:type="dxa"/>
          </w:tcPr>
          <w:p w14:paraId="2CEAB20E"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لا</w:t>
            </w:r>
          </w:p>
        </w:tc>
        <w:tc>
          <w:tcPr>
            <w:tcW w:w="3117" w:type="dxa"/>
          </w:tcPr>
          <w:p w14:paraId="42BD8E50"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19</w:t>
            </w:r>
          </w:p>
        </w:tc>
        <w:tc>
          <w:tcPr>
            <w:tcW w:w="3117" w:type="dxa"/>
          </w:tcPr>
          <w:p w14:paraId="7D097AFC"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45.2</w:t>
            </w:r>
          </w:p>
        </w:tc>
      </w:tr>
      <w:tr w:rsidR="00F74407" w:rsidRPr="00801420" w14:paraId="57099791" w14:textId="77777777" w:rsidTr="00891129">
        <w:tc>
          <w:tcPr>
            <w:tcW w:w="3116" w:type="dxa"/>
            <w:shd w:val="clear" w:color="auto" w:fill="DDD9C3" w:themeFill="background2" w:themeFillShade="E6"/>
          </w:tcPr>
          <w:p w14:paraId="36B05CD7" w14:textId="77777777" w:rsidR="00F74407" w:rsidRPr="00801420" w:rsidRDefault="00F74407" w:rsidP="00891129">
            <w:pPr>
              <w:spacing w:line="360" w:lineRule="auto"/>
              <w:jc w:val="center"/>
              <w:rPr>
                <w:rFonts w:asciiTheme="majorBidi" w:hAnsiTheme="majorBidi" w:cstheme="majorBidi"/>
                <w:sz w:val="28"/>
                <w:szCs w:val="28"/>
                <w:rtl/>
                <w:lang w:bidi="ar-EG"/>
              </w:rPr>
            </w:pPr>
            <w:r w:rsidRPr="00801420">
              <w:rPr>
                <w:rFonts w:asciiTheme="majorBidi" w:hAnsiTheme="majorBidi" w:cstheme="majorBidi"/>
                <w:sz w:val="28"/>
                <w:szCs w:val="28"/>
                <w:rtl/>
                <w:lang w:bidi="ar-EG"/>
              </w:rPr>
              <w:t>المجموع</w:t>
            </w:r>
          </w:p>
        </w:tc>
        <w:tc>
          <w:tcPr>
            <w:tcW w:w="3117" w:type="dxa"/>
            <w:shd w:val="clear" w:color="auto" w:fill="DDD9C3" w:themeFill="background2" w:themeFillShade="E6"/>
          </w:tcPr>
          <w:p w14:paraId="26E67A0D"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42</w:t>
            </w:r>
          </w:p>
        </w:tc>
        <w:tc>
          <w:tcPr>
            <w:tcW w:w="3117" w:type="dxa"/>
            <w:shd w:val="clear" w:color="auto" w:fill="DDD9C3" w:themeFill="background2" w:themeFillShade="E6"/>
          </w:tcPr>
          <w:p w14:paraId="72E5054F" w14:textId="77777777" w:rsidR="00F74407" w:rsidRPr="00801420" w:rsidRDefault="00F74407" w:rsidP="00891129">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Pr>
              <w:t>100</w:t>
            </w:r>
          </w:p>
        </w:tc>
      </w:tr>
    </w:tbl>
    <w:p w14:paraId="2E27E7C7" w14:textId="3D590FAD" w:rsidR="00F74407" w:rsidRPr="00F74407" w:rsidRDefault="00513419" w:rsidP="00073917">
      <w:pPr>
        <w:spacing w:line="360" w:lineRule="auto"/>
        <w:jc w:val="center"/>
        <w:rPr>
          <w:rFonts w:ascii="Simplified Arabic" w:hAnsi="Simplified Arabic" w:cs="Simplified Arabic"/>
          <w:b/>
          <w:bCs/>
          <w:sz w:val="28"/>
          <w:szCs w:val="28"/>
          <w:u w:val="single"/>
          <w:rtl/>
        </w:rPr>
      </w:pPr>
      <w:r w:rsidRPr="00513419">
        <w:rPr>
          <w:rFonts w:ascii="Simplified Arabic" w:hAnsi="Simplified Arabic" w:cs="Simplified Arabic" w:hint="cs"/>
          <w:b/>
          <w:bCs/>
          <w:sz w:val="12"/>
          <w:szCs w:val="12"/>
          <w:u w:val="single"/>
          <w:rtl/>
        </w:rPr>
        <w:t>’</w:t>
      </w:r>
      <w:r w:rsidR="00F74407" w:rsidRPr="00F74407">
        <w:rPr>
          <w:rFonts w:ascii="Simplified Arabic" w:hAnsi="Simplified Arabic" w:cs="Simplified Arabic"/>
          <w:b/>
          <w:bCs/>
          <w:sz w:val="28"/>
          <w:szCs w:val="28"/>
          <w:u w:val="single"/>
          <w:rtl/>
        </w:rPr>
        <w:t>المتوسطات الحسابية والإنحرافات المعيارية لأسئلة الدراسة</w:t>
      </w:r>
    </w:p>
    <w:p w14:paraId="4BF37EC8" w14:textId="7ADBD2B7" w:rsidR="00F74407" w:rsidRDefault="00F74407" w:rsidP="00CB01F8">
      <w:pPr>
        <w:spacing w:line="276" w:lineRule="auto"/>
        <w:jc w:val="both"/>
        <w:rPr>
          <w:rFonts w:ascii="Simplified Arabic" w:hAnsi="Simplified Arabic" w:cs="Simplified Arabic"/>
          <w:sz w:val="28"/>
          <w:szCs w:val="28"/>
          <w:rtl/>
        </w:rPr>
      </w:pPr>
      <w:r w:rsidRPr="00F74407">
        <w:rPr>
          <w:rFonts w:ascii="Simplified Arabic" w:hAnsi="Simplified Arabic" w:cs="Simplified Arabic"/>
          <w:sz w:val="28"/>
          <w:szCs w:val="28"/>
          <w:rtl/>
        </w:rPr>
        <w:t xml:space="preserve">المتوسطات والإنحرافات المعيارية لمتغيرات الدراسة حيث يتم حساب كل من الوسط الحسابى والانحراف المعيارى لمتغيرات الدراسة ويتم مقارنة الوسط الحسابى للمتغير بالوسط الفرضى للدراسة حيث تتحقق الموافقة على الفقرات اذا كان الوسط الحسابى للعبارة أكبر من الوسط الفرضى </w:t>
      </w:r>
      <w:r w:rsidR="00513419">
        <w:rPr>
          <w:rFonts w:ascii="Simplified Arabic" w:hAnsi="Simplified Arabic" w:cs="Simplified Arabic" w:hint="cs"/>
          <w:sz w:val="28"/>
          <w:szCs w:val="28"/>
          <w:rtl/>
        </w:rPr>
        <w:t xml:space="preserve">, </w:t>
      </w:r>
      <w:r w:rsidRPr="00F74407">
        <w:rPr>
          <w:rFonts w:ascii="Simplified Arabic" w:hAnsi="Simplified Arabic" w:cs="Simplified Arabic"/>
          <w:sz w:val="28"/>
          <w:szCs w:val="28"/>
          <w:rtl/>
        </w:rPr>
        <w:t>وتتحقق عدم الموافقة اذا كان الوسط الحسابى أقل من الوسط الفرضى. واذا كان الانحراف المعيارى للمتغير يقترب من الواحد الصحيح فهذا يدل على تجانس الاجابات بين أفراد العينة</w:t>
      </w:r>
      <w:r w:rsidRPr="00F74407">
        <w:rPr>
          <w:rFonts w:ascii="Simplified Arabic" w:hAnsi="Simplified Arabic" w:cs="Simplified Arabic"/>
          <w:sz w:val="28"/>
          <w:szCs w:val="28"/>
        </w:rPr>
        <w:t xml:space="preserve">. </w:t>
      </w:r>
      <w:r w:rsidRPr="00F74407">
        <w:rPr>
          <w:rFonts w:ascii="Simplified Arabic" w:hAnsi="Simplified Arabic" w:cs="Simplified Arabic"/>
          <w:sz w:val="28"/>
          <w:szCs w:val="28"/>
          <w:rtl/>
        </w:rPr>
        <w:t>وفيما يلى جدول يوضح الموسط والانحراف المعيارى والاهمية النسبية للمتغيرات</w:t>
      </w:r>
    </w:p>
    <w:p w14:paraId="275EAF0F" w14:textId="766EA757" w:rsidR="009E38CD" w:rsidRDefault="009E38CD" w:rsidP="00CB01F8">
      <w:pPr>
        <w:spacing w:line="276" w:lineRule="auto"/>
        <w:jc w:val="both"/>
        <w:rPr>
          <w:rFonts w:ascii="Simplified Arabic" w:hAnsi="Simplified Arabic" w:cs="Simplified Arabic"/>
          <w:sz w:val="28"/>
          <w:szCs w:val="28"/>
          <w:rtl/>
        </w:rPr>
      </w:pPr>
    </w:p>
    <w:p w14:paraId="0E16AD18" w14:textId="16FB2832" w:rsidR="009E38CD" w:rsidRDefault="009E38CD" w:rsidP="00CB01F8">
      <w:pPr>
        <w:spacing w:line="276" w:lineRule="auto"/>
        <w:jc w:val="both"/>
        <w:rPr>
          <w:rFonts w:ascii="Simplified Arabic" w:hAnsi="Simplified Arabic" w:cs="Simplified Arabic"/>
          <w:sz w:val="28"/>
          <w:szCs w:val="28"/>
          <w:rtl/>
        </w:rPr>
      </w:pPr>
    </w:p>
    <w:p w14:paraId="3C41BBAA" w14:textId="77777777" w:rsidR="009E38CD" w:rsidRPr="00F74407" w:rsidRDefault="009E38CD" w:rsidP="00CB01F8">
      <w:pPr>
        <w:spacing w:line="276" w:lineRule="auto"/>
        <w:jc w:val="both"/>
        <w:rPr>
          <w:rFonts w:ascii="Simplified Arabic" w:hAnsi="Simplified Arabic" w:cs="Simplified Arabic"/>
          <w:sz w:val="28"/>
          <w:szCs w:val="28"/>
        </w:rPr>
      </w:pPr>
    </w:p>
    <w:p w14:paraId="57538F0E" w14:textId="2942480C" w:rsidR="00F74407" w:rsidRPr="00801420" w:rsidRDefault="00F74407" w:rsidP="00F74407">
      <w:pPr>
        <w:spacing w:line="360" w:lineRule="auto"/>
        <w:jc w:val="center"/>
        <w:rPr>
          <w:rFonts w:asciiTheme="majorBidi" w:eastAsia="Times New Roman" w:hAnsiTheme="majorBidi" w:cstheme="majorBidi"/>
          <w:b/>
          <w:bCs/>
          <w:sz w:val="28"/>
          <w:szCs w:val="28"/>
          <w:lang w:bidi="ar-EG"/>
        </w:rPr>
      </w:pPr>
      <w:r w:rsidRPr="00801420">
        <w:rPr>
          <w:rFonts w:asciiTheme="majorBidi" w:eastAsia="Times New Roman" w:hAnsiTheme="majorBidi" w:cstheme="majorBidi"/>
          <w:b/>
          <w:bCs/>
          <w:sz w:val="28"/>
          <w:szCs w:val="28"/>
          <w:rtl/>
          <w:lang w:bidi="ar-EG"/>
        </w:rPr>
        <w:lastRenderedPageBreak/>
        <w:t>أولا :إلتزامات جهة العمل تجاه الموظف</w:t>
      </w:r>
      <w:r w:rsidR="00513419">
        <w:rPr>
          <w:rFonts w:asciiTheme="majorBidi" w:eastAsia="Times New Roman" w:hAnsiTheme="majorBidi" w:cstheme="majorBidi" w:hint="cs"/>
          <w:b/>
          <w:bCs/>
          <w:sz w:val="28"/>
          <w:szCs w:val="28"/>
          <w:rtl/>
          <w:lang w:bidi="ar-EG"/>
        </w:rPr>
        <w:t xml:space="preserve"> </w:t>
      </w:r>
    </w:p>
    <w:tbl>
      <w:tblPr>
        <w:tblStyle w:val="TableGrid"/>
        <w:bidiVisual/>
        <w:tblW w:w="10392" w:type="dxa"/>
        <w:tblInd w:w="-439" w:type="dxa"/>
        <w:tblLook w:val="04A0" w:firstRow="1" w:lastRow="0" w:firstColumn="1" w:lastColumn="0" w:noHBand="0" w:noVBand="1"/>
      </w:tblPr>
      <w:tblGrid>
        <w:gridCol w:w="696"/>
        <w:gridCol w:w="5450"/>
        <w:gridCol w:w="2037"/>
        <w:gridCol w:w="2209"/>
      </w:tblGrid>
      <w:tr w:rsidR="00F74407" w:rsidRPr="00891129" w14:paraId="5CBA785E" w14:textId="77777777" w:rsidTr="00891129">
        <w:trPr>
          <w:tblHeader/>
        </w:trPr>
        <w:tc>
          <w:tcPr>
            <w:tcW w:w="6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BA3E21B"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م</w:t>
            </w:r>
          </w:p>
        </w:tc>
        <w:tc>
          <w:tcPr>
            <w:tcW w:w="545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925ED5E"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الوصف</w:t>
            </w:r>
          </w:p>
        </w:tc>
        <w:tc>
          <w:tcPr>
            <w:tcW w:w="20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F0FF488"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المتوسط الحسابي</w:t>
            </w:r>
          </w:p>
        </w:tc>
        <w:tc>
          <w:tcPr>
            <w:tcW w:w="22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224E6E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الإنحراف المعياري</w:t>
            </w:r>
          </w:p>
        </w:tc>
      </w:tr>
      <w:tr w:rsidR="00F74407" w:rsidRPr="00891129" w14:paraId="739D0D29"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78A8892F"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w:t>
            </w:r>
          </w:p>
        </w:tc>
        <w:tc>
          <w:tcPr>
            <w:tcW w:w="5450" w:type="dxa"/>
            <w:tcBorders>
              <w:top w:val="single" w:sz="4" w:space="0" w:color="auto"/>
              <w:left w:val="single" w:sz="4" w:space="0" w:color="auto"/>
              <w:bottom w:val="single" w:sz="4" w:space="0" w:color="auto"/>
              <w:right w:val="single" w:sz="4" w:space="0" w:color="auto"/>
            </w:tcBorders>
            <w:vAlign w:val="center"/>
            <w:hideMark/>
          </w:tcPr>
          <w:p w14:paraId="74A3DB83"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تقوم الإدارة المعنية بتعريف الموظفين بقواعد السلوك الوظيفي المنصوص عليها بالمدونة</w:t>
            </w:r>
          </w:p>
        </w:tc>
        <w:tc>
          <w:tcPr>
            <w:tcW w:w="2037" w:type="dxa"/>
            <w:tcBorders>
              <w:top w:val="single" w:sz="4" w:space="0" w:color="auto"/>
              <w:left w:val="single" w:sz="4" w:space="0" w:color="auto"/>
              <w:bottom w:val="single" w:sz="4" w:space="0" w:color="auto"/>
              <w:right w:val="single" w:sz="4" w:space="0" w:color="auto"/>
            </w:tcBorders>
          </w:tcPr>
          <w:p w14:paraId="4D293224" w14:textId="77777777" w:rsidR="00F74407" w:rsidRPr="00891129" w:rsidRDefault="00F74407" w:rsidP="005430FD">
            <w:pPr>
              <w:spacing w:line="360" w:lineRule="auto"/>
              <w:jc w:val="center"/>
              <w:rPr>
                <w:rFonts w:asciiTheme="majorBidi" w:hAnsiTheme="majorBidi" w:cstheme="majorBidi"/>
                <w:sz w:val="24"/>
                <w:szCs w:val="24"/>
                <w:lang w:bidi="ar-EG"/>
              </w:rPr>
            </w:pPr>
            <w:r w:rsidRPr="00891129">
              <w:rPr>
                <w:rFonts w:asciiTheme="majorBidi" w:hAnsiTheme="majorBidi" w:cstheme="majorBidi"/>
                <w:sz w:val="24"/>
                <w:szCs w:val="24"/>
              </w:rPr>
              <w:t>4.19</w:t>
            </w:r>
          </w:p>
        </w:tc>
        <w:tc>
          <w:tcPr>
            <w:tcW w:w="2209" w:type="dxa"/>
            <w:tcBorders>
              <w:top w:val="single" w:sz="4" w:space="0" w:color="auto"/>
              <w:left w:val="single" w:sz="4" w:space="0" w:color="auto"/>
              <w:bottom w:val="single" w:sz="4" w:space="0" w:color="auto"/>
              <w:right w:val="single" w:sz="4" w:space="0" w:color="auto"/>
            </w:tcBorders>
          </w:tcPr>
          <w:p w14:paraId="40756B2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.773</w:t>
            </w:r>
          </w:p>
        </w:tc>
      </w:tr>
      <w:tr w:rsidR="00F74407" w:rsidRPr="00891129" w14:paraId="00A175ED"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6B0ED51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2</w:t>
            </w:r>
          </w:p>
        </w:tc>
        <w:tc>
          <w:tcPr>
            <w:tcW w:w="5450" w:type="dxa"/>
            <w:tcBorders>
              <w:top w:val="single" w:sz="4" w:space="0" w:color="auto"/>
              <w:left w:val="single" w:sz="4" w:space="0" w:color="auto"/>
              <w:bottom w:val="single" w:sz="4" w:space="0" w:color="auto"/>
              <w:right w:val="single" w:sz="4" w:space="0" w:color="auto"/>
            </w:tcBorders>
            <w:vAlign w:val="center"/>
            <w:hideMark/>
          </w:tcPr>
          <w:p w14:paraId="33124659" w14:textId="77777777" w:rsidR="00F74407" w:rsidRPr="00891129" w:rsidRDefault="00F74407" w:rsidP="00162C18">
            <w:pPr>
              <w:pStyle w:val="ListParagraph"/>
              <w:numPr>
                <w:ilvl w:val="0"/>
                <w:numId w:val="19"/>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يتم تهيئة ظروف عمل أمنة وعادلة وصحية للموظفين، تلبى المتطلبات الأساسية لهم واحتياجاتهم وأهدافهم الشخصية والعملية.</w:t>
            </w:r>
          </w:p>
        </w:tc>
        <w:tc>
          <w:tcPr>
            <w:tcW w:w="2037" w:type="dxa"/>
            <w:tcBorders>
              <w:top w:val="single" w:sz="4" w:space="0" w:color="auto"/>
              <w:left w:val="single" w:sz="4" w:space="0" w:color="auto"/>
              <w:bottom w:val="single" w:sz="4" w:space="0" w:color="auto"/>
              <w:right w:val="single" w:sz="4" w:space="0" w:color="auto"/>
            </w:tcBorders>
          </w:tcPr>
          <w:p w14:paraId="5F21A091"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3.71</w:t>
            </w:r>
          </w:p>
        </w:tc>
        <w:tc>
          <w:tcPr>
            <w:tcW w:w="2209" w:type="dxa"/>
            <w:tcBorders>
              <w:top w:val="single" w:sz="4" w:space="0" w:color="auto"/>
              <w:left w:val="single" w:sz="4" w:space="0" w:color="auto"/>
              <w:bottom w:val="single" w:sz="4" w:space="0" w:color="auto"/>
              <w:right w:val="single" w:sz="4" w:space="0" w:color="auto"/>
            </w:tcBorders>
          </w:tcPr>
          <w:p w14:paraId="2819CB85"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1.195</w:t>
            </w:r>
          </w:p>
        </w:tc>
      </w:tr>
      <w:tr w:rsidR="00F74407" w:rsidRPr="00891129" w14:paraId="738CA1D3"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4D35B8F3"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3</w:t>
            </w:r>
          </w:p>
        </w:tc>
        <w:tc>
          <w:tcPr>
            <w:tcW w:w="5450" w:type="dxa"/>
            <w:tcBorders>
              <w:top w:val="single" w:sz="4" w:space="0" w:color="auto"/>
              <w:left w:val="single" w:sz="4" w:space="0" w:color="auto"/>
              <w:bottom w:val="single" w:sz="4" w:space="0" w:color="auto"/>
              <w:right w:val="single" w:sz="4" w:space="0" w:color="auto"/>
            </w:tcBorders>
            <w:vAlign w:val="center"/>
            <w:hideMark/>
          </w:tcPr>
          <w:p w14:paraId="2105106E" w14:textId="77777777" w:rsidR="00F74407" w:rsidRPr="00891129" w:rsidRDefault="00F74407" w:rsidP="00162C18">
            <w:pPr>
              <w:pStyle w:val="ListParagraph"/>
              <w:numPr>
                <w:ilvl w:val="0"/>
                <w:numId w:val="19"/>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يتم تشجيع الموظفين على التواصل وإبداء الرأى لحل الصعوبات والمشاكل التي يواجهونها اثناء أدائهم لوجباتهم الوظيفية.</w:t>
            </w:r>
          </w:p>
        </w:tc>
        <w:tc>
          <w:tcPr>
            <w:tcW w:w="2037" w:type="dxa"/>
            <w:tcBorders>
              <w:top w:val="single" w:sz="4" w:space="0" w:color="auto"/>
              <w:left w:val="single" w:sz="4" w:space="0" w:color="auto"/>
              <w:bottom w:val="single" w:sz="4" w:space="0" w:color="auto"/>
              <w:right w:val="single" w:sz="4" w:space="0" w:color="auto"/>
            </w:tcBorders>
          </w:tcPr>
          <w:p w14:paraId="5A541C35"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3.55</w:t>
            </w:r>
          </w:p>
        </w:tc>
        <w:tc>
          <w:tcPr>
            <w:tcW w:w="2209" w:type="dxa"/>
            <w:tcBorders>
              <w:top w:val="single" w:sz="4" w:space="0" w:color="auto"/>
              <w:left w:val="single" w:sz="4" w:space="0" w:color="auto"/>
              <w:bottom w:val="single" w:sz="4" w:space="0" w:color="auto"/>
              <w:right w:val="single" w:sz="4" w:space="0" w:color="auto"/>
            </w:tcBorders>
          </w:tcPr>
          <w:p w14:paraId="67CB0BB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1.131</w:t>
            </w:r>
          </w:p>
        </w:tc>
      </w:tr>
      <w:tr w:rsidR="00F74407" w:rsidRPr="00891129" w14:paraId="5C717DF4"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752906A6" w14:textId="77777777" w:rsidR="00F74407" w:rsidRPr="00891129" w:rsidRDefault="00F74407" w:rsidP="00162C18">
            <w:pPr>
              <w:pStyle w:val="ListParagraph"/>
              <w:numPr>
                <w:ilvl w:val="0"/>
                <w:numId w:val="19"/>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4</w:t>
            </w:r>
          </w:p>
        </w:tc>
        <w:tc>
          <w:tcPr>
            <w:tcW w:w="5450" w:type="dxa"/>
            <w:tcBorders>
              <w:top w:val="single" w:sz="4" w:space="0" w:color="auto"/>
              <w:left w:val="single" w:sz="4" w:space="0" w:color="auto"/>
              <w:bottom w:val="single" w:sz="4" w:space="0" w:color="auto"/>
              <w:right w:val="single" w:sz="4" w:space="0" w:color="auto"/>
            </w:tcBorders>
            <w:vAlign w:val="center"/>
            <w:hideMark/>
          </w:tcPr>
          <w:p w14:paraId="41F0F6D4" w14:textId="77777777" w:rsidR="00F74407" w:rsidRPr="00891129" w:rsidRDefault="00F74407" w:rsidP="00162C18">
            <w:pPr>
              <w:pStyle w:val="ListParagraph"/>
              <w:numPr>
                <w:ilvl w:val="0"/>
                <w:numId w:val="19"/>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يتم تحديد مهام الموظف ومسؤولياته وما يتوقع منه من إنجاز بوضوح تام، مع توفير كافة المعلومات التى تمكنه من أداء تلك المهام.</w:t>
            </w:r>
          </w:p>
        </w:tc>
        <w:tc>
          <w:tcPr>
            <w:tcW w:w="2037" w:type="dxa"/>
            <w:tcBorders>
              <w:top w:val="single" w:sz="4" w:space="0" w:color="auto"/>
              <w:left w:val="single" w:sz="4" w:space="0" w:color="auto"/>
              <w:bottom w:val="single" w:sz="4" w:space="0" w:color="auto"/>
              <w:right w:val="single" w:sz="4" w:space="0" w:color="auto"/>
            </w:tcBorders>
          </w:tcPr>
          <w:p w14:paraId="543A0BD7"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4.19</w:t>
            </w:r>
          </w:p>
        </w:tc>
        <w:tc>
          <w:tcPr>
            <w:tcW w:w="2209" w:type="dxa"/>
            <w:tcBorders>
              <w:top w:val="single" w:sz="4" w:space="0" w:color="auto"/>
              <w:left w:val="single" w:sz="4" w:space="0" w:color="auto"/>
              <w:bottom w:val="single" w:sz="4" w:space="0" w:color="auto"/>
              <w:right w:val="single" w:sz="4" w:space="0" w:color="auto"/>
            </w:tcBorders>
          </w:tcPr>
          <w:p w14:paraId="51E5155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.740</w:t>
            </w:r>
          </w:p>
        </w:tc>
      </w:tr>
      <w:tr w:rsidR="00F74407" w:rsidRPr="00891129" w14:paraId="4C7E58CF"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08F9EC6F"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5</w:t>
            </w:r>
          </w:p>
        </w:tc>
        <w:tc>
          <w:tcPr>
            <w:tcW w:w="5450" w:type="dxa"/>
            <w:tcBorders>
              <w:top w:val="single" w:sz="4" w:space="0" w:color="auto"/>
              <w:left w:val="single" w:sz="4" w:space="0" w:color="auto"/>
              <w:bottom w:val="single" w:sz="4" w:space="0" w:color="auto"/>
              <w:right w:val="single" w:sz="4" w:space="0" w:color="auto"/>
            </w:tcBorders>
            <w:vAlign w:val="center"/>
            <w:hideMark/>
          </w:tcPr>
          <w:p w14:paraId="76F01C49" w14:textId="77777777" w:rsidR="00F74407" w:rsidRPr="00891129" w:rsidRDefault="00F74407" w:rsidP="00162C18">
            <w:pPr>
              <w:pStyle w:val="ListParagraph"/>
              <w:numPr>
                <w:ilvl w:val="0"/>
                <w:numId w:val="19"/>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يتم توفير فرص التدريب المناسب والمستمر لتحسين فرص تقدمه فى مساره الوظيفي وفقا لنظام الخدمة المدنية.</w:t>
            </w:r>
          </w:p>
        </w:tc>
        <w:tc>
          <w:tcPr>
            <w:tcW w:w="2037" w:type="dxa"/>
            <w:tcBorders>
              <w:top w:val="single" w:sz="4" w:space="0" w:color="auto"/>
              <w:left w:val="single" w:sz="4" w:space="0" w:color="auto"/>
              <w:bottom w:val="single" w:sz="4" w:space="0" w:color="auto"/>
              <w:right w:val="single" w:sz="4" w:space="0" w:color="auto"/>
            </w:tcBorders>
          </w:tcPr>
          <w:p w14:paraId="747A2509"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4.29</w:t>
            </w:r>
          </w:p>
        </w:tc>
        <w:tc>
          <w:tcPr>
            <w:tcW w:w="2209" w:type="dxa"/>
            <w:tcBorders>
              <w:top w:val="single" w:sz="4" w:space="0" w:color="auto"/>
              <w:left w:val="single" w:sz="4" w:space="0" w:color="auto"/>
              <w:bottom w:val="single" w:sz="4" w:space="0" w:color="auto"/>
              <w:right w:val="single" w:sz="4" w:space="0" w:color="auto"/>
            </w:tcBorders>
          </w:tcPr>
          <w:p w14:paraId="0CEBC8A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.774</w:t>
            </w:r>
          </w:p>
        </w:tc>
      </w:tr>
      <w:tr w:rsidR="00F74407" w:rsidRPr="00891129" w14:paraId="3BDFAA55"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2621CD60"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6</w:t>
            </w:r>
          </w:p>
        </w:tc>
        <w:tc>
          <w:tcPr>
            <w:tcW w:w="5450" w:type="dxa"/>
            <w:tcBorders>
              <w:top w:val="single" w:sz="4" w:space="0" w:color="auto"/>
              <w:left w:val="single" w:sz="4" w:space="0" w:color="auto"/>
              <w:bottom w:val="single" w:sz="4" w:space="0" w:color="auto"/>
              <w:right w:val="single" w:sz="4" w:space="0" w:color="auto"/>
            </w:tcBorders>
            <w:vAlign w:val="center"/>
          </w:tcPr>
          <w:p w14:paraId="532369D4" w14:textId="3455E2C7" w:rsidR="00F74407" w:rsidRPr="00891129" w:rsidRDefault="00F74407" w:rsidP="00162C18">
            <w:pPr>
              <w:pStyle w:val="ListParagraph"/>
              <w:numPr>
                <w:ilvl w:val="0"/>
                <w:numId w:val="19"/>
              </w:numPr>
              <w:spacing w:line="360" w:lineRule="auto"/>
              <w:ind w:left="0"/>
              <w:jc w:val="both"/>
              <w:rPr>
                <w:rFonts w:asciiTheme="majorBidi" w:hAnsiTheme="majorBidi" w:cstheme="majorBidi"/>
                <w:sz w:val="24"/>
                <w:szCs w:val="24"/>
                <w:lang w:bidi="ar-EG"/>
              </w:rPr>
            </w:pPr>
            <w:r w:rsidRPr="00891129">
              <w:rPr>
                <w:rFonts w:asciiTheme="majorBidi" w:hAnsiTheme="majorBidi" w:cstheme="majorBidi"/>
                <w:sz w:val="24"/>
                <w:szCs w:val="24"/>
                <w:rtl/>
                <w:lang w:bidi="ar-EG"/>
              </w:rPr>
              <w:t>ضمان حق الموظف فى التظلم أو الشكوى من أي قرار خاطئ أتخذ بحقه وفقا لأحكام قانون الخدمة المدنية.</w:t>
            </w:r>
          </w:p>
        </w:tc>
        <w:tc>
          <w:tcPr>
            <w:tcW w:w="2037" w:type="dxa"/>
            <w:tcBorders>
              <w:top w:val="single" w:sz="4" w:space="0" w:color="auto"/>
              <w:left w:val="single" w:sz="4" w:space="0" w:color="auto"/>
              <w:bottom w:val="single" w:sz="4" w:space="0" w:color="auto"/>
              <w:right w:val="single" w:sz="4" w:space="0" w:color="auto"/>
            </w:tcBorders>
          </w:tcPr>
          <w:p w14:paraId="109FD4A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3.62</w:t>
            </w:r>
          </w:p>
        </w:tc>
        <w:tc>
          <w:tcPr>
            <w:tcW w:w="2209" w:type="dxa"/>
            <w:tcBorders>
              <w:top w:val="single" w:sz="4" w:space="0" w:color="auto"/>
              <w:left w:val="single" w:sz="4" w:space="0" w:color="auto"/>
              <w:bottom w:val="single" w:sz="4" w:space="0" w:color="auto"/>
              <w:right w:val="single" w:sz="4" w:space="0" w:color="auto"/>
            </w:tcBorders>
          </w:tcPr>
          <w:p w14:paraId="5EAD5D43"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1.103</w:t>
            </w:r>
          </w:p>
        </w:tc>
      </w:tr>
      <w:tr w:rsidR="00F74407" w:rsidRPr="00891129" w14:paraId="32B32226"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0E96544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7</w:t>
            </w:r>
          </w:p>
        </w:tc>
        <w:tc>
          <w:tcPr>
            <w:tcW w:w="5450" w:type="dxa"/>
            <w:tcBorders>
              <w:top w:val="single" w:sz="4" w:space="0" w:color="auto"/>
              <w:left w:val="single" w:sz="4" w:space="0" w:color="auto"/>
              <w:bottom w:val="single" w:sz="4" w:space="0" w:color="auto"/>
              <w:right w:val="single" w:sz="4" w:space="0" w:color="auto"/>
            </w:tcBorders>
            <w:vAlign w:val="center"/>
            <w:hideMark/>
          </w:tcPr>
          <w:p w14:paraId="382CC426" w14:textId="77777777" w:rsidR="00F74407" w:rsidRPr="00891129" w:rsidRDefault="00F74407" w:rsidP="00162C18">
            <w:pPr>
              <w:numPr>
                <w:ilvl w:val="0"/>
                <w:numId w:val="19"/>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معاملة جميع الموظفين معاملة عادلة من الناحية الإدارية بما في ذلك من عدالة منح الأجر بتقاضي القائمين بالوظائف المتماثلة رواتب متساوية.</w:t>
            </w:r>
          </w:p>
        </w:tc>
        <w:tc>
          <w:tcPr>
            <w:tcW w:w="2037" w:type="dxa"/>
            <w:tcBorders>
              <w:top w:val="single" w:sz="4" w:space="0" w:color="auto"/>
              <w:left w:val="single" w:sz="4" w:space="0" w:color="auto"/>
              <w:bottom w:val="single" w:sz="4" w:space="0" w:color="auto"/>
              <w:right w:val="single" w:sz="4" w:space="0" w:color="auto"/>
            </w:tcBorders>
          </w:tcPr>
          <w:p w14:paraId="286DA5CC"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3.67</w:t>
            </w:r>
          </w:p>
        </w:tc>
        <w:tc>
          <w:tcPr>
            <w:tcW w:w="2209" w:type="dxa"/>
            <w:tcBorders>
              <w:top w:val="single" w:sz="4" w:space="0" w:color="auto"/>
              <w:left w:val="single" w:sz="4" w:space="0" w:color="auto"/>
              <w:bottom w:val="single" w:sz="4" w:space="0" w:color="auto"/>
              <w:right w:val="single" w:sz="4" w:space="0" w:color="auto"/>
            </w:tcBorders>
          </w:tcPr>
          <w:p w14:paraId="117E3B3C"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1.262</w:t>
            </w:r>
          </w:p>
        </w:tc>
      </w:tr>
      <w:tr w:rsidR="00F74407" w:rsidRPr="00891129" w14:paraId="2074C679"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1D31CBDF"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8</w:t>
            </w:r>
          </w:p>
        </w:tc>
        <w:tc>
          <w:tcPr>
            <w:tcW w:w="5450" w:type="dxa"/>
            <w:tcBorders>
              <w:top w:val="single" w:sz="4" w:space="0" w:color="auto"/>
              <w:left w:val="single" w:sz="4" w:space="0" w:color="auto"/>
              <w:bottom w:val="single" w:sz="4" w:space="0" w:color="auto"/>
              <w:right w:val="single" w:sz="4" w:space="0" w:color="auto"/>
            </w:tcBorders>
            <w:vAlign w:val="center"/>
            <w:hideMark/>
          </w:tcPr>
          <w:p w14:paraId="1A66E91B" w14:textId="77777777" w:rsidR="00F74407" w:rsidRPr="00891129" w:rsidRDefault="00F74407" w:rsidP="00162C18">
            <w:pPr>
              <w:numPr>
                <w:ilvl w:val="0"/>
                <w:numId w:val="19"/>
              </w:numPr>
              <w:spacing w:line="360" w:lineRule="auto"/>
              <w:ind w:left="-56"/>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الابتعاد عن التعسف في معاملة الموظفين و البعد بهم عن تدخل الميول الشخصية أو الإكراه على الموالاة لأغراض شخصية أو سياسية.</w:t>
            </w:r>
          </w:p>
        </w:tc>
        <w:tc>
          <w:tcPr>
            <w:tcW w:w="2037" w:type="dxa"/>
            <w:tcBorders>
              <w:top w:val="single" w:sz="4" w:space="0" w:color="auto"/>
              <w:left w:val="single" w:sz="4" w:space="0" w:color="auto"/>
              <w:bottom w:val="single" w:sz="4" w:space="0" w:color="auto"/>
              <w:right w:val="single" w:sz="4" w:space="0" w:color="auto"/>
            </w:tcBorders>
          </w:tcPr>
          <w:p w14:paraId="79096209"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3.83</w:t>
            </w:r>
          </w:p>
        </w:tc>
        <w:tc>
          <w:tcPr>
            <w:tcW w:w="2209" w:type="dxa"/>
            <w:tcBorders>
              <w:top w:val="single" w:sz="4" w:space="0" w:color="auto"/>
              <w:left w:val="single" w:sz="4" w:space="0" w:color="auto"/>
              <w:bottom w:val="single" w:sz="4" w:space="0" w:color="auto"/>
              <w:right w:val="single" w:sz="4" w:space="0" w:color="auto"/>
            </w:tcBorders>
          </w:tcPr>
          <w:p w14:paraId="7802DA11"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1.208</w:t>
            </w:r>
          </w:p>
        </w:tc>
      </w:tr>
      <w:tr w:rsidR="00F74407" w:rsidRPr="00891129" w14:paraId="3DF56204"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3AEED305"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9</w:t>
            </w:r>
          </w:p>
        </w:tc>
        <w:tc>
          <w:tcPr>
            <w:tcW w:w="5450" w:type="dxa"/>
            <w:tcBorders>
              <w:top w:val="single" w:sz="4" w:space="0" w:color="auto"/>
              <w:left w:val="single" w:sz="4" w:space="0" w:color="auto"/>
              <w:bottom w:val="single" w:sz="4" w:space="0" w:color="auto"/>
              <w:right w:val="single" w:sz="4" w:space="0" w:color="auto"/>
            </w:tcBorders>
            <w:vAlign w:val="center"/>
            <w:hideMark/>
          </w:tcPr>
          <w:p w14:paraId="77223018"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للموظف الحق فى الحصول على الأجر المقرر لوظيفته.</w:t>
            </w:r>
          </w:p>
        </w:tc>
        <w:tc>
          <w:tcPr>
            <w:tcW w:w="2037" w:type="dxa"/>
            <w:tcBorders>
              <w:top w:val="single" w:sz="4" w:space="0" w:color="auto"/>
              <w:left w:val="single" w:sz="4" w:space="0" w:color="auto"/>
              <w:bottom w:val="single" w:sz="4" w:space="0" w:color="auto"/>
              <w:right w:val="single" w:sz="4" w:space="0" w:color="auto"/>
            </w:tcBorders>
          </w:tcPr>
          <w:p w14:paraId="759BFB48"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3.81</w:t>
            </w:r>
          </w:p>
        </w:tc>
        <w:tc>
          <w:tcPr>
            <w:tcW w:w="2209" w:type="dxa"/>
            <w:tcBorders>
              <w:top w:val="single" w:sz="4" w:space="0" w:color="auto"/>
              <w:left w:val="single" w:sz="4" w:space="0" w:color="auto"/>
              <w:bottom w:val="single" w:sz="4" w:space="0" w:color="auto"/>
              <w:right w:val="single" w:sz="4" w:space="0" w:color="auto"/>
            </w:tcBorders>
          </w:tcPr>
          <w:p w14:paraId="7C03EF0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1.273</w:t>
            </w:r>
          </w:p>
        </w:tc>
      </w:tr>
      <w:tr w:rsidR="00F74407" w:rsidRPr="00891129" w14:paraId="5574A730" w14:textId="77777777" w:rsidTr="00891129">
        <w:trPr>
          <w:trHeight w:val="647"/>
        </w:trPr>
        <w:tc>
          <w:tcPr>
            <w:tcW w:w="696" w:type="dxa"/>
            <w:tcBorders>
              <w:top w:val="single" w:sz="4" w:space="0" w:color="auto"/>
              <w:left w:val="single" w:sz="4" w:space="0" w:color="auto"/>
              <w:bottom w:val="single" w:sz="4" w:space="0" w:color="auto"/>
              <w:right w:val="single" w:sz="4" w:space="0" w:color="auto"/>
            </w:tcBorders>
            <w:vAlign w:val="center"/>
            <w:hideMark/>
          </w:tcPr>
          <w:p w14:paraId="09BE0D25"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10</w:t>
            </w:r>
          </w:p>
        </w:tc>
        <w:tc>
          <w:tcPr>
            <w:tcW w:w="5450" w:type="dxa"/>
            <w:tcBorders>
              <w:top w:val="single" w:sz="4" w:space="0" w:color="auto"/>
              <w:left w:val="single" w:sz="4" w:space="0" w:color="auto"/>
              <w:bottom w:val="single" w:sz="4" w:space="0" w:color="auto"/>
              <w:right w:val="single" w:sz="4" w:space="0" w:color="auto"/>
            </w:tcBorders>
            <w:vAlign w:val="center"/>
            <w:hideMark/>
          </w:tcPr>
          <w:p w14:paraId="5B0B082D" w14:textId="77777777" w:rsidR="00F74407" w:rsidRPr="00891129" w:rsidRDefault="00F74407" w:rsidP="00162C18">
            <w:pPr>
              <w:pStyle w:val="ListParagraph"/>
              <w:numPr>
                <w:ilvl w:val="0"/>
                <w:numId w:val="19"/>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ضمان حرية الرأي والتعبير في إطار النصوص القانونية ووفق احكام هذه المدونة.</w:t>
            </w:r>
          </w:p>
        </w:tc>
        <w:tc>
          <w:tcPr>
            <w:tcW w:w="2037" w:type="dxa"/>
            <w:tcBorders>
              <w:top w:val="single" w:sz="4" w:space="0" w:color="auto"/>
              <w:left w:val="single" w:sz="4" w:space="0" w:color="auto"/>
              <w:bottom w:val="single" w:sz="4" w:space="0" w:color="auto"/>
              <w:right w:val="single" w:sz="4" w:space="0" w:color="auto"/>
            </w:tcBorders>
          </w:tcPr>
          <w:p w14:paraId="514587F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3.48</w:t>
            </w:r>
          </w:p>
        </w:tc>
        <w:tc>
          <w:tcPr>
            <w:tcW w:w="2209" w:type="dxa"/>
            <w:tcBorders>
              <w:top w:val="single" w:sz="4" w:space="0" w:color="auto"/>
              <w:left w:val="single" w:sz="4" w:space="0" w:color="auto"/>
              <w:bottom w:val="single" w:sz="4" w:space="0" w:color="auto"/>
              <w:right w:val="single" w:sz="4" w:space="0" w:color="auto"/>
            </w:tcBorders>
          </w:tcPr>
          <w:p w14:paraId="737E75A8"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1.174</w:t>
            </w:r>
          </w:p>
        </w:tc>
      </w:tr>
    </w:tbl>
    <w:p w14:paraId="3FFFA422" w14:textId="6F95AF8B" w:rsidR="00F74407" w:rsidRPr="00801420" w:rsidRDefault="00F74407" w:rsidP="00F74407">
      <w:pPr>
        <w:spacing w:line="360" w:lineRule="auto"/>
        <w:jc w:val="center"/>
        <w:rPr>
          <w:rFonts w:asciiTheme="majorBidi" w:eastAsia="Times New Roman" w:hAnsiTheme="majorBidi" w:cstheme="majorBidi"/>
          <w:b/>
          <w:bCs/>
          <w:sz w:val="28"/>
          <w:szCs w:val="28"/>
          <w:rtl/>
          <w:lang w:bidi="ar-EG"/>
        </w:rPr>
      </w:pPr>
      <w:r w:rsidRPr="00801420">
        <w:rPr>
          <w:rFonts w:asciiTheme="majorBidi" w:eastAsia="Times New Roman" w:hAnsiTheme="majorBidi" w:cstheme="majorBidi"/>
          <w:b/>
          <w:bCs/>
          <w:sz w:val="28"/>
          <w:szCs w:val="28"/>
          <w:rtl/>
          <w:lang w:bidi="ar-EG"/>
        </w:rPr>
        <w:t>ثانياً : إلتزامات الموظف العام</w:t>
      </w:r>
    </w:p>
    <w:tbl>
      <w:tblPr>
        <w:tblStyle w:val="TableGrid"/>
        <w:bidiVisual/>
        <w:tblW w:w="9833" w:type="dxa"/>
        <w:jc w:val="center"/>
        <w:tblLook w:val="04A0" w:firstRow="1" w:lastRow="0" w:firstColumn="1" w:lastColumn="0" w:noHBand="0" w:noVBand="1"/>
      </w:tblPr>
      <w:tblGrid>
        <w:gridCol w:w="506"/>
        <w:gridCol w:w="5572"/>
        <w:gridCol w:w="2070"/>
        <w:gridCol w:w="1685"/>
      </w:tblGrid>
      <w:tr w:rsidR="00F74407" w:rsidRPr="00891129" w14:paraId="039D1D96" w14:textId="77777777" w:rsidTr="00891129">
        <w:trPr>
          <w:tblHeader/>
          <w:jc w:val="center"/>
        </w:trPr>
        <w:tc>
          <w:tcPr>
            <w:tcW w:w="50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D48799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م</w:t>
            </w:r>
          </w:p>
        </w:tc>
        <w:tc>
          <w:tcPr>
            <w:tcW w:w="557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06DED3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الوصف</w:t>
            </w:r>
          </w:p>
        </w:tc>
        <w:tc>
          <w:tcPr>
            <w:tcW w:w="20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43198B7"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المتوسط الحسابي</w:t>
            </w:r>
          </w:p>
        </w:tc>
        <w:tc>
          <w:tcPr>
            <w:tcW w:w="16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BC8091"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الإنحراف المعياري</w:t>
            </w:r>
          </w:p>
        </w:tc>
      </w:tr>
      <w:tr w:rsidR="00F74407" w:rsidRPr="00891129" w14:paraId="3EE682E3"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3D84ADF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w:t>
            </w:r>
          </w:p>
        </w:tc>
        <w:tc>
          <w:tcPr>
            <w:tcW w:w="5572" w:type="dxa"/>
            <w:tcBorders>
              <w:top w:val="single" w:sz="4" w:space="0" w:color="auto"/>
              <w:left w:val="single" w:sz="4" w:space="0" w:color="auto"/>
              <w:bottom w:val="single" w:sz="4" w:space="0" w:color="auto"/>
              <w:right w:val="single" w:sz="4" w:space="0" w:color="auto"/>
            </w:tcBorders>
            <w:vAlign w:val="center"/>
            <w:hideMark/>
          </w:tcPr>
          <w:p w14:paraId="26132949" w14:textId="77777777" w:rsidR="00F74407" w:rsidRPr="00891129" w:rsidRDefault="00F74407" w:rsidP="00162C18">
            <w:pPr>
              <w:pStyle w:val="ListParagraph"/>
              <w:numPr>
                <w:ilvl w:val="0"/>
                <w:numId w:val="20"/>
              </w:numPr>
              <w:spacing w:line="360" w:lineRule="auto"/>
              <w:ind w:left="0" w:hanging="45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 xml:space="preserve">يجب على الموظف العام أن يؤدي واجباته الوظيفية الموضحة ببطاقة الوصف الوظيفى بنفسه بكل أمانة وإجتهاد، وأن يحسن معاملة الجمهور وإنجاز مصالحه في الوقت المناسب. </w:t>
            </w:r>
          </w:p>
        </w:tc>
        <w:tc>
          <w:tcPr>
            <w:tcW w:w="2070" w:type="dxa"/>
            <w:tcBorders>
              <w:top w:val="single" w:sz="4" w:space="0" w:color="auto"/>
              <w:left w:val="single" w:sz="4" w:space="0" w:color="auto"/>
              <w:bottom w:val="single" w:sz="4" w:space="0" w:color="auto"/>
              <w:right w:val="single" w:sz="4" w:space="0" w:color="auto"/>
            </w:tcBorders>
          </w:tcPr>
          <w:p w14:paraId="4823AAB6"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4.02</w:t>
            </w:r>
          </w:p>
        </w:tc>
        <w:tc>
          <w:tcPr>
            <w:tcW w:w="1685" w:type="dxa"/>
            <w:tcBorders>
              <w:top w:val="single" w:sz="4" w:space="0" w:color="auto"/>
              <w:left w:val="single" w:sz="4" w:space="0" w:color="auto"/>
              <w:bottom w:val="single" w:sz="4" w:space="0" w:color="auto"/>
              <w:right w:val="single" w:sz="4" w:space="0" w:color="auto"/>
            </w:tcBorders>
          </w:tcPr>
          <w:p w14:paraId="1B58F61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.950</w:t>
            </w:r>
          </w:p>
        </w:tc>
      </w:tr>
      <w:tr w:rsidR="00F74407" w:rsidRPr="00891129" w14:paraId="042F12B9"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2C381BD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2</w:t>
            </w:r>
          </w:p>
        </w:tc>
        <w:tc>
          <w:tcPr>
            <w:tcW w:w="5572" w:type="dxa"/>
            <w:tcBorders>
              <w:top w:val="single" w:sz="4" w:space="0" w:color="auto"/>
              <w:left w:val="single" w:sz="4" w:space="0" w:color="auto"/>
              <w:bottom w:val="single" w:sz="4" w:space="0" w:color="auto"/>
              <w:right w:val="single" w:sz="4" w:space="0" w:color="auto"/>
            </w:tcBorders>
            <w:vAlign w:val="center"/>
            <w:hideMark/>
          </w:tcPr>
          <w:p w14:paraId="7F9053ED" w14:textId="77777777" w:rsidR="00F74407" w:rsidRPr="00891129" w:rsidRDefault="00F74407" w:rsidP="00162C18">
            <w:pPr>
              <w:pStyle w:val="ListParagraph"/>
              <w:numPr>
                <w:ilvl w:val="0"/>
                <w:numId w:val="20"/>
              </w:numPr>
              <w:spacing w:line="360" w:lineRule="auto"/>
              <w:ind w:left="0" w:hanging="45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يجب مراعاة ذوي الاحتياجات الخاصة وكبار السن والمرضى والنساء الحوامل عند تقديم الخدمة لهم.</w:t>
            </w:r>
          </w:p>
        </w:tc>
        <w:tc>
          <w:tcPr>
            <w:tcW w:w="2070" w:type="dxa"/>
            <w:tcBorders>
              <w:top w:val="single" w:sz="4" w:space="0" w:color="auto"/>
              <w:left w:val="single" w:sz="4" w:space="0" w:color="auto"/>
              <w:bottom w:val="single" w:sz="4" w:space="0" w:color="auto"/>
              <w:right w:val="single" w:sz="4" w:space="0" w:color="auto"/>
            </w:tcBorders>
          </w:tcPr>
          <w:p w14:paraId="5EF0A8F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3.86</w:t>
            </w:r>
          </w:p>
        </w:tc>
        <w:tc>
          <w:tcPr>
            <w:tcW w:w="1685" w:type="dxa"/>
            <w:tcBorders>
              <w:top w:val="single" w:sz="4" w:space="0" w:color="auto"/>
              <w:left w:val="single" w:sz="4" w:space="0" w:color="auto"/>
              <w:bottom w:val="single" w:sz="4" w:space="0" w:color="auto"/>
              <w:right w:val="single" w:sz="4" w:space="0" w:color="auto"/>
            </w:tcBorders>
          </w:tcPr>
          <w:p w14:paraId="518F5EA7"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1.049</w:t>
            </w:r>
          </w:p>
        </w:tc>
      </w:tr>
      <w:tr w:rsidR="00F74407" w:rsidRPr="00891129" w14:paraId="4D27ECFA"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1CEE05D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lastRenderedPageBreak/>
              <w:t>3</w:t>
            </w:r>
          </w:p>
        </w:tc>
        <w:tc>
          <w:tcPr>
            <w:tcW w:w="5572" w:type="dxa"/>
            <w:tcBorders>
              <w:top w:val="single" w:sz="4" w:space="0" w:color="auto"/>
              <w:left w:val="single" w:sz="4" w:space="0" w:color="auto"/>
              <w:bottom w:val="single" w:sz="4" w:space="0" w:color="auto"/>
              <w:right w:val="single" w:sz="4" w:space="0" w:color="auto"/>
            </w:tcBorders>
            <w:vAlign w:val="center"/>
            <w:hideMark/>
          </w:tcPr>
          <w:p w14:paraId="72620F1F" w14:textId="77777777" w:rsidR="00F74407" w:rsidRPr="00891129" w:rsidRDefault="00F74407" w:rsidP="00162C18">
            <w:pPr>
              <w:pStyle w:val="ListParagraph"/>
              <w:numPr>
                <w:ilvl w:val="0"/>
                <w:numId w:val="20"/>
              </w:numPr>
              <w:spacing w:line="360" w:lineRule="auto"/>
              <w:ind w:left="0" w:hanging="45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يجب عدم التمييز في تقديم الخدمة للعملاء والتقيد بأعلى درجات المهنية والحيادية وعدم الإساءة إليهم واستغلالهم لمنفعة شخصية بسبب الخدمات المقدمة، ومنع كل أشكال التمييز وخاصة بسبب الأصل والجنس والدين وغيرها.</w:t>
            </w:r>
          </w:p>
        </w:tc>
        <w:tc>
          <w:tcPr>
            <w:tcW w:w="2070" w:type="dxa"/>
            <w:tcBorders>
              <w:top w:val="single" w:sz="4" w:space="0" w:color="auto"/>
              <w:left w:val="single" w:sz="4" w:space="0" w:color="auto"/>
              <w:bottom w:val="single" w:sz="4" w:space="0" w:color="auto"/>
              <w:right w:val="single" w:sz="4" w:space="0" w:color="auto"/>
            </w:tcBorders>
          </w:tcPr>
          <w:p w14:paraId="36EAFD31"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3.52</w:t>
            </w:r>
          </w:p>
        </w:tc>
        <w:tc>
          <w:tcPr>
            <w:tcW w:w="1685" w:type="dxa"/>
            <w:tcBorders>
              <w:top w:val="single" w:sz="4" w:space="0" w:color="auto"/>
              <w:left w:val="single" w:sz="4" w:space="0" w:color="auto"/>
              <w:bottom w:val="single" w:sz="4" w:space="0" w:color="auto"/>
              <w:right w:val="single" w:sz="4" w:space="0" w:color="auto"/>
            </w:tcBorders>
          </w:tcPr>
          <w:p w14:paraId="70000E0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1.254</w:t>
            </w:r>
          </w:p>
        </w:tc>
      </w:tr>
      <w:tr w:rsidR="00F74407" w:rsidRPr="00891129" w14:paraId="0052770E"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0FBB0E29"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4</w:t>
            </w:r>
          </w:p>
        </w:tc>
        <w:tc>
          <w:tcPr>
            <w:tcW w:w="5572" w:type="dxa"/>
            <w:tcBorders>
              <w:top w:val="single" w:sz="4" w:space="0" w:color="auto"/>
              <w:left w:val="single" w:sz="4" w:space="0" w:color="auto"/>
              <w:bottom w:val="single" w:sz="4" w:space="0" w:color="auto"/>
              <w:right w:val="single" w:sz="4" w:space="0" w:color="auto"/>
            </w:tcBorders>
            <w:vAlign w:val="center"/>
            <w:hideMark/>
          </w:tcPr>
          <w:p w14:paraId="161AFE7C"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لا يجوز تمثيل أو التعبير عن الآراء السياسية داخل جهة العمل، أو خارجها بصفته الرسمية</w:t>
            </w:r>
            <w:r w:rsidRPr="00891129">
              <w:rPr>
                <w:rFonts w:asciiTheme="majorBidi" w:hAnsiTheme="majorBidi" w:cstheme="majorBidi"/>
                <w:sz w:val="24"/>
                <w:szCs w:val="24"/>
                <w:lang w:bidi="ar-EG"/>
              </w:rPr>
              <w:t>.</w:t>
            </w:r>
          </w:p>
        </w:tc>
        <w:tc>
          <w:tcPr>
            <w:tcW w:w="2070" w:type="dxa"/>
            <w:tcBorders>
              <w:top w:val="single" w:sz="4" w:space="0" w:color="auto"/>
              <w:left w:val="single" w:sz="4" w:space="0" w:color="auto"/>
              <w:bottom w:val="single" w:sz="4" w:space="0" w:color="auto"/>
              <w:right w:val="single" w:sz="4" w:space="0" w:color="auto"/>
            </w:tcBorders>
          </w:tcPr>
          <w:p w14:paraId="24A18861"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3.52</w:t>
            </w:r>
          </w:p>
        </w:tc>
        <w:tc>
          <w:tcPr>
            <w:tcW w:w="1685" w:type="dxa"/>
            <w:tcBorders>
              <w:top w:val="single" w:sz="4" w:space="0" w:color="auto"/>
              <w:left w:val="single" w:sz="4" w:space="0" w:color="auto"/>
              <w:bottom w:val="single" w:sz="4" w:space="0" w:color="auto"/>
              <w:right w:val="single" w:sz="4" w:space="0" w:color="auto"/>
            </w:tcBorders>
          </w:tcPr>
          <w:p w14:paraId="63F9C6F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.994</w:t>
            </w:r>
          </w:p>
        </w:tc>
      </w:tr>
      <w:tr w:rsidR="00F74407" w:rsidRPr="00891129" w14:paraId="073CA99B"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76AE0396"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5</w:t>
            </w:r>
          </w:p>
        </w:tc>
        <w:tc>
          <w:tcPr>
            <w:tcW w:w="5572" w:type="dxa"/>
            <w:tcBorders>
              <w:top w:val="single" w:sz="4" w:space="0" w:color="auto"/>
              <w:left w:val="single" w:sz="4" w:space="0" w:color="auto"/>
              <w:bottom w:val="single" w:sz="4" w:space="0" w:color="auto"/>
              <w:right w:val="single" w:sz="4" w:space="0" w:color="auto"/>
            </w:tcBorders>
            <w:vAlign w:val="center"/>
            <w:hideMark/>
          </w:tcPr>
          <w:p w14:paraId="0CCC97D8" w14:textId="77777777" w:rsidR="00F74407" w:rsidRPr="00891129" w:rsidRDefault="00F74407" w:rsidP="00162C18">
            <w:pPr>
              <w:pStyle w:val="NormalWeb"/>
              <w:numPr>
                <w:ilvl w:val="0"/>
                <w:numId w:val="21"/>
              </w:numPr>
              <w:bidi/>
              <w:spacing w:before="0" w:beforeAutospacing="0" w:after="0" w:afterAutospacing="0" w:line="360" w:lineRule="auto"/>
              <w:ind w:left="0" w:hanging="450"/>
              <w:jc w:val="both"/>
              <w:rPr>
                <w:rFonts w:asciiTheme="majorBidi" w:hAnsiTheme="majorBidi" w:cstheme="majorBidi"/>
                <w:rtl/>
                <w:lang w:bidi="ar-EG"/>
              </w:rPr>
            </w:pPr>
            <w:r w:rsidRPr="00891129">
              <w:rPr>
                <w:rFonts w:asciiTheme="majorBidi" w:eastAsiaTheme="minorHAnsi" w:hAnsiTheme="majorBidi" w:cstheme="majorBidi"/>
                <w:rtl/>
                <w:lang w:bidi="ar-EG"/>
              </w:rPr>
              <w:t>لا يجوز القيام بأنشطة سياسية يمكن أن تقوض ثقة المواطن في قدرة الموظف على أداء الواجبات الرسمية بطريقة مناسبة</w:t>
            </w:r>
          </w:p>
        </w:tc>
        <w:tc>
          <w:tcPr>
            <w:tcW w:w="2070" w:type="dxa"/>
            <w:tcBorders>
              <w:top w:val="single" w:sz="4" w:space="0" w:color="auto"/>
              <w:left w:val="single" w:sz="4" w:space="0" w:color="auto"/>
              <w:bottom w:val="single" w:sz="4" w:space="0" w:color="auto"/>
              <w:right w:val="single" w:sz="4" w:space="0" w:color="auto"/>
            </w:tcBorders>
          </w:tcPr>
          <w:p w14:paraId="1FE9EF3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3.69</w:t>
            </w:r>
          </w:p>
        </w:tc>
        <w:tc>
          <w:tcPr>
            <w:tcW w:w="1685" w:type="dxa"/>
            <w:tcBorders>
              <w:top w:val="single" w:sz="4" w:space="0" w:color="auto"/>
              <w:left w:val="single" w:sz="4" w:space="0" w:color="auto"/>
              <w:bottom w:val="single" w:sz="4" w:space="0" w:color="auto"/>
              <w:right w:val="single" w:sz="4" w:space="0" w:color="auto"/>
            </w:tcBorders>
          </w:tcPr>
          <w:p w14:paraId="6C8A0DB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1.024</w:t>
            </w:r>
          </w:p>
        </w:tc>
      </w:tr>
      <w:tr w:rsidR="00F74407" w:rsidRPr="00891129" w14:paraId="35B66652"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3D43527C"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6</w:t>
            </w:r>
          </w:p>
        </w:tc>
        <w:tc>
          <w:tcPr>
            <w:tcW w:w="5572" w:type="dxa"/>
            <w:tcBorders>
              <w:top w:val="single" w:sz="4" w:space="0" w:color="auto"/>
              <w:left w:val="single" w:sz="4" w:space="0" w:color="auto"/>
              <w:bottom w:val="single" w:sz="4" w:space="0" w:color="auto"/>
              <w:right w:val="single" w:sz="4" w:space="0" w:color="auto"/>
            </w:tcBorders>
            <w:vAlign w:val="center"/>
            <w:hideMark/>
          </w:tcPr>
          <w:p w14:paraId="5AC03B35"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تجنب الأعمال أو الأنشطة التي تتعارض مع القواعد القانونية أو الأخلاقية والتي يمكن أن تكون سببا لابتزازهم الشخصي المتعلق بأداء الواجبات الرسمية.</w:t>
            </w:r>
            <w:r w:rsidRPr="00891129">
              <w:rPr>
                <w:rFonts w:asciiTheme="majorBidi" w:hAnsiTheme="majorBidi" w:cstheme="majorBidi"/>
                <w:sz w:val="24"/>
                <w:szCs w:val="24"/>
                <w:lang w:bidi="ar-EG"/>
              </w:rPr>
              <w:t xml:space="preserve"> </w:t>
            </w:r>
          </w:p>
        </w:tc>
        <w:tc>
          <w:tcPr>
            <w:tcW w:w="2070" w:type="dxa"/>
            <w:tcBorders>
              <w:top w:val="single" w:sz="4" w:space="0" w:color="auto"/>
              <w:left w:val="single" w:sz="4" w:space="0" w:color="auto"/>
              <w:bottom w:val="single" w:sz="4" w:space="0" w:color="auto"/>
              <w:right w:val="single" w:sz="4" w:space="0" w:color="auto"/>
            </w:tcBorders>
          </w:tcPr>
          <w:p w14:paraId="1BAC4A21"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3.74</w:t>
            </w:r>
          </w:p>
        </w:tc>
        <w:tc>
          <w:tcPr>
            <w:tcW w:w="1685" w:type="dxa"/>
            <w:tcBorders>
              <w:top w:val="single" w:sz="4" w:space="0" w:color="auto"/>
              <w:left w:val="single" w:sz="4" w:space="0" w:color="auto"/>
              <w:bottom w:val="single" w:sz="4" w:space="0" w:color="auto"/>
              <w:right w:val="single" w:sz="4" w:space="0" w:color="auto"/>
            </w:tcBorders>
          </w:tcPr>
          <w:p w14:paraId="3BA4A0B7"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1.061</w:t>
            </w:r>
          </w:p>
        </w:tc>
      </w:tr>
      <w:tr w:rsidR="00F74407" w:rsidRPr="00891129" w14:paraId="6818E6EB"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31802976"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7</w:t>
            </w:r>
          </w:p>
        </w:tc>
        <w:tc>
          <w:tcPr>
            <w:tcW w:w="5572" w:type="dxa"/>
            <w:tcBorders>
              <w:top w:val="single" w:sz="4" w:space="0" w:color="auto"/>
              <w:left w:val="single" w:sz="4" w:space="0" w:color="auto"/>
              <w:bottom w:val="single" w:sz="4" w:space="0" w:color="auto"/>
              <w:right w:val="single" w:sz="4" w:space="0" w:color="auto"/>
            </w:tcBorders>
            <w:vAlign w:val="center"/>
            <w:hideMark/>
          </w:tcPr>
          <w:p w14:paraId="1CC36D42" w14:textId="77777777" w:rsidR="00F74407" w:rsidRPr="00891129" w:rsidRDefault="00F74407" w:rsidP="005430FD">
            <w:pPr>
              <w:pStyle w:val="BodyTextIndent"/>
              <w:tabs>
                <w:tab w:val="right" w:pos="0"/>
              </w:tabs>
              <w:spacing w:line="360" w:lineRule="auto"/>
              <w:ind w:left="0"/>
              <w:jc w:val="both"/>
              <w:rPr>
                <w:rFonts w:asciiTheme="majorBidi" w:eastAsiaTheme="minorHAnsi" w:hAnsiTheme="majorBidi" w:cstheme="majorBidi"/>
                <w:sz w:val="24"/>
                <w:szCs w:val="24"/>
                <w:rtl/>
              </w:rPr>
            </w:pPr>
            <w:r w:rsidRPr="00891129">
              <w:rPr>
                <w:rFonts w:asciiTheme="majorBidi" w:eastAsiaTheme="minorHAnsi" w:hAnsiTheme="majorBidi" w:cstheme="majorBidi"/>
                <w:b w:val="0"/>
                <w:bCs w:val="0"/>
                <w:sz w:val="24"/>
                <w:szCs w:val="24"/>
                <w:rtl/>
              </w:rPr>
              <w:t>الامتناع عن القيام بأي نشاط لا يتناسب مع أدائه الموضوعي والمتجرد لمهامه أو يمكن أن يؤدى إلى معاملة مميزة لأشخاص طبيعيين أو اعتباريين في تعاملاتهم مع الحكومة أو بما يسيء لسمعة إدارته أو يعرض علاقتها مع الجمهور للخطر</w:t>
            </w:r>
            <w:r w:rsidRPr="00891129">
              <w:rPr>
                <w:rFonts w:asciiTheme="majorBidi" w:hAnsiTheme="majorBidi" w:cstheme="majorBidi"/>
                <w:b w:val="0"/>
                <w:bCs w:val="0"/>
                <w:sz w:val="24"/>
                <w:szCs w:val="24"/>
                <w:rtl/>
              </w:rPr>
              <w:t>.</w:t>
            </w:r>
          </w:p>
        </w:tc>
        <w:tc>
          <w:tcPr>
            <w:tcW w:w="2070" w:type="dxa"/>
            <w:tcBorders>
              <w:top w:val="single" w:sz="4" w:space="0" w:color="auto"/>
              <w:left w:val="single" w:sz="4" w:space="0" w:color="auto"/>
              <w:bottom w:val="single" w:sz="4" w:space="0" w:color="auto"/>
              <w:right w:val="single" w:sz="4" w:space="0" w:color="auto"/>
            </w:tcBorders>
          </w:tcPr>
          <w:p w14:paraId="10434B3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3.69</w:t>
            </w:r>
          </w:p>
        </w:tc>
        <w:tc>
          <w:tcPr>
            <w:tcW w:w="1685" w:type="dxa"/>
            <w:tcBorders>
              <w:top w:val="single" w:sz="4" w:space="0" w:color="auto"/>
              <w:left w:val="single" w:sz="4" w:space="0" w:color="auto"/>
              <w:bottom w:val="single" w:sz="4" w:space="0" w:color="auto"/>
              <w:right w:val="single" w:sz="4" w:space="0" w:color="auto"/>
            </w:tcBorders>
          </w:tcPr>
          <w:p w14:paraId="00A8D5A6"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1.093</w:t>
            </w:r>
          </w:p>
        </w:tc>
      </w:tr>
      <w:tr w:rsidR="00F74407" w:rsidRPr="00891129" w14:paraId="5EDF077E"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1E5FA64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8</w:t>
            </w:r>
          </w:p>
        </w:tc>
        <w:tc>
          <w:tcPr>
            <w:tcW w:w="5572" w:type="dxa"/>
            <w:tcBorders>
              <w:top w:val="single" w:sz="4" w:space="0" w:color="auto"/>
              <w:left w:val="single" w:sz="4" w:space="0" w:color="auto"/>
              <w:bottom w:val="single" w:sz="4" w:space="0" w:color="auto"/>
              <w:right w:val="single" w:sz="4" w:space="0" w:color="auto"/>
            </w:tcBorders>
            <w:vAlign w:val="center"/>
            <w:hideMark/>
          </w:tcPr>
          <w:p w14:paraId="5679EB98" w14:textId="77777777" w:rsidR="00F74407" w:rsidRPr="00891129" w:rsidRDefault="00F74407" w:rsidP="00162C18">
            <w:pPr>
              <w:pStyle w:val="ListParagraph"/>
              <w:numPr>
                <w:ilvl w:val="0"/>
                <w:numId w:val="22"/>
              </w:numPr>
              <w:spacing w:line="360" w:lineRule="auto"/>
              <w:ind w:left="0"/>
              <w:jc w:val="both"/>
              <w:rPr>
                <w:rFonts w:asciiTheme="majorBidi" w:hAnsiTheme="majorBidi" w:cstheme="majorBidi"/>
                <w:b/>
                <w:bCs/>
                <w:sz w:val="24"/>
                <w:szCs w:val="24"/>
                <w:rtl/>
              </w:rPr>
            </w:pPr>
            <w:r w:rsidRPr="00891129">
              <w:rPr>
                <w:rFonts w:asciiTheme="majorBidi" w:hAnsiTheme="majorBidi" w:cstheme="majorBidi"/>
                <w:sz w:val="24"/>
                <w:szCs w:val="24"/>
                <w:rtl/>
                <w:lang w:bidi="ar-EG"/>
              </w:rPr>
              <w:t>المحافظة على أسرار العمل، وعدم النشر أو الإدلاء بالبيانات أو المعلومات المتعلقة بوظيفته أو بسياسات واستراتيجيات جهة عمله الي أجهزة الإعلام ودور الصحافة والنشر أو أي جهة أخري إلا بموجب تصريح من الجهة المختصة بالتعامل مع هذة الأجهزة.</w:t>
            </w:r>
          </w:p>
        </w:tc>
        <w:tc>
          <w:tcPr>
            <w:tcW w:w="2070" w:type="dxa"/>
            <w:tcBorders>
              <w:top w:val="single" w:sz="4" w:space="0" w:color="auto"/>
              <w:left w:val="single" w:sz="4" w:space="0" w:color="auto"/>
              <w:bottom w:val="single" w:sz="4" w:space="0" w:color="auto"/>
              <w:right w:val="single" w:sz="4" w:space="0" w:color="auto"/>
            </w:tcBorders>
          </w:tcPr>
          <w:p w14:paraId="1E501A36"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3.86</w:t>
            </w:r>
          </w:p>
        </w:tc>
        <w:tc>
          <w:tcPr>
            <w:tcW w:w="1685" w:type="dxa"/>
            <w:tcBorders>
              <w:top w:val="single" w:sz="4" w:space="0" w:color="auto"/>
              <w:left w:val="single" w:sz="4" w:space="0" w:color="auto"/>
              <w:bottom w:val="single" w:sz="4" w:space="0" w:color="auto"/>
              <w:right w:val="single" w:sz="4" w:space="0" w:color="auto"/>
            </w:tcBorders>
          </w:tcPr>
          <w:p w14:paraId="020A43FE"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.952</w:t>
            </w:r>
          </w:p>
        </w:tc>
      </w:tr>
      <w:tr w:rsidR="00F74407" w:rsidRPr="00891129" w14:paraId="3DE7BC0D"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2D2F4AA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9</w:t>
            </w:r>
          </w:p>
        </w:tc>
        <w:tc>
          <w:tcPr>
            <w:tcW w:w="5572" w:type="dxa"/>
            <w:tcBorders>
              <w:top w:val="single" w:sz="4" w:space="0" w:color="auto"/>
              <w:left w:val="single" w:sz="4" w:space="0" w:color="auto"/>
              <w:bottom w:val="single" w:sz="4" w:space="0" w:color="auto"/>
              <w:right w:val="single" w:sz="4" w:space="0" w:color="auto"/>
            </w:tcBorders>
            <w:vAlign w:val="center"/>
            <w:hideMark/>
          </w:tcPr>
          <w:p w14:paraId="0A5016BB" w14:textId="77777777" w:rsidR="00F74407" w:rsidRPr="00891129" w:rsidRDefault="00F74407" w:rsidP="005430FD">
            <w:pPr>
              <w:pStyle w:val="BodyTextIndent"/>
              <w:tabs>
                <w:tab w:val="right" w:pos="0"/>
              </w:tabs>
              <w:spacing w:line="360" w:lineRule="auto"/>
              <w:ind w:left="0"/>
              <w:jc w:val="both"/>
              <w:rPr>
                <w:rFonts w:asciiTheme="majorBidi" w:eastAsiaTheme="minorHAnsi" w:hAnsiTheme="majorBidi" w:cstheme="majorBidi"/>
                <w:b w:val="0"/>
                <w:bCs w:val="0"/>
                <w:sz w:val="24"/>
                <w:szCs w:val="24"/>
                <w:rtl/>
              </w:rPr>
            </w:pPr>
            <w:r w:rsidRPr="00891129">
              <w:rPr>
                <w:rFonts w:asciiTheme="majorBidi" w:eastAsiaTheme="minorHAnsi" w:hAnsiTheme="majorBidi" w:cstheme="majorBidi"/>
                <w:b w:val="0"/>
                <w:bCs w:val="0"/>
                <w:sz w:val="24"/>
                <w:szCs w:val="24"/>
                <w:rtl/>
              </w:rPr>
              <w:t>الحسابات الشخصية على مواقع التواصل الإجتماعي تمثل أصحابها فقط، بمعنى أنه يجب على الموظف ألا يعبر عن أرائه على تلك المواقع بصفته الوظيفية؛ وأن يحرص على ألا ينشر على المواقع الشخصية ما يمثل – أو يدعى أنه يمثل- موقف جهة العمل التي ينتمى إليها. وفى حالة التعبير عن رأى أو اتجاه معين يجب عليه عرض بيان واضح لأخلاء المسئولية يوضح أن ما يقوم به من أنشطة وما يقدمه من تعليقات على هذا الموقع انما يمثل أرائه الشخصية ولا صله للجهة الحكومية به.</w:t>
            </w:r>
          </w:p>
        </w:tc>
        <w:tc>
          <w:tcPr>
            <w:tcW w:w="2070" w:type="dxa"/>
            <w:tcBorders>
              <w:top w:val="single" w:sz="4" w:space="0" w:color="auto"/>
              <w:left w:val="single" w:sz="4" w:space="0" w:color="auto"/>
              <w:bottom w:val="single" w:sz="4" w:space="0" w:color="auto"/>
              <w:right w:val="single" w:sz="4" w:space="0" w:color="auto"/>
            </w:tcBorders>
          </w:tcPr>
          <w:p w14:paraId="3D84B589"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3.57</w:t>
            </w:r>
          </w:p>
        </w:tc>
        <w:tc>
          <w:tcPr>
            <w:tcW w:w="1685" w:type="dxa"/>
            <w:tcBorders>
              <w:top w:val="single" w:sz="4" w:space="0" w:color="auto"/>
              <w:left w:val="single" w:sz="4" w:space="0" w:color="auto"/>
              <w:bottom w:val="single" w:sz="4" w:space="0" w:color="auto"/>
              <w:right w:val="single" w:sz="4" w:space="0" w:color="auto"/>
            </w:tcBorders>
          </w:tcPr>
          <w:p w14:paraId="27352C0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.941</w:t>
            </w:r>
          </w:p>
        </w:tc>
      </w:tr>
      <w:tr w:rsidR="00F74407" w:rsidRPr="00891129" w14:paraId="67F190B9"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7E26039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10</w:t>
            </w:r>
          </w:p>
        </w:tc>
        <w:tc>
          <w:tcPr>
            <w:tcW w:w="5572" w:type="dxa"/>
            <w:tcBorders>
              <w:top w:val="single" w:sz="4" w:space="0" w:color="auto"/>
              <w:left w:val="single" w:sz="4" w:space="0" w:color="auto"/>
              <w:bottom w:val="single" w:sz="4" w:space="0" w:color="auto"/>
              <w:right w:val="single" w:sz="4" w:space="0" w:color="auto"/>
            </w:tcBorders>
            <w:vAlign w:val="center"/>
            <w:hideMark/>
          </w:tcPr>
          <w:p w14:paraId="13644233" w14:textId="77777777" w:rsidR="00F74407" w:rsidRPr="00891129" w:rsidRDefault="00F74407" w:rsidP="00162C18">
            <w:pPr>
              <w:pStyle w:val="ListParagraph"/>
              <w:numPr>
                <w:ilvl w:val="0"/>
                <w:numId w:val="23"/>
              </w:numPr>
              <w:spacing w:line="360" w:lineRule="auto"/>
              <w:ind w:left="0"/>
              <w:jc w:val="both"/>
              <w:rPr>
                <w:rFonts w:asciiTheme="majorBidi" w:hAnsiTheme="majorBidi" w:cstheme="majorBidi"/>
                <w:b/>
                <w:bCs/>
                <w:sz w:val="24"/>
                <w:szCs w:val="24"/>
                <w:rtl/>
              </w:rPr>
            </w:pPr>
            <w:r w:rsidRPr="00891129">
              <w:rPr>
                <w:rFonts w:asciiTheme="majorBidi" w:hAnsiTheme="majorBidi" w:cstheme="majorBidi"/>
                <w:sz w:val="24"/>
                <w:szCs w:val="24"/>
                <w:rtl/>
                <w:lang w:bidi="ar-EG"/>
              </w:rPr>
              <w:t xml:space="preserve">يحظر على الموظف إبداء رأى سلبى أو تقديم شكوى تخص جهة عمله على حسابه الشخصى؛ فالشكاوى لها طرقها القانونية التى ينبغى اتباعها فى إطار مؤسسى. </w:t>
            </w:r>
          </w:p>
        </w:tc>
        <w:tc>
          <w:tcPr>
            <w:tcW w:w="2070" w:type="dxa"/>
            <w:tcBorders>
              <w:top w:val="single" w:sz="4" w:space="0" w:color="auto"/>
              <w:left w:val="single" w:sz="4" w:space="0" w:color="auto"/>
              <w:bottom w:val="single" w:sz="4" w:space="0" w:color="auto"/>
              <w:right w:val="single" w:sz="4" w:space="0" w:color="auto"/>
            </w:tcBorders>
          </w:tcPr>
          <w:p w14:paraId="084C54B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3.57</w:t>
            </w:r>
          </w:p>
        </w:tc>
        <w:tc>
          <w:tcPr>
            <w:tcW w:w="1685" w:type="dxa"/>
            <w:tcBorders>
              <w:top w:val="single" w:sz="4" w:space="0" w:color="auto"/>
              <w:left w:val="single" w:sz="4" w:space="0" w:color="auto"/>
              <w:bottom w:val="single" w:sz="4" w:space="0" w:color="auto"/>
              <w:right w:val="single" w:sz="4" w:space="0" w:color="auto"/>
            </w:tcBorders>
          </w:tcPr>
          <w:p w14:paraId="735A3D60"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.914</w:t>
            </w:r>
          </w:p>
        </w:tc>
      </w:tr>
      <w:tr w:rsidR="00F74407" w:rsidRPr="00891129" w14:paraId="53D65F16"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3949E4FF"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11</w:t>
            </w:r>
          </w:p>
        </w:tc>
        <w:tc>
          <w:tcPr>
            <w:tcW w:w="5572" w:type="dxa"/>
            <w:tcBorders>
              <w:top w:val="single" w:sz="4" w:space="0" w:color="auto"/>
              <w:left w:val="single" w:sz="4" w:space="0" w:color="auto"/>
              <w:bottom w:val="single" w:sz="4" w:space="0" w:color="auto"/>
              <w:right w:val="single" w:sz="4" w:space="0" w:color="auto"/>
            </w:tcBorders>
            <w:vAlign w:val="center"/>
            <w:hideMark/>
          </w:tcPr>
          <w:p w14:paraId="62E2D1AB" w14:textId="77777777" w:rsidR="00F74407" w:rsidRPr="00891129" w:rsidRDefault="00F74407" w:rsidP="00162C18">
            <w:pPr>
              <w:pStyle w:val="ListParagraph"/>
              <w:numPr>
                <w:ilvl w:val="0"/>
                <w:numId w:val="23"/>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 xml:space="preserve">يجب على الموظف أن يتعامل مع وسائل التواصل الاجتماعي بلباقة وموضوعية، وعدم كتابة الرسائل أو نشر المقالات المجهولة أو غير </w:t>
            </w:r>
            <w:r w:rsidRPr="00891129">
              <w:rPr>
                <w:rFonts w:asciiTheme="majorBidi" w:hAnsiTheme="majorBidi" w:cstheme="majorBidi"/>
                <w:sz w:val="24"/>
                <w:szCs w:val="24"/>
                <w:rtl/>
                <w:lang w:bidi="ar-EG"/>
              </w:rPr>
              <w:lastRenderedPageBreak/>
              <w:t>المجهولة التي تسيء إلي جهة عمله أوالمسئولين فيها أو إلى الحكومة بشكل عام، أو أية جهة خاصة أخري. وفي جميع الاحوال يتحمل الموظف الحكومي مسئولية ضمان عدم الإضرار على مواقع التواصل الاجتماعي بسمعة الجهة الحكومية التي ينتمي اليها أو التشهير أو القذف أو التطاول على سمعة الجهات الحكومية الأخري، أو شخوصها</w:t>
            </w:r>
          </w:p>
        </w:tc>
        <w:tc>
          <w:tcPr>
            <w:tcW w:w="2070" w:type="dxa"/>
            <w:tcBorders>
              <w:top w:val="single" w:sz="4" w:space="0" w:color="auto"/>
              <w:left w:val="single" w:sz="4" w:space="0" w:color="auto"/>
              <w:bottom w:val="single" w:sz="4" w:space="0" w:color="auto"/>
              <w:right w:val="single" w:sz="4" w:space="0" w:color="auto"/>
            </w:tcBorders>
          </w:tcPr>
          <w:p w14:paraId="32926E7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lastRenderedPageBreak/>
              <w:t>3.62</w:t>
            </w:r>
          </w:p>
        </w:tc>
        <w:tc>
          <w:tcPr>
            <w:tcW w:w="1685" w:type="dxa"/>
            <w:tcBorders>
              <w:top w:val="single" w:sz="4" w:space="0" w:color="auto"/>
              <w:left w:val="single" w:sz="4" w:space="0" w:color="auto"/>
              <w:bottom w:val="single" w:sz="4" w:space="0" w:color="auto"/>
              <w:right w:val="single" w:sz="4" w:space="0" w:color="auto"/>
            </w:tcBorders>
          </w:tcPr>
          <w:p w14:paraId="36A4301B"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1.035</w:t>
            </w:r>
          </w:p>
        </w:tc>
      </w:tr>
      <w:tr w:rsidR="00F74407" w:rsidRPr="00891129" w14:paraId="60D815F8"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620AC2AE"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12</w:t>
            </w:r>
          </w:p>
        </w:tc>
        <w:tc>
          <w:tcPr>
            <w:tcW w:w="5572" w:type="dxa"/>
            <w:tcBorders>
              <w:top w:val="single" w:sz="4" w:space="0" w:color="auto"/>
              <w:left w:val="single" w:sz="4" w:space="0" w:color="auto"/>
              <w:bottom w:val="single" w:sz="4" w:space="0" w:color="auto"/>
              <w:right w:val="single" w:sz="4" w:space="0" w:color="auto"/>
            </w:tcBorders>
            <w:vAlign w:val="center"/>
            <w:hideMark/>
          </w:tcPr>
          <w:p w14:paraId="51DB786F" w14:textId="77777777" w:rsidR="00F74407" w:rsidRPr="00891129" w:rsidRDefault="00F74407" w:rsidP="00162C18">
            <w:pPr>
              <w:pStyle w:val="ListParagraph"/>
              <w:numPr>
                <w:ilvl w:val="0"/>
                <w:numId w:val="23"/>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على الموظف ألا ينشر في ملفات التعريف الشخصية به المنصب أو المسمى الوظيفي أو بيانات الاتصال الرسمية الخاصة به في العمل لأغراض المراسلة، وذلك في حال كون الموظف شخصية عامة مرتبطة لدى الجمهور بمنصبه الحكومي</w:t>
            </w:r>
          </w:p>
        </w:tc>
        <w:tc>
          <w:tcPr>
            <w:tcW w:w="2070" w:type="dxa"/>
            <w:tcBorders>
              <w:top w:val="single" w:sz="4" w:space="0" w:color="auto"/>
              <w:left w:val="single" w:sz="4" w:space="0" w:color="auto"/>
              <w:bottom w:val="single" w:sz="4" w:space="0" w:color="auto"/>
              <w:right w:val="single" w:sz="4" w:space="0" w:color="auto"/>
            </w:tcBorders>
          </w:tcPr>
          <w:p w14:paraId="6BA81163"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3.55</w:t>
            </w:r>
          </w:p>
        </w:tc>
        <w:tc>
          <w:tcPr>
            <w:tcW w:w="1685" w:type="dxa"/>
            <w:tcBorders>
              <w:top w:val="single" w:sz="4" w:space="0" w:color="auto"/>
              <w:left w:val="single" w:sz="4" w:space="0" w:color="auto"/>
              <w:bottom w:val="single" w:sz="4" w:space="0" w:color="auto"/>
              <w:right w:val="single" w:sz="4" w:space="0" w:color="auto"/>
            </w:tcBorders>
          </w:tcPr>
          <w:p w14:paraId="29B005B7"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.916</w:t>
            </w:r>
          </w:p>
        </w:tc>
      </w:tr>
      <w:tr w:rsidR="00F74407" w:rsidRPr="00891129" w14:paraId="4B150F9A"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5CCFB8C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13</w:t>
            </w:r>
          </w:p>
        </w:tc>
        <w:tc>
          <w:tcPr>
            <w:tcW w:w="5572" w:type="dxa"/>
            <w:tcBorders>
              <w:top w:val="single" w:sz="4" w:space="0" w:color="auto"/>
              <w:left w:val="single" w:sz="4" w:space="0" w:color="auto"/>
              <w:bottom w:val="single" w:sz="4" w:space="0" w:color="auto"/>
              <w:right w:val="single" w:sz="4" w:space="0" w:color="auto"/>
            </w:tcBorders>
            <w:vAlign w:val="center"/>
            <w:hideMark/>
          </w:tcPr>
          <w:p w14:paraId="27F0F43A"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يجب على الموظف مراعاة المظهر اللائق سواء في مظهره أو ملبسه، على نحو لا يخل بالآداب أو بسمعة جهة العمل.</w:t>
            </w:r>
          </w:p>
        </w:tc>
        <w:tc>
          <w:tcPr>
            <w:tcW w:w="2070" w:type="dxa"/>
            <w:tcBorders>
              <w:top w:val="single" w:sz="4" w:space="0" w:color="auto"/>
              <w:left w:val="single" w:sz="4" w:space="0" w:color="auto"/>
              <w:bottom w:val="single" w:sz="4" w:space="0" w:color="auto"/>
              <w:right w:val="single" w:sz="4" w:space="0" w:color="auto"/>
            </w:tcBorders>
          </w:tcPr>
          <w:p w14:paraId="61D61C8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3.81</w:t>
            </w:r>
          </w:p>
        </w:tc>
        <w:tc>
          <w:tcPr>
            <w:tcW w:w="1685" w:type="dxa"/>
            <w:tcBorders>
              <w:top w:val="single" w:sz="4" w:space="0" w:color="auto"/>
              <w:left w:val="single" w:sz="4" w:space="0" w:color="auto"/>
              <w:bottom w:val="single" w:sz="4" w:space="0" w:color="auto"/>
              <w:right w:val="single" w:sz="4" w:space="0" w:color="auto"/>
            </w:tcBorders>
          </w:tcPr>
          <w:p w14:paraId="6E123200"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.994</w:t>
            </w:r>
          </w:p>
        </w:tc>
      </w:tr>
      <w:tr w:rsidR="00F74407" w:rsidRPr="00891129" w14:paraId="6BEDE7BA"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02046C7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14</w:t>
            </w:r>
          </w:p>
        </w:tc>
        <w:tc>
          <w:tcPr>
            <w:tcW w:w="5572" w:type="dxa"/>
            <w:tcBorders>
              <w:top w:val="single" w:sz="4" w:space="0" w:color="auto"/>
              <w:left w:val="single" w:sz="4" w:space="0" w:color="auto"/>
              <w:bottom w:val="single" w:sz="4" w:space="0" w:color="auto"/>
              <w:right w:val="single" w:sz="4" w:space="0" w:color="auto"/>
            </w:tcBorders>
            <w:vAlign w:val="center"/>
            <w:hideMark/>
          </w:tcPr>
          <w:p w14:paraId="7EC23C83" w14:textId="77777777" w:rsidR="00F74407" w:rsidRPr="00891129" w:rsidRDefault="00F74407" w:rsidP="00162C18">
            <w:pPr>
              <w:pStyle w:val="ListParagraph"/>
              <w:numPr>
                <w:ilvl w:val="0"/>
                <w:numId w:val="24"/>
              </w:numPr>
              <w:spacing w:line="360" w:lineRule="auto"/>
              <w:ind w:left="0"/>
              <w:jc w:val="both"/>
              <w:rPr>
                <w:rFonts w:asciiTheme="majorBidi" w:hAnsiTheme="majorBidi" w:cstheme="majorBidi"/>
                <w:sz w:val="24"/>
                <w:szCs w:val="24"/>
                <w:rtl/>
                <w:lang w:bidi="ar-EG"/>
              </w:rPr>
            </w:pPr>
            <w:r w:rsidRPr="00073917">
              <w:rPr>
                <w:rFonts w:asciiTheme="majorBidi" w:hAnsiTheme="majorBidi" w:cstheme="majorBidi"/>
                <w:rtl/>
                <w:lang w:bidi="ar-EG"/>
              </w:rPr>
              <w:t>الموظف مسئول عن جميع الممتلكات والموارد الحكومية التي تصرف له أو تكون بحوزته أو تحت سيطرته، ويمنع الموظف من استخدامها لأغراض شخصية.</w:t>
            </w:r>
          </w:p>
        </w:tc>
        <w:tc>
          <w:tcPr>
            <w:tcW w:w="2070" w:type="dxa"/>
            <w:tcBorders>
              <w:top w:val="single" w:sz="4" w:space="0" w:color="auto"/>
              <w:left w:val="single" w:sz="4" w:space="0" w:color="auto"/>
              <w:bottom w:val="single" w:sz="4" w:space="0" w:color="auto"/>
              <w:right w:val="single" w:sz="4" w:space="0" w:color="auto"/>
            </w:tcBorders>
          </w:tcPr>
          <w:p w14:paraId="7C9876A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3.88</w:t>
            </w:r>
          </w:p>
        </w:tc>
        <w:tc>
          <w:tcPr>
            <w:tcW w:w="1685" w:type="dxa"/>
            <w:tcBorders>
              <w:top w:val="single" w:sz="4" w:space="0" w:color="auto"/>
              <w:left w:val="single" w:sz="4" w:space="0" w:color="auto"/>
              <w:bottom w:val="single" w:sz="4" w:space="0" w:color="auto"/>
              <w:right w:val="single" w:sz="4" w:space="0" w:color="auto"/>
            </w:tcBorders>
          </w:tcPr>
          <w:p w14:paraId="000C1E2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1.064</w:t>
            </w:r>
          </w:p>
        </w:tc>
      </w:tr>
      <w:tr w:rsidR="00F74407" w:rsidRPr="00891129" w14:paraId="5F2EE09E"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20DFCCCD"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15</w:t>
            </w:r>
          </w:p>
        </w:tc>
        <w:tc>
          <w:tcPr>
            <w:tcW w:w="5572" w:type="dxa"/>
            <w:tcBorders>
              <w:top w:val="single" w:sz="4" w:space="0" w:color="auto"/>
              <w:left w:val="single" w:sz="4" w:space="0" w:color="auto"/>
              <w:bottom w:val="single" w:sz="4" w:space="0" w:color="auto"/>
              <w:right w:val="single" w:sz="4" w:space="0" w:color="auto"/>
            </w:tcBorders>
            <w:vAlign w:val="center"/>
            <w:hideMark/>
          </w:tcPr>
          <w:p w14:paraId="44C089E6" w14:textId="77777777" w:rsidR="00F74407" w:rsidRPr="00891129" w:rsidRDefault="00F74407" w:rsidP="00162C18">
            <w:pPr>
              <w:pStyle w:val="ListParagraph"/>
              <w:numPr>
                <w:ilvl w:val="0"/>
                <w:numId w:val="24"/>
              </w:numPr>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تجنب الإهمال أو التقصير الذي يترتب عليه ضياع حق من الحقوق المالية للدولة أو للمواطنين.</w:t>
            </w:r>
          </w:p>
        </w:tc>
        <w:tc>
          <w:tcPr>
            <w:tcW w:w="2070" w:type="dxa"/>
            <w:tcBorders>
              <w:top w:val="single" w:sz="4" w:space="0" w:color="auto"/>
              <w:left w:val="single" w:sz="4" w:space="0" w:color="auto"/>
              <w:bottom w:val="single" w:sz="4" w:space="0" w:color="auto"/>
              <w:right w:val="single" w:sz="4" w:space="0" w:color="auto"/>
            </w:tcBorders>
          </w:tcPr>
          <w:p w14:paraId="29770397"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3.86</w:t>
            </w:r>
          </w:p>
        </w:tc>
        <w:tc>
          <w:tcPr>
            <w:tcW w:w="1685" w:type="dxa"/>
            <w:tcBorders>
              <w:top w:val="single" w:sz="4" w:space="0" w:color="auto"/>
              <w:left w:val="single" w:sz="4" w:space="0" w:color="auto"/>
              <w:bottom w:val="single" w:sz="4" w:space="0" w:color="auto"/>
              <w:right w:val="single" w:sz="4" w:space="0" w:color="auto"/>
            </w:tcBorders>
          </w:tcPr>
          <w:p w14:paraId="55D172D3"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.952</w:t>
            </w:r>
          </w:p>
        </w:tc>
      </w:tr>
      <w:tr w:rsidR="00F74407" w:rsidRPr="00891129" w14:paraId="47BFA2FE"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246BF0AE"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16</w:t>
            </w:r>
          </w:p>
        </w:tc>
        <w:tc>
          <w:tcPr>
            <w:tcW w:w="5572" w:type="dxa"/>
            <w:tcBorders>
              <w:top w:val="single" w:sz="4" w:space="0" w:color="auto"/>
              <w:left w:val="single" w:sz="4" w:space="0" w:color="auto"/>
              <w:bottom w:val="single" w:sz="4" w:space="0" w:color="auto"/>
              <w:right w:val="single" w:sz="4" w:space="0" w:color="auto"/>
            </w:tcBorders>
            <w:vAlign w:val="center"/>
            <w:hideMark/>
          </w:tcPr>
          <w:p w14:paraId="5BFD1089"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الامتناع عن أية تصرفات لا أخلاقية تنتهك الآداب العامة والقوانين والأعراف</w:t>
            </w:r>
          </w:p>
        </w:tc>
        <w:tc>
          <w:tcPr>
            <w:tcW w:w="2070" w:type="dxa"/>
            <w:tcBorders>
              <w:top w:val="single" w:sz="4" w:space="0" w:color="auto"/>
              <w:left w:val="single" w:sz="4" w:space="0" w:color="auto"/>
              <w:bottom w:val="single" w:sz="4" w:space="0" w:color="auto"/>
              <w:right w:val="single" w:sz="4" w:space="0" w:color="auto"/>
            </w:tcBorders>
          </w:tcPr>
          <w:p w14:paraId="167042FF"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3.71</w:t>
            </w:r>
          </w:p>
        </w:tc>
        <w:tc>
          <w:tcPr>
            <w:tcW w:w="1685" w:type="dxa"/>
            <w:tcBorders>
              <w:top w:val="single" w:sz="4" w:space="0" w:color="auto"/>
              <w:left w:val="single" w:sz="4" w:space="0" w:color="auto"/>
              <w:bottom w:val="single" w:sz="4" w:space="0" w:color="auto"/>
              <w:right w:val="single" w:sz="4" w:space="0" w:color="auto"/>
            </w:tcBorders>
          </w:tcPr>
          <w:p w14:paraId="6BC6E156"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1.088</w:t>
            </w:r>
          </w:p>
        </w:tc>
      </w:tr>
      <w:tr w:rsidR="00F74407" w:rsidRPr="00891129" w14:paraId="2748F0BC"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1DDCC2C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17</w:t>
            </w:r>
          </w:p>
        </w:tc>
        <w:tc>
          <w:tcPr>
            <w:tcW w:w="5572" w:type="dxa"/>
            <w:tcBorders>
              <w:top w:val="single" w:sz="4" w:space="0" w:color="auto"/>
              <w:left w:val="single" w:sz="4" w:space="0" w:color="auto"/>
              <w:bottom w:val="single" w:sz="4" w:space="0" w:color="auto"/>
              <w:right w:val="single" w:sz="4" w:space="0" w:color="auto"/>
            </w:tcBorders>
            <w:vAlign w:val="center"/>
            <w:hideMark/>
          </w:tcPr>
          <w:p w14:paraId="3928A089"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الامتناع عن كافة صور التحرش الجنسى من أقوال وأفعال أو إيماءات خادشة للحياء- سواء بشكل سافر أو مستتر</w:t>
            </w:r>
          </w:p>
        </w:tc>
        <w:tc>
          <w:tcPr>
            <w:tcW w:w="2070" w:type="dxa"/>
            <w:tcBorders>
              <w:top w:val="single" w:sz="4" w:space="0" w:color="auto"/>
              <w:left w:val="single" w:sz="4" w:space="0" w:color="auto"/>
              <w:bottom w:val="single" w:sz="4" w:space="0" w:color="auto"/>
              <w:right w:val="single" w:sz="4" w:space="0" w:color="auto"/>
            </w:tcBorders>
          </w:tcPr>
          <w:p w14:paraId="66A37E9C"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3.83</w:t>
            </w:r>
          </w:p>
        </w:tc>
        <w:tc>
          <w:tcPr>
            <w:tcW w:w="1685" w:type="dxa"/>
            <w:tcBorders>
              <w:top w:val="single" w:sz="4" w:space="0" w:color="auto"/>
              <w:left w:val="single" w:sz="4" w:space="0" w:color="auto"/>
              <w:bottom w:val="single" w:sz="4" w:space="0" w:color="auto"/>
              <w:right w:val="single" w:sz="4" w:space="0" w:color="auto"/>
            </w:tcBorders>
          </w:tcPr>
          <w:p w14:paraId="293D1485"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.908</w:t>
            </w:r>
          </w:p>
        </w:tc>
      </w:tr>
      <w:tr w:rsidR="00F74407" w:rsidRPr="00891129" w14:paraId="49E5EE47"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34481B8A"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18</w:t>
            </w:r>
          </w:p>
        </w:tc>
        <w:tc>
          <w:tcPr>
            <w:tcW w:w="5572" w:type="dxa"/>
            <w:tcBorders>
              <w:top w:val="single" w:sz="4" w:space="0" w:color="auto"/>
              <w:left w:val="single" w:sz="4" w:space="0" w:color="auto"/>
              <w:bottom w:val="single" w:sz="4" w:space="0" w:color="auto"/>
              <w:right w:val="single" w:sz="4" w:space="0" w:color="auto"/>
            </w:tcBorders>
            <w:vAlign w:val="center"/>
            <w:hideMark/>
          </w:tcPr>
          <w:p w14:paraId="4D553C4C" w14:textId="77777777" w:rsidR="00F74407" w:rsidRPr="00891129" w:rsidRDefault="00F74407" w:rsidP="005430FD">
            <w:pPr>
              <w:spacing w:line="360" w:lineRule="auto"/>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 xml:space="preserve">احترام وتنفيذ توجيهات الرؤساء وفق التسلسل الوظيفي، وأن ينفذ الموظف العام ما يصدر إليه من أوامر في حدود القوانين واللوائح والنظم المعمول بها؛ بحيث يتحمل كل رئيس مختص مسئولية الأوامر التي تصدر منه. </w:t>
            </w:r>
          </w:p>
        </w:tc>
        <w:tc>
          <w:tcPr>
            <w:tcW w:w="2070" w:type="dxa"/>
            <w:tcBorders>
              <w:top w:val="single" w:sz="4" w:space="0" w:color="auto"/>
              <w:left w:val="single" w:sz="4" w:space="0" w:color="auto"/>
              <w:bottom w:val="single" w:sz="4" w:space="0" w:color="auto"/>
              <w:right w:val="single" w:sz="4" w:space="0" w:color="auto"/>
            </w:tcBorders>
          </w:tcPr>
          <w:p w14:paraId="59F70E2B"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4.00</w:t>
            </w:r>
          </w:p>
        </w:tc>
        <w:tc>
          <w:tcPr>
            <w:tcW w:w="1685" w:type="dxa"/>
            <w:tcBorders>
              <w:top w:val="single" w:sz="4" w:space="0" w:color="auto"/>
              <w:left w:val="single" w:sz="4" w:space="0" w:color="auto"/>
              <w:bottom w:val="single" w:sz="4" w:space="0" w:color="auto"/>
              <w:right w:val="single" w:sz="4" w:space="0" w:color="auto"/>
            </w:tcBorders>
          </w:tcPr>
          <w:p w14:paraId="75E76A4C"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1.036</w:t>
            </w:r>
          </w:p>
        </w:tc>
      </w:tr>
      <w:tr w:rsidR="00F74407" w:rsidRPr="00891129" w14:paraId="1479FF00"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14F2FFA0"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19</w:t>
            </w:r>
          </w:p>
        </w:tc>
        <w:tc>
          <w:tcPr>
            <w:tcW w:w="5572" w:type="dxa"/>
            <w:tcBorders>
              <w:top w:val="single" w:sz="4" w:space="0" w:color="auto"/>
              <w:left w:val="single" w:sz="4" w:space="0" w:color="auto"/>
              <w:bottom w:val="single" w:sz="4" w:space="0" w:color="auto"/>
              <w:right w:val="single" w:sz="4" w:space="0" w:color="auto"/>
            </w:tcBorders>
            <w:vAlign w:val="center"/>
            <w:hideMark/>
          </w:tcPr>
          <w:p w14:paraId="49454AD5" w14:textId="77777777" w:rsidR="00F74407" w:rsidRPr="00891129" w:rsidRDefault="00F74407" w:rsidP="005430FD">
            <w:pPr>
              <w:pStyle w:val="ListParagraph"/>
              <w:spacing w:line="360" w:lineRule="auto"/>
              <w:ind w:left="0"/>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التعاون مع الزملاء في أداء الواجبات العاجلة اللازمة لتأمين سير العمل وتنفيذ الخدمة العامة، ونقل المعرفة والخبرات التي اكتسبها الرئيس إلى مرؤوسيه، وتشجيعهم على زيادة تبادل المعلومات ونقل المعرفة فيما بينهم.</w:t>
            </w:r>
          </w:p>
        </w:tc>
        <w:tc>
          <w:tcPr>
            <w:tcW w:w="2070" w:type="dxa"/>
            <w:tcBorders>
              <w:top w:val="single" w:sz="4" w:space="0" w:color="auto"/>
              <w:left w:val="single" w:sz="4" w:space="0" w:color="auto"/>
              <w:bottom w:val="single" w:sz="4" w:space="0" w:color="auto"/>
              <w:right w:val="single" w:sz="4" w:space="0" w:color="auto"/>
            </w:tcBorders>
          </w:tcPr>
          <w:p w14:paraId="02549F94"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3.81</w:t>
            </w:r>
          </w:p>
        </w:tc>
        <w:tc>
          <w:tcPr>
            <w:tcW w:w="1685" w:type="dxa"/>
            <w:tcBorders>
              <w:top w:val="single" w:sz="4" w:space="0" w:color="auto"/>
              <w:left w:val="single" w:sz="4" w:space="0" w:color="auto"/>
              <w:bottom w:val="single" w:sz="4" w:space="0" w:color="auto"/>
              <w:right w:val="single" w:sz="4" w:space="0" w:color="auto"/>
            </w:tcBorders>
          </w:tcPr>
          <w:p w14:paraId="037AAE36"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.994</w:t>
            </w:r>
          </w:p>
        </w:tc>
      </w:tr>
      <w:tr w:rsidR="00F74407" w:rsidRPr="00891129" w14:paraId="38B38C4B" w14:textId="77777777" w:rsidTr="00891129">
        <w:trPr>
          <w:trHeight w:val="647"/>
          <w:jc w:val="center"/>
        </w:trPr>
        <w:tc>
          <w:tcPr>
            <w:tcW w:w="506" w:type="dxa"/>
            <w:tcBorders>
              <w:top w:val="single" w:sz="4" w:space="0" w:color="auto"/>
              <w:left w:val="single" w:sz="4" w:space="0" w:color="auto"/>
              <w:bottom w:val="single" w:sz="4" w:space="0" w:color="auto"/>
              <w:right w:val="single" w:sz="4" w:space="0" w:color="auto"/>
            </w:tcBorders>
            <w:vAlign w:val="center"/>
            <w:hideMark/>
          </w:tcPr>
          <w:p w14:paraId="2738620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tl/>
                <w:lang w:bidi="ar-EG"/>
              </w:rPr>
              <w:t>20</w:t>
            </w:r>
          </w:p>
        </w:tc>
        <w:tc>
          <w:tcPr>
            <w:tcW w:w="5572" w:type="dxa"/>
            <w:tcBorders>
              <w:top w:val="single" w:sz="4" w:space="0" w:color="auto"/>
              <w:left w:val="single" w:sz="4" w:space="0" w:color="auto"/>
              <w:bottom w:val="single" w:sz="4" w:space="0" w:color="auto"/>
              <w:right w:val="single" w:sz="4" w:space="0" w:color="auto"/>
            </w:tcBorders>
            <w:vAlign w:val="center"/>
            <w:hideMark/>
          </w:tcPr>
          <w:p w14:paraId="3914A81A" w14:textId="77777777" w:rsidR="00F74407" w:rsidRPr="00891129" w:rsidRDefault="00F74407" w:rsidP="00162C18">
            <w:pPr>
              <w:numPr>
                <w:ilvl w:val="0"/>
                <w:numId w:val="25"/>
              </w:numPr>
              <w:spacing w:line="360" w:lineRule="auto"/>
              <w:ind w:left="0" w:hanging="284"/>
              <w:jc w:val="both"/>
              <w:rPr>
                <w:rFonts w:asciiTheme="majorBidi" w:hAnsiTheme="majorBidi" w:cstheme="majorBidi"/>
                <w:sz w:val="24"/>
                <w:szCs w:val="24"/>
                <w:rtl/>
                <w:lang w:bidi="ar-EG"/>
              </w:rPr>
            </w:pPr>
            <w:r w:rsidRPr="00891129">
              <w:rPr>
                <w:rFonts w:asciiTheme="majorBidi" w:hAnsiTheme="majorBidi" w:cstheme="majorBidi"/>
                <w:sz w:val="24"/>
                <w:szCs w:val="24"/>
                <w:rtl/>
                <w:lang w:bidi="ar-EG"/>
              </w:rPr>
              <w:t>الامتناع عن إخفاء أية معلومات متعلقة بالعمل بهدف التأثير على القرارات المتخذة أو إعاقة سير العمل.</w:t>
            </w:r>
          </w:p>
        </w:tc>
        <w:tc>
          <w:tcPr>
            <w:tcW w:w="2070" w:type="dxa"/>
            <w:tcBorders>
              <w:top w:val="single" w:sz="4" w:space="0" w:color="auto"/>
              <w:left w:val="single" w:sz="4" w:space="0" w:color="auto"/>
              <w:bottom w:val="single" w:sz="4" w:space="0" w:color="auto"/>
              <w:right w:val="single" w:sz="4" w:space="0" w:color="auto"/>
            </w:tcBorders>
          </w:tcPr>
          <w:p w14:paraId="6881C69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3.93</w:t>
            </w:r>
          </w:p>
        </w:tc>
        <w:tc>
          <w:tcPr>
            <w:tcW w:w="1685" w:type="dxa"/>
            <w:tcBorders>
              <w:top w:val="single" w:sz="4" w:space="0" w:color="auto"/>
              <w:left w:val="single" w:sz="4" w:space="0" w:color="auto"/>
              <w:bottom w:val="single" w:sz="4" w:space="0" w:color="auto"/>
              <w:right w:val="single" w:sz="4" w:space="0" w:color="auto"/>
            </w:tcBorders>
          </w:tcPr>
          <w:p w14:paraId="55ABBE62" w14:textId="77777777" w:rsidR="00F74407" w:rsidRPr="00891129" w:rsidRDefault="00F74407" w:rsidP="005430FD">
            <w:pPr>
              <w:spacing w:line="360" w:lineRule="auto"/>
              <w:jc w:val="center"/>
              <w:rPr>
                <w:rFonts w:asciiTheme="majorBidi" w:hAnsiTheme="majorBidi" w:cstheme="majorBidi"/>
                <w:sz w:val="24"/>
                <w:szCs w:val="24"/>
                <w:rtl/>
                <w:lang w:bidi="ar-EG"/>
              </w:rPr>
            </w:pPr>
            <w:r w:rsidRPr="00891129">
              <w:rPr>
                <w:rFonts w:asciiTheme="majorBidi" w:hAnsiTheme="majorBidi" w:cstheme="majorBidi"/>
                <w:sz w:val="24"/>
                <w:szCs w:val="24"/>
              </w:rPr>
              <w:t>1.022</w:t>
            </w:r>
          </w:p>
        </w:tc>
      </w:tr>
    </w:tbl>
    <w:p w14:paraId="5B19F927" w14:textId="591E6121" w:rsidR="00F74407" w:rsidRPr="00F74407" w:rsidRDefault="00F74407" w:rsidP="00F74407">
      <w:pPr>
        <w:spacing w:line="360" w:lineRule="auto"/>
        <w:rPr>
          <w:rFonts w:ascii="Simplified Arabic" w:hAnsi="Simplified Arabic" w:cs="Simplified Arabic"/>
          <w:sz w:val="28"/>
          <w:szCs w:val="28"/>
          <w:rtl/>
        </w:rPr>
      </w:pPr>
      <w:r w:rsidRPr="00F74407">
        <w:rPr>
          <w:rFonts w:ascii="Simplified Arabic" w:hAnsi="Simplified Arabic" w:cs="Simplified Arabic"/>
          <w:sz w:val="28"/>
          <w:szCs w:val="28"/>
          <w:rtl/>
        </w:rPr>
        <w:lastRenderedPageBreak/>
        <w:t>الجدول أعلاه يبين المتوسطات والانحرافات المعيارية لكل متغيرات الدراسة فنجد أن الإنحراف المعياري لجميع المتغيرات أقرب الى الواحد وهذا يدل عل</w:t>
      </w:r>
      <w:r w:rsidR="00FB7E4C">
        <w:rPr>
          <w:rFonts w:ascii="Simplified Arabic" w:hAnsi="Simplified Arabic" w:cs="Simplified Arabic" w:hint="cs"/>
          <w:sz w:val="28"/>
          <w:szCs w:val="28"/>
          <w:rtl/>
        </w:rPr>
        <w:t xml:space="preserve"> </w:t>
      </w:r>
      <w:r w:rsidRPr="00F74407">
        <w:rPr>
          <w:rFonts w:ascii="Simplified Arabic" w:hAnsi="Simplified Arabic" w:cs="Simplified Arabic"/>
          <w:sz w:val="28"/>
          <w:szCs w:val="28"/>
          <w:rtl/>
        </w:rPr>
        <w:t>ىأن هنالك تجانس بين إجابات أفراد العينة على جميع عبارات المتغيرات، كما يتضح لنا أن المتوسط لكل المتغيرات أكبر من الوسط الفرضي وهو (٣</w:t>
      </w:r>
      <w:r w:rsidRPr="00F74407">
        <w:rPr>
          <w:rFonts w:ascii="Simplified Arabic" w:hAnsi="Simplified Arabic" w:cs="Simplified Arabic"/>
          <w:sz w:val="28"/>
          <w:szCs w:val="28"/>
        </w:rPr>
        <w:t xml:space="preserve"> .(</w:t>
      </w:r>
    </w:p>
    <w:p w14:paraId="0E783A31" w14:textId="77777777" w:rsidR="00F74407" w:rsidRPr="00801420" w:rsidRDefault="00F74407" w:rsidP="00CA3682">
      <w:pPr>
        <w:spacing w:line="360" w:lineRule="auto"/>
        <w:jc w:val="center"/>
        <w:rPr>
          <w:rFonts w:asciiTheme="majorBidi" w:hAnsiTheme="majorBidi" w:cstheme="majorBidi"/>
          <w:sz w:val="28"/>
          <w:szCs w:val="28"/>
          <w:rtl/>
        </w:rPr>
      </w:pPr>
      <w:r w:rsidRPr="00801420">
        <w:rPr>
          <w:rFonts w:asciiTheme="majorBidi" w:hAnsiTheme="majorBidi" w:cstheme="majorBidi"/>
          <w:sz w:val="28"/>
          <w:szCs w:val="28"/>
          <w:rtl/>
        </w:rPr>
        <w:t>ــــــــــــــــــــــــــــــــــــــــــــــــــــــــــــــــــــــــــــــــــــــــــــ</w:t>
      </w:r>
    </w:p>
    <w:p w14:paraId="34634710" w14:textId="77777777" w:rsidR="00824B88" w:rsidRDefault="00824B88" w:rsidP="00891129">
      <w:pPr>
        <w:spacing w:line="360" w:lineRule="auto"/>
        <w:rPr>
          <w:rFonts w:asciiTheme="majorBidi" w:hAnsiTheme="majorBidi" w:cstheme="majorBidi"/>
          <w:b/>
          <w:bCs/>
          <w:sz w:val="28"/>
          <w:szCs w:val="28"/>
        </w:rPr>
      </w:pPr>
    </w:p>
    <w:p w14:paraId="154889CE" w14:textId="77777777" w:rsidR="00824B88" w:rsidRDefault="00824B88" w:rsidP="00891129">
      <w:pPr>
        <w:spacing w:line="360" w:lineRule="auto"/>
        <w:rPr>
          <w:rFonts w:asciiTheme="majorBidi" w:hAnsiTheme="majorBidi" w:cstheme="majorBidi"/>
          <w:b/>
          <w:bCs/>
          <w:sz w:val="28"/>
          <w:szCs w:val="28"/>
        </w:rPr>
      </w:pPr>
    </w:p>
    <w:p w14:paraId="355D284B" w14:textId="7F205989" w:rsidR="00F74407" w:rsidRPr="00891129" w:rsidRDefault="00F74407" w:rsidP="00891129">
      <w:pPr>
        <w:spacing w:line="360" w:lineRule="auto"/>
        <w:rPr>
          <w:rFonts w:asciiTheme="majorBidi" w:hAnsiTheme="majorBidi" w:cstheme="majorBidi"/>
          <w:b/>
          <w:bCs/>
          <w:sz w:val="28"/>
          <w:szCs w:val="28"/>
          <w:rtl/>
        </w:rPr>
      </w:pPr>
      <w:r w:rsidRPr="00891129">
        <w:rPr>
          <w:rFonts w:asciiTheme="majorBidi" w:hAnsiTheme="majorBidi" w:cstheme="majorBidi"/>
          <w:b/>
          <w:bCs/>
          <w:sz w:val="28"/>
          <w:szCs w:val="28"/>
          <w:rtl/>
        </w:rPr>
        <w:t>تحليل الإرتباط بين متغيرات الدراسة</w:t>
      </w:r>
      <w:r w:rsidRPr="00891129">
        <w:rPr>
          <w:rFonts w:asciiTheme="majorBidi" w:hAnsiTheme="majorBidi" w:cstheme="majorBidi" w:hint="cs"/>
          <w:b/>
          <w:bCs/>
          <w:sz w:val="28"/>
          <w:szCs w:val="28"/>
          <w:rtl/>
        </w:rPr>
        <w:t xml:space="preserve"> (السؤال الثاني والثالث)</w:t>
      </w:r>
    </w:p>
    <w:tbl>
      <w:tblPr>
        <w:tblStyle w:val="TableGrid"/>
        <w:bidiVisual/>
        <w:tblW w:w="9805" w:type="dxa"/>
        <w:jc w:val="center"/>
        <w:tblLook w:val="04A0" w:firstRow="1" w:lastRow="0" w:firstColumn="1" w:lastColumn="0" w:noHBand="0" w:noVBand="1"/>
      </w:tblPr>
      <w:tblGrid>
        <w:gridCol w:w="1335"/>
        <w:gridCol w:w="1335"/>
        <w:gridCol w:w="1267"/>
        <w:gridCol w:w="1336"/>
        <w:gridCol w:w="1336"/>
        <w:gridCol w:w="1336"/>
        <w:gridCol w:w="1860"/>
      </w:tblGrid>
      <w:tr w:rsidR="00F74407" w:rsidRPr="00891129" w14:paraId="473414A8" w14:textId="77777777" w:rsidTr="00073917">
        <w:trPr>
          <w:tblHeader/>
          <w:jc w:val="center"/>
        </w:trPr>
        <w:tc>
          <w:tcPr>
            <w:tcW w:w="1335" w:type="dxa"/>
            <w:shd w:val="clear" w:color="auto" w:fill="DDD9C3" w:themeFill="background2" w:themeFillShade="E6"/>
          </w:tcPr>
          <w:p w14:paraId="51DF8B74" w14:textId="77777777" w:rsidR="00F74407" w:rsidRPr="00891129" w:rsidRDefault="00F74407" w:rsidP="00891129">
            <w:pPr>
              <w:spacing w:line="360" w:lineRule="auto"/>
              <w:jc w:val="center"/>
              <w:rPr>
                <w:rFonts w:asciiTheme="majorBidi" w:hAnsiTheme="majorBidi" w:cstheme="majorBidi"/>
                <w:sz w:val="24"/>
                <w:szCs w:val="24"/>
                <w:rtl/>
              </w:rPr>
            </w:pPr>
            <w:bookmarkStart w:id="13" w:name="_Hlk98530533"/>
            <w:r w:rsidRPr="00891129">
              <w:rPr>
                <w:rFonts w:asciiTheme="majorBidi" w:hAnsiTheme="majorBidi" w:cstheme="majorBidi"/>
                <w:sz w:val="24"/>
                <w:szCs w:val="24"/>
                <w:rtl/>
              </w:rPr>
              <w:t>المتغيرات</w:t>
            </w:r>
          </w:p>
        </w:tc>
        <w:tc>
          <w:tcPr>
            <w:tcW w:w="1335" w:type="dxa"/>
            <w:shd w:val="clear" w:color="auto" w:fill="DDD9C3" w:themeFill="background2" w:themeFillShade="E6"/>
          </w:tcPr>
          <w:p w14:paraId="07F5C28D"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المسمي الوظيفي</w:t>
            </w:r>
          </w:p>
        </w:tc>
        <w:tc>
          <w:tcPr>
            <w:tcW w:w="1267" w:type="dxa"/>
            <w:shd w:val="clear" w:color="auto" w:fill="DDD9C3" w:themeFill="background2" w:themeFillShade="E6"/>
          </w:tcPr>
          <w:p w14:paraId="7A3553CA"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المستوي الوظيفي</w:t>
            </w:r>
          </w:p>
        </w:tc>
        <w:tc>
          <w:tcPr>
            <w:tcW w:w="1336" w:type="dxa"/>
            <w:shd w:val="clear" w:color="auto" w:fill="DDD9C3" w:themeFill="background2" w:themeFillShade="E6"/>
          </w:tcPr>
          <w:p w14:paraId="6ADC71E7"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الإدارة التابع لها</w:t>
            </w:r>
          </w:p>
        </w:tc>
        <w:tc>
          <w:tcPr>
            <w:tcW w:w="1336" w:type="dxa"/>
            <w:shd w:val="clear" w:color="auto" w:fill="DDD9C3" w:themeFill="background2" w:themeFillShade="E6"/>
          </w:tcPr>
          <w:p w14:paraId="260A9F22"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إلتزامات جهة العمل تجاه الموظف</w:t>
            </w:r>
          </w:p>
        </w:tc>
        <w:tc>
          <w:tcPr>
            <w:tcW w:w="1336" w:type="dxa"/>
            <w:shd w:val="clear" w:color="auto" w:fill="DDD9C3" w:themeFill="background2" w:themeFillShade="E6"/>
          </w:tcPr>
          <w:p w14:paraId="0087AAB4"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إلتزامات الموظف العام</w:t>
            </w:r>
          </w:p>
        </w:tc>
        <w:tc>
          <w:tcPr>
            <w:tcW w:w="1860" w:type="dxa"/>
            <w:shd w:val="clear" w:color="auto" w:fill="DDD9C3" w:themeFill="background2" w:themeFillShade="E6"/>
          </w:tcPr>
          <w:p w14:paraId="6FAC7C93"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الإطلاع علي مدونة السلوك الوظيفي</w:t>
            </w:r>
          </w:p>
        </w:tc>
      </w:tr>
      <w:bookmarkEnd w:id="13"/>
      <w:tr w:rsidR="00F74407" w:rsidRPr="00891129" w14:paraId="03CB2529" w14:textId="77777777" w:rsidTr="00073917">
        <w:trPr>
          <w:trHeight w:val="611"/>
          <w:jc w:val="center"/>
        </w:trPr>
        <w:tc>
          <w:tcPr>
            <w:tcW w:w="1335" w:type="dxa"/>
          </w:tcPr>
          <w:p w14:paraId="34093CC9"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المسمي الوظيفي</w:t>
            </w:r>
          </w:p>
        </w:tc>
        <w:tc>
          <w:tcPr>
            <w:tcW w:w="1335" w:type="dxa"/>
          </w:tcPr>
          <w:p w14:paraId="616DB6FF"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1</w:t>
            </w:r>
          </w:p>
        </w:tc>
        <w:tc>
          <w:tcPr>
            <w:tcW w:w="1267" w:type="dxa"/>
          </w:tcPr>
          <w:p w14:paraId="49123585" w14:textId="77777777" w:rsidR="00F74407" w:rsidRPr="00891129" w:rsidRDefault="00F74407" w:rsidP="00891129">
            <w:pPr>
              <w:spacing w:line="360" w:lineRule="auto"/>
              <w:jc w:val="center"/>
              <w:rPr>
                <w:rFonts w:asciiTheme="majorBidi" w:hAnsiTheme="majorBidi" w:cstheme="majorBidi"/>
                <w:sz w:val="24"/>
                <w:szCs w:val="24"/>
                <w:rtl/>
              </w:rPr>
            </w:pPr>
          </w:p>
        </w:tc>
        <w:tc>
          <w:tcPr>
            <w:tcW w:w="1336" w:type="dxa"/>
          </w:tcPr>
          <w:p w14:paraId="5A9C03D6" w14:textId="77777777" w:rsidR="00F74407" w:rsidRPr="00891129" w:rsidRDefault="00F74407" w:rsidP="00891129">
            <w:pPr>
              <w:spacing w:line="360" w:lineRule="auto"/>
              <w:jc w:val="center"/>
              <w:rPr>
                <w:rFonts w:asciiTheme="majorBidi" w:hAnsiTheme="majorBidi" w:cstheme="majorBidi"/>
                <w:sz w:val="24"/>
                <w:szCs w:val="24"/>
                <w:rtl/>
              </w:rPr>
            </w:pPr>
          </w:p>
        </w:tc>
        <w:tc>
          <w:tcPr>
            <w:tcW w:w="1336" w:type="dxa"/>
          </w:tcPr>
          <w:p w14:paraId="2E4BFE63" w14:textId="77777777" w:rsidR="00F74407" w:rsidRPr="00891129" w:rsidRDefault="00F74407" w:rsidP="00891129">
            <w:pPr>
              <w:spacing w:line="360" w:lineRule="auto"/>
              <w:jc w:val="center"/>
              <w:rPr>
                <w:rFonts w:asciiTheme="majorBidi" w:hAnsiTheme="majorBidi" w:cstheme="majorBidi"/>
                <w:sz w:val="24"/>
                <w:szCs w:val="24"/>
                <w:rtl/>
              </w:rPr>
            </w:pPr>
          </w:p>
        </w:tc>
        <w:tc>
          <w:tcPr>
            <w:tcW w:w="1336" w:type="dxa"/>
          </w:tcPr>
          <w:p w14:paraId="346AE70B" w14:textId="77777777" w:rsidR="00F74407" w:rsidRPr="00891129" w:rsidRDefault="00F74407" w:rsidP="00891129">
            <w:pPr>
              <w:spacing w:line="360" w:lineRule="auto"/>
              <w:jc w:val="center"/>
              <w:rPr>
                <w:rFonts w:asciiTheme="majorBidi" w:hAnsiTheme="majorBidi" w:cstheme="majorBidi"/>
                <w:sz w:val="24"/>
                <w:szCs w:val="24"/>
                <w:rtl/>
              </w:rPr>
            </w:pPr>
          </w:p>
        </w:tc>
        <w:tc>
          <w:tcPr>
            <w:tcW w:w="1860" w:type="dxa"/>
          </w:tcPr>
          <w:p w14:paraId="042E6AFD" w14:textId="77777777" w:rsidR="00F74407" w:rsidRPr="00891129" w:rsidRDefault="00F74407" w:rsidP="00891129">
            <w:pPr>
              <w:spacing w:line="360" w:lineRule="auto"/>
              <w:jc w:val="center"/>
              <w:rPr>
                <w:rFonts w:asciiTheme="majorBidi" w:hAnsiTheme="majorBidi" w:cstheme="majorBidi"/>
                <w:sz w:val="24"/>
                <w:szCs w:val="24"/>
                <w:rtl/>
              </w:rPr>
            </w:pPr>
          </w:p>
        </w:tc>
      </w:tr>
      <w:tr w:rsidR="00F74407" w:rsidRPr="00891129" w14:paraId="6DA1281E" w14:textId="77777777" w:rsidTr="00BC73D1">
        <w:trPr>
          <w:trHeight w:val="359"/>
          <w:jc w:val="center"/>
        </w:trPr>
        <w:tc>
          <w:tcPr>
            <w:tcW w:w="1335" w:type="dxa"/>
          </w:tcPr>
          <w:p w14:paraId="235D40AE"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المستوي الوظيفي</w:t>
            </w:r>
          </w:p>
        </w:tc>
        <w:tc>
          <w:tcPr>
            <w:tcW w:w="1335" w:type="dxa"/>
          </w:tcPr>
          <w:p w14:paraId="4B87222F"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w:t>
            </w:r>
          </w:p>
        </w:tc>
        <w:tc>
          <w:tcPr>
            <w:tcW w:w="1267" w:type="dxa"/>
          </w:tcPr>
          <w:p w14:paraId="1A375026"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1</w:t>
            </w:r>
          </w:p>
        </w:tc>
        <w:tc>
          <w:tcPr>
            <w:tcW w:w="1336" w:type="dxa"/>
          </w:tcPr>
          <w:p w14:paraId="570A8AEF" w14:textId="77777777" w:rsidR="00F74407" w:rsidRPr="00891129" w:rsidRDefault="00F74407" w:rsidP="00891129">
            <w:pPr>
              <w:spacing w:line="360" w:lineRule="auto"/>
              <w:jc w:val="center"/>
              <w:rPr>
                <w:rFonts w:asciiTheme="majorBidi" w:hAnsiTheme="majorBidi" w:cstheme="majorBidi"/>
                <w:sz w:val="24"/>
                <w:szCs w:val="24"/>
                <w:rtl/>
              </w:rPr>
            </w:pPr>
          </w:p>
        </w:tc>
        <w:tc>
          <w:tcPr>
            <w:tcW w:w="1336" w:type="dxa"/>
          </w:tcPr>
          <w:p w14:paraId="4A80D774" w14:textId="77777777" w:rsidR="00F74407" w:rsidRPr="00891129" w:rsidRDefault="00F74407" w:rsidP="00891129">
            <w:pPr>
              <w:spacing w:line="360" w:lineRule="auto"/>
              <w:jc w:val="center"/>
              <w:rPr>
                <w:rFonts w:asciiTheme="majorBidi" w:hAnsiTheme="majorBidi" w:cstheme="majorBidi"/>
                <w:sz w:val="24"/>
                <w:szCs w:val="24"/>
                <w:rtl/>
              </w:rPr>
            </w:pPr>
          </w:p>
        </w:tc>
        <w:tc>
          <w:tcPr>
            <w:tcW w:w="1336" w:type="dxa"/>
          </w:tcPr>
          <w:p w14:paraId="4BD654CE" w14:textId="77777777" w:rsidR="00F74407" w:rsidRPr="00891129" w:rsidRDefault="00F74407" w:rsidP="00891129">
            <w:pPr>
              <w:spacing w:line="360" w:lineRule="auto"/>
              <w:jc w:val="center"/>
              <w:rPr>
                <w:rFonts w:asciiTheme="majorBidi" w:hAnsiTheme="majorBidi" w:cstheme="majorBidi"/>
                <w:sz w:val="24"/>
                <w:szCs w:val="24"/>
                <w:rtl/>
              </w:rPr>
            </w:pPr>
          </w:p>
        </w:tc>
        <w:tc>
          <w:tcPr>
            <w:tcW w:w="1860" w:type="dxa"/>
          </w:tcPr>
          <w:p w14:paraId="7880509A" w14:textId="77777777" w:rsidR="00F74407" w:rsidRPr="00891129" w:rsidRDefault="00F74407" w:rsidP="00891129">
            <w:pPr>
              <w:spacing w:line="360" w:lineRule="auto"/>
              <w:jc w:val="center"/>
              <w:rPr>
                <w:rFonts w:asciiTheme="majorBidi" w:hAnsiTheme="majorBidi" w:cstheme="majorBidi"/>
                <w:sz w:val="24"/>
                <w:szCs w:val="24"/>
                <w:rtl/>
              </w:rPr>
            </w:pPr>
          </w:p>
        </w:tc>
      </w:tr>
      <w:tr w:rsidR="00F74407" w:rsidRPr="00891129" w14:paraId="72376647" w14:textId="77777777" w:rsidTr="00BC73D1">
        <w:trPr>
          <w:jc w:val="center"/>
        </w:trPr>
        <w:tc>
          <w:tcPr>
            <w:tcW w:w="1335" w:type="dxa"/>
          </w:tcPr>
          <w:p w14:paraId="5A8CF09F"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الإدارة التابع لها</w:t>
            </w:r>
          </w:p>
        </w:tc>
        <w:tc>
          <w:tcPr>
            <w:tcW w:w="1335" w:type="dxa"/>
          </w:tcPr>
          <w:p w14:paraId="6BF7E8FD"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w:t>
            </w:r>
          </w:p>
        </w:tc>
        <w:tc>
          <w:tcPr>
            <w:tcW w:w="1267" w:type="dxa"/>
          </w:tcPr>
          <w:p w14:paraId="20B21AF6"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w:t>
            </w:r>
          </w:p>
        </w:tc>
        <w:tc>
          <w:tcPr>
            <w:tcW w:w="1336" w:type="dxa"/>
          </w:tcPr>
          <w:p w14:paraId="6BC11C51"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1</w:t>
            </w:r>
          </w:p>
        </w:tc>
        <w:tc>
          <w:tcPr>
            <w:tcW w:w="1336" w:type="dxa"/>
          </w:tcPr>
          <w:p w14:paraId="6A683E2B" w14:textId="77777777" w:rsidR="00F74407" w:rsidRPr="00891129" w:rsidRDefault="00F74407" w:rsidP="00891129">
            <w:pPr>
              <w:spacing w:line="360" w:lineRule="auto"/>
              <w:jc w:val="center"/>
              <w:rPr>
                <w:rFonts w:asciiTheme="majorBidi" w:hAnsiTheme="majorBidi" w:cstheme="majorBidi"/>
                <w:sz w:val="24"/>
                <w:szCs w:val="24"/>
                <w:rtl/>
              </w:rPr>
            </w:pPr>
          </w:p>
        </w:tc>
        <w:tc>
          <w:tcPr>
            <w:tcW w:w="1336" w:type="dxa"/>
          </w:tcPr>
          <w:p w14:paraId="3C25E372" w14:textId="77777777" w:rsidR="00F74407" w:rsidRPr="00891129" w:rsidRDefault="00F74407" w:rsidP="00891129">
            <w:pPr>
              <w:spacing w:line="360" w:lineRule="auto"/>
              <w:jc w:val="center"/>
              <w:rPr>
                <w:rFonts w:asciiTheme="majorBidi" w:hAnsiTheme="majorBidi" w:cstheme="majorBidi"/>
                <w:sz w:val="24"/>
                <w:szCs w:val="24"/>
                <w:rtl/>
              </w:rPr>
            </w:pPr>
          </w:p>
        </w:tc>
        <w:tc>
          <w:tcPr>
            <w:tcW w:w="1860" w:type="dxa"/>
          </w:tcPr>
          <w:p w14:paraId="14934E81" w14:textId="77777777" w:rsidR="00F74407" w:rsidRPr="00891129" w:rsidRDefault="00F74407" w:rsidP="00891129">
            <w:pPr>
              <w:spacing w:line="360" w:lineRule="auto"/>
              <w:jc w:val="center"/>
              <w:rPr>
                <w:rFonts w:asciiTheme="majorBidi" w:hAnsiTheme="majorBidi" w:cstheme="majorBidi"/>
                <w:sz w:val="24"/>
                <w:szCs w:val="24"/>
                <w:rtl/>
              </w:rPr>
            </w:pPr>
          </w:p>
        </w:tc>
      </w:tr>
      <w:tr w:rsidR="00F74407" w:rsidRPr="00891129" w14:paraId="662F8794" w14:textId="77777777" w:rsidTr="00BC73D1">
        <w:trPr>
          <w:jc w:val="center"/>
        </w:trPr>
        <w:tc>
          <w:tcPr>
            <w:tcW w:w="1335" w:type="dxa"/>
          </w:tcPr>
          <w:p w14:paraId="525BB391"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إلتزامات جهة العمل تجاه الموظف</w:t>
            </w:r>
          </w:p>
        </w:tc>
        <w:tc>
          <w:tcPr>
            <w:tcW w:w="1335" w:type="dxa"/>
          </w:tcPr>
          <w:p w14:paraId="2304B298"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0.758#</w:t>
            </w:r>
          </w:p>
        </w:tc>
        <w:tc>
          <w:tcPr>
            <w:tcW w:w="1267" w:type="dxa"/>
          </w:tcPr>
          <w:p w14:paraId="064440CC"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0.247#</w:t>
            </w:r>
          </w:p>
        </w:tc>
        <w:tc>
          <w:tcPr>
            <w:tcW w:w="1336" w:type="dxa"/>
          </w:tcPr>
          <w:p w14:paraId="037681D8"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0.793#</w:t>
            </w:r>
          </w:p>
        </w:tc>
        <w:tc>
          <w:tcPr>
            <w:tcW w:w="1336" w:type="dxa"/>
          </w:tcPr>
          <w:p w14:paraId="745FE3A1"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1</w:t>
            </w:r>
          </w:p>
        </w:tc>
        <w:tc>
          <w:tcPr>
            <w:tcW w:w="1336" w:type="dxa"/>
          </w:tcPr>
          <w:p w14:paraId="1DAC7F1E" w14:textId="77777777" w:rsidR="00F74407" w:rsidRPr="00891129" w:rsidRDefault="00F74407" w:rsidP="00891129">
            <w:pPr>
              <w:spacing w:line="360" w:lineRule="auto"/>
              <w:jc w:val="center"/>
              <w:rPr>
                <w:rFonts w:asciiTheme="majorBidi" w:hAnsiTheme="majorBidi" w:cstheme="majorBidi"/>
                <w:sz w:val="24"/>
                <w:szCs w:val="24"/>
                <w:rtl/>
              </w:rPr>
            </w:pPr>
          </w:p>
        </w:tc>
        <w:tc>
          <w:tcPr>
            <w:tcW w:w="1860" w:type="dxa"/>
          </w:tcPr>
          <w:p w14:paraId="7D955D77" w14:textId="77777777" w:rsidR="00F74407" w:rsidRPr="00891129" w:rsidRDefault="00F74407" w:rsidP="00891129">
            <w:pPr>
              <w:spacing w:line="360" w:lineRule="auto"/>
              <w:jc w:val="center"/>
              <w:rPr>
                <w:rFonts w:asciiTheme="majorBidi" w:hAnsiTheme="majorBidi" w:cstheme="majorBidi"/>
                <w:sz w:val="24"/>
                <w:szCs w:val="24"/>
                <w:rtl/>
              </w:rPr>
            </w:pPr>
          </w:p>
        </w:tc>
      </w:tr>
      <w:tr w:rsidR="00F74407" w:rsidRPr="00891129" w14:paraId="74B3A1BD" w14:textId="77777777" w:rsidTr="00BC73D1">
        <w:trPr>
          <w:jc w:val="center"/>
        </w:trPr>
        <w:tc>
          <w:tcPr>
            <w:tcW w:w="1335" w:type="dxa"/>
          </w:tcPr>
          <w:p w14:paraId="48712197"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إلتزامات الموظف العام</w:t>
            </w:r>
          </w:p>
        </w:tc>
        <w:tc>
          <w:tcPr>
            <w:tcW w:w="1335" w:type="dxa"/>
          </w:tcPr>
          <w:p w14:paraId="37227C1E"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0.782#</w:t>
            </w:r>
          </w:p>
        </w:tc>
        <w:tc>
          <w:tcPr>
            <w:tcW w:w="1267" w:type="dxa"/>
          </w:tcPr>
          <w:p w14:paraId="410051B5"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0.247#</w:t>
            </w:r>
          </w:p>
        </w:tc>
        <w:tc>
          <w:tcPr>
            <w:tcW w:w="1336" w:type="dxa"/>
          </w:tcPr>
          <w:p w14:paraId="444B592E"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0.822#</w:t>
            </w:r>
          </w:p>
        </w:tc>
        <w:tc>
          <w:tcPr>
            <w:tcW w:w="1336" w:type="dxa"/>
          </w:tcPr>
          <w:p w14:paraId="19A91E0B" w14:textId="77777777" w:rsidR="00F74407" w:rsidRPr="00891129" w:rsidRDefault="00F74407" w:rsidP="00891129">
            <w:pPr>
              <w:spacing w:line="360" w:lineRule="auto"/>
              <w:jc w:val="center"/>
              <w:rPr>
                <w:rFonts w:asciiTheme="majorBidi" w:hAnsiTheme="majorBidi" w:cstheme="majorBidi"/>
                <w:sz w:val="24"/>
                <w:szCs w:val="24"/>
              </w:rPr>
            </w:pPr>
            <w:r w:rsidRPr="00891129">
              <w:rPr>
                <w:rFonts w:asciiTheme="majorBidi" w:hAnsiTheme="majorBidi" w:cstheme="majorBidi"/>
                <w:sz w:val="24"/>
                <w:szCs w:val="24"/>
                <w:highlight w:val="yellow"/>
              </w:rPr>
              <w:t>0.982</w:t>
            </w:r>
            <w:r w:rsidRPr="00891129">
              <w:rPr>
                <w:rFonts w:asciiTheme="majorBidi" w:hAnsiTheme="majorBidi" w:cstheme="majorBidi"/>
                <w:sz w:val="24"/>
                <w:szCs w:val="24"/>
              </w:rPr>
              <w:t>^</w:t>
            </w:r>
          </w:p>
        </w:tc>
        <w:tc>
          <w:tcPr>
            <w:tcW w:w="1336" w:type="dxa"/>
          </w:tcPr>
          <w:p w14:paraId="07F247CB"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1</w:t>
            </w:r>
          </w:p>
        </w:tc>
        <w:tc>
          <w:tcPr>
            <w:tcW w:w="1860" w:type="dxa"/>
          </w:tcPr>
          <w:p w14:paraId="74B8E845" w14:textId="77777777" w:rsidR="00F74407" w:rsidRPr="00891129" w:rsidRDefault="00F74407" w:rsidP="00891129">
            <w:pPr>
              <w:spacing w:line="360" w:lineRule="auto"/>
              <w:jc w:val="center"/>
              <w:rPr>
                <w:rFonts w:asciiTheme="majorBidi" w:hAnsiTheme="majorBidi" w:cstheme="majorBidi"/>
                <w:sz w:val="24"/>
                <w:szCs w:val="24"/>
                <w:rtl/>
              </w:rPr>
            </w:pPr>
          </w:p>
        </w:tc>
      </w:tr>
      <w:tr w:rsidR="00F74407" w:rsidRPr="00891129" w14:paraId="2440E8C5" w14:textId="77777777" w:rsidTr="00BC73D1">
        <w:trPr>
          <w:jc w:val="center"/>
        </w:trPr>
        <w:tc>
          <w:tcPr>
            <w:tcW w:w="1335" w:type="dxa"/>
          </w:tcPr>
          <w:p w14:paraId="2A50C779"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الإطلاع علي مدونة السلوك الوظيفي</w:t>
            </w:r>
          </w:p>
        </w:tc>
        <w:tc>
          <w:tcPr>
            <w:tcW w:w="1335" w:type="dxa"/>
          </w:tcPr>
          <w:p w14:paraId="78013183"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0.323#</w:t>
            </w:r>
          </w:p>
        </w:tc>
        <w:tc>
          <w:tcPr>
            <w:tcW w:w="1267" w:type="dxa"/>
          </w:tcPr>
          <w:p w14:paraId="60D57682"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0.033#</w:t>
            </w:r>
          </w:p>
        </w:tc>
        <w:tc>
          <w:tcPr>
            <w:tcW w:w="1336" w:type="dxa"/>
          </w:tcPr>
          <w:p w14:paraId="7830463E"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Pr>
              <w:t>0.361#</w:t>
            </w:r>
          </w:p>
        </w:tc>
        <w:tc>
          <w:tcPr>
            <w:tcW w:w="1336" w:type="dxa"/>
          </w:tcPr>
          <w:p w14:paraId="6F03C3BD" w14:textId="77777777" w:rsidR="00F74407" w:rsidRPr="00891129" w:rsidRDefault="00F74407" w:rsidP="00891129">
            <w:pPr>
              <w:spacing w:line="360" w:lineRule="auto"/>
              <w:jc w:val="center"/>
              <w:rPr>
                <w:rFonts w:asciiTheme="majorBidi" w:hAnsiTheme="majorBidi" w:cstheme="majorBidi"/>
                <w:sz w:val="24"/>
                <w:szCs w:val="24"/>
                <w:highlight w:val="lightGray"/>
                <w:rtl/>
              </w:rPr>
            </w:pPr>
            <w:r w:rsidRPr="00891129">
              <w:rPr>
                <w:rFonts w:asciiTheme="majorBidi" w:hAnsiTheme="majorBidi" w:cstheme="majorBidi"/>
                <w:sz w:val="24"/>
                <w:szCs w:val="24"/>
                <w:highlight w:val="lightGray"/>
              </w:rPr>
              <w:t>0.664*</w:t>
            </w:r>
          </w:p>
        </w:tc>
        <w:tc>
          <w:tcPr>
            <w:tcW w:w="1336" w:type="dxa"/>
          </w:tcPr>
          <w:p w14:paraId="7E791661" w14:textId="77777777" w:rsidR="00F74407" w:rsidRPr="00891129" w:rsidRDefault="00F74407" w:rsidP="00891129">
            <w:pPr>
              <w:spacing w:line="360" w:lineRule="auto"/>
              <w:jc w:val="center"/>
              <w:rPr>
                <w:rFonts w:asciiTheme="majorBidi" w:hAnsiTheme="majorBidi" w:cstheme="majorBidi"/>
                <w:sz w:val="24"/>
                <w:szCs w:val="24"/>
                <w:highlight w:val="lightGray"/>
                <w:rtl/>
              </w:rPr>
            </w:pPr>
            <w:r w:rsidRPr="00891129">
              <w:rPr>
                <w:rFonts w:asciiTheme="majorBidi" w:hAnsiTheme="majorBidi" w:cstheme="majorBidi"/>
                <w:sz w:val="24"/>
                <w:szCs w:val="24"/>
                <w:highlight w:val="lightGray"/>
              </w:rPr>
              <w:t>0.653*</w:t>
            </w:r>
          </w:p>
        </w:tc>
        <w:tc>
          <w:tcPr>
            <w:tcW w:w="1860" w:type="dxa"/>
          </w:tcPr>
          <w:p w14:paraId="065C76A9" w14:textId="77777777" w:rsidR="00F74407" w:rsidRPr="00891129" w:rsidRDefault="00F74407" w:rsidP="00891129">
            <w:pPr>
              <w:spacing w:line="360" w:lineRule="auto"/>
              <w:jc w:val="center"/>
              <w:rPr>
                <w:rFonts w:asciiTheme="majorBidi" w:hAnsiTheme="majorBidi" w:cstheme="majorBidi"/>
                <w:sz w:val="24"/>
                <w:szCs w:val="24"/>
                <w:rtl/>
              </w:rPr>
            </w:pPr>
            <w:r w:rsidRPr="00891129">
              <w:rPr>
                <w:rFonts w:asciiTheme="majorBidi" w:hAnsiTheme="majorBidi" w:cstheme="majorBidi"/>
                <w:sz w:val="24"/>
                <w:szCs w:val="24"/>
                <w:rtl/>
              </w:rPr>
              <w:t>1</w:t>
            </w:r>
          </w:p>
        </w:tc>
      </w:tr>
    </w:tbl>
    <w:p w14:paraId="73BC31C3" w14:textId="61F23579" w:rsidR="00BC73D1" w:rsidRPr="00BC73D1" w:rsidRDefault="00F74407" w:rsidP="00BC73D1">
      <w:pPr>
        <w:spacing w:line="360" w:lineRule="auto"/>
        <w:jc w:val="center"/>
        <w:rPr>
          <w:rFonts w:asciiTheme="majorBidi" w:hAnsiTheme="majorBidi" w:cstheme="majorBidi"/>
          <w:sz w:val="20"/>
          <w:szCs w:val="20"/>
        </w:rPr>
      </w:pPr>
      <w:r w:rsidRPr="00BC73D1">
        <w:rPr>
          <w:rFonts w:asciiTheme="majorBidi" w:hAnsiTheme="majorBidi" w:cstheme="majorBidi"/>
          <w:sz w:val="20"/>
          <w:szCs w:val="20"/>
        </w:rPr>
        <w:t>Pearson’s correlation^</w:t>
      </w:r>
      <w:r w:rsidR="00BC73D1">
        <w:rPr>
          <w:rFonts w:asciiTheme="majorBidi" w:hAnsiTheme="majorBidi" w:cstheme="majorBidi" w:hint="cs"/>
          <w:sz w:val="20"/>
          <w:szCs w:val="20"/>
          <w:rtl/>
        </w:rPr>
        <w:t xml:space="preserve">                        </w:t>
      </w:r>
      <w:r w:rsidR="00BC73D1" w:rsidRPr="00BC73D1">
        <w:rPr>
          <w:rFonts w:asciiTheme="majorBidi" w:hAnsiTheme="majorBidi" w:cstheme="majorBidi"/>
          <w:sz w:val="20"/>
          <w:szCs w:val="20"/>
        </w:rPr>
        <w:t>Point biserial correlation*</w:t>
      </w:r>
      <w:r w:rsidR="00BC73D1">
        <w:rPr>
          <w:rFonts w:asciiTheme="majorBidi" w:hAnsiTheme="majorBidi" w:cstheme="majorBidi" w:hint="cs"/>
          <w:sz w:val="20"/>
          <w:szCs w:val="20"/>
          <w:rtl/>
        </w:rPr>
        <w:t xml:space="preserve">                   </w:t>
      </w:r>
      <w:r w:rsidR="00BC73D1" w:rsidRPr="00BC73D1">
        <w:rPr>
          <w:rFonts w:asciiTheme="majorBidi" w:hAnsiTheme="majorBidi" w:cstheme="majorBidi"/>
          <w:sz w:val="20"/>
          <w:szCs w:val="20"/>
        </w:rPr>
        <w:t>Eta coefficient test#</w:t>
      </w:r>
    </w:p>
    <w:p w14:paraId="78DB3296" w14:textId="66622719" w:rsidR="00F74407" w:rsidRDefault="00BC73D1" w:rsidP="00824B88">
      <w:pPr>
        <w:spacing w:line="360" w:lineRule="auto"/>
        <w:jc w:val="both"/>
        <w:rPr>
          <w:rFonts w:ascii="Simplified Arabic" w:hAnsi="Simplified Arabic" w:cs="Simplified Arabic"/>
          <w:sz w:val="28"/>
          <w:szCs w:val="28"/>
        </w:rPr>
      </w:pPr>
      <w:r>
        <w:rPr>
          <w:rFonts w:asciiTheme="majorBidi" w:hAnsiTheme="majorBidi" w:cstheme="majorBidi" w:hint="cs"/>
          <w:sz w:val="20"/>
          <w:szCs w:val="20"/>
          <w:rtl/>
        </w:rPr>
        <w:t xml:space="preserve"> </w:t>
      </w:r>
      <w:r w:rsidR="00F74407" w:rsidRPr="00F74407">
        <w:rPr>
          <w:rFonts w:ascii="Simplified Arabic" w:hAnsi="Simplified Arabic" w:cs="Simplified Arabic"/>
          <w:sz w:val="28"/>
          <w:szCs w:val="28"/>
          <w:rtl/>
        </w:rPr>
        <w:t xml:space="preserve">تم استخدام تحليل الارتباط بين متغيرات الدراسة بهدف التعرف على العلاقة الارتباطية بين المتغيرات المستقلة والمتغير التابع، فكلما كانت درجة الارتباط قريبة من الواحد الصحيح فإن ذلك يعني أن الارتباط </w:t>
      </w:r>
      <w:r w:rsidR="00F74407" w:rsidRPr="00F74407">
        <w:rPr>
          <w:rFonts w:ascii="Simplified Arabic" w:hAnsi="Simplified Arabic" w:cs="Simplified Arabic"/>
          <w:sz w:val="28"/>
          <w:szCs w:val="28"/>
          <w:rtl/>
        </w:rPr>
        <w:lastRenderedPageBreak/>
        <w:t xml:space="preserve">قوياً بين المتغيرين وكلما قلت درجة الارتباط عن الواحد الصحيح كلما ضعفت العلاقة بين المتغيرين وقد تكون العلاقة طردية أو عكسية ، وبشكل عام تعتبر العلاقة ضعيفة اذا كانت قيمة معامل الارتباط اقل من (٣٠.٠ </w:t>
      </w:r>
      <w:r w:rsidR="00073917">
        <w:rPr>
          <w:rFonts w:ascii="Simplified Arabic" w:hAnsi="Simplified Arabic" w:cs="Simplified Arabic" w:hint="cs"/>
          <w:sz w:val="28"/>
          <w:szCs w:val="28"/>
          <w:rtl/>
        </w:rPr>
        <w:t>)</w:t>
      </w:r>
      <w:r w:rsidR="00F74407" w:rsidRPr="00F74407">
        <w:rPr>
          <w:rFonts w:ascii="Simplified Arabic" w:hAnsi="Simplified Arabic" w:cs="Simplified Arabic"/>
          <w:sz w:val="28"/>
          <w:szCs w:val="28"/>
          <w:rtl/>
        </w:rPr>
        <w:t>ويمكن اعتبارها متوسطة اذا تراوحت قيمة معامل الارتباط بين (٣٠.٠</w:t>
      </w:r>
      <w:r w:rsidR="00F74407" w:rsidRPr="00F74407">
        <w:rPr>
          <w:rFonts w:ascii="Simplified Arabic" w:hAnsi="Simplified Arabic" w:cs="Simplified Arabic"/>
          <w:sz w:val="28"/>
          <w:szCs w:val="28"/>
        </w:rPr>
        <w:t xml:space="preserve">– </w:t>
      </w:r>
      <w:r w:rsidR="00F74407" w:rsidRPr="00F74407">
        <w:rPr>
          <w:rFonts w:ascii="Simplified Arabic" w:hAnsi="Simplified Arabic" w:cs="Simplified Arabic"/>
          <w:sz w:val="28"/>
          <w:szCs w:val="28"/>
          <w:rtl/>
        </w:rPr>
        <w:t>٧٠.٠</w:t>
      </w:r>
      <w:r w:rsidR="00F74407" w:rsidRPr="00F74407">
        <w:rPr>
          <w:rFonts w:ascii="Simplified Arabic" w:hAnsi="Simplified Arabic" w:cs="Simplified Arabic"/>
          <w:sz w:val="28"/>
          <w:szCs w:val="28"/>
        </w:rPr>
        <w:t xml:space="preserve"> ( </w:t>
      </w:r>
      <w:r w:rsidR="00F74407" w:rsidRPr="00F74407">
        <w:rPr>
          <w:rFonts w:ascii="Simplified Arabic" w:hAnsi="Simplified Arabic" w:cs="Simplified Arabic"/>
          <w:sz w:val="28"/>
          <w:szCs w:val="28"/>
          <w:rtl/>
        </w:rPr>
        <w:t xml:space="preserve">أما إذا كانت قيمة الارتباط أكثر من (٧٠.٠ </w:t>
      </w:r>
      <w:r w:rsidR="00073917">
        <w:rPr>
          <w:rFonts w:ascii="Simplified Arabic" w:hAnsi="Simplified Arabic" w:cs="Simplified Arabic" w:hint="cs"/>
          <w:sz w:val="28"/>
          <w:szCs w:val="28"/>
          <w:rtl/>
        </w:rPr>
        <w:t xml:space="preserve">) </w:t>
      </w:r>
      <w:r w:rsidR="00F74407" w:rsidRPr="00F74407">
        <w:rPr>
          <w:rFonts w:ascii="Simplified Arabic" w:hAnsi="Simplified Arabic" w:cs="Simplified Arabic"/>
          <w:sz w:val="28"/>
          <w:szCs w:val="28"/>
          <w:rtl/>
        </w:rPr>
        <w:t xml:space="preserve">تعتبر العلاقة قوية بين المتغيرين </w:t>
      </w:r>
    </w:p>
    <w:p w14:paraId="56BA8711" w14:textId="3D81C987" w:rsidR="00F74407" w:rsidRPr="00891129" w:rsidRDefault="00F74407" w:rsidP="00F74407">
      <w:pPr>
        <w:spacing w:line="360" w:lineRule="auto"/>
        <w:rPr>
          <w:rFonts w:asciiTheme="majorBidi" w:hAnsiTheme="majorBidi" w:cstheme="majorBidi"/>
          <w:b/>
          <w:bCs/>
          <w:sz w:val="28"/>
          <w:szCs w:val="28"/>
          <w:rtl/>
          <w:lang w:bidi="ar-EG"/>
        </w:rPr>
      </w:pPr>
      <w:r w:rsidRPr="00891129">
        <w:rPr>
          <w:rFonts w:asciiTheme="majorBidi" w:hAnsiTheme="majorBidi" w:cstheme="majorBidi"/>
          <w:b/>
          <w:bCs/>
          <w:sz w:val="28"/>
          <w:szCs w:val="28"/>
          <w:rtl/>
        </w:rPr>
        <w:t>المتوسطات الحسابية والإنحرافات المعيارية</w:t>
      </w:r>
      <w:r w:rsidRPr="00891129">
        <w:rPr>
          <w:rFonts w:asciiTheme="majorBidi" w:hAnsiTheme="majorBidi" w:cstheme="majorBidi" w:hint="cs"/>
          <w:b/>
          <w:bCs/>
          <w:sz w:val="28"/>
          <w:szCs w:val="28"/>
          <w:rtl/>
          <w:lang w:bidi="ar-EG"/>
        </w:rPr>
        <w:t xml:space="preserve"> لأسئلة الدراسة حسب </w:t>
      </w:r>
      <w:r w:rsidRPr="00891129">
        <w:rPr>
          <w:rFonts w:asciiTheme="majorBidi" w:hAnsiTheme="majorBidi" w:cs="Times New Roman"/>
          <w:b/>
          <w:bCs/>
          <w:sz w:val="28"/>
          <w:szCs w:val="28"/>
          <w:rtl/>
          <w:lang w:bidi="ar-EG"/>
        </w:rPr>
        <w:t>المسمي الوظيفي</w:t>
      </w:r>
    </w:p>
    <w:tbl>
      <w:tblPr>
        <w:tblStyle w:val="TableGrid"/>
        <w:bidiVisual/>
        <w:tblW w:w="0" w:type="auto"/>
        <w:tblLook w:val="04A0" w:firstRow="1" w:lastRow="0" w:firstColumn="1" w:lastColumn="0" w:noHBand="0" w:noVBand="1"/>
      </w:tblPr>
      <w:tblGrid>
        <w:gridCol w:w="2337"/>
        <w:gridCol w:w="2337"/>
        <w:gridCol w:w="2338"/>
        <w:gridCol w:w="2338"/>
      </w:tblGrid>
      <w:tr w:rsidR="00F74407" w14:paraId="3FB977C1" w14:textId="77777777" w:rsidTr="00891129">
        <w:tc>
          <w:tcPr>
            <w:tcW w:w="2337" w:type="dxa"/>
            <w:shd w:val="clear" w:color="auto" w:fill="DDD9C3" w:themeFill="background2" w:themeFillShade="E6"/>
          </w:tcPr>
          <w:p w14:paraId="4CDC6A45" w14:textId="77777777" w:rsidR="00F74407" w:rsidRDefault="00F74407" w:rsidP="005430FD">
            <w:pPr>
              <w:spacing w:line="360" w:lineRule="auto"/>
              <w:rPr>
                <w:rFonts w:asciiTheme="majorBidi" w:hAnsiTheme="majorBidi" w:cstheme="majorBidi"/>
                <w:sz w:val="28"/>
                <w:szCs w:val="28"/>
                <w:rtl/>
              </w:rPr>
            </w:pPr>
          </w:p>
        </w:tc>
        <w:tc>
          <w:tcPr>
            <w:tcW w:w="2337" w:type="dxa"/>
            <w:shd w:val="clear" w:color="auto" w:fill="DDD9C3" w:themeFill="background2" w:themeFillShade="E6"/>
          </w:tcPr>
          <w:p w14:paraId="3EE5C3C4" w14:textId="77777777" w:rsidR="00F74407" w:rsidRDefault="00F74407" w:rsidP="005430FD">
            <w:pPr>
              <w:spacing w:line="360" w:lineRule="auto"/>
              <w:rPr>
                <w:rFonts w:asciiTheme="majorBidi" w:hAnsiTheme="majorBidi" w:cstheme="majorBidi"/>
                <w:sz w:val="28"/>
                <w:szCs w:val="28"/>
                <w:rtl/>
              </w:rPr>
            </w:pPr>
            <w:r>
              <w:rPr>
                <w:rFonts w:asciiTheme="majorBidi" w:hAnsiTheme="majorBidi" w:cstheme="majorBidi" w:hint="cs"/>
                <w:sz w:val="28"/>
                <w:szCs w:val="28"/>
                <w:rtl/>
              </w:rPr>
              <w:t>باحث تشريعات</w:t>
            </w:r>
          </w:p>
        </w:tc>
        <w:tc>
          <w:tcPr>
            <w:tcW w:w="2338" w:type="dxa"/>
            <w:shd w:val="clear" w:color="auto" w:fill="DDD9C3" w:themeFill="background2" w:themeFillShade="E6"/>
          </w:tcPr>
          <w:p w14:paraId="0F9402DC" w14:textId="77777777" w:rsidR="00F74407" w:rsidRDefault="00F74407" w:rsidP="005430FD">
            <w:pPr>
              <w:spacing w:line="360" w:lineRule="auto"/>
              <w:rPr>
                <w:rFonts w:asciiTheme="majorBidi" w:hAnsiTheme="majorBidi" w:cstheme="majorBidi"/>
                <w:sz w:val="28"/>
                <w:szCs w:val="28"/>
                <w:rtl/>
              </w:rPr>
            </w:pPr>
            <w:r>
              <w:rPr>
                <w:rFonts w:asciiTheme="majorBidi" w:hAnsiTheme="majorBidi" w:cstheme="majorBidi" w:hint="cs"/>
                <w:sz w:val="28"/>
                <w:szCs w:val="28"/>
                <w:rtl/>
              </w:rPr>
              <w:t>باحث شكاوي</w:t>
            </w:r>
          </w:p>
        </w:tc>
        <w:tc>
          <w:tcPr>
            <w:tcW w:w="2338" w:type="dxa"/>
            <w:shd w:val="clear" w:color="auto" w:fill="DDD9C3" w:themeFill="background2" w:themeFillShade="E6"/>
          </w:tcPr>
          <w:p w14:paraId="3C3E5E6E" w14:textId="77777777" w:rsidR="00F74407" w:rsidRDefault="00F74407" w:rsidP="005430FD">
            <w:pPr>
              <w:spacing w:line="360" w:lineRule="auto"/>
              <w:rPr>
                <w:rFonts w:asciiTheme="majorBidi" w:hAnsiTheme="majorBidi" w:cstheme="majorBidi"/>
                <w:sz w:val="28"/>
                <w:szCs w:val="28"/>
                <w:rtl/>
              </w:rPr>
            </w:pPr>
            <w:r>
              <w:rPr>
                <w:rFonts w:asciiTheme="majorBidi" w:hAnsiTheme="majorBidi" w:cstheme="majorBidi" w:hint="cs"/>
                <w:sz w:val="28"/>
                <w:szCs w:val="28"/>
                <w:rtl/>
              </w:rPr>
              <w:t>باحث تنمية وتدريب</w:t>
            </w:r>
          </w:p>
        </w:tc>
      </w:tr>
      <w:tr w:rsidR="00F74407" w14:paraId="7FC7C0A8" w14:textId="77777777" w:rsidTr="005430FD">
        <w:tc>
          <w:tcPr>
            <w:tcW w:w="2337" w:type="dxa"/>
          </w:tcPr>
          <w:p w14:paraId="49340021" w14:textId="77777777" w:rsidR="00F74407" w:rsidRPr="00073917" w:rsidRDefault="00F74407" w:rsidP="005430FD">
            <w:pPr>
              <w:spacing w:line="360" w:lineRule="auto"/>
              <w:rPr>
                <w:rFonts w:asciiTheme="majorBidi" w:hAnsiTheme="majorBidi" w:cstheme="majorBidi"/>
                <w:sz w:val="24"/>
                <w:szCs w:val="24"/>
                <w:rtl/>
              </w:rPr>
            </w:pPr>
            <w:r w:rsidRPr="00073917">
              <w:rPr>
                <w:rFonts w:asciiTheme="majorBidi" w:hAnsiTheme="majorBidi" w:cstheme="majorBidi" w:hint="cs"/>
                <w:sz w:val="24"/>
                <w:szCs w:val="24"/>
                <w:rtl/>
              </w:rPr>
              <w:t>التزامات جهة العمل تجاه الموظفين</w:t>
            </w:r>
          </w:p>
        </w:tc>
        <w:tc>
          <w:tcPr>
            <w:tcW w:w="2337" w:type="dxa"/>
          </w:tcPr>
          <w:p w14:paraId="6AF5C3BC" w14:textId="77777777" w:rsidR="00F74407" w:rsidRDefault="00F74407" w:rsidP="005430FD">
            <w:pPr>
              <w:spacing w:line="360" w:lineRule="auto"/>
              <w:rPr>
                <w:rFonts w:asciiTheme="majorBidi" w:hAnsiTheme="majorBidi" w:cstheme="majorBidi"/>
                <w:sz w:val="28"/>
                <w:szCs w:val="28"/>
              </w:rPr>
            </w:pPr>
            <w:r>
              <w:rPr>
                <w:rFonts w:asciiTheme="majorBidi" w:hAnsiTheme="majorBidi" w:cstheme="majorBidi"/>
                <w:sz w:val="28"/>
                <w:szCs w:val="28"/>
              </w:rPr>
              <w:t>4.7 ± 0.24</w:t>
            </w:r>
          </w:p>
        </w:tc>
        <w:tc>
          <w:tcPr>
            <w:tcW w:w="2338" w:type="dxa"/>
          </w:tcPr>
          <w:p w14:paraId="7162E3A7" w14:textId="1A42CB71" w:rsidR="00F74407" w:rsidRDefault="00F74407" w:rsidP="00355016">
            <w:pPr>
              <w:tabs>
                <w:tab w:val="right" w:pos="2122"/>
              </w:tabs>
              <w:spacing w:line="360" w:lineRule="auto"/>
              <w:rPr>
                <w:rFonts w:asciiTheme="majorBidi" w:hAnsiTheme="majorBidi" w:cstheme="majorBidi"/>
                <w:sz w:val="28"/>
                <w:szCs w:val="28"/>
                <w:rtl/>
              </w:rPr>
            </w:pPr>
            <w:r>
              <w:rPr>
                <w:rFonts w:asciiTheme="majorBidi" w:hAnsiTheme="majorBidi" w:cstheme="majorBidi"/>
                <w:sz w:val="28"/>
                <w:szCs w:val="28"/>
              </w:rPr>
              <w:t>4.3 ± 0.22</w:t>
            </w:r>
            <w:r w:rsidR="00355016">
              <w:rPr>
                <w:rFonts w:asciiTheme="majorBidi" w:hAnsiTheme="majorBidi" w:cstheme="majorBidi"/>
                <w:sz w:val="28"/>
                <w:szCs w:val="28"/>
              </w:rPr>
              <w:tab/>
            </w:r>
          </w:p>
        </w:tc>
        <w:tc>
          <w:tcPr>
            <w:tcW w:w="2338" w:type="dxa"/>
          </w:tcPr>
          <w:p w14:paraId="79C46E48" w14:textId="77777777" w:rsidR="00F74407" w:rsidRDefault="00F74407" w:rsidP="005430FD">
            <w:pPr>
              <w:spacing w:line="360" w:lineRule="auto"/>
              <w:rPr>
                <w:rFonts w:asciiTheme="majorBidi" w:hAnsiTheme="majorBidi" w:cstheme="majorBidi"/>
                <w:sz w:val="28"/>
                <w:szCs w:val="28"/>
                <w:rtl/>
              </w:rPr>
            </w:pPr>
            <w:r>
              <w:rPr>
                <w:rFonts w:asciiTheme="majorBidi" w:hAnsiTheme="majorBidi" w:cstheme="majorBidi"/>
                <w:sz w:val="28"/>
                <w:szCs w:val="28"/>
              </w:rPr>
              <w:t>3.3 ± 0.74</w:t>
            </w:r>
          </w:p>
        </w:tc>
      </w:tr>
      <w:tr w:rsidR="00F74407" w14:paraId="209ACD60" w14:textId="77777777" w:rsidTr="005430FD">
        <w:tc>
          <w:tcPr>
            <w:tcW w:w="2337" w:type="dxa"/>
          </w:tcPr>
          <w:p w14:paraId="2D36DAA7" w14:textId="77777777" w:rsidR="00F74407" w:rsidRPr="00073917" w:rsidRDefault="00F74407" w:rsidP="005430FD">
            <w:pPr>
              <w:spacing w:line="360" w:lineRule="auto"/>
              <w:rPr>
                <w:rFonts w:asciiTheme="majorBidi" w:hAnsiTheme="majorBidi" w:cstheme="majorBidi"/>
                <w:sz w:val="24"/>
                <w:szCs w:val="24"/>
                <w:rtl/>
              </w:rPr>
            </w:pPr>
            <w:r w:rsidRPr="00073917">
              <w:rPr>
                <w:rFonts w:asciiTheme="majorBidi" w:hAnsiTheme="majorBidi" w:cstheme="majorBidi" w:hint="cs"/>
                <w:sz w:val="24"/>
                <w:szCs w:val="24"/>
                <w:rtl/>
              </w:rPr>
              <w:t>إلتزامات الموظفين</w:t>
            </w:r>
          </w:p>
        </w:tc>
        <w:tc>
          <w:tcPr>
            <w:tcW w:w="2337" w:type="dxa"/>
          </w:tcPr>
          <w:p w14:paraId="2C6F089E" w14:textId="77777777" w:rsidR="00F74407" w:rsidRDefault="00F74407" w:rsidP="005430FD">
            <w:pPr>
              <w:spacing w:line="360" w:lineRule="auto"/>
              <w:rPr>
                <w:rFonts w:asciiTheme="majorBidi" w:hAnsiTheme="majorBidi" w:cstheme="majorBidi"/>
                <w:sz w:val="28"/>
                <w:szCs w:val="28"/>
                <w:rtl/>
              </w:rPr>
            </w:pPr>
            <w:r>
              <w:rPr>
                <w:rFonts w:asciiTheme="majorBidi" w:hAnsiTheme="majorBidi" w:cstheme="majorBidi"/>
                <w:sz w:val="28"/>
                <w:szCs w:val="28"/>
              </w:rPr>
              <w:t>4.5 ± 0.22</w:t>
            </w:r>
          </w:p>
        </w:tc>
        <w:tc>
          <w:tcPr>
            <w:tcW w:w="2338" w:type="dxa"/>
          </w:tcPr>
          <w:p w14:paraId="3AAA67F8" w14:textId="77777777" w:rsidR="00F74407" w:rsidRDefault="00F74407" w:rsidP="005430FD">
            <w:pPr>
              <w:spacing w:line="360" w:lineRule="auto"/>
              <w:rPr>
                <w:rFonts w:asciiTheme="majorBidi" w:hAnsiTheme="majorBidi" w:cstheme="majorBidi"/>
                <w:sz w:val="28"/>
                <w:szCs w:val="28"/>
                <w:rtl/>
              </w:rPr>
            </w:pPr>
            <w:r>
              <w:rPr>
                <w:rFonts w:asciiTheme="majorBidi" w:hAnsiTheme="majorBidi" w:cstheme="majorBidi"/>
                <w:sz w:val="28"/>
                <w:szCs w:val="28"/>
              </w:rPr>
              <w:t>4.3 ± 0.21</w:t>
            </w:r>
          </w:p>
        </w:tc>
        <w:tc>
          <w:tcPr>
            <w:tcW w:w="2338" w:type="dxa"/>
          </w:tcPr>
          <w:p w14:paraId="36637561" w14:textId="77777777" w:rsidR="00F74407" w:rsidRDefault="00F74407" w:rsidP="005430FD">
            <w:pPr>
              <w:spacing w:line="360" w:lineRule="auto"/>
              <w:rPr>
                <w:rFonts w:asciiTheme="majorBidi" w:hAnsiTheme="majorBidi" w:cstheme="majorBidi"/>
                <w:sz w:val="28"/>
                <w:szCs w:val="28"/>
                <w:rtl/>
              </w:rPr>
            </w:pPr>
            <w:r>
              <w:rPr>
                <w:rFonts w:asciiTheme="majorBidi" w:hAnsiTheme="majorBidi" w:cstheme="majorBidi"/>
                <w:sz w:val="28"/>
                <w:szCs w:val="28"/>
              </w:rPr>
              <w:t>3.14 ± 0.7</w:t>
            </w:r>
          </w:p>
        </w:tc>
      </w:tr>
    </w:tbl>
    <w:p w14:paraId="6DC5AC1F" w14:textId="3050791B" w:rsidR="00F74407" w:rsidRPr="00F74407" w:rsidRDefault="00F74407" w:rsidP="00F74407">
      <w:pPr>
        <w:spacing w:line="360" w:lineRule="auto"/>
        <w:rPr>
          <w:rFonts w:ascii="Simplified Arabic" w:hAnsi="Simplified Arabic" w:cs="Simplified Arabic"/>
          <w:sz w:val="28"/>
          <w:szCs w:val="28"/>
          <w:rtl/>
        </w:rPr>
      </w:pPr>
      <w:r w:rsidRPr="00F74407">
        <w:rPr>
          <w:rFonts w:ascii="Simplified Arabic" w:hAnsi="Simplified Arabic" w:cs="Simplified Arabic" w:hint="cs"/>
          <w:sz w:val="28"/>
          <w:szCs w:val="28"/>
          <w:rtl/>
        </w:rPr>
        <w:t xml:space="preserve">يتبين من الجدول أن أعلي درجة للاستبيان كانت لدي باحثين التشريعات حيث المتوسط الحسابي لإجابتهم علي جزء التزامات جهة العمل تجاه الموظفين </w:t>
      </w:r>
      <w:r w:rsidRPr="00F74407">
        <w:rPr>
          <w:rFonts w:ascii="Simplified Arabic" w:hAnsi="Simplified Arabic" w:cs="Simplified Arabic"/>
          <w:sz w:val="28"/>
          <w:szCs w:val="28"/>
        </w:rPr>
        <w:t xml:space="preserve">4.7 </w:t>
      </w:r>
      <w:r w:rsidRPr="00F74407">
        <w:rPr>
          <w:rFonts w:ascii="Simplified Arabic" w:hAnsi="Simplified Arabic" w:cs="Simplified Arabic" w:hint="cs"/>
          <w:sz w:val="28"/>
          <w:szCs w:val="28"/>
          <w:rtl/>
        </w:rPr>
        <w:t xml:space="preserve"> والانحراف المعياري </w:t>
      </w:r>
      <w:r w:rsidRPr="00F74407">
        <w:rPr>
          <w:rFonts w:ascii="Simplified Arabic" w:hAnsi="Simplified Arabic" w:cs="Simplified Arabic"/>
          <w:sz w:val="28"/>
          <w:szCs w:val="28"/>
        </w:rPr>
        <w:t xml:space="preserve">0.24 </w:t>
      </w:r>
      <w:r w:rsidRPr="00F74407">
        <w:rPr>
          <w:rFonts w:ascii="Simplified Arabic" w:hAnsi="Simplified Arabic" w:cs="Simplified Arabic" w:hint="cs"/>
          <w:sz w:val="28"/>
          <w:szCs w:val="28"/>
          <w:rtl/>
        </w:rPr>
        <w:t xml:space="preserve">, </w:t>
      </w:r>
    </w:p>
    <w:p w14:paraId="008C62B5" w14:textId="77777777" w:rsidR="00F74407" w:rsidRPr="00CA3682" w:rsidRDefault="00F74407" w:rsidP="00F74407">
      <w:pPr>
        <w:spacing w:line="360" w:lineRule="auto"/>
        <w:rPr>
          <w:rFonts w:ascii="Simplified Arabic" w:hAnsi="Simplified Arabic" w:cs="Simplified Arabic"/>
          <w:b/>
          <w:bCs/>
          <w:sz w:val="28"/>
          <w:szCs w:val="28"/>
          <w:rtl/>
        </w:rPr>
      </w:pPr>
      <w:r w:rsidRPr="00CA3682">
        <w:rPr>
          <w:rFonts w:ascii="Simplified Arabic" w:hAnsi="Simplified Arabic" w:cs="Simplified Arabic"/>
          <w:b/>
          <w:bCs/>
          <w:sz w:val="28"/>
          <w:szCs w:val="28"/>
          <w:rtl/>
        </w:rPr>
        <w:t>المتوسطات الحسابية والإنحرافات المعيارية</w:t>
      </w:r>
      <w:r w:rsidRPr="00CA3682">
        <w:rPr>
          <w:rFonts w:ascii="Simplified Arabic" w:hAnsi="Simplified Arabic" w:cs="Simplified Arabic" w:hint="cs"/>
          <w:b/>
          <w:bCs/>
          <w:sz w:val="28"/>
          <w:szCs w:val="28"/>
          <w:rtl/>
        </w:rPr>
        <w:t xml:space="preserve"> لأسئلة الدراسة حسب </w:t>
      </w:r>
      <w:r w:rsidRPr="00CA3682">
        <w:rPr>
          <w:rFonts w:ascii="Simplified Arabic" w:hAnsi="Simplified Arabic" w:cs="Simplified Arabic"/>
          <w:b/>
          <w:bCs/>
          <w:sz w:val="28"/>
          <w:szCs w:val="28"/>
          <w:rtl/>
        </w:rPr>
        <w:t>الإدارة</w:t>
      </w:r>
      <w:r w:rsidRPr="00CA3682">
        <w:rPr>
          <w:rFonts w:ascii="Simplified Arabic" w:hAnsi="Simplified Arabic" w:cs="Simplified Arabic" w:hint="cs"/>
          <w:b/>
          <w:bCs/>
          <w:sz w:val="28"/>
          <w:szCs w:val="28"/>
          <w:rtl/>
        </w:rPr>
        <w:t xml:space="preserve"> التابع لها الموظفين</w:t>
      </w:r>
    </w:p>
    <w:tbl>
      <w:tblPr>
        <w:tblStyle w:val="TableGrid"/>
        <w:bidiVisual/>
        <w:tblW w:w="0" w:type="auto"/>
        <w:tblLook w:val="04A0" w:firstRow="1" w:lastRow="0" w:firstColumn="1" w:lastColumn="0" w:noHBand="0" w:noVBand="1"/>
      </w:tblPr>
      <w:tblGrid>
        <w:gridCol w:w="1870"/>
        <w:gridCol w:w="1870"/>
        <w:gridCol w:w="1870"/>
        <w:gridCol w:w="1870"/>
        <w:gridCol w:w="1870"/>
      </w:tblGrid>
      <w:tr w:rsidR="00F74407" w14:paraId="49BD9600" w14:textId="77777777" w:rsidTr="00CA3682">
        <w:tc>
          <w:tcPr>
            <w:tcW w:w="1870" w:type="dxa"/>
            <w:shd w:val="clear" w:color="auto" w:fill="DDD9C3" w:themeFill="background2" w:themeFillShade="E6"/>
          </w:tcPr>
          <w:p w14:paraId="115B6EA8" w14:textId="77777777" w:rsidR="00F74407" w:rsidRDefault="00F74407" w:rsidP="00073917">
            <w:pPr>
              <w:spacing w:line="360" w:lineRule="auto"/>
              <w:jc w:val="center"/>
              <w:rPr>
                <w:rFonts w:asciiTheme="majorBidi" w:hAnsiTheme="majorBidi" w:cstheme="majorBidi"/>
                <w:sz w:val="28"/>
                <w:szCs w:val="28"/>
                <w:rtl/>
              </w:rPr>
            </w:pPr>
          </w:p>
        </w:tc>
        <w:tc>
          <w:tcPr>
            <w:tcW w:w="1870" w:type="dxa"/>
            <w:shd w:val="clear" w:color="auto" w:fill="DDD9C3" w:themeFill="background2" w:themeFillShade="E6"/>
          </w:tcPr>
          <w:p w14:paraId="7BB0CB4D" w14:textId="77777777" w:rsidR="00F74407" w:rsidRDefault="00F74407" w:rsidP="00073917">
            <w:pPr>
              <w:spacing w:line="360" w:lineRule="auto"/>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خدمة مدنية</w:t>
            </w:r>
          </w:p>
        </w:tc>
        <w:tc>
          <w:tcPr>
            <w:tcW w:w="1870" w:type="dxa"/>
            <w:shd w:val="clear" w:color="auto" w:fill="DDD9C3" w:themeFill="background2" w:themeFillShade="E6"/>
          </w:tcPr>
          <w:p w14:paraId="48744E3C"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شكاوي</w:t>
            </w:r>
          </w:p>
        </w:tc>
        <w:tc>
          <w:tcPr>
            <w:tcW w:w="1870" w:type="dxa"/>
            <w:shd w:val="clear" w:color="auto" w:fill="DDD9C3" w:themeFill="background2" w:themeFillShade="E6"/>
          </w:tcPr>
          <w:p w14:paraId="30EA1C67"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تدريب</w:t>
            </w:r>
          </w:p>
        </w:tc>
        <w:tc>
          <w:tcPr>
            <w:tcW w:w="1870" w:type="dxa"/>
            <w:shd w:val="clear" w:color="auto" w:fill="DDD9C3" w:themeFill="background2" w:themeFillShade="E6"/>
          </w:tcPr>
          <w:p w14:paraId="205075A2"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ترتيب وموازنة</w:t>
            </w:r>
          </w:p>
        </w:tc>
      </w:tr>
      <w:tr w:rsidR="00F74407" w14:paraId="7F0A6A4D" w14:textId="77777777" w:rsidTr="005430FD">
        <w:tc>
          <w:tcPr>
            <w:tcW w:w="1870" w:type="dxa"/>
          </w:tcPr>
          <w:p w14:paraId="09306927" w14:textId="77777777" w:rsidR="00F74407" w:rsidRPr="00073917" w:rsidRDefault="00F74407" w:rsidP="00073917">
            <w:pPr>
              <w:spacing w:line="360" w:lineRule="auto"/>
              <w:jc w:val="center"/>
              <w:rPr>
                <w:rFonts w:asciiTheme="majorBidi" w:hAnsiTheme="majorBidi" w:cstheme="majorBidi"/>
                <w:sz w:val="24"/>
                <w:szCs w:val="24"/>
                <w:rtl/>
              </w:rPr>
            </w:pPr>
            <w:r w:rsidRPr="00073917">
              <w:rPr>
                <w:rFonts w:asciiTheme="majorBidi" w:hAnsiTheme="majorBidi" w:cstheme="majorBidi" w:hint="cs"/>
                <w:sz w:val="24"/>
                <w:szCs w:val="24"/>
                <w:rtl/>
              </w:rPr>
              <w:t>التزامات جهة العمل تجاه الموظفين</w:t>
            </w:r>
          </w:p>
        </w:tc>
        <w:tc>
          <w:tcPr>
            <w:tcW w:w="1870" w:type="dxa"/>
          </w:tcPr>
          <w:p w14:paraId="213EA6E8" w14:textId="77777777" w:rsidR="00F74407" w:rsidRDefault="00F74407" w:rsidP="00073917">
            <w:pPr>
              <w:spacing w:line="360" w:lineRule="auto"/>
              <w:jc w:val="center"/>
              <w:rPr>
                <w:rFonts w:asciiTheme="majorBidi" w:hAnsiTheme="majorBidi" w:cstheme="majorBidi"/>
                <w:sz w:val="28"/>
                <w:szCs w:val="28"/>
              </w:rPr>
            </w:pPr>
            <w:r>
              <w:rPr>
                <w:rFonts w:asciiTheme="majorBidi" w:hAnsiTheme="majorBidi" w:cstheme="majorBidi"/>
                <w:sz w:val="28"/>
                <w:szCs w:val="28"/>
              </w:rPr>
              <w:t>4.7 ± 0.24</w:t>
            </w:r>
          </w:p>
        </w:tc>
        <w:tc>
          <w:tcPr>
            <w:tcW w:w="1870" w:type="dxa"/>
          </w:tcPr>
          <w:p w14:paraId="7B95CC6C"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sz w:val="28"/>
                <w:szCs w:val="28"/>
              </w:rPr>
              <w:t>4.26 ± 0.22</w:t>
            </w:r>
          </w:p>
        </w:tc>
        <w:tc>
          <w:tcPr>
            <w:tcW w:w="1870" w:type="dxa"/>
          </w:tcPr>
          <w:p w14:paraId="3CD049A4"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sz w:val="28"/>
                <w:szCs w:val="28"/>
              </w:rPr>
              <w:t>3.64 ± 0.65</w:t>
            </w:r>
          </w:p>
        </w:tc>
        <w:tc>
          <w:tcPr>
            <w:tcW w:w="1870" w:type="dxa"/>
          </w:tcPr>
          <w:p w14:paraId="1DA5DC8A"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sz w:val="28"/>
                <w:szCs w:val="28"/>
              </w:rPr>
              <w:t>3.1 ± 0.72</w:t>
            </w:r>
          </w:p>
        </w:tc>
      </w:tr>
      <w:tr w:rsidR="00F74407" w14:paraId="3F9BAF28" w14:textId="77777777" w:rsidTr="005430FD">
        <w:tc>
          <w:tcPr>
            <w:tcW w:w="1870" w:type="dxa"/>
          </w:tcPr>
          <w:p w14:paraId="4D9D19D0" w14:textId="77777777" w:rsidR="00F74407" w:rsidRPr="00073917" w:rsidRDefault="00F74407" w:rsidP="00073917">
            <w:pPr>
              <w:spacing w:line="360" w:lineRule="auto"/>
              <w:jc w:val="center"/>
              <w:rPr>
                <w:rFonts w:asciiTheme="majorBidi" w:hAnsiTheme="majorBidi" w:cstheme="majorBidi"/>
                <w:sz w:val="24"/>
                <w:szCs w:val="24"/>
                <w:rtl/>
              </w:rPr>
            </w:pPr>
            <w:r w:rsidRPr="00073917">
              <w:rPr>
                <w:rFonts w:asciiTheme="majorBidi" w:hAnsiTheme="majorBidi" w:cstheme="majorBidi" w:hint="cs"/>
                <w:sz w:val="24"/>
                <w:szCs w:val="24"/>
                <w:rtl/>
              </w:rPr>
              <w:t>إلتزامات الموظفين</w:t>
            </w:r>
          </w:p>
        </w:tc>
        <w:tc>
          <w:tcPr>
            <w:tcW w:w="1870" w:type="dxa"/>
          </w:tcPr>
          <w:p w14:paraId="1EF4148F"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sz w:val="28"/>
                <w:szCs w:val="28"/>
              </w:rPr>
              <w:t>4.5 ± 0.22</w:t>
            </w:r>
          </w:p>
        </w:tc>
        <w:tc>
          <w:tcPr>
            <w:tcW w:w="1870" w:type="dxa"/>
          </w:tcPr>
          <w:p w14:paraId="14C57D2E"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sz w:val="28"/>
                <w:szCs w:val="28"/>
              </w:rPr>
              <w:t>4.3 ± 0.21</w:t>
            </w:r>
          </w:p>
        </w:tc>
        <w:tc>
          <w:tcPr>
            <w:tcW w:w="1870" w:type="dxa"/>
          </w:tcPr>
          <w:p w14:paraId="77600F45"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sz w:val="28"/>
                <w:szCs w:val="28"/>
              </w:rPr>
              <w:t>3.6 ± 0.56</w:t>
            </w:r>
          </w:p>
        </w:tc>
        <w:tc>
          <w:tcPr>
            <w:tcW w:w="1870" w:type="dxa"/>
          </w:tcPr>
          <w:p w14:paraId="3B36C7CC" w14:textId="77777777" w:rsidR="00F74407" w:rsidRDefault="00F74407" w:rsidP="00073917">
            <w:pPr>
              <w:spacing w:line="360" w:lineRule="auto"/>
              <w:jc w:val="center"/>
              <w:rPr>
                <w:rFonts w:asciiTheme="majorBidi" w:hAnsiTheme="majorBidi" w:cstheme="majorBidi"/>
                <w:sz w:val="28"/>
                <w:szCs w:val="28"/>
                <w:rtl/>
              </w:rPr>
            </w:pPr>
            <w:r>
              <w:rPr>
                <w:rFonts w:asciiTheme="majorBidi" w:hAnsiTheme="majorBidi" w:cstheme="majorBidi"/>
                <w:sz w:val="28"/>
                <w:szCs w:val="28"/>
              </w:rPr>
              <w:t>2.95 ± 0.68</w:t>
            </w:r>
          </w:p>
        </w:tc>
      </w:tr>
    </w:tbl>
    <w:p w14:paraId="529B6766" w14:textId="77777777" w:rsidR="00F74407" w:rsidRPr="00801420" w:rsidRDefault="00F74407" w:rsidP="00F74407">
      <w:pPr>
        <w:spacing w:line="360" w:lineRule="auto"/>
        <w:rPr>
          <w:rFonts w:asciiTheme="majorBidi" w:hAnsiTheme="majorBidi" w:cstheme="majorBidi"/>
          <w:sz w:val="28"/>
          <w:szCs w:val="28"/>
        </w:rPr>
      </w:pPr>
    </w:p>
    <w:p w14:paraId="6E08C20D" w14:textId="77777777" w:rsidR="00F74407" w:rsidRPr="00EA455C" w:rsidRDefault="00F74407" w:rsidP="00F74407">
      <w:pPr>
        <w:pStyle w:val="NoSpacing"/>
        <w:ind w:left="720"/>
        <w:jc w:val="both"/>
        <w:rPr>
          <w:rFonts w:ascii="Simplified Arabic" w:hAnsi="Simplified Arabic" w:cs="Simplified Arabic"/>
          <w:b/>
          <w:bCs/>
          <w:sz w:val="32"/>
          <w:szCs w:val="32"/>
          <w:rtl/>
          <w:lang w:bidi="ar-EG"/>
        </w:rPr>
      </w:pPr>
    </w:p>
    <w:p w14:paraId="58D6CCD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F7CC99D" w14:textId="5CA8B269" w:rsidR="001F4909" w:rsidRDefault="00F74407" w:rsidP="00CA3682">
      <w:pPr>
        <w:tabs>
          <w:tab w:val="left" w:pos="3505"/>
        </w:tabs>
        <w:spacing w:line="360" w:lineRule="auto"/>
        <w:rPr>
          <w:rFonts w:ascii="Simplified Arabic" w:hAnsi="Simplified Arabic" w:cs="Simplified Arabic"/>
          <w:b/>
          <w:bCs/>
          <w:sz w:val="28"/>
          <w:szCs w:val="28"/>
          <w:u w:val="single"/>
          <w:rtl/>
          <w:lang w:bidi="ar-EG"/>
        </w:rPr>
      </w:pPr>
      <w:r>
        <w:rPr>
          <w:rFonts w:ascii="Simplified Arabic" w:hAnsi="Simplified Arabic" w:cs="Simplified Arabic"/>
          <w:sz w:val="28"/>
          <w:szCs w:val="28"/>
          <w:rtl/>
        </w:rPr>
        <w:tab/>
      </w:r>
    </w:p>
    <w:p w14:paraId="414F346C" w14:textId="775F3B1B" w:rsidR="001F4909" w:rsidRDefault="001F4909" w:rsidP="00E236E1">
      <w:pPr>
        <w:pStyle w:val="NoSpacing"/>
        <w:jc w:val="both"/>
        <w:rPr>
          <w:rFonts w:ascii="Simplified Arabic" w:hAnsi="Simplified Arabic" w:cs="Simplified Arabic"/>
          <w:b/>
          <w:bCs/>
          <w:sz w:val="28"/>
          <w:szCs w:val="28"/>
          <w:u w:val="single"/>
          <w:rtl/>
          <w:lang w:bidi="ar-EG"/>
        </w:rPr>
      </w:pPr>
    </w:p>
    <w:p w14:paraId="1B6B6309" w14:textId="01C31D3A" w:rsidR="00073917" w:rsidRDefault="00073917" w:rsidP="00E236E1">
      <w:pPr>
        <w:pStyle w:val="NoSpacing"/>
        <w:jc w:val="both"/>
        <w:rPr>
          <w:rFonts w:ascii="Simplified Arabic" w:hAnsi="Simplified Arabic" w:cs="Simplified Arabic"/>
          <w:b/>
          <w:bCs/>
          <w:sz w:val="28"/>
          <w:szCs w:val="28"/>
          <w:u w:val="single"/>
          <w:rtl/>
          <w:lang w:bidi="ar-EG"/>
        </w:rPr>
      </w:pPr>
    </w:p>
    <w:p w14:paraId="3544DC17" w14:textId="2DBC23AB" w:rsidR="00073917" w:rsidRDefault="00073917" w:rsidP="00E236E1">
      <w:pPr>
        <w:pStyle w:val="NoSpacing"/>
        <w:jc w:val="both"/>
        <w:rPr>
          <w:rFonts w:ascii="Simplified Arabic" w:hAnsi="Simplified Arabic" w:cs="Simplified Arabic"/>
          <w:b/>
          <w:bCs/>
          <w:sz w:val="28"/>
          <w:szCs w:val="28"/>
          <w:u w:val="single"/>
          <w:rtl/>
          <w:lang w:bidi="ar-EG"/>
        </w:rPr>
      </w:pPr>
    </w:p>
    <w:p w14:paraId="6C1C0A73" w14:textId="7FF50432" w:rsidR="00EA455C" w:rsidRDefault="00EA455C" w:rsidP="00073917">
      <w:pPr>
        <w:pStyle w:val="NoSpacing"/>
        <w:ind w:left="36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نتائج البحث </w:t>
      </w:r>
    </w:p>
    <w:p w14:paraId="75AEF8A8" w14:textId="77777777" w:rsidR="000C2C2E" w:rsidRPr="00F107E2" w:rsidRDefault="000C2C2E" w:rsidP="00073917">
      <w:pPr>
        <w:pStyle w:val="NoSpacing"/>
        <w:ind w:left="360"/>
        <w:jc w:val="both"/>
        <w:rPr>
          <w:rFonts w:ascii="Simplified Arabic" w:hAnsi="Simplified Arabic" w:cs="Simplified Arabic"/>
          <w:b/>
          <w:bCs/>
          <w:sz w:val="14"/>
          <w:szCs w:val="14"/>
          <w:rtl/>
          <w:lang w:bidi="ar-EG"/>
        </w:rPr>
      </w:pPr>
    </w:p>
    <w:p w14:paraId="5E7F6149" w14:textId="7F73D8EA" w:rsidR="001F4909" w:rsidRDefault="000C2C2E" w:rsidP="000C2C2E">
      <w:pPr>
        <w:autoSpaceDE w:val="0"/>
        <w:autoSpaceDN w:val="0"/>
        <w:adjustRightInd w:val="0"/>
        <w:spacing w:after="0" w:line="276" w:lineRule="auto"/>
        <w:jc w:val="both"/>
        <w:rPr>
          <w:rFonts w:ascii="SimplifiedArabic" w:cs="SimplifiedArabic"/>
          <w:sz w:val="28"/>
          <w:szCs w:val="28"/>
          <w:rtl/>
        </w:rPr>
      </w:pPr>
      <w:r w:rsidRPr="000C2C2E">
        <w:rPr>
          <w:rFonts w:ascii="SimplifiedArabic" w:cs="SimplifiedArabic" w:hint="cs"/>
          <w:sz w:val="28"/>
          <w:szCs w:val="28"/>
          <w:rtl/>
        </w:rPr>
        <w:t>يهدف</w:t>
      </w:r>
      <w:r w:rsidRPr="000C2C2E">
        <w:rPr>
          <w:rFonts w:ascii="SimplifiedArabic" w:cs="SimplifiedArabic"/>
          <w:sz w:val="28"/>
          <w:szCs w:val="28"/>
          <w:rtl/>
        </w:rPr>
        <w:t xml:space="preserve"> </w:t>
      </w:r>
      <w:r w:rsidRPr="000C2C2E">
        <w:rPr>
          <w:rFonts w:ascii="SimplifiedArabic" w:cs="SimplifiedArabic" w:hint="cs"/>
          <w:sz w:val="28"/>
          <w:szCs w:val="28"/>
          <w:rtl/>
        </w:rPr>
        <w:t>هذا</w:t>
      </w:r>
      <w:r w:rsidRPr="000C2C2E">
        <w:rPr>
          <w:rFonts w:ascii="SimplifiedArabic" w:cs="SimplifiedArabic"/>
          <w:sz w:val="28"/>
          <w:szCs w:val="28"/>
          <w:rtl/>
        </w:rPr>
        <w:t xml:space="preserve"> </w:t>
      </w:r>
      <w:r>
        <w:rPr>
          <w:rFonts w:ascii="SimplifiedArabic" w:cs="SimplifiedArabic" w:hint="cs"/>
          <w:sz w:val="28"/>
          <w:szCs w:val="28"/>
          <w:rtl/>
        </w:rPr>
        <w:t xml:space="preserve">الجزء </w:t>
      </w:r>
      <w:r w:rsidRPr="000C2C2E">
        <w:rPr>
          <w:rFonts w:ascii="SimplifiedArabic" w:cs="SimplifiedArabic"/>
          <w:sz w:val="28"/>
          <w:szCs w:val="28"/>
          <w:rtl/>
        </w:rPr>
        <w:t xml:space="preserve"> </w:t>
      </w:r>
      <w:r w:rsidRPr="000C2C2E">
        <w:rPr>
          <w:rFonts w:ascii="SimplifiedArabic" w:cs="SimplifiedArabic" w:hint="cs"/>
          <w:sz w:val="28"/>
          <w:szCs w:val="28"/>
          <w:rtl/>
        </w:rPr>
        <w:t>إلى</w:t>
      </w:r>
      <w:r w:rsidRPr="000C2C2E">
        <w:rPr>
          <w:rFonts w:ascii="SimplifiedArabic" w:cs="SimplifiedArabic"/>
          <w:sz w:val="28"/>
          <w:szCs w:val="28"/>
          <w:rtl/>
        </w:rPr>
        <w:t xml:space="preserve"> </w:t>
      </w:r>
      <w:r w:rsidRPr="000C2C2E">
        <w:rPr>
          <w:rFonts w:ascii="SimplifiedArabic" w:cs="SimplifiedArabic" w:hint="cs"/>
          <w:sz w:val="28"/>
          <w:szCs w:val="28"/>
          <w:rtl/>
        </w:rPr>
        <w:t>تناول</w:t>
      </w:r>
      <w:r w:rsidRPr="000C2C2E">
        <w:rPr>
          <w:rFonts w:ascii="SimplifiedArabic" w:cs="SimplifiedArabic"/>
          <w:sz w:val="28"/>
          <w:szCs w:val="28"/>
          <w:rtl/>
        </w:rPr>
        <w:t xml:space="preserve"> </w:t>
      </w:r>
      <w:r w:rsidRPr="000C2C2E">
        <w:rPr>
          <w:rFonts w:ascii="SimplifiedArabic" w:cs="SimplifiedArabic" w:hint="cs"/>
          <w:sz w:val="28"/>
          <w:szCs w:val="28"/>
          <w:rtl/>
        </w:rPr>
        <w:t>أهم</w:t>
      </w:r>
      <w:r w:rsidRPr="000C2C2E">
        <w:rPr>
          <w:rFonts w:ascii="SimplifiedArabic" w:cs="SimplifiedArabic"/>
          <w:sz w:val="28"/>
          <w:szCs w:val="28"/>
          <w:rtl/>
        </w:rPr>
        <w:t xml:space="preserve"> </w:t>
      </w:r>
      <w:r w:rsidRPr="000C2C2E">
        <w:rPr>
          <w:rFonts w:ascii="SimplifiedArabic" w:cs="SimplifiedArabic" w:hint="cs"/>
          <w:sz w:val="28"/>
          <w:szCs w:val="28"/>
          <w:rtl/>
        </w:rPr>
        <w:t>النتائج</w:t>
      </w:r>
      <w:r w:rsidRPr="000C2C2E">
        <w:rPr>
          <w:rFonts w:ascii="SimplifiedArabic" w:cs="SimplifiedArabic"/>
          <w:sz w:val="28"/>
          <w:szCs w:val="28"/>
          <w:rtl/>
        </w:rPr>
        <w:t xml:space="preserve"> </w:t>
      </w:r>
      <w:r w:rsidRPr="000C2C2E">
        <w:rPr>
          <w:rFonts w:ascii="SimplifiedArabic" w:cs="SimplifiedArabic" w:hint="cs"/>
          <w:sz w:val="28"/>
          <w:szCs w:val="28"/>
          <w:rtl/>
        </w:rPr>
        <w:t>التي</w:t>
      </w:r>
      <w:r w:rsidRPr="000C2C2E">
        <w:rPr>
          <w:rFonts w:ascii="SimplifiedArabic" w:cs="SimplifiedArabic"/>
          <w:sz w:val="28"/>
          <w:szCs w:val="28"/>
          <w:rtl/>
        </w:rPr>
        <w:t xml:space="preserve"> </w:t>
      </w:r>
      <w:r w:rsidRPr="000C2C2E">
        <w:rPr>
          <w:rFonts w:ascii="SimplifiedArabic" w:cs="SimplifiedArabic" w:hint="cs"/>
          <w:sz w:val="28"/>
          <w:szCs w:val="28"/>
          <w:rtl/>
        </w:rPr>
        <w:t>توصلت</w:t>
      </w:r>
      <w:r w:rsidRPr="000C2C2E">
        <w:rPr>
          <w:rFonts w:ascii="SimplifiedArabic" w:cs="SimplifiedArabic"/>
          <w:sz w:val="28"/>
          <w:szCs w:val="28"/>
          <w:rtl/>
        </w:rPr>
        <w:t xml:space="preserve"> </w:t>
      </w:r>
      <w:r w:rsidRPr="000C2C2E">
        <w:rPr>
          <w:rFonts w:ascii="SimplifiedArabic" w:cs="SimplifiedArabic" w:hint="cs"/>
          <w:sz w:val="28"/>
          <w:szCs w:val="28"/>
          <w:rtl/>
        </w:rPr>
        <w:t>إليها</w:t>
      </w:r>
      <w:r w:rsidRPr="000C2C2E">
        <w:rPr>
          <w:rFonts w:ascii="SimplifiedArabic" w:cs="SimplifiedArabic"/>
          <w:sz w:val="28"/>
          <w:szCs w:val="28"/>
          <w:rtl/>
        </w:rPr>
        <w:t xml:space="preserve"> </w:t>
      </w:r>
      <w:r w:rsidRPr="000C2C2E">
        <w:rPr>
          <w:rFonts w:ascii="SimplifiedArabic" w:cs="SimplifiedArabic" w:hint="cs"/>
          <w:sz w:val="28"/>
          <w:szCs w:val="28"/>
          <w:rtl/>
        </w:rPr>
        <w:t>الدراسة</w:t>
      </w:r>
      <w:r w:rsidRPr="000C2C2E">
        <w:rPr>
          <w:rFonts w:ascii="SimplifiedArabic" w:cs="SimplifiedArabic"/>
          <w:sz w:val="28"/>
          <w:szCs w:val="28"/>
          <w:rtl/>
        </w:rPr>
        <w:t xml:space="preserve"> </w:t>
      </w:r>
      <w:r w:rsidRPr="000C2C2E">
        <w:rPr>
          <w:rFonts w:ascii="SimplifiedArabic" w:cs="SimplifiedArabic" w:hint="cs"/>
          <w:sz w:val="28"/>
          <w:szCs w:val="28"/>
          <w:rtl/>
        </w:rPr>
        <w:t>ومناقشتها،</w:t>
      </w:r>
      <w:r w:rsidRPr="000C2C2E">
        <w:rPr>
          <w:rFonts w:ascii="SimplifiedArabic" w:cs="SimplifiedArabic"/>
          <w:sz w:val="28"/>
          <w:szCs w:val="28"/>
          <w:rtl/>
        </w:rPr>
        <w:t xml:space="preserve"> </w:t>
      </w:r>
      <w:r w:rsidRPr="000C2C2E">
        <w:rPr>
          <w:rFonts w:ascii="SimplifiedArabic" w:cs="SimplifiedArabic" w:hint="cs"/>
          <w:sz w:val="28"/>
          <w:szCs w:val="28"/>
          <w:rtl/>
        </w:rPr>
        <w:t>والتي</w:t>
      </w:r>
      <w:r w:rsidRPr="000C2C2E">
        <w:rPr>
          <w:rFonts w:ascii="SimplifiedArabic" w:cs="SimplifiedArabic"/>
          <w:sz w:val="28"/>
          <w:szCs w:val="28"/>
          <w:rtl/>
        </w:rPr>
        <w:t xml:space="preserve"> </w:t>
      </w:r>
      <w:r w:rsidRPr="000C2C2E">
        <w:rPr>
          <w:rFonts w:ascii="SimplifiedArabic" w:cs="SimplifiedArabic" w:hint="cs"/>
          <w:sz w:val="28"/>
          <w:szCs w:val="28"/>
          <w:rtl/>
        </w:rPr>
        <w:t>في</w:t>
      </w:r>
      <w:r w:rsidRPr="000C2C2E">
        <w:rPr>
          <w:rFonts w:ascii="SimplifiedArabic" w:cs="SimplifiedArabic"/>
          <w:sz w:val="28"/>
          <w:szCs w:val="28"/>
          <w:rtl/>
        </w:rPr>
        <w:t xml:space="preserve"> </w:t>
      </w:r>
      <w:r w:rsidRPr="000C2C2E">
        <w:rPr>
          <w:rFonts w:ascii="SimplifiedArabic" w:cs="SimplifiedArabic" w:hint="cs"/>
          <w:sz w:val="28"/>
          <w:szCs w:val="28"/>
          <w:rtl/>
        </w:rPr>
        <w:t>ضوئها</w:t>
      </w:r>
      <w:r>
        <w:rPr>
          <w:rFonts w:ascii="SimplifiedArabic" w:cs="SimplifiedArabic" w:hint="cs"/>
          <w:sz w:val="28"/>
          <w:szCs w:val="28"/>
          <w:rtl/>
        </w:rPr>
        <w:t xml:space="preserve"> </w:t>
      </w:r>
      <w:r w:rsidRPr="000C2C2E">
        <w:rPr>
          <w:rFonts w:ascii="SimplifiedArabic" w:cs="SimplifiedArabic" w:hint="cs"/>
          <w:sz w:val="28"/>
          <w:szCs w:val="28"/>
          <w:rtl/>
        </w:rPr>
        <w:t>يمكن</w:t>
      </w:r>
      <w:r w:rsidRPr="000C2C2E">
        <w:rPr>
          <w:rFonts w:ascii="SimplifiedArabic" w:cs="SimplifiedArabic"/>
          <w:sz w:val="28"/>
          <w:szCs w:val="28"/>
          <w:rtl/>
        </w:rPr>
        <w:t xml:space="preserve"> </w:t>
      </w:r>
      <w:r w:rsidRPr="000C2C2E">
        <w:rPr>
          <w:rFonts w:ascii="SimplifiedArabic" w:cs="SimplifiedArabic" w:hint="cs"/>
          <w:sz w:val="28"/>
          <w:szCs w:val="28"/>
          <w:rtl/>
        </w:rPr>
        <w:t>استخلاص</w:t>
      </w:r>
      <w:r w:rsidRPr="000C2C2E">
        <w:rPr>
          <w:rFonts w:ascii="SimplifiedArabic" w:cs="SimplifiedArabic"/>
          <w:sz w:val="28"/>
          <w:szCs w:val="28"/>
          <w:rtl/>
        </w:rPr>
        <w:t xml:space="preserve"> </w:t>
      </w:r>
      <w:r w:rsidRPr="000C2C2E">
        <w:rPr>
          <w:rFonts w:ascii="SimplifiedArabic" w:cs="SimplifiedArabic" w:hint="cs"/>
          <w:sz w:val="28"/>
          <w:szCs w:val="28"/>
          <w:rtl/>
        </w:rPr>
        <w:t>توصيات</w:t>
      </w:r>
      <w:r w:rsidRPr="000C2C2E">
        <w:rPr>
          <w:rFonts w:ascii="SimplifiedArabic" w:cs="SimplifiedArabic"/>
          <w:sz w:val="28"/>
          <w:szCs w:val="28"/>
          <w:rtl/>
        </w:rPr>
        <w:t xml:space="preserve"> </w:t>
      </w:r>
      <w:r w:rsidRPr="000C2C2E">
        <w:rPr>
          <w:rFonts w:ascii="SimplifiedArabic" w:cs="SimplifiedArabic" w:hint="cs"/>
          <w:sz w:val="28"/>
          <w:szCs w:val="28"/>
          <w:rtl/>
        </w:rPr>
        <w:t>،</w:t>
      </w:r>
      <w:r w:rsidRPr="000C2C2E">
        <w:rPr>
          <w:rFonts w:ascii="SimplifiedArabic" w:cs="SimplifiedArabic"/>
          <w:sz w:val="28"/>
          <w:szCs w:val="28"/>
          <w:rtl/>
        </w:rPr>
        <w:t xml:space="preserve"> </w:t>
      </w:r>
      <w:r w:rsidRPr="000C2C2E">
        <w:rPr>
          <w:rFonts w:ascii="SimplifiedArabic" w:cs="SimplifiedArabic" w:hint="cs"/>
          <w:sz w:val="28"/>
          <w:szCs w:val="28"/>
          <w:rtl/>
        </w:rPr>
        <w:t>وكذلك</w:t>
      </w:r>
      <w:r w:rsidRPr="000C2C2E">
        <w:rPr>
          <w:rFonts w:ascii="SimplifiedArabic" w:cs="SimplifiedArabic"/>
          <w:sz w:val="28"/>
          <w:szCs w:val="28"/>
          <w:rtl/>
        </w:rPr>
        <w:t xml:space="preserve"> </w:t>
      </w:r>
      <w:r w:rsidRPr="000C2C2E">
        <w:rPr>
          <w:rFonts w:ascii="SimplifiedArabic" w:cs="SimplifiedArabic" w:hint="cs"/>
          <w:sz w:val="28"/>
          <w:szCs w:val="28"/>
          <w:rtl/>
        </w:rPr>
        <w:t>تقديم</w:t>
      </w:r>
      <w:r>
        <w:rPr>
          <w:rFonts w:ascii="SimplifiedArabic" w:cs="SimplifiedArabic" w:hint="cs"/>
          <w:sz w:val="28"/>
          <w:szCs w:val="28"/>
          <w:rtl/>
        </w:rPr>
        <w:t xml:space="preserve"> </w:t>
      </w:r>
      <w:r w:rsidRPr="000C2C2E">
        <w:rPr>
          <w:rFonts w:ascii="SimplifiedArabic" w:cs="SimplifiedArabic" w:hint="cs"/>
          <w:sz w:val="28"/>
          <w:szCs w:val="28"/>
          <w:rtl/>
        </w:rPr>
        <w:t>توصيات</w:t>
      </w:r>
      <w:r w:rsidRPr="000C2C2E">
        <w:rPr>
          <w:rFonts w:ascii="SimplifiedArabic" w:cs="SimplifiedArabic"/>
          <w:sz w:val="28"/>
          <w:szCs w:val="28"/>
          <w:rtl/>
        </w:rPr>
        <w:t xml:space="preserve"> </w:t>
      </w:r>
      <w:r w:rsidRPr="000C2C2E">
        <w:rPr>
          <w:rFonts w:ascii="SimplifiedArabic" w:cs="SimplifiedArabic" w:hint="cs"/>
          <w:sz w:val="28"/>
          <w:szCs w:val="28"/>
          <w:rtl/>
        </w:rPr>
        <w:t>علمية</w:t>
      </w:r>
      <w:r w:rsidRPr="000C2C2E">
        <w:rPr>
          <w:rFonts w:ascii="SimplifiedArabic" w:cs="SimplifiedArabic"/>
          <w:sz w:val="28"/>
          <w:szCs w:val="28"/>
          <w:rtl/>
        </w:rPr>
        <w:t xml:space="preserve"> </w:t>
      </w:r>
      <w:r w:rsidRPr="000C2C2E">
        <w:rPr>
          <w:rFonts w:ascii="SimplifiedArabic" w:cs="SimplifiedArabic" w:hint="cs"/>
          <w:sz w:val="28"/>
          <w:szCs w:val="28"/>
          <w:rtl/>
        </w:rPr>
        <w:t>للدراسات</w:t>
      </w:r>
      <w:r w:rsidRPr="000C2C2E">
        <w:rPr>
          <w:rFonts w:ascii="SimplifiedArabic" w:cs="SimplifiedArabic"/>
          <w:sz w:val="28"/>
          <w:szCs w:val="28"/>
          <w:rtl/>
        </w:rPr>
        <w:t xml:space="preserve"> </w:t>
      </w:r>
      <w:r w:rsidRPr="000C2C2E">
        <w:rPr>
          <w:rFonts w:ascii="SimplifiedArabic" w:cs="SimplifiedArabic" w:hint="cs"/>
          <w:sz w:val="28"/>
          <w:szCs w:val="28"/>
          <w:rtl/>
        </w:rPr>
        <w:t>المستقبلية</w:t>
      </w:r>
      <w:r w:rsidRPr="000C2C2E">
        <w:rPr>
          <w:rFonts w:ascii="SimplifiedArabic" w:cs="SimplifiedArabic"/>
          <w:sz w:val="28"/>
          <w:szCs w:val="28"/>
          <w:rtl/>
        </w:rPr>
        <w:t xml:space="preserve"> </w:t>
      </w:r>
      <w:r w:rsidRPr="000C2C2E">
        <w:rPr>
          <w:rFonts w:ascii="SimplifiedArabic" w:cs="SimplifiedArabic" w:hint="cs"/>
          <w:sz w:val="28"/>
          <w:szCs w:val="28"/>
          <w:rtl/>
        </w:rPr>
        <w:t>المقترحة</w:t>
      </w:r>
      <w:r w:rsidRPr="000C2C2E">
        <w:rPr>
          <w:rFonts w:ascii="SimplifiedArabic" w:cs="SimplifiedArabic"/>
          <w:sz w:val="28"/>
          <w:szCs w:val="28"/>
          <w:rtl/>
        </w:rPr>
        <w:t xml:space="preserve"> </w:t>
      </w:r>
      <w:r w:rsidRPr="000C2C2E">
        <w:rPr>
          <w:rFonts w:ascii="SimplifiedArabic" w:cs="SimplifiedArabic" w:hint="cs"/>
          <w:sz w:val="28"/>
          <w:szCs w:val="28"/>
          <w:rtl/>
        </w:rPr>
        <w:t>التي</w:t>
      </w:r>
      <w:r w:rsidRPr="000C2C2E">
        <w:rPr>
          <w:rFonts w:ascii="SimplifiedArabic" w:cs="SimplifiedArabic"/>
          <w:sz w:val="28"/>
          <w:szCs w:val="28"/>
          <w:rtl/>
        </w:rPr>
        <w:t xml:space="preserve"> </w:t>
      </w:r>
      <w:r w:rsidRPr="000C2C2E">
        <w:rPr>
          <w:rFonts w:ascii="SimplifiedArabic" w:cs="SimplifiedArabic" w:hint="cs"/>
          <w:sz w:val="28"/>
          <w:szCs w:val="28"/>
          <w:rtl/>
        </w:rPr>
        <w:t>يمكن</w:t>
      </w:r>
      <w:r w:rsidRPr="000C2C2E">
        <w:rPr>
          <w:rFonts w:ascii="SimplifiedArabic" w:cs="SimplifiedArabic"/>
          <w:sz w:val="28"/>
          <w:szCs w:val="28"/>
          <w:rtl/>
        </w:rPr>
        <w:t xml:space="preserve"> </w:t>
      </w:r>
      <w:r w:rsidRPr="000C2C2E">
        <w:rPr>
          <w:rFonts w:ascii="SimplifiedArabic" w:cs="SimplifiedArabic" w:hint="cs"/>
          <w:sz w:val="28"/>
          <w:szCs w:val="28"/>
          <w:rtl/>
        </w:rPr>
        <w:t>القيام</w:t>
      </w:r>
      <w:r w:rsidRPr="000C2C2E">
        <w:rPr>
          <w:rFonts w:ascii="SimplifiedArabic" w:cs="SimplifiedArabic"/>
          <w:sz w:val="28"/>
          <w:szCs w:val="28"/>
          <w:rtl/>
        </w:rPr>
        <w:t xml:space="preserve"> </w:t>
      </w:r>
      <w:r w:rsidRPr="000C2C2E">
        <w:rPr>
          <w:rFonts w:ascii="SimplifiedArabic" w:cs="SimplifiedArabic" w:hint="cs"/>
          <w:sz w:val="28"/>
          <w:szCs w:val="28"/>
          <w:rtl/>
        </w:rPr>
        <w:t>بها</w:t>
      </w:r>
      <w:r w:rsidRPr="000C2C2E">
        <w:rPr>
          <w:rFonts w:ascii="SimplifiedArabic" w:cs="SimplifiedArabic"/>
          <w:sz w:val="28"/>
          <w:szCs w:val="28"/>
          <w:rtl/>
        </w:rPr>
        <w:t xml:space="preserve"> </w:t>
      </w:r>
      <w:r w:rsidRPr="000C2C2E">
        <w:rPr>
          <w:rFonts w:ascii="SimplifiedArabic" w:cs="SimplifiedArabic" w:hint="cs"/>
          <w:sz w:val="28"/>
          <w:szCs w:val="28"/>
          <w:rtl/>
        </w:rPr>
        <w:t>لاستكمال</w:t>
      </w:r>
      <w:r w:rsidRPr="000C2C2E">
        <w:rPr>
          <w:rFonts w:ascii="SimplifiedArabic" w:cs="SimplifiedArabic"/>
          <w:sz w:val="28"/>
          <w:szCs w:val="28"/>
          <w:rtl/>
        </w:rPr>
        <w:t xml:space="preserve"> </w:t>
      </w:r>
      <w:r w:rsidRPr="000C2C2E">
        <w:rPr>
          <w:rFonts w:ascii="SimplifiedArabic" w:cs="SimplifiedArabic" w:hint="cs"/>
          <w:sz w:val="28"/>
          <w:szCs w:val="28"/>
          <w:rtl/>
        </w:rPr>
        <w:t>البحث</w:t>
      </w:r>
      <w:r w:rsidRPr="000C2C2E">
        <w:rPr>
          <w:rFonts w:ascii="SimplifiedArabic" w:cs="SimplifiedArabic"/>
          <w:sz w:val="28"/>
          <w:szCs w:val="28"/>
          <w:rtl/>
        </w:rPr>
        <w:t xml:space="preserve"> </w:t>
      </w:r>
      <w:r w:rsidRPr="000C2C2E">
        <w:rPr>
          <w:rFonts w:ascii="SimplifiedArabic" w:cs="SimplifiedArabic" w:hint="cs"/>
          <w:sz w:val="28"/>
          <w:szCs w:val="28"/>
          <w:rtl/>
        </w:rPr>
        <w:t>العلمي</w:t>
      </w:r>
      <w:r w:rsidRPr="000C2C2E">
        <w:rPr>
          <w:rFonts w:ascii="SimplifiedArabic" w:cs="SimplifiedArabic"/>
          <w:sz w:val="28"/>
          <w:szCs w:val="28"/>
          <w:rtl/>
        </w:rPr>
        <w:t xml:space="preserve"> </w:t>
      </w:r>
      <w:r w:rsidRPr="000C2C2E">
        <w:rPr>
          <w:rFonts w:ascii="SimplifiedArabic" w:cs="SimplifiedArabic" w:hint="cs"/>
          <w:sz w:val="28"/>
          <w:szCs w:val="28"/>
          <w:rtl/>
        </w:rPr>
        <w:t>في</w:t>
      </w:r>
      <w:r>
        <w:rPr>
          <w:rFonts w:ascii="SimplifiedArabic" w:cs="SimplifiedArabic" w:hint="cs"/>
          <w:sz w:val="28"/>
          <w:szCs w:val="28"/>
          <w:rtl/>
        </w:rPr>
        <w:t xml:space="preserve"> </w:t>
      </w:r>
      <w:r w:rsidRPr="000C2C2E">
        <w:rPr>
          <w:rFonts w:ascii="SimplifiedArabic" w:cs="SimplifiedArabic" w:hint="cs"/>
          <w:sz w:val="28"/>
          <w:szCs w:val="28"/>
          <w:rtl/>
        </w:rPr>
        <w:t>هذا</w:t>
      </w:r>
      <w:r w:rsidRPr="000C2C2E">
        <w:rPr>
          <w:rFonts w:ascii="SimplifiedArabic" w:cs="SimplifiedArabic"/>
          <w:sz w:val="28"/>
          <w:szCs w:val="28"/>
          <w:rtl/>
        </w:rPr>
        <w:t xml:space="preserve"> </w:t>
      </w:r>
      <w:r w:rsidRPr="000C2C2E">
        <w:rPr>
          <w:rFonts w:ascii="SimplifiedArabic" w:cs="SimplifiedArabic" w:hint="cs"/>
          <w:sz w:val="28"/>
          <w:szCs w:val="28"/>
          <w:rtl/>
        </w:rPr>
        <w:t>المجال</w:t>
      </w:r>
      <w:r w:rsidR="00355016">
        <w:rPr>
          <w:rFonts w:ascii="SimplifiedArabic" w:cs="SimplifiedArabic" w:hint="cs"/>
          <w:sz w:val="28"/>
          <w:szCs w:val="28"/>
          <w:rtl/>
        </w:rPr>
        <w:t xml:space="preserve"> </w:t>
      </w:r>
      <w:r w:rsidRPr="000C2C2E">
        <w:rPr>
          <w:rFonts w:ascii="SimplifiedArabic" w:cs="SimplifiedArabic"/>
          <w:sz w:val="28"/>
          <w:szCs w:val="28"/>
          <w:rtl/>
        </w:rPr>
        <w:t xml:space="preserve">. </w:t>
      </w:r>
      <w:r w:rsidR="00355016">
        <w:rPr>
          <w:rFonts w:ascii="SimplifiedArabic" w:cs="SimplifiedArabic" w:hint="cs"/>
          <w:sz w:val="28"/>
          <w:szCs w:val="28"/>
          <w:rtl/>
        </w:rPr>
        <w:t xml:space="preserve"> </w:t>
      </w:r>
      <w:r w:rsidRPr="000C2C2E">
        <w:rPr>
          <w:rFonts w:ascii="SimplifiedArabic" w:cs="SimplifiedArabic" w:hint="cs"/>
          <w:sz w:val="28"/>
          <w:szCs w:val="28"/>
          <w:rtl/>
        </w:rPr>
        <w:t>على</w:t>
      </w:r>
      <w:r w:rsidRPr="000C2C2E">
        <w:rPr>
          <w:rFonts w:ascii="SimplifiedArabic" w:cs="SimplifiedArabic"/>
          <w:sz w:val="28"/>
          <w:szCs w:val="28"/>
          <w:rtl/>
        </w:rPr>
        <w:t xml:space="preserve"> </w:t>
      </w:r>
      <w:r w:rsidRPr="000C2C2E">
        <w:rPr>
          <w:rFonts w:ascii="SimplifiedArabic" w:cs="SimplifiedArabic" w:hint="cs"/>
          <w:sz w:val="28"/>
          <w:szCs w:val="28"/>
          <w:rtl/>
        </w:rPr>
        <w:t>النحو</w:t>
      </w:r>
      <w:r w:rsidRPr="000C2C2E">
        <w:rPr>
          <w:rFonts w:ascii="SimplifiedArabic" w:cs="SimplifiedArabic"/>
          <w:sz w:val="28"/>
          <w:szCs w:val="28"/>
          <w:rtl/>
        </w:rPr>
        <w:t xml:space="preserve"> </w:t>
      </w:r>
      <w:r w:rsidRPr="000C2C2E">
        <w:rPr>
          <w:rFonts w:ascii="SimplifiedArabic" w:cs="SimplifiedArabic" w:hint="cs"/>
          <w:sz w:val="28"/>
          <w:szCs w:val="28"/>
          <w:rtl/>
        </w:rPr>
        <w:t>التالي</w:t>
      </w:r>
      <w:r w:rsidRPr="000C2C2E">
        <w:rPr>
          <w:rFonts w:ascii="SimplifiedArabic" w:cs="SimplifiedArabic"/>
          <w:sz w:val="28"/>
          <w:szCs w:val="28"/>
        </w:rPr>
        <w:t>:</w:t>
      </w:r>
    </w:p>
    <w:p w14:paraId="1A557AD4" w14:textId="77777777" w:rsidR="009E6768" w:rsidRPr="009E6768" w:rsidRDefault="009E6768" w:rsidP="000C2C2E">
      <w:pPr>
        <w:autoSpaceDE w:val="0"/>
        <w:autoSpaceDN w:val="0"/>
        <w:adjustRightInd w:val="0"/>
        <w:spacing w:after="0" w:line="276" w:lineRule="auto"/>
        <w:jc w:val="both"/>
        <w:rPr>
          <w:rFonts w:ascii="Simplified Arabic" w:hAnsi="Simplified Arabic" w:cs="Simplified Arabic"/>
          <w:b/>
          <w:bCs/>
          <w:sz w:val="12"/>
          <w:szCs w:val="12"/>
          <w:u w:val="single"/>
          <w:rtl/>
          <w:lang w:bidi="ar-EG"/>
        </w:rPr>
      </w:pPr>
    </w:p>
    <w:p w14:paraId="7EF89CA0" w14:textId="2F653411" w:rsidR="00430156" w:rsidRPr="009E6768" w:rsidRDefault="0014031A" w:rsidP="009E6768">
      <w:pPr>
        <w:spacing w:line="360" w:lineRule="auto"/>
        <w:jc w:val="both"/>
        <w:rPr>
          <w:rFonts w:ascii="SimplifiedArabic" w:cs="SimplifiedArabic"/>
          <w:b/>
          <w:bCs/>
          <w:sz w:val="28"/>
          <w:szCs w:val="28"/>
          <w:u w:val="single"/>
        </w:rPr>
      </w:pPr>
      <w:r>
        <w:rPr>
          <w:rFonts w:ascii="SimplifiedArabic" w:cs="SimplifiedArabic" w:hint="cs"/>
          <w:b/>
          <w:bCs/>
          <w:sz w:val="28"/>
          <w:szCs w:val="28"/>
          <w:u w:val="single"/>
          <w:rtl/>
        </w:rPr>
        <w:t xml:space="preserve">1- </w:t>
      </w:r>
      <w:r w:rsidR="00274CD2">
        <w:rPr>
          <w:rFonts w:ascii="SimplifiedArabic" w:cs="SimplifiedArabic" w:hint="cs"/>
          <w:b/>
          <w:bCs/>
          <w:sz w:val="28"/>
          <w:szCs w:val="28"/>
          <w:u w:val="single"/>
          <w:rtl/>
        </w:rPr>
        <w:t xml:space="preserve">توجد </w:t>
      </w:r>
      <w:r w:rsidR="00430156" w:rsidRPr="009E6768">
        <w:rPr>
          <w:rFonts w:ascii="SimplifiedArabic" w:cs="SimplifiedArabic" w:hint="cs"/>
          <w:b/>
          <w:bCs/>
          <w:sz w:val="28"/>
          <w:szCs w:val="28"/>
          <w:u w:val="single"/>
          <w:rtl/>
        </w:rPr>
        <w:t>بعض الالتزام الضرو</w:t>
      </w:r>
      <w:r w:rsidR="00274CD2">
        <w:rPr>
          <w:rFonts w:ascii="SimplifiedArabic" w:cs="SimplifiedArabic" w:hint="cs"/>
          <w:b/>
          <w:bCs/>
          <w:sz w:val="28"/>
          <w:szCs w:val="28"/>
          <w:u w:val="single"/>
          <w:rtl/>
        </w:rPr>
        <w:t>ر</w:t>
      </w:r>
      <w:r w:rsidR="00430156" w:rsidRPr="009E6768">
        <w:rPr>
          <w:rFonts w:ascii="SimplifiedArabic" w:cs="SimplifiedArabic" w:hint="cs"/>
          <w:b/>
          <w:bCs/>
          <w:sz w:val="28"/>
          <w:szCs w:val="28"/>
          <w:u w:val="single"/>
          <w:rtl/>
        </w:rPr>
        <w:t xml:space="preserve">ية التى يجب على جهه العمل </w:t>
      </w:r>
      <w:r w:rsidR="009E6768" w:rsidRPr="009E6768">
        <w:rPr>
          <w:rFonts w:ascii="SimplifiedArabic" w:cs="SimplifiedArabic" w:hint="cs"/>
          <w:b/>
          <w:bCs/>
          <w:sz w:val="28"/>
          <w:szCs w:val="28"/>
          <w:u w:val="single"/>
          <w:rtl/>
        </w:rPr>
        <w:t xml:space="preserve">توفيرها لهم وأهمها: </w:t>
      </w:r>
      <w:r w:rsidR="00430156" w:rsidRPr="009E6768">
        <w:rPr>
          <w:rFonts w:ascii="SimplifiedArabic" w:cs="SimplifiedArabic" w:hint="cs"/>
          <w:b/>
          <w:bCs/>
          <w:sz w:val="28"/>
          <w:szCs w:val="28"/>
          <w:u w:val="single"/>
          <w:rtl/>
        </w:rPr>
        <w:t xml:space="preserve"> </w:t>
      </w:r>
    </w:p>
    <w:p w14:paraId="0B54C32C" w14:textId="271A1FFA" w:rsidR="00FB7E4C" w:rsidRPr="009E6768" w:rsidRDefault="009E6768" w:rsidP="00162C18">
      <w:pPr>
        <w:pStyle w:val="NoSpacing"/>
        <w:numPr>
          <w:ilvl w:val="0"/>
          <w:numId w:val="27"/>
        </w:numPr>
        <w:spacing w:after="80" w:line="360" w:lineRule="auto"/>
        <w:jc w:val="both"/>
        <w:rPr>
          <w:rFonts w:ascii="SimplifiedArabic" w:cs="SimplifiedArabic"/>
          <w:sz w:val="28"/>
          <w:szCs w:val="28"/>
          <w:rtl/>
        </w:rPr>
      </w:pPr>
      <w:r w:rsidRPr="009E6768">
        <w:rPr>
          <w:rFonts w:ascii="SimplifiedArabic" w:cs="SimplifiedArabic"/>
          <w:sz w:val="28"/>
          <w:szCs w:val="28"/>
          <w:rtl/>
        </w:rPr>
        <w:t>تهيئة ظروف عمل أمنة وعادلة وصحية للموظفين، تلبى المتطلبات الأساسية لهم واحتياجاتهم وأهدافهم الشخصية والعملية.</w:t>
      </w:r>
    </w:p>
    <w:p w14:paraId="4E0E91C4" w14:textId="4BB10741" w:rsidR="000C2C2E" w:rsidRPr="009E6768" w:rsidRDefault="009E6768" w:rsidP="00162C18">
      <w:pPr>
        <w:pStyle w:val="NoSpacing"/>
        <w:numPr>
          <w:ilvl w:val="0"/>
          <w:numId w:val="27"/>
        </w:numPr>
        <w:spacing w:after="80" w:line="360" w:lineRule="auto"/>
        <w:jc w:val="both"/>
        <w:rPr>
          <w:rFonts w:ascii="SimplifiedArabic" w:cs="SimplifiedArabic"/>
          <w:sz w:val="28"/>
          <w:szCs w:val="28"/>
          <w:rtl/>
        </w:rPr>
      </w:pPr>
      <w:r w:rsidRPr="009E6768">
        <w:rPr>
          <w:rFonts w:ascii="SimplifiedArabic" w:cs="SimplifiedArabic"/>
          <w:sz w:val="28"/>
          <w:szCs w:val="28"/>
          <w:rtl/>
        </w:rPr>
        <w:t>ضمان حق الموظف فى التظلم أو الشكوى من أي قرار خاطئ أتخذ بحقه وفقا لأحكام قانون الخدمة المدنية.</w:t>
      </w:r>
    </w:p>
    <w:p w14:paraId="77AB61EA" w14:textId="7A7028FC" w:rsidR="000C2C2E" w:rsidRPr="009E6768" w:rsidRDefault="009E6768" w:rsidP="00162C18">
      <w:pPr>
        <w:pStyle w:val="NoSpacing"/>
        <w:numPr>
          <w:ilvl w:val="0"/>
          <w:numId w:val="27"/>
        </w:numPr>
        <w:spacing w:after="80" w:line="360" w:lineRule="auto"/>
        <w:jc w:val="both"/>
        <w:rPr>
          <w:rFonts w:ascii="SimplifiedArabic" w:cs="SimplifiedArabic"/>
          <w:sz w:val="28"/>
          <w:szCs w:val="28"/>
          <w:rtl/>
        </w:rPr>
      </w:pPr>
      <w:r w:rsidRPr="009E6768">
        <w:rPr>
          <w:rFonts w:ascii="SimplifiedArabic" w:cs="SimplifiedArabic"/>
          <w:sz w:val="28"/>
          <w:szCs w:val="28"/>
          <w:rtl/>
        </w:rPr>
        <w:t>الابتعاد عن التعسف في معاملة الموظفين و البعد بهم عن تدخل الميول الشخصية أو الإكراه على الموالاة لأغراض شخصية أو سياسية.</w:t>
      </w:r>
    </w:p>
    <w:p w14:paraId="702F6967" w14:textId="7E5BF2C7" w:rsidR="000C2C2E" w:rsidRPr="009E6768" w:rsidRDefault="009E6768" w:rsidP="00162C18">
      <w:pPr>
        <w:pStyle w:val="NoSpacing"/>
        <w:numPr>
          <w:ilvl w:val="0"/>
          <w:numId w:val="27"/>
        </w:numPr>
        <w:spacing w:after="80" w:line="360" w:lineRule="auto"/>
        <w:jc w:val="both"/>
        <w:rPr>
          <w:rFonts w:ascii="SimplifiedArabic" w:cs="SimplifiedArabic"/>
          <w:sz w:val="28"/>
          <w:szCs w:val="28"/>
          <w:rtl/>
        </w:rPr>
      </w:pPr>
      <w:r w:rsidRPr="009E6768">
        <w:rPr>
          <w:rFonts w:ascii="SimplifiedArabic" w:cs="SimplifiedArabic"/>
          <w:sz w:val="28"/>
          <w:szCs w:val="28"/>
          <w:rtl/>
        </w:rPr>
        <w:t>معاملة جميع الموظفين معاملة عادلة من الناحية الإدارية بما في ذلك من عدالة منح الأجر بتقاضي القائمين بالوظائف المتماثلة رواتب متساوية.</w:t>
      </w:r>
    </w:p>
    <w:p w14:paraId="408CB8E4" w14:textId="26726E29" w:rsidR="009E6768" w:rsidRPr="009E6768" w:rsidRDefault="009E6768" w:rsidP="00162C18">
      <w:pPr>
        <w:pStyle w:val="NoSpacing"/>
        <w:numPr>
          <w:ilvl w:val="0"/>
          <w:numId w:val="27"/>
        </w:numPr>
        <w:spacing w:after="80" w:line="360" w:lineRule="auto"/>
        <w:jc w:val="both"/>
        <w:rPr>
          <w:rFonts w:ascii="SimplifiedArabic" w:cs="SimplifiedArabic"/>
          <w:sz w:val="28"/>
          <w:szCs w:val="28"/>
          <w:rtl/>
        </w:rPr>
      </w:pPr>
      <w:r w:rsidRPr="009E6768">
        <w:rPr>
          <w:rFonts w:ascii="SimplifiedArabic" w:cs="SimplifiedArabic"/>
          <w:sz w:val="28"/>
          <w:szCs w:val="28"/>
          <w:rtl/>
        </w:rPr>
        <w:t>ضمان حرية الرأي والتعبير في إطار النصوص القانونية ووفق احكام هذه المدونة.</w:t>
      </w:r>
    </w:p>
    <w:p w14:paraId="2871980D" w14:textId="319D4082" w:rsidR="0014031A" w:rsidRPr="009E6768" w:rsidRDefault="0014031A" w:rsidP="0014031A">
      <w:pPr>
        <w:spacing w:line="360" w:lineRule="auto"/>
        <w:jc w:val="both"/>
        <w:rPr>
          <w:rFonts w:ascii="SimplifiedArabic" w:cs="SimplifiedArabic"/>
          <w:b/>
          <w:bCs/>
          <w:sz w:val="28"/>
          <w:szCs w:val="28"/>
          <w:u w:val="single"/>
        </w:rPr>
      </w:pPr>
      <w:r>
        <w:rPr>
          <w:rFonts w:ascii="SimplifiedArabic" w:cs="SimplifiedArabic" w:hint="cs"/>
          <w:b/>
          <w:bCs/>
          <w:sz w:val="28"/>
          <w:szCs w:val="28"/>
          <w:u w:val="single"/>
          <w:rtl/>
        </w:rPr>
        <w:t xml:space="preserve">2- </w:t>
      </w:r>
      <w:r w:rsidR="00274CD2">
        <w:rPr>
          <w:rFonts w:ascii="SimplifiedArabic" w:cs="SimplifiedArabic" w:hint="cs"/>
          <w:b/>
          <w:bCs/>
          <w:sz w:val="28"/>
          <w:szCs w:val="28"/>
          <w:u w:val="single"/>
          <w:rtl/>
        </w:rPr>
        <w:t>توجد</w:t>
      </w:r>
      <w:r w:rsidRPr="009E6768">
        <w:rPr>
          <w:rFonts w:ascii="SimplifiedArabic" w:cs="SimplifiedArabic" w:hint="cs"/>
          <w:b/>
          <w:bCs/>
          <w:sz w:val="28"/>
          <w:szCs w:val="28"/>
          <w:u w:val="single"/>
          <w:rtl/>
        </w:rPr>
        <w:t xml:space="preserve"> بعض الالتزام الضرو</w:t>
      </w:r>
      <w:r w:rsidR="00274CD2">
        <w:rPr>
          <w:rFonts w:ascii="SimplifiedArabic" w:cs="SimplifiedArabic" w:hint="cs"/>
          <w:b/>
          <w:bCs/>
          <w:sz w:val="28"/>
          <w:szCs w:val="28"/>
          <w:u w:val="single"/>
          <w:rtl/>
        </w:rPr>
        <w:t>ر</w:t>
      </w:r>
      <w:r w:rsidRPr="009E6768">
        <w:rPr>
          <w:rFonts w:ascii="SimplifiedArabic" w:cs="SimplifiedArabic" w:hint="cs"/>
          <w:b/>
          <w:bCs/>
          <w:sz w:val="28"/>
          <w:szCs w:val="28"/>
          <w:u w:val="single"/>
          <w:rtl/>
        </w:rPr>
        <w:t xml:space="preserve">ية </w:t>
      </w:r>
      <w:r>
        <w:rPr>
          <w:rFonts w:ascii="SimplifiedArabic" w:cs="SimplifiedArabic" w:hint="cs"/>
          <w:b/>
          <w:bCs/>
          <w:sz w:val="28"/>
          <w:szCs w:val="28"/>
          <w:u w:val="single"/>
          <w:rtl/>
        </w:rPr>
        <w:t>على الموظف اتباعها و</w:t>
      </w:r>
      <w:r w:rsidR="00F107E2">
        <w:rPr>
          <w:rFonts w:ascii="SimplifiedArabic" w:cs="SimplifiedArabic" w:hint="cs"/>
          <w:b/>
          <w:bCs/>
          <w:sz w:val="28"/>
          <w:szCs w:val="28"/>
          <w:u w:val="single"/>
          <w:rtl/>
        </w:rPr>
        <w:t>أ</w:t>
      </w:r>
      <w:r>
        <w:rPr>
          <w:rFonts w:ascii="SimplifiedArabic" w:cs="SimplifiedArabic" w:hint="cs"/>
          <w:b/>
          <w:bCs/>
          <w:sz w:val="28"/>
          <w:szCs w:val="28"/>
          <w:u w:val="single"/>
          <w:rtl/>
        </w:rPr>
        <w:t xml:space="preserve">همها : </w:t>
      </w:r>
    </w:p>
    <w:p w14:paraId="427D3064" w14:textId="4B9EA780" w:rsidR="0014031A" w:rsidRPr="00237DF5" w:rsidRDefault="0014031A" w:rsidP="00162C18">
      <w:pPr>
        <w:pStyle w:val="NoSpacing"/>
        <w:numPr>
          <w:ilvl w:val="0"/>
          <w:numId w:val="28"/>
        </w:numPr>
        <w:spacing w:afterLines="80" w:after="192" w:line="360" w:lineRule="auto"/>
        <w:jc w:val="both"/>
        <w:rPr>
          <w:rFonts w:ascii="SimplifiedArabic" w:cs="SimplifiedArabic"/>
          <w:sz w:val="28"/>
          <w:szCs w:val="28"/>
          <w:rtl/>
        </w:rPr>
      </w:pPr>
      <w:r w:rsidRPr="00237DF5">
        <w:rPr>
          <w:rFonts w:ascii="SimplifiedArabic" w:cs="SimplifiedArabic"/>
          <w:sz w:val="28"/>
          <w:szCs w:val="28"/>
          <w:rtl/>
        </w:rPr>
        <w:t>يجب عدم التمييز في تقديم الخدمة للعملاء والتقيد بأعلى درجات المهنية والحيادية وعدم الإساءة إليهم واستغلالهم لمنفعة شخصية بسبب الخدمات المقدمة، ومنع كل أشكال التمييز وخاصة بسبب الأصل والجنس والدين وغيرها.</w:t>
      </w:r>
    </w:p>
    <w:p w14:paraId="4CBF5651" w14:textId="77777777" w:rsidR="0014031A" w:rsidRPr="00237DF5" w:rsidRDefault="0014031A" w:rsidP="00162C18">
      <w:pPr>
        <w:pStyle w:val="BodyTextIndent"/>
        <w:numPr>
          <w:ilvl w:val="0"/>
          <w:numId w:val="28"/>
        </w:numPr>
        <w:tabs>
          <w:tab w:val="right" w:pos="0"/>
        </w:tabs>
        <w:spacing w:afterLines="80" w:after="192" w:line="360" w:lineRule="auto"/>
        <w:jc w:val="both"/>
        <w:rPr>
          <w:rFonts w:ascii="SimplifiedArabic" w:eastAsiaTheme="minorHAnsi" w:hAnsiTheme="minorHAnsi" w:cs="SimplifiedArabic"/>
          <w:b w:val="0"/>
          <w:bCs w:val="0"/>
          <w:rtl/>
          <w:lang w:bidi="ar-SA"/>
        </w:rPr>
      </w:pPr>
      <w:r w:rsidRPr="00237DF5">
        <w:rPr>
          <w:rFonts w:ascii="SimplifiedArabic" w:eastAsiaTheme="minorHAnsi" w:hAnsiTheme="minorHAnsi" w:cs="SimplifiedArabic"/>
          <w:b w:val="0"/>
          <w:bCs w:val="0"/>
          <w:rtl/>
          <w:lang w:bidi="ar-SA"/>
        </w:rPr>
        <w:t>الامتناع عن القيام بأي نشاط لا يتناسب مع أدائه الموضوعي والمتجرد لمهامه أو يمكن أن يؤدى إلى معاملة مميزة لأشخاص طبيعيين أو اعتباريين في تعاملاتهم مع الحكومة أو بما يسيء لسمعة إدارته أو يعرض علاقتها مع الجمهور للخطر.</w:t>
      </w:r>
    </w:p>
    <w:p w14:paraId="1E54A4C9" w14:textId="583D8831" w:rsidR="000C2C2E" w:rsidRPr="00237DF5" w:rsidRDefault="0014031A" w:rsidP="00162C18">
      <w:pPr>
        <w:pStyle w:val="NoSpacing"/>
        <w:numPr>
          <w:ilvl w:val="0"/>
          <w:numId w:val="28"/>
        </w:numPr>
        <w:spacing w:afterLines="80" w:after="192" w:line="360" w:lineRule="auto"/>
        <w:jc w:val="both"/>
        <w:rPr>
          <w:rFonts w:ascii="SimplifiedArabic" w:cs="SimplifiedArabic"/>
          <w:sz w:val="28"/>
          <w:szCs w:val="28"/>
          <w:rtl/>
        </w:rPr>
      </w:pPr>
      <w:r w:rsidRPr="00237DF5">
        <w:rPr>
          <w:rFonts w:ascii="SimplifiedArabic" w:cs="SimplifiedArabic"/>
          <w:sz w:val="28"/>
          <w:szCs w:val="28"/>
          <w:rtl/>
        </w:rPr>
        <w:t>الامتناع عن أية تصرفات لا أخلاقية تنتهك الآداب العامة والقوانين والأعراف</w:t>
      </w:r>
    </w:p>
    <w:p w14:paraId="344D3F85" w14:textId="77777777" w:rsidR="0014031A" w:rsidRPr="00237DF5" w:rsidRDefault="0014031A" w:rsidP="00162C18">
      <w:pPr>
        <w:pStyle w:val="ListParagraph"/>
        <w:numPr>
          <w:ilvl w:val="0"/>
          <w:numId w:val="28"/>
        </w:numPr>
        <w:spacing w:afterLines="80" w:after="192" w:line="360" w:lineRule="auto"/>
        <w:jc w:val="both"/>
        <w:rPr>
          <w:rFonts w:ascii="SimplifiedArabic" w:cs="SimplifiedArabic"/>
          <w:sz w:val="28"/>
          <w:szCs w:val="28"/>
          <w:rtl/>
        </w:rPr>
      </w:pPr>
      <w:r w:rsidRPr="00237DF5">
        <w:rPr>
          <w:rFonts w:ascii="SimplifiedArabic" w:cs="SimplifiedArabic"/>
          <w:sz w:val="28"/>
          <w:szCs w:val="28"/>
          <w:rtl/>
        </w:rPr>
        <w:t>الامتناع عن إخفاء أية معلومات متعلقة بالعمل بهدف التأثير على القرارات المتخذة أو إعاقة سير العمل.</w:t>
      </w:r>
    </w:p>
    <w:p w14:paraId="6EA92403" w14:textId="77777777" w:rsidR="00F107E2" w:rsidRDefault="00F107E2" w:rsidP="00237DF5">
      <w:pPr>
        <w:pStyle w:val="NoSpacing"/>
        <w:spacing w:line="300" w:lineRule="auto"/>
        <w:jc w:val="both"/>
        <w:rPr>
          <w:rFonts w:ascii="Simplified Arabic" w:hAnsi="Simplified Arabic" w:cs="Simplified Arabic"/>
          <w:sz w:val="28"/>
          <w:szCs w:val="28"/>
          <w:rtl/>
        </w:rPr>
      </w:pPr>
    </w:p>
    <w:p w14:paraId="47A6BF00" w14:textId="75C056D4" w:rsidR="00457AD6" w:rsidRDefault="00F107E2" w:rsidP="00237DF5">
      <w:pPr>
        <w:pStyle w:val="NoSpacing"/>
        <w:spacing w:line="300" w:lineRule="auto"/>
        <w:jc w:val="both"/>
        <w:rPr>
          <w:rFonts w:ascii="Simplified Arabic" w:hAnsi="Simplified Arabic" w:cs="Simplified Arabic"/>
          <w:sz w:val="24"/>
          <w:szCs w:val="24"/>
          <w:rtl/>
        </w:rPr>
      </w:pPr>
      <w:r w:rsidRPr="00F107E2">
        <w:rPr>
          <w:rFonts w:ascii="Simplified Arabic" w:hAnsi="Simplified Arabic" w:cs="Simplified Arabic" w:hint="cs"/>
          <w:sz w:val="24"/>
          <w:szCs w:val="24"/>
          <w:rtl/>
        </w:rPr>
        <w:t>* ( بالنسبه للنقطه 1 و 2) نجد</w:t>
      </w:r>
      <w:r w:rsidRPr="00F107E2">
        <w:rPr>
          <w:rFonts w:ascii="Simplified Arabic" w:hAnsi="Simplified Arabic" w:cs="Simplified Arabic"/>
          <w:sz w:val="24"/>
          <w:szCs w:val="24"/>
          <w:rtl/>
        </w:rPr>
        <w:t xml:space="preserve"> أن الإنحراف المعياري لجميع المتغيرات أقرب الى الواحد وهذا يدل عل</w:t>
      </w:r>
      <w:r w:rsidRPr="00F107E2">
        <w:rPr>
          <w:rFonts w:ascii="Simplified Arabic" w:hAnsi="Simplified Arabic" w:cs="Simplified Arabic" w:hint="cs"/>
          <w:sz w:val="24"/>
          <w:szCs w:val="24"/>
          <w:rtl/>
        </w:rPr>
        <w:t xml:space="preserve">ى </w:t>
      </w:r>
      <w:r w:rsidRPr="00F107E2">
        <w:rPr>
          <w:rFonts w:ascii="Simplified Arabic" w:hAnsi="Simplified Arabic" w:cs="Simplified Arabic"/>
          <w:sz w:val="24"/>
          <w:szCs w:val="24"/>
          <w:rtl/>
        </w:rPr>
        <w:t>أن هنالك تجانس بين إجابات أفراد العينة على جميع عبارات المتغيرات، كما يتضح لنا أن المتوسط لكل المتغيرات أكبر من الوسط الفرضي وهو (٣</w:t>
      </w:r>
      <w:r w:rsidR="00457AD6">
        <w:rPr>
          <w:rFonts w:ascii="Simplified Arabic" w:hAnsi="Simplified Arabic" w:cs="Simplified Arabic" w:hint="cs"/>
          <w:sz w:val="24"/>
          <w:szCs w:val="24"/>
          <w:rtl/>
        </w:rPr>
        <w:t>)</w:t>
      </w:r>
    </w:p>
    <w:p w14:paraId="6ECFEED6" w14:textId="77777777" w:rsidR="00457AD6" w:rsidRPr="00864AB4" w:rsidRDefault="00457AD6" w:rsidP="00237DF5">
      <w:pPr>
        <w:pStyle w:val="NoSpacing"/>
        <w:spacing w:line="300" w:lineRule="auto"/>
        <w:jc w:val="both"/>
        <w:rPr>
          <w:rFonts w:ascii="Simplified Arabic" w:hAnsi="Simplified Arabic" w:cs="Simplified Arabic"/>
          <w:sz w:val="6"/>
          <w:szCs w:val="6"/>
          <w:rtl/>
        </w:rPr>
      </w:pPr>
    </w:p>
    <w:p w14:paraId="1AE4786E" w14:textId="0BD944BE" w:rsidR="00457AD6" w:rsidRPr="001354CE" w:rsidRDefault="00F107E2" w:rsidP="00274CD2">
      <w:pPr>
        <w:pStyle w:val="NoSpacing"/>
        <w:spacing w:line="300" w:lineRule="auto"/>
        <w:jc w:val="both"/>
        <w:rPr>
          <w:rFonts w:ascii="SimplifiedArabic" w:cs="SimplifiedArabic"/>
          <w:sz w:val="10"/>
          <w:szCs w:val="10"/>
          <w:rtl/>
        </w:rPr>
      </w:pPr>
      <w:r w:rsidRPr="00F107E2">
        <w:rPr>
          <w:rFonts w:ascii="Simplified Arabic" w:hAnsi="Simplified Arabic" w:cs="Simplified Arabic"/>
          <w:sz w:val="24"/>
          <w:szCs w:val="24"/>
        </w:rPr>
        <w:t xml:space="preserve"> </w:t>
      </w:r>
    </w:p>
    <w:p w14:paraId="2029B1A2" w14:textId="3054576A" w:rsidR="00457AD6" w:rsidRDefault="00457AD6" w:rsidP="00864AB4">
      <w:pPr>
        <w:spacing w:line="360" w:lineRule="auto"/>
        <w:jc w:val="both"/>
        <w:rPr>
          <w:rFonts w:ascii="SimplifiedArabic" w:cs="SimplifiedArabic"/>
          <w:sz w:val="28"/>
          <w:szCs w:val="28"/>
          <w:rtl/>
        </w:rPr>
      </w:pPr>
      <w:r>
        <w:rPr>
          <w:rFonts w:ascii="SimplifiedArabic" w:cs="SimplifiedArabic" w:hint="cs"/>
          <w:sz w:val="28"/>
          <w:szCs w:val="28"/>
          <w:rtl/>
        </w:rPr>
        <w:t xml:space="preserve">4- </w:t>
      </w:r>
      <w:r w:rsidR="00864AB4">
        <w:rPr>
          <w:rFonts w:ascii="SimplifiedArabic" w:cs="SimplifiedArabic" w:hint="cs"/>
          <w:sz w:val="28"/>
          <w:szCs w:val="28"/>
          <w:rtl/>
        </w:rPr>
        <w:t xml:space="preserve">كما تبين ان </w:t>
      </w:r>
      <w:r>
        <w:rPr>
          <w:rFonts w:ascii="SimplifiedArabic" w:cs="SimplifiedArabic" w:hint="cs"/>
          <w:sz w:val="28"/>
          <w:szCs w:val="28"/>
          <w:rtl/>
        </w:rPr>
        <w:t xml:space="preserve">هناك درجة عاليه من الوعى </w:t>
      </w:r>
      <w:r w:rsidR="00864AB4">
        <w:rPr>
          <w:rFonts w:ascii="SimplifiedArabic" w:cs="SimplifiedArabic" w:hint="cs"/>
          <w:sz w:val="28"/>
          <w:szCs w:val="28"/>
          <w:rtl/>
        </w:rPr>
        <w:t>ب</w:t>
      </w:r>
      <w:r>
        <w:rPr>
          <w:rFonts w:ascii="SimplifiedArabic" w:cs="SimplifiedArabic" w:hint="cs"/>
          <w:sz w:val="28"/>
          <w:szCs w:val="28"/>
          <w:rtl/>
        </w:rPr>
        <w:t xml:space="preserve">حسب المسمى الوظيفي لـ ( باحث التشريعات و باحث الشكاوى ) أكبر من درجة الوعي لـ (باحث تنمية إدارية وتدريب) </w:t>
      </w:r>
      <w:r w:rsidR="00864AB4">
        <w:rPr>
          <w:rFonts w:ascii="SimplifiedArabic" w:cs="SimplifiedArabic" w:hint="cs"/>
          <w:sz w:val="28"/>
          <w:szCs w:val="28"/>
          <w:rtl/>
        </w:rPr>
        <w:t>بالنسبة لمدونة السلوك الوظيفي (التزامات</w:t>
      </w:r>
      <w:r w:rsidR="00864AB4" w:rsidRPr="00864AB4">
        <w:rPr>
          <w:rFonts w:ascii="SimplifiedArabic" w:cs="SimplifiedArabic" w:hint="cs"/>
          <w:sz w:val="28"/>
          <w:szCs w:val="28"/>
          <w:rtl/>
        </w:rPr>
        <w:t xml:space="preserve"> جهة العمل تجاه الموظفين</w:t>
      </w:r>
      <w:r w:rsidR="00864AB4">
        <w:rPr>
          <w:rFonts w:ascii="SimplifiedArabic" w:cs="SimplifiedArabic" w:hint="cs"/>
          <w:sz w:val="28"/>
          <w:szCs w:val="28"/>
          <w:rtl/>
        </w:rPr>
        <w:t xml:space="preserve"> </w:t>
      </w:r>
      <w:r w:rsidR="00864AB4">
        <w:rPr>
          <w:rFonts w:ascii="SimplifiedArabic" w:cs="SimplifiedArabic"/>
          <w:sz w:val="28"/>
          <w:szCs w:val="28"/>
          <w:rtl/>
        </w:rPr>
        <w:t>–</w:t>
      </w:r>
      <w:r w:rsidR="00864AB4">
        <w:rPr>
          <w:rFonts w:ascii="SimplifiedArabic" w:cs="SimplifiedArabic" w:hint="cs"/>
          <w:sz w:val="28"/>
          <w:szCs w:val="28"/>
          <w:rtl/>
        </w:rPr>
        <w:t xml:space="preserve"> التزمات الموظفين )</w:t>
      </w:r>
    </w:p>
    <w:p w14:paraId="13DDE76F" w14:textId="363BBB02" w:rsidR="00457AD6" w:rsidRDefault="00864AB4" w:rsidP="00E236E1">
      <w:pPr>
        <w:pStyle w:val="NoSpacing"/>
        <w:jc w:val="both"/>
        <w:rPr>
          <w:rFonts w:ascii="SimplifiedArabic" w:cs="SimplifiedArabic"/>
          <w:sz w:val="28"/>
          <w:szCs w:val="28"/>
          <w:rtl/>
        </w:rPr>
      </w:pPr>
      <w:r>
        <w:rPr>
          <w:rFonts w:ascii="SimplifiedArabic" w:cs="SimplifiedArabic" w:hint="cs"/>
          <w:sz w:val="28"/>
          <w:szCs w:val="28"/>
          <w:rtl/>
        </w:rPr>
        <w:t>5- اوضحت الدراسة ان الوعى بمدونة السلوك الوظيفي اثر كبير على اداء العاملين بالجهاز المركزي للتنظيم والإدارة</w:t>
      </w:r>
    </w:p>
    <w:p w14:paraId="2C8200BD" w14:textId="77777777" w:rsidR="001354CE" w:rsidRPr="001354CE" w:rsidRDefault="001354CE" w:rsidP="00E236E1">
      <w:pPr>
        <w:pStyle w:val="NoSpacing"/>
        <w:jc w:val="both"/>
        <w:rPr>
          <w:rFonts w:ascii="SimplifiedArabic" w:cs="SimplifiedArabic"/>
          <w:rtl/>
        </w:rPr>
      </w:pPr>
    </w:p>
    <w:p w14:paraId="37B6244D" w14:textId="5334D710" w:rsidR="00864AB4" w:rsidRPr="001354CE" w:rsidRDefault="001354CE" w:rsidP="001354CE">
      <w:pPr>
        <w:tabs>
          <w:tab w:val="right" w:pos="94"/>
        </w:tabs>
        <w:spacing w:line="276" w:lineRule="auto"/>
        <w:ind w:left="4"/>
        <w:jc w:val="both"/>
        <w:rPr>
          <w:rFonts w:ascii="Simplified Arabic" w:hAnsi="Simplified Arabic" w:cs="Simplified Arabic"/>
          <w:color w:val="000000" w:themeColor="text1"/>
          <w:sz w:val="28"/>
          <w:szCs w:val="28"/>
          <w:lang w:val="en-GB" w:bidi="ar-EG"/>
        </w:rPr>
      </w:pPr>
      <w:r>
        <w:rPr>
          <w:rFonts w:ascii="Simplified Arabic" w:hAnsi="Simplified Arabic" w:cs="Simplified Arabic" w:hint="cs"/>
          <w:color w:val="000000" w:themeColor="text1"/>
          <w:sz w:val="28"/>
          <w:szCs w:val="28"/>
          <w:rtl/>
          <w:lang w:val="en-GB" w:bidi="ar-EG"/>
        </w:rPr>
        <w:t xml:space="preserve">6- </w:t>
      </w:r>
      <w:r w:rsidRPr="001354CE">
        <w:rPr>
          <w:rFonts w:ascii="Simplified Arabic" w:hAnsi="Simplified Arabic" w:cs="Simplified Arabic" w:hint="cs"/>
          <w:color w:val="000000" w:themeColor="text1"/>
          <w:sz w:val="28"/>
          <w:szCs w:val="28"/>
          <w:rtl/>
          <w:lang w:val="en-GB" w:bidi="ar-EG"/>
        </w:rPr>
        <w:t xml:space="preserve">ان مدونة السلوك الوظيفية لها دور كبير فى </w:t>
      </w:r>
      <w:r w:rsidR="00864AB4" w:rsidRPr="001354CE">
        <w:rPr>
          <w:rFonts w:ascii="Simplified Arabic" w:hAnsi="Simplified Arabic" w:cs="Simplified Arabic"/>
          <w:color w:val="000000" w:themeColor="text1"/>
          <w:sz w:val="28"/>
          <w:szCs w:val="28"/>
          <w:rtl/>
          <w:lang w:val="en-GB" w:bidi="ar-EG"/>
        </w:rPr>
        <w:t>نشر القيم والمبادئ الأخلاقية المهنية لدى الموظف العام وتعزيزها والألتزام بها</w:t>
      </w:r>
      <w:r w:rsidR="00864AB4" w:rsidRPr="001354CE">
        <w:rPr>
          <w:rFonts w:ascii="Simplified Arabic" w:hAnsi="Simplified Arabic" w:cs="Simplified Arabic"/>
          <w:color w:val="000000" w:themeColor="text1"/>
          <w:sz w:val="28"/>
          <w:szCs w:val="28"/>
          <w:lang w:val="en-GB" w:bidi="ar-EG"/>
        </w:rPr>
        <w:t xml:space="preserve"> </w:t>
      </w:r>
    </w:p>
    <w:p w14:paraId="619B7C9B" w14:textId="2A661C40" w:rsidR="00864AB4" w:rsidRPr="001354CE" w:rsidRDefault="001354CE" w:rsidP="001354CE">
      <w:pPr>
        <w:tabs>
          <w:tab w:val="right" w:pos="94"/>
        </w:tabs>
        <w:spacing w:line="276" w:lineRule="auto"/>
        <w:ind w:left="4"/>
        <w:jc w:val="both"/>
        <w:rPr>
          <w:rFonts w:ascii="Simplified Arabic" w:hAnsi="Simplified Arabic" w:cs="Simplified Arabic"/>
          <w:color w:val="000000" w:themeColor="text1"/>
          <w:sz w:val="28"/>
          <w:szCs w:val="28"/>
          <w:lang w:val="en-GB" w:bidi="ar-EG"/>
        </w:rPr>
      </w:pPr>
      <w:r>
        <w:rPr>
          <w:rFonts w:ascii="Simplified Arabic" w:hAnsi="Simplified Arabic" w:cs="Simplified Arabic" w:hint="cs"/>
          <w:color w:val="000000" w:themeColor="text1"/>
          <w:sz w:val="28"/>
          <w:szCs w:val="28"/>
          <w:rtl/>
          <w:lang w:val="en-GB" w:bidi="ar-EG"/>
        </w:rPr>
        <w:t xml:space="preserve">7- </w:t>
      </w:r>
      <w:r w:rsidRPr="001354CE">
        <w:rPr>
          <w:rFonts w:ascii="Simplified Arabic" w:hAnsi="Simplified Arabic" w:cs="Simplified Arabic" w:hint="cs"/>
          <w:color w:val="000000" w:themeColor="text1"/>
          <w:sz w:val="28"/>
          <w:szCs w:val="28"/>
          <w:rtl/>
          <w:lang w:val="en-GB" w:bidi="ar-EG"/>
        </w:rPr>
        <w:t xml:space="preserve">توصلت الدراسة ان مدونة السلوك الوظيفي تهدف إلى </w:t>
      </w:r>
      <w:r w:rsidR="00864AB4" w:rsidRPr="001354CE">
        <w:rPr>
          <w:rFonts w:ascii="Simplified Arabic" w:hAnsi="Simplified Arabic" w:cs="Simplified Arabic"/>
          <w:color w:val="000000" w:themeColor="text1"/>
          <w:sz w:val="28"/>
          <w:szCs w:val="28"/>
          <w:rtl/>
          <w:lang w:val="en-GB" w:bidi="ar-EG"/>
        </w:rPr>
        <w:t xml:space="preserve">تعزيز ثقة المواطن بالخدمات التي يقدمها الجهاز ومكافحة الفساد بكل صورة </w:t>
      </w:r>
    </w:p>
    <w:p w14:paraId="25082FF6" w14:textId="17CED805" w:rsidR="00864AB4" w:rsidRPr="001354CE" w:rsidRDefault="001354CE" w:rsidP="001354CE">
      <w:pPr>
        <w:tabs>
          <w:tab w:val="right" w:pos="94"/>
        </w:tabs>
        <w:spacing w:line="276" w:lineRule="auto"/>
        <w:ind w:left="4"/>
        <w:jc w:val="both"/>
        <w:rPr>
          <w:rFonts w:ascii="Simplified Arabic" w:hAnsi="Simplified Arabic" w:cs="Simplified Arabic"/>
          <w:color w:val="000000" w:themeColor="text1"/>
          <w:sz w:val="28"/>
          <w:szCs w:val="28"/>
          <w:lang w:val="en-GB" w:bidi="ar-EG"/>
        </w:rPr>
      </w:pPr>
      <w:r>
        <w:rPr>
          <w:rFonts w:ascii="Simplified Arabic" w:hAnsi="Simplified Arabic" w:cs="Simplified Arabic" w:hint="cs"/>
          <w:color w:val="000000" w:themeColor="text1"/>
          <w:sz w:val="28"/>
          <w:szCs w:val="28"/>
          <w:rtl/>
          <w:lang w:val="en-GB" w:bidi="ar-EG"/>
        </w:rPr>
        <w:t xml:space="preserve">8- </w:t>
      </w:r>
      <w:r w:rsidRPr="001354CE">
        <w:rPr>
          <w:rFonts w:ascii="Simplified Arabic" w:hAnsi="Simplified Arabic" w:cs="Simplified Arabic" w:hint="cs"/>
          <w:color w:val="000000" w:themeColor="text1"/>
          <w:sz w:val="28"/>
          <w:szCs w:val="28"/>
          <w:rtl/>
          <w:lang w:val="en-GB" w:bidi="ar-EG"/>
        </w:rPr>
        <w:t xml:space="preserve">اظهرت الدراسة اهمية </w:t>
      </w:r>
      <w:r w:rsidR="00864AB4" w:rsidRPr="001354CE">
        <w:rPr>
          <w:rFonts w:ascii="Simplified Arabic" w:hAnsi="Simplified Arabic" w:cs="Simplified Arabic"/>
          <w:color w:val="000000" w:themeColor="text1"/>
          <w:sz w:val="28"/>
          <w:szCs w:val="28"/>
          <w:rtl/>
          <w:lang w:val="en-GB" w:bidi="ar-EG"/>
        </w:rPr>
        <w:t>تنميـة ثقافـة الموظـف العـام بأهميـة الـدور الـذي يضطلـع بـه الأطر الأخلاقية التـي يعمـل فــي ســياقها</w:t>
      </w:r>
      <w:r w:rsidR="00864AB4" w:rsidRPr="001354CE">
        <w:rPr>
          <w:rFonts w:ascii="Simplified Arabic" w:hAnsi="Simplified Arabic" w:cs="Simplified Arabic"/>
          <w:color w:val="000000" w:themeColor="text1"/>
          <w:sz w:val="28"/>
          <w:szCs w:val="28"/>
          <w:lang w:val="en-GB" w:bidi="ar-EG"/>
        </w:rPr>
        <w:t xml:space="preserve"> </w:t>
      </w:r>
    </w:p>
    <w:p w14:paraId="4624A830" w14:textId="0D48C243" w:rsidR="00864AB4" w:rsidRPr="001354CE" w:rsidRDefault="001354CE" w:rsidP="001354CE">
      <w:pPr>
        <w:tabs>
          <w:tab w:val="right" w:pos="94"/>
        </w:tabs>
        <w:spacing w:line="276" w:lineRule="auto"/>
        <w:ind w:left="4"/>
        <w:jc w:val="both"/>
        <w:rPr>
          <w:rFonts w:ascii="Simplified Arabic" w:hAnsi="Simplified Arabic" w:cs="Simplified Arabic"/>
          <w:b/>
          <w:bCs/>
          <w:sz w:val="28"/>
          <w:szCs w:val="28"/>
          <w:rtl/>
          <w:lang w:bidi="ar-EG"/>
        </w:rPr>
      </w:pPr>
      <w:r>
        <w:rPr>
          <w:rFonts w:ascii="Simplified Arabic" w:hAnsi="Simplified Arabic" w:cs="Simplified Arabic" w:hint="cs"/>
          <w:color w:val="000000" w:themeColor="text1"/>
          <w:sz w:val="28"/>
          <w:szCs w:val="28"/>
          <w:rtl/>
          <w:lang w:val="en-GB" w:bidi="ar-EG"/>
        </w:rPr>
        <w:t xml:space="preserve">9- </w:t>
      </w:r>
      <w:r w:rsidRPr="001354CE">
        <w:rPr>
          <w:rFonts w:ascii="Simplified Arabic" w:hAnsi="Simplified Arabic" w:cs="Simplified Arabic" w:hint="cs"/>
          <w:color w:val="000000" w:themeColor="text1"/>
          <w:sz w:val="28"/>
          <w:szCs w:val="28"/>
          <w:rtl/>
          <w:lang w:val="en-GB" w:bidi="ar-EG"/>
        </w:rPr>
        <w:t xml:space="preserve">أظهرت الدراسة اهمية </w:t>
      </w:r>
      <w:r w:rsidR="00864AB4" w:rsidRPr="001354CE">
        <w:rPr>
          <w:rFonts w:ascii="Simplified Arabic" w:hAnsi="Simplified Arabic" w:cs="Simplified Arabic"/>
          <w:color w:val="000000" w:themeColor="text1"/>
          <w:sz w:val="28"/>
          <w:szCs w:val="28"/>
          <w:rtl/>
          <w:lang w:val="en-GB" w:bidi="ar-EG"/>
        </w:rPr>
        <w:t xml:space="preserve">تعزيـز القيـم المهنيـة والاخلاقيات فـي علاقة الموظـف العـام مـع رؤسـائه ومرؤوسـيه وزملائه ومتلقــي الخدمــة </w:t>
      </w:r>
    </w:p>
    <w:p w14:paraId="0A59F26E" w14:textId="77777777" w:rsidR="00864AB4" w:rsidRPr="00457AD6" w:rsidRDefault="00864AB4" w:rsidP="00E236E1">
      <w:pPr>
        <w:pStyle w:val="NoSpacing"/>
        <w:jc w:val="both"/>
        <w:rPr>
          <w:rFonts w:ascii="SimplifiedArabic" w:cs="SimplifiedArabic"/>
          <w:sz w:val="28"/>
          <w:szCs w:val="28"/>
          <w:rtl/>
          <w:lang w:bidi="ar-EG"/>
        </w:rPr>
      </w:pPr>
    </w:p>
    <w:p w14:paraId="4A3803EA" w14:textId="77777777" w:rsidR="00F107E2" w:rsidRDefault="00F107E2" w:rsidP="00E236E1">
      <w:pPr>
        <w:pStyle w:val="NoSpacing"/>
        <w:jc w:val="both"/>
        <w:rPr>
          <w:rFonts w:ascii="Simplified Arabic" w:hAnsi="Simplified Arabic" w:cs="Simplified Arabic"/>
          <w:b/>
          <w:bCs/>
          <w:sz w:val="28"/>
          <w:szCs w:val="28"/>
          <w:u w:val="single"/>
          <w:lang w:bidi="ar-EG"/>
        </w:rPr>
      </w:pPr>
    </w:p>
    <w:p w14:paraId="08A707EC" w14:textId="0AE79159" w:rsidR="000C2C2E" w:rsidRDefault="000C2C2E" w:rsidP="00E236E1">
      <w:pPr>
        <w:pStyle w:val="NoSpacing"/>
        <w:jc w:val="both"/>
        <w:rPr>
          <w:rFonts w:ascii="Simplified Arabic" w:hAnsi="Simplified Arabic" w:cs="Simplified Arabic"/>
          <w:b/>
          <w:bCs/>
          <w:sz w:val="28"/>
          <w:szCs w:val="28"/>
          <w:u w:val="single"/>
          <w:rtl/>
          <w:lang w:bidi="ar-EG"/>
        </w:rPr>
      </w:pPr>
    </w:p>
    <w:p w14:paraId="70BFC80A" w14:textId="086A1721" w:rsidR="000C2C2E" w:rsidRDefault="000C2C2E" w:rsidP="00E236E1">
      <w:pPr>
        <w:pStyle w:val="NoSpacing"/>
        <w:jc w:val="both"/>
        <w:rPr>
          <w:rFonts w:ascii="Simplified Arabic" w:hAnsi="Simplified Arabic" w:cs="Simplified Arabic"/>
          <w:b/>
          <w:bCs/>
          <w:sz w:val="28"/>
          <w:szCs w:val="28"/>
          <w:u w:val="single"/>
          <w:rtl/>
          <w:lang w:bidi="ar-EG"/>
        </w:rPr>
      </w:pPr>
    </w:p>
    <w:p w14:paraId="69060B40" w14:textId="292EF255" w:rsidR="000C2C2E" w:rsidRDefault="000C2C2E" w:rsidP="00E236E1">
      <w:pPr>
        <w:pStyle w:val="NoSpacing"/>
        <w:jc w:val="both"/>
        <w:rPr>
          <w:rFonts w:ascii="Simplified Arabic" w:hAnsi="Simplified Arabic" w:cs="Simplified Arabic"/>
          <w:b/>
          <w:bCs/>
          <w:sz w:val="28"/>
          <w:szCs w:val="28"/>
          <w:u w:val="single"/>
          <w:rtl/>
          <w:lang w:bidi="ar-EG"/>
        </w:rPr>
      </w:pPr>
    </w:p>
    <w:p w14:paraId="09138165" w14:textId="77777777" w:rsidR="00274CD2" w:rsidRDefault="00274CD2" w:rsidP="00E236E1">
      <w:pPr>
        <w:pStyle w:val="NoSpacing"/>
        <w:jc w:val="both"/>
        <w:rPr>
          <w:rFonts w:ascii="Simplified Arabic" w:hAnsi="Simplified Arabic" w:cs="Simplified Arabic"/>
          <w:b/>
          <w:bCs/>
          <w:sz w:val="28"/>
          <w:szCs w:val="28"/>
          <w:u w:val="single"/>
          <w:rtl/>
          <w:lang w:bidi="ar-EG"/>
        </w:rPr>
      </w:pPr>
    </w:p>
    <w:p w14:paraId="6D47558F" w14:textId="64AA531F" w:rsidR="000C2C2E" w:rsidRDefault="000C2C2E" w:rsidP="00E236E1">
      <w:pPr>
        <w:pStyle w:val="NoSpacing"/>
        <w:jc w:val="both"/>
        <w:rPr>
          <w:rFonts w:ascii="Simplified Arabic" w:hAnsi="Simplified Arabic" w:cs="Simplified Arabic"/>
          <w:b/>
          <w:bCs/>
          <w:sz w:val="28"/>
          <w:szCs w:val="28"/>
          <w:u w:val="single"/>
          <w:rtl/>
          <w:lang w:bidi="ar-EG"/>
        </w:rPr>
      </w:pPr>
    </w:p>
    <w:p w14:paraId="20E32CC5" w14:textId="77777777" w:rsidR="00B3395C" w:rsidRDefault="00B3395C" w:rsidP="00A26E4A">
      <w:pPr>
        <w:pStyle w:val="NoSpacing"/>
        <w:ind w:left="360"/>
        <w:jc w:val="both"/>
        <w:rPr>
          <w:rFonts w:ascii="Simplified Arabic" w:hAnsi="Simplified Arabic" w:cs="Simplified Arabic"/>
          <w:b/>
          <w:bCs/>
          <w:sz w:val="32"/>
          <w:szCs w:val="32"/>
          <w:rtl/>
          <w:lang w:bidi="ar-EG"/>
        </w:rPr>
      </w:pPr>
    </w:p>
    <w:p w14:paraId="5E29BABD" w14:textId="2FEFE2F9" w:rsidR="00EA455C" w:rsidRPr="00EA455C" w:rsidRDefault="00EA455C" w:rsidP="00A26E4A">
      <w:pPr>
        <w:pStyle w:val="NoSpacing"/>
        <w:ind w:left="36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توصيات البحث</w:t>
      </w:r>
      <w:r w:rsidRPr="00EA455C">
        <w:rPr>
          <w:rFonts w:ascii="Simplified Arabic" w:hAnsi="Simplified Arabic" w:cs="Simplified Arabic" w:hint="cs"/>
          <w:b/>
          <w:bCs/>
          <w:sz w:val="32"/>
          <w:szCs w:val="32"/>
          <w:rtl/>
          <w:lang w:bidi="ar-EG"/>
        </w:rPr>
        <w:t xml:space="preserve"> </w:t>
      </w:r>
    </w:p>
    <w:p w14:paraId="2BF4E3DD" w14:textId="77777777" w:rsidR="00986953" w:rsidRPr="00986953" w:rsidRDefault="00986953" w:rsidP="00986953">
      <w:pPr>
        <w:autoSpaceDE w:val="0"/>
        <w:autoSpaceDN w:val="0"/>
        <w:adjustRightInd w:val="0"/>
        <w:spacing w:line="360" w:lineRule="auto"/>
        <w:jc w:val="both"/>
        <w:rPr>
          <w:rFonts w:ascii="ArabicTransparent" w:cs="ArabicTransparent"/>
          <w:sz w:val="20"/>
          <w:szCs w:val="20"/>
          <w:rtl/>
        </w:rPr>
      </w:pPr>
    </w:p>
    <w:p w14:paraId="1A2F6556" w14:textId="4ECF3855" w:rsidR="00986953" w:rsidRPr="00411145" w:rsidRDefault="00986953" w:rsidP="00162C18">
      <w:pPr>
        <w:pStyle w:val="ListParagraph"/>
        <w:numPr>
          <w:ilvl w:val="0"/>
          <w:numId w:val="29"/>
        </w:numPr>
        <w:tabs>
          <w:tab w:val="right" w:pos="814"/>
        </w:tabs>
        <w:autoSpaceDE w:val="0"/>
        <w:autoSpaceDN w:val="0"/>
        <w:adjustRightInd w:val="0"/>
        <w:spacing w:line="360" w:lineRule="auto"/>
        <w:ind w:hanging="356"/>
        <w:jc w:val="both"/>
        <w:rPr>
          <w:rFonts w:ascii="Arial" w:hAnsi="Arial" w:cs="Arial"/>
          <w:sz w:val="30"/>
          <w:szCs w:val="30"/>
        </w:rPr>
      </w:pPr>
      <w:r w:rsidRPr="00411145">
        <w:rPr>
          <w:rFonts w:ascii="ArabicTransparent" w:cs="ArabicTransparent" w:hint="cs"/>
          <w:sz w:val="30"/>
          <w:szCs w:val="30"/>
          <w:rtl/>
        </w:rPr>
        <w:t>ضرورة</w:t>
      </w:r>
      <w:r w:rsidRPr="00411145">
        <w:rPr>
          <w:rFonts w:ascii="ArabicTransparent" w:cs="ArabicTransparent"/>
          <w:sz w:val="30"/>
          <w:szCs w:val="30"/>
          <w:rtl/>
        </w:rPr>
        <w:t xml:space="preserve"> </w:t>
      </w:r>
      <w:r w:rsidRPr="00411145">
        <w:rPr>
          <w:rFonts w:ascii="ArabicTransparent" w:cs="ArabicTransparent" w:hint="cs"/>
          <w:sz w:val="30"/>
          <w:szCs w:val="30"/>
          <w:rtl/>
        </w:rPr>
        <w:t>تبني</w:t>
      </w:r>
      <w:r w:rsidRPr="00411145">
        <w:rPr>
          <w:rFonts w:ascii="ArabicTransparent" w:cs="ArabicTransparent"/>
          <w:sz w:val="30"/>
          <w:szCs w:val="30"/>
          <w:rtl/>
        </w:rPr>
        <w:t xml:space="preserve"> </w:t>
      </w:r>
      <w:r w:rsidRPr="00411145">
        <w:rPr>
          <w:rFonts w:ascii="ArabicTransparent" w:cs="ArabicTransparent" w:hint="cs"/>
          <w:sz w:val="30"/>
          <w:szCs w:val="30"/>
          <w:rtl/>
        </w:rPr>
        <w:t>خطة</w:t>
      </w:r>
      <w:r w:rsidRPr="00411145">
        <w:rPr>
          <w:rFonts w:ascii="ArabicTransparent" w:cs="ArabicTransparent"/>
          <w:sz w:val="30"/>
          <w:szCs w:val="30"/>
          <w:rtl/>
        </w:rPr>
        <w:t xml:space="preserve"> </w:t>
      </w:r>
      <w:r w:rsidRPr="00411145">
        <w:rPr>
          <w:rFonts w:ascii="ArabicTransparent" w:cs="ArabicTransparent" w:hint="cs"/>
          <w:sz w:val="30"/>
          <w:szCs w:val="30"/>
          <w:rtl/>
        </w:rPr>
        <w:t>عامة</w:t>
      </w:r>
      <w:r w:rsidRPr="00411145">
        <w:rPr>
          <w:rFonts w:ascii="ArabicTransparent" w:cs="ArabicTransparent"/>
          <w:sz w:val="30"/>
          <w:szCs w:val="30"/>
          <w:rtl/>
        </w:rPr>
        <w:t xml:space="preserve"> </w:t>
      </w:r>
      <w:r w:rsidRPr="00411145">
        <w:rPr>
          <w:rFonts w:ascii="ArabicTransparent" w:cs="ArabicTransparent" w:hint="cs"/>
          <w:sz w:val="30"/>
          <w:szCs w:val="30"/>
          <w:rtl/>
        </w:rPr>
        <w:t>للتطوير</w:t>
      </w:r>
      <w:r w:rsidRPr="00411145">
        <w:rPr>
          <w:rFonts w:ascii="ArabicTransparent" w:cs="ArabicTransparent"/>
          <w:sz w:val="30"/>
          <w:szCs w:val="30"/>
          <w:rtl/>
        </w:rPr>
        <w:t xml:space="preserve"> </w:t>
      </w:r>
      <w:r w:rsidRPr="00411145">
        <w:rPr>
          <w:rFonts w:ascii="ArabicTransparent" w:cs="ArabicTransparent" w:hint="cs"/>
          <w:sz w:val="30"/>
          <w:szCs w:val="30"/>
          <w:rtl/>
        </w:rPr>
        <w:t>التنظيمي</w:t>
      </w:r>
      <w:r w:rsidRPr="00411145">
        <w:rPr>
          <w:rFonts w:ascii="ArabicTransparent" w:cs="ArabicTransparent"/>
          <w:sz w:val="30"/>
          <w:szCs w:val="30"/>
          <w:rtl/>
        </w:rPr>
        <w:t xml:space="preserve"> </w:t>
      </w:r>
      <w:r w:rsidR="00B3395C">
        <w:rPr>
          <w:rFonts w:ascii="ArabicTransparent" w:cs="ArabicTransparent" w:hint="cs"/>
          <w:sz w:val="30"/>
          <w:szCs w:val="30"/>
          <w:rtl/>
        </w:rPr>
        <w:t>داخل الجهاز</w:t>
      </w:r>
      <w:r w:rsidRPr="00411145">
        <w:rPr>
          <w:rFonts w:ascii="ArabicTransparent" w:cs="ArabicTransparent"/>
          <w:sz w:val="30"/>
          <w:szCs w:val="30"/>
          <w:rtl/>
        </w:rPr>
        <w:t xml:space="preserve"> </w:t>
      </w:r>
      <w:r w:rsidRPr="00411145">
        <w:rPr>
          <w:rFonts w:ascii="ArabicTransparent" w:cs="ArabicTransparent" w:hint="cs"/>
          <w:sz w:val="30"/>
          <w:szCs w:val="30"/>
          <w:rtl/>
        </w:rPr>
        <w:t>ويكون</w:t>
      </w:r>
      <w:r w:rsidRPr="00411145">
        <w:rPr>
          <w:rFonts w:ascii="ArabicTransparent" w:cs="ArabicTransparent"/>
          <w:sz w:val="30"/>
          <w:szCs w:val="30"/>
          <w:rtl/>
        </w:rPr>
        <w:t xml:space="preserve"> </w:t>
      </w:r>
      <w:r w:rsidRPr="00411145">
        <w:rPr>
          <w:rFonts w:ascii="ArabicTransparent" w:cs="ArabicTransparent" w:hint="cs"/>
          <w:sz w:val="30"/>
          <w:szCs w:val="30"/>
          <w:rtl/>
        </w:rPr>
        <w:t>الهدف الأساسي</w:t>
      </w:r>
      <w:r w:rsidRPr="00411145">
        <w:rPr>
          <w:rFonts w:ascii="ArabicTransparent" w:cs="ArabicTransparent"/>
          <w:sz w:val="30"/>
          <w:szCs w:val="30"/>
          <w:rtl/>
        </w:rPr>
        <w:t xml:space="preserve"> </w:t>
      </w:r>
      <w:r w:rsidRPr="00411145">
        <w:rPr>
          <w:rFonts w:ascii="ArabicTransparent" w:cs="ArabicTransparent" w:hint="cs"/>
          <w:sz w:val="30"/>
          <w:szCs w:val="30"/>
          <w:rtl/>
        </w:rPr>
        <w:t>من</w:t>
      </w:r>
      <w:r w:rsidRPr="00411145">
        <w:rPr>
          <w:rFonts w:ascii="ArabicTransparent" w:cs="ArabicTransparent"/>
          <w:sz w:val="30"/>
          <w:szCs w:val="30"/>
          <w:rtl/>
        </w:rPr>
        <w:t xml:space="preserve"> </w:t>
      </w:r>
      <w:r w:rsidRPr="00411145">
        <w:rPr>
          <w:rFonts w:ascii="ArabicTransparent" w:cs="ArabicTransparent" w:hint="cs"/>
          <w:sz w:val="30"/>
          <w:szCs w:val="30"/>
          <w:rtl/>
        </w:rPr>
        <w:t>عملية</w:t>
      </w:r>
      <w:r w:rsidRPr="00411145">
        <w:rPr>
          <w:rFonts w:ascii="ArabicTransparent" w:cs="ArabicTransparent"/>
          <w:sz w:val="30"/>
          <w:szCs w:val="30"/>
          <w:rtl/>
        </w:rPr>
        <w:t xml:space="preserve"> </w:t>
      </w:r>
      <w:r w:rsidRPr="00411145">
        <w:rPr>
          <w:rFonts w:ascii="ArabicTransparent" w:cs="ArabicTransparent" w:hint="cs"/>
          <w:sz w:val="30"/>
          <w:szCs w:val="30"/>
          <w:rtl/>
        </w:rPr>
        <w:t>التطوير</w:t>
      </w:r>
      <w:r w:rsidRPr="00411145">
        <w:rPr>
          <w:rFonts w:ascii="ArabicTransparent" w:cs="ArabicTransparent"/>
          <w:sz w:val="30"/>
          <w:szCs w:val="30"/>
          <w:rtl/>
        </w:rPr>
        <w:t xml:space="preserve"> </w:t>
      </w:r>
      <w:r w:rsidRPr="00411145">
        <w:rPr>
          <w:rFonts w:ascii="ArabicTransparent" w:cs="ArabicTransparent" w:hint="cs"/>
          <w:sz w:val="30"/>
          <w:szCs w:val="30"/>
          <w:rtl/>
        </w:rPr>
        <w:t>هو</w:t>
      </w:r>
      <w:r w:rsidRPr="00411145">
        <w:rPr>
          <w:rFonts w:ascii="ArabicTransparent" w:cs="ArabicTransparent"/>
          <w:sz w:val="30"/>
          <w:szCs w:val="30"/>
          <w:rtl/>
        </w:rPr>
        <w:t xml:space="preserve"> </w:t>
      </w:r>
      <w:r w:rsidRPr="00411145">
        <w:rPr>
          <w:rFonts w:ascii="ArabicTransparent" w:cs="ArabicTransparent" w:hint="cs"/>
          <w:sz w:val="30"/>
          <w:szCs w:val="30"/>
          <w:rtl/>
        </w:rPr>
        <w:t>خلق</w:t>
      </w:r>
      <w:r w:rsidRPr="00411145">
        <w:rPr>
          <w:rFonts w:ascii="ArabicTransparent" w:cs="ArabicTransparent"/>
          <w:sz w:val="30"/>
          <w:szCs w:val="30"/>
          <w:rtl/>
        </w:rPr>
        <w:t xml:space="preserve"> </w:t>
      </w:r>
      <w:r w:rsidRPr="00411145">
        <w:rPr>
          <w:rFonts w:ascii="ArabicTransparent" w:cs="ArabicTransparent" w:hint="cs"/>
          <w:sz w:val="30"/>
          <w:szCs w:val="30"/>
          <w:rtl/>
        </w:rPr>
        <w:t>ثقافة</w:t>
      </w:r>
      <w:r w:rsidRPr="00411145">
        <w:rPr>
          <w:rFonts w:ascii="ArabicTransparent" w:cs="ArabicTransparent"/>
          <w:sz w:val="30"/>
          <w:szCs w:val="30"/>
          <w:rtl/>
        </w:rPr>
        <w:t xml:space="preserve"> </w:t>
      </w:r>
      <w:r w:rsidRPr="00411145">
        <w:rPr>
          <w:rFonts w:ascii="ArabicTransparent" w:cs="ArabicTransparent" w:hint="cs"/>
          <w:sz w:val="30"/>
          <w:szCs w:val="30"/>
          <w:rtl/>
        </w:rPr>
        <w:t>تنظيمية</w:t>
      </w:r>
      <w:r w:rsidRPr="00411145">
        <w:rPr>
          <w:rFonts w:ascii="ArabicTransparent" w:cs="ArabicTransparent"/>
          <w:sz w:val="30"/>
          <w:szCs w:val="30"/>
          <w:rtl/>
        </w:rPr>
        <w:t xml:space="preserve"> </w:t>
      </w:r>
      <w:r w:rsidRPr="00411145">
        <w:rPr>
          <w:rFonts w:ascii="ArabicTransparent" w:cs="ArabicTransparent" w:hint="cs"/>
          <w:sz w:val="30"/>
          <w:szCs w:val="30"/>
          <w:rtl/>
        </w:rPr>
        <w:t>قوية</w:t>
      </w:r>
      <w:r w:rsidRPr="00411145">
        <w:rPr>
          <w:rFonts w:ascii="ArabicTransparent" w:cs="ArabicTransparent"/>
          <w:sz w:val="30"/>
          <w:szCs w:val="30"/>
          <w:rtl/>
        </w:rPr>
        <w:t xml:space="preserve"> </w:t>
      </w:r>
      <w:r w:rsidRPr="00411145">
        <w:rPr>
          <w:rFonts w:ascii="ArabicTransparent" w:cs="ArabicTransparent" w:hint="cs"/>
          <w:sz w:val="30"/>
          <w:szCs w:val="30"/>
          <w:rtl/>
        </w:rPr>
        <w:t>قادرة</w:t>
      </w:r>
      <w:r w:rsidRPr="00411145">
        <w:rPr>
          <w:rFonts w:ascii="ArabicTransparent" w:cs="ArabicTransparent"/>
          <w:sz w:val="30"/>
          <w:szCs w:val="30"/>
          <w:rtl/>
        </w:rPr>
        <w:t xml:space="preserve"> </w:t>
      </w:r>
      <w:r w:rsidRPr="00411145">
        <w:rPr>
          <w:rFonts w:ascii="ArabicTransparent" w:cs="ArabicTransparent" w:hint="cs"/>
          <w:sz w:val="30"/>
          <w:szCs w:val="30"/>
          <w:rtl/>
        </w:rPr>
        <w:t>على</w:t>
      </w:r>
      <w:r w:rsidRPr="00411145">
        <w:rPr>
          <w:rFonts w:ascii="ArabicTransparent" w:cs="ArabicTransparent"/>
          <w:sz w:val="30"/>
          <w:szCs w:val="30"/>
          <w:rtl/>
        </w:rPr>
        <w:t xml:space="preserve"> </w:t>
      </w:r>
      <w:r w:rsidRPr="00411145">
        <w:rPr>
          <w:rFonts w:ascii="ArabicTransparent" w:cs="ArabicTransparent" w:hint="cs"/>
          <w:sz w:val="30"/>
          <w:szCs w:val="30"/>
          <w:rtl/>
        </w:rPr>
        <w:t>توجيه</w:t>
      </w:r>
      <w:r w:rsidRPr="00411145">
        <w:rPr>
          <w:rFonts w:ascii="ArabicTransparent" w:cs="ArabicTransparent"/>
          <w:sz w:val="30"/>
          <w:szCs w:val="30"/>
          <w:rtl/>
        </w:rPr>
        <w:t xml:space="preserve"> </w:t>
      </w:r>
      <w:r w:rsidRPr="00411145">
        <w:rPr>
          <w:rFonts w:ascii="ArabicTransparent" w:cs="ArabicTransparent" w:hint="cs"/>
          <w:sz w:val="30"/>
          <w:szCs w:val="30"/>
          <w:rtl/>
        </w:rPr>
        <w:t>سلوك العاملين</w:t>
      </w:r>
      <w:r w:rsidRPr="00411145">
        <w:rPr>
          <w:rFonts w:ascii="ArabicTransparent" w:cs="ArabicTransparent"/>
          <w:sz w:val="30"/>
          <w:szCs w:val="30"/>
          <w:rtl/>
        </w:rPr>
        <w:t xml:space="preserve"> </w:t>
      </w:r>
      <w:r w:rsidRPr="00411145">
        <w:rPr>
          <w:rFonts w:ascii="ArabicTransparent" w:cs="ArabicTransparent" w:hint="cs"/>
          <w:sz w:val="30"/>
          <w:szCs w:val="30"/>
          <w:rtl/>
        </w:rPr>
        <w:t>وكبح</w:t>
      </w:r>
      <w:r w:rsidRPr="00411145">
        <w:rPr>
          <w:rFonts w:ascii="ArabicTransparent" w:cs="ArabicTransparent"/>
          <w:sz w:val="30"/>
          <w:szCs w:val="30"/>
          <w:rtl/>
        </w:rPr>
        <w:t xml:space="preserve"> </w:t>
      </w:r>
      <w:r w:rsidRPr="00411145">
        <w:rPr>
          <w:rFonts w:ascii="ArabicTransparent" w:cs="ArabicTransparent" w:hint="cs"/>
          <w:sz w:val="30"/>
          <w:szCs w:val="30"/>
          <w:rtl/>
        </w:rPr>
        <w:t>جماح</w:t>
      </w:r>
      <w:r w:rsidRPr="00411145">
        <w:rPr>
          <w:rFonts w:ascii="ArabicTransparent" w:cs="ArabicTransparent"/>
          <w:sz w:val="30"/>
          <w:szCs w:val="30"/>
          <w:rtl/>
        </w:rPr>
        <w:t xml:space="preserve"> </w:t>
      </w:r>
      <w:r w:rsidRPr="00411145">
        <w:rPr>
          <w:rFonts w:ascii="ArabicTransparent" w:cs="ArabicTransparent" w:hint="cs"/>
          <w:sz w:val="30"/>
          <w:szCs w:val="30"/>
          <w:rtl/>
        </w:rPr>
        <w:t>سوء</w:t>
      </w:r>
      <w:r w:rsidRPr="00411145">
        <w:rPr>
          <w:rFonts w:ascii="ArabicTransparent" w:cs="ArabicTransparent"/>
          <w:sz w:val="30"/>
          <w:szCs w:val="30"/>
          <w:rtl/>
        </w:rPr>
        <w:t xml:space="preserve"> </w:t>
      </w:r>
      <w:r w:rsidRPr="00411145">
        <w:rPr>
          <w:rFonts w:ascii="ArabicTransparent" w:cs="ArabicTransparent" w:hint="cs"/>
          <w:sz w:val="30"/>
          <w:szCs w:val="30"/>
          <w:rtl/>
        </w:rPr>
        <w:t>السلوك</w:t>
      </w:r>
      <w:r w:rsidRPr="00411145">
        <w:rPr>
          <w:rFonts w:ascii="ArabicTransparent" w:cs="ArabicTransparent"/>
          <w:sz w:val="30"/>
          <w:szCs w:val="30"/>
          <w:rtl/>
        </w:rPr>
        <w:t xml:space="preserve"> </w:t>
      </w:r>
      <w:r w:rsidRPr="00411145">
        <w:rPr>
          <w:rFonts w:ascii="ArabicTransparent" w:cs="ArabicTransparent" w:hint="cs"/>
          <w:sz w:val="30"/>
          <w:szCs w:val="30"/>
          <w:rtl/>
        </w:rPr>
        <w:t>التنظيمي</w:t>
      </w:r>
      <w:r w:rsidRPr="00411145">
        <w:rPr>
          <w:rFonts w:ascii="Arial" w:hAnsi="Arial" w:cs="Arial"/>
          <w:sz w:val="30"/>
          <w:szCs w:val="30"/>
        </w:rPr>
        <w:t>.</w:t>
      </w:r>
    </w:p>
    <w:p w14:paraId="5F4D9D17" w14:textId="311CA9FE" w:rsidR="00986953" w:rsidRPr="00411145" w:rsidRDefault="00986953" w:rsidP="00162C18">
      <w:pPr>
        <w:pStyle w:val="ListParagraph"/>
        <w:numPr>
          <w:ilvl w:val="0"/>
          <w:numId w:val="29"/>
        </w:numPr>
        <w:autoSpaceDE w:val="0"/>
        <w:autoSpaceDN w:val="0"/>
        <w:adjustRightInd w:val="0"/>
        <w:spacing w:line="360" w:lineRule="auto"/>
        <w:jc w:val="both"/>
        <w:rPr>
          <w:rFonts w:ascii="Arial" w:hAnsi="Arial" w:cs="Arial"/>
          <w:sz w:val="30"/>
          <w:szCs w:val="30"/>
        </w:rPr>
      </w:pPr>
      <w:r w:rsidRPr="00411145">
        <w:rPr>
          <w:rFonts w:ascii="ArabicTransparent" w:cs="ArabicTransparent" w:hint="cs"/>
          <w:sz w:val="30"/>
          <w:szCs w:val="30"/>
          <w:rtl/>
        </w:rPr>
        <w:t>تنظيم</w:t>
      </w:r>
      <w:r w:rsidRPr="00411145">
        <w:rPr>
          <w:rFonts w:ascii="ArabicTransparent" w:cs="ArabicTransparent"/>
          <w:sz w:val="30"/>
          <w:szCs w:val="30"/>
          <w:rtl/>
        </w:rPr>
        <w:t xml:space="preserve"> </w:t>
      </w:r>
      <w:r w:rsidRPr="00411145">
        <w:rPr>
          <w:rFonts w:ascii="ArabicTransparent" w:cs="ArabicTransparent" w:hint="cs"/>
          <w:sz w:val="30"/>
          <w:szCs w:val="30"/>
          <w:rtl/>
        </w:rPr>
        <w:t>دورات</w:t>
      </w:r>
      <w:r w:rsidRPr="00411145">
        <w:rPr>
          <w:rFonts w:ascii="ArabicTransparent" w:cs="ArabicTransparent"/>
          <w:sz w:val="30"/>
          <w:szCs w:val="30"/>
          <w:rtl/>
        </w:rPr>
        <w:t xml:space="preserve"> </w:t>
      </w:r>
      <w:r w:rsidRPr="00411145">
        <w:rPr>
          <w:rFonts w:ascii="ArabicTransparent" w:cs="ArabicTransparent" w:hint="cs"/>
          <w:sz w:val="30"/>
          <w:szCs w:val="30"/>
          <w:rtl/>
        </w:rPr>
        <w:t>تدريبية</w:t>
      </w:r>
      <w:r w:rsidRPr="00411145">
        <w:rPr>
          <w:rFonts w:ascii="ArabicTransparent" w:cs="ArabicTransparent"/>
          <w:sz w:val="30"/>
          <w:szCs w:val="30"/>
          <w:rtl/>
        </w:rPr>
        <w:t xml:space="preserve"> </w:t>
      </w:r>
      <w:r w:rsidRPr="00411145">
        <w:rPr>
          <w:rFonts w:ascii="ArabicTransparent" w:cs="ArabicTransparent" w:hint="cs"/>
          <w:sz w:val="30"/>
          <w:szCs w:val="30"/>
          <w:rtl/>
        </w:rPr>
        <w:t>للمدراء</w:t>
      </w:r>
      <w:r w:rsidRPr="00411145">
        <w:rPr>
          <w:rFonts w:ascii="ArabicTransparent" w:cs="ArabicTransparent"/>
          <w:sz w:val="30"/>
          <w:szCs w:val="30"/>
          <w:rtl/>
        </w:rPr>
        <w:t xml:space="preserve"> </w:t>
      </w:r>
      <w:r w:rsidRPr="00411145">
        <w:rPr>
          <w:rFonts w:ascii="ArabicTransparent" w:cs="ArabicTransparent" w:hint="cs"/>
          <w:sz w:val="30"/>
          <w:szCs w:val="30"/>
          <w:rtl/>
        </w:rPr>
        <w:t>والمشرفين</w:t>
      </w:r>
      <w:r w:rsidRPr="00411145">
        <w:rPr>
          <w:rFonts w:ascii="ArabicTransparent" w:cs="ArabicTransparent"/>
          <w:sz w:val="30"/>
          <w:szCs w:val="30"/>
          <w:rtl/>
        </w:rPr>
        <w:t xml:space="preserve"> </w:t>
      </w:r>
      <w:r w:rsidRPr="00411145">
        <w:rPr>
          <w:rFonts w:ascii="ArabicTransparent" w:cs="ArabicTransparent" w:hint="cs"/>
          <w:sz w:val="30"/>
          <w:szCs w:val="30"/>
          <w:rtl/>
        </w:rPr>
        <w:t>في</w:t>
      </w:r>
      <w:r w:rsidRPr="00411145">
        <w:rPr>
          <w:rFonts w:ascii="ArabicTransparent" w:cs="ArabicTransparent"/>
          <w:sz w:val="30"/>
          <w:szCs w:val="30"/>
          <w:rtl/>
        </w:rPr>
        <w:t xml:space="preserve"> </w:t>
      </w:r>
      <w:r w:rsidRPr="00411145">
        <w:rPr>
          <w:rFonts w:ascii="ArabicTransparent" w:cs="ArabicTransparent" w:hint="cs"/>
          <w:sz w:val="30"/>
          <w:szCs w:val="30"/>
          <w:rtl/>
        </w:rPr>
        <w:t>مختلف</w:t>
      </w:r>
      <w:r w:rsidRPr="00411145">
        <w:rPr>
          <w:rFonts w:ascii="ArabicTransparent" w:cs="ArabicTransparent"/>
          <w:sz w:val="30"/>
          <w:szCs w:val="30"/>
          <w:rtl/>
        </w:rPr>
        <w:t xml:space="preserve"> </w:t>
      </w:r>
      <w:r w:rsidR="00411145" w:rsidRPr="00411145">
        <w:rPr>
          <w:rFonts w:ascii="ArabicTransparent" w:cs="ArabicTransparent" w:hint="cs"/>
          <w:sz w:val="30"/>
          <w:szCs w:val="30"/>
          <w:rtl/>
        </w:rPr>
        <w:t>التخصصات والإدارات</w:t>
      </w:r>
      <w:r w:rsidRPr="00411145">
        <w:rPr>
          <w:rFonts w:ascii="ArabicTransparent" w:cs="ArabicTransparent"/>
          <w:sz w:val="30"/>
          <w:szCs w:val="30"/>
          <w:rtl/>
        </w:rPr>
        <w:t xml:space="preserve"> </w:t>
      </w:r>
      <w:r w:rsidRPr="00411145">
        <w:rPr>
          <w:rFonts w:ascii="ArabicTransparent" w:cs="ArabicTransparent" w:hint="cs"/>
          <w:sz w:val="30"/>
          <w:szCs w:val="30"/>
          <w:rtl/>
        </w:rPr>
        <w:t>في</w:t>
      </w:r>
      <w:r w:rsidRPr="00411145">
        <w:rPr>
          <w:rFonts w:ascii="ArabicTransparent" w:cs="ArabicTransparent"/>
          <w:sz w:val="30"/>
          <w:szCs w:val="30"/>
          <w:rtl/>
        </w:rPr>
        <w:t xml:space="preserve"> </w:t>
      </w:r>
      <w:r w:rsidRPr="00411145">
        <w:rPr>
          <w:rFonts w:ascii="ArabicTransparent" w:cs="ArabicTransparent" w:hint="cs"/>
          <w:sz w:val="30"/>
          <w:szCs w:val="30"/>
          <w:rtl/>
        </w:rPr>
        <w:t xml:space="preserve">مجال </w:t>
      </w:r>
      <w:r w:rsidR="00B3395C">
        <w:rPr>
          <w:rFonts w:ascii="ArabicTransparent" w:cs="ArabicTransparent" w:hint="cs"/>
          <w:sz w:val="30"/>
          <w:szCs w:val="30"/>
          <w:rtl/>
        </w:rPr>
        <w:t xml:space="preserve">السلوك التنظيمي والإدارة العامه </w:t>
      </w:r>
      <w:r w:rsidRPr="00411145">
        <w:rPr>
          <w:rFonts w:ascii="ArabicTransparent" w:cs="ArabicTransparent" w:hint="cs"/>
          <w:sz w:val="30"/>
          <w:szCs w:val="30"/>
          <w:rtl/>
        </w:rPr>
        <w:t>،</w:t>
      </w:r>
      <w:r w:rsidRPr="00411145">
        <w:rPr>
          <w:rFonts w:ascii="ArabicTransparent" w:cs="ArabicTransparent"/>
          <w:sz w:val="30"/>
          <w:szCs w:val="30"/>
          <w:rtl/>
        </w:rPr>
        <w:t xml:space="preserve"> </w:t>
      </w:r>
      <w:r w:rsidRPr="00411145">
        <w:rPr>
          <w:rFonts w:ascii="ArabicTransparent" w:cs="ArabicTransparent" w:hint="cs"/>
          <w:sz w:val="30"/>
          <w:szCs w:val="30"/>
          <w:rtl/>
        </w:rPr>
        <w:t>مع</w:t>
      </w:r>
      <w:r w:rsidRPr="00411145">
        <w:rPr>
          <w:rFonts w:ascii="ArabicTransparent" w:cs="ArabicTransparent"/>
          <w:sz w:val="30"/>
          <w:szCs w:val="30"/>
          <w:rtl/>
        </w:rPr>
        <w:t xml:space="preserve"> </w:t>
      </w:r>
      <w:r w:rsidRPr="00411145">
        <w:rPr>
          <w:rFonts w:ascii="ArabicTransparent" w:cs="ArabicTransparent" w:hint="cs"/>
          <w:sz w:val="30"/>
          <w:szCs w:val="30"/>
          <w:rtl/>
        </w:rPr>
        <w:t>الإشارة</w:t>
      </w:r>
      <w:r w:rsidRPr="00411145">
        <w:rPr>
          <w:rFonts w:ascii="ArabicTransparent" w:cs="ArabicTransparent"/>
          <w:sz w:val="30"/>
          <w:szCs w:val="30"/>
          <w:rtl/>
        </w:rPr>
        <w:t xml:space="preserve"> </w:t>
      </w:r>
      <w:r w:rsidRPr="00411145">
        <w:rPr>
          <w:rFonts w:ascii="ArabicTransparent" w:cs="ArabicTransparent" w:hint="cs"/>
          <w:sz w:val="30"/>
          <w:szCs w:val="30"/>
          <w:rtl/>
        </w:rPr>
        <w:t>إلى</w:t>
      </w:r>
      <w:r w:rsidRPr="00411145">
        <w:rPr>
          <w:rFonts w:ascii="ArabicTransparent" w:cs="ArabicTransparent"/>
          <w:sz w:val="30"/>
          <w:szCs w:val="30"/>
          <w:rtl/>
        </w:rPr>
        <w:t xml:space="preserve"> </w:t>
      </w:r>
      <w:r w:rsidRPr="00411145">
        <w:rPr>
          <w:rFonts w:ascii="ArabicTransparent" w:cs="ArabicTransparent" w:hint="cs"/>
          <w:sz w:val="30"/>
          <w:szCs w:val="30"/>
          <w:rtl/>
        </w:rPr>
        <w:t>ضرورة</w:t>
      </w:r>
      <w:r w:rsidRPr="00411145">
        <w:rPr>
          <w:rFonts w:ascii="ArabicTransparent" w:cs="ArabicTransparent"/>
          <w:sz w:val="30"/>
          <w:szCs w:val="30"/>
          <w:rtl/>
        </w:rPr>
        <w:t xml:space="preserve"> </w:t>
      </w:r>
      <w:r w:rsidRPr="00411145">
        <w:rPr>
          <w:rFonts w:ascii="ArabicTransparent" w:cs="ArabicTransparent" w:hint="cs"/>
          <w:sz w:val="30"/>
          <w:szCs w:val="30"/>
          <w:rtl/>
        </w:rPr>
        <w:t>الاعتماد</w:t>
      </w:r>
      <w:r w:rsidRPr="00411145">
        <w:rPr>
          <w:rFonts w:ascii="ArabicTransparent" w:cs="ArabicTransparent"/>
          <w:sz w:val="30"/>
          <w:szCs w:val="30"/>
          <w:rtl/>
        </w:rPr>
        <w:t xml:space="preserve"> </w:t>
      </w:r>
      <w:r w:rsidRPr="00411145">
        <w:rPr>
          <w:rFonts w:ascii="ArabicTransparent" w:cs="ArabicTransparent" w:hint="cs"/>
          <w:sz w:val="30"/>
          <w:szCs w:val="30"/>
          <w:rtl/>
        </w:rPr>
        <w:t>على</w:t>
      </w:r>
      <w:r w:rsidRPr="00411145">
        <w:rPr>
          <w:rFonts w:ascii="ArabicTransparent" w:cs="ArabicTransparent"/>
          <w:sz w:val="30"/>
          <w:szCs w:val="30"/>
          <w:rtl/>
        </w:rPr>
        <w:t xml:space="preserve"> </w:t>
      </w:r>
      <w:r w:rsidRPr="00411145">
        <w:rPr>
          <w:rFonts w:ascii="ArabicTransparent" w:cs="ArabicTransparent" w:hint="cs"/>
          <w:sz w:val="30"/>
          <w:szCs w:val="30"/>
          <w:rtl/>
        </w:rPr>
        <w:t>البرامج</w:t>
      </w:r>
      <w:r w:rsidRPr="00411145">
        <w:rPr>
          <w:rFonts w:ascii="ArabicTransparent" w:cs="ArabicTransparent"/>
          <w:sz w:val="30"/>
          <w:szCs w:val="30"/>
          <w:rtl/>
        </w:rPr>
        <w:t xml:space="preserve"> </w:t>
      </w:r>
      <w:r w:rsidRPr="00411145">
        <w:rPr>
          <w:rFonts w:ascii="ArabicTransparent" w:cs="ArabicTransparent" w:hint="cs"/>
          <w:sz w:val="30"/>
          <w:szCs w:val="30"/>
          <w:rtl/>
        </w:rPr>
        <w:t>التدريبية الحديثة</w:t>
      </w:r>
      <w:r w:rsidRPr="00411145">
        <w:rPr>
          <w:rFonts w:ascii="ArabicTransparent" w:cs="ArabicTransparent"/>
          <w:sz w:val="30"/>
          <w:szCs w:val="30"/>
          <w:rtl/>
        </w:rPr>
        <w:t xml:space="preserve"> </w:t>
      </w:r>
      <w:r w:rsidRPr="00411145">
        <w:rPr>
          <w:rFonts w:ascii="ArabicTransparent" w:cs="ArabicTransparent" w:hint="cs"/>
          <w:sz w:val="30"/>
          <w:szCs w:val="30"/>
          <w:rtl/>
        </w:rPr>
        <w:t>مثل</w:t>
      </w:r>
      <w:r w:rsidRPr="00411145">
        <w:rPr>
          <w:rFonts w:ascii="ArabicTransparent" w:cs="ArabicTransparent"/>
          <w:sz w:val="30"/>
          <w:szCs w:val="30"/>
          <w:rtl/>
        </w:rPr>
        <w:t xml:space="preserve"> </w:t>
      </w:r>
      <w:r w:rsidRPr="00411145">
        <w:rPr>
          <w:rFonts w:ascii="ArabicTransparent" w:cs="ArabicTransparent" w:hint="cs"/>
          <w:sz w:val="30"/>
          <w:szCs w:val="30"/>
          <w:rtl/>
        </w:rPr>
        <w:t>برامج</w:t>
      </w:r>
      <w:r w:rsidRPr="00411145">
        <w:rPr>
          <w:rFonts w:ascii="ArabicTransparent" w:cs="ArabicTransparent"/>
          <w:sz w:val="30"/>
          <w:szCs w:val="30"/>
          <w:rtl/>
        </w:rPr>
        <w:t xml:space="preserve"> </w:t>
      </w:r>
      <w:r w:rsidRPr="00411145">
        <w:rPr>
          <w:rFonts w:ascii="ArabicTransparent" w:cs="ArabicTransparent" w:hint="cs"/>
          <w:sz w:val="30"/>
          <w:szCs w:val="30"/>
          <w:rtl/>
        </w:rPr>
        <w:t>المهارات</w:t>
      </w:r>
      <w:r w:rsidRPr="00411145">
        <w:rPr>
          <w:rFonts w:ascii="ArabicTransparent" w:cs="ArabicTransparent"/>
          <w:sz w:val="30"/>
          <w:szCs w:val="30"/>
          <w:rtl/>
        </w:rPr>
        <w:t xml:space="preserve"> </w:t>
      </w:r>
      <w:r w:rsidRPr="00411145">
        <w:rPr>
          <w:rFonts w:ascii="ArabicTransparent" w:cs="ArabicTransparent" w:hint="cs"/>
          <w:sz w:val="30"/>
          <w:szCs w:val="30"/>
          <w:rtl/>
        </w:rPr>
        <w:t>السلوكية،</w:t>
      </w:r>
      <w:r w:rsidRPr="00411145">
        <w:rPr>
          <w:rFonts w:ascii="ArabicTransparent" w:cs="ArabicTransparent"/>
          <w:sz w:val="30"/>
          <w:szCs w:val="30"/>
          <w:rtl/>
        </w:rPr>
        <w:t xml:space="preserve"> </w:t>
      </w:r>
      <w:r w:rsidRPr="00411145">
        <w:rPr>
          <w:rFonts w:ascii="ArabicTransparent" w:cs="ArabicTransparent" w:hint="cs"/>
          <w:sz w:val="30"/>
          <w:szCs w:val="30"/>
          <w:rtl/>
        </w:rPr>
        <w:t>وبرامج</w:t>
      </w:r>
      <w:r w:rsidRPr="00411145">
        <w:rPr>
          <w:rFonts w:ascii="ArabicTransparent" w:cs="ArabicTransparent"/>
          <w:sz w:val="30"/>
          <w:szCs w:val="30"/>
          <w:rtl/>
        </w:rPr>
        <w:t xml:space="preserve"> </w:t>
      </w:r>
      <w:r w:rsidRPr="00411145">
        <w:rPr>
          <w:rFonts w:ascii="ArabicTransparent" w:cs="ArabicTransparent" w:hint="cs"/>
          <w:sz w:val="30"/>
          <w:szCs w:val="30"/>
          <w:rtl/>
        </w:rPr>
        <w:t>تدريب</w:t>
      </w:r>
      <w:r w:rsidRPr="00411145">
        <w:rPr>
          <w:rFonts w:ascii="ArabicTransparent" w:cs="ArabicTransparent"/>
          <w:sz w:val="30"/>
          <w:szCs w:val="30"/>
          <w:rtl/>
        </w:rPr>
        <w:t xml:space="preserve"> </w:t>
      </w:r>
      <w:r w:rsidRPr="00411145">
        <w:rPr>
          <w:rFonts w:ascii="ArabicTransparent" w:cs="ArabicTransparent" w:hint="cs"/>
          <w:sz w:val="30"/>
          <w:szCs w:val="30"/>
          <w:rtl/>
        </w:rPr>
        <w:t>القادة</w:t>
      </w:r>
      <w:r w:rsidRPr="00411145">
        <w:rPr>
          <w:rFonts w:ascii="Arial" w:hAnsi="Arial" w:cs="Arial"/>
          <w:sz w:val="30"/>
          <w:szCs w:val="30"/>
        </w:rPr>
        <w:t>.</w:t>
      </w:r>
    </w:p>
    <w:p w14:paraId="1EA59666" w14:textId="463951E4" w:rsidR="00986953" w:rsidRDefault="00986953" w:rsidP="00162C18">
      <w:pPr>
        <w:pStyle w:val="ListParagraph"/>
        <w:numPr>
          <w:ilvl w:val="0"/>
          <w:numId w:val="29"/>
        </w:numPr>
        <w:autoSpaceDE w:val="0"/>
        <w:autoSpaceDN w:val="0"/>
        <w:adjustRightInd w:val="0"/>
        <w:spacing w:line="360" w:lineRule="auto"/>
        <w:jc w:val="both"/>
        <w:rPr>
          <w:rFonts w:ascii="Arial" w:hAnsi="Arial" w:cs="Arial"/>
          <w:sz w:val="30"/>
          <w:szCs w:val="30"/>
        </w:rPr>
      </w:pPr>
      <w:r w:rsidRPr="00411145">
        <w:rPr>
          <w:rFonts w:ascii="ArabicTransparent" w:cs="ArabicTransparent" w:hint="cs"/>
          <w:sz w:val="30"/>
          <w:szCs w:val="30"/>
          <w:rtl/>
        </w:rPr>
        <w:t>تزويد</w:t>
      </w:r>
      <w:r w:rsidRPr="00411145">
        <w:rPr>
          <w:rFonts w:ascii="ArabicTransparent" w:cs="ArabicTransparent"/>
          <w:sz w:val="30"/>
          <w:szCs w:val="30"/>
          <w:rtl/>
        </w:rPr>
        <w:t xml:space="preserve"> </w:t>
      </w:r>
      <w:r w:rsidRPr="00411145">
        <w:rPr>
          <w:rFonts w:ascii="ArabicTransparent" w:cs="ArabicTransparent" w:hint="cs"/>
          <w:sz w:val="30"/>
          <w:szCs w:val="30"/>
          <w:rtl/>
        </w:rPr>
        <w:t>مختلف</w:t>
      </w:r>
      <w:r w:rsidRPr="00411145">
        <w:rPr>
          <w:rFonts w:ascii="ArabicTransparent" w:cs="ArabicTransparent"/>
          <w:sz w:val="30"/>
          <w:szCs w:val="30"/>
          <w:rtl/>
        </w:rPr>
        <w:t xml:space="preserve"> </w:t>
      </w:r>
      <w:r w:rsidRPr="00411145">
        <w:rPr>
          <w:rFonts w:ascii="ArabicTransparent" w:cs="ArabicTransparent" w:hint="cs"/>
          <w:sz w:val="30"/>
          <w:szCs w:val="30"/>
          <w:rtl/>
        </w:rPr>
        <w:t>فئات</w:t>
      </w:r>
      <w:r w:rsidRPr="00411145">
        <w:rPr>
          <w:rFonts w:ascii="ArabicTransparent" w:cs="ArabicTransparent"/>
          <w:sz w:val="30"/>
          <w:szCs w:val="30"/>
          <w:rtl/>
        </w:rPr>
        <w:t xml:space="preserve"> </w:t>
      </w:r>
      <w:r w:rsidRPr="00411145">
        <w:rPr>
          <w:rFonts w:ascii="ArabicTransparent" w:cs="ArabicTransparent" w:hint="cs"/>
          <w:sz w:val="30"/>
          <w:szCs w:val="30"/>
          <w:rtl/>
        </w:rPr>
        <w:t>الموظفين</w:t>
      </w:r>
      <w:r w:rsidRPr="00411145">
        <w:rPr>
          <w:rFonts w:ascii="ArabicTransparent" w:cs="ArabicTransparent"/>
          <w:sz w:val="30"/>
          <w:szCs w:val="30"/>
          <w:rtl/>
        </w:rPr>
        <w:t xml:space="preserve"> </w:t>
      </w:r>
      <w:r w:rsidRPr="00411145">
        <w:rPr>
          <w:rFonts w:ascii="ArabicTransparent" w:cs="ArabicTransparent" w:hint="cs"/>
          <w:sz w:val="30"/>
          <w:szCs w:val="30"/>
          <w:rtl/>
        </w:rPr>
        <w:t>بدورات</w:t>
      </w:r>
      <w:r w:rsidRPr="00411145">
        <w:rPr>
          <w:rFonts w:ascii="ArabicTransparent" w:cs="ArabicTransparent"/>
          <w:sz w:val="30"/>
          <w:szCs w:val="30"/>
          <w:rtl/>
        </w:rPr>
        <w:t xml:space="preserve"> </w:t>
      </w:r>
      <w:r w:rsidRPr="00411145">
        <w:rPr>
          <w:rFonts w:ascii="ArabicTransparent" w:cs="ArabicTransparent" w:hint="cs"/>
          <w:sz w:val="30"/>
          <w:szCs w:val="30"/>
          <w:rtl/>
        </w:rPr>
        <w:t>تدريبية</w:t>
      </w:r>
      <w:r w:rsidRPr="00411145">
        <w:rPr>
          <w:rFonts w:ascii="ArabicTransparent" w:cs="ArabicTransparent"/>
          <w:sz w:val="30"/>
          <w:szCs w:val="30"/>
          <w:rtl/>
        </w:rPr>
        <w:t xml:space="preserve"> </w:t>
      </w:r>
      <w:r w:rsidRPr="00411145">
        <w:rPr>
          <w:rFonts w:ascii="ArabicTransparent" w:cs="ArabicTransparent" w:hint="cs"/>
          <w:sz w:val="30"/>
          <w:szCs w:val="30"/>
          <w:rtl/>
        </w:rPr>
        <w:t>في</w:t>
      </w:r>
      <w:r w:rsidRPr="00411145">
        <w:rPr>
          <w:rFonts w:ascii="ArabicTransparent" w:cs="ArabicTransparent"/>
          <w:sz w:val="30"/>
          <w:szCs w:val="30"/>
          <w:rtl/>
        </w:rPr>
        <w:t xml:space="preserve"> </w:t>
      </w:r>
      <w:r w:rsidR="00411145" w:rsidRPr="00411145">
        <w:rPr>
          <w:rFonts w:ascii="ArabicTransparent" w:cs="ArabicTransparent" w:hint="cs"/>
          <w:sz w:val="30"/>
          <w:szCs w:val="30"/>
          <w:rtl/>
        </w:rPr>
        <w:t>مدونة السلوك الوظيفي</w:t>
      </w:r>
      <w:r w:rsidRPr="00411145">
        <w:rPr>
          <w:rFonts w:ascii="ArabicTransparent" w:cs="ArabicTransparent" w:hint="cs"/>
          <w:sz w:val="30"/>
          <w:szCs w:val="30"/>
          <w:rtl/>
        </w:rPr>
        <w:t>،</w:t>
      </w:r>
      <w:r w:rsidRPr="00411145">
        <w:rPr>
          <w:rFonts w:ascii="ArabicTransparent" w:cs="ArabicTransparent"/>
          <w:sz w:val="30"/>
          <w:szCs w:val="30"/>
          <w:rtl/>
        </w:rPr>
        <w:t xml:space="preserve"> </w:t>
      </w:r>
      <w:r w:rsidRPr="00411145">
        <w:rPr>
          <w:rFonts w:ascii="ArabicTransparent" w:cs="ArabicTransparent" w:hint="cs"/>
          <w:sz w:val="30"/>
          <w:szCs w:val="30"/>
          <w:rtl/>
        </w:rPr>
        <w:t>والمهارات الاجتماعية</w:t>
      </w:r>
      <w:r w:rsidRPr="00411145">
        <w:rPr>
          <w:rFonts w:ascii="Arial" w:hAnsi="Arial" w:cs="Arial"/>
          <w:sz w:val="30"/>
          <w:szCs w:val="30"/>
        </w:rPr>
        <w:t>.</w:t>
      </w:r>
    </w:p>
    <w:p w14:paraId="200766E1" w14:textId="7AAD755C" w:rsidR="00B3395C" w:rsidRPr="00411145" w:rsidRDefault="00B3395C" w:rsidP="00162C18">
      <w:pPr>
        <w:pStyle w:val="ListParagraph"/>
        <w:numPr>
          <w:ilvl w:val="0"/>
          <w:numId w:val="29"/>
        </w:numPr>
        <w:autoSpaceDE w:val="0"/>
        <w:autoSpaceDN w:val="0"/>
        <w:adjustRightInd w:val="0"/>
        <w:spacing w:line="360" w:lineRule="auto"/>
        <w:jc w:val="both"/>
        <w:rPr>
          <w:rFonts w:ascii="Arial" w:hAnsi="Arial" w:cs="Arial"/>
          <w:sz w:val="30"/>
          <w:szCs w:val="30"/>
        </w:rPr>
      </w:pPr>
      <w:r>
        <w:rPr>
          <w:rFonts w:ascii="Arial" w:hAnsi="Arial" w:cs="Arial" w:hint="cs"/>
          <w:sz w:val="30"/>
          <w:szCs w:val="30"/>
          <w:rtl/>
        </w:rPr>
        <w:t>ضروة تطوير وسائل الاعلان</w:t>
      </w:r>
      <w:r w:rsidR="004350C4">
        <w:rPr>
          <w:rFonts w:ascii="Arial" w:hAnsi="Arial" w:cs="Arial" w:hint="cs"/>
          <w:sz w:val="30"/>
          <w:szCs w:val="30"/>
          <w:rtl/>
        </w:rPr>
        <w:t xml:space="preserve"> والاعلام ( الانفوجراف - الفيديوهات التوضيحيه)</w:t>
      </w:r>
      <w:r>
        <w:rPr>
          <w:rFonts w:ascii="Arial" w:hAnsi="Arial" w:cs="Arial" w:hint="cs"/>
          <w:sz w:val="30"/>
          <w:szCs w:val="30"/>
          <w:rtl/>
        </w:rPr>
        <w:t xml:space="preserve"> داخل الجهاز لنشر قيم وعناصر بمدونة السلوك الوظيفي </w:t>
      </w:r>
      <w:r w:rsidR="004350C4">
        <w:rPr>
          <w:rFonts w:ascii="Arial" w:hAnsi="Arial" w:cs="Arial" w:hint="cs"/>
          <w:sz w:val="30"/>
          <w:szCs w:val="30"/>
          <w:rtl/>
        </w:rPr>
        <w:t>لتصل إلى جميع موظفي الجهاز</w:t>
      </w:r>
    </w:p>
    <w:p w14:paraId="1A6F8CD1" w14:textId="22B11031" w:rsidR="00986953" w:rsidRPr="00411145" w:rsidRDefault="00986953" w:rsidP="00162C18">
      <w:pPr>
        <w:pStyle w:val="ListParagraph"/>
        <w:numPr>
          <w:ilvl w:val="0"/>
          <w:numId w:val="29"/>
        </w:numPr>
        <w:autoSpaceDE w:val="0"/>
        <w:autoSpaceDN w:val="0"/>
        <w:adjustRightInd w:val="0"/>
        <w:spacing w:line="360" w:lineRule="auto"/>
        <w:jc w:val="both"/>
        <w:rPr>
          <w:rFonts w:ascii="Arial" w:hAnsi="Arial" w:cs="Arial"/>
          <w:sz w:val="30"/>
          <w:szCs w:val="30"/>
        </w:rPr>
      </w:pPr>
      <w:r w:rsidRPr="00411145">
        <w:rPr>
          <w:rFonts w:ascii="ArabicTransparent" w:cs="ArabicTransparent" w:hint="cs"/>
          <w:sz w:val="30"/>
          <w:szCs w:val="30"/>
          <w:rtl/>
        </w:rPr>
        <w:t>القيام</w:t>
      </w:r>
      <w:r w:rsidRPr="00411145">
        <w:rPr>
          <w:rFonts w:ascii="ArabicTransparent" w:cs="ArabicTransparent"/>
          <w:sz w:val="30"/>
          <w:szCs w:val="30"/>
          <w:rtl/>
        </w:rPr>
        <w:t xml:space="preserve"> </w:t>
      </w:r>
      <w:r w:rsidRPr="00411145">
        <w:rPr>
          <w:rFonts w:ascii="ArabicTransparent" w:cs="ArabicTransparent" w:hint="cs"/>
          <w:sz w:val="30"/>
          <w:szCs w:val="30"/>
          <w:rtl/>
        </w:rPr>
        <w:t>بدراسات</w:t>
      </w:r>
      <w:r w:rsidRPr="00411145">
        <w:rPr>
          <w:rFonts w:ascii="ArabicTransparent" w:cs="ArabicTransparent"/>
          <w:sz w:val="30"/>
          <w:szCs w:val="30"/>
          <w:rtl/>
        </w:rPr>
        <w:t xml:space="preserve"> </w:t>
      </w:r>
      <w:r w:rsidRPr="00411145">
        <w:rPr>
          <w:rFonts w:ascii="ArabicTransparent" w:cs="ArabicTransparent" w:hint="cs"/>
          <w:sz w:val="30"/>
          <w:szCs w:val="30"/>
          <w:rtl/>
        </w:rPr>
        <w:t>مسحية</w:t>
      </w:r>
      <w:r w:rsidRPr="00411145">
        <w:rPr>
          <w:rFonts w:ascii="ArabicTransparent" w:cs="ArabicTransparent"/>
          <w:sz w:val="30"/>
          <w:szCs w:val="30"/>
          <w:rtl/>
        </w:rPr>
        <w:t xml:space="preserve"> </w:t>
      </w:r>
      <w:r w:rsidRPr="00411145">
        <w:rPr>
          <w:rFonts w:ascii="ArabicTransparent" w:cs="ArabicTransparent" w:hint="cs"/>
          <w:sz w:val="30"/>
          <w:szCs w:val="30"/>
          <w:rtl/>
        </w:rPr>
        <w:t>خاصة</w:t>
      </w:r>
      <w:r w:rsidRPr="00411145">
        <w:rPr>
          <w:rFonts w:ascii="ArabicTransparent" w:cs="ArabicTransparent"/>
          <w:sz w:val="30"/>
          <w:szCs w:val="30"/>
          <w:rtl/>
        </w:rPr>
        <w:t xml:space="preserve"> </w:t>
      </w:r>
      <w:r w:rsidRPr="00411145">
        <w:rPr>
          <w:rFonts w:ascii="ArabicTransparent" w:cs="ArabicTransparent" w:hint="cs"/>
          <w:sz w:val="30"/>
          <w:szCs w:val="30"/>
          <w:rtl/>
        </w:rPr>
        <w:t>تلك</w:t>
      </w:r>
      <w:r w:rsidRPr="00411145">
        <w:rPr>
          <w:rFonts w:ascii="ArabicTransparent" w:cs="ArabicTransparent"/>
          <w:sz w:val="30"/>
          <w:szCs w:val="30"/>
          <w:rtl/>
        </w:rPr>
        <w:t xml:space="preserve"> </w:t>
      </w:r>
      <w:r w:rsidRPr="00411145">
        <w:rPr>
          <w:rFonts w:ascii="ArabicTransparent" w:cs="ArabicTransparent" w:hint="cs"/>
          <w:sz w:val="30"/>
          <w:szCs w:val="30"/>
          <w:rtl/>
        </w:rPr>
        <w:t>التي</w:t>
      </w:r>
      <w:r w:rsidRPr="00411145">
        <w:rPr>
          <w:rFonts w:ascii="ArabicTransparent" w:cs="ArabicTransparent"/>
          <w:sz w:val="30"/>
          <w:szCs w:val="30"/>
          <w:rtl/>
        </w:rPr>
        <w:t xml:space="preserve"> </w:t>
      </w:r>
      <w:r w:rsidRPr="00411145">
        <w:rPr>
          <w:rFonts w:ascii="ArabicTransparent" w:cs="ArabicTransparent" w:hint="cs"/>
          <w:sz w:val="30"/>
          <w:szCs w:val="30"/>
          <w:rtl/>
        </w:rPr>
        <w:t>تتعلق</w:t>
      </w:r>
      <w:r w:rsidRPr="00411145">
        <w:rPr>
          <w:rFonts w:ascii="ArabicTransparent" w:cs="ArabicTransparent"/>
          <w:sz w:val="30"/>
          <w:szCs w:val="30"/>
          <w:rtl/>
        </w:rPr>
        <w:t xml:space="preserve"> </w:t>
      </w:r>
      <w:r w:rsidRPr="00411145">
        <w:rPr>
          <w:rFonts w:ascii="ArabicTransparent" w:cs="ArabicTransparent" w:hint="cs"/>
          <w:sz w:val="30"/>
          <w:szCs w:val="30"/>
          <w:rtl/>
        </w:rPr>
        <w:t>بموضوعات</w:t>
      </w:r>
      <w:r w:rsidRPr="00411145">
        <w:rPr>
          <w:rFonts w:ascii="ArabicTransparent" w:cs="ArabicTransparent"/>
          <w:sz w:val="30"/>
          <w:szCs w:val="30"/>
          <w:rtl/>
        </w:rPr>
        <w:t xml:space="preserve"> </w:t>
      </w:r>
      <w:r w:rsidRPr="00411145">
        <w:rPr>
          <w:rFonts w:ascii="ArabicTransparent" w:cs="ArabicTransparent" w:hint="cs"/>
          <w:sz w:val="30"/>
          <w:szCs w:val="30"/>
          <w:rtl/>
        </w:rPr>
        <w:t>الرضا</w:t>
      </w:r>
      <w:r w:rsidRPr="00411145">
        <w:rPr>
          <w:rFonts w:ascii="ArabicTransparent" w:cs="ArabicTransparent"/>
          <w:sz w:val="30"/>
          <w:szCs w:val="30"/>
          <w:rtl/>
        </w:rPr>
        <w:t xml:space="preserve"> </w:t>
      </w:r>
      <w:r w:rsidRPr="00411145">
        <w:rPr>
          <w:rFonts w:ascii="ArabicTransparent" w:cs="ArabicTransparent" w:hint="cs"/>
          <w:sz w:val="30"/>
          <w:szCs w:val="30"/>
          <w:rtl/>
        </w:rPr>
        <w:t>الوظيفي،</w:t>
      </w:r>
      <w:r w:rsidRPr="00411145">
        <w:rPr>
          <w:rFonts w:ascii="ArabicTransparent" w:cs="ArabicTransparent"/>
          <w:sz w:val="30"/>
          <w:szCs w:val="30"/>
          <w:rtl/>
        </w:rPr>
        <w:t xml:space="preserve"> </w:t>
      </w:r>
      <w:r w:rsidRPr="00411145">
        <w:rPr>
          <w:rFonts w:ascii="ArabicTransparent" w:cs="ArabicTransparent" w:hint="cs"/>
          <w:sz w:val="30"/>
          <w:szCs w:val="30"/>
          <w:rtl/>
        </w:rPr>
        <w:t>لدى موظفي</w:t>
      </w:r>
      <w:r w:rsidRPr="00411145">
        <w:rPr>
          <w:rFonts w:ascii="ArabicTransparent" w:cs="ArabicTransparent"/>
          <w:sz w:val="30"/>
          <w:szCs w:val="30"/>
          <w:rtl/>
        </w:rPr>
        <w:t xml:space="preserve"> </w:t>
      </w:r>
      <w:r w:rsidR="00411145">
        <w:rPr>
          <w:rFonts w:ascii="ArabicTransparent" w:cs="ArabicTransparent" w:hint="cs"/>
          <w:sz w:val="30"/>
          <w:szCs w:val="30"/>
          <w:rtl/>
        </w:rPr>
        <w:t xml:space="preserve">الجهاز </w:t>
      </w:r>
      <w:r w:rsidR="00411145" w:rsidRPr="00411145">
        <w:rPr>
          <w:rFonts w:ascii="ArabicTransparent" w:cs="ArabicTransparent" w:hint="cs"/>
          <w:sz w:val="30"/>
          <w:szCs w:val="30"/>
          <w:rtl/>
        </w:rPr>
        <w:t xml:space="preserve"> </w:t>
      </w:r>
      <w:r w:rsidRPr="00411145">
        <w:rPr>
          <w:rFonts w:ascii="ArabicTransparent" w:cs="ArabicTransparent" w:hint="cs"/>
          <w:sz w:val="30"/>
          <w:szCs w:val="30"/>
          <w:rtl/>
        </w:rPr>
        <w:t>وذلك</w:t>
      </w:r>
      <w:r w:rsidRPr="00411145">
        <w:rPr>
          <w:rFonts w:ascii="ArabicTransparent" w:cs="ArabicTransparent"/>
          <w:sz w:val="30"/>
          <w:szCs w:val="30"/>
          <w:rtl/>
        </w:rPr>
        <w:t xml:space="preserve"> </w:t>
      </w:r>
      <w:r w:rsidRPr="00411145">
        <w:rPr>
          <w:rFonts w:ascii="ArabicTransparent" w:cs="ArabicTransparent" w:hint="cs"/>
          <w:sz w:val="30"/>
          <w:szCs w:val="30"/>
          <w:rtl/>
        </w:rPr>
        <w:t>بغية</w:t>
      </w:r>
      <w:r w:rsidRPr="00411145">
        <w:rPr>
          <w:rFonts w:ascii="ArabicTransparent" w:cs="ArabicTransparent"/>
          <w:sz w:val="30"/>
          <w:szCs w:val="30"/>
          <w:rtl/>
        </w:rPr>
        <w:t xml:space="preserve"> </w:t>
      </w:r>
      <w:r w:rsidRPr="00411145">
        <w:rPr>
          <w:rFonts w:ascii="ArabicTransparent" w:cs="ArabicTransparent" w:hint="cs"/>
          <w:sz w:val="30"/>
          <w:szCs w:val="30"/>
          <w:rtl/>
        </w:rPr>
        <w:t>الكشف</w:t>
      </w:r>
      <w:r w:rsidRPr="00411145">
        <w:rPr>
          <w:rFonts w:ascii="ArabicTransparent" w:cs="ArabicTransparent"/>
          <w:sz w:val="30"/>
          <w:szCs w:val="30"/>
          <w:rtl/>
        </w:rPr>
        <w:t xml:space="preserve"> </w:t>
      </w:r>
      <w:r w:rsidRPr="00411145">
        <w:rPr>
          <w:rFonts w:ascii="ArabicTransparent" w:cs="ArabicTransparent" w:hint="cs"/>
          <w:sz w:val="30"/>
          <w:szCs w:val="30"/>
          <w:rtl/>
        </w:rPr>
        <w:t>على</w:t>
      </w:r>
      <w:r w:rsidRPr="00411145">
        <w:rPr>
          <w:rFonts w:ascii="ArabicTransparent" w:cs="ArabicTransparent"/>
          <w:sz w:val="30"/>
          <w:szCs w:val="30"/>
          <w:rtl/>
        </w:rPr>
        <w:t xml:space="preserve"> </w:t>
      </w:r>
      <w:r w:rsidRPr="00411145">
        <w:rPr>
          <w:rFonts w:ascii="ArabicTransparent" w:cs="ArabicTransparent" w:hint="cs"/>
          <w:sz w:val="30"/>
          <w:szCs w:val="30"/>
          <w:rtl/>
        </w:rPr>
        <w:t>مختلف</w:t>
      </w:r>
      <w:r w:rsidRPr="00411145">
        <w:rPr>
          <w:rFonts w:ascii="ArabicTransparent" w:cs="ArabicTransparent"/>
          <w:sz w:val="30"/>
          <w:szCs w:val="30"/>
          <w:rtl/>
        </w:rPr>
        <w:t xml:space="preserve"> </w:t>
      </w:r>
      <w:r w:rsidRPr="00411145">
        <w:rPr>
          <w:rFonts w:ascii="ArabicTransparent" w:cs="ArabicTransparent" w:hint="cs"/>
          <w:sz w:val="30"/>
          <w:szCs w:val="30"/>
          <w:rtl/>
        </w:rPr>
        <w:t>ضغوط</w:t>
      </w:r>
      <w:r w:rsidRPr="00411145">
        <w:rPr>
          <w:rFonts w:ascii="ArabicTransparent" w:cs="ArabicTransparent"/>
          <w:sz w:val="30"/>
          <w:szCs w:val="30"/>
          <w:rtl/>
        </w:rPr>
        <w:t xml:space="preserve"> </w:t>
      </w:r>
      <w:r w:rsidRPr="00411145">
        <w:rPr>
          <w:rFonts w:ascii="ArabicTransparent" w:cs="ArabicTransparent" w:hint="cs"/>
          <w:sz w:val="30"/>
          <w:szCs w:val="30"/>
          <w:rtl/>
        </w:rPr>
        <w:t>العمل والاحباطات</w:t>
      </w:r>
      <w:r w:rsidRPr="00411145">
        <w:rPr>
          <w:rFonts w:ascii="ArabicTransparent" w:cs="ArabicTransparent"/>
          <w:sz w:val="30"/>
          <w:szCs w:val="30"/>
          <w:rtl/>
        </w:rPr>
        <w:t xml:space="preserve"> </w:t>
      </w:r>
      <w:r w:rsidRPr="00411145">
        <w:rPr>
          <w:rFonts w:ascii="ArabicTransparent" w:cs="ArabicTransparent" w:hint="cs"/>
          <w:sz w:val="30"/>
          <w:szCs w:val="30"/>
          <w:rtl/>
        </w:rPr>
        <w:t>التي</w:t>
      </w:r>
      <w:r w:rsidRPr="00411145">
        <w:rPr>
          <w:rFonts w:ascii="ArabicTransparent" w:cs="ArabicTransparent"/>
          <w:sz w:val="30"/>
          <w:szCs w:val="30"/>
          <w:rtl/>
        </w:rPr>
        <w:t xml:space="preserve"> </w:t>
      </w:r>
      <w:r w:rsidRPr="00411145">
        <w:rPr>
          <w:rFonts w:ascii="ArabicTransparent" w:cs="ArabicTransparent" w:hint="cs"/>
          <w:sz w:val="30"/>
          <w:szCs w:val="30"/>
          <w:rtl/>
        </w:rPr>
        <w:t>تعد</w:t>
      </w:r>
      <w:r w:rsidRPr="00411145">
        <w:rPr>
          <w:rFonts w:ascii="ArabicTransparent" w:cs="ArabicTransparent"/>
          <w:sz w:val="30"/>
          <w:szCs w:val="30"/>
          <w:rtl/>
        </w:rPr>
        <w:t xml:space="preserve"> </w:t>
      </w:r>
      <w:r w:rsidRPr="00411145">
        <w:rPr>
          <w:rFonts w:ascii="ArabicTransparent" w:cs="ArabicTransparent" w:hint="cs"/>
          <w:sz w:val="30"/>
          <w:szCs w:val="30"/>
          <w:rtl/>
        </w:rPr>
        <w:t>منطلق</w:t>
      </w:r>
      <w:r w:rsidRPr="00411145">
        <w:rPr>
          <w:rFonts w:ascii="ArabicTransparent" w:cs="ArabicTransparent"/>
          <w:sz w:val="30"/>
          <w:szCs w:val="30"/>
          <w:rtl/>
        </w:rPr>
        <w:t xml:space="preserve"> </w:t>
      </w:r>
      <w:r w:rsidRPr="00411145">
        <w:rPr>
          <w:rFonts w:ascii="ArabicTransparent" w:cs="ArabicTransparent" w:hint="cs"/>
          <w:sz w:val="30"/>
          <w:szCs w:val="30"/>
          <w:rtl/>
        </w:rPr>
        <w:t>لكثير</w:t>
      </w:r>
      <w:r w:rsidRPr="00411145">
        <w:rPr>
          <w:rFonts w:ascii="ArabicTransparent" w:cs="ArabicTransparent"/>
          <w:sz w:val="30"/>
          <w:szCs w:val="30"/>
          <w:rtl/>
        </w:rPr>
        <w:t xml:space="preserve"> </w:t>
      </w:r>
      <w:r w:rsidRPr="00411145">
        <w:rPr>
          <w:rFonts w:ascii="ArabicTransparent" w:cs="ArabicTransparent" w:hint="cs"/>
          <w:sz w:val="30"/>
          <w:szCs w:val="30"/>
          <w:rtl/>
        </w:rPr>
        <w:t>من</w:t>
      </w:r>
      <w:r w:rsidRPr="00411145">
        <w:rPr>
          <w:rFonts w:ascii="ArabicTransparent" w:cs="ArabicTransparent"/>
          <w:sz w:val="30"/>
          <w:szCs w:val="30"/>
          <w:rtl/>
        </w:rPr>
        <w:t xml:space="preserve"> </w:t>
      </w:r>
      <w:r w:rsidRPr="00411145">
        <w:rPr>
          <w:rFonts w:ascii="ArabicTransparent" w:cs="ArabicTransparent" w:hint="cs"/>
          <w:sz w:val="30"/>
          <w:szCs w:val="30"/>
          <w:rtl/>
        </w:rPr>
        <w:t>أشكال</w:t>
      </w:r>
      <w:r w:rsidRPr="00411145">
        <w:rPr>
          <w:rFonts w:ascii="ArabicTransparent" w:cs="ArabicTransparent"/>
          <w:sz w:val="30"/>
          <w:szCs w:val="30"/>
          <w:rtl/>
        </w:rPr>
        <w:t xml:space="preserve"> </w:t>
      </w:r>
      <w:r w:rsidRPr="00411145">
        <w:rPr>
          <w:rFonts w:ascii="ArabicTransparent" w:cs="ArabicTransparent" w:hint="cs"/>
          <w:sz w:val="30"/>
          <w:szCs w:val="30"/>
          <w:rtl/>
        </w:rPr>
        <w:t>سوء</w:t>
      </w:r>
      <w:r w:rsidRPr="00411145">
        <w:rPr>
          <w:rFonts w:ascii="ArabicTransparent" w:cs="ArabicTransparent"/>
          <w:sz w:val="30"/>
          <w:szCs w:val="30"/>
          <w:rtl/>
        </w:rPr>
        <w:t xml:space="preserve"> </w:t>
      </w:r>
      <w:r w:rsidRPr="00411145">
        <w:rPr>
          <w:rFonts w:ascii="ArabicTransparent" w:cs="ArabicTransparent" w:hint="cs"/>
          <w:sz w:val="30"/>
          <w:szCs w:val="30"/>
          <w:rtl/>
        </w:rPr>
        <w:t>السلوك</w:t>
      </w:r>
      <w:r w:rsidRPr="00411145">
        <w:rPr>
          <w:rFonts w:ascii="Arial" w:hAnsi="Arial" w:cs="Arial"/>
          <w:sz w:val="30"/>
          <w:szCs w:val="30"/>
        </w:rPr>
        <w:t>.</w:t>
      </w:r>
    </w:p>
    <w:p w14:paraId="3341F12F" w14:textId="1D8B91BF" w:rsidR="00986953" w:rsidRPr="00411145" w:rsidRDefault="00986953" w:rsidP="00162C18">
      <w:pPr>
        <w:pStyle w:val="ListParagraph"/>
        <w:numPr>
          <w:ilvl w:val="0"/>
          <w:numId w:val="29"/>
        </w:numPr>
        <w:autoSpaceDE w:val="0"/>
        <w:autoSpaceDN w:val="0"/>
        <w:adjustRightInd w:val="0"/>
        <w:spacing w:line="360" w:lineRule="auto"/>
        <w:jc w:val="both"/>
        <w:rPr>
          <w:rFonts w:ascii="Arial" w:hAnsi="Arial" w:cs="Arial"/>
          <w:sz w:val="30"/>
          <w:szCs w:val="30"/>
        </w:rPr>
      </w:pPr>
      <w:r w:rsidRPr="00411145">
        <w:rPr>
          <w:rFonts w:ascii="ArabicTransparent" w:cs="ArabicTransparent" w:hint="cs"/>
          <w:sz w:val="30"/>
          <w:szCs w:val="30"/>
          <w:rtl/>
        </w:rPr>
        <w:t>تنظيم</w:t>
      </w:r>
      <w:r w:rsidRPr="00411145">
        <w:rPr>
          <w:rFonts w:ascii="ArabicTransparent" w:cs="ArabicTransparent"/>
          <w:sz w:val="30"/>
          <w:szCs w:val="30"/>
          <w:rtl/>
        </w:rPr>
        <w:t xml:space="preserve"> </w:t>
      </w:r>
      <w:r w:rsidRPr="00411145">
        <w:rPr>
          <w:rFonts w:ascii="ArabicTransparent" w:cs="ArabicTransparent" w:hint="cs"/>
          <w:sz w:val="30"/>
          <w:szCs w:val="30"/>
          <w:rtl/>
        </w:rPr>
        <w:t>ندوات</w:t>
      </w:r>
      <w:r w:rsidRPr="00411145">
        <w:rPr>
          <w:rFonts w:ascii="ArabicTransparent" w:cs="ArabicTransparent"/>
          <w:sz w:val="30"/>
          <w:szCs w:val="30"/>
          <w:rtl/>
        </w:rPr>
        <w:t xml:space="preserve"> </w:t>
      </w:r>
      <w:r w:rsidRPr="00411145">
        <w:rPr>
          <w:rFonts w:ascii="ArabicTransparent" w:cs="ArabicTransparent" w:hint="cs"/>
          <w:sz w:val="30"/>
          <w:szCs w:val="30"/>
          <w:rtl/>
        </w:rPr>
        <w:t>وملتقيات</w:t>
      </w:r>
      <w:r w:rsidRPr="00411145">
        <w:rPr>
          <w:rFonts w:ascii="ArabicTransparent" w:cs="ArabicTransparent"/>
          <w:sz w:val="30"/>
          <w:szCs w:val="30"/>
          <w:rtl/>
        </w:rPr>
        <w:t xml:space="preserve"> </w:t>
      </w:r>
      <w:r w:rsidRPr="00411145">
        <w:rPr>
          <w:rFonts w:ascii="ArabicTransparent" w:cs="ArabicTransparent" w:hint="cs"/>
          <w:sz w:val="30"/>
          <w:szCs w:val="30"/>
          <w:rtl/>
        </w:rPr>
        <w:t>بالتنسيق</w:t>
      </w:r>
      <w:r w:rsidRPr="00411145">
        <w:rPr>
          <w:rFonts w:ascii="ArabicTransparent" w:cs="ArabicTransparent"/>
          <w:sz w:val="30"/>
          <w:szCs w:val="30"/>
          <w:rtl/>
        </w:rPr>
        <w:t xml:space="preserve"> </w:t>
      </w:r>
      <w:r w:rsidRPr="00411145">
        <w:rPr>
          <w:rFonts w:ascii="ArabicTransparent" w:cs="ArabicTransparent" w:hint="cs"/>
          <w:sz w:val="30"/>
          <w:szCs w:val="30"/>
          <w:rtl/>
        </w:rPr>
        <w:t>بين</w:t>
      </w:r>
      <w:r w:rsidRPr="00411145">
        <w:rPr>
          <w:rFonts w:ascii="ArabicTransparent" w:cs="ArabicTransparent"/>
          <w:sz w:val="30"/>
          <w:szCs w:val="30"/>
          <w:rtl/>
        </w:rPr>
        <w:t xml:space="preserve"> </w:t>
      </w:r>
      <w:r w:rsidR="00B3395C">
        <w:rPr>
          <w:rFonts w:ascii="ArabicTransparent" w:cs="ArabicTransparent" w:hint="cs"/>
          <w:sz w:val="30"/>
          <w:szCs w:val="30"/>
          <w:rtl/>
        </w:rPr>
        <w:t xml:space="preserve">رئيس الجهاز المركزي للتنظيم </w:t>
      </w:r>
      <w:r w:rsidR="00274CD2">
        <w:rPr>
          <w:rFonts w:ascii="ArabicTransparent" w:cs="ArabicTransparent" w:hint="cs"/>
          <w:sz w:val="30"/>
          <w:szCs w:val="30"/>
          <w:rtl/>
        </w:rPr>
        <w:t>والإدارة</w:t>
      </w:r>
      <w:r w:rsidR="00B3395C">
        <w:rPr>
          <w:rFonts w:ascii="ArabicTransparent" w:cs="ArabicTransparent" w:hint="cs"/>
          <w:sz w:val="30"/>
          <w:szCs w:val="30"/>
          <w:rtl/>
        </w:rPr>
        <w:t xml:space="preserve"> وبين رؤساء ومديري الادارات والموظفين </w:t>
      </w:r>
      <w:r w:rsidRPr="00411145">
        <w:rPr>
          <w:rFonts w:ascii="ArabicTransparent" w:cs="ArabicTransparent" w:hint="cs"/>
          <w:sz w:val="30"/>
          <w:szCs w:val="30"/>
          <w:rtl/>
        </w:rPr>
        <w:t>تتناول موضوعات</w:t>
      </w:r>
      <w:r w:rsidRPr="00411145">
        <w:rPr>
          <w:rFonts w:ascii="ArabicTransparent" w:cs="ArabicTransparent"/>
          <w:sz w:val="30"/>
          <w:szCs w:val="30"/>
          <w:rtl/>
        </w:rPr>
        <w:t xml:space="preserve"> </w:t>
      </w:r>
      <w:r w:rsidRPr="00411145">
        <w:rPr>
          <w:rFonts w:ascii="ArabicTransparent" w:cs="ArabicTransparent" w:hint="cs"/>
          <w:sz w:val="30"/>
          <w:szCs w:val="30"/>
          <w:rtl/>
        </w:rPr>
        <w:t>الثقافة</w:t>
      </w:r>
      <w:r w:rsidRPr="00411145">
        <w:rPr>
          <w:rFonts w:ascii="ArabicTransparent" w:cs="ArabicTransparent"/>
          <w:sz w:val="30"/>
          <w:szCs w:val="30"/>
          <w:rtl/>
        </w:rPr>
        <w:t xml:space="preserve"> </w:t>
      </w:r>
      <w:r w:rsidRPr="00411145">
        <w:rPr>
          <w:rFonts w:ascii="ArabicTransparent" w:cs="ArabicTransparent" w:hint="cs"/>
          <w:sz w:val="30"/>
          <w:szCs w:val="30"/>
          <w:rtl/>
        </w:rPr>
        <w:t>التنظيمية</w:t>
      </w:r>
      <w:r w:rsidRPr="00411145">
        <w:rPr>
          <w:rFonts w:ascii="ArabicTransparent" w:cs="ArabicTransparent"/>
          <w:sz w:val="30"/>
          <w:szCs w:val="30"/>
          <w:rtl/>
        </w:rPr>
        <w:t xml:space="preserve"> </w:t>
      </w:r>
      <w:r w:rsidRPr="00411145">
        <w:rPr>
          <w:rFonts w:ascii="ArabicTransparent" w:cs="ArabicTransparent" w:hint="cs"/>
          <w:sz w:val="30"/>
          <w:szCs w:val="30"/>
          <w:rtl/>
        </w:rPr>
        <w:t>وسوء</w:t>
      </w:r>
      <w:r w:rsidRPr="00411145">
        <w:rPr>
          <w:rFonts w:ascii="ArabicTransparent" w:cs="ArabicTransparent"/>
          <w:sz w:val="30"/>
          <w:szCs w:val="30"/>
          <w:rtl/>
        </w:rPr>
        <w:t xml:space="preserve"> </w:t>
      </w:r>
      <w:r w:rsidRPr="00411145">
        <w:rPr>
          <w:rFonts w:ascii="ArabicTransparent" w:cs="ArabicTransparent" w:hint="cs"/>
          <w:sz w:val="30"/>
          <w:szCs w:val="30"/>
          <w:rtl/>
        </w:rPr>
        <w:t>السلوك</w:t>
      </w:r>
      <w:r w:rsidRPr="00411145">
        <w:rPr>
          <w:rFonts w:ascii="ArabicTransparent" w:cs="ArabicTransparent"/>
          <w:sz w:val="30"/>
          <w:szCs w:val="30"/>
          <w:rtl/>
        </w:rPr>
        <w:t xml:space="preserve"> </w:t>
      </w:r>
      <w:r w:rsidRPr="00411145">
        <w:rPr>
          <w:rFonts w:ascii="ArabicTransparent" w:cs="ArabicTransparent" w:hint="cs"/>
          <w:sz w:val="30"/>
          <w:szCs w:val="30"/>
          <w:rtl/>
        </w:rPr>
        <w:t>التنظيمي</w:t>
      </w:r>
      <w:r w:rsidRPr="00411145">
        <w:rPr>
          <w:rFonts w:ascii="ArabicTransparent" w:cs="ArabicTransparent"/>
          <w:sz w:val="30"/>
          <w:szCs w:val="30"/>
          <w:rtl/>
        </w:rPr>
        <w:t xml:space="preserve"> </w:t>
      </w:r>
      <w:r w:rsidRPr="00411145">
        <w:rPr>
          <w:rFonts w:ascii="ArabicTransparent" w:cs="ArabicTransparent" w:hint="cs"/>
          <w:sz w:val="30"/>
          <w:szCs w:val="30"/>
          <w:rtl/>
        </w:rPr>
        <w:t>باعتبارهما</w:t>
      </w:r>
      <w:r w:rsidRPr="00411145">
        <w:rPr>
          <w:rFonts w:ascii="ArabicTransparent" w:cs="ArabicTransparent"/>
          <w:sz w:val="30"/>
          <w:szCs w:val="30"/>
          <w:rtl/>
        </w:rPr>
        <w:t xml:space="preserve"> </w:t>
      </w:r>
      <w:r w:rsidRPr="00411145">
        <w:rPr>
          <w:rFonts w:ascii="ArabicTransparent" w:cs="ArabicTransparent" w:hint="cs"/>
          <w:sz w:val="30"/>
          <w:szCs w:val="30"/>
          <w:rtl/>
        </w:rPr>
        <w:t>مفهومين</w:t>
      </w:r>
      <w:r w:rsidRPr="00411145">
        <w:rPr>
          <w:rFonts w:ascii="ArabicTransparent" w:cs="ArabicTransparent"/>
          <w:sz w:val="30"/>
          <w:szCs w:val="30"/>
          <w:rtl/>
        </w:rPr>
        <w:t xml:space="preserve"> </w:t>
      </w:r>
      <w:r w:rsidRPr="00411145">
        <w:rPr>
          <w:rFonts w:ascii="ArabicTransparent" w:cs="ArabicTransparent" w:hint="cs"/>
          <w:sz w:val="30"/>
          <w:szCs w:val="30"/>
          <w:rtl/>
        </w:rPr>
        <w:t>أساسين في</w:t>
      </w:r>
      <w:r w:rsidRPr="00411145">
        <w:rPr>
          <w:rFonts w:ascii="ArabicTransparent" w:cs="ArabicTransparent"/>
          <w:sz w:val="30"/>
          <w:szCs w:val="30"/>
          <w:rtl/>
        </w:rPr>
        <w:t xml:space="preserve"> </w:t>
      </w:r>
      <w:r w:rsidRPr="00411145">
        <w:rPr>
          <w:rFonts w:ascii="ArabicTransparent" w:cs="ArabicTransparent" w:hint="cs"/>
          <w:sz w:val="30"/>
          <w:szCs w:val="30"/>
          <w:rtl/>
        </w:rPr>
        <w:t>تحديد</w:t>
      </w:r>
      <w:r w:rsidRPr="00411145">
        <w:rPr>
          <w:rFonts w:ascii="ArabicTransparent" w:cs="ArabicTransparent"/>
          <w:sz w:val="30"/>
          <w:szCs w:val="30"/>
          <w:rtl/>
        </w:rPr>
        <w:t xml:space="preserve"> </w:t>
      </w:r>
      <w:r w:rsidRPr="00411145">
        <w:rPr>
          <w:rFonts w:ascii="ArabicTransparent" w:cs="ArabicTransparent" w:hint="cs"/>
          <w:sz w:val="30"/>
          <w:szCs w:val="30"/>
          <w:rtl/>
        </w:rPr>
        <w:t>مسار</w:t>
      </w:r>
      <w:r w:rsidRPr="00411145">
        <w:rPr>
          <w:rFonts w:ascii="ArabicTransparent" w:cs="ArabicTransparent"/>
          <w:sz w:val="30"/>
          <w:szCs w:val="30"/>
          <w:rtl/>
        </w:rPr>
        <w:t xml:space="preserve"> </w:t>
      </w:r>
      <w:r w:rsidRPr="00411145">
        <w:rPr>
          <w:rFonts w:ascii="ArabicTransparent" w:cs="ArabicTransparent" w:hint="cs"/>
          <w:sz w:val="30"/>
          <w:szCs w:val="30"/>
          <w:rtl/>
        </w:rPr>
        <w:t>حياة</w:t>
      </w:r>
      <w:r w:rsidRPr="00411145">
        <w:rPr>
          <w:rFonts w:ascii="ArabicTransparent" w:cs="ArabicTransparent"/>
          <w:sz w:val="30"/>
          <w:szCs w:val="30"/>
          <w:rtl/>
        </w:rPr>
        <w:t xml:space="preserve"> </w:t>
      </w:r>
      <w:r w:rsidRPr="00411145">
        <w:rPr>
          <w:rFonts w:ascii="ArabicTransparent" w:cs="ArabicTransparent" w:hint="cs"/>
          <w:sz w:val="30"/>
          <w:szCs w:val="30"/>
          <w:rtl/>
        </w:rPr>
        <w:t>التنظيمات</w:t>
      </w:r>
      <w:r w:rsidRPr="00411145">
        <w:rPr>
          <w:rFonts w:ascii="ArabicTransparent" w:cs="ArabicTransparent"/>
          <w:sz w:val="30"/>
          <w:szCs w:val="30"/>
          <w:rtl/>
        </w:rPr>
        <w:t xml:space="preserve"> </w:t>
      </w:r>
      <w:r w:rsidRPr="00411145">
        <w:rPr>
          <w:rFonts w:ascii="ArabicTransparent" w:cs="ArabicTransparent" w:hint="cs"/>
          <w:sz w:val="30"/>
          <w:szCs w:val="30"/>
          <w:rtl/>
        </w:rPr>
        <w:t>الحديثة</w:t>
      </w:r>
      <w:r w:rsidRPr="00411145">
        <w:rPr>
          <w:rFonts w:ascii="Arial" w:hAnsi="Arial" w:cs="Arial"/>
          <w:sz w:val="30"/>
          <w:szCs w:val="30"/>
        </w:rPr>
        <w:t>.</w:t>
      </w:r>
    </w:p>
    <w:p w14:paraId="0ADEE78A" w14:textId="6076282B" w:rsidR="00411145" w:rsidRDefault="00986953" w:rsidP="00162C18">
      <w:pPr>
        <w:pStyle w:val="ListParagraph"/>
        <w:numPr>
          <w:ilvl w:val="0"/>
          <w:numId w:val="29"/>
        </w:numPr>
        <w:autoSpaceDE w:val="0"/>
        <w:autoSpaceDN w:val="0"/>
        <w:adjustRightInd w:val="0"/>
        <w:spacing w:line="360" w:lineRule="auto"/>
        <w:jc w:val="both"/>
        <w:rPr>
          <w:rFonts w:ascii="Arial" w:hAnsi="Arial" w:cs="Arial"/>
          <w:sz w:val="30"/>
          <w:szCs w:val="30"/>
        </w:rPr>
      </w:pPr>
      <w:r w:rsidRPr="00411145">
        <w:rPr>
          <w:rFonts w:ascii="ArabicTransparent" w:cs="ArabicTransparent" w:hint="cs"/>
          <w:sz w:val="30"/>
          <w:szCs w:val="30"/>
          <w:rtl/>
        </w:rPr>
        <w:t>تبني</w:t>
      </w:r>
      <w:r w:rsidRPr="00411145">
        <w:rPr>
          <w:rFonts w:ascii="ArabicTransparent" w:cs="ArabicTransparent"/>
          <w:sz w:val="30"/>
          <w:szCs w:val="30"/>
          <w:rtl/>
        </w:rPr>
        <w:t xml:space="preserve"> </w:t>
      </w:r>
      <w:r w:rsidRPr="00411145">
        <w:rPr>
          <w:rFonts w:ascii="ArabicTransparent" w:cs="ArabicTransparent" w:hint="cs"/>
          <w:sz w:val="30"/>
          <w:szCs w:val="30"/>
          <w:rtl/>
        </w:rPr>
        <w:t>خطة</w:t>
      </w:r>
      <w:r w:rsidRPr="00411145">
        <w:rPr>
          <w:rFonts w:ascii="ArabicTransparent" w:cs="ArabicTransparent"/>
          <w:sz w:val="30"/>
          <w:szCs w:val="30"/>
          <w:rtl/>
        </w:rPr>
        <w:t xml:space="preserve"> </w:t>
      </w:r>
      <w:r w:rsidRPr="00411145">
        <w:rPr>
          <w:rFonts w:ascii="ArabicTransparent" w:cs="ArabicTransparent" w:hint="cs"/>
          <w:sz w:val="30"/>
          <w:szCs w:val="30"/>
          <w:rtl/>
        </w:rPr>
        <w:t>لإعادة</w:t>
      </w:r>
      <w:r w:rsidRPr="00411145">
        <w:rPr>
          <w:rFonts w:ascii="ArabicTransparent" w:cs="ArabicTransparent"/>
          <w:sz w:val="30"/>
          <w:szCs w:val="30"/>
          <w:rtl/>
        </w:rPr>
        <w:t xml:space="preserve"> </w:t>
      </w:r>
      <w:r w:rsidRPr="00411145">
        <w:rPr>
          <w:rFonts w:ascii="ArabicTransparent" w:cs="ArabicTransparent" w:hint="cs"/>
          <w:sz w:val="30"/>
          <w:szCs w:val="30"/>
          <w:rtl/>
        </w:rPr>
        <w:t>بناء</w:t>
      </w:r>
      <w:r w:rsidRPr="00411145">
        <w:rPr>
          <w:rFonts w:ascii="ArabicTransparent" w:cs="ArabicTransparent"/>
          <w:sz w:val="30"/>
          <w:szCs w:val="30"/>
          <w:rtl/>
        </w:rPr>
        <w:t xml:space="preserve"> </w:t>
      </w:r>
      <w:r w:rsidRPr="00411145">
        <w:rPr>
          <w:rFonts w:ascii="ArabicTransparent" w:cs="ArabicTransparent" w:hint="cs"/>
          <w:sz w:val="30"/>
          <w:szCs w:val="30"/>
          <w:rtl/>
        </w:rPr>
        <w:t>نظام</w:t>
      </w:r>
      <w:r w:rsidRPr="00411145">
        <w:rPr>
          <w:rFonts w:ascii="ArabicTransparent" w:cs="ArabicTransparent"/>
          <w:sz w:val="30"/>
          <w:szCs w:val="30"/>
          <w:rtl/>
        </w:rPr>
        <w:t xml:space="preserve"> </w:t>
      </w:r>
      <w:r w:rsidRPr="00411145">
        <w:rPr>
          <w:rFonts w:ascii="ArabicTransparent" w:cs="ArabicTransparent" w:hint="cs"/>
          <w:sz w:val="30"/>
          <w:szCs w:val="30"/>
          <w:rtl/>
        </w:rPr>
        <w:t>القيم</w:t>
      </w:r>
      <w:r w:rsidRPr="00411145">
        <w:rPr>
          <w:rFonts w:ascii="ArabicTransparent" w:cs="ArabicTransparent"/>
          <w:sz w:val="30"/>
          <w:szCs w:val="30"/>
          <w:rtl/>
        </w:rPr>
        <w:t xml:space="preserve"> </w:t>
      </w:r>
      <w:r w:rsidRPr="00411145">
        <w:rPr>
          <w:rFonts w:ascii="ArabicTransparent" w:cs="ArabicTransparent" w:hint="cs"/>
          <w:sz w:val="30"/>
          <w:szCs w:val="30"/>
          <w:rtl/>
        </w:rPr>
        <w:t>داخل</w:t>
      </w:r>
      <w:r w:rsidRPr="00411145">
        <w:rPr>
          <w:rFonts w:ascii="ArabicTransparent" w:cs="ArabicTransparent"/>
          <w:sz w:val="30"/>
          <w:szCs w:val="30"/>
          <w:rtl/>
        </w:rPr>
        <w:t xml:space="preserve"> </w:t>
      </w:r>
      <w:r w:rsidR="00411145" w:rsidRPr="00411145">
        <w:rPr>
          <w:rFonts w:ascii="ArabicTransparent" w:cs="ArabicTransparent" w:hint="cs"/>
          <w:sz w:val="30"/>
          <w:szCs w:val="30"/>
          <w:rtl/>
        </w:rPr>
        <w:t xml:space="preserve">الجهاز </w:t>
      </w:r>
      <w:r w:rsidR="00411145">
        <w:rPr>
          <w:rFonts w:ascii="ArabicTransparent" w:cs="ArabicTransparent" w:hint="cs"/>
          <w:sz w:val="30"/>
          <w:szCs w:val="30"/>
          <w:rtl/>
        </w:rPr>
        <w:t xml:space="preserve"> </w:t>
      </w:r>
      <w:r w:rsidRPr="00411145">
        <w:rPr>
          <w:rFonts w:ascii="ArabicTransparent" w:cs="ArabicTransparent" w:hint="cs"/>
          <w:sz w:val="30"/>
          <w:szCs w:val="30"/>
          <w:rtl/>
        </w:rPr>
        <w:t>بحيث</w:t>
      </w:r>
      <w:r w:rsidRPr="00411145">
        <w:rPr>
          <w:rFonts w:ascii="ArabicTransparent" w:cs="ArabicTransparent"/>
          <w:sz w:val="30"/>
          <w:szCs w:val="30"/>
          <w:rtl/>
        </w:rPr>
        <w:t xml:space="preserve"> </w:t>
      </w:r>
      <w:r w:rsidRPr="00411145">
        <w:rPr>
          <w:rFonts w:ascii="ArabicTransparent" w:cs="ArabicTransparent" w:hint="cs"/>
          <w:sz w:val="30"/>
          <w:szCs w:val="30"/>
          <w:rtl/>
        </w:rPr>
        <w:t>تصبح</w:t>
      </w:r>
      <w:r w:rsidRPr="00411145">
        <w:rPr>
          <w:rFonts w:ascii="ArabicTransparent" w:cs="ArabicTransparent"/>
          <w:sz w:val="30"/>
          <w:szCs w:val="30"/>
          <w:rtl/>
        </w:rPr>
        <w:t xml:space="preserve"> </w:t>
      </w:r>
      <w:r w:rsidRPr="00411145">
        <w:rPr>
          <w:rFonts w:ascii="ArabicTransparent" w:cs="ArabicTransparent" w:hint="cs"/>
          <w:sz w:val="30"/>
          <w:szCs w:val="30"/>
          <w:rtl/>
        </w:rPr>
        <w:t>هذه</w:t>
      </w:r>
      <w:r w:rsidRPr="00411145">
        <w:rPr>
          <w:rFonts w:ascii="ArabicTransparent" w:cs="ArabicTransparent"/>
          <w:sz w:val="30"/>
          <w:szCs w:val="30"/>
          <w:rtl/>
        </w:rPr>
        <w:t xml:space="preserve"> </w:t>
      </w:r>
      <w:r w:rsidRPr="00411145">
        <w:rPr>
          <w:rFonts w:ascii="ArabicTransparent" w:cs="ArabicTransparent" w:hint="cs"/>
          <w:sz w:val="30"/>
          <w:szCs w:val="30"/>
          <w:rtl/>
        </w:rPr>
        <w:t>المنظومة من</w:t>
      </w:r>
      <w:r w:rsidRPr="00411145">
        <w:rPr>
          <w:rFonts w:ascii="ArabicTransparent" w:cs="ArabicTransparent"/>
          <w:sz w:val="30"/>
          <w:szCs w:val="30"/>
          <w:rtl/>
        </w:rPr>
        <w:t xml:space="preserve"> </w:t>
      </w:r>
      <w:r w:rsidRPr="00411145">
        <w:rPr>
          <w:rFonts w:ascii="ArabicTransparent" w:cs="ArabicTransparent" w:hint="cs"/>
          <w:sz w:val="30"/>
          <w:szCs w:val="30"/>
          <w:rtl/>
        </w:rPr>
        <w:t>القيم</w:t>
      </w:r>
      <w:r w:rsidRPr="00411145">
        <w:rPr>
          <w:rFonts w:ascii="ArabicTransparent" w:cs="ArabicTransparent"/>
          <w:sz w:val="30"/>
          <w:szCs w:val="30"/>
          <w:rtl/>
        </w:rPr>
        <w:t xml:space="preserve"> </w:t>
      </w:r>
      <w:r w:rsidRPr="00411145">
        <w:rPr>
          <w:rFonts w:ascii="ArabicTransparent" w:cs="ArabicTransparent" w:hint="cs"/>
          <w:sz w:val="30"/>
          <w:szCs w:val="30"/>
          <w:rtl/>
        </w:rPr>
        <w:t>تعكس</w:t>
      </w:r>
      <w:r w:rsidRPr="00411145">
        <w:rPr>
          <w:rFonts w:ascii="ArabicTransparent" w:cs="ArabicTransparent"/>
          <w:sz w:val="30"/>
          <w:szCs w:val="30"/>
          <w:rtl/>
        </w:rPr>
        <w:t xml:space="preserve"> </w:t>
      </w:r>
      <w:r w:rsidRPr="00411145">
        <w:rPr>
          <w:rFonts w:ascii="ArabicTransparent" w:cs="ArabicTransparent" w:hint="cs"/>
          <w:sz w:val="30"/>
          <w:szCs w:val="30"/>
          <w:rtl/>
        </w:rPr>
        <w:t>القيم</w:t>
      </w:r>
      <w:r w:rsidRPr="00411145">
        <w:rPr>
          <w:rFonts w:ascii="ArabicTransparent" w:cs="ArabicTransparent"/>
          <w:sz w:val="30"/>
          <w:szCs w:val="30"/>
          <w:rtl/>
        </w:rPr>
        <w:t xml:space="preserve"> </w:t>
      </w:r>
      <w:r w:rsidR="00411145">
        <w:rPr>
          <w:rFonts w:ascii="ArabicTransparent" w:cs="ArabicTransparent" w:hint="cs"/>
          <w:sz w:val="30"/>
          <w:szCs w:val="30"/>
          <w:rtl/>
        </w:rPr>
        <w:t>السليمة</w:t>
      </w:r>
      <w:r w:rsidRPr="00411145">
        <w:rPr>
          <w:rFonts w:ascii="ArabicTransparent" w:cs="ArabicTransparent"/>
          <w:sz w:val="30"/>
          <w:szCs w:val="30"/>
          <w:rtl/>
        </w:rPr>
        <w:t xml:space="preserve"> </w:t>
      </w:r>
      <w:r w:rsidRPr="00411145">
        <w:rPr>
          <w:rFonts w:ascii="ArabicTransparent" w:cs="ArabicTransparent" w:hint="cs"/>
          <w:sz w:val="30"/>
          <w:szCs w:val="30"/>
          <w:rtl/>
        </w:rPr>
        <w:t>في</w:t>
      </w:r>
      <w:r w:rsidRPr="00411145">
        <w:rPr>
          <w:rFonts w:ascii="ArabicTransparent" w:cs="ArabicTransparent"/>
          <w:sz w:val="30"/>
          <w:szCs w:val="30"/>
          <w:rtl/>
        </w:rPr>
        <w:t xml:space="preserve"> </w:t>
      </w:r>
      <w:r w:rsidRPr="00411145">
        <w:rPr>
          <w:rFonts w:ascii="ArabicTransparent" w:cs="ArabicTransparent" w:hint="cs"/>
          <w:sz w:val="30"/>
          <w:szCs w:val="30"/>
          <w:rtl/>
        </w:rPr>
        <w:t>التعامل</w:t>
      </w:r>
      <w:r w:rsidRPr="00411145">
        <w:rPr>
          <w:rFonts w:ascii="ArabicTransparent" w:cs="ArabicTransparent"/>
          <w:sz w:val="30"/>
          <w:szCs w:val="30"/>
          <w:rtl/>
        </w:rPr>
        <w:t xml:space="preserve"> </w:t>
      </w:r>
      <w:r w:rsidR="00B3395C">
        <w:rPr>
          <w:rFonts w:ascii="ArabicTransparent" w:cs="ArabicTransparent" w:hint="cs"/>
          <w:sz w:val="30"/>
          <w:szCs w:val="30"/>
          <w:rtl/>
        </w:rPr>
        <w:t xml:space="preserve"> الوظيفي و </w:t>
      </w:r>
      <w:r w:rsidRPr="00411145">
        <w:rPr>
          <w:rFonts w:ascii="ArabicTransparent" w:cs="ArabicTransparent" w:hint="cs"/>
          <w:sz w:val="30"/>
          <w:szCs w:val="30"/>
          <w:rtl/>
        </w:rPr>
        <w:t>الإنساني</w:t>
      </w:r>
      <w:r w:rsidRPr="00411145">
        <w:rPr>
          <w:rFonts w:ascii="Arial" w:hAnsi="Arial" w:cs="Arial"/>
          <w:sz w:val="30"/>
          <w:szCs w:val="30"/>
          <w:rtl/>
        </w:rPr>
        <w:t>.</w:t>
      </w:r>
    </w:p>
    <w:p w14:paraId="0B902B7B" w14:textId="77777777" w:rsidR="00986953" w:rsidRDefault="00986953" w:rsidP="00E236E1">
      <w:pPr>
        <w:pStyle w:val="NoSpacing"/>
        <w:jc w:val="both"/>
        <w:rPr>
          <w:rFonts w:ascii="Simplified Arabic" w:hAnsi="Simplified Arabic" w:cs="Simplified Arabic"/>
          <w:b/>
          <w:bCs/>
          <w:sz w:val="28"/>
          <w:szCs w:val="28"/>
          <w:u w:val="single"/>
          <w:rtl/>
          <w:lang w:bidi="ar-EG"/>
        </w:rPr>
      </w:pPr>
    </w:p>
    <w:p w14:paraId="70F54DF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DBD4A1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1D0E95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69582C8" w14:textId="0E631FEF" w:rsidR="001F4909" w:rsidRDefault="001F4909" w:rsidP="00E236E1">
      <w:pPr>
        <w:pStyle w:val="NoSpacing"/>
        <w:jc w:val="both"/>
        <w:rPr>
          <w:rFonts w:ascii="Simplified Arabic" w:hAnsi="Simplified Arabic" w:cs="Simplified Arabic"/>
          <w:b/>
          <w:bCs/>
          <w:sz w:val="28"/>
          <w:szCs w:val="28"/>
          <w:u w:val="single"/>
          <w:rtl/>
          <w:lang w:bidi="ar-EG"/>
        </w:rPr>
      </w:pPr>
    </w:p>
    <w:p w14:paraId="0BCCDB9C" w14:textId="77777777" w:rsidR="00274CD2" w:rsidRDefault="00274CD2" w:rsidP="00E236E1">
      <w:pPr>
        <w:pStyle w:val="NoSpacing"/>
        <w:jc w:val="both"/>
        <w:rPr>
          <w:rFonts w:ascii="Simplified Arabic" w:hAnsi="Simplified Arabic" w:cs="Simplified Arabic"/>
          <w:b/>
          <w:bCs/>
          <w:sz w:val="28"/>
          <w:szCs w:val="28"/>
          <w:u w:val="single"/>
          <w:rtl/>
          <w:lang w:bidi="ar-EG"/>
        </w:rPr>
      </w:pPr>
    </w:p>
    <w:p w14:paraId="43B97AC6" w14:textId="142D05BB" w:rsidR="00EA455C" w:rsidRPr="00EA455C" w:rsidRDefault="004B17E0" w:rsidP="004B17E0">
      <w:pPr>
        <w:pStyle w:val="NoSpacing"/>
        <w:ind w:left="36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w:t>
      </w:r>
      <w:r w:rsidR="00EA455C">
        <w:rPr>
          <w:rFonts w:ascii="Simplified Arabic" w:hAnsi="Simplified Arabic" w:cs="Simplified Arabic" w:hint="cs"/>
          <w:b/>
          <w:bCs/>
          <w:sz w:val="32"/>
          <w:szCs w:val="32"/>
          <w:rtl/>
          <w:lang w:bidi="ar-EG"/>
        </w:rPr>
        <w:t>لمراجع</w:t>
      </w:r>
      <w:r w:rsidR="00EA455C" w:rsidRPr="00EA455C">
        <w:rPr>
          <w:rFonts w:ascii="Simplified Arabic" w:hAnsi="Simplified Arabic" w:cs="Simplified Arabic" w:hint="cs"/>
          <w:b/>
          <w:bCs/>
          <w:color w:val="000000" w:themeColor="text1"/>
          <w:sz w:val="32"/>
          <w:szCs w:val="32"/>
          <w:rtl/>
          <w:lang w:bidi="ar-EG"/>
        </w:rPr>
        <w:t xml:space="preserve"> </w:t>
      </w:r>
    </w:p>
    <w:p w14:paraId="1618A57A" w14:textId="77777777" w:rsidR="0000191B" w:rsidRPr="00776FEA" w:rsidRDefault="0000191B" w:rsidP="0000191B">
      <w:pPr>
        <w:pStyle w:val="NoSpacing"/>
        <w:jc w:val="both"/>
        <w:rPr>
          <w:rFonts w:ascii="Simplified Arabic" w:hAnsi="Simplified Arabic" w:cs="Simplified Arabic"/>
          <w:b/>
          <w:bCs/>
          <w:sz w:val="10"/>
          <w:szCs w:val="10"/>
          <w:u w:val="single"/>
          <w:rtl/>
          <w:lang w:bidi="ar-EG"/>
        </w:rPr>
      </w:pPr>
    </w:p>
    <w:p w14:paraId="4E449699" w14:textId="77777777" w:rsidR="009B7F44" w:rsidRPr="00224C6A" w:rsidRDefault="009B7F44" w:rsidP="009B7F44">
      <w:pPr>
        <w:pStyle w:val="NoSpacing"/>
        <w:spacing w:line="360" w:lineRule="auto"/>
        <w:ind w:left="630"/>
        <w:jc w:val="both"/>
        <w:rPr>
          <w:rFonts w:ascii="Simplified Arabic" w:hAnsi="Simplified Arabic" w:cs="Simplified Arabic"/>
          <w:sz w:val="28"/>
          <w:szCs w:val="28"/>
          <w:rtl/>
          <w:lang w:bidi="ar-EG"/>
        </w:rPr>
      </w:pPr>
      <w:bookmarkStart w:id="14" w:name="_Hlk101563251"/>
      <w:r w:rsidRPr="00224C6A">
        <w:rPr>
          <w:rFonts w:ascii="Simplified Arabic" w:hAnsi="Simplified Arabic" w:cs="Simplified Arabic"/>
          <w:sz w:val="28"/>
          <w:szCs w:val="28"/>
          <w:rtl/>
          <w:lang w:bidi="ar-EG"/>
        </w:rPr>
        <w:t>أبو الكاس المعتصم</w:t>
      </w:r>
      <w:r>
        <w:rPr>
          <w:rFonts w:ascii="Simplified Arabic" w:hAnsi="Simplified Arabic" w:cs="Simplified Arabic" w:hint="cs"/>
          <w:sz w:val="28"/>
          <w:szCs w:val="28"/>
          <w:rtl/>
          <w:lang w:bidi="ar-EG"/>
        </w:rPr>
        <w:t xml:space="preserve"> 2017:</w:t>
      </w:r>
      <w:r w:rsidRPr="00224C6A">
        <w:rPr>
          <w:rFonts w:ascii="Simplified Arabic" w:hAnsi="Simplified Arabic" w:cs="Simplified Arabic"/>
          <w:sz w:val="28"/>
          <w:szCs w:val="28"/>
          <w:rtl/>
          <w:lang w:bidi="ar-EG"/>
        </w:rPr>
        <w:t xml:space="preserve"> أخلاقيات المهنة ودورها في الأداء الوظيفي للعاملين في المنظمات غير الحكومية</w:t>
      </w:r>
      <w:r w:rsidRPr="00224C6A">
        <w:rPr>
          <w:rFonts w:ascii="Simplified Arabic" w:hAnsi="Simplified Arabic" w:cs="Simplified Arabic" w:hint="cs"/>
          <w:sz w:val="28"/>
          <w:szCs w:val="28"/>
          <w:rtl/>
          <w:lang w:bidi="ar-EG"/>
        </w:rPr>
        <w:t xml:space="preserve"> </w:t>
      </w:r>
      <w:r w:rsidRPr="00224C6A">
        <w:rPr>
          <w:rFonts w:ascii="Simplified Arabic" w:hAnsi="Simplified Arabic" w:cs="Simplified Arabic"/>
          <w:sz w:val="28"/>
          <w:szCs w:val="28"/>
          <w:rtl/>
          <w:lang w:bidi="ar-EG"/>
        </w:rPr>
        <w:t xml:space="preserve">بقطاع غزة- </w:t>
      </w:r>
      <w:r>
        <w:rPr>
          <w:rFonts w:ascii="Simplified Arabic" w:hAnsi="Simplified Arabic" w:cs="Simplified Arabic" w:hint="cs"/>
          <w:sz w:val="28"/>
          <w:szCs w:val="28"/>
          <w:rtl/>
          <w:lang w:bidi="ar-EG"/>
        </w:rPr>
        <w:t xml:space="preserve">-رساله ماجستير - </w:t>
      </w:r>
      <w:r w:rsidRPr="00224C6A">
        <w:rPr>
          <w:rFonts w:ascii="Simplified Arabic" w:hAnsi="Simplified Arabic" w:cs="Simplified Arabic"/>
          <w:sz w:val="28"/>
          <w:szCs w:val="28"/>
          <w:rtl/>
          <w:lang w:bidi="ar-EG"/>
        </w:rPr>
        <w:t xml:space="preserve">اكاديمية الإدرارة والسياسة للدرسات العليا - جامعة الاقصى </w:t>
      </w:r>
    </w:p>
    <w:p w14:paraId="47972DE6" w14:textId="77777777" w:rsidR="009B7F44" w:rsidRPr="001D2375" w:rsidRDefault="009B7F44" w:rsidP="009B7F44">
      <w:pPr>
        <w:pStyle w:val="NoSpacing"/>
        <w:numPr>
          <w:ilvl w:val="0"/>
          <w:numId w:val="30"/>
        </w:numPr>
        <w:tabs>
          <w:tab w:val="right" w:pos="934"/>
        </w:tabs>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أمل خليف2021 :</w:t>
      </w:r>
      <w:r w:rsidRPr="004350C4">
        <w:rPr>
          <w:rFonts w:ascii="Simplified Arabic" w:hAnsi="Simplified Arabic" w:cs="Simplified Arabic" w:hint="cs"/>
          <w:sz w:val="28"/>
          <w:szCs w:val="28"/>
          <w:rtl/>
          <w:lang w:bidi="ar-EG"/>
        </w:rPr>
        <w:t xml:space="preserve"> تأثير</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الثقافة</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التنظيمية</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كمتغير</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وسيط</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في</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العلاقة</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بين</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الإدارة الإلكترونية</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و</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جودة</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حياة</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العمل</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بالتطبيق</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على</w:t>
      </w:r>
      <w:r w:rsidRPr="004350C4">
        <w:rPr>
          <w:rFonts w:ascii="Simplified Arabic" w:hAnsi="Simplified Arabic" w:cs="Simplified Arabic"/>
          <w:sz w:val="28"/>
          <w:szCs w:val="28"/>
          <w:rtl/>
          <w:lang w:bidi="ar-EG"/>
        </w:rPr>
        <w:t xml:space="preserve"> </w:t>
      </w:r>
      <w:r w:rsidRPr="004350C4">
        <w:rPr>
          <w:rFonts w:ascii="Simplified Arabic" w:hAnsi="Simplified Arabic" w:cs="Simplified Arabic" w:hint="cs"/>
          <w:sz w:val="28"/>
          <w:szCs w:val="28"/>
          <w:rtl/>
          <w:lang w:bidi="ar-EG"/>
        </w:rPr>
        <w:t xml:space="preserve">مصلحة الضرائب المصرية , المجلة العلمية للاقتصاد والتجارة , جامعة عين شمس </w:t>
      </w:r>
    </w:p>
    <w:p w14:paraId="750223E1" w14:textId="77777777" w:rsidR="009B7F44" w:rsidRPr="00224C6A" w:rsidRDefault="009B7F44" w:rsidP="009B7F44">
      <w:pPr>
        <w:pStyle w:val="NoSpacing"/>
        <w:numPr>
          <w:ilvl w:val="0"/>
          <w:numId w:val="30"/>
        </w:numPr>
        <w:spacing w:line="360" w:lineRule="auto"/>
        <w:jc w:val="both"/>
        <w:rPr>
          <w:rFonts w:ascii="Simplified Arabic" w:hAnsi="Simplified Arabic" w:cs="Simplified Arabic"/>
          <w:sz w:val="28"/>
          <w:szCs w:val="28"/>
          <w:rtl/>
          <w:lang w:bidi="ar-EG"/>
        </w:rPr>
      </w:pPr>
      <w:r w:rsidRPr="00224C6A">
        <w:rPr>
          <w:rFonts w:ascii="Simplified Arabic" w:hAnsi="Simplified Arabic" w:cs="Simplified Arabic"/>
          <w:sz w:val="28"/>
          <w:szCs w:val="28"/>
          <w:rtl/>
          <w:lang w:bidi="ar-EG"/>
        </w:rPr>
        <w:t>السحباني محمد</w:t>
      </w:r>
      <w:r>
        <w:rPr>
          <w:rFonts w:ascii="Simplified Arabic" w:hAnsi="Simplified Arabic" w:cs="Simplified Arabic" w:hint="cs"/>
          <w:sz w:val="28"/>
          <w:szCs w:val="28"/>
          <w:rtl/>
          <w:lang w:bidi="ar-EG"/>
        </w:rPr>
        <w:t xml:space="preserve"> 2016:</w:t>
      </w:r>
      <w:r w:rsidRPr="004350C4">
        <w:rPr>
          <w:rFonts w:ascii="Simplified Arabic" w:hAnsi="Simplified Arabic" w:cs="Simplified Arabic"/>
          <w:sz w:val="28"/>
          <w:szCs w:val="28"/>
          <w:rtl/>
          <w:lang w:bidi="ar-EG"/>
        </w:rPr>
        <w:t xml:space="preserve"> </w:t>
      </w:r>
      <w:r w:rsidRPr="00224C6A">
        <w:rPr>
          <w:rFonts w:ascii="Simplified Arabic" w:hAnsi="Simplified Arabic" w:cs="Simplified Arabic"/>
          <w:sz w:val="28"/>
          <w:szCs w:val="28"/>
          <w:rtl/>
          <w:lang w:bidi="ar-EG"/>
        </w:rPr>
        <w:t>الثقافة التنظيمية وتأثيرها على تنمية السلوك الابداعي فى الوزارات الفلسطينية -</w:t>
      </w:r>
      <w:r>
        <w:rPr>
          <w:rFonts w:ascii="Simplified Arabic" w:hAnsi="Simplified Arabic" w:cs="Simplified Arabic" w:hint="cs"/>
          <w:sz w:val="28"/>
          <w:szCs w:val="28"/>
          <w:rtl/>
          <w:lang w:bidi="ar-EG"/>
        </w:rPr>
        <w:t>رساله ماجستير -</w:t>
      </w:r>
      <w:r w:rsidRPr="00224C6A">
        <w:rPr>
          <w:rFonts w:ascii="Simplified Arabic" w:hAnsi="Simplified Arabic" w:cs="Simplified Arabic"/>
          <w:sz w:val="28"/>
          <w:szCs w:val="28"/>
          <w:rtl/>
          <w:lang w:bidi="ar-EG"/>
        </w:rPr>
        <w:t xml:space="preserve"> اكاديمية الإدارة والسياسة للدراسات العليا - جامعة الاقصى </w:t>
      </w:r>
    </w:p>
    <w:p w14:paraId="6446ACFE" w14:textId="4C4BA417" w:rsidR="009B7F44" w:rsidRPr="00224C6A" w:rsidRDefault="009B7F44" w:rsidP="009B7F44">
      <w:pPr>
        <w:pStyle w:val="NoSpacing"/>
        <w:numPr>
          <w:ilvl w:val="0"/>
          <w:numId w:val="30"/>
        </w:numPr>
        <w:spacing w:line="360" w:lineRule="auto"/>
        <w:jc w:val="both"/>
        <w:rPr>
          <w:rFonts w:ascii="Simplified Arabic" w:hAnsi="Simplified Arabic" w:cs="Simplified Arabic"/>
          <w:sz w:val="28"/>
          <w:szCs w:val="28"/>
          <w:rtl/>
          <w:lang w:bidi="ar-EG"/>
        </w:rPr>
      </w:pPr>
      <w:r w:rsidRPr="00224C6A">
        <w:rPr>
          <w:rFonts w:ascii="Simplified Arabic" w:hAnsi="Simplified Arabic" w:cs="Simplified Arabic"/>
          <w:sz w:val="28"/>
          <w:szCs w:val="28"/>
          <w:rtl/>
          <w:lang w:bidi="ar-EG"/>
        </w:rPr>
        <w:t>السيد عبدالله</w:t>
      </w:r>
      <w:r w:rsidRPr="00224C6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2015:</w:t>
      </w:r>
      <w:r w:rsidRPr="004350C4">
        <w:rPr>
          <w:rFonts w:ascii="Simplified Arabic" w:hAnsi="Simplified Arabic" w:cs="Simplified Arabic"/>
          <w:sz w:val="28"/>
          <w:szCs w:val="28"/>
          <w:rtl/>
          <w:lang w:bidi="ar-EG"/>
        </w:rPr>
        <w:t xml:space="preserve"> </w:t>
      </w:r>
      <w:r w:rsidRPr="00224C6A">
        <w:rPr>
          <w:rFonts w:ascii="Simplified Arabic" w:hAnsi="Simplified Arabic" w:cs="Simplified Arabic"/>
          <w:sz w:val="28"/>
          <w:szCs w:val="28"/>
          <w:rtl/>
          <w:lang w:bidi="ar-EG"/>
        </w:rPr>
        <w:t>تأثير حقوق الموظف ع</w:t>
      </w:r>
      <w:r w:rsidRPr="00224C6A">
        <w:rPr>
          <w:rFonts w:ascii="Simplified Arabic" w:hAnsi="Simplified Arabic" w:cs="Simplified Arabic" w:hint="cs"/>
          <w:sz w:val="28"/>
          <w:szCs w:val="28"/>
          <w:rtl/>
          <w:lang w:bidi="ar-EG"/>
        </w:rPr>
        <w:t>ل</w:t>
      </w:r>
      <w:r w:rsidRPr="00224C6A">
        <w:rPr>
          <w:rFonts w:ascii="Simplified Arabic" w:hAnsi="Simplified Arabic" w:cs="Simplified Arabic"/>
          <w:sz w:val="28"/>
          <w:szCs w:val="28"/>
          <w:rtl/>
          <w:lang w:bidi="ar-EG"/>
        </w:rPr>
        <w:t xml:space="preserve">ى </w:t>
      </w:r>
      <w:r w:rsidRPr="00224C6A">
        <w:rPr>
          <w:rFonts w:ascii="Simplified Arabic" w:hAnsi="Simplified Arabic" w:cs="Simplified Arabic" w:hint="cs"/>
          <w:sz w:val="28"/>
          <w:szCs w:val="28"/>
          <w:rtl/>
          <w:lang w:bidi="ar-EG"/>
        </w:rPr>
        <w:t>الالتزام</w:t>
      </w:r>
      <w:r w:rsidRPr="00224C6A">
        <w:rPr>
          <w:rFonts w:ascii="Simplified Arabic" w:hAnsi="Simplified Arabic" w:cs="Simplified Arabic"/>
          <w:sz w:val="28"/>
          <w:szCs w:val="28"/>
          <w:rtl/>
          <w:lang w:bidi="ar-EG"/>
        </w:rPr>
        <w:t xml:space="preserve"> التنظيمي</w:t>
      </w:r>
      <w:r w:rsidRPr="00224C6A">
        <w:rPr>
          <w:rFonts w:ascii="Simplified Arabic" w:hAnsi="Simplified Arabic" w:cs="Simplified Arabic" w:hint="cs"/>
          <w:sz w:val="28"/>
          <w:szCs w:val="28"/>
          <w:rtl/>
          <w:lang w:bidi="ar-EG"/>
        </w:rPr>
        <w:t xml:space="preserve"> (دراسة</w:t>
      </w:r>
      <w:r w:rsidRPr="00224C6A">
        <w:rPr>
          <w:rFonts w:ascii="Simplified Arabic" w:hAnsi="Simplified Arabic" w:cs="Simplified Arabic"/>
          <w:sz w:val="28"/>
          <w:szCs w:val="28"/>
          <w:rtl/>
          <w:lang w:bidi="ar-EG"/>
        </w:rPr>
        <w:t xml:space="preserve"> تطبيقية ع</w:t>
      </w:r>
      <w:r w:rsidRPr="00224C6A">
        <w:rPr>
          <w:rFonts w:ascii="Simplified Arabic" w:hAnsi="Simplified Arabic" w:cs="Simplified Arabic" w:hint="cs"/>
          <w:sz w:val="28"/>
          <w:szCs w:val="28"/>
          <w:rtl/>
          <w:lang w:bidi="ar-EG"/>
        </w:rPr>
        <w:t>ل</w:t>
      </w:r>
      <w:r w:rsidRPr="00224C6A">
        <w:rPr>
          <w:rFonts w:ascii="Simplified Arabic" w:hAnsi="Simplified Arabic" w:cs="Simplified Arabic"/>
          <w:sz w:val="28"/>
          <w:szCs w:val="28"/>
          <w:rtl/>
          <w:lang w:bidi="ar-EG"/>
        </w:rPr>
        <w:t>ى جياز الشرطة في قطاع غزة</w:t>
      </w:r>
      <w:r w:rsidRPr="00224C6A">
        <w:rPr>
          <w:rFonts w:ascii="Simplified Arabic" w:hAnsi="Simplified Arabic" w:cs="Simplified Arabic" w:hint="cs"/>
          <w:sz w:val="28"/>
          <w:szCs w:val="28"/>
          <w:rtl/>
          <w:lang w:bidi="ar-EG"/>
        </w:rPr>
        <w:t>)</w:t>
      </w:r>
      <w:r w:rsidRPr="00224C6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رساله ماجتسير -</w:t>
      </w:r>
      <w:r w:rsidRPr="00224C6A">
        <w:rPr>
          <w:rFonts w:ascii="Simplified Arabic" w:hAnsi="Simplified Arabic" w:cs="Simplified Arabic"/>
          <w:sz w:val="28"/>
          <w:szCs w:val="28"/>
          <w:rtl/>
          <w:lang w:bidi="ar-EG"/>
        </w:rPr>
        <w:t xml:space="preserve"> كليه التجارة  - الجامعة الاسلامية بغزة </w:t>
      </w:r>
    </w:p>
    <w:p w14:paraId="3876B624" w14:textId="05D9E766" w:rsidR="0000191B" w:rsidRDefault="0000191B" w:rsidP="009B7F44">
      <w:pPr>
        <w:pStyle w:val="NoSpacing"/>
        <w:numPr>
          <w:ilvl w:val="0"/>
          <w:numId w:val="30"/>
        </w:numPr>
        <w:spacing w:line="360" w:lineRule="auto"/>
        <w:jc w:val="both"/>
        <w:rPr>
          <w:rFonts w:ascii="Simplified Arabic" w:hAnsi="Simplified Arabic" w:cs="Simplified Arabic"/>
          <w:sz w:val="28"/>
          <w:szCs w:val="28"/>
          <w:lang w:bidi="ar-EG"/>
        </w:rPr>
      </w:pPr>
      <w:r w:rsidRPr="00224C6A">
        <w:rPr>
          <w:rFonts w:ascii="Simplified Arabic" w:hAnsi="Simplified Arabic" w:cs="Simplified Arabic"/>
          <w:sz w:val="28"/>
          <w:szCs w:val="28"/>
          <w:rtl/>
          <w:lang w:bidi="ar-EG"/>
        </w:rPr>
        <w:t>العريقي منصور</w:t>
      </w:r>
      <w:r w:rsidR="006240BF">
        <w:rPr>
          <w:rFonts w:ascii="Simplified Arabic" w:hAnsi="Simplified Arabic" w:cs="Simplified Arabic" w:hint="cs"/>
          <w:sz w:val="28"/>
          <w:szCs w:val="28"/>
          <w:rtl/>
          <w:lang w:bidi="ar-EG"/>
        </w:rPr>
        <w:t xml:space="preserve"> 2017</w:t>
      </w:r>
      <w:r w:rsidRPr="00224C6A">
        <w:rPr>
          <w:rFonts w:ascii="Simplified Arabic" w:hAnsi="Simplified Arabic" w:cs="Simplified Arabic"/>
          <w:sz w:val="28"/>
          <w:szCs w:val="28"/>
          <w:rtl/>
          <w:lang w:bidi="ar-EG"/>
        </w:rPr>
        <w:t xml:space="preserve"> : السلوك التنظيمي  , ط2 , دار الكتاب الجامعي</w:t>
      </w:r>
      <w:r w:rsidRPr="00224C6A">
        <w:rPr>
          <w:rFonts w:ascii="Simplified Arabic" w:hAnsi="Simplified Arabic" w:cs="Simplified Arabic" w:hint="cs"/>
          <w:sz w:val="28"/>
          <w:szCs w:val="28"/>
          <w:rtl/>
          <w:lang w:bidi="ar-EG"/>
        </w:rPr>
        <w:t xml:space="preserve"> </w:t>
      </w:r>
      <w:r w:rsidR="00224C6A" w:rsidRPr="00224C6A">
        <w:rPr>
          <w:rFonts w:ascii="Simplified Arabic" w:hAnsi="Simplified Arabic" w:cs="Simplified Arabic" w:hint="cs"/>
          <w:sz w:val="28"/>
          <w:szCs w:val="28"/>
          <w:rtl/>
          <w:lang w:bidi="ar-EG"/>
        </w:rPr>
        <w:t>-</w:t>
      </w:r>
      <w:r w:rsidRPr="00224C6A">
        <w:rPr>
          <w:rFonts w:ascii="Simplified Arabic" w:hAnsi="Simplified Arabic" w:cs="Simplified Arabic"/>
          <w:sz w:val="28"/>
          <w:szCs w:val="28"/>
          <w:rtl/>
          <w:lang w:bidi="ar-EG"/>
        </w:rPr>
        <w:t xml:space="preserve">صنعاء </w:t>
      </w:r>
      <w:r w:rsidR="00224C6A" w:rsidRPr="00224C6A">
        <w:rPr>
          <w:rFonts w:ascii="Simplified Arabic" w:hAnsi="Simplified Arabic" w:cs="Simplified Arabic"/>
          <w:sz w:val="28"/>
          <w:szCs w:val="28"/>
          <w:rtl/>
          <w:lang w:bidi="ar-EG"/>
        </w:rPr>
        <w:t>ص17</w:t>
      </w:r>
    </w:p>
    <w:p w14:paraId="6EC20224" w14:textId="77777777" w:rsidR="009B7F44" w:rsidRPr="00776FEA" w:rsidRDefault="009B7F44" w:rsidP="009B7F44">
      <w:pPr>
        <w:pStyle w:val="NoSpacing"/>
        <w:numPr>
          <w:ilvl w:val="0"/>
          <w:numId w:val="30"/>
        </w:numPr>
        <w:spacing w:line="360" w:lineRule="auto"/>
        <w:jc w:val="both"/>
        <w:rPr>
          <w:rFonts w:ascii="Simplified Arabic" w:hAnsi="Simplified Arabic" w:cs="Simplified Arabic"/>
          <w:sz w:val="28"/>
          <w:szCs w:val="28"/>
          <w:rtl/>
          <w:lang w:bidi="ar-EG"/>
        </w:rPr>
      </w:pPr>
      <w:r w:rsidRPr="00776FEA">
        <w:rPr>
          <w:rFonts w:ascii="Simplified Arabic" w:hAnsi="Simplified Arabic" w:cs="Simplified Arabic"/>
          <w:sz w:val="28"/>
          <w:szCs w:val="28"/>
          <w:rtl/>
          <w:lang w:bidi="ar-EG"/>
        </w:rPr>
        <w:t xml:space="preserve">المعهد القومي للحوكمة والتنمية المستدامة , وزارة التخطيط و التنمية الاقتصادية </w:t>
      </w:r>
      <w:r>
        <w:rPr>
          <w:rFonts w:ascii="Simplified Arabic" w:hAnsi="Simplified Arabic" w:cs="Simplified Arabic" w:hint="cs"/>
          <w:sz w:val="28"/>
          <w:szCs w:val="28"/>
          <w:rtl/>
          <w:lang w:bidi="ar-EG"/>
        </w:rPr>
        <w:t>2019-2022</w:t>
      </w:r>
      <w:r w:rsidRPr="00776FEA">
        <w:rPr>
          <w:rFonts w:ascii="Simplified Arabic" w:hAnsi="Simplified Arabic" w:cs="Simplified Arabic"/>
          <w:sz w:val="28"/>
          <w:szCs w:val="28"/>
          <w:rtl/>
          <w:lang w:bidi="ar-EG"/>
        </w:rPr>
        <w:t xml:space="preserve">: مدونة سلوك وأخلاقيات الوظيفة العامة </w:t>
      </w:r>
    </w:p>
    <w:p w14:paraId="0F5A6395" w14:textId="3C05C766" w:rsidR="0000191B" w:rsidRPr="00224C6A" w:rsidRDefault="0000191B" w:rsidP="009B7F44">
      <w:pPr>
        <w:pStyle w:val="NoSpacing"/>
        <w:numPr>
          <w:ilvl w:val="0"/>
          <w:numId w:val="30"/>
        </w:numPr>
        <w:spacing w:line="360" w:lineRule="auto"/>
        <w:jc w:val="both"/>
        <w:rPr>
          <w:rFonts w:ascii="Simplified Arabic" w:hAnsi="Simplified Arabic" w:cs="Simplified Arabic"/>
          <w:sz w:val="28"/>
          <w:szCs w:val="28"/>
          <w:rtl/>
          <w:lang w:bidi="ar-EG"/>
        </w:rPr>
      </w:pPr>
      <w:r w:rsidRPr="00224C6A">
        <w:rPr>
          <w:rFonts w:ascii="Simplified Arabic" w:hAnsi="Simplified Arabic" w:cs="Simplified Arabic"/>
          <w:sz w:val="28"/>
          <w:szCs w:val="28"/>
          <w:rtl/>
          <w:lang w:bidi="ar-EG"/>
        </w:rPr>
        <w:t xml:space="preserve">بن حمود ناصر </w:t>
      </w:r>
      <w:r w:rsidR="006240BF">
        <w:rPr>
          <w:rFonts w:ascii="Simplified Arabic" w:hAnsi="Simplified Arabic" w:cs="Simplified Arabic" w:hint="cs"/>
          <w:sz w:val="28"/>
          <w:szCs w:val="28"/>
          <w:rtl/>
          <w:lang w:bidi="ar-EG"/>
        </w:rPr>
        <w:t>2017</w:t>
      </w:r>
      <w:r w:rsidR="00643BD0">
        <w:rPr>
          <w:rFonts w:ascii="Simplified Arabic" w:hAnsi="Simplified Arabic" w:cs="Simplified Arabic" w:hint="cs"/>
          <w:sz w:val="28"/>
          <w:szCs w:val="28"/>
          <w:rtl/>
          <w:lang w:bidi="ar-EG"/>
        </w:rPr>
        <w:t>:</w:t>
      </w:r>
      <w:r w:rsidRPr="004350C4">
        <w:rPr>
          <w:rFonts w:ascii="Simplified Arabic" w:hAnsi="Simplified Arabic" w:cs="Simplified Arabic"/>
          <w:sz w:val="28"/>
          <w:szCs w:val="28"/>
          <w:rtl/>
          <w:lang w:bidi="ar-EG"/>
        </w:rPr>
        <w:t xml:space="preserve"> </w:t>
      </w:r>
      <w:r w:rsidRPr="00224C6A">
        <w:rPr>
          <w:rFonts w:ascii="Simplified Arabic" w:hAnsi="Simplified Arabic" w:cs="Simplified Arabic"/>
          <w:sz w:val="28"/>
          <w:szCs w:val="28"/>
          <w:rtl/>
          <w:lang w:bidi="ar-EG"/>
        </w:rPr>
        <w:t xml:space="preserve">تأثير الثقافة التنظيمية على أداء الموارد البشرية </w:t>
      </w:r>
      <w:r w:rsidR="00643BD0">
        <w:rPr>
          <w:rFonts w:ascii="Simplified Arabic" w:hAnsi="Simplified Arabic" w:cs="Simplified Arabic"/>
          <w:sz w:val="28"/>
          <w:szCs w:val="28"/>
          <w:rtl/>
          <w:lang w:bidi="ar-EG"/>
        </w:rPr>
        <w:t>–</w:t>
      </w:r>
      <w:r w:rsidRPr="00224C6A">
        <w:rPr>
          <w:rFonts w:ascii="Simplified Arabic" w:hAnsi="Simplified Arabic" w:cs="Simplified Arabic"/>
          <w:sz w:val="28"/>
          <w:szCs w:val="28"/>
          <w:rtl/>
          <w:lang w:bidi="ar-EG"/>
        </w:rPr>
        <w:t xml:space="preserve"> </w:t>
      </w:r>
      <w:r w:rsidR="00643BD0">
        <w:rPr>
          <w:rFonts w:ascii="Simplified Arabic" w:hAnsi="Simplified Arabic" w:cs="Simplified Arabic" w:hint="cs"/>
          <w:sz w:val="28"/>
          <w:szCs w:val="28"/>
          <w:rtl/>
          <w:lang w:bidi="ar-EG"/>
        </w:rPr>
        <w:t xml:space="preserve">رساله دكتوراة </w:t>
      </w:r>
      <w:r w:rsidRPr="00224C6A">
        <w:rPr>
          <w:rFonts w:ascii="Simplified Arabic" w:hAnsi="Simplified Arabic" w:cs="Simplified Arabic"/>
          <w:sz w:val="28"/>
          <w:szCs w:val="28"/>
          <w:rtl/>
          <w:lang w:bidi="ar-EG"/>
        </w:rPr>
        <w:t>-قسم علم الاجتماع - كليه العلوم الانسانية والاجتماعية - جامعة باتنه - الجزائر</w:t>
      </w:r>
    </w:p>
    <w:p w14:paraId="286C80A6" w14:textId="5A55AD21" w:rsidR="001F4909" w:rsidRDefault="004B17E0" w:rsidP="009B7F44">
      <w:pPr>
        <w:pStyle w:val="NoSpacing"/>
        <w:numPr>
          <w:ilvl w:val="0"/>
          <w:numId w:val="30"/>
        </w:numPr>
        <w:spacing w:line="360" w:lineRule="auto"/>
        <w:jc w:val="both"/>
        <w:rPr>
          <w:rFonts w:ascii="Simplified Arabic" w:hAnsi="Simplified Arabic" w:cs="Simplified Arabic"/>
          <w:sz w:val="28"/>
          <w:szCs w:val="28"/>
          <w:lang w:bidi="ar-EG"/>
        </w:rPr>
      </w:pPr>
      <w:r w:rsidRPr="00224C6A">
        <w:rPr>
          <w:rFonts w:ascii="Simplified Arabic" w:hAnsi="Simplified Arabic" w:cs="Simplified Arabic"/>
          <w:sz w:val="28"/>
          <w:szCs w:val="28"/>
          <w:rtl/>
          <w:lang w:bidi="ar-EG"/>
        </w:rPr>
        <w:t>باعمر محمد</w:t>
      </w:r>
      <w:r w:rsidR="006240BF">
        <w:rPr>
          <w:rFonts w:ascii="Simplified Arabic" w:hAnsi="Simplified Arabic" w:cs="Simplified Arabic" w:hint="cs"/>
          <w:sz w:val="28"/>
          <w:szCs w:val="28"/>
          <w:rtl/>
          <w:lang w:bidi="ar-EG"/>
        </w:rPr>
        <w:t xml:space="preserve"> 2019</w:t>
      </w:r>
      <w:r w:rsidRPr="00224C6A">
        <w:rPr>
          <w:rFonts w:ascii="Simplified Arabic" w:hAnsi="Simplified Arabic" w:cs="Simplified Arabic"/>
          <w:sz w:val="28"/>
          <w:szCs w:val="28"/>
          <w:rtl/>
          <w:lang w:bidi="ar-EG"/>
        </w:rPr>
        <w:t xml:space="preserve"> </w:t>
      </w:r>
      <w:r w:rsidR="00643BD0">
        <w:rPr>
          <w:rFonts w:ascii="Simplified Arabic" w:hAnsi="Simplified Arabic" w:cs="Simplified Arabic" w:hint="cs"/>
          <w:sz w:val="28"/>
          <w:szCs w:val="28"/>
          <w:rtl/>
          <w:lang w:bidi="ar-EG"/>
        </w:rPr>
        <w:t>:</w:t>
      </w:r>
      <w:r w:rsidRPr="004350C4">
        <w:rPr>
          <w:rFonts w:ascii="Simplified Arabic" w:hAnsi="Simplified Arabic" w:cs="Simplified Arabic"/>
          <w:sz w:val="28"/>
          <w:szCs w:val="28"/>
          <w:rtl/>
          <w:lang w:bidi="ar-EG"/>
        </w:rPr>
        <w:t xml:space="preserve"> </w:t>
      </w:r>
      <w:r w:rsidRPr="00224C6A">
        <w:rPr>
          <w:rFonts w:ascii="Simplified Arabic" w:hAnsi="Simplified Arabic" w:cs="Simplified Arabic"/>
          <w:sz w:val="28"/>
          <w:szCs w:val="28"/>
          <w:rtl/>
          <w:lang w:bidi="ar-EG"/>
        </w:rPr>
        <w:t>أثر ممارسات إدارة الموارد البشرية على سلوك المواطنة التنظيمية من خلال السلوك</w:t>
      </w:r>
      <w:r w:rsidRPr="00224C6A">
        <w:rPr>
          <w:rFonts w:ascii="Simplified Arabic" w:hAnsi="Simplified Arabic" w:cs="Simplified Arabic" w:hint="cs"/>
          <w:sz w:val="28"/>
          <w:szCs w:val="28"/>
          <w:rtl/>
          <w:lang w:bidi="ar-EG"/>
        </w:rPr>
        <w:t xml:space="preserve"> </w:t>
      </w:r>
      <w:r w:rsidRPr="00224C6A">
        <w:rPr>
          <w:rFonts w:ascii="Simplified Arabic" w:hAnsi="Simplified Arabic" w:cs="Simplified Arabic"/>
          <w:sz w:val="28"/>
          <w:szCs w:val="28"/>
          <w:rtl/>
          <w:lang w:bidi="ar-EG"/>
        </w:rPr>
        <w:t>التنظيمي في مؤسسات القطاع الخاص في سلطنة عُمان</w:t>
      </w:r>
      <w:r w:rsidR="00643BD0">
        <w:rPr>
          <w:rFonts w:ascii="Simplified Arabic" w:hAnsi="Simplified Arabic" w:cs="Simplified Arabic" w:hint="cs"/>
          <w:sz w:val="28"/>
          <w:szCs w:val="28"/>
          <w:rtl/>
          <w:lang w:bidi="ar-EG"/>
        </w:rPr>
        <w:t>-رساله دكتوراة-</w:t>
      </w:r>
      <w:r w:rsidRPr="00224C6A">
        <w:rPr>
          <w:rFonts w:ascii="Simplified Arabic" w:hAnsi="Simplified Arabic" w:cs="Simplified Arabic"/>
          <w:sz w:val="28"/>
          <w:szCs w:val="28"/>
          <w:rtl/>
          <w:lang w:bidi="ar-EG"/>
        </w:rPr>
        <w:t xml:space="preserve"> جامعة العلوم الاسلامية الماليزية - سلطنة عمان </w:t>
      </w:r>
    </w:p>
    <w:p w14:paraId="55AF0B97" w14:textId="77777777" w:rsidR="009B7F44" w:rsidRDefault="009B7F44" w:rsidP="009B7F44">
      <w:pPr>
        <w:pStyle w:val="NoSpacing"/>
        <w:numPr>
          <w:ilvl w:val="0"/>
          <w:numId w:val="30"/>
        </w:numPr>
        <w:spacing w:line="360" w:lineRule="auto"/>
        <w:jc w:val="both"/>
        <w:rPr>
          <w:rFonts w:ascii="Simplified Arabic" w:hAnsi="Simplified Arabic" w:cs="Simplified Arabic"/>
          <w:sz w:val="28"/>
          <w:szCs w:val="28"/>
          <w:rtl/>
          <w:lang w:bidi="ar-EG"/>
        </w:rPr>
      </w:pPr>
      <w:r w:rsidRPr="00224C6A">
        <w:rPr>
          <w:rFonts w:ascii="Simplified Arabic" w:hAnsi="Simplified Arabic" w:cs="Simplified Arabic"/>
          <w:sz w:val="28"/>
          <w:szCs w:val="28"/>
          <w:rtl/>
          <w:lang w:bidi="ar-EG"/>
        </w:rPr>
        <w:lastRenderedPageBreak/>
        <w:t>شفيق محمد</w:t>
      </w:r>
      <w:r>
        <w:rPr>
          <w:rFonts w:ascii="Simplified Arabic" w:hAnsi="Simplified Arabic" w:cs="Simplified Arabic" w:hint="cs"/>
          <w:sz w:val="28"/>
          <w:szCs w:val="28"/>
          <w:rtl/>
          <w:lang w:bidi="ar-EG"/>
        </w:rPr>
        <w:t xml:space="preserve"> 2016: </w:t>
      </w:r>
      <w:r w:rsidRPr="00224C6A">
        <w:rPr>
          <w:rFonts w:ascii="Simplified Arabic" w:hAnsi="Simplified Arabic" w:cs="Simplified Arabic"/>
          <w:sz w:val="28"/>
          <w:szCs w:val="28"/>
          <w:rtl/>
          <w:lang w:bidi="ar-EG"/>
        </w:rPr>
        <w:t>السلوك الانساني وفن القيادة والتعامل ومهارات الإدارة , معهد اعداد القادة وزارة التعليم العالي, مطابع روز اليوسيف الجديدة ,ص2</w:t>
      </w:r>
    </w:p>
    <w:p w14:paraId="536CD065" w14:textId="56534841" w:rsidR="009B7F44" w:rsidRDefault="009B7F44" w:rsidP="009B7F44">
      <w:pPr>
        <w:pStyle w:val="NoSpacing"/>
        <w:numPr>
          <w:ilvl w:val="0"/>
          <w:numId w:val="30"/>
        </w:numPr>
        <w:tabs>
          <w:tab w:val="right" w:pos="814"/>
        </w:tabs>
        <w:spacing w:line="360" w:lineRule="auto"/>
        <w:jc w:val="both"/>
        <w:rPr>
          <w:rFonts w:ascii="Simplified Arabic" w:hAnsi="Simplified Arabic" w:cs="Simplified Arabic"/>
          <w:sz w:val="28"/>
          <w:szCs w:val="28"/>
          <w:lang w:bidi="ar-EG"/>
        </w:rPr>
      </w:pPr>
      <w:r w:rsidRPr="00876DF8">
        <w:rPr>
          <w:rFonts w:ascii="Simplified Arabic" w:hAnsi="Simplified Arabic" w:cs="Simplified Arabic"/>
          <w:sz w:val="28"/>
          <w:szCs w:val="28"/>
          <w:rtl/>
          <w:lang w:bidi="ar-EG"/>
        </w:rPr>
        <w:t xml:space="preserve">قانون الخدمة المدنية رقم 81 لسنة 2016 , الباب الاول (الاحكام العامه) , الجريدة الرسمية - العدد 43 مكرر (ا) , 2016 </w:t>
      </w:r>
    </w:p>
    <w:p w14:paraId="4B5C3360" w14:textId="77777777" w:rsidR="009B7F44" w:rsidRPr="004350C4" w:rsidRDefault="009B7F44" w:rsidP="009B7F44">
      <w:pPr>
        <w:pStyle w:val="NoSpacing"/>
        <w:numPr>
          <w:ilvl w:val="0"/>
          <w:numId w:val="30"/>
        </w:numPr>
        <w:tabs>
          <w:tab w:val="right" w:pos="1024"/>
        </w:tabs>
        <w:spacing w:line="360" w:lineRule="auto"/>
        <w:jc w:val="both"/>
        <w:rPr>
          <w:rFonts w:ascii="Simplified Arabic" w:hAnsi="Simplified Arabic" w:cs="Simplified Arabic"/>
          <w:sz w:val="28"/>
          <w:szCs w:val="28"/>
          <w:rtl/>
          <w:lang w:bidi="ar-EG"/>
        </w:rPr>
      </w:pPr>
      <w:r w:rsidRPr="00776FEA">
        <w:rPr>
          <w:rFonts w:ascii="Simplified Arabic" w:hAnsi="Simplified Arabic" w:cs="Simplified Arabic"/>
          <w:sz w:val="28"/>
          <w:szCs w:val="28"/>
          <w:rtl/>
          <w:lang w:bidi="ar-EG"/>
        </w:rPr>
        <w:t xml:space="preserve">قرار الجهاز المركزي للتنظيم والإدارة  رقم 35 لسنة 2019 بشأن معايير توصيف وتقييم الوظائف , الوقائع المصرية - العدد 122 (تابع) 2019 </w:t>
      </w:r>
    </w:p>
    <w:p w14:paraId="528A0DD9" w14:textId="0D381188" w:rsidR="0000191B" w:rsidRDefault="0000191B" w:rsidP="009B7F44">
      <w:pPr>
        <w:pStyle w:val="NoSpacing"/>
        <w:numPr>
          <w:ilvl w:val="0"/>
          <w:numId w:val="30"/>
        </w:numPr>
        <w:tabs>
          <w:tab w:val="right" w:pos="934"/>
        </w:tabs>
        <w:spacing w:line="360" w:lineRule="auto"/>
        <w:jc w:val="both"/>
        <w:rPr>
          <w:rFonts w:ascii="Simplified Arabic" w:hAnsi="Simplified Arabic" w:cs="Simplified Arabic"/>
          <w:sz w:val="28"/>
          <w:szCs w:val="28"/>
          <w:lang w:bidi="ar-EG"/>
        </w:rPr>
      </w:pPr>
      <w:r w:rsidRPr="00224C6A">
        <w:rPr>
          <w:rFonts w:ascii="Simplified Arabic" w:hAnsi="Simplified Arabic" w:cs="Simplified Arabic"/>
          <w:sz w:val="28"/>
          <w:szCs w:val="28"/>
          <w:rtl/>
          <w:lang w:bidi="ar-EG"/>
        </w:rPr>
        <w:t>ربيع زبيدة</w:t>
      </w:r>
      <w:r w:rsidR="006240BF">
        <w:rPr>
          <w:rFonts w:ascii="Simplified Arabic" w:hAnsi="Simplified Arabic" w:cs="Simplified Arabic" w:hint="cs"/>
          <w:sz w:val="28"/>
          <w:szCs w:val="28"/>
          <w:rtl/>
          <w:lang w:bidi="ar-EG"/>
        </w:rPr>
        <w:t xml:space="preserve"> 2018</w:t>
      </w:r>
      <w:r w:rsidR="00643BD0">
        <w:rPr>
          <w:rFonts w:ascii="Simplified Arabic" w:hAnsi="Simplified Arabic" w:cs="Simplified Arabic" w:hint="cs"/>
          <w:sz w:val="28"/>
          <w:szCs w:val="28"/>
          <w:rtl/>
          <w:lang w:bidi="ar-EG"/>
        </w:rPr>
        <w:t>:</w:t>
      </w:r>
      <w:r w:rsidRPr="004350C4">
        <w:rPr>
          <w:rFonts w:ascii="Simplified Arabic" w:hAnsi="Simplified Arabic" w:cs="Simplified Arabic"/>
          <w:sz w:val="28"/>
          <w:szCs w:val="28"/>
          <w:rtl/>
          <w:lang w:bidi="ar-EG"/>
        </w:rPr>
        <w:t xml:space="preserve"> </w:t>
      </w:r>
      <w:r w:rsidRPr="00224C6A">
        <w:rPr>
          <w:rFonts w:ascii="Simplified Arabic" w:hAnsi="Simplified Arabic" w:cs="Simplified Arabic"/>
          <w:sz w:val="28"/>
          <w:szCs w:val="28"/>
          <w:rtl/>
          <w:lang w:bidi="ar-EG"/>
        </w:rPr>
        <w:t>دور إدارة الموارد البشر</w:t>
      </w:r>
      <w:r w:rsidRPr="00224C6A">
        <w:rPr>
          <w:rFonts w:ascii="Simplified Arabic" w:hAnsi="Simplified Arabic" w:cs="Simplified Arabic" w:hint="cs"/>
          <w:sz w:val="28"/>
          <w:szCs w:val="28"/>
          <w:rtl/>
          <w:lang w:bidi="ar-EG"/>
        </w:rPr>
        <w:t>ی</w:t>
      </w:r>
      <w:r w:rsidRPr="00224C6A">
        <w:rPr>
          <w:rFonts w:ascii="Simplified Arabic" w:hAnsi="Simplified Arabic" w:cs="Simplified Arabic" w:hint="eastAsia"/>
          <w:sz w:val="28"/>
          <w:szCs w:val="28"/>
          <w:rtl/>
          <w:lang w:bidi="ar-EG"/>
        </w:rPr>
        <w:t>ة</w:t>
      </w:r>
      <w:r w:rsidRPr="00224C6A">
        <w:rPr>
          <w:rFonts w:ascii="Simplified Arabic" w:hAnsi="Simplified Arabic" w:cs="Simplified Arabic"/>
          <w:sz w:val="28"/>
          <w:szCs w:val="28"/>
          <w:rtl/>
          <w:lang w:bidi="ar-EG"/>
        </w:rPr>
        <w:t xml:space="preserve"> في ترش</w:t>
      </w:r>
      <w:r w:rsidRPr="00224C6A">
        <w:rPr>
          <w:rFonts w:ascii="Simplified Arabic" w:hAnsi="Simplified Arabic" w:cs="Simplified Arabic" w:hint="cs"/>
          <w:sz w:val="28"/>
          <w:szCs w:val="28"/>
          <w:rtl/>
          <w:lang w:bidi="ar-EG"/>
        </w:rPr>
        <w:t>ی</w:t>
      </w:r>
      <w:r w:rsidRPr="00224C6A">
        <w:rPr>
          <w:rFonts w:ascii="Simplified Arabic" w:hAnsi="Simplified Arabic" w:cs="Simplified Arabic" w:hint="eastAsia"/>
          <w:sz w:val="28"/>
          <w:szCs w:val="28"/>
          <w:rtl/>
          <w:lang w:bidi="ar-EG"/>
        </w:rPr>
        <w:t>د</w:t>
      </w:r>
      <w:r w:rsidRPr="00224C6A">
        <w:rPr>
          <w:rFonts w:ascii="Simplified Arabic" w:hAnsi="Simplified Arabic" w:cs="Simplified Arabic"/>
          <w:sz w:val="28"/>
          <w:szCs w:val="28"/>
          <w:rtl/>
          <w:lang w:bidi="ar-EG"/>
        </w:rPr>
        <w:t xml:space="preserve"> السلوك التنظ</w:t>
      </w:r>
      <w:r w:rsidRPr="00224C6A">
        <w:rPr>
          <w:rFonts w:ascii="Simplified Arabic" w:hAnsi="Simplified Arabic" w:cs="Simplified Arabic" w:hint="cs"/>
          <w:sz w:val="28"/>
          <w:szCs w:val="28"/>
          <w:rtl/>
          <w:lang w:bidi="ar-EG"/>
        </w:rPr>
        <w:t>ی</w:t>
      </w:r>
      <w:r w:rsidRPr="00224C6A">
        <w:rPr>
          <w:rFonts w:ascii="Simplified Arabic" w:hAnsi="Simplified Arabic" w:cs="Simplified Arabic" w:hint="eastAsia"/>
          <w:sz w:val="28"/>
          <w:szCs w:val="28"/>
          <w:rtl/>
          <w:lang w:bidi="ar-EG"/>
        </w:rPr>
        <w:t>مي</w:t>
      </w:r>
      <w:r w:rsidRPr="00224C6A">
        <w:rPr>
          <w:rFonts w:ascii="Simplified Arabic" w:hAnsi="Simplified Arabic" w:cs="Simplified Arabic" w:hint="cs"/>
          <w:sz w:val="28"/>
          <w:szCs w:val="28"/>
          <w:rtl/>
          <w:lang w:bidi="ar-EG"/>
        </w:rPr>
        <w:t xml:space="preserve"> </w:t>
      </w:r>
      <w:r w:rsidRPr="00224C6A">
        <w:rPr>
          <w:rFonts w:ascii="Simplified Arabic" w:hAnsi="Simplified Arabic" w:cs="Simplified Arabic" w:hint="eastAsia"/>
          <w:sz w:val="28"/>
          <w:szCs w:val="28"/>
          <w:rtl/>
          <w:lang w:bidi="ar-EG"/>
        </w:rPr>
        <w:t>داخل</w:t>
      </w:r>
      <w:r w:rsidRPr="00224C6A">
        <w:rPr>
          <w:rFonts w:ascii="Simplified Arabic" w:hAnsi="Simplified Arabic" w:cs="Simplified Arabic"/>
          <w:sz w:val="28"/>
          <w:szCs w:val="28"/>
          <w:rtl/>
          <w:lang w:bidi="ar-EG"/>
        </w:rPr>
        <w:t xml:space="preserve"> </w:t>
      </w:r>
      <w:r w:rsidRPr="00224C6A">
        <w:rPr>
          <w:rFonts w:ascii="Simplified Arabic" w:hAnsi="Simplified Arabic" w:cs="Simplified Arabic" w:hint="cs"/>
          <w:sz w:val="28"/>
          <w:szCs w:val="28"/>
          <w:rtl/>
          <w:lang w:bidi="ar-EG"/>
        </w:rPr>
        <w:t>ا</w:t>
      </w:r>
      <w:r w:rsidRPr="00224C6A">
        <w:rPr>
          <w:rFonts w:ascii="Simplified Arabic" w:hAnsi="Simplified Arabic" w:cs="Simplified Arabic"/>
          <w:sz w:val="28"/>
          <w:szCs w:val="28"/>
          <w:rtl/>
          <w:lang w:bidi="ar-EG"/>
        </w:rPr>
        <w:t>لمؤسسة</w:t>
      </w:r>
      <w:r w:rsidR="00643BD0">
        <w:rPr>
          <w:rFonts w:ascii="Simplified Arabic" w:hAnsi="Simplified Arabic" w:cs="Simplified Arabic" w:hint="cs"/>
          <w:sz w:val="28"/>
          <w:szCs w:val="28"/>
          <w:rtl/>
          <w:lang w:bidi="ar-EG"/>
        </w:rPr>
        <w:t>-رساله ماجستير</w:t>
      </w:r>
      <w:r w:rsidRPr="00224C6A">
        <w:rPr>
          <w:rFonts w:ascii="Simplified Arabic" w:hAnsi="Simplified Arabic" w:cs="Simplified Arabic"/>
          <w:sz w:val="28"/>
          <w:szCs w:val="28"/>
          <w:rtl/>
          <w:lang w:bidi="ar-EG"/>
        </w:rPr>
        <w:t xml:space="preserve"> - قسم الاجتماع - كلية العلوم الانسانية والاجتماعية -جامعة محمد بوضياف </w:t>
      </w:r>
    </w:p>
    <w:p w14:paraId="6B6CFFC2" w14:textId="77777777" w:rsidR="009B7F44" w:rsidRPr="004350C4" w:rsidRDefault="009B7F44" w:rsidP="009B7F44">
      <w:pPr>
        <w:pStyle w:val="NoSpacing"/>
        <w:numPr>
          <w:ilvl w:val="0"/>
          <w:numId w:val="30"/>
        </w:numPr>
        <w:tabs>
          <w:tab w:val="right" w:pos="934"/>
        </w:tabs>
        <w:spacing w:line="360" w:lineRule="auto"/>
        <w:jc w:val="both"/>
        <w:rPr>
          <w:rFonts w:ascii="Simplified Arabic" w:hAnsi="Simplified Arabic" w:cs="Simplified Arabic"/>
          <w:sz w:val="28"/>
          <w:szCs w:val="28"/>
          <w:lang w:bidi="ar-EG"/>
        </w:rPr>
      </w:pPr>
      <w:r w:rsidRPr="004350C4">
        <w:rPr>
          <w:rFonts w:ascii="Simplified Arabic" w:hAnsi="Simplified Arabic" w:cs="Simplified Arabic" w:hint="cs"/>
          <w:sz w:val="28"/>
          <w:szCs w:val="28"/>
          <w:rtl/>
          <w:lang w:bidi="ar-EG"/>
        </w:rPr>
        <w:t xml:space="preserve">مراد زيدان ,رشا حسين  </w:t>
      </w:r>
      <w:r>
        <w:rPr>
          <w:rFonts w:ascii="Simplified Arabic" w:hAnsi="Simplified Arabic" w:cs="Simplified Arabic" w:hint="cs"/>
          <w:sz w:val="28"/>
          <w:szCs w:val="28"/>
          <w:rtl/>
          <w:lang w:bidi="ar-EG"/>
        </w:rPr>
        <w:t>2018</w:t>
      </w:r>
      <w:r w:rsidRPr="004350C4">
        <w:rPr>
          <w:rFonts w:ascii="Simplified Arabic" w:hAnsi="Simplified Arabic" w:cs="Simplified Arabic" w:hint="cs"/>
          <w:sz w:val="28"/>
          <w:szCs w:val="28"/>
          <w:rtl/>
          <w:lang w:bidi="ar-EG"/>
        </w:rPr>
        <w:t>:درجة ممارسة مديري مدارس التعليم الثانوى الفني لنمط القيادة الديمقراطي وعلاقته بالسلوك التنظيمي للمعلمين بمحافظة الفيوم مجلة جامعة الفيوم للعلوم التربية والنفسية , جامعة الفيوم , العدد 10 , الجزء الرابع</w:t>
      </w:r>
    </w:p>
    <w:p w14:paraId="5196B3CD" w14:textId="4C30706C" w:rsidR="00CC5F2E" w:rsidRPr="00092294" w:rsidRDefault="001D2375" w:rsidP="009B7F44">
      <w:pPr>
        <w:pStyle w:val="NoSpacing"/>
        <w:numPr>
          <w:ilvl w:val="0"/>
          <w:numId w:val="30"/>
        </w:numPr>
        <w:tabs>
          <w:tab w:val="right" w:pos="934"/>
        </w:tabs>
        <w:spacing w:line="360" w:lineRule="auto"/>
        <w:jc w:val="both"/>
        <w:rPr>
          <w:rFonts w:ascii="Simplified Arabic" w:hAnsi="Simplified Arabic" w:cs="Simplified Arabic"/>
          <w:sz w:val="28"/>
          <w:szCs w:val="28"/>
          <w:lang w:bidi="ar-EG"/>
        </w:rPr>
      </w:pPr>
      <w:r w:rsidRPr="004350C4">
        <w:rPr>
          <w:rFonts w:ascii="Simplified Arabic" w:hAnsi="Simplified Arabic" w:cs="Simplified Arabic" w:hint="cs"/>
          <w:sz w:val="28"/>
          <w:szCs w:val="28"/>
          <w:rtl/>
          <w:lang w:bidi="ar-EG"/>
        </w:rPr>
        <w:t xml:space="preserve">محمد محمد </w:t>
      </w:r>
      <w:r w:rsidR="006240BF">
        <w:rPr>
          <w:rFonts w:ascii="Simplified Arabic" w:hAnsi="Simplified Arabic" w:cs="Simplified Arabic" w:hint="cs"/>
          <w:sz w:val="28"/>
          <w:szCs w:val="28"/>
          <w:rtl/>
          <w:lang w:bidi="ar-EG"/>
        </w:rPr>
        <w:t>2019</w:t>
      </w:r>
      <w:r w:rsidRPr="004350C4">
        <w:rPr>
          <w:rFonts w:ascii="Simplified Arabic" w:hAnsi="Simplified Arabic" w:cs="Simplified Arabic" w:hint="cs"/>
          <w:sz w:val="28"/>
          <w:szCs w:val="28"/>
          <w:rtl/>
          <w:lang w:bidi="ar-EG"/>
        </w:rPr>
        <w:t xml:space="preserve">: </w:t>
      </w:r>
      <w:r w:rsidR="00250BB7" w:rsidRPr="004350C4">
        <w:rPr>
          <w:rFonts w:ascii="Simplified Arabic" w:hAnsi="Simplified Arabic" w:cs="Simplified Arabic" w:hint="cs"/>
          <w:sz w:val="28"/>
          <w:szCs w:val="28"/>
          <w:rtl/>
          <w:lang w:bidi="ar-EG"/>
        </w:rPr>
        <w:t>أثر الثقافة التنظيمية على عملية إتخاذ القرارات "دراسة تطبيقية على البنوك المصرية</w:t>
      </w:r>
      <w:r w:rsidR="00CC5F2E" w:rsidRPr="004350C4">
        <w:rPr>
          <w:rFonts w:ascii="Simplified Arabic" w:hAnsi="Simplified Arabic" w:cs="Simplified Arabic" w:hint="cs"/>
          <w:sz w:val="28"/>
          <w:szCs w:val="28"/>
          <w:rtl/>
          <w:lang w:bidi="ar-EG"/>
        </w:rPr>
        <w:t xml:space="preserve">  , المجلة العلمية للاقتصاد والتجارة , جامعة عين شمس </w:t>
      </w:r>
      <w:bookmarkEnd w:id="14"/>
    </w:p>
    <w:sectPr w:rsidR="00CC5F2E" w:rsidRPr="00092294" w:rsidSect="0013740B">
      <w:headerReference w:type="default" r:id="rId9"/>
      <w:footerReference w:type="default" r:id="rId10"/>
      <w:footnotePr>
        <w:numRestart w:val="eachPage"/>
      </w:footnotePr>
      <w:endnotePr>
        <w:numFmt w:val="decimal"/>
        <w:numRestart w:val="eachSect"/>
      </w:endnotePr>
      <w:pgSz w:w="11906" w:h="16838" w:code="9"/>
      <w:pgMar w:top="1872" w:right="119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AADE9" w14:textId="77777777" w:rsidR="00D63B27" w:rsidRDefault="00D63B27" w:rsidP="007D2A2C">
      <w:pPr>
        <w:spacing w:after="0"/>
      </w:pPr>
      <w:r>
        <w:separator/>
      </w:r>
    </w:p>
  </w:endnote>
  <w:endnote w:type="continuationSeparator" w:id="0">
    <w:p w14:paraId="76396EBD" w14:textId="77777777" w:rsidR="00D63B27" w:rsidRDefault="00D63B27"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Arabic">
    <w:altName w:val="Arial"/>
    <w:panose1 w:val="00000000000000000000"/>
    <w:charset w:val="B2"/>
    <w:family w:val="auto"/>
    <w:notTrueType/>
    <w:pitch w:val="default"/>
    <w:sig w:usb0="00002001" w:usb1="00000000" w:usb2="00000000" w:usb3="00000000" w:csb0="0000004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implifiedArabic-Bold">
    <w:altName w:val="Arial"/>
    <w:panose1 w:val="00000000000000000000"/>
    <w:charset w:val="B2"/>
    <w:family w:val="auto"/>
    <w:notTrueType/>
    <w:pitch w:val="default"/>
    <w:sig w:usb0="00002001" w:usb1="00000000" w:usb2="00000000" w:usb3="00000000" w:csb0="00000040" w:csb1="00000000"/>
  </w:font>
  <w:font w:name="ArabicTransparent">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1EA30408"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B519E7">
          <w:rPr>
            <w:rFonts w:ascii="Simplified Arabic" w:hAnsi="Simplified Arabic" w:cs="Simplified Arabic"/>
            <w:noProof/>
            <w:rtl/>
          </w:rPr>
          <w:t>3</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9291D" w14:textId="77777777" w:rsidR="00D63B27" w:rsidRDefault="00D63B27" w:rsidP="007D2A2C">
      <w:pPr>
        <w:spacing w:after="0"/>
      </w:pPr>
      <w:r>
        <w:separator/>
      </w:r>
    </w:p>
  </w:footnote>
  <w:footnote w:type="continuationSeparator" w:id="0">
    <w:p w14:paraId="0814789F" w14:textId="77777777" w:rsidR="00D63B27" w:rsidRDefault="00D63B27" w:rsidP="007D2A2C">
      <w:pPr>
        <w:spacing w:after="0"/>
      </w:pPr>
      <w:r>
        <w:continuationSeparator/>
      </w:r>
    </w:p>
  </w:footnote>
  <w:footnote w:id="1">
    <w:p w14:paraId="03A7E6DF" w14:textId="74C36840" w:rsidR="00A712B0" w:rsidRDefault="00A712B0">
      <w:pPr>
        <w:pStyle w:val="FootnoteText"/>
        <w:rPr>
          <w:lang w:bidi="ar-EG"/>
        </w:rPr>
      </w:pPr>
      <w:r>
        <w:rPr>
          <w:rStyle w:val="FootnoteReference"/>
        </w:rPr>
        <w:footnoteRef/>
      </w:r>
      <w:r>
        <w:rPr>
          <w:rtl/>
        </w:rPr>
        <w:t xml:space="preserve"> </w:t>
      </w:r>
      <w:r w:rsidR="008262D7">
        <w:rPr>
          <w:rFonts w:hint="cs"/>
          <w:rtl/>
        </w:rPr>
        <w:t>امل عثمان رشوان</w:t>
      </w:r>
      <w:r w:rsidR="00AC203E">
        <w:rPr>
          <w:rFonts w:hint="cs"/>
          <w:rtl/>
        </w:rPr>
        <w:t xml:space="preserve"> (2021)</w:t>
      </w:r>
      <w:r w:rsidR="008262D7">
        <w:rPr>
          <w:rFonts w:hint="cs"/>
          <w:rtl/>
        </w:rPr>
        <w:t xml:space="preserve"> : تأثير الثقافة التنظيمية كمتغير وسيط فى العلاقة بين الإدارة الإلكترونية وجودة حياة العمل , المجلة العلمية للاقتصاد والتجارة , جامعة عين شمس </w:t>
      </w:r>
    </w:p>
  </w:footnote>
  <w:footnote w:id="2">
    <w:p w14:paraId="330D7B61" w14:textId="0B3416F7" w:rsidR="008262D7" w:rsidRDefault="008262D7" w:rsidP="008262D7">
      <w:pPr>
        <w:pStyle w:val="FootnoteText"/>
        <w:rPr>
          <w:lang w:bidi="ar-EG"/>
        </w:rPr>
      </w:pPr>
      <w:r>
        <w:rPr>
          <w:rStyle w:val="FootnoteReference"/>
        </w:rPr>
        <w:footnoteRef/>
      </w:r>
      <w:r>
        <w:rPr>
          <w:rtl/>
        </w:rPr>
        <w:t xml:space="preserve"> </w:t>
      </w:r>
      <w:r>
        <w:rPr>
          <w:rFonts w:hint="cs"/>
          <w:rtl/>
          <w:lang w:bidi="ar-EG"/>
        </w:rPr>
        <w:t>محمد فكري محمد</w:t>
      </w:r>
      <w:r w:rsidR="00AC203E">
        <w:rPr>
          <w:rFonts w:hint="cs"/>
          <w:rtl/>
          <w:lang w:bidi="ar-EG"/>
        </w:rPr>
        <w:t xml:space="preserve"> (2019)</w:t>
      </w:r>
      <w:r>
        <w:rPr>
          <w:rFonts w:hint="cs"/>
          <w:rtl/>
          <w:lang w:bidi="ar-EG"/>
        </w:rPr>
        <w:t xml:space="preserve">: أثر الثقافة التنظيمية على علميات إتخاذ القرارات </w:t>
      </w:r>
      <w:r>
        <w:rPr>
          <w:rFonts w:hint="cs"/>
          <w:rtl/>
        </w:rPr>
        <w:t xml:space="preserve">, المجلة العلمية للاقتصاد والتجارة , جامعة عين شمس </w:t>
      </w:r>
    </w:p>
    <w:p w14:paraId="6A7E8FE0" w14:textId="27430318" w:rsidR="008262D7" w:rsidRPr="008262D7" w:rsidRDefault="008262D7">
      <w:pPr>
        <w:pStyle w:val="FootnoteText"/>
        <w:rPr>
          <w:lang w:bidi="ar-EG"/>
        </w:rPr>
      </w:pPr>
    </w:p>
  </w:footnote>
  <w:footnote w:id="3">
    <w:p w14:paraId="6111B268" w14:textId="28C42B4D" w:rsidR="00902E16" w:rsidRDefault="00902E16">
      <w:pPr>
        <w:pStyle w:val="FootnoteText"/>
        <w:rPr>
          <w:lang w:bidi="ar-EG"/>
        </w:rPr>
      </w:pPr>
      <w:r>
        <w:rPr>
          <w:rStyle w:val="FootnoteReference"/>
        </w:rPr>
        <w:footnoteRef/>
      </w:r>
      <w:r>
        <w:rPr>
          <w:rtl/>
        </w:rPr>
        <w:t xml:space="preserve"> </w:t>
      </w:r>
      <w:r>
        <w:rPr>
          <w:rFonts w:hint="cs"/>
          <w:rtl/>
          <w:lang w:bidi="ar-EG"/>
        </w:rPr>
        <w:t>محمد بن سالم باعمر</w:t>
      </w:r>
      <w:r w:rsidR="0049230D">
        <w:rPr>
          <w:rFonts w:hint="cs"/>
          <w:rtl/>
          <w:lang w:bidi="ar-EG"/>
        </w:rPr>
        <w:t xml:space="preserve"> (2019)</w:t>
      </w:r>
      <w:r>
        <w:rPr>
          <w:rFonts w:hint="cs"/>
          <w:rtl/>
          <w:lang w:bidi="ar-EG"/>
        </w:rPr>
        <w:t xml:space="preserve">: أثر ممارسات إدارة الموارد البشرية على سلوك المواطنة التنظيمية من خلال السلوك التنظيمي في مؤسسات القطاع الخاص فى سلطنة عمان " </w:t>
      </w:r>
      <w:r w:rsidR="00F0344D">
        <w:rPr>
          <w:rFonts w:hint="cs"/>
          <w:rtl/>
          <w:lang w:bidi="ar-EG"/>
        </w:rPr>
        <w:t>رسالة دكتوراة</w:t>
      </w:r>
      <w:r>
        <w:rPr>
          <w:rFonts w:hint="cs"/>
          <w:rtl/>
          <w:lang w:bidi="ar-EG"/>
        </w:rPr>
        <w:t>, جامعة العل</w:t>
      </w:r>
      <w:r w:rsidR="00C61FF2">
        <w:rPr>
          <w:rFonts w:hint="cs"/>
          <w:rtl/>
          <w:lang w:bidi="ar-EG"/>
        </w:rPr>
        <w:t>و</w:t>
      </w:r>
      <w:r>
        <w:rPr>
          <w:rFonts w:hint="cs"/>
          <w:rtl/>
          <w:lang w:bidi="ar-EG"/>
        </w:rPr>
        <w:t xml:space="preserve">م الاسلامية الماليزية </w:t>
      </w:r>
    </w:p>
  </w:footnote>
  <w:footnote w:id="4">
    <w:p w14:paraId="3AC4BFE7" w14:textId="2FE4F828" w:rsidR="00C61FF2" w:rsidRDefault="00C61FF2">
      <w:pPr>
        <w:pStyle w:val="FootnoteText"/>
        <w:rPr>
          <w:lang w:bidi="ar-EG"/>
        </w:rPr>
      </w:pPr>
      <w:r>
        <w:rPr>
          <w:rStyle w:val="FootnoteReference"/>
        </w:rPr>
        <w:footnoteRef/>
      </w:r>
      <w:r>
        <w:rPr>
          <w:rtl/>
        </w:rPr>
        <w:t xml:space="preserve"> </w:t>
      </w:r>
      <w:r>
        <w:rPr>
          <w:rFonts w:hint="cs"/>
          <w:rtl/>
          <w:lang w:bidi="ar-EG"/>
        </w:rPr>
        <w:t>مراد صالح زيدان, رشا عويس حسين</w:t>
      </w:r>
      <w:r w:rsidR="0049230D">
        <w:rPr>
          <w:rFonts w:hint="cs"/>
          <w:rtl/>
          <w:lang w:bidi="ar-EG"/>
        </w:rPr>
        <w:t>(2018)</w:t>
      </w:r>
      <w:r>
        <w:rPr>
          <w:rFonts w:hint="cs"/>
          <w:rtl/>
          <w:lang w:bidi="ar-EG"/>
        </w:rPr>
        <w:t xml:space="preserve">: </w:t>
      </w:r>
      <w:r w:rsidRPr="00C61FF2">
        <w:rPr>
          <w:rtl/>
          <w:lang w:bidi="ar-EG"/>
        </w:rPr>
        <w:t>درجة ممارسة مديري مدارس التعليم الثانوى الفني لنمط القيادة الديمقراطي وعلاقته بالسلوك التنظيمي للمعلمين بمحافظة الفيوم</w:t>
      </w:r>
      <w:r>
        <w:rPr>
          <w:rFonts w:hint="cs"/>
          <w:rtl/>
          <w:lang w:bidi="ar-EG"/>
        </w:rPr>
        <w:t xml:space="preserve"> ,مجلة جامعة الفيوم للعلوم التربوية والنفسية , العدد العاشر, الجزء </w:t>
      </w:r>
      <w:r w:rsidR="0049230D">
        <w:rPr>
          <w:rFonts w:hint="cs"/>
          <w:rtl/>
          <w:lang w:bidi="ar-EG"/>
        </w:rPr>
        <w:t>الرابع</w:t>
      </w:r>
    </w:p>
  </w:footnote>
  <w:footnote w:id="5">
    <w:p w14:paraId="76E23E46" w14:textId="3D9B0F8F" w:rsidR="00C61FF2" w:rsidRDefault="00C61FF2">
      <w:pPr>
        <w:pStyle w:val="FootnoteText"/>
        <w:rPr>
          <w:lang w:bidi="ar-EG"/>
        </w:rPr>
      </w:pPr>
      <w:r>
        <w:rPr>
          <w:rStyle w:val="FootnoteReference"/>
        </w:rPr>
        <w:footnoteRef/>
      </w:r>
      <w:r>
        <w:rPr>
          <w:rtl/>
        </w:rPr>
        <w:t xml:space="preserve"> </w:t>
      </w:r>
      <w:r>
        <w:rPr>
          <w:rFonts w:hint="cs"/>
          <w:rtl/>
          <w:lang w:bidi="ar-EG"/>
        </w:rPr>
        <w:t>زبيدة ربيع</w:t>
      </w:r>
      <w:r w:rsidR="0049230D">
        <w:rPr>
          <w:rFonts w:hint="cs"/>
          <w:rtl/>
          <w:lang w:bidi="ar-EG"/>
        </w:rPr>
        <w:t xml:space="preserve"> (2018)</w:t>
      </w:r>
      <w:r>
        <w:rPr>
          <w:rFonts w:hint="cs"/>
          <w:rtl/>
          <w:lang w:bidi="ar-EG"/>
        </w:rPr>
        <w:t xml:space="preserve"> : </w:t>
      </w:r>
      <w:r w:rsidR="00F0344D" w:rsidRPr="00F0344D">
        <w:rPr>
          <w:rtl/>
          <w:lang w:bidi="ar-EG"/>
        </w:rPr>
        <w:t>دور إدارة الموارد البشریة في ترشید السلوك التنظیمي داخل المؤسسة</w:t>
      </w:r>
      <w:r w:rsidR="00F0344D">
        <w:rPr>
          <w:rFonts w:hint="cs"/>
          <w:rtl/>
          <w:lang w:bidi="ar-EG"/>
        </w:rPr>
        <w:t xml:space="preserve"> "رساله ماجستير" ,كلية العلوم الانسانية والاجتماعية , جامعة المسيلة, الجزائر </w:t>
      </w:r>
    </w:p>
  </w:footnote>
  <w:footnote w:id="6">
    <w:p w14:paraId="5B192D25" w14:textId="085D4E1B" w:rsidR="00F0344D" w:rsidRDefault="00F0344D">
      <w:pPr>
        <w:pStyle w:val="FootnoteText"/>
        <w:rPr>
          <w:lang w:bidi="ar-EG"/>
        </w:rPr>
      </w:pPr>
      <w:r>
        <w:rPr>
          <w:rStyle w:val="FootnoteReference"/>
        </w:rPr>
        <w:footnoteRef/>
      </w:r>
      <w:r>
        <w:rPr>
          <w:rtl/>
        </w:rPr>
        <w:t xml:space="preserve"> </w:t>
      </w:r>
      <w:r>
        <w:rPr>
          <w:rFonts w:hint="cs"/>
          <w:rtl/>
          <w:lang w:bidi="ar-EG"/>
        </w:rPr>
        <w:t>عبدالله احمد السيد</w:t>
      </w:r>
      <w:r w:rsidR="006F6862">
        <w:rPr>
          <w:rFonts w:hint="cs"/>
          <w:rtl/>
          <w:lang w:bidi="ar-EG"/>
        </w:rPr>
        <w:t xml:space="preserve"> (2017)</w:t>
      </w:r>
      <w:r>
        <w:rPr>
          <w:rFonts w:hint="cs"/>
          <w:rtl/>
          <w:lang w:bidi="ar-EG"/>
        </w:rPr>
        <w:t>:</w:t>
      </w:r>
      <w:r w:rsidRPr="00FC57CD">
        <w:rPr>
          <w:rtl/>
          <w:lang w:bidi="ar-EG"/>
        </w:rPr>
        <w:t xml:space="preserve"> تأثير حقوق الموظف على الالتزام التنظيمي</w:t>
      </w:r>
      <w:r w:rsidR="00FC57CD" w:rsidRPr="00FC57CD">
        <w:rPr>
          <w:rFonts w:hint="cs"/>
          <w:rtl/>
          <w:lang w:bidi="ar-EG"/>
        </w:rPr>
        <w:t>" رسالة ماجستير"</w:t>
      </w:r>
      <w:r w:rsidR="00FC57CD">
        <w:rPr>
          <w:rFonts w:hint="cs"/>
          <w:rtl/>
          <w:lang w:bidi="ar-EG"/>
        </w:rPr>
        <w:t xml:space="preserve"> ,كليه التجارة , الجامعة الاسلامية بقطاع غزة ,فلسطين </w:t>
      </w:r>
    </w:p>
  </w:footnote>
  <w:footnote w:id="7">
    <w:p w14:paraId="2E056727" w14:textId="14365832" w:rsidR="00F8513E" w:rsidRDefault="00F8513E">
      <w:pPr>
        <w:pStyle w:val="FootnoteText"/>
        <w:rPr>
          <w:lang w:bidi="ar-EG"/>
        </w:rPr>
      </w:pPr>
      <w:r>
        <w:rPr>
          <w:rStyle w:val="FootnoteReference"/>
        </w:rPr>
        <w:footnoteRef/>
      </w:r>
      <w:r>
        <w:rPr>
          <w:rtl/>
        </w:rPr>
        <w:t xml:space="preserve"> </w:t>
      </w:r>
      <w:r>
        <w:rPr>
          <w:rFonts w:hint="cs"/>
          <w:rtl/>
          <w:lang w:bidi="ar-EG"/>
        </w:rPr>
        <w:t>ناصر بن حمود</w:t>
      </w:r>
      <w:r w:rsidR="006F6862">
        <w:rPr>
          <w:rFonts w:hint="cs"/>
          <w:rtl/>
          <w:lang w:bidi="ar-EG"/>
        </w:rPr>
        <w:t xml:space="preserve"> (2017)</w:t>
      </w:r>
      <w:r>
        <w:rPr>
          <w:rFonts w:hint="cs"/>
          <w:rtl/>
          <w:lang w:bidi="ar-EG"/>
        </w:rPr>
        <w:t xml:space="preserve"> :</w:t>
      </w:r>
      <w:r w:rsidRPr="00F8513E">
        <w:rPr>
          <w:rFonts w:ascii="Simplified Arabic" w:hAnsi="Simplified Arabic" w:cs="Simplified Arabic"/>
          <w:sz w:val="28"/>
          <w:szCs w:val="28"/>
          <w:rtl/>
        </w:rPr>
        <w:t xml:space="preserve"> </w:t>
      </w:r>
      <w:r w:rsidRPr="00F8513E">
        <w:rPr>
          <w:rtl/>
          <w:lang w:bidi="ar-EG"/>
        </w:rPr>
        <w:t>تأثير الثقافة التنظيمية على اداء الموارد البشرية</w:t>
      </w:r>
      <w:r>
        <w:rPr>
          <w:rFonts w:hint="cs"/>
          <w:rtl/>
          <w:lang w:bidi="ar-EG"/>
        </w:rPr>
        <w:t xml:space="preserve">"رساله دكتوراه",قسم علم الاجتماع,كلية العلوم الاجتماعية والانسانية ,جامعة باتنه , الجزائر </w:t>
      </w:r>
    </w:p>
  </w:footnote>
  <w:footnote w:id="8">
    <w:p w14:paraId="6332759D" w14:textId="13F4B05C" w:rsidR="00DC5E3B" w:rsidRDefault="00DC5E3B" w:rsidP="00DC5E3B">
      <w:pPr>
        <w:autoSpaceDE w:val="0"/>
        <w:autoSpaceDN w:val="0"/>
        <w:adjustRightInd w:val="0"/>
        <w:spacing w:after="0"/>
        <w:jc w:val="both"/>
      </w:pPr>
      <w:r>
        <w:rPr>
          <w:rStyle w:val="FootnoteReference"/>
        </w:rPr>
        <w:footnoteRef/>
      </w:r>
      <w:r>
        <w:rPr>
          <w:rtl/>
        </w:rPr>
        <w:t xml:space="preserve"> </w:t>
      </w:r>
      <w:r>
        <w:rPr>
          <w:rFonts w:hint="cs"/>
          <w:rtl/>
        </w:rPr>
        <w:t>حسام السحباني</w:t>
      </w:r>
      <w:r w:rsidR="006F6862">
        <w:rPr>
          <w:rFonts w:hint="cs"/>
          <w:rtl/>
        </w:rPr>
        <w:t xml:space="preserve"> (2016)</w:t>
      </w:r>
      <w:r>
        <w:rPr>
          <w:rFonts w:hint="cs"/>
          <w:rtl/>
        </w:rPr>
        <w:t xml:space="preserve"> :</w:t>
      </w:r>
      <w:r w:rsidRPr="00DC5E3B">
        <w:rPr>
          <w:sz w:val="20"/>
          <w:szCs w:val="20"/>
          <w:rtl/>
        </w:rPr>
        <w:t xml:space="preserve"> الثقافة التنظيمية وتأثيرها على تنمية السلوك الابداعي فى الوزارت الفلسطينية</w:t>
      </w:r>
      <w:r w:rsidRPr="00DC5E3B">
        <w:rPr>
          <w:rFonts w:hint="cs"/>
          <w:sz w:val="20"/>
          <w:szCs w:val="20"/>
          <w:rtl/>
        </w:rPr>
        <w:t xml:space="preserve"> "رسالة ماجستير" ,</w:t>
      </w:r>
      <w:r w:rsidRPr="00DC5E3B">
        <w:rPr>
          <w:rFonts w:hint="eastAsia"/>
          <w:sz w:val="20"/>
          <w:szCs w:val="20"/>
          <w:rtl/>
        </w:rPr>
        <w:t xml:space="preserve"> البرنامج</w:t>
      </w:r>
      <w:r w:rsidRPr="00DC5E3B">
        <w:rPr>
          <w:sz w:val="20"/>
          <w:szCs w:val="20"/>
          <w:rtl/>
        </w:rPr>
        <w:t xml:space="preserve"> </w:t>
      </w:r>
      <w:r w:rsidRPr="00DC5E3B">
        <w:rPr>
          <w:rFonts w:hint="eastAsia"/>
          <w:sz w:val="20"/>
          <w:szCs w:val="20"/>
          <w:rtl/>
        </w:rPr>
        <w:t>المشترك</w:t>
      </w:r>
      <w:r w:rsidRPr="00DC5E3B">
        <w:rPr>
          <w:sz w:val="20"/>
          <w:szCs w:val="20"/>
          <w:rtl/>
        </w:rPr>
        <w:t xml:space="preserve"> </w:t>
      </w:r>
      <w:r w:rsidRPr="00DC5E3B">
        <w:rPr>
          <w:rFonts w:hint="eastAsia"/>
          <w:sz w:val="20"/>
          <w:szCs w:val="20"/>
          <w:rtl/>
        </w:rPr>
        <w:t>بين</w:t>
      </w:r>
      <w:r w:rsidRPr="00DC5E3B">
        <w:rPr>
          <w:sz w:val="20"/>
          <w:szCs w:val="20"/>
          <w:rtl/>
        </w:rPr>
        <w:t xml:space="preserve"> </w:t>
      </w:r>
      <w:r w:rsidRPr="00DC5E3B">
        <w:rPr>
          <w:rFonts w:hint="eastAsia"/>
          <w:sz w:val="20"/>
          <w:szCs w:val="20"/>
          <w:rtl/>
        </w:rPr>
        <w:t>جامعة</w:t>
      </w:r>
      <w:r w:rsidRPr="00DC5E3B">
        <w:rPr>
          <w:sz w:val="20"/>
          <w:szCs w:val="20"/>
          <w:rtl/>
        </w:rPr>
        <w:t xml:space="preserve"> </w:t>
      </w:r>
      <w:r w:rsidRPr="00DC5E3B">
        <w:rPr>
          <w:rFonts w:hint="eastAsia"/>
          <w:sz w:val="20"/>
          <w:szCs w:val="20"/>
          <w:rtl/>
        </w:rPr>
        <w:t>الأقص</w:t>
      </w:r>
      <w:r>
        <w:rPr>
          <w:rFonts w:hint="cs"/>
          <w:sz w:val="20"/>
          <w:szCs w:val="20"/>
          <w:rtl/>
        </w:rPr>
        <w:t xml:space="preserve">ى </w:t>
      </w:r>
      <w:r w:rsidRPr="00DC5E3B">
        <w:rPr>
          <w:rFonts w:hint="eastAsia"/>
          <w:sz w:val="20"/>
          <w:szCs w:val="20"/>
          <w:rtl/>
        </w:rPr>
        <w:t>وأكاديمية</w:t>
      </w:r>
      <w:r w:rsidRPr="00DC5E3B">
        <w:rPr>
          <w:sz w:val="20"/>
          <w:szCs w:val="20"/>
          <w:rtl/>
        </w:rPr>
        <w:t xml:space="preserve"> </w:t>
      </w:r>
      <w:r w:rsidRPr="00DC5E3B">
        <w:rPr>
          <w:rFonts w:hint="eastAsia"/>
          <w:sz w:val="20"/>
          <w:szCs w:val="20"/>
          <w:rtl/>
        </w:rPr>
        <w:t>الإدارة</w:t>
      </w:r>
      <w:r w:rsidRPr="00DC5E3B">
        <w:rPr>
          <w:sz w:val="20"/>
          <w:szCs w:val="20"/>
          <w:rtl/>
        </w:rPr>
        <w:t xml:space="preserve"> </w:t>
      </w:r>
      <w:r w:rsidRPr="00DC5E3B">
        <w:rPr>
          <w:rFonts w:hint="eastAsia"/>
          <w:sz w:val="20"/>
          <w:szCs w:val="20"/>
          <w:rtl/>
        </w:rPr>
        <w:t>والسياسة</w:t>
      </w:r>
      <w:r w:rsidRPr="00DC5E3B">
        <w:rPr>
          <w:sz w:val="20"/>
          <w:szCs w:val="20"/>
          <w:rtl/>
        </w:rPr>
        <w:t xml:space="preserve"> </w:t>
      </w:r>
      <w:r w:rsidRPr="00DC5E3B">
        <w:rPr>
          <w:rFonts w:hint="eastAsia"/>
          <w:sz w:val="20"/>
          <w:szCs w:val="20"/>
          <w:rtl/>
        </w:rPr>
        <w:t>للدراسات</w:t>
      </w:r>
      <w:r w:rsidRPr="00DC5E3B">
        <w:rPr>
          <w:sz w:val="20"/>
          <w:szCs w:val="20"/>
          <w:rtl/>
        </w:rPr>
        <w:t xml:space="preserve"> </w:t>
      </w:r>
      <w:r w:rsidRPr="00DC5E3B">
        <w:rPr>
          <w:rFonts w:hint="eastAsia"/>
          <w:sz w:val="20"/>
          <w:szCs w:val="20"/>
          <w:rtl/>
        </w:rPr>
        <w:t>العليا</w:t>
      </w:r>
      <w:r>
        <w:rPr>
          <w:rFonts w:hint="cs"/>
          <w:sz w:val="20"/>
          <w:szCs w:val="20"/>
          <w:rtl/>
        </w:rPr>
        <w:t xml:space="preserve"> </w:t>
      </w:r>
      <w:r w:rsidRPr="00DC5E3B">
        <w:rPr>
          <w:rFonts w:hint="eastAsia"/>
          <w:sz w:val="20"/>
          <w:szCs w:val="20"/>
          <w:rtl/>
        </w:rPr>
        <w:t>برنامج</w:t>
      </w:r>
      <w:r w:rsidRPr="00DC5E3B">
        <w:rPr>
          <w:sz w:val="20"/>
          <w:szCs w:val="20"/>
          <w:rtl/>
        </w:rPr>
        <w:t xml:space="preserve"> </w:t>
      </w:r>
      <w:r w:rsidRPr="00DC5E3B">
        <w:rPr>
          <w:rFonts w:hint="eastAsia"/>
          <w:sz w:val="20"/>
          <w:szCs w:val="20"/>
          <w:rtl/>
        </w:rPr>
        <w:t>القيادة</w:t>
      </w:r>
      <w:r w:rsidRPr="00DC5E3B">
        <w:rPr>
          <w:sz w:val="20"/>
          <w:szCs w:val="20"/>
          <w:rtl/>
        </w:rPr>
        <w:t xml:space="preserve"> </w:t>
      </w:r>
      <w:r w:rsidRPr="00DC5E3B">
        <w:rPr>
          <w:rFonts w:hint="eastAsia"/>
          <w:sz w:val="20"/>
          <w:szCs w:val="20"/>
          <w:rtl/>
        </w:rPr>
        <w:t>والإدارة</w:t>
      </w:r>
    </w:p>
  </w:footnote>
  <w:footnote w:id="9">
    <w:p w14:paraId="043CB640" w14:textId="202A16F5" w:rsidR="00DC5E3B" w:rsidRDefault="00DC5E3B">
      <w:pPr>
        <w:pStyle w:val="FootnoteText"/>
      </w:pPr>
      <w:r>
        <w:rPr>
          <w:rStyle w:val="FootnoteReference"/>
        </w:rPr>
        <w:footnoteRef/>
      </w:r>
      <w:r>
        <w:rPr>
          <w:rtl/>
        </w:rPr>
        <w:t xml:space="preserve"> </w:t>
      </w:r>
      <w:r>
        <w:rPr>
          <w:rFonts w:hint="cs"/>
          <w:rtl/>
          <w:lang w:bidi="ar-EG"/>
        </w:rPr>
        <w:t>المعتصم أبوالكاس</w:t>
      </w:r>
      <w:r w:rsidR="006F6862">
        <w:rPr>
          <w:rFonts w:hint="cs"/>
          <w:rtl/>
          <w:lang w:bidi="ar-EG"/>
        </w:rPr>
        <w:t xml:space="preserve"> (2015)</w:t>
      </w:r>
      <w:r>
        <w:rPr>
          <w:rFonts w:hint="cs"/>
          <w:rtl/>
          <w:lang w:bidi="ar-EG"/>
        </w:rPr>
        <w:t xml:space="preserve"> :</w:t>
      </w:r>
      <w:r w:rsidRPr="00DC5E3B">
        <w:rPr>
          <w:rFonts w:ascii="Simplified Arabic" w:hAnsi="Simplified Arabic" w:cs="Simplified Arabic"/>
          <w:color w:val="000000" w:themeColor="text1"/>
          <w:sz w:val="28"/>
          <w:szCs w:val="28"/>
          <w:rtl/>
          <w:lang w:val="en-GB" w:bidi="ar-EG"/>
        </w:rPr>
        <w:t xml:space="preserve"> </w:t>
      </w:r>
      <w:r w:rsidRPr="00DC5E3B">
        <w:rPr>
          <w:rtl/>
        </w:rPr>
        <w:t>أخلاقيات المهنة ودورها في الأداء الوظيفي للعاملين في المنظمات غير الحكومية بقطاع غزة</w:t>
      </w:r>
      <w:r>
        <w:rPr>
          <w:rFonts w:hint="cs"/>
          <w:rtl/>
        </w:rPr>
        <w:t xml:space="preserve">"رسالة ماجستير",اكاديمية الإدارة والسياسة للدراسات العليا ,قطاع غزة ,فلسطين </w:t>
      </w:r>
    </w:p>
  </w:footnote>
  <w:footnote w:id="10">
    <w:p w14:paraId="3027C3FA" w14:textId="1020DD3D" w:rsidR="0004193D" w:rsidRDefault="0004193D">
      <w:pPr>
        <w:pStyle w:val="FootnoteText"/>
        <w:rPr>
          <w:lang w:bidi="ar-EG"/>
        </w:rPr>
      </w:pPr>
      <w:r>
        <w:rPr>
          <w:rStyle w:val="FootnoteReference"/>
        </w:rPr>
        <w:footnoteRef/>
      </w:r>
      <w:r>
        <w:rPr>
          <w:rtl/>
        </w:rPr>
        <w:t xml:space="preserve"> </w:t>
      </w:r>
      <w:r>
        <w:rPr>
          <w:rFonts w:hint="cs"/>
          <w:rtl/>
          <w:lang w:bidi="ar-EG"/>
        </w:rPr>
        <w:t>أحمد ماهر</w:t>
      </w:r>
      <w:r w:rsidR="006F6862">
        <w:rPr>
          <w:rFonts w:hint="cs"/>
          <w:rtl/>
          <w:lang w:bidi="ar-EG"/>
        </w:rPr>
        <w:t>(2003)</w:t>
      </w:r>
      <w:r>
        <w:rPr>
          <w:rFonts w:hint="cs"/>
          <w:rtl/>
          <w:lang w:bidi="ar-EG"/>
        </w:rPr>
        <w:t xml:space="preserve"> :السلوك التنظيمي,مدخل بناء المهارات,الدار الجامعية,الاسكندرية,مصر,ص11</w:t>
      </w:r>
    </w:p>
  </w:footnote>
  <w:footnote w:id="11">
    <w:p w14:paraId="66CA4355" w14:textId="1DD5C49B" w:rsidR="0004193D" w:rsidRPr="0004193D" w:rsidRDefault="0004193D">
      <w:pPr>
        <w:pStyle w:val="FootnoteText"/>
        <w:rPr>
          <w:lang w:bidi="ar-EG"/>
        </w:rPr>
      </w:pPr>
      <w:r>
        <w:rPr>
          <w:rStyle w:val="FootnoteReference"/>
        </w:rPr>
        <w:footnoteRef/>
      </w:r>
      <w:r>
        <w:rPr>
          <w:rtl/>
        </w:rPr>
        <w:t xml:space="preserve"> </w:t>
      </w:r>
      <w:r>
        <w:rPr>
          <w:rFonts w:hint="cs"/>
          <w:rtl/>
          <w:lang w:bidi="ar-EG"/>
        </w:rPr>
        <w:t>محمود سليمان العميان</w:t>
      </w:r>
      <w:r w:rsidR="006F6862">
        <w:rPr>
          <w:rFonts w:hint="cs"/>
          <w:rtl/>
          <w:lang w:bidi="ar-EG"/>
        </w:rPr>
        <w:t>(2004)</w:t>
      </w:r>
      <w:r>
        <w:rPr>
          <w:rFonts w:hint="cs"/>
          <w:rtl/>
          <w:lang w:bidi="ar-EG"/>
        </w:rPr>
        <w:t>: السلوك التنظيمي فى منظمات الأعمال ,دار وائل للنشر , الاردن,الطبعة الثانية,ص</w:t>
      </w:r>
      <w:r w:rsidR="00A14F5E">
        <w:rPr>
          <w:rFonts w:hint="cs"/>
          <w:rtl/>
          <w:lang w:bidi="ar-EG"/>
        </w:rPr>
        <w:t>21 -22</w:t>
      </w:r>
    </w:p>
  </w:footnote>
  <w:footnote w:id="12">
    <w:p w14:paraId="5F0DCF28" w14:textId="7C699F71" w:rsidR="00A14F5E" w:rsidRDefault="00A14F5E">
      <w:pPr>
        <w:pStyle w:val="FootnoteText"/>
        <w:rPr>
          <w:lang w:bidi="ar-EG"/>
        </w:rPr>
      </w:pPr>
      <w:r>
        <w:rPr>
          <w:rStyle w:val="FootnoteReference"/>
        </w:rPr>
        <w:footnoteRef/>
      </w:r>
      <w:r>
        <w:rPr>
          <w:rtl/>
        </w:rPr>
        <w:t xml:space="preserve"> </w:t>
      </w:r>
      <w:r>
        <w:rPr>
          <w:rFonts w:hint="cs"/>
          <w:rtl/>
          <w:lang w:bidi="ar-EG"/>
        </w:rPr>
        <w:t xml:space="preserve">صلاح عبد الباقي </w:t>
      </w:r>
      <w:r w:rsidR="006F6862">
        <w:rPr>
          <w:rFonts w:hint="cs"/>
          <w:rtl/>
          <w:lang w:bidi="ar-EG"/>
        </w:rPr>
        <w:t>(2003)</w:t>
      </w:r>
      <w:r>
        <w:rPr>
          <w:rFonts w:hint="cs"/>
          <w:rtl/>
          <w:lang w:bidi="ar-EG"/>
        </w:rPr>
        <w:t>:السلوك التنظيمي ,مدخل تطبيقي معاصر,دار الجامعة الجديدة ,الاسكندرية,مصر,ص12</w:t>
      </w:r>
    </w:p>
  </w:footnote>
  <w:footnote w:id="13">
    <w:p w14:paraId="762C1140" w14:textId="1DA269F3" w:rsidR="00A14F5E" w:rsidRDefault="00A14F5E">
      <w:pPr>
        <w:pStyle w:val="FootnoteText"/>
        <w:rPr>
          <w:lang w:bidi="ar-EG"/>
        </w:rPr>
      </w:pPr>
      <w:r>
        <w:rPr>
          <w:rStyle w:val="FootnoteReference"/>
        </w:rPr>
        <w:footnoteRef/>
      </w:r>
      <w:r>
        <w:rPr>
          <w:rtl/>
        </w:rPr>
        <w:t xml:space="preserve"> </w:t>
      </w:r>
      <w:r>
        <w:rPr>
          <w:rFonts w:hint="cs"/>
          <w:rtl/>
          <w:lang w:bidi="ar-EG"/>
        </w:rPr>
        <w:t>احمد ماهر:السلوك التنظيمي,مرجع سبق ذكره ,ص23</w:t>
      </w:r>
    </w:p>
  </w:footnote>
  <w:footnote w:id="14">
    <w:p w14:paraId="4DD0C450" w14:textId="0268AE02" w:rsidR="00A14F5E" w:rsidRDefault="00A14F5E">
      <w:pPr>
        <w:pStyle w:val="FootnoteText"/>
        <w:rPr>
          <w:lang w:bidi="ar-EG"/>
        </w:rPr>
      </w:pPr>
      <w:r>
        <w:rPr>
          <w:rStyle w:val="FootnoteReference"/>
        </w:rPr>
        <w:footnoteRef/>
      </w:r>
      <w:r>
        <w:rPr>
          <w:rtl/>
        </w:rPr>
        <w:t xml:space="preserve"> </w:t>
      </w:r>
      <w:r>
        <w:rPr>
          <w:rFonts w:hint="cs"/>
          <w:rtl/>
          <w:lang w:bidi="ar-EG"/>
        </w:rPr>
        <w:t>راوية حسن</w:t>
      </w:r>
      <w:r w:rsidR="006F6862">
        <w:rPr>
          <w:rFonts w:hint="cs"/>
          <w:rtl/>
          <w:lang w:bidi="ar-EG"/>
        </w:rPr>
        <w:t xml:space="preserve"> (2005)</w:t>
      </w:r>
      <w:r>
        <w:rPr>
          <w:rFonts w:hint="cs"/>
          <w:rtl/>
          <w:lang w:bidi="ar-EG"/>
        </w:rPr>
        <w:t xml:space="preserve">: السلوك فى المنظمات , الدار الجامعية ,الاسكندرية,مصر, الطبعة </w:t>
      </w:r>
      <w:r w:rsidR="006F6862">
        <w:rPr>
          <w:rFonts w:hint="cs"/>
          <w:rtl/>
          <w:lang w:bidi="ar-EG"/>
        </w:rPr>
        <w:t>الاولى</w:t>
      </w:r>
      <w:r>
        <w:rPr>
          <w:rFonts w:hint="cs"/>
          <w:rtl/>
          <w:lang w:bidi="ar-EG"/>
        </w:rPr>
        <w:t xml:space="preserve">  ,ص15</w:t>
      </w:r>
    </w:p>
  </w:footnote>
  <w:footnote w:id="15">
    <w:p w14:paraId="11C8BE18" w14:textId="425F390D" w:rsidR="004979FB" w:rsidRDefault="004979FB">
      <w:pPr>
        <w:pStyle w:val="FootnoteText"/>
        <w:rPr>
          <w:lang w:bidi="ar-EG"/>
        </w:rPr>
      </w:pPr>
      <w:r>
        <w:rPr>
          <w:rStyle w:val="FootnoteReference"/>
        </w:rPr>
        <w:footnoteRef/>
      </w:r>
      <w:r>
        <w:rPr>
          <w:rtl/>
        </w:rPr>
        <w:t xml:space="preserve"> </w:t>
      </w:r>
      <w:r>
        <w:rPr>
          <w:rFonts w:hint="cs"/>
          <w:rtl/>
          <w:lang w:bidi="ar-EG"/>
        </w:rPr>
        <w:t xml:space="preserve">جمال الدين المرسى, ثابت عبد الرحمن ادريس </w:t>
      </w:r>
      <w:r w:rsidR="006F6862">
        <w:rPr>
          <w:rFonts w:hint="cs"/>
          <w:rtl/>
          <w:lang w:bidi="ar-EG"/>
        </w:rPr>
        <w:t>2005</w:t>
      </w:r>
      <w:r>
        <w:rPr>
          <w:rFonts w:hint="cs"/>
          <w:rtl/>
          <w:lang w:bidi="ar-EG"/>
        </w:rPr>
        <w:t>: السلوك التنظمي (نظريات ونماذج وتطبيق عملي لإدارة السلوك فى المنظمة) الدار الجامعية , الاسكندرية , مصر ,  ص 49 -52</w:t>
      </w:r>
    </w:p>
  </w:footnote>
  <w:footnote w:id="16">
    <w:p w14:paraId="255CB5A7" w14:textId="6FA58924" w:rsidR="004979FB" w:rsidRDefault="004979FB">
      <w:pPr>
        <w:pStyle w:val="FootnoteText"/>
        <w:rPr>
          <w:lang w:bidi="ar-EG"/>
        </w:rPr>
      </w:pPr>
      <w:r>
        <w:rPr>
          <w:rStyle w:val="FootnoteReference"/>
        </w:rPr>
        <w:footnoteRef/>
      </w:r>
      <w:r>
        <w:rPr>
          <w:rtl/>
        </w:rPr>
        <w:t xml:space="preserve"> </w:t>
      </w:r>
      <w:r>
        <w:rPr>
          <w:rFonts w:hint="cs"/>
          <w:rtl/>
          <w:lang w:bidi="ar-EG"/>
        </w:rPr>
        <w:t>صلاح محمد عبدالباقى :مرجع سبق ذكرة ص 35</w:t>
      </w:r>
    </w:p>
  </w:footnote>
  <w:footnote w:id="17">
    <w:p w14:paraId="41944152" w14:textId="05B31669" w:rsidR="004979FB" w:rsidRDefault="004979FB">
      <w:pPr>
        <w:pStyle w:val="FootnoteText"/>
        <w:rPr>
          <w:lang w:bidi="ar-EG"/>
        </w:rPr>
      </w:pPr>
      <w:r>
        <w:rPr>
          <w:rStyle w:val="FootnoteReference"/>
        </w:rPr>
        <w:footnoteRef/>
      </w:r>
      <w:r>
        <w:rPr>
          <w:rtl/>
        </w:rPr>
        <w:t xml:space="preserve"> </w:t>
      </w:r>
      <w:r>
        <w:rPr>
          <w:rFonts w:hint="cs"/>
          <w:rtl/>
          <w:lang w:bidi="ar-EG"/>
        </w:rPr>
        <w:t xml:space="preserve">علي السلمى </w:t>
      </w:r>
      <w:r w:rsidR="006F6862">
        <w:rPr>
          <w:rFonts w:hint="cs"/>
          <w:rtl/>
          <w:lang w:bidi="ar-EG"/>
        </w:rPr>
        <w:t>(2006)</w:t>
      </w:r>
      <w:r>
        <w:rPr>
          <w:rFonts w:hint="cs"/>
          <w:rtl/>
          <w:lang w:bidi="ar-EG"/>
        </w:rPr>
        <w:t>: تطور الفكر التنظيمي , الكويت : وكاله المطبوعات , ص23</w:t>
      </w:r>
    </w:p>
  </w:footnote>
  <w:footnote w:id="18">
    <w:p w14:paraId="7F7324B9" w14:textId="0DAFC6B4" w:rsidR="001415A4" w:rsidRPr="001415A4" w:rsidRDefault="001415A4" w:rsidP="001415A4">
      <w:pPr>
        <w:pStyle w:val="NoSpacing"/>
        <w:ind w:left="360"/>
        <w:jc w:val="both"/>
        <w:rPr>
          <w:rFonts w:ascii="Simplified Arabic" w:hAnsi="Simplified Arabic" w:cs="Simplified Arabic"/>
          <w:sz w:val="20"/>
          <w:szCs w:val="20"/>
          <w:rtl/>
          <w:lang w:bidi="ar-EG"/>
        </w:rPr>
      </w:pPr>
      <w:r w:rsidRPr="001415A4">
        <w:rPr>
          <w:rStyle w:val="FootnoteReference"/>
          <w:sz w:val="20"/>
          <w:szCs w:val="20"/>
        </w:rPr>
        <w:footnoteRef/>
      </w:r>
      <w:r w:rsidRPr="001415A4">
        <w:rPr>
          <w:sz w:val="20"/>
          <w:szCs w:val="20"/>
          <w:rtl/>
        </w:rPr>
        <w:t xml:space="preserve"> </w:t>
      </w:r>
      <w:r w:rsidRPr="001415A4">
        <w:rPr>
          <w:rFonts w:ascii="Simplified Arabic" w:hAnsi="Simplified Arabic" w:cs="Simplified Arabic"/>
          <w:sz w:val="20"/>
          <w:szCs w:val="20"/>
          <w:rtl/>
          <w:lang w:bidi="ar-EG"/>
        </w:rPr>
        <w:t>المعهد القومي للحوكمة والتنمية المستدامة , وزارة التخطيط و التنمية الاقتصادية</w:t>
      </w:r>
      <w:r w:rsidR="00471F25">
        <w:rPr>
          <w:rFonts w:ascii="Simplified Arabic" w:hAnsi="Simplified Arabic" w:cs="Simplified Arabic" w:hint="cs"/>
          <w:sz w:val="20"/>
          <w:szCs w:val="20"/>
          <w:rtl/>
          <w:lang w:bidi="ar-EG"/>
        </w:rPr>
        <w:t>-</w:t>
      </w:r>
      <w:r w:rsidRPr="001415A4">
        <w:rPr>
          <w:rFonts w:ascii="Simplified Arabic" w:hAnsi="Simplified Arabic" w:cs="Simplified Arabic" w:hint="cs"/>
          <w:sz w:val="20"/>
          <w:szCs w:val="20"/>
          <w:rtl/>
          <w:lang w:bidi="ar-EG"/>
        </w:rPr>
        <w:t>2019</w:t>
      </w:r>
      <w:r w:rsidRPr="001415A4">
        <w:rPr>
          <w:rFonts w:ascii="Simplified Arabic" w:hAnsi="Simplified Arabic" w:cs="Simplified Arabic"/>
          <w:sz w:val="20"/>
          <w:szCs w:val="20"/>
          <w:rtl/>
          <w:lang w:bidi="ar-EG"/>
        </w:rPr>
        <w:t xml:space="preserve"> : مدونة سلوك وأخلاقيات الوظيفة العامة</w:t>
      </w:r>
      <w:r w:rsidR="00337867">
        <w:rPr>
          <w:rFonts w:ascii="Simplified Arabic" w:hAnsi="Simplified Arabic" w:cs="Simplified Arabic" w:hint="cs"/>
          <w:sz w:val="20"/>
          <w:szCs w:val="20"/>
          <w:rtl/>
          <w:lang w:bidi="ar-EG"/>
        </w:rPr>
        <w:t>,ص6</w:t>
      </w:r>
    </w:p>
    <w:p w14:paraId="46FE16E9" w14:textId="7F54BA99" w:rsidR="001415A4" w:rsidRDefault="001415A4">
      <w:pPr>
        <w:pStyle w:val="FootnoteText"/>
        <w:rPr>
          <w:lang w:bidi="ar-EG"/>
        </w:rPr>
      </w:pPr>
    </w:p>
  </w:footnote>
  <w:footnote w:id="19">
    <w:p w14:paraId="4755CE6D" w14:textId="33864226" w:rsidR="001415A4" w:rsidRPr="001415A4" w:rsidRDefault="001415A4" w:rsidP="001415A4">
      <w:pPr>
        <w:pStyle w:val="NoSpacing"/>
        <w:ind w:left="360"/>
        <w:jc w:val="both"/>
        <w:rPr>
          <w:rFonts w:ascii="Simplified Arabic" w:hAnsi="Simplified Arabic" w:cs="Simplified Arabic"/>
          <w:sz w:val="20"/>
          <w:szCs w:val="20"/>
          <w:rtl/>
          <w:lang w:bidi="ar-EG"/>
        </w:rPr>
      </w:pPr>
      <w:r w:rsidRPr="001415A4">
        <w:rPr>
          <w:rFonts w:ascii="Simplified Arabic" w:hAnsi="Simplified Arabic" w:cs="Simplified Arabic"/>
          <w:sz w:val="20"/>
          <w:szCs w:val="20"/>
          <w:lang w:bidi="ar-EG"/>
        </w:rPr>
        <w:footnoteRef/>
      </w:r>
      <w:r w:rsidRPr="001415A4">
        <w:rPr>
          <w:rFonts w:ascii="Simplified Arabic" w:hAnsi="Simplified Arabic" w:cs="Simplified Arabic"/>
          <w:sz w:val="20"/>
          <w:szCs w:val="20"/>
          <w:rtl/>
          <w:lang w:bidi="ar-EG"/>
        </w:rPr>
        <w:t xml:space="preserve"> القانون الخدمة المدنية رقم 81 لسنة 2016 </w:t>
      </w:r>
      <w:r>
        <w:rPr>
          <w:rFonts w:ascii="Simplified Arabic" w:hAnsi="Simplified Arabic" w:cs="Simplified Arabic" w:hint="cs"/>
          <w:sz w:val="20"/>
          <w:szCs w:val="20"/>
          <w:rtl/>
          <w:lang w:bidi="ar-EG"/>
        </w:rPr>
        <w:t>:</w:t>
      </w:r>
      <w:r w:rsidRPr="001415A4">
        <w:rPr>
          <w:rFonts w:ascii="Simplified Arabic" w:hAnsi="Simplified Arabic" w:cs="Simplified Arabic"/>
          <w:sz w:val="20"/>
          <w:szCs w:val="20"/>
          <w:rtl/>
          <w:lang w:bidi="ar-EG"/>
        </w:rPr>
        <w:t xml:space="preserve"> الباب الاول (الاحكام العامه) , الجريدة الرسمية - العدد 43 مكرر (ا) </w:t>
      </w:r>
      <w:r>
        <w:rPr>
          <w:rFonts w:ascii="Simplified Arabic" w:hAnsi="Simplified Arabic" w:cs="Simplified Arabic" w:hint="cs"/>
          <w:sz w:val="20"/>
          <w:szCs w:val="20"/>
          <w:rtl/>
          <w:lang w:bidi="ar-EG"/>
        </w:rPr>
        <w:t>,</w:t>
      </w:r>
      <w:r w:rsidRPr="001415A4">
        <w:rPr>
          <w:rFonts w:ascii="Simplified Arabic" w:hAnsi="Simplified Arabic" w:cs="Simplified Arabic"/>
          <w:sz w:val="20"/>
          <w:szCs w:val="20"/>
          <w:rtl/>
          <w:lang w:bidi="ar-EG"/>
        </w:rPr>
        <w:t>ص4</w:t>
      </w:r>
    </w:p>
    <w:p w14:paraId="5C988162" w14:textId="41DCFFBE" w:rsidR="001415A4" w:rsidRDefault="001415A4">
      <w:pPr>
        <w:pStyle w:val="FootnoteText"/>
        <w:rPr>
          <w:lang w:bidi="ar-EG"/>
        </w:rPr>
      </w:pPr>
    </w:p>
  </w:footnote>
  <w:footnote w:id="20">
    <w:p w14:paraId="4EF94672" w14:textId="5A07DD2F" w:rsidR="00471F25" w:rsidRPr="00776FEA" w:rsidRDefault="001415A4" w:rsidP="00471F25">
      <w:pPr>
        <w:pStyle w:val="NoSpacing"/>
        <w:tabs>
          <w:tab w:val="right" w:pos="1024"/>
        </w:tabs>
        <w:ind w:left="360"/>
        <w:jc w:val="both"/>
        <w:rPr>
          <w:rFonts w:ascii="Simplified Arabic" w:hAnsi="Simplified Arabic" w:cs="Simplified Arabic"/>
          <w:b/>
          <w:bCs/>
          <w:sz w:val="28"/>
          <w:szCs w:val="28"/>
          <w:u w:val="single"/>
          <w:rtl/>
          <w:lang w:bidi="ar-EG"/>
        </w:rPr>
      </w:pPr>
      <w:r>
        <w:rPr>
          <w:rStyle w:val="FootnoteReference"/>
        </w:rPr>
        <w:footnoteRef/>
      </w:r>
      <w:r>
        <w:rPr>
          <w:rtl/>
        </w:rPr>
        <w:t xml:space="preserve"> </w:t>
      </w:r>
      <w:r w:rsidR="00471F25" w:rsidRPr="00471F25">
        <w:rPr>
          <w:rFonts w:ascii="Simplified Arabic" w:hAnsi="Simplified Arabic" w:cs="Simplified Arabic"/>
          <w:sz w:val="20"/>
          <w:szCs w:val="20"/>
          <w:rtl/>
          <w:lang w:bidi="ar-EG"/>
        </w:rPr>
        <w:t>قرار الجهاز المركزي للتنظيم والإدارة  رقم 35 لسنة 2019 بشأن معايير توصيف وتقييم الوظائف , الوقائع المصرية - العدد 122 (تابع) ص-</w:t>
      </w:r>
      <w:r w:rsidR="00471F25" w:rsidRPr="00471F25">
        <w:rPr>
          <w:rFonts w:ascii="Simplified Arabic" w:hAnsi="Simplified Arabic" w:cs="Simplified Arabic" w:hint="cs"/>
          <w:sz w:val="20"/>
          <w:szCs w:val="20"/>
          <w:rtl/>
          <w:lang w:bidi="ar-EG"/>
        </w:rPr>
        <w:t>15</w:t>
      </w:r>
    </w:p>
    <w:p w14:paraId="71B4B007" w14:textId="4C1053BD" w:rsidR="001415A4" w:rsidRDefault="001415A4">
      <w:pPr>
        <w:pStyle w:val="FootnoteText"/>
        <w:rPr>
          <w:lang w:bidi="ar-EG"/>
        </w:rPr>
      </w:pPr>
    </w:p>
  </w:footnote>
  <w:footnote w:id="21">
    <w:p w14:paraId="3AAD493F" w14:textId="561E5E0F" w:rsidR="00471F25" w:rsidRDefault="00471F25">
      <w:pPr>
        <w:pStyle w:val="FootnoteText"/>
        <w:rPr>
          <w:lang w:bidi="ar-EG"/>
        </w:rPr>
      </w:pPr>
      <w:r>
        <w:rPr>
          <w:rStyle w:val="FootnoteReference"/>
        </w:rPr>
        <w:footnoteRef/>
      </w:r>
      <w:r>
        <w:rPr>
          <w:rtl/>
        </w:rPr>
        <w:t xml:space="preserve"> </w:t>
      </w:r>
      <w:r w:rsidRPr="001415A4">
        <w:rPr>
          <w:rFonts w:ascii="Simplified Arabic" w:hAnsi="Simplified Arabic" w:cs="Simplified Arabic"/>
          <w:rtl/>
          <w:lang w:bidi="ar-EG"/>
        </w:rPr>
        <w:t>المعهد القومي للحوكمة والتنمية المستدامة , وزارة التخطيط و التنمية الاقتصادية</w:t>
      </w:r>
      <w:r>
        <w:rPr>
          <w:rFonts w:ascii="Simplified Arabic" w:hAnsi="Simplified Arabic" w:cs="Simplified Arabic" w:hint="cs"/>
          <w:rtl/>
          <w:lang w:bidi="ar-EG"/>
        </w:rPr>
        <w:t>-</w:t>
      </w:r>
      <w:r w:rsidRPr="001415A4">
        <w:rPr>
          <w:rFonts w:ascii="Simplified Arabic" w:hAnsi="Simplified Arabic" w:cs="Simplified Arabic" w:hint="cs"/>
          <w:rtl/>
          <w:lang w:bidi="ar-EG"/>
        </w:rPr>
        <w:t>2019</w:t>
      </w:r>
      <w:r w:rsidRPr="001415A4">
        <w:rPr>
          <w:rFonts w:ascii="Simplified Arabic" w:hAnsi="Simplified Arabic" w:cs="Simplified Arabic"/>
          <w:rtl/>
          <w:lang w:bidi="ar-EG"/>
        </w:rPr>
        <w:t xml:space="preserve"> : </w:t>
      </w:r>
      <w:r>
        <w:rPr>
          <w:rFonts w:ascii="Simplified Arabic" w:hAnsi="Simplified Arabic" w:cs="Simplified Arabic" w:hint="cs"/>
          <w:rtl/>
          <w:lang w:bidi="ar-EG"/>
        </w:rPr>
        <w:t>مرجع سبق ذكره</w:t>
      </w:r>
      <w:r w:rsidR="00337867">
        <w:rPr>
          <w:rFonts w:ascii="Simplified Arabic" w:hAnsi="Simplified Arabic" w:cs="Simplified Arabic" w:hint="cs"/>
          <w:rtl/>
          <w:lang w:bidi="ar-EG"/>
        </w:rPr>
        <w:t>,ص6</w:t>
      </w:r>
    </w:p>
  </w:footnote>
  <w:footnote w:id="22">
    <w:p w14:paraId="1712664D" w14:textId="2DCA8C39" w:rsidR="00471F25" w:rsidRDefault="00471F25">
      <w:pPr>
        <w:pStyle w:val="FootnoteText"/>
        <w:rPr>
          <w:lang w:bidi="ar-EG"/>
        </w:rPr>
      </w:pPr>
      <w:r>
        <w:rPr>
          <w:rStyle w:val="FootnoteReference"/>
        </w:rPr>
        <w:footnoteRef/>
      </w:r>
      <w:r>
        <w:rPr>
          <w:rtl/>
        </w:rPr>
        <w:t xml:space="preserve"> </w:t>
      </w:r>
      <w:r w:rsidRPr="001415A4">
        <w:rPr>
          <w:rFonts w:ascii="Simplified Arabic" w:hAnsi="Simplified Arabic" w:cs="Simplified Arabic"/>
          <w:rtl/>
          <w:lang w:bidi="ar-EG"/>
        </w:rPr>
        <w:t>المعهد القومي للحوكمة والتنمية المستدامة , وزارة التخطيط و التنمية الاقتصادية</w:t>
      </w:r>
      <w:r>
        <w:rPr>
          <w:rFonts w:ascii="Simplified Arabic" w:hAnsi="Simplified Arabic" w:cs="Simplified Arabic" w:hint="cs"/>
          <w:rtl/>
          <w:lang w:bidi="ar-EG"/>
        </w:rPr>
        <w:t>-</w:t>
      </w:r>
      <w:r w:rsidRPr="001415A4">
        <w:rPr>
          <w:rFonts w:ascii="Simplified Arabic" w:hAnsi="Simplified Arabic" w:cs="Simplified Arabic" w:hint="cs"/>
          <w:rtl/>
          <w:lang w:bidi="ar-EG"/>
        </w:rPr>
        <w:t>2019</w:t>
      </w:r>
      <w:r w:rsidRPr="001415A4">
        <w:rPr>
          <w:rFonts w:ascii="Simplified Arabic" w:hAnsi="Simplified Arabic" w:cs="Simplified Arabic"/>
          <w:rtl/>
          <w:lang w:bidi="ar-EG"/>
        </w:rPr>
        <w:t xml:space="preserve"> : </w:t>
      </w:r>
      <w:r>
        <w:rPr>
          <w:rFonts w:ascii="Simplified Arabic" w:hAnsi="Simplified Arabic" w:cs="Simplified Arabic" w:hint="cs"/>
          <w:rtl/>
          <w:lang w:bidi="ar-EG"/>
        </w:rPr>
        <w:t>مرجع سبق ذكره</w:t>
      </w:r>
      <w:r w:rsidR="00337867">
        <w:rPr>
          <w:rFonts w:ascii="Simplified Arabic" w:hAnsi="Simplified Arabic" w:cs="Simplified Arabic" w:hint="cs"/>
          <w:rtl/>
          <w:lang w:bidi="ar-EG"/>
        </w:rPr>
        <w:t>,ص9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8071A"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59264"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B1D"/>
    <w:multiLevelType w:val="hybridMultilevel"/>
    <w:tmpl w:val="A4E4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80478"/>
    <w:multiLevelType w:val="hybridMultilevel"/>
    <w:tmpl w:val="5AC6C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54831"/>
    <w:multiLevelType w:val="hybridMultilevel"/>
    <w:tmpl w:val="A07A1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A6AC4"/>
    <w:multiLevelType w:val="hybridMultilevel"/>
    <w:tmpl w:val="9300FC10"/>
    <w:lvl w:ilvl="0" w:tplc="CFCC5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E1AEF"/>
    <w:multiLevelType w:val="hybridMultilevel"/>
    <w:tmpl w:val="14BCD654"/>
    <w:lvl w:ilvl="0" w:tplc="646864D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A7ECD"/>
    <w:multiLevelType w:val="hybridMultilevel"/>
    <w:tmpl w:val="2B00057E"/>
    <w:lvl w:ilvl="0" w:tplc="157EFF62">
      <w:start w:val="1"/>
      <w:numFmt w:val="decimal"/>
      <w:lvlText w:val="%1-"/>
      <w:lvlJc w:val="left"/>
      <w:pPr>
        <w:ind w:left="990" w:hanging="360"/>
      </w:pPr>
      <w:rPr>
        <w:rFonts w:hint="default"/>
        <w:lang w:bidi="ar-EG"/>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7547A40"/>
    <w:multiLevelType w:val="hybridMultilevel"/>
    <w:tmpl w:val="6CBE43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300A5"/>
    <w:multiLevelType w:val="hybridMultilevel"/>
    <w:tmpl w:val="EC34384C"/>
    <w:lvl w:ilvl="0" w:tplc="FFFFFFFF">
      <w:start w:val="1"/>
      <w:numFmt w:val="decimal"/>
      <w:lvlText w:val="%1."/>
      <w:lvlJc w:val="left"/>
      <w:pPr>
        <w:ind w:left="81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414D7D"/>
    <w:multiLevelType w:val="hybridMultilevel"/>
    <w:tmpl w:val="B46AE94C"/>
    <w:lvl w:ilvl="0" w:tplc="FA146C78">
      <w:start w:val="1"/>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B80E2C"/>
    <w:multiLevelType w:val="hybridMultilevel"/>
    <w:tmpl w:val="4B321074"/>
    <w:lvl w:ilvl="0" w:tplc="E384C0A6">
      <w:start w:val="1"/>
      <w:numFmt w:val="decimal"/>
      <w:lvlText w:val="%1-"/>
      <w:lvlJc w:val="left"/>
      <w:pPr>
        <w:ind w:left="299" w:hanging="360"/>
      </w:pPr>
      <w:rPr>
        <w:rFonts w:hint="default"/>
      </w:rPr>
    </w:lvl>
    <w:lvl w:ilvl="1" w:tplc="04090019" w:tentative="1">
      <w:start w:val="1"/>
      <w:numFmt w:val="lowerLetter"/>
      <w:lvlText w:val="%2."/>
      <w:lvlJc w:val="left"/>
      <w:pPr>
        <w:ind w:left="1019" w:hanging="360"/>
      </w:pPr>
    </w:lvl>
    <w:lvl w:ilvl="2" w:tplc="0409001B" w:tentative="1">
      <w:start w:val="1"/>
      <w:numFmt w:val="lowerRoman"/>
      <w:lvlText w:val="%3."/>
      <w:lvlJc w:val="right"/>
      <w:pPr>
        <w:ind w:left="1739" w:hanging="180"/>
      </w:pPr>
    </w:lvl>
    <w:lvl w:ilvl="3" w:tplc="0409000F" w:tentative="1">
      <w:start w:val="1"/>
      <w:numFmt w:val="decimal"/>
      <w:lvlText w:val="%4."/>
      <w:lvlJc w:val="left"/>
      <w:pPr>
        <w:ind w:left="2459" w:hanging="360"/>
      </w:pPr>
    </w:lvl>
    <w:lvl w:ilvl="4" w:tplc="04090019" w:tentative="1">
      <w:start w:val="1"/>
      <w:numFmt w:val="lowerLetter"/>
      <w:lvlText w:val="%5."/>
      <w:lvlJc w:val="left"/>
      <w:pPr>
        <w:ind w:left="3179" w:hanging="360"/>
      </w:pPr>
    </w:lvl>
    <w:lvl w:ilvl="5" w:tplc="0409001B" w:tentative="1">
      <w:start w:val="1"/>
      <w:numFmt w:val="lowerRoman"/>
      <w:lvlText w:val="%6."/>
      <w:lvlJc w:val="right"/>
      <w:pPr>
        <w:ind w:left="3899" w:hanging="180"/>
      </w:pPr>
    </w:lvl>
    <w:lvl w:ilvl="6" w:tplc="0409000F" w:tentative="1">
      <w:start w:val="1"/>
      <w:numFmt w:val="decimal"/>
      <w:lvlText w:val="%7."/>
      <w:lvlJc w:val="left"/>
      <w:pPr>
        <w:ind w:left="4619" w:hanging="360"/>
      </w:pPr>
    </w:lvl>
    <w:lvl w:ilvl="7" w:tplc="04090019" w:tentative="1">
      <w:start w:val="1"/>
      <w:numFmt w:val="lowerLetter"/>
      <w:lvlText w:val="%8."/>
      <w:lvlJc w:val="left"/>
      <w:pPr>
        <w:ind w:left="5339" w:hanging="360"/>
      </w:pPr>
    </w:lvl>
    <w:lvl w:ilvl="8" w:tplc="0409001B" w:tentative="1">
      <w:start w:val="1"/>
      <w:numFmt w:val="lowerRoman"/>
      <w:lvlText w:val="%9."/>
      <w:lvlJc w:val="right"/>
      <w:pPr>
        <w:ind w:left="6059" w:hanging="180"/>
      </w:pPr>
    </w:lvl>
  </w:abstractNum>
  <w:abstractNum w:abstractNumId="10" w15:restartNumberingAfterBreak="0">
    <w:nsid w:val="40C17A83"/>
    <w:multiLevelType w:val="hybridMultilevel"/>
    <w:tmpl w:val="7E9A76DA"/>
    <w:lvl w:ilvl="0" w:tplc="C3228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F388E"/>
    <w:multiLevelType w:val="hybridMultilevel"/>
    <w:tmpl w:val="59601862"/>
    <w:lvl w:ilvl="0" w:tplc="DEE23290">
      <w:start w:val="1"/>
      <w:numFmt w:val="decimal"/>
      <w:lvlText w:val="%1."/>
      <w:lvlJc w:val="left"/>
      <w:pPr>
        <w:ind w:left="36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3130FF"/>
    <w:multiLevelType w:val="hybridMultilevel"/>
    <w:tmpl w:val="E85CB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E90506"/>
    <w:multiLevelType w:val="hybridMultilevel"/>
    <w:tmpl w:val="DC368686"/>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880898"/>
    <w:multiLevelType w:val="hybridMultilevel"/>
    <w:tmpl w:val="D1F2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891C16"/>
    <w:multiLevelType w:val="hybridMultilevel"/>
    <w:tmpl w:val="0D1A1270"/>
    <w:lvl w:ilvl="0" w:tplc="D83AB4C6">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3869B6"/>
    <w:multiLevelType w:val="hybridMultilevel"/>
    <w:tmpl w:val="1F1CE12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D4145"/>
    <w:multiLevelType w:val="hybridMultilevel"/>
    <w:tmpl w:val="A108436C"/>
    <w:lvl w:ilvl="0" w:tplc="A5006986">
      <w:numFmt w:val="bullet"/>
      <w:lvlText w:val="-"/>
      <w:lvlJc w:val="left"/>
      <w:pPr>
        <w:ind w:left="510" w:hanging="360"/>
      </w:pPr>
      <w:rPr>
        <w:rFonts w:ascii="Arial" w:eastAsiaTheme="minorHAnsi" w:hAnsi="Arial" w:cs="Arial" w:hint="default"/>
        <w:color w:val="000000" w:themeColor="text1"/>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8" w15:restartNumberingAfterBreak="0">
    <w:nsid w:val="72AD2F71"/>
    <w:multiLevelType w:val="hybridMultilevel"/>
    <w:tmpl w:val="ABF0C82C"/>
    <w:lvl w:ilvl="0" w:tplc="E6586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9F24D2"/>
    <w:multiLevelType w:val="hybridMultilevel"/>
    <w:tmpl w:val="8C1A5F66"/>
    <w:lvl w:ilvl="0" w:tplc="95460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29490D"/>
    <w:multiLevelType w:val="hybridMultilevel"/>
    <w:tmpl w:val="25324696"/>
    <w:lvl w:ilvl="0" w:tplc="6B2CD4FC">
      <w:start w:val="1"/>
      <w:numFmt w:val="decimal"/>
      <w:lvlText w:val="%1-"/>
      <w:lvlJc w:val="left"/>
      <w:pPr>
        <w:ind w:left="360" w:hanging="360"/>
      </w:pPr>
      <w:rPr>
        <w:rFonts w:asciiTheme="majorBidi" w:eastAsiaTheme="minorHAnsi" w:hAnsiTheme="majorBidi" w:cstheme="majorBidi"/>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7770500E"/>
    <w:multiLevelType w:val="hybridMultilevel"/>
    <w:tmpl w:val="EA460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12747D"/>
    <w:multiLevelType w:val="hybridMultilevel"/>
    <w:tmpl w:val="3C24983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7D7005A2"/>
    <w:multiLevelType w:val="hybridMultilevel"/>
    <w:tmpl w:val="DE004FD8"/>
    <w:lvl w:ilvl="0" w:tplc="964ED8C4">
      <w:start w:val="1"/>
      <w:numFmt w:val="decimal"/>
      <w:lvlText w:val="%1-"/>
      <w:lvlJc w:val="left"/>
      <w:pPr>
        <w:ind w:left="-180" w:hanging="360"/>
      </w:pPr>
      <w:rPr>
        <w:rFonts w:hint="default"/>
        <w:b w:val="0"/>
        <w:bCs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num w:numId="1" w16cid:durableId="260266092">
    <w:abstractNumId w:val="4"/>
  </w:num>
  <w:num w:numId="2" w16cid:durableId="1515533708">
    <w:abstractNumId w:val="13"/>
  </w:num>
  <w:num w:numId="3" w16cid:durableId="1137644694">
    <w:abstractNumId w:val="16"/>
  </w:num>
  <w:num w:numId="4" w16cid:durableId="1780447060">
    <w:abstractNumId w:val="17"/>
  </w:num>
  <w:num w:numId="5" w16cid:durableId="1750619762">
    <w:abstractNumId w:val="5"/>
  </w:num>
  <w:num w:numId="6" w16cid:durableId="1927109861">
    <w:abstractNumId w:val="8"/>
  </w:num>
  <w:num w:numId="7" w16cid:durableId="408427200">
    <w:abstractNumId w:val="11"/>
  </w:num>
  <w:num w:numId="8" w16cid:durableId="2124763898">
    <w:abstractNumId w:val="3"/>
  </w:num>
  <w:num w:numId="9" w16cid:durableId="1336490494">
    <w:abstractNumId w:val="20"/>
  </w:num>
  <w:num w:numId="10" w16cid:durableId="1418481067">
    <w:abstractNumId w:val="15"/>
  </w:num>
  <w:num w:numId="11" w16cid:durableId="1004824773">
    <w:abstractNumId w:val="9"/>
  </w:num>
  <w:num w:numId="12" w16cid:durableId="2116434118">
    <w:abstractNumId w:val="19"/>
  </w:num>
  <w:num w:numId="13" w16cid:durableId="414981521">
    <w:abstractNumId w:val="23"/>
  </w:num>
  <w:num w:numId="14" w16cid:durableId="710810421">
    <w:abstractNumId w:val="18"/>
  </w:num>
  <w:num w:numId="15" w16cid:durableId="641888216">
    <w:abstractNumId w:val="22"/>
  </w:num>
  <w:num w:numId="16" w16cid:durableId="1521894952">
    <w:abstractNumId w:val="12"/>
  </w:num>
  <w:num w:numId="17" w16cid:durableId="613094554">
    <w:abstractNumId w:val="1"/>
  </w:num>
  <w:num w:numId="18" w16cid:durableId="1806434525">
    <w:abstractNumId w:val="6"/>
  </w:num>
  <w:num w:numId="19" w16cid:durableId="16973908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61483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76082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1649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28997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55982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42414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658297">
    <w:abstractNumId w:val="10"/>
  </w:num>
  <w:num w:numId="27" w16cid:durableId="1068071333">
    <w:abstractNumId w:val="0"/>
  </w:num>
  <w:num w:numId="28" w16cid:durableId="495852020">
    <w:abstractNumId w:val="14"/>
  </w:num>
  <w:num w:numId="29" w16cid:durableId="404181918">
    <w:abstractNumId w:val="7"/>
  </w:num>
  <w:num w:numId="30" w16cid:durableId="1334798495">
    <w:abstractNumId w:val="21"/>
  </w:num>
  <w:num w:numId="31" w16cid:durableId="579214697">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191B"/>
    <w:rsid w:val="0000474D"/>
    <w:rsid w:val="00004BAB"/>
    <w:rsid w:val="00005CFF"/>
    <w:rsid w:val="000075F1"/>
    <w:rsid w:val="0001179A"/>
    <w:rsid w:val="00013AC4"/>
    <w:rsid w:val="000155FB"/>
    <w:rsid w:val="00015C7D"/>
    <w:rsid w:val="000168C7"/>
    <w:rsid w:val="00022E2C"/>
    <w:rsid w:val="00023694"/>
    <w:rsid w:val="00034DA1"/>
    <w:rsid w:val="00037725"/>
    <w:rsid w:val="00037830"/>
    <w:rsid w:val="0004193D"/>
    <w:rsid w:val="0004508A"/>
    <w:rsid w:val="00045989"/>
    <w:rsid w:val="00051E2E"/>
    <w:rsid w:val="00053560"/>
    <w:rsid w:val="00055308"/>
    <w:rsid w:val="00063B4B"/>
    <w:rsid w:val="00072FDA"/>
    <w:rsid w:val="00073917"/>
    <w:rsid w:val="00073BC4"/>
    <w:rsid w:val="00074E3E"/>
    <w:rsid w:val="0008553E"/>
    <w:rsid w:val="00086687"/>
    <w:rsid w:val="00092294"/>
    <w:rsid w:val="00092708"/>
    <w:rsid w:val="000A5DA2"/>
    <w:rsid w:val="000A6578"/>
    <w:rsid w:val="000B3D01"/>
    <w:rsid w:val="000C0218"/>
    <w:rsid w:val="000C12FD"/>
    <w:rsid w:val="000C2C2E"/>
    <w:rsid w:val="000C5848"/>
    <w:rsid w:val="000D218A"/>
    <w:rsid w:val="000D3EFF"/>
    <w:rsid w:val="000D4377"/>
    <w:rsid w:val="000D4C72"/>
    <w:rsid w:val="000D6B86"/>
    <w:rsid w:val="000E09E4"/>
    <w:rsid w:val="000E1C14"/>
    <w:rsid w:val="000E5DBA"/>
    <w:rsid w:val="000F404C"/>
    <w:rsid w:val="000F651D"/>
    <w:rsid w:val="001004AF"/>
    <w:rsid w:val="00101DA0"/>
    <w:rsid w:val="00101F07"/>
    <w:rsid w:val="00104AE6"/>
    <w:rsid w:val="001106D7"/>
    <w:rsid w:val="00112FA9"/>
    <w:rsid w:val="00114440"/>
    <w:rsid w:val="00125EC6"/>
    <w:rsid w:val="0013506F"/>
    <w:rsid w:val="001354CE"/>
    <w:rsid w:val="0013740B"/>
    <w:rsid w:val="0014031A"/>
    <w:rsid w:val="001415A4"/>
    <w:rsid w:val="001421D1"/>
    <w:rsid w:val="001507AE"/>
    <w:rsid w:val="00151006"/>
    <w:rsid w:val="00151B5D"/>
    <w:rsid w:val="00153F3F"/>
    <w:rsid w:val="001568E3"/>
    <w:rsid w:val="00162772"/>
    <w:rsid w:val="00162B3B"/>
    <w:rsid w:val="00162C18"/>
    <w:rsid w:val="00167E7B"/>
    <w:rsid w:val="00171AE2"/>
    <w:rsid w:val="00172D74"/>
    <w:rsid w:val="00175451"/>
    <w:rsid w:val="00176682"/>
    <w:rsid w:val="00183026"/>
    <w:rsid w:val="001833A9"/>
    <w:rsid w:val="00196440"/>
    <w:rsid w:val="00196A2B"/>
    <w:rsid w:val="001A08E2"/>
    <w:rsid w:val="001A0A0C"/>
    <w:rsid w:val="001A6070"/>
    <w:rsid w:val="001A61C6"/>
    <w:rsid w:val="001B22AB"/>
    <w:rsid w:val="001C1FB4"/>
    <w:rsid w:val="001D1C2A"/>
    <w:rsid w:val="001D1F71"/>
    <w:rsid w:val="001D2375"/>
    <w:rsid w:val="001E611B"/>
    <w:rsid w:val="001E7CB5"/>
    <w:rsid w:val="001E7DF3"/>
    <w:rsid w:val="001F4909"/>
    <w:rsid w:val="001F71F6"/>
    <w:rsid w:val="001F7B68"/>
    <w:rsid w:val="00201644"/>
    <w:rsid w:val="00212F28"/>
    <w:rsid w:val="00222C34"/>
    <w:rsid w:val="002242C5"/>
    <w:rsid w:val="00224C6A"/>
    <w:rsid w:val="002361B8"/>
    <w:rsid w:val="00237174"/>
    <w:rsid w:val="00237DF5"/>
    <w:rsid w:val="00243165"/>
    <w:rsid w:val="00247C71"/>
    <w:rsid w:val="00250BB7"/>
    <w:rsid w:val="00257B6D"/>
    <w:rsid w:val="00263FF3"/>
    <w:rsid w:val="00264B24"/>
    <w:rsid w:val="00270DF1"/>
    <w:rsid w:val="002719B2"/>
    <w:rsid w:val="00273105"/>
    <w:rsid w:val="00274CD2"/>
    <w:rsid w:val="002807F2"/>
    <w:rsid w:val="00285557"/>
    <w:rsid w:val="00290087"/>
    <w:rsid w:val="00290C4E"/>
    <w:rsid w:val="002933A1"/>
    <w:rsid w:val="00297C8D"/>
    <w:rsid w:val="002A5E21"/>
    <w:rsid w:val="002A6D0B"/>
    <w:rsid w:val="002B10B0"/>
    <w:rsid w:val="002C0D4E"/>
    <w:rsid w:val="002C154F"/>
    <w:rsid w:val="002C22D8"/>
    <w:rsid w:val="002C2532"/>
    <w:rsid w:val="002C5985"/>
    <w:rsid w:val="002D1803"/>
    <w:rsid w:val="002D2765"/>
    <w:rsid w:val="002D27E9"/>
    <w:rsid w:val="002E041B"/>
    <w:rsid w:val="002E0A68"/>
    <w:rsid w:val="002E1247"/>
    <w:rsid w:val="002F223C"/>
    <w:rsid w:val="003045AE"/>
    <w:rsid w:val="0030491E"/>
    <w:rsid w:val="003121C3"/>
    <w:rsid w:val="003155D4"/>
    <w:rsid w:val="00323172"/>
    <w:rsid w:val="00324C12"/>
    <w:rsid w:val="00324D30"/>
    <w:rsid w:val="003263F6"/>
    <w:rsid w:val="003276FD"/>
    <w:rsid w:val="00331418"/>
    <w:rsid w:val="0033411B"/>
    <w:rsid w:val="003346B8"/>
    <w:rsid w:val="00335239"/>
    <w:rsid w:val="00337867"/>
    <w:rsid w:val="00355016"/>
    <w:rsid w:val="0035505E"/>
    <w:rsid w:val="003551B1"/>
    <w:rsid w:val="00355CF7"/>
    <w:rsid w:val="003579D7"/>
    <w:rsid w:val="00363C8C"/>
    <w:rsid w:val="00364F5B"/>
    <w:rsid w:val="003662C4"/>
    <w:rsid w:val="003714D4"/>
    <w:rsid w:val="00373CDA"/>
    <w:rsid w:val="00375C4F"/>
    <w:rsid w:val="00377979"/>
    <w:rsid w:val="00380513"/>
    <w:rsid w:val="00387431"/>
    <w:rsid w:val="00390391"/>
    <w:rsid w:val="003913ED"/>
    <w:rsid w:val="00392785"/>
    <w:rsid w:val="00393D4F"/>
    <w:rsid w:val="00395CED"/>
    <w:rsid w:val="003A2048"/>
    <w:rsid w:val="003A61F6"/>
    <w:rsid w:val="003A6883"/>
    <w:rsid w:val="003B24D3"/>
    <w:rsid w:val="003B59E6"/>
    <w:rsid w:val="003C245F"/>
    <w:rsid w:val="003C324D"/>
    <w:rsid w:val="003C4221"/>
    <w:rsid w:val="003C5D66"/>
    <w:rsid w:val="003C6721"/>
    <w:rsid w:val="003C6FB7"/>
    <w:rsid w:val="003D1BD3"/>
    <w:rsid w:val="003D416E"/>
    <w:rsid w:val="003E037D"/>
    <w:rsid w:val="003E1E59"/>
    <w:rsid w:val="003E3101"/>
    <w:rsid w:val="003E6245"/>
    <w:rsid w:val="003E798A"/>
    <w:rsid w:val="003F2D6C"/>
    <w:rsid w:val="003F42BC"/>
    <w:rsid w:val="003F73E3"/>
    <w:rsid w:val="00400FDB"/>
    <w:rsid w:val="00411145"/>
    <w:rsid w:val="004115BD"/>
    <w:rsid w:val="0041368C"/>
    <w:rsid w:val="00420862"/>
    <w:rsid w:val="00421BB7"/>
    <w:rsid w:val="00430156"/>
    <w:rsid w:val="00431DFE"/>
    <w:rsid w:val="004333AB"/>
    <w:rsid w:val="004350C4"/>
    <w:rsid w:val="004371B9"/>
    <w:rsid w:val="0045173E"/>
    <w:rsid w:val="00451B4C"/>
    <w:rsid w:val="00455F1B"/>
    <w:rsid w:val="00457AD6"/>
    <w:rsid w:val="004618C1"/>
    <w:rsid w:val="00471537"/>
    <w:rsid w:val="00471BD9"/>
    <w:rsid w:val="00471F25"/>
    <w:rsid w:val="00472307"/>
    <w:rsid w:val="00474F4A"/>
    <w:rsid w:val="004775B4"/>
    <w:rsid w:val="00483726"/>
    <w:rsid w:val="00491B7F"/>
    <w:rsid w:val="0049230D"/>
    <w:rsid w:val="004979FB"/>
    <w:rsid w:val="004A086D"/>
    <w:rsid w:val="004A1D89"/>
    <w:rsid w:val="004A4423"/>
    <w:rsid w:val="004B17E0"/>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3419"/>
    <w:rsid w:val="00514BFD"/>
    <w:rsid w:val="005225FE"/>
    <w:rsid w:val="00523A1B"/>
    <w:rsid w:val="00523B70"/>
    <w:rsid w:val="00525C91"/>
    <w:rsid w:val="00530ECF"/>
    <w:rsid w:val="00537DD9"/>
    <w:rsid w:val="00543DB1"/>
    <w:rsid w:val="00547160"/>
    <w:rsid w:val="005509FF"/>
    <w:rsid w:val="0055156A"/>
    <w:rsid w:val="00553A86"/>
    <w:rsid w:val="00571A22"/>
    <w:rsid w:val="0057272E"/>
    <w:rsid w:val="00574E85"/>
    <w:rsid w:val="005752C5"/>
    <w:rsid w:val="00582563"/>
    <w:rsid w:val="00590AEF"/>
    <w:rsid w:val="00593AC4"/>
    <w:rsid w:val="0059412B"/>
    <w:rsid w:val="005972BE"/>
    <w:rsid w:val="005A6AF2"/>
    <w:rsid w:val="005A6F15"/>
    <w:rsid w:val="005B0479"/>
    <w:rsid w:val="005B55E2"/>
    <w:rsid w:val="005B69D4"/>
    <w:rsid w:val="005B7E4B"/>
    <w:rsid w:val="005C0721"/>
    <w:rsid w:val="005C1CD8"/>
    <w:rsid w:val="005C20D7"/>
    <w:rsid w:val="005C4270"/>
    <w:rsid w:val="005C4A3C"/>
    <w:rsid w:val="005C562E"/>
    <w:rsid w:val="005C684A"/>
    <w:rsid w:val="005D0ABB"/>
    <w:rsid w:val="005D120E"/>
    <w:rsid w:val="005D546B"/>
    <w:rsid w:val="005D7FA1"/>
    <w:rsid w:val="005E0503"/>
    <w:rsid w:val="005E0D70"/>
    <w:rsid w:val="005E5DF4"/>
    <w:rsid w:val="005E7B47"/>
    <w:rsid w:val="005F1676"/>
    <w:rsid w:val="005F7179"/>
    <w:rsid w:val="005F7CF2"/>
    <w:rsid w:val="00600B98"/>
    <w:rsid w:val="00601BE9"/>
    <w:rsid w:val="006075C7"/>
    <w:rsid w:val="00607755"/>
    <w:rsid w:val="006221A1"/>
    <w:rsid w:val="006240BF"/>
    <w:rsid w:val="006254D4"/>
    <w:rsid w:val="00630E46"/>
    <w:rsid w:val="00634FC5"/>
    <w:rsid w:val="00643BD0"/>
    <w:rsid w:val="00643F6F"/>
    <w:rsid w:val="006451FC"/>
    <w:rsid w:val="00661833"/>
    <w:rsid w:val="00682768"/>
    <w:rsid w:val="00692633"/>
    <w:rsid w:val="006967C4"/>
    <w:rsid w:val="006A00E6"/>
    <w:rsid w:val="006C7081"/>
    <w:rsid w:val="006D75BE"/>
    <w:rsid w:val="006E52BE"/>
    <w:rsid w:val="006E6375"/>
    <w:rsid w:val="006E6872"/>
    <w:rsid w:val="006E7579"/>
    <w:rsid w:val="006E7A70"/>
    <w:rsid w:val="006F0BED"/>
    <w:rsid w:val="006F6862"/>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453D2"/>
    <w:rsid w:val="00750932"/>
    <w:rsid w:val="0075118D"/>
    <w:rsid w:val="00752B28"/>
    <w:rsid w:val="00754E4C"/>
    <w:rsid w:val="00761688"/>
    <w:rsid w:val="007673D0"/>
    <w:rsid w:val="0077146F"/>
    <w:rsid w:val="00771EBC"/>
    <w:rsid w:val="00771F02"/>
    <w:rsid w:val="00772160"/>
    <w:rsid w:val="00772E9D"/>
    <w:rsid w:val="0077422B"/>
    <w:rsid w:val="00775376"/>
    <w:rsid w:val="00776FEA"/>
    <w:rsid w:val="00786AFC"/>
    <w:rsid w:val="00787EEE"/>
    <w:rsid w:val="00793E43"/>
    <w:rsid w:val="0079620B"/>
    <w:rsid w:val="00796646"/>
    <w:rsid w:val="007A0D6D"/>
    <w:rsid w:val="007A35DD"/>
    <w:rsid w:val="007A5B62"/>
    <w:rsid w:val="007A6104"/>
    <w:rsid w:val="007A6B85"/>
    <w:rsid w:val="007A755C"/>
    <w:rsid w:val="007D05C2"/>
    <w:rsid w:val="007D1323"/>
    <w:rsid w:val="007D2712"/>
    <w:rsid w:val="007D2A2C"/>
    <w:rsid w:val="007D7525"/>
    <w:rsid w:val="007E3600"/>
    <w:rsid w:val="007E4740"/>
    <w:rsid w:val="007F0D1D"/>
    <w:rsid w:val="007F4A69"/>
    <w:rsid w:val="007F5D2E"/>
    <w:rsid w:val="0080388E"/>
    <w:rsid w:val="00817BA5"/>
    <w:rsid w:val="00820131"/>
    <w:rsid w:val="008220BA"/>
    <w:rsid w:val="00822DF7"/>
    <w:rsid w:val="00824B88"/>
    <w:rsid w:val="008262D7"/>
    <w:rsid w:val="00826560"/>
    <w:rsid w:val="008276AA"/>
    <w:rsid w:val="00827BC6"/>
    <w:rsid w:val="00830508"/>
    <w:rsid w:val="00830667"/>
    <w:rsid w:val="0084348B"/>
    <w:rsid w:val="00854147"/>
    <w:rsid w:val="00854BCB"/>
    <w:rsid w:val="00857C7C"/>
    <w:rsid w:val="00862F59"/>
    <w:rsid w:val="00863644"/>
    <w:rsid w:val="00863995"/>
    <w:rsid w:val="00864040"/>
    <w:rsid w:val="0086483E"/>
    <w:rsid w:val="00864AB4"/>
    <w:rsid w:val="00866AD0"/>
    <w:rsid w:val="00867DAE"/>
    <w:rsid w:val="0087476F"/>
    <w:rsid w:val="00876DF8"/>
    <w:rsid w:val="008805C6"/>
    <w:rsid w:val="0088279D"/>
    <w:rsid w:val="00884EA5"/>
    <w:rsid w:val="00885E97"/>
    <w:rsid w:val="00886C3B"/>
    <w:rsid w:val="00891129"/>
    <w:rsid w:val="00894389"/>
    <w:rsid w:val="0089481D"/>
    <w:rsid w:val="008A29BA"/>
    <w:rsid w:val="008A2F32"/>
    <w:rsid w:val="008B1B5B"/>
    <w:rsid w:val="008C0C79"/>
    <w:rsid w:val="008C3A53"/>
    <w:rsid w:val="008C5C92"/>
    <w:rsid w:val="008D4F20"/>
    <w:rsid w:val="008D5A44"/>
    <w:rsid w:val="008D6E66"/>
    <w:rsid w:val="008E28F1"/>
    <w:rsid w:val="008F0FCF"/>
    <w:rsid w:val="008F6903"/>
    <w:rsid w:val="008F7566"/>
    <w:rsid w:val="00902E1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6D41"/>
    <w:rsid w:val="0095158F"/>
    <w:rsid w:val="00953B5F"/>
    <w:rsid w:val="0095798B"/>
    <w:rsid w:val="00970D92"/>
    <w:rsid w:val="00983E22"/>
    <w:rsid w:val="009845DD"/>
    <w:rsid w:val="00985680"/>
    <w:rsid w:val="009861A4"/>
    <w:rsid w:val="00986953"/>
    <w:rsid w:val="009A344B"/>
    <w:rsid w:val="009A64D7"/>
    <w:rsid w:val="009A743F"/>
    <w:rsid w:val="009B131C"/>
    <w:rsid w:val="009B4E7C"/>
    <w:rsid w:val="009B66A3"/>
    <w:rsid w:val="009B7F44"/>
    <w:rsid w:val="009E38CD"/>
    <w:rsid w:val="009E6768"/>
    <w:rsid w:val="009E7CAE"/>
    <w:rsid w:val="009F499F"/>
    <w:rsid w:val="009F5211"/>
    <w:rsid w:val="009F55F3"/>
    <w:rsid w:val="00A02602"/>
    <w:rsid w:val="00A07156"/>
    <w:rsid w:val="00A142F9"/>
    <w:rsid w:val="00A14B8C"/>
    <w:rsid w:val="00A14F5E"/>
    <w:rsid w:val="00A16360"/>
    <w:rsid w:val="00A22093"/>
    <w:rsid w:val="00A22B17"/>
    <w:rsid w:val="00A255AB"/>
    <w:rsid w:val="00A26E4A"/>
    <w:rsid w:val="00A2756E"/>
    <w:rsid w:val="00A275C9"/>
    <w:rsid w:val="00A35AF0"/>
    <w:rsid w:val="00A369B3"/>
    <w:rsid w:val="00A47A9C"/>
    <w:rsid w:val="00A51EAF"/>
    <w:rsid w:val="00A53E35"/>
    <w:rsid w:val="00A55423"/>
    <w:rsid w:val="00A65D50"/>
    <w:rsid w:val="00A66360"/>
    <w:rsid w:val="00A67E4B"/>
    <w:rsid w:val="00A67F92"/>
    <w:rsid w:val="00A712B0"/>
    <w:rsid w:val="00A73B5D"/>
    <w:rsid w:val="00A74122"/>
    <w:rsid w:val="00A74291"/>
    <w:rsid w:val="00A7719D"/>
    <w:rsid w:val="00A80A4B"/>
    <w:rsid w:val="00A83532"/>
    <w:rsid w:val="00A87CD2"/>
    <w:rsid w:val="00A93B09"/>
    <w:rsid w:val="00A9493F"/>
    <w:rsid w:val="00AB2591"/>
    <w:rsid w:val="00AB7232"/>
    <w:rsid w:val="00AC203E"/>
    <w:rsid w:val="00AE7CD3"/>
    <w:rsid w:val="00B005FA"/>
    <w:rsid w:val="00B00D0D"/>
    <w:rsid w:val="00B107DA"/>
    <w:rsid w:val="00B16DC7"/>
    <w:rsid w:val="00B31A76"/>
    <w:rsid w:val="00B3395C"/>
    <w:rsid w:val="00B43589"/>
    <w:rsid w:val="00B44038"/>
    <w:rsid w:val="00B519E7"/>
    <w:rsid w:val="00B54F98"/>
    <w:rsid w:val="00B56097"/>
    <w:rsid w:val="00B57F52"/>
    <w:rsid w:val="00B61BF6"/>
    <w:rsid w:val="00B6469F"/>
    <w:rsid w:val="00B64C42"/>
    <w:rsid w:val="00B719B4"/>
    <w:rsid w:val="00B73154"/>
    <w:rsid w:val="00B74150"/>
    <w:rsid w:val="00B754F2"/>
    <w:rsid w:val="00B8387D"/>
    <w:rsid w:val="00B84349"/>
    <w:rsid w:val="00B854CD"/>
    <w:rsid w:val="00B86E6E"/>
    <w:rsid w:val="00BA0CA1"/>
    <w:rsid w:val="00BA268E"/>
    <w:rsid w:val="00BA3436"/>
    <w:rsid w:val="00BB61A6"/>
    <w:rsid w:val="00BC0C48"/>
    <w:rsid w:val="00BC241C"/>
    <w:rsid w:val="00BC26A2"/>
    <w:rsid w:val="00BC73D1"/>
    <w:rsid w:val="00BD388A"/>
    <w:rsid w:val="00BE60DD"/>
    <w:rsid w:val="00BF06B1"/>
    <w:rsid w:val="00BF4AAD"/>
    <w:rsid w:val="00BF5B78"/>
    <w:rsid w:val="00C014E1"/>
    <w:rsid w:val="00C0732B"/>
    <w:rsid w:val="00C12115"/>
    <w:rsid w:val="00C1215E"/>
    <w:rsid w:val="00C1394C"/>
    <w:rsid w:val="00C163F4"/>
    <w:rsid w:val="00C2297C"/>
    <w:rsid w:val="00C27C4D"/>
    <w:rsid w:val="00C3021D"/>
    <w:rsid w:val="00C31168"/>
    <w:rsid w:val="00C344BF"/>
    <w:rsid w:val="00C36AF9"/>
    <w:rsid w:val="00C42CE6"/>
    <w:rsid w:val="00C44107"/>
    <w:rsid w:val="00C50919"/>
    <w:rsid w:val="00C52F92"/>
    <w:rsid w:val="00C54724"/>
    <w:rsid w:val="00C547F6"/>
    <w:rsid w:val="00C562C9"/>
    <w:rsid w:val="00C56DF3"/>
    <w:rsid w:val="00C61FF2"/>
    <w:rsid w:val="00C629F3"/>
    <w:rsid w:val="00C747AF"/>
    <w:rsid w:val="00C76E51"/>
    <w:rsid w:val="00C8131E"/>
    <w:rsid w:val="00C8377B"/>
    <w:rsid w:val="00C84F61"/>
    <w:rsid w:val="00C93329"/>
    <w:rsid w:val="00C95FEF"/>
    <w:rsid w:val="00C96DBE"/>
    <w:rsid w:val="00CA3682"/>
    <w:rsid w:val="00CA4468"/>
    <w:rsid w:val="00CB01F8"/>
    <w:rsid w:val="00CB3BD1"/>
    <w:rsid w:val="00CC13A8"/>
    <w:rsid w:val="00CC4900"/>
    <w:rsid w:val="00CC5F2E"/>
    <w:rsid w:val="00CC7ED0"/>
    <w:rsid w:val="00CD1DE8"/>
    <w:rsid w:val="00CD3D5F"/>
    <w:rsid w:val="00CD4A36"/>
    <w:rsid w:val="00CE2DF4"/>
    <w:rsid w:val="00CE7C26"/>
    <w:rsid w:val="00D03F05"/>
    <w:rsid w:val="00D03F88"/>
    <w:rsid w:val="00D07075"/>
    <w:rsid w:val="00D11D86"/>
    <w:rsid w:val="00D12F74"/>
    <w:rsid w:val="00D22B48"/>
    <w:rsid w:val="00D25C5F"/>
    <w:rsid w:val="00D355BE"/>
    <w:rsid w:val="00D35B37"/>
    <w:rsid w:val="00D52A0B"/>
    <w:rsid w:val="00D621F1"/>
    <w:rsid w:val="00D63B27"/>
    <w:rsid w:val="00D67DA3"/>
    <w:rsid w:val="00D76F3D"/>
    <w:rsid w:val="00D80556"/>
    <w:rsid w:val="00D83F7A"/>
    <w:rsid w:val="00D85751"/>
    <w:rsid w:val="00D86F79"/>
    <w:rsid w:val="00D923EC"/>
    <w:rsid w:val="00D92C39"/>
    <w:rsid w:val="00D97E7D"/>
    <w:rsid w:val="00DB0A41"/>
    <w:rsid w:val="00DB7BE2"/>
    <w:rsid w:val="00DC20BC"/>
    <w:rsid w:val="00DC2A6F"/>
    <w:rsid w:val="00DC32AD"/>
    <w:rsid w:val="00DC5E3B"/>
    <w:rsid w:val="00DC7574"/>
    <w:rsid w:val="00DC7D14"/>
    <w:rsid w:val="00DD0F55"/>
    <w:rsid w:val="00DD1638"/>
    <w:rsid w:val="00DD5D0D"/>
    <w:rsid w:val="00DE2852"/>
    <w:rsid w:val="00DE46D2"/>
    <w:rsid w:val="00DE4C61"/>
    <w:rsid w:val="00DE60C7"/>
    <w:rsid w:val="00DF042E"/>
    <w:rsid w:val="00DF3530"/>
    <w:rsid w:val="00DF4A58"/>
    <w:rsid w:val="00DF6020"/>
    <w:rsid w:val="00E00A4A"/>
    <w:rsid w:val="00E028FA"/>
    <w:rsid w:val="00E057CB"/>
    <w:rsid w:val="00E13761"/>
    <w:rsid w:val="00E15956"/>
    <w:rsid w:val="00E236E1"/>
    <w:rsid w:val="00E30340"/>
    <w:rsid w:val="00E34846"/>
    <w:rsid w:val="00E41592"/>
    <w:rsid w:val="00E4390D"/>
    <w:rsid w:val="00E465C8"/>
    <w:rsid w:val="00E52817"/>
    <w:rsid w:val="00E54602"/>
    <w:rsid w:val="00E54C3C"/>
    <w:rsid w:val="00E62773"/>
    <w:rsid w:val="00E63BD9"/>
    <w:rsid w:val="00E71E0A"/>
    <w:rsid w:val="00E805B9"/>
    <w:rsid w:val="00E8122B"/>
    <w:rsid w:val="00E844A6"/>
    <w:rsid w:val="00E86364"/>
    <w:rsid w:val="00E95E07"/>
    <w:rsid w:val="00EA455C"/>
    <w:rsid w:val="00EA4B22"/>
    <w:rsid w:val="00EB0E74"/>
    <w:rsid w:val="00EB1223"/>
    <w:rsid w:val="00EB364E"/>
    <w:rsid w:val="00EB5246"/>
    <w:rsid w:val="00EB7720"/>
    <w:rsid w:val="00EC12ED"/>
    <w:rsid w:val="00EC1C9F"/>
    <w:rsid w:val="00EC6241"/>
    <w:rsid w:val="00ED264A"/>
    <w:rsid w:val="00ED5223"/>
    <w:rsid w:val="00ED6A6A"/>
    <w:rsid w:val="00ED765F"/>
    <w:rsid w:val="00EE0DCE"/>
    <w:rsid w:val="00EE4F8B"/>
    <w:rsid w:val="00EE5C08"/>
    <w:rsid w:val="00EE5D8F"/>
    <w:rsid w:val="00EF3572"/>
    <w:rsid w:val="00F004C1"/>
    <w:rsid w:val="00F03084"/>
    <w:rsid w:val="00F0344D"/>
    <w:rsid w:val="00F107E2"/>
    <w:rsid w:val="00F14232"/>
    <w:rsid w:val="00F17D85"/>
    <w:rsid w:val="00F205D1"/>
    <w:rsid w:val="00F2117C"/>
    <w:rsid w:val="00F305BF"/>
    <w:rsid w:val="00F35145"/>
    <w:rsid w:val="00F36CFB"/>
    <w:rsid w:val="00F420AF"/>
    <w:rsid w:val="00F559E9"/>
    <w:rsid w:val="00F64105"/>
    <w:rsid w:val="00F6549E"/>
    <w:rsid w:val="00F70ED0"/>
    <w:rsid w:val="00F73CE3"/>
    <w:rsid w:val="00F74407"/>
    <w:rsid w:val="00F81798"/>
    <w:rsid w:val="00F844FF"/>
    <w:rsid w:val="00F8513E"/>
    <w:rsid w:val="00F85580"/>
    <w:rsid w:val="00F86839"/>
    <w:rsid w:val="00F86CBF"/>
    <w:rsid w:val="00F87686"/>
    <w:rsid w:val="00F954F0"/>
    <w:rsid w:val="00F954FC"/>
    <w:rsid w:val="00F9582D"/>
    <w:rsid w:val="00F95B30"/>
    <w:rsid w:val="00FA6317"/>
    <w:rsid w:val="00FA670A"/>
    <w:rsid w:val="00FB6410"/>
    <w:rsid w:val="00FB7E4C"/>
    <w:rsid w:val="00FC57CD"/>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198843DE-C678-4223-9C11-C2C2E44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3913ED"/>
    <w:pPr>
      <w:spacing w:after="0"/>
      <w:ind w:left="720"/>
    </w:pPr>
    <w:rPr>
      <w:rFonts w:ascii="Comic Sans MS" w:eastAsia="Calibri" w:hAnsi="Comic Sans MS" w:cs="Times New Roman"/>
      <w:b/>
      <w:bCs/>
      <w:sz w:val="28"/>
      <w:szCs w:val="28"/>
      <w:lang w:bidi="ar-EG"/>
    </w:rPr>
  </w:style>
  <w:style w:type="character" w:customStyle="1" w:styleId="BodyTextIndentChar">
    <w:name w:val="Body Text Indent Char"/>
    <w:basedOn w:val="DefaultParagraphFont"/>
    <w:link w:val="BodyTextIndent"/>
    <w:uiPriority w:val="99"/>
    <w:rsid w:val="003913ED"/>
    <w:rPr>
      <w:rFonts w:ascii="Comic Sans MS" w:eastAsia="Calibri" w:hAnsi="Comic Sans MS" w:cs="Times New Roman"/>
      <w:b/>
      <w:bCs/>
      <w:sz w:val="28"/>
      <w:szCs w:val="28"/>
      <w:lang w:bidi="ar-EG"/>
    </w:rPr>
  </w:style>
  <w:style w:type="character" w:customStyle="1" w:styleId="notranslate">
    <w:name w:val="notranslate"/>
    <w:rsid w:val="003913ED"/>
  </w:style>
  <w:style w:type="character" w:customStyle="1" w:styleId="google-src-text1">
    <w:name w:val="google-src-text1"/>
    <w:rsid w:val="003913ED"/>
    <w:rPr>
      <w:vanish/>
    </w:rPr>
  </w:style>
  <w:style w:type="paragraph" w:styleId="EndnoteText">
    <w:name w:val="endnote text"/>
    <w:basedOn w:val="Normal"/>
    <w:link w:val="EndnoteTextChar"/>
    <w:uiPriority w:val="99"/>
    <w:semiHidden/>
    <w:unhideWhenUsed/>
    <w:rsid w:val="00A712B0"/>
    <w:pPr>
      <w:spacing w:after="0"/>
    </w:pPr>
    <w:rPr>
      <w:sz w:val="20"/>
      <w:szCs w:val="20"/>
    </w:rPr>
  </w:style>
  <w:style w:type="character" w:customStyle="1" w:styleId="EndnoteTextChar">
    <w:name w:val="Endnote Text Char"/>
    <w:basedOn w:val="DefaultParagraphFont"/>
    <w:link w:val="EndnoteText"/>
    <w:uiPriority w:val="99"/>
    <w:semiHidden/>
    <w:rsid w:val="00A712B0"/>
    <w:rPr>
      <w:sz w:val="20"/>
      <w:szCs w:val="20"/>
    </w:rPr>
  </w:style>
  <w:style w:type="character" w:styleId="EndnoteReference">
    <w:name w:val="endnote reference"/>
    <w:basedOn w:val="DefaultParagraphFont"/>
    <w:uiPriority w:val="99"/>
    <w:semiHidden/>
    <w:unhideWhenUsed/>
    <w:rsid w:val="00A712B0"/>
    <w:rPr>
      <w:vertAlign w:val="superscript"/>
    </w:rPr>
  </w:style>
  <w:style w:type="paragraph" w:styleId="FootnoteText">
    <w:name w:val="footnote text"/>
    <w:basedOn w:val="Normal"/>
    <w:link w:val="FootnoteTextChar"/>
    <w:uiPriority w:val="99"/>
    <w:semiHidden/>
    <w:unhideWhenUsed/>
    <w:rsid w:val="00A712B0"/>
    <w:pPr>
      <w:spacing w:after="0"/>
    </w:pPr>
    <w:rPr>
      <w:sz w:val="20"/>
      <w:szCs w:val="20"/>
    </w:rPr>
  </w:style>
  <w:style w:type="character" w:customStyle="1" w:styleId="FootnoteTextChar">
    <w:name w:val="Footnote Text Char"/>
    <w:basedOn w:val="DefaultParagraphFont"/>
    <w:link w:val="FootnoteText"/>
    <w:uiPriority w:val="99"/>
    <w:semiHidden/>
    <w:rsid w:val="00A712B0"/>
    <w:rPr>
      <w:sz w:val="20"/>
      <w:szCs w:val="20"/>
    </w:rPr>
  </w:style>
  <w:style w:type="character" w:styleId="FootnoteReference">
    <w:name w:val="footnote reference"/>
    <w:basedOn w:val="DefaultParagraphFont"/>
    <w:uiPriority w:val="99"/>
    <w:semiHidden/>
    <w:unhideWhenUsed/>
    <w:rsid w:val="00A712B0"/>
    <w:rPr>
      <w:vertAlign w:val="superscript"/>
    </w:rPr>
  </w:style>
  <w:style w:type="paragraph" w:styleId="HTMLPreformatted">
    <w:name w:val="HTML Preformatted"/>
    <w:basedOn w:val="Normal"/>
    <w:link w:val="HTMLPreformattedChar"/>
    <w:uiPriority w:val="99"/>
    <w:semiHidden/>
    <w:unhideWhenUsed/>
    <w:rsid w:val="00011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179A"/>
    <w:rPr>
      <w:rFonts w:ascii="Courier New" w:eastAsia="Times New Roman" w:hAnsi="Courier New" w:cs="Courier New"/>
      <w:sz w:val="20"/>
      <w:szCs w:val="20"/>
    </w:rPr>
  </w:style>
  <w:style w:type="character" w:customStyle="1" w:styleId="y2iqfc">
    <w:name w:val="y2iqfc"/>
    <w:basedOn w:val="DefaultParagraphFont"/>
    <w:rsid w:val="00011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0801096">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53412529">
      <w:bodyDiv w:val="1"/>
      <w:marLeft w:val="0"/>
      <w:marRight w:val="0"/>
      <w:marTop w:val="0"/>
      <w:marBottom w:val="0"/>
      <w:divBdr>
        <w:top w:val="none" w:sz="0" w:space="0" w:color="auto"/>
        <w:left w:val="none" w:sz="0" w:space="0" w:color="auto"/>
        <w:bottom w:val="none" w:sz="0" w:space="0" w:color="auto"/>
        <w:right w:val="none" w:sz="0" w:space="0" w:color="auto"/>
      </w:divBdr>
    </w:div>
    <w:div w:id="1224441370">
      <w:bodyDiv w:val="1"/>
      <w:marLeft w:val="0"/>
      <w:marRight w:val="0"/>
      <w:marTop w:val="0"/>
      <w:marBottom w:val="0"/>
      <w:divBdr>
        <w:top w:val="none" w:sz="0" w:space="0" w:color="auto"/>
        <w:left w:val="none" w:sz="0" w:space="0" w:color="auto"/>
        <w:bottom w:val="none" w:sz="0" w:space="0" w:color="auto"/>
        <w:right w:val="none" w:sz="0" w:space="0" w:color="auto"/>
      </w:divBdr>
      <w:divsChild>
        <w:div w:id="199898342">
          <w:marLeft w:val="0"/>
          <w:marRight w:val="0"/>
          <w:marTop w:val="0"/>
          <w:marBottom w:val="0"/>
          <w:divBdr>
            <w:top w:val="none" w:sz="0" w:space="0" w:color="auto"/>
            <w:left w:val="none" w:sz="0" w:space="0" w:color="auto"/>
            <w:bottom w:val="none" w:sz="0" w:space="0" w:color="auto"/>
            <w:right w:val="none" w:sz="0" w:space="0" w:color="auto"/>
          </w:divBdr>
          <w:divsChild>
            <w:div w:id="1322660738">
              <w:marLeft w:val="0"/>
              <w:marRight w:val="0"/>
              <w:marTop w:val="0"/>
              <w:marBottom w:val="0"/>
              <w:divBdr>
                <w:top w:val="none" w:sz="0" w:space="0" w:color="auto"/>
                <w:left w:val="none" w:sz="0" w:space="0" w:color="auto"/>
                <w:bottom w:val="none" w:sz="0" w:space="0" w:color="auto"/>
                <w:right w:val="none" w:sz="0" w:space="0" w:color="auto"/>
              </w:divBdr>
              <w:divsChild>
                <w:div w:id="161312040">
                  <w:marLeft w:val="0"/>
                  <w:marRight w:val="0"/>
                  <w:marTop w:val="0"/>
                  <w:marBottom w:val="0"/>
                  <w:divBdr>
                    <w:top w:val="none" w:sz="0" w:space="0" w:color="auto"/>
                    <w:left w:val="none" w:sz="0" w:space="0" w:color="auto"/>
                    <w:bottom w:val="none" w:sz="0" w:space="0" w:color="auto"/>
                    <w:right w:val="none" w:sz="0" w:space="0" w:color="auto"/>
                  </w:divBdr>
                  <w:divsChild>
                    <w:div w:id="1994403810">
                      <w:marLeft w:val="0"/>
                      <w:marRight w:val="0"/>
                      <w:marTop w:val="0"/>
                      <w:marBottom w:val="0"/>
                      <w:divBdr>
                        <w:top w:val="none" w:sz="0" w:space="0" w:color="auto"/>
                        <w:left w:val="none" w:sz="0" w:space="0" w:color="auto"/>
                        <w:bottom w:val="none" w:sz="0" w:space="0" w:color="auto"/>
                        <w:right w:val="none" w:sz="0" w:space="0" w:color="auto"/>
                      </w:divBdr>
                      <w:divsChild>
                        <w:div w:id="1218391336">
                          <w:marLeft w:val="0"/>
                          <w:marRight w:val="0"/>
                          <w:marTop w:val="0"/>
                          <w:marBottom w:val="0"/>
                          <w:divBdr>
                            <w:top w:val="none" w:sz="0" w:space="0" w:color="auto"/>
                            <w:left w:val="none" w:sz="0" w:space="0" w:color="auto"/>
                            <w:bottom w:val="none" w:sz="0" w:space="0" w:color="auto"/>
                            <w:right w:val="none" w:sz="0" w:space="0" w:color="auto"/>
                          </w:divBdr>
                          <w:divsChild>
                            <w:div w:id="1730496225">
                              <w:marLeft w:val="0"/>
                              <w:marRight w:val="0"/>
                              <w:marTop w:val="0"/>
                              <w:marBottom w:val="0"/>
                              <w:divBdr>
                                <w:top w:val="none" w:sz="0" w:space="0" w:color="auto"/>
                                <w:left w:val="none" w:sz="0" w:space="0" w:color="auto"/>
                                <w:bottom w:val="none" w:sz="0" w:space="0" w:color="auto"/>
                                <w:right w:val="none" w:sz="0" w:space="0" w:color="auto"/>
                              </w:divBdr>
                              <w:divsChild>
                                <w:div w:id="1197040179">
                                  <w:marLeft w:val="0"/>
                                  <w:marRight w:val="0"/>
                                  <w:marTop w:val="0"/>
                                  <w:marBottom w:val="0"/>
                                  <w:divBdr>
                                    <w:top w:val="none" w:sz="0" w:space="0" w:color="auto"/>
                                    <w:left w:val="none" w:sz="0" w:space="0" w:color="auto"/>
                                    <w:bottom w:val="none" w:sz="0" w:space="0" w:color="auto"/>
                                    <w:right w:val="none" w:sz="0" w:space="0" w:color="auto"/>
                                  </w:divBdr>
                                  <w:divsChild>
                                    <w:div w:id="1624069076">
                                      <w:marLeft w:val="0"/>
                                      <w:marRight w:val="0"/>
                                      <w:marTop w:val="0"/>
                                      <w:marBottom w:val="0"/>
                                      <w:divBdr>
                                        <w:top w:val="none" w:sz="0" w:space="0" w:color="auto"/>
                                        <w:left w:val="none" w:sz="0" w:space="0" w:color="auto"/>
                                        <w:bottom w:val="none" w:sz="0" w:space="0" w:color="auto"/>
                                        <w:right w:val="none" w:sz="0" w:space="0" w:color="auto"/>
                                      </w:divBdr>
                                    </w:div>
                                    <w:div w:id="914051089">
                                      <w:marLeft w:val="0"/>
                                      <w:marRight w:val="0"/>
                                      <w:marTop w:val="0"/>
                                      <w:marBottom w:val="0"/>
                                      <w:divBdr>
                                        <w:top w:val="none" w:sz="0" w:space="0" w:color="auto"/>
                                        <w:left w:val="none" w:sz="0" w:space="0" w:color="auto"/>
                                        <w:bottom w:val="none" w:sz="0" w:space="0" w:color="auto"/>
                                        <w:right w:val="none" w:sz="0" w:space="0" w:color="auto"/>
                                      </w:divBdr>
                                      <w:divsChild>
                                        <w:div w:id="767122483">
                                          <w:marLeft w:val="165"/>
                                          <w:marRight w:val="0"/>
                                          <w:marTop w:val="150"/>
                                          <w:marBottom w:val="0"/>
                                          <w:divBdr>
                                            <w:top w:val="none" w:sz="0" w:space="0" w:color="auto"/>
                                            <w:left w:val="none" w:sz="0" w:space="0" w:color="auto"/>
                                            <w:bottom w:val="none" w:sz="0" w:space="0" w:color="auto"/>
                                            <w:right w:val="none" w:sz="0" w:space="0" w:color="auto"/>
                                          </w:divBdr>
                                          <w:divsChild>
                                            <w:div w:id="1216938826">
                                              <w:marLeft w:val="0"/>
                                              <w:marRight w:val="0"/>
                                              <w:marTop w:val="0"/>
                                              <w:marBottom w:val="0"/>
                                              <w:divBdr>
                                                <w:top w:val="none" w:sz="0" w:space="0" w:color="auto"/>
                                                <w:left w:val="none" w:sz="0" w:space="0" w:color="auto"/>
                                                <w:bottom w:val="none" w:sz="0" w:space="0" w:color="auto"/>
                                                <w:right w:val="none" w:sz="0" w:space="0" w:color="auto"/>
                                              </w:divBdr>
                                              <w:divsChild>
                                                <w:div w:id="380883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24440892">
      <w:bodyDiv w:val="1"/>
      <w:marLeft w:val="0"/>
      <w:marRight w:val="0"/>
      <w:marTop w:val="0"/>
      <w:marBottom w:val="0"/>
      <w:divBdr>
        <w:top w:val="none" w:sz="0" w:space="0" w:color="auto"/>
        <w:left w:val="none" w:sz="0" w:space="0" w:color="auto"/>
        <w:bottom w:val="none" w:sz="0" w:space="0" w:color="auto"/>
        <w:right w:val="none" w:sz="0" w:space="0" w:color="auto"/>
      </w:divBdr>
      <w:divsChild>
        <w:div w:id="51924932">
          <w:marLeft w:val="0"/>
          <w:marRight w:val="0"/>
          <w:marTop w:val="0"/>
          <w:marBottom w:val="0"/>
          <w:divBdr>
            <w:top w:val="none" w:sz="0" w:space="0" w:color="auto"/>
            <w:left w:val="none" w:sz="0" w:space="0" w:color="auto"/>
            <w:bottom w:val="none" w:sz="0" w:space="0" w:color="auto"/>
            <w:right w:val="none" w:sz="0" w:space="0" w:color="auto"/>
          </w:divBdr>
          <w:divsChild>
            <w:div w:id="787966183">
              <w:marLeft w:val="0"/>
              <w:marRight w:val="0"/>
              <w:marTop w:val="0"/>
              <w:marBottom w:val="0"/>
              <w:divBdr>
                <w:top w:val="none" w:sz="0" w:space="0" w:color="auto"/>
                <w:left w:val="none" w:sz="0" w:space="0" w:color="auto"/>
                <w:bottom w:val="none" w:sz="0" w:space="0" w:color="auto"/>
                <w:right w:val="none" w:sz="0" w:space="0" w:color="auto"/>
              </w:divBdr>
              <w:divsChild>
                <w:div w:id="408617565">
                  <w:marLeft w:val="0"/>
                  <w:marRight w:val="0"/>
                  <w:marTop w:val="0"/>
                  <w:marBottom w:val="0"/>
                  <w:divBdr>
                    <w:top w:val="none" w:sz="0" w:space="0" w:color="auto"/>
                    <w:left w:val="none" w:sz="0" w:space="0" w:color="auto"/>
                    <w:bottom w:val="none" w:sz="0" w:space="0" w:color="auto"/>
                    <w:right w:val="none" w:sz="0" w:space="0" w:color="auto"/>
                  </w:divBdr>
                  <w:divsChild>
                    <w:div w:id="69616999">
                      <w:marLeft w:val="0"/>
                      <w:marRight w:val="0"/>
                      <w:marTop w:val="0"/>
                      <w:marBottom w:val="0"/>
                      <w:divBdr>
                        <w:top w:val="none" w:sz="0" w:space="0" w:color="auto"/>
                        <w:left w:val="none" w:sz="0" w:space="0" w:color="auto"/>
                        <w:bottom w:val="none" w:sz="0" w:space="0" w:color="auto"/>
                        <w:right w:val="none" w:sz="0" w:space="0" w:color="auto"/>
                      </w:divBdr>
                      <w:divsChild>
                        <w:div w:id="426116497">
                          <w:marLeft w:val="0"/>
                          <w:marRight w:val="0"/>
                          <w:marTop w:val="0"/>
                          <w:marBottom w:val="0"/>
                          <w:divBdr>
                            <w:top w:val="none" w:sz="0" w:space="0" w:color="auto"/>
                            <w:left w:val="none" w:sz="0" w:space="0" w:color="auto"/>
                            <w:bottom w:val="none" w:sz="0" w:space="0" w:color="auto"/>
                            <w:right w:val="none" w:sz="0" w:space="0" w:color="auto"/>
                          </w:divBdr>
                          <w:divsChild>
                            <w:div w:id="537473351">
                              <w:marLeft w:val="0"/>
                              <w:marRight w:val="0"/>
                              <w:marTop w:val="0"/>
                              <w:marBottom w:val="0"/>
                              <w:divBdr>
                                <w:top w:val="none" w:sz="0" w:space="0" w:color="auto"/>
                                <w:left w:val="none" w:sz="0" w:space="0" w:color="auto"/>
                                <w:bottom w:val="none" w:sz="0" w:space="0" w:color="auto"/>
                                <w:right w:val="none" w:sz="0" w:space="0" w:color="auto"/>
                              </w:divBdr>
                              <w:divsChild>
                                <w:div w:id="830758162">
                                  <w:marLeft w:val="0"/>
                                  <w:marRight w:val="0"/>
                                  <w:marTop w:val="0"/>
                                  <w:marBottom w:val="0"/>
                                  <w:divBdr>
                                    <w:top w:val="none" w:sz="0" w:space="0" w:color="auto"/>
                                    <w:left w:val="none" w:sz="0" w:space="0" w:color="auto"/>
                                    <w:bottom w:val="none" w:sz="0" w:space="0" w:color="auto"/>
                                    <w:right w:val="none" w:sz="0" w:space="0" w:color="auto"/>
                                  </w:divBdr>
                                  <w:divsChild>
                                    <w:div w:id="801267420">
                                      <w:marLeft w:val="0"/>
                                      <w:marRight w:val="0"/>
                                      <w:marTop w:val="0"/>
                                      <w:marBottom w:val="0"/>
                                      <w:divBdr>
                                        <w:top w:val="none" w:sz="0" w:space="0" w:color="auto"/>
                                        <w:left w:val="none" w:sz="0" w:space="0" w:color="auto"/>
                                        <w:bottom w:val="none" w:sz="0" w:space="0" w:color="auto"/>
                                        <w:right w:val="none" w:sz="0" w:space="0" w:color="auto"/>
                                      </w:divBdr>
                                    </w:div>
                                    <w:div w:id="580984842">
                                      <w:marLeft w:val="0"/>
                                      <w:marRight w:val="0"/>
                                      <w:marTop w:val="0"/>
                                      <w:marBottom w:val="0"/>
                                      <w:divBdr>
                                        <w:top w:val="none" w:sz="0" w:space="0" w:color="auto"/>
                                        <w:left w:val="none" w:sz="0" w:space="0" w:color="auto"/>
                                        <w:bottom w:val="none" w:sz="0" w:space="0" w:color="auto"/>
                                        <w:right w:val="none" w:sz="0" w:space="0" w:color="auto"/>
                                      </w:divBdr>
                                      <w:divsChild>
                                        <w:div w:id="1622102987">
                                          <w:marLeft w:val="165"/>
                                          <w:marRight w:val="0"/>
                                          <w:marTop w:val="150"/>
                                          <w:marBottom w:val="0"/>
                                          <w:divBdr>
                                            <w:top w:val="none" w:sz="0" w:space="0" w:color="auto"/>
                                            <w:left w:val="none" w:sz="0" w:space="0" w:color="auto"/>
                                            <w:bottom w:val="none" w:sz="0" w:space="0" w:color="auto"/>
                                            <w:right w:val="none" w:sz="0" w:space="0" w:color="auto"/>
                                          </w:divBdr>
                                          <w:divsChild>
                                            <w:div w:id="1761759747">
                                              <w:marLeft w:val="0"/>
                                              <w:marRight w:val="0"/>
                                              <w:marTop w:val="0"/>
                                              <w:marBottom w:val="0"/>
                                              <w:divBdr>
                                                <w:top w:val="none" w:sz="0" w:space="0" w:color="auto"/>
                                                <w:left w:val="none" w:sz="0" w:space="0" w:color="auto"/>
                                                <w:bottom w:val="none" w:sz="0" w:space="0" w:color="auto"/>
                                                <w:right w:val="none" w:sz="0" w:space="0" w:color="auto"/>
                                              </w:divBdr>
                                              <w:divsChild>
                                                <w:div w:id="13913402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13828440">
      <w:bodyDiv w:val="1"/>
      <w:marLeft w:val="0"/>
      <w:marRight w:val="0"/>
      <w:marTop w:val="0"/>
      <w:marBottom w:val="0"/>
      <w:divBdr>
        <w:top w:val="none" w:sz="0" w:space="0" w:color="auto"/>
        <w:left w:val="none" w:sz="0" w:space="0" w:color="auto"/>
        <w:bottom w:val="none" w:sz="0" w:space="0" w:color="auto"/>
        <w:right w:val="none" w:sz="0" w:space="0" w:color="auto"/>
      </w:divBdr>
      <w:divsChild>
        <w:div w:id="676930987">
          <w:marLeft w:val="0"/>
          <w:marRight w:val="0"/>
          <w:marTop w:val="0"/>
          <w:marBottom w:val="0"/>
          <w:divBdr>
            <w:top w:val="none" w:sz="0" w:space="0" w:color="auto"/>
            <w:left w:val="none" w:sz="0" w:space="0" w:color="auto"/>
            <w:bottom w:val="none" w:sz="0" w:space="0" w:color="auto"/>
            <w:right w:val="none" w:sz="0" w:space="0" w:color="auto"/>
          </w:divBdr>
          <w:divsChild>
            <w:div w:id="572084254">
              <w:marLeft w:val="0"/>
              <w:marRight w:val="0"/>
              <w:marTop w:val="0"/>
              <w:marBottom w:val="0"/>
              <w:divBdr>
                <w:top w:val="none" w:sz="0" w:space="0" w:color="auto"/>
                <w:left w:val="none" w:sz="0" w:space="0" w:color="auto"/>
                <w:bottom w:val="none" w:sz="0" w:space="0" w:color="auto"/>
                <w:right w:val="none" w:sz="0" w:space="0" w:color="auto"/>
              </w:divBdr>
              <w:divsChild>
                <w:div w:id="787970878">
                  <w:marLeft w:val="0"/>
                  <w:marRight w:val="0"/>
                  <w:marTop w:val="0"/>
                  <w:marBottom w:val="0"/>
                  <w:divBdr>
                    <w:top w:val="none" w:sz="0" w:space="0" w:color="auto"/>
                    <w:left w:val="none" w:sz="0" w:space="0" w:color="auto"/>
                    <w:bottom w:val="none" w:sz="0" w:space="0" w:color="auto"/>
                    <w:right w:val="none" w:sz="0" w:space="0" w:color="auto"/>
                  </w:divBdr>
                  <w:divsChild>
                    <w:div w:id="1474710388">
                      <w:marLeft w:val="0"/>
                      <w:marRight w:val="0"/>
                      <w:marTop w:val="0"/>
                      <w:marBottom w:val="0"/>
                      <w:divBdr>
                        <w:top w:val="none" w:sz="0" w:space="0" w:color="auto"/>
                        <w:left w:val="none" w:sz="0" w:space="0" w:color="auto"/>
                        <w:bottom w:val="none" w:sz="0" w:space="0" w:color="auto"/>
                        <w:right w:val="none" w:sz="0" w:space="0" w:color="auto"/>
                      </w:divBdr>
                      <w:divsChild>
                        <w:div w:id="1192453369">
                          <w:marLeft w:val="0"/>
                          <w:marRight w:val="0"/>
                          <w:marTop w:val="0"/>
                          <w:marBottom w:val="0"/>
                          <w:divBdr>
                            <w:top w:val="none" w:sz="0" w:space="0" w:color="auto"/>
                            <w:left w:val="none" w:sz="0" w:space="0" w:color="auto"/>
                            <w:bottom w:val="none" w:sz="0" w:space="0" w:color="auto"/>
                            <w:right w:val="none" w:sz="0" w:space="0" w:color="auto"/>
                          </w:divBdr>
                          <w:divsChild>
                            <w:div w:id="761338113">
                              <w:marLeft w:val="0"/>
                              <w:marRight w:val="0"/>
                              <w:marTop w:val="0"/>
                              <w:marBottom w:val="0"/>
                              <w:divBdr>
                                <w:top w:val="none" w:sz="0" w:space="0" w:color="auto"/>
                                <w:left w:val="none" w:sz="0" w:space="0" w:color="auto"/>
                                <w:bottom w:val="none" w:sz="0" w:space="0" w:color="auto"/>
                                <w:right w:val="none" w:sz="0" w:space="0" w:color="auto"/>
                              </w:divBdr>
                              <w:divsChild>
                                <w:div w:id="746999825">
                                  <w:marLeft w:val="0"/>
                                  <w:marRight w:val="0"/>
                                  <w:marTop w:val="0"/>
                                  <w:marBottom w:val="0"/>
                                  <w:divBdr>
                                    <w:top w:val="none" w:sz="0" w:space="0" w:color="auto"/>
                                    <w:left w:val="none" w:sz="0" w:space="0" w:color="auto"/>
                                    <w:bottom w:val="none" w:sz="0" w:space="0" w:color="auto"/>
                                    <w:right w:val="none" w:sz="0" w:space="0" w:color="auto"/>
                                  </w:divBdr>
                                  <w:divsChild>
                                    <w:div w:id="1025791596">
                                      <w:marLeft w:val="0"/>
                                      <w:marRight w:val="0"/>
                                      <w:marTop w:val="0"/>
                                      <w:marBottom w:val="0"/>
                                      <w:divBdr>
                                        <w:top w:val="none" w:sz="0" w:space="0" w:color="auto"/>
                                        <w:left w:val="none" w:sz="0" w:space="0" w:color="auto"/>
                                        <w:bottom w:val="none" w:sz="0" w:space="0" w:color="auto"/>
                                        <w:right w:val="none" w:sz="0" w:space="0" w:color="auto"/>
                                      </w:divBdr>
                                    </w:div>
                                    <w:div w:id="1071342340">
                                      <w:marLeft w:val="0"/>
                                      <w:marRight w:val="0"/>
                                      <w:marTop w:val="0"/>
                                      <w:marBottom w:val="0"/>
                                      <w:divBdr>
                                        <w:top w:val="none" w:sz="0" w:space="0" w:color="auto"/>
                                        <w:left w:val="none" w:sz="0" w:space="0" w:color="auto"/>
                                        <w:bottom w:val="none" w:sz="0" w:space="0" w:color="auto"/>
                                        <w:right w:val="none" w:sz="0" w:space="0" w:color="auto"/>
                                      </w:divBdr>
                                      <w:divsChild>
                                        <w:div w:id="1979459108">
                                          <w:marLeft w:val="165"/>
                                          <w:marRight w:val="0"/>
                                          <w:marTop w:val="150"/>
                                          <w:marBottom w:val="0"/>
                                          <w:divBdr>
                                            <w:top w:val="none" w:sz="0" w:space="0" w:color="auto"/>
                                            <w:left w:val="none" w:sz="0" w:space="0" w:color="auto"/>
                                            <w:bottom w:val="none" w:sz="0" w:space="0" w:color="auto"/>
                                            <w:right w:val="none" w:sz="0" w:space="0" w:color="auto"/>
                                          </w:divBdr>
                                          <w:divsChild>
                                            <w:div w:id="346831552">
                                              <w:marLeft w:val="0"/>
                                              <w:marRight w:val="0"/>
                                              <w:marTop w:val="0"/>
                                              <w:marBottom w:val="0"/>
                                              <w:divBdr>
                                                <w:top w:val="none" w:sz="0" w:space="0" w:color="auto"/>
                                                <w:left w:val="none" w:sz="0" w:space="0" w:color="auto"/>
                                                <w:bottom w:val="none" w:sz="0" w:space="0" w:color="auto"/>
                                                <w:right w:val="none" w:sz="0" w:space="0" w:color="auto"/>
                                              </w:divBdr>
                                              <w:divsChild>
                                                <w:div w:id="1095168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11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E633D-D615-46E2-BB46-BBC602ED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1480</TotalTime>
  <Pages>42</Pages>
  <Words>8914</Words>
  <Characters>50814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mahmoud sheshtawy</cp:lastModifiedBy>
  <cp:revision>76</cp:revision>
  <cp:lastPrinted>2022-05-06T01:37:00Z</cp:lastPrinted>
  <dcterms:created xsi:type="dcterms:W3CDTF">2021-10-11T14:15:00Z</dcterms:created>
  <dcterms:modified xsi:type="dcterms:W3CDTF">2022-05-09T09:15:00Z</dcterms:modified>
</cp:coreProperties>
</file>