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D06002" w:rsidRPr="008C3A53" w:rsidRDefault="00D06002"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D06002" w:rsidRDefault="00D06002"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D06002" w:rsidRPr="008C3A53" w:rsidRDefault="00D06002"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D06002" w:rsidRPr="008C3A53" w:rsidRDefault="00D06002"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D06002" w:rsidRDefault="00D06002"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D06002" w:rsidRPr="008C3A53" w:rsidRDefault="00D06002"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96E76D"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CE6965"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61DC56ED" w:rsidR="00D06002" w:rsidRPr="008C3A53" w:rsidRDefault="00D06002"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61DC56ED" w:rsidR="00D06002" w:rsidRPr="008C3A53" w:rsidRDefault="00D06002"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D06002" w:rsidRDefault="00D06002"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D06002" w:rsidRDefault="00D06002"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Pr="00753A82" w:rsidRDefault="008C3A53" w:rsidP="007E4740">
      <w:pPr>
        <w:spacing w:after="0"/>
        <w:rPr>
          <w:rFonts w:ascii="Simplified Arabic" w:hAnsi="Simplified Arabic" w:cs="Simplified Arabic"/>
          <w:b/>
          <w:bCs/>
          <w:sz w:val="28"/>
          <w:szCs w:val="28"/>
          <w:lang w:val="en-GB"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2A4291">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vAlign w:val="center"/>
          </w:tcPr>
          <w:p w14:paraId="2C568A51" w14:textId="1E35EB9C" w:rsidR="002A4291" w:rsidRPr="00D80508" w:rsidRDefault="002A4291" w:rsidP="00BB1CD6">
            <w:pPr>
              <w:spacing w:after="160" w:line="259" w:lineRule="auto"/>
              <w:jc w:val="center"/>
              <w:rPr>
                <w:rFonts w:ascii="Simplified Arabic" w:hAnsi="Simplified Arabic" w:cs="Simplified Arabic"/>
                <w:b/>
                <w:bCs/>
                <w:sz w:val="28"/>
                <w:szCs w:val="28"/>
                <w:rtl/>
                <w:lang w:bidi="ar-EG"/>
              </w:rPr>
            </w:pPr>
            <w:r w:rsidRPr="00D80508">
              <w:rPr>
                <w:rFonts w:ascii="Simplified Arabic" w:hAnsi="Simplified Arabic" w:cs="Simplified Arabic"/>
                <w:b/>
                <w:bCs/>
                <w:sz w:val="28"/>
                <w:szCs w:val="28"/>
                <w:rtl/>
                <w:lang w:bidi="ar-EG"/>
              </w:rPr>
              <w:t>دور المتابعة والتقييم</w:t>
            </w:r>
            <w:r w:rsidR="00BB1CD6" w:rsidRPr="00D80508">
              <w:rPr>
                <w:rFonts w:ascii="Simplified Arabic" w:hAnsi="Simplified Arabic" w:cs="Simplified Arabic"/>
                <w:b/>
                <w:bCs/>
                <w:sz w:val="28"/>
                <w:szCs w:val="28"/>
                <w:rtl/>
                <w:lang w:bidi="ar-EG"/>
              </w:rPr>
              <w:t xml:space="preserve"> والتعلم</w:t>
            </w:r>
            <w:r w:rsidRPr="00D80508">
              <w:rPr>
                <w:rFonts w:ascii="Simplified Arabic" w:hAnsi="Simplified Arabic" w:cs="Simplified Arabic"/>
                <w:b/>
                <w:bCs/>
                <w:sz w:val="28"/>
                <w:szCs w:val="28"/>
                <w:rtl/>
                <w:lang w:bidi="ar-EG"/>
              </w:rPr>
              <w:t xml:space="preserve"> في تحسين أداء المشروعات الهندسية </w:t>
            </w:r>
          </w:p>
          <w:p w14:paraId="4406E7D3" w14:textId="0F051D8B" w:rsidR="0077422B" w:rsidRPr="00D80508" w:rsidRDefault="002A4291" w:rsidP="00D80508">
            <w:pPr>
              <w:pStyle w:val="ListParagraph"/>
              <w:ind w:left="470"/>
              <w:jc w:val="center"/>
              <w:rPr>
                <w:rFonts w:ascii="Simplified Arabic" w:hAnsi="Simplified Arabic" w:cs="Simplified Arabic"/>
                <w:b/>
                <w:bCs/>
                <w:sz w:val="28"/>
                <w:szCs w:val="28"/>
                <w:u w:val="single"/>
                <w:rtl/>
                <w:lang w:bidi="ar-EG"/>
              </w:rPr>
            </w:pPr>
            <w:r w:rsidRPr="00D80508">
              <w:rPr>
                <w:rFonts w:ascii="Simplified Arabic" w:hAnsi="Simplified Arabic" w:cs="Simplified Arabic"/>
                <w:b/>
                <w:bCs/>
                <w:sz w:val="24"/>
                <w:szCs w:val="24"/>
                <w:rtl/>
                <w:lang w:bidi="ar-EG"/>
              </w:rPr>
              <w:t>(دراسة تطبيقية على الشركة الوطنية لخدمات الملاحة الجوية)</w:t>
            </w:r>
          </w:p>
        </w:tc>
      </w:tr>
      <w:tr w:rsidR="00F03084" w14:paraId="53248100" w14:textId="77777777" w:rsidTr="002A4291">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vAlign w:val="center"/>
          </w:tcPr>
          <w:p w14:paraId="189690C0" w14:textId="51CE8EA8" w:rsidR="002A4291" w:rsidRPr="002A4291" w:rsidRDefault="002A4291" w:rsidP="009F46ED">
            <w:pPr>
              <w:tabs>
                <w:tab w:val="center" w:pos="3231"/>
              </w:tabs>
              <w:jc w:val="center"/>
              <w:rPr>
                <w:rFonts w:ascii="Simplified Arabic" w:hAnsi="Simplified Arabic" w:cs="Simplified Arabic"/>
                <w:b/>
                <w:bCs/>
                <w:sz w:val="28"/>
                <w:szCs w:val="28"/>
                <w:lang w:bidi="ar-EG"/>
              </w:rPr>
            </w:pPr>
            <w:r w:rsidRPr="002A4291">
              <w:rPr>
                <w:rFonts w:ascii="Simplified Arabic" w:hAnsi="Simplified Arabic" w:cs="Simplified Arabic"/>
                <w:b/>
                <w:bCs/>
                <w:sz w:val="28"/>
                <w:szCs w:val="28"/>
                <w:lang w:bidi="ar-EG"/>
              </w:rPr>
              <w:t xml:space="preserve">The </w:t>
            </w:r>
            <w:r w:rsidR="00D50094">
              <w:rPr>
                <w:rFonts w:ascii="Simplified Arabic" w:hAnsi="Simplified Arabic" w:cs="Simplified Arabic"/>
                <w:b/>
                <w:bCs/>
                <w:sz w:val="28"/>
                <w:szCs w:val="28"/>
                <w:lang w:bidi="ar-EG"/>
              </w:rPr>
              <w:t>R</w:t>
            </w:r>
            <w:r w:rsidRPr="002A4291">
              <w:rPr>
                <w:rFonts w:ascii="Simplified Arabic" w:hAnsi="Simplified Arabic" w:cs="Simplified Arabic"/>
                <w:b/>
                <w:bCs/>
                <w:sz w:val="28"/>
                <w:szCs w:val="28"/>
                <w:lang w:bidi="ar-EG"/>
              </w:rPr>
              <w:t xml:space="preserve">ole </w:t>
            </w:r>
            <w:r w:rsidR="00D50094">
              <w:rPr>
                <w:rFonts w:ascii="Simplified Arabic" w:hAnsi="Simplified Arabic" w:cs="Simplified Arabic"/>
                <w:b/>
                <w:bCs/>
                <w:sz w:val="28"/>
                <w:szCs w:val="28"/>
                <w:lang w:bidi="ar-EG"/>
              </w:rPr>
              <w:t>o</w:t>
            </w:r>
            <w:r w:rsidRPr="002A4291">
              <w:rPr>
                <w:rFonts w:ascii="Simplified Arabic" w:hAnsi="Simplified Arabic" w:cs="Simplified Arabic"/>
                <w:b/>
                <w:bCs/>
                <w:sz w:val="28"/>
                <w:szCs w:val="28"/>
                <w:lang w:bidi="ar-EG"/>
              </w:rPr>
              <w:t xml:space="preserve">f </w:t>
            </w:r>
            <w:r w:rsidR="00D50094">
              <w:rPr>
                <w:rFonts w:ascii="Simplified Arabic" w:hAnsi="Simplified Arabic" w:cs="Simplified Arabic"/>
                <w:b/>
                <w:bCs/>
                <w:sz w:val="28"/>
                <w:szCs w:val="28"/>
                <w:lang w:bidi="ar-EG"/>
              </w:rPr>
              <w:t>M</w:t>
            </w:r>
            <w:r w:rsidRPr="002A4291">
              <w:rPr>
                <w:rFonts w:ascii="Simplified Arabic" w:hAnsi="Simplified Arabic" w:cs="Simplified Arabic"/>
                <w:b/>
                <w:bCs/>
                <w:sz w:val="28"/>
                <w:szCs w:val="28"/>
                <w:lang w:bidi="ar-EG"/>
              </w:rPr>
              <w:t xml:space="preserve">onitoring </w:t>
            </w:r>
            <w:r w:rsidR="009F46ED">
              <w:rPr>
                <w:rFonts w:ascii="Simplified Arabic" w:hAnsi="Simplified Arabic" w:cs="Simplified Arabic"/>
                <w:b/>
                <w:bCs/>
                <w:sz w:val="28"/>
                <w:szCs w:val="28"/>
                <w:lang w:bidi="ar-EG"/>
              </w:rPr>
              <w:t>,</w:t>
            </w:r>
            <w:r w:rsidR="00D50094">
              <w:rPr>
                <w:rFonts w:ascii="Simplified Arabic" w:hAnsi="Simplified Arabic" w:cs="Simplified Arabic"/>
                <w:b/>
                <w:bCs/>
                <w:sz w:val="28"/>
                <w:szCs w:val="28"/>
                <w:lang w:bidi="ar-EG"/>
              </w:rPr>
              <w:t>E</w:t>
            </w:r>
            <w:r w:rsidRPr="002A4291">
              <w:rPr>
                <w:rFonts w:ascii="Simplified Arabic" w:hAnsi="Simplified Arabic" w:cs="Simplified Arabic"/>
                <w:b/>
                <w:bCs/>
                <w:sz w:val="28"/>
                <w:szCs w:val="28"/>
                <w:lang w:bidi="ar-EG"/>
              </w:rPr>
              <w:t>valuation</w:t>
            </w:r>
            <w:r w:rsidR="009F46ED">
              <w:rPr>
                <w:rFonts w:ascii="Simplified Arabic" w:hAnsi="Simplified Arabic" w:cs="Simplified Arabic"/>
                <w:b/>
                <w:bCs/>
                <w:sz w:val="28"/>
                <w:szCs w:val="28"/>
                <w:lang w:bidi="ar-EG"/>
              </w:rPr>
              <w:t xml:space="preserve"> &amp; Learning (MEL)</w:t>
            </w:r>
            <w:r w:rsidRPr="002A4291">
              <w:rPr>
                <w:rFonts w:ascii="Simplified Arabic" w:hAnsi="Simplified Arabic" w:cs="Simplified Arabic"/>
                <w:b/>
                <w:bCs/>
                <w:sz w:val="28"/>
                <w:szCs w:val="28"/>
                <w:lang w:bidi="ar-EG"/>
              </w:rPr>
              <w:t xml:space="preserve"> </w:t>
            </w:r>
            <w:r w:rsidR="00D50094">
              <w:rPr>
                <w:rFonts w:ascii="Simplified Arabic" w:hAnsi="Simplified Arabic" w:cs="Simplified Arabic"/>
                <w:b/>
                <w:bCs/>
                <w:sz w:val="28"/>
                <w:szCs w:val="28"/>
                <w:lang w:bidi="ar-EG"/>
              </w:rPr>
              <w:t>i</w:t>
            </w:r>
            <w:r w:rsidRPr="002A4291">
              <w:rPr>
                <w:rFonts w:ascii="Simplified Arabic" w:hAnsi="Simplified Arabic" w:cs="Simplified Arabic"/>
                <w:b/>
                <w:bCs/>
                <w:sz w:val="28"/>
                <w:szCs w:val="28"/>
                <w:lang w:bidi="ar-EG"/>
              </w:rPr>
              <w:t xml:space="preserve">n </w:t>
            </w:r>
            <w:r w:rsidR="00D50094">
              <w:rPr>
                <w:rFonts w:ascii="Simplified Arabic" w:hAnsi="Simplified Arabic" w:cs="Simplified Arabic"/>
                <w:b/>
                <w:bCs/>
                <w:sz w:val="28"/>
                <w:szCs w:val="28"/>
                <w:lang w:bidi="ar-EG"/>
              </w:rPr>
              <w:t>I</w:t>
            </w:r>
            <w:r w:rsidRPr="002A4291">
              <w:rPr>
                <w:rFonts w:ascii="Simplified Arabic" w:hAnsi="Simplified Arabic" w:cs="Simplified Arabic"/>
                <w:b/>
                <w:bCs/>
                <w:sz w:val="28"/>
                <w:szCs w:val="28"/>
                <w:lang w:bidi="ar-EG"/>
              </w:rPr>
              <w:t xml:space="preserve">mproving </w:t>
            </w:r>
            <w:r w:rsidR="00D50094">
              <w:rPr>
                <w:rFonts w:ascii="Simplified Arabic" w:hAnsi="Simplified Arabic" w:cs="Simplified Arabic"/>
                <w:b/>
                <w:bCs/>
                <w:sz w:val="28"/>
                <w:szCs w:val="28"/>
                <w:lang w:bidi="ar-EG"/>
              </w:rPr>
              <w:t>T</w:t>
            </w:r>
            <w:r w:rsidRPr="002A4291">
              <w:rPr>
                <w:rFonts w:ascii="Simplified Arabic" w:hAnsi="Simplified Arabic" w:cs="Simplified Arabic"/>
                <w:b/>
                <w:bCs/>
                <w:sz w:val="28"/>
                <w:szCs w:val="28"/>
                <w:lang w:bidi="ar-EG"/>
              </w:rPr>
              <w:t xml:space="preserve">he </w:t>
            </w:r>
            <w:r w:rsidR="00D50094">
              <w:rPr>
                <w:rFonts w:ascii="Simplified Arabic" w:hAnsi="Simplified Arabic" w:cs="Simplified Arabic"/>
                <w:b/>
                <w:bCs/>
                <w:sz w:val="28"/>
                <w:szCs w:val="28"/>
                <w:lang w:bidi="ar-EG"/>
              </w:rPr>
              <w:t>P</w:t>
            </w:r>
            <w:r w:rsidRPr="002A4291">
              <w:rPr>
                <w:rFonts w:ascii="Simplified Arabic" w:hAnsi="Simplified Arabic" w:cs="Simplified Arabic"/>
                <w:b/>
                <w:bCs/>
                <w:sz w:val="28"/>
                <w:szCs w:val="28"/>
                <w:lang w:bidi="ar-EG"/>
              </w:rPr>
              <w:t xml:space="preserve">erformance </w:t>
            </w:r>
            <w:r w:rsidR="00D50094">
              <w:rPr>
                <w:rFonts w:ascii="Simplified Arabic" w:hAnsi="Simplified Arabic" w:cs="Simplified Arabic"/>
                <w:b/>
                <w:bCs/>
                <w:sz w:val="28"/>
                <w:szCs w:val="28"/>
                <w:lang w:bidi="ar-EG"/>
              </w:rPr>
              <w:t>o</w:t>
            </w:r>
            <w:r w:rsidRPr="002A4291">
              <w:rPr>
                <w:rFonts w:ascii="Simplified Arabic" w:hAnsi="Simplified Arabic" w:cs="Simplified Arabic"/>
                <w:b/>
                <w:bCs/>
                <w:sz w:val="28"/>
                <w:szCs w:val="28"/>
                <w:lang w:bidi="ar-EG"/>
              </w:rPr>
              <w:t xml:space="preserve">f </w:t>
            </w:r>
            <w:r w:rsidR="00D50094">
              <w:rPr>
                <w:rFonts w:ascii="Simplified Arabic" w:hAnsi="Simplified Arabic" w:cs="Simplified Arabic"/>
                <w:b/>
                <w:bCs/>
                <w:sz w:val="28"/>
                <w:szCs w:val="28"/>
                <w:lang w:bidi="ar-EG"/>
              </w:rPr>
              <w:t>E</w:t>
            </w:r>
            <w:r w:rsidRPr="002A4291">
              <w:rPr>
                <w:rFonts w:ascii="Simplified Arabic" w:hAnsi="Simplified Arabic" w:cs="Simplified Arabic"/>
                <w:b/>
                <w:bCs/>
                <w:sz w:val="28"/>
                <w:szCs w:val="28"/>
                <w:lang w:bidi="ar-EG"/>
              </w:rPr>
              <w:t xml:space="preserve">ngineering </w:t>
            </w:r>
            <w:r w:rsidR="00D50094">
              <w:rPr>
                <w:rFonts w:ascii="Simplified Arabic" w:hAnsi="Simplified Arabic" w:cs="Simplified Arabic"/>
                <w:b/>
                <w:bCs/>
                <w:sz w:val="28"/>
                <w:szCs w:val="28"/>
                <w:lang w:bidi="ar-EG"/>
              </w:rPr>
              <w:t>P</w:t>
            </w:r>
            <w:r w:rsidRPr="002A4291">
              <w:rPr>
                <w:rFonts w:ascii="Simplified Arabic" w:hAnsi="Simplified Arabic" w:cs="Simplified Arabic"/>
                <w:b/>
                <w:bCs/>
                <w:sz w:val="28"/>
                <w:szCs w:val="28"/>
                <w:lang w:bidi="ar-EG"/>
              </w:rPr>
              <w:t>rojects</w:t>
            </w:r>
          </w:p>
          <w:p w14:paraId="023C01FA" w14:textId="37AF76BF" w:rsidR="00F03084" w:rsidRPr="00D80508" w:rsidRDefault="002A4291" w:rsidP="002A4291">
            <w:pPr>
              <w:tabs>
                <w:tab w:val="center" w:pos="3231"/>
              </w:tabs>
              <w:bidi w:val="0"/>
              <w:jc w:val="center"/>
              <w:rPr>
                <w:rFonts w:ascii="Simplified Arabic" w:hAnsi="Simplified Arabic" w:cs="Simplified Arabic"/>
                <w:b/>
                <w:bCs/>
                <w:sz w:val="26"/>
                <w:szCs w:val="26"/>
                <w:rtl/>
                <w:lang w:bidi="ar-EG"/>
              </w:rPr>
            </w:pPr>
            <w:r w:rsidRPr="00D80508">
              <w:rPr>
                <w:rFonts w:ascii="Simplified Arabic" w:hAnsi="Simplified Arabic" w:cs="Simplified Arabic"/>
                <w:b/>
                <w:bCs/>
                <w:sz w:val="24"/>
                <w:szCs w:val="24"/>
                <w:lang w:bidi="ar-EG"/>
              </w:rPr>
              <w:t>(Applied study on National Air Navigation Services Company)</w:t>
            </w:r>
          </w:p>
        </w:tc>
      </w:tr>
      <w:tr w:rsidR="00F03084" w14:paraId="5FE09A9F" w14:textId="77777777" w:rsidTr="002A4291">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vAlign w:val="center"/>
          </w:tcPr>
          <w:p w14:paraId="616AF908" w14:textId="7C1C0BF8" w:rsidR="00F03084" w:rsidRPr="002A4291" w:rsidRDefault="002A4291" w:rsidP="002A4291">
            <w:pPr>
              <w:jc w:val="center"/>
              <w:rPr>
                <w:rFonts w:ascii="Simplified Arabic" w:hAnsi="Simplified Arabic" w:cs="Simplified Arabic"/>
                <w:b/>
                <w:bCs/>
                <w:sz w:val="28"/>
                <w:szCs w:val="28"/>
                <w:rtl/>
                <w:lang w:bidi="ar-EG"/>
              </w:rPr>
            </w:pPr>
            <w:r w:rsidRPr="002A4291">
              <w:rPr>
                <w:rFonts w:ascii="Simplified Arabic" w:hAnsi="Simplified Arabic" w:cs="Simplified Arabic" w:hint="cs"/>
                <w:b/>
                <w:bCs/>
                <w:sz w:val="28"/>
                <w:szCs w:val="28"/>
                <w:rtl/>
                <w:lang w:bidi="ar-EG"/>
              </w:rPr>
              <w:t>أحمد طه حسين بيبرس</w:t>
            </w:r>
          </w:p>
        </w:tc>
      </w:tr>
      <w:tr w:rsidR="00F03084" w14:paraId="3E453FE9" w14:textId="77777777" w:rsidTr="002A4291">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vAlign w:val="center"/>
          </w:tcPr>
          <w:p w14:paraId="1852DF17" w14:textId="1D4BB927" w:rsidR="0077422B" w:rsidRPr="002A4291" w:rsidRDefault="002A4291" w:rsidP="002A4291">
            <w:pPr>
              <w:jc w:val="center"/>
              <w:rPr>
                <w:rFonts w:ascii="Simplified Arabic" w:hAnsi="Simplified Arabic" w:cs="Simplified Arabic"/>
                <w:b/>
                <w:bCs/>
                <w:sz w:val="30"/>
                <w:szCs w:val="30"/>
                <w:rtl/>
                <w:lang w:bidi="ar-EG"/>
              </w:rPr>
            </w:pPr>
            <w:r w:rsidRPr="002A4291">
              <w:rPr>
                <w:rFonts w:ascii="Simplified Arabic" w:hAnsi="Simplified Arabic" w:cs="Simplified Arabic" w:hint="cs"/>
                <w:b/>
                <w:bCs/>
                <w:sz w:val="30"/>
                <w:szCs w:val="30"/>
                <w:rtl/>
                <w:lang w:bidi="ar-EG"/>
              </w:rPr>
              <w:t>أ. د. مها محمد مصطفى الشال</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4AB1CF55" w:rsidR="008C3A53" w:rsidRPr="008C3A53" w:rsidRDefault="008C3A53" w:rsidP="00AD187F">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w:t>
      </w:r>
      <w:r w:rsidR="00AD187F">
        <w:rPr>
          <w:rFonts w:ascii="Arial Rounded MT Bold" w:eastAsia="Arial Unicode MS" w:hAnsi="Arial Rounded MT Bold" w:cs="Simplified Arabic" w:hint="cs"/>
          <w:b/>
          <w:bCs/>
          <w:sz w:val="40"/>
          <w:szCs w:val="44"/>
          <w:rtl/>
        </w:rPr>
        <w:t>المتابعة والتقييم</w:t>
      </w:r>
      <w:r w:rsidRPr="008C3A53">
        <w:rPr>
          <w:rFonts w:ascii="Arial Rounded MT Bold" w:eastAsia="Arial Unicode MS" w:hAnsi="Arial Rounded MT Bold" w:cs="Simplified Arabic" w:hint="cs"/>
          <w:b/>
          <w:bCs/>
          <w:sz w:val="40"/>
          <w:szCs w:val="44"/>
          <w:rtl/>
        </w:rPr>
        <w:t>"</w:t>
      </w:r>
    </w:p>
    <w:p w14:paraId="642C4D68" w14:textId="21DBAE85" w:rsidR="008C3A53" w:rsidRPr="008C3A53" w:rsidRDefault="00050BEE" w:rsidP="002C0D4E">
      <w:pPr>
        <w:jc w:val="center"/>
        <w:rPr>
          <w:rFonts w:ascii="Arial Rounded MT Bold" w:eastAsia="Arial Unicode MS" w:hAnsi="Arial Rounded MT Bold" w:cs="Simplified Arabic"/>
          <w:b/>
          <w:bCs/>
          <w:sz w:val="40"/>
          <w:szCs w:val="44"/>
          <w:rtl/>
        </w:rPr>
      </w:pPr>
      <w:r>
        <w:rPr>
          <w:rFonts w:ascii="Arial Rounded MT Bold" w:eastAsia="Arial Unicode MS" w:hAnsi="Arial Rounded MT Bold" w:cs="Simplified Arabic"/>
          <w:b/>
          <w:bCs/>
          <w:sz w:val="40"/>
          <w:szCs w:val="44"/>
        </w:rPr>
        <w:t>2025-2026</w:t>
      </w:r>
    </w:p>
    <w:p w14:paraId="71EB7056" w14:textId="33E22081" w:rsidR="007E2AF6" w:rsidRDefault="00107304" w:rsidP="00290087">
      <w:pPr>
        <w:jc w:val="right"/>
        <w:rPr>
          <w:b/>
          <w:bCs/>
          <w:color w:val="000000" w:themeColor="text1"/>
          <w:sz w:val="32"/>
          <w:szCs w:val="32"/>
          <w:rtl/>
        </w:rPr>
      </w:pPr>
      <w:r>
        <w:rPr>
          <w:rFonts w:hint="cs"/>
          <w:b/>
          <w:bCs/>
          <w:color w:val="000000" w:themeColor="text1"/>
          <w:sz w:val="32"/>
          <w:szCs w:val="32"/>
          <w:rtl/>
        </w:rPr>
        <w:t xml:space="preserve"> </w:t>
      </w:r>
    </w:p>
    <w:p w14:paraId="37FC29A0" w14:textId="77777777" w:rsidR="00D73E3A" w:rsidRDefault="00D73E3A" w:rsidP="007E2AF6">
      <w:pPr>
        <w:jc w:val="center"/>
        <w:rPr>
          <w:rFonts w:ascii="Simplified Arabic" w:hAnsi="Simplified Arabic" w:cs="Simplified Arabic"/>
          <w:b/>
          <w:bCs/>
          <w:sz w:val="32"/>
          <w:szCs w:val="32"/>
          <w:u w:val="single"/>
          <w:rtl/>
          <w:lang w:bidi="ar-EG"/>
        </w:rPr>
      </w:pPr>
    </w:p>
    <w:p w14:paraId="5FD5A5A2" w14:textId="73D2CF91" w:rsidR="00D73E3A" w:rsidRPr="00A85CC7" w:rsidRDefault="00A85CC7" w:rsidP="00413B9D">
      <w:pPr>
        <w:spacing w:after="0"/>
        <w:jc w:val="center"/>
        <w:rPr>
          <w:rFonts w:ascii="Simplified Arabic" w:hAnsi="Simplified Arabic" w:cs="Simplified Arabic"/>
          <w:b/>
          <w:bCs/>
          <w:sz w:val="24"/>
          <w:szCs w:val="24"/>
          <w:u w:val="single"/>
          <w:lang w:bidi="ar-EG"/>
        </w:rPr>
      </w:pPr>
      <w:r w:rsidRPr="00A85CC7">
        <w:rPr>
          <w:rFonts w:ascii="Simplified Arabic" w:hAnsi="Simplified Arabic" w:cs="Simplified Arabic"/>
          <w:b/>
          <w:bCs/>
          <w:color w:val="000000" w:themeColor="text1"/>
          <w:sz w:val="28"/>
          <w:szCs w:val="28"/>
          <w:rtl/>
        </w:rPr>
        <w:lastRenderedPageBreak/>
        <w:t>الفهرس</w:t>
      </w:r>
    </w:p>
    <w:tbl>
      <w:tblPr>
        <w:tblStyle w:val="TableGrid"/>
        <w:bidiVisual/>
        <w:tblW w:w="0" w:type="auto"/>
        <w:tblLook w:val="04A0" w:firstRow="1" w:lastRow="0" w:firstColumn="1" w:lastColumn="0" w:noHBand="0" w:noVBand="1"/>
      </w:tblPr>
      <w:tblGrid>
        <w:gridCol w:w="7612"/>
        <w:gridCol w:w="1458"/>
      </w:tblGrid>
      <w:tr w:rsidR="00D73E3A" w14:paraId="26E7EF5D" w14:textId="77777777" w:rsidTr="00D06002">
        <w:tc>
          <w:tcPr>
            <w:tcW w:w="7612" w:type="dxa"/>
          </w:tcPr>
          <w:p w14:paraId="2452012D" w14:textId="076E9CAB" w:rsidR="00D73E3A" w:rsidRPr="00413B9D" w:rsidRDefault="00D73E3A" w:rsidP="007E2AF6">
            <w:pPr>
              <w:jc w:val="center"/>
              <w:rPr>
                <w:rFonts w:ascii="Simplified Arabic" w:hAnsi="Simplified Arabic" w:cs="Simplified Arabic"/>
                <w:b/>
                <w:bCs/>
                <w:sz w:val="26"/>
                <w:szCs w:val="26"/>
                <w:rtl/>
                <w:lang w:bidi="ar-EG"/>
              </w:rPr>
            </w:pPr>
            <w:r w:rsidRPr="00413B9D">
              <w:rPr>
                <w:rFonts w:ascii="Simplified Arabic" w:hAnsi="Simplified Arabic" w:cs="Simplified Arabic" w:hint="cs"/>
                <w:b/>
                <w:bCs/>
                <w:sz w:val="26"/>
                <w:szCs w:val="26"/>
                <w:rtl/>
                <w:lang w:bidi="ar-EG"/>
              </w:rPr>
              <w:t xml:space="preserve">الموضوع </w:t>
            </w:r>
          </w:p>
        </w:tc>
        <w:tc>
          <w:tcPr>
            <w:tcW w:w="1458" w:type="dxa"/>
          </w:tcPr>
          <w:p w14:paraId="7903EEAA" w14:textId="0E6E7F57" w:rsidR="00D73E3A" w:rsidRPr="00413B9D" w:rsidRDefault="00D73E3A" w:rsidP="007E2AF6">
            <w:pPr>
              <w:jc w:val="center"/>
              <w:rPr>
                <w:rFonts w:ascii="Simplified Arabic" w:hAnsi="Simplified Arabic" w:cs="Simplified Arabic"/>
                <w:b/>
                <w:bCs/>
                <w:sz w:val="26"/>
                <w:szCs w:val="26"/>
                <w:rtl/>
                <w:lang w:bidi="ar-EG"/>
              </w:rPr>
            </w:pPr>
            <w:r w:rsidRPr="00413B9D">
              <w:rPr>
                <w:rFonts w:ascii="Simplified Arabic" w:hAnsi="Simplified Arabic" w:cs="Simplified Arabic" w:hint="cs"/>
                <w:b/>
                <w:bCs/>
                <w:sz w:val="26"/>
                <w:szCs w:val="26"/>
                <w:rtl/>
                <w:lang w:bidi="ar-EG"/>
              </w:rPr>
              <w:t>رقم الصفحة</w:t>
            </w:r>
          </w:p>
        </w:tc>
      </w:tr>
      <w:tr w:rsidR="003B0493" w14:paraId="59D6D65F" w14:textId="77777777" w:rsidTr="00D06002">
        <w:tc>
          <w:tcPr>
            <w:tcW w:w="7612" w:type="dxa"/>
          </w:tcPr>
          <w:p w14:paraId="42BAB1ED" w14:textId="77777777" w:rsidR="00D65C5D" w:rsidRDefault="003B0493" w:rsidP="00D65C5D">
            <w:pPr>
              <w:rPr>
                <w:rFonts w:ascii="Simplified Arabic" w:hAnsi="Simplified Arabic" w:cs="Simplified Arabic"/>
                <w:sz w:val="24"/>
                <w:szCs w:val="24"/>
                <w:rtl/>
                <w:lang w:bidi="ar-EG"/>
              </w:rPr>
            </w:pPr>
            <w:r w:rsidRPr="003B0493">
              <w:rPr>
                <w:rFonts w:ascii="Simplified Arabic" w:hAnsi="Simplified Arabic" w:cs="Simplified Arabic" w:hint="cs"/>
                <w:sz w:val="24"/>
                <w:szCs w:val="24"/>
                <w:rtl/>
                <w:lang w:bidi="ar-EG"/>
              </w:rPr>
              <w:t>ملخص البحث باللغة العربية</w:t>
            </w:r>
            <w:r w:rsidR="00413B9D">
              <w:rPr>
                <w:rFonts w:ascii="Simplified Arabic" w:hAnsi="Simplified Arabic" w:cs="Simplified Arabic" w:hint="cs"/>
                <w:sz w:val="24"/>
                <w:szCs w:val="24"/>
                <w:rtl/>
                <w:lang w:bidi="ar-EG"/>
              </w:rPr>
              <w:t xml:space="preserve"> </w:t>
            </w:r>
          </w:p>
          <w:p w14:paraId="0ED2351D" w14:textId="4D2AB4AC" w:rsidR="003B0493" w:rsidRPr="00D73E3A" w:rsidRDefault="003B0493" w:rsidP="00D65C5D">
            <w:pPr>
              <w:rPr>
                <w:rFonts w:ascii="Simplified Arabic" w:hAnsi="Simplified Arabic" w:cs="Simplified Arabic"/>
                <w:b/>
                <w:bCs/>
                <w:sz w:val="28"/>
                <w:szCs w:val="28"/>
                <w:rtl/>
                <w:lang w:bidi="ar-EG"/>
              </w:rPr>
            </w:pPr>
            <w:r w:rsidRPr="003B0493">
              <w:rPr>
                <w:rFonts w:ascii="Simplified Arabic" w:hAnsi="Simplified Arabic" w:cs="Simplified Arabic" w:hint="cs"/>
                <w:sz w:val="24"/>
                <w:szCs w:val="24"/>
                <w:rtl/>
                <w:lang w:bidi="ar-EG"/>
              </w:rPr>
              <w:t xml:space="preserve">ملخص البحث باللغة </w:t>
            </w:r>
            <w:r w:rsidR="00F74B11">
              <w:rPr>
                <w:rFonts w:ascii="Simplified Arabic" w:hAnsi="Simplified Arabic" w:cs="Simplified Arabic" w:hint="cs"/>
                <w:sz w:val="24"/>
                <w:szCs w:val="24"/>
                <w:rtl/>
                <w:lang w:bidi="ar-EG"/>
              </w:rPr>
              <w:t>الإنجليزية</w:t>
            </w:r>
          </w:p>
        </w:tc>
        <w:tc>
          <w:tcPr>
            <w:tcW w:w="1458" w:type="dxa"/>
          </w:tcPr>
          <w:p w14:paraId="76563E4B" w14:textId="15021F8A" w:rsidR="003B0493" w:rsidRDefault="00D06002" w:rsidP="007E2AF6">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p w14:paraId="314C5E9F" w14:textId="1F3FB7EB" w:rsidR="00D65C5D" w:rsidRPr="00D65C5D" w:rsidRDefault="00D06002" w:rsidP="007E2AF6">
            <w:pPr>
              <w:jc w:val="center"/>
              <w:rPr>
                <w:rFonts w:ascii="Simplified Arabic" w:hAnsi="Simplified Arabic" w:cs="Simplified Arabic"/>
                <w:sz w:val="28"/>
                <w:szCs w:val="28"/>
                <w:rtl/>
                <w:lang w:bidi="ar-EG"/>
              </w:rPr>
            </w:pPr>
            <w:r>
              <w:rPr>
                <w:rFonts w:ascii="Simplified Arabic" w:hAnsi="Simplified Arabic" w:cs="Simplified Arabic" w:hint="cs"/>
                <w:sz w:val="24"/>
                <w:szCs w:val="24"/>
                <w:rtl/>
                <w:lang w:bidi="ar-EG"/>
              </w:rPr>
              <w:t>2</w:t>
            </w:r>
          </w:p>
        </w:tc>
      </w:tr>
      <w:tr w:rsidR="003B0493" w14:paraId="745CB6AC" w14:textId="77777777" w:rsidTr="00D06002">
        <w:tc>
          <w:tcPr>
            <w:tcW w:w="7612" w:type="dxa"/>
          </w:tcPr>
          <w:p w14:paraId="4F043123" w14:textId="65A0AC5E" w:rsidR="003B0493" w:rsidRPr="003B0493" w:rsidRDefault="00E31A3C" w:rsidP="007E2AF6">
            <w:pPr>
              <w:jc w:val="center"/>
              <w:rPr>
                <w:rFonts w:ascii="Simplified Arabic" w:hAnsi="Simplified Arabic" w:cs="Simplified Arabic"/>
                <w:b/>
                <w:bCs/>
                <w:sz w:val="28"/>
                <w:szCs w:val="28"/>
                <w:u w:val="single"/>
                <w:rtl/>
                <w:lang w:bidi="ar-EG"/>
              </w:rPr>
            </w:pPr>
            <w:r w:rsidRPr="003B0493">
              <w:rPr>
                <w:rFonts w:ascii="Simplified Arabic" w:hAnsi="Simplified Arabic" w:cs="Simplified Arabic" w:hint="cs"/>
                <w:b/>
                <w:bCs/>
                <w:sz w:val="24"/>
                <w:szCs w:val="24"/>
                <w:u w:val="single"/>
                <w:rtl/>
                <w:lang w:bidi="ar-EG"/>
              </w:rPr>
              <w:t>أولا:</w:t>
            </w:r>
            <w:r w:rsidR="003B0493" w:rsidRPr="003B0493">
              <w:rPr>
                <w:rFonts w:ascii="Simplified Arabic" w:hAnsi="Simplified Arabic" w:cs="Simplified Arabic" w:hint="cs"/>
                <w:b/>
                <w:bCs/>
                <w:sz w:val="24"/>
                <w:szCs w:val="24"/>
                <w:u w:val="single"/>
                <w:rtl/>
                <w:lang w:bidi="ar-EG"/>
              </w:rPr>
              <w:t xml:space="preserve"> </w:t>
            </w:r>
            <w:r w:rsidRPr="003B0493">
              <w:rPr>
                <w:rFonts w:ascii="Simplified Arabic" w:hAnsi="Simplified Arabic" w:cs="Simplified Arabic" w:hint="cs"/>
                <w:b/>
                <w:bCs/>
                <w:sz w:val="24"/>
                <w:szCs w:val="24"/>
                <w:u w:val="single"/>
                <w:rtl/>
                <w:lang w:bidi="ar-EG"/>
              </w:rPr>
              <w:t>الإطار</w:t>
            </w:r>
            <w:r w:rsidR="003B0493" w:rsidRPr="003B0493">
              <w:rPr>
                <w:rFonts w:ascii="Simplified Arabic" w:hAnsi="Simplified Arabic" w:cs="Simplified Arabic" w:hint="cs"/>
                <w:b/>
                <w:bCs/>
                <w:sz w:val="24"/>
                <w:szCs w:val="24"/>
                <w:u w:val="single"/>
                <w:rtl/>
                <w:lang w:bidi="ar-EG"/>
              </w:rPr>
              <w:t xml:space="preserve"> </w:t>
            </w:r>
            <w:r w:rsidR="00A85CC7" w:rsidRPr="003B0493">
              <w:rPr>
                <w:rFonts w:ascii="Simplified Arabic" w:hAnsi="Simplified Arabic" w:cs="Simplified Arabic" w:hint="cs"/>
                <w:b/>
                <w:bCs/>
                <w:sz w:val="24"/>
                <w:szCs w:val="24"/>
                <w:u w:val="single"/>
                <w:rtl/>
                <w:lang w:bidi="ar-EG"/>
              </w:rPr>
              <w:t>النظري</w:t>
            </w:r>
          </w:p>
          <w:p w14:paraId="534058CC" w14:textId="03742F35" w:rsidR="003B0493" w:rsidRDefault="003B0493" w:rsidP="003B0493">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1-المقدمة</w:t>
            </w:r>
          </w:p>
          <w:p w14:paraId="7524D29D" w14:textId="11D7DC7E" w:rsidR="003B0493" w:rsidRDefault="003B0493" w:rsidP="003B0493">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2-مشكلة البحث</w:t>
            </w:r>
          </w:p>
          <w:p w14:paraId="3B1B5A1D" w14:textId="2D247CED" w:rsidR="003B0493" w:rsidRDefault="003B0493" w:rsidP="003B0493">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3-تساؤلات البحث</w:t>
            </w:r>
          </w:p>
          <w:p w14:paraId="3CEBB179" w14:textId="0E631221" w:rsidR="003B0493" w:rsidRDefault="003B0493" w:rsidP="003B0493">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4-أهداف البحث</w:t>
            </w:r>
          </w:p>
          <w:p w14:paraId="70F7137B" w14:textId="702C5677" w:rsidR="003B0493" w:rsidRDefault="003B0493" w:rsidP="003B0493">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5-أهمية البحث</w:t>
            </w:r>
          </w:p>
          <w:p w14:paraId="67C1D97C" w14:textId="7EACF88E" w:rsidR="003B0493" w:rsidRDefault="003B0493" w:rsidP="003B0493">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6-حدود البحث</w:t>
            </w:r>
          </w:p>
          <w:p w14:paraId="1C5BC15F" w14:textId="3C213060" w:rsidR="003B0493" w:rsidRDefault="003B0493" w:rsidP="003B0493">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7-منهج البحث</w:t>
            </w:r>
          </w:p>
          <w:p w14:paraId="7536697C" w14:textId="036B7190" w:rsidR="003B0493" w:rsidRDefault="003B0493" w:rsidP="003B0493">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8-مصادر البيانات</w:t>
            </w:r>
          </w:p>
          <w:p w14:paraId="71302735" w14:textId="77777777" w:rsidR="003B0493" w:rsidRDefault="003B0493" w:rsidP="003B0493">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9-مفاهيم البحث </w:t>
            </w:r>
          </w:p>
          <w:p w14:paraId="1F8C9E60" w14:textId="11674E46" w:rsidR="003B0493" w:rsidRPr="003B0493" w:rsidRDefault="003B0493" w:rsidP="003B0493">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10-الدراسات السابقة</w:t>
            </w:r>
            <w:bookmarkStart w:id="0" w:name="_GoBack"/>
            <w:bookmarkEnd w:id="0"/>
          </w:p>
        </w:tc>
        <w:tc>
          <w:tcPr>
            <w:tcW w:w="1458" w:type="dxa"/>
          </w:tcPr>
          <w:p w14:paraId="4BF06559" w14:textId="36E2CB71" w:rsidR="003B0493" w:rsidRPr="00D06002" w:rsidRDefault="00D06002" w:rsidP="007E2AF6">
            <w:pPr>
              <w:jc w:val="center"/>
              <w:rPr>
                <w:rFonts w:ascii="Simplified Arabic" w:hAnsi="Simplified Arabic" w:cs="Simplified Arabic"/>
                <w:sz w:val="24"/>
                <w:szCs w:val="24"/>
                <w:rtl/>
                <w:lang w:bidi="ar-EG"/>
              </w:rPr>
            </w:pPr>
            <w:r w:rsidRPr="00D06002">
              <w:rPr>
                <w:rFonts w:ascii="Simplified Arabic" w:hAnsi="Simplified Arabic" w:cs="Simplified Arabic" w:hint="cs"/>
                <w:sz w:val="24"/>
                <w:szCs w:val="24"/>
                <w:rtl/>
                <w:lang w:bidi="ar-EG"/>
              </w:rPr>
              <w:t>3</w:t>
            </w:r>
          </w:p>
          <w:p w14:paraId="4B9FAB50" w14:textId="5BC6BCD6" w:rsidR="003B0493" w:rsidRDefault="00D06002" w:rsidP="007E2AF6">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p w14:paraId="477BF05B" w14:textId="35455199" w:rsidR="003B0493" w:rsidRDefault="00D06002" w:rsidP="007E2AF6">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p>
          <w:p w14:paraId="14B28E57" w14:textId="349DF364" w:rsidR="003B0493" w:rsidRDefault="00D06002" w:rsidP="007E2AF6">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p w14:paraId="4A5C9FDA" w14:textId="4F7B8B00" w:rsidR="003B0493" w:rsidRDefault="00D06002" w:rsidP="007E2AF6">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p w14:paraId="23098094" w14:textId="292E8778" w:rsidR="003B0493" w:rsidRDefault="00D06002" w:rsidP="007E2AF6">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p w14:paraId="2E562892" w14:textId="6F7E26E0" w:rsidR="003B0493" w:rsidRDefault="00D06002" w:rsidP="007E2AF6">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p w14:paraId="71455E0C" w14:textId="68CA983D" w:rsidR="003B0493" w:rsidRDefault="00D06002" w:rsidP="007E2AF6">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p w14:paraId="6A53C84C" w14:textId="78468150" w:rsidR="003B0493" w:rsidRDefault="00D06002" w:rsidP="007E2AF6">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p w14:paraId="48F6109A" w14:textId="64B0101B" w:rsidR="003B0493" w:rsidRDefault="00D06002" w:rsidP="007E2AF6">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w:t>
            </w:r>
          </w:p>
          <w:p w14:paraId="70A49107" w14:textId="6EDFF59E" w:rsidR="003B0493" w:rsidRPr="003B0493" w:rsidRDefault="00D06002" w:rsidP="007E2AF6">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w:t>
            </w:r>
          </w:p>
        </w:tc>
      </w:tr>
      <w:tr w:rsidR="003B0493" w14:paraId="2BD145E0" w14:textId="77777777" w:rsidTr="00D06002">
        <w:tc>
          <w:tcPr>
            <w:tcW w:w="7612" w:type="dxa"/>
          </w:tcPr>
          <w:p w14:paraId="079971EB" w14:textId="526765D1" w:rsidR="003B0493" w:rsidRPr="003B0493" w:rsidRDefault="00A85CC7" w:rsidP="003B0493">
            <w:pPr>
              <w:jc w:val="center"/>
              <w:rPr>
                <w:rFonts w:ascii="Simplified Arabic" w:eastAsia="Calibri" w:hAnsi="Simplified Arabic" w:cs="Simplified Arabic"/>
                <w:b/>
                <w:bCs/>
                <w:sz w:val="24"/>
                <w:szCs w:val="24"/>
                <w:u w:val="single"/>
                <w:rtl/>
                <w:lang w:bidi="ar-EG"/>
              </w:rPr>
            </w:pPr>
            <w:r>
              <w:rPr>
                <w:rFonts w:ascii="Simplified Arabic" w:eastAsia="Calibri" w:hAnsi="Simplified Arabic" w:cs="Simplified Arabic" w:hint="cs"/>
                <w:b/>
                <w:bCs/>
                <w:sz w:val="24"/>
                <w:szCs w:val="24"/>
                <w:u w:val="single"/>
                <w:rtl/>
                <w:lang w:bidi="ar-EG"/>
              </w:rPr>
              <w:t xml:space="preserve">ثانيا: </w:t>
            </w:r>
            <w:r w:rsidR="003B0493" w:rsidRPr="003B0493">
              <w:rPr>
                <w:rFonts w:ascii="Simplified Arabic" w:eastAsia="Calibri" w:hAnsi="Simplified Arabic" w:cs="Simplified Arabic" w:hint="cs"/>
                <w:b/>
                <w:bCs/>
                <w:sz w:val="24"/>
                <w:szCs w:val="24"/>
                <w:u w:val="single"/>
                <w:rtl/>
                <w:lang w:bidi="ar-EG"/>
              </w:rPr>
              <w:t>أساسيات المتابعة والتقييم</w:t>
            </w:r>
            <w:r w:rsidR="00D06002">
              <w:rPr>
                <w:rFonts w:ascii="Simplified Arabic" w:eastAsia="Calibri" w:hAnsi="Simplified Arabic" w:cs="Simplified Arabic" w:hint="cs"/>
                <w:b/>
                <w:bCs/>
                <w:sz w:val="24"/>
                <w:szCs w:val="24"/>
                <w:u w:val="single"/>
                <w:rtl/>
                <w:lang w:bidi="ar-EG"/>
              </w:rPr>
              <w:t xml:space="preserve"> والتعلم</w:t>
            </w:r>
            <w:r w:rsidR="003B0493" w:rsidRPr="003B0493">
              <w:rPr>
                <w:rFonts w:ascii="Simplified Arabic" w:eastAsia="Calibri" w:hAnsi="Simplified Arabic" w:cs="Simplified Arabic" w:hint="cs"/>
                <w:b/>
                <w:bCs/>
                <w:sz w:val="24"/>
                <w:szCs w:val="24"/>
                <w:u w:val="single"/>
                <w:rtl/>
                <w:lang w:bidi="ar-EG"/>
              </w:rPr>
              <w:t xml:space="preserve"> للمشروعات الهندسية</w:t>
            </w:r>
          </w:p>
          <w:p w14:paraId="4888796C" w14:textId="112E8DC6" w:rsidR="0077443B" w:rsidRPr="00E21AAA" w:rsidRDefault="0077443B" w:rsidP="0077443B">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r w:rsidRPr="00E21AAA">
              <w:rPr>
                <w:rFonts w:ascii="Simplified Arabic" w:hAnsi="Simplified Arabic" w:cs="Simplified Arabic" w:hint="cs"/>
                <w:sz w:val="24"/>
                <w:szCs w:val="24"/>
                <w:rtl/>
                <w:lang w:bidi="ar-EG"/>
              </w:rPr>
              <w:t>-مفاهيم المتابعة</w:t>
            </w:r>
            <w:r w:rsidRPr="00E21AAA">
              <w:rPr>
                <w:rFonts w:ascii="Simplified Arabic" w:hAnsi="Simplified Arabic" w:cs="Simplified Arabic"/>
                <w:sz w:val="24"/>
                <w:szCs w:val="24"/>
                <w:rtl/>
                <w:lang w:bidi="ar-EG"/>
              </w:rPr>
              <w:t xml:space="preserve"> </w:t>
            </w:r>
            <w:r w:rsidRPr="00E21AAA">
              <w:rPr>
                <w:rFonts w:ascii="Simplified Arabic" w:hAnsi="Simplified Arabic" w:cs="Simplified Arabic" w:hint="cs"/>
                <w:sz w:val="24"/>
                <w:szCs w:val="24"/>
                <w:rtl/>
                <w:lang w:bidi="ar-EG"/>
              </w:rPr>
              <w:t>والتقييم</w:t>
            </w:r>
            <w:r>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والتعلم</w:t>
            </w:r>
            <w:r w:rsidRPr="00E21AAA">
              <w:rPr>
                <w:rFonts w:ascii="Simplified Arabic" w:hAnsi="Simplified Arabic" w:cs="Simplified Arabic" w:hint="cs"/>
                <w:sz w:val="24"/>
                <w:szCs w:val="24"/>
                <w:rtl/>
                <w:lang w:bidi="ar-EG"/>
              </w:rPr>
              <w:t xml:space="preserve"> وتطورها</w:t>
            </w:r>
            <w:r w:rsidRPr="00E21AAA">
              <w:rPr>
                <w:rFonts w:ascii="Simplified Arabic" w:hAnsi="Simplified Arabic" w:cs="Simplified Arabic"/>
                <w:sz w:val="24"/>
                <w:szCs w:val="24"/>
                <w:rtl/>
                <w:lang w:bidi="ar-EG"/>
              </w:rPr>
              <w:t xml:space="preserve"> </w:t>
            </w:r>
          </w:p>
          <w:p w14:paraId="36A6F8E7" w14:textId="77777777" w:rsidR="0077443B" w:rsidRPr="0077443B" w:rsidRDefault="0077443B" w:rsidP="0077443B">
            <w:pPr>
              <w:ind w:firstLine="720"/>
              <w:jc w:val="both"/>
              <w:rPr>
                <w:rFonts w:ascii="Simplified Arabic" w:hAnsi="Simplified Arabic" w:cs="Simplified Arabic"/>
                <w:b/>
                <w:bCs/>
                <w:color w:val="242021"/>
                <w:sz w:val="24"/>
                <w:szCs w:val="24"/>
                <w:rtl/>
              </w:rPr>
            </w:pPr>
            <w:r w:rsidRPr="00E21AAA">
              <w:rPr>
                <w:rStyle w:val="fontstyle01"/>
                <w:rFonts w:ascii="Simplified Arabic" w:hAnsi="Simplified Arabic" w:cs="Simplified Arabic" w:hint="cs"/>
                <w:sz w:val="24"/>
                <w:szCs w:val="24"/>
                <w:rtl/>
                <w:lang w:bidi="ar-EG"/>
              </w:rPr>
              <w:t>1</w:t>
            </w:r>
            <w:r w:rsidRPr="0077443B">
              <w:rPr>
                <w:rStyle w:val="fontstyle01"/>
                <w:rFonts w:ascii="Simplified Arabic" w:hAnsi="Simplified Arabic" w:cs="Simplified Arabic" w:hint="cs"/>
                <w:b w:val="0"/>
                <w:bCs w:val="0"/>
                <w:sz w:val="24"/>
                <w:szCs w:val="24"/>
                <w:rtl/>
                <w:lang w:bidi="ar-EG"/>
              </w:rPr>
              <w:t>-1-المتابعة والتقييم والفرق بينهما</w:t>
            </w:r>
          </w:p>
          <w:p w14:paraId="3EA79980" w14:textId="77777777" w:rsidR="0077443B" w:rsidRPr="0077443B" w:rsidRDefault="0077443B" w:rsidP="0077443B">
            <w:pPr>
              <w:ind w:firstLine="720"/>
              <w:rPr>
                <w:rStyle w:val="fontstyle01"/>
                <w:rFonts w:ascii="Simplified Arabic" w:hAnsi="Simplified Arabic" w:cs="Simplified Arabic"/>
                <w:b w:val="0"/>
                <w:bCs w:val="0"/>
                <w:sz w:val="24"/>
                <w:szCs w:val="24"/>
                <w:rtl/>
                <w:lang w:bidi="ar-EG"/>
              </w:rPr>
            </w:pPr>
            <w:r w:rsidRPr="0077443B">
              <w:rPr>
                <w:rStyle w:val="fontstyle01"/>
                <w:rFonts w:ascii="Simplified Arabic" w:hAnsi="Simplified Arabic" w:cs="Simplified Arabic" w:hint="cs"/>
                <w:b w:val="0"/>
                <w:bCs w:val="0"/>
                <w:sz w:val="24"/>
                <w:szCs w:val="24"/>
                <w:rtl/>
                <w:lang w:bidi="ar-EG"/>
              </w:rPr>
              <w:t>1-2-المتابعة والتقييم المبنى على النتائج</w:t>
            </w:r>
          </w:p>
          <w:p w14:paraId="3EB88656" w14:textId="77777777" w:rsidR="0077443B" w:rsidRPr="0077443B" w:rsidRDefault="0077443B" w:rsidP="0077443B">
            <w:pPr>
              <w:ind w:firstLine="720"/>
              <w:rPr>
                <w:rStyle w:val="fontstyle01"/>
                <w:rFonts w:ascii="Simplified Arabic" w:hAnsi="Simplified Arabic" w:cs="Simplified Arabic"/>
                <w:b w:val="0"/>
                <w:bCs w:val="0"/>
                <w:sz w:val="24"/>
                <w:szCs w:val="24"/>
                <w:rtl/>
                <w:lang w:bidi="ar-EG"/>
              </w:rPr>
            </w:pPr>
            <w:r w:rsidRPr="0077443B">
              <w:rPr>
                <w:rStyle w:val="fontstyle01"/>
                <w:rFonts w:ascii="Simplified Arabic" w:hAnsi="Simplified Arabic" w:cs="Simplified Arabic" w:hint="cs"/>
                <w:b w:val="0"/>
                <w:bCs w:val="0"/>
                <w:sz w:val="24"/>
                <w:szCs w:val="24"/>
                <w:rtl/>
                <w:lang w:bidi="ar-EG"/>
              </w:rPr>
              <w:t>1-3 التعلم ودورة في المتابعة والتقييم</w:t>
            </w:r>
          </w:p>
          <w:p w14:paraId="48066BFB" w14:textId="77777777" w:rsidR="0077443B" w:rsidRPr="0077443B" w:rsidRDefault="0077443B" w:rsidP="0077443B">
            <w:pPr>
              <w:jc w:val="both"/>
              <w:rPr>
                <w:rStyle w:val="fontstyle01"/>
                <w:rFonts w:ascii="Simplified Arabic" w:hAnsi="Simplified Arabic" w:cs="Simplified Arabic"/>
                <w:b w:val="0"/>
                <w:bCs w:val="0"/>
                <w:sz w:val="24"/>
                <w:szCs w:val="24"/>
                <w:rtl/>
                <w:lang w:bidi="ar-EG"/>
              </w:rPr>
            </w:pPr>
            <w:r w:rsidRPr="0077443B">
              <w:rPr>
                <w:rStyle w:val="fontstyle01"/>
                <w:rFonts w:ascii="Simplified Arabic" w:hAnsi="Simplified Arabic" w:cs="Simplified Arabic" w:hint="cs"/>
                <w:b w:val="0"/>
                <w:bCs w:val="0"/>
                <w:sz w:val="24"/>
                <w:szCs w:val="24"/>
                <w:rtl/>
                <w:lang w:bidi="ar-EG"/>
              </w:rPr>
              <w:t>2-عناصر نظام المتابعة والتقييم</w:t>
            </w:r>
          </w:p>
          <w:p w14:paraId="396954C0" w14:textId="77777777" w:rsidR="0077443B" w:rsidRPr="0077443B" w:rsidRDefault="0077443B" w:rsidP="0077443B">
            <w:pPr>
              <w:jc w:val="both"/>
              <w:rPr>
                <w:rStyle w:val="fontstyle01"/>
                <w:rFonts w:ascii="Simplified Arabic" w:hAnsi="Simplified Arabic" w:cs="Simplified Arabic"/>
                <w:b w:val="0"/>
                <w:bCs w:val="0"/>
                <w:sz w:val="24"/>
                <w:szCs w:val="24"/>
                <w:lang w:bidi="ar-EG"/>
              </w:rPr>
            </w:pPr>
            <w:r w:rsidRPr="0077443B">
              <w:rPr>
                <w:rStyle w:val="fontstyle01"/>
                <w:rFonts w:ascii="Simplified Arabic" w:hAnsi="Simplified Arabic" w:cs="Simplified Arabic" w:hint="cs"/>
                <w:b w:val="0"/>
                <w:bCs w:val="0"/>
                <w:sz w:val="24"/>
                <w:szCs w:val="24"/>
                <w:rtl/>
                <w:lang w:bidi="ar-EG"/>
              </w:rPr>
              <w:t>3-الإطار الوطني للمتابعة والتقييم في مصر</w:t>
            </w:r>
          </w:p>
          <w:p w14:paraId="18E5180E" w14:textId="77777777" w:rsidR="0077443B" w:rsidRPr="0077443B" w:rsidRDefault="0077443B" w:rsidP="0077443B">
            <w:pPr>
              <w:ind w:firstLine="720"/>
              <w:jc w:val="both"/>
              <w:rPr>
                <w:rStyle w:val="fontstyle01"/>
                <w:rFonts w:ascii="Simplified Arabic" w:hAnsi="Simplified Arabic" w:cs="Simplified Arabic"/>
                <w:b w:val="0"/>
                <w:bCs w:val="0"/>
                <w:sz w:val="24"/>
                <w:szCs w:val="24"/>
                <w:rtl/>
                <w:lang w:bidi="ar-EG"/>
              </w:rPr>
            </w:pPr>
            <w:r w:rsidRPr="0077443B">
              <w:rPr>
                <w:rStyle w:val="fontstyle01"/>
                <w:rFonts w:ascii="Simplified Arabic" w:hAnsi="Simplified Arabic" w:cs="Simplified Arabic" w:hint="cs"/>
                <w:b w:val="0"/>
                <w:bCs w:val="0"/>
                <w:sz w:val="24"/>
                <w:szCs w:val="24"/>
                <w:rtl/>
                <w:lang w:bidi="ar-EG"/>
              </w:rPr>
              <w:t>3-1-التنظيم الهيكلي للمتابعة والتقييم وفقا لدليل الإدارة الاستراتيجية الصادر في 2021</w:t>
            </w:r>
          </w:p>
          <w:p w14:paraId="27D87D72" w14:textId="77777777" w:rsidR="0077443B" w:rsidRPr="0077443B" w:rsidRDefault="0077443B" w:rsidP="0077443B">
            <w:pPr>
              <w:ind w:firstLine="720"/>
              <w:rPr>
                <w:b/>
                <w:bCs/>
              </w:rPr>
            </w:pPr>
            <w:r w:rsidRPr="0077443B">
              <w:rPr>
                <w:rStyle w:val="fontstyle01"/>
                <w:rFonts w:ascii="Simplified Arabic" w:hAnsi="Simplified Arabic" w:cs="Simplified Arabic" w:hint="cs"/>
                <w:b w:val="0"/>
                <w:bCs w:val="0"/>
                <w:sz w:val="24"/>
                <w:szCs w:val="24"/>
                <w:rtl/>
                <w:lang w:bidi="ar-EG"/>
              </w:rPr>
              <w:t>3-2-إجراءات العمل طبقا الدليل الإجرائي للمتابعة والتقييم الصادر في 2024</w:t>
            </w:r>
          </w:p>
          <w:p w14:paraId="37514645" w14:textId="77777777" w:rsidR="0077443B" w:rsidRPr="0077443B" w:rsidRDefault="0077443B" w:rsidP="0077443B">
            <w:pPr>
              <w:ind w:firstLine="720"/>
              <w:jc w:val="both"/>
              <w:rPr>
                <w:rStyle w:val="fontstyle01"/>
                <w:rFonts w:ascii="Simplified Arabic" w:hAnsi="Simplified Arabic" w:cs="Simplified Arabic"/>
                <w:b w:val="0"/>
                <w:bCs w:val="0"/>
                <w:sz w:val="24"/>
                <w:szCs w:val="24"/>
                <w:rtl/>
                <w:lang w:bidi="ar-EG"/>
              </w:rPr>
            </w:pPr>
            <w:r w:rsidRPr="0077443B">
              <w:rPr>
                <w:rStyle w:val="fontstyle01"/>
                <w:rFonts w:ascii="Simplified Arabic" w:hAnsi="Simplified Arabic" w:cs="Simplified Arabic" w:hint="cs"/>
                <w:b w:val="0"/>
                <w:bCs w:val="0"/>
                <w:sz w:val="24"/>
                <w:szCs w:val="24"/>
                <w:rtl/>
                <w:lang w:bidi="ar-EG"/>
              </w:rPr>
              <w:t xml:space="preserve">3-3-التكامل بين أنظمة المتابعة والتقييم وبرامج العمل الحكومية ورؤية مصر 2030 </w:t>
            </w:r>
          </w:p>
          <w:p w14:paraId="4401A653" w14:textId="77777777" w:rsidR="0077443B" w:rsidRPr="00E21AAA" w:rsidRDefault="0077443B" w:rsidP="0077443B">
            <w:pPr>
              <w:jc w:val="both"/>
              <w:rPr>
                <w:rFonts w:ascii="Simplified Arabic" w:hAnsi="Simplified Arabic" w:cs="Simplified Arabic"/>
                <w:color w:val="242021"/>
                <w:sz w:val="24"/>
                <w:szCs w:val="24"/>
                <w:rtl/>
                <w:lang w:bidi="ar-EG"/>
              </w:rPr>
            </w:pPr>
            <w:r w:rsidRPr="00E21AAA">
              <w:rPr>
                <w:rFonts w:ascii="Simplified Arabic" w:hAnsi="Simplified Arabic" w:cs="Simplified Arabic" w:hint="cs"/>
                <w:color w:val="242021"/>
                <w:sz w:val="24"/>
                <w:szCs w:val="24"/>
                <w:rtl/>
                <w:lang w:bidi="ar-EG"/>
              </w:rPr>
              <w:t>4-</w:t>
            </w:r>
            <w:r>
              <w:rPr>
                <w:rFonts w:ascii="Simplified Arabic" w:hAnsi="Simplified Arabic" w:cs="Simplified Arabic" w:hint="cs"/>
                <w:color w:val="242021"/>
                <w:sz w:val="24"/>
                <w:szCs w:val="24"/>
                <w:rtl/>
                <w:lang w:bidi="ar-EG"/>
              </w:rPr>
              <w:t>ال</w:t>
            </w:r>
            <w:r w:rsidRPr="00E21AAA">
              <w:rPr>
                <w:rFonts w:ascii="Simplified Arabic" w:hAnsi="Simplified Arabic" w:cs="Simplified Arabic" w:hint="cs"/>
                <w:color w:val="242021"/>
                <w:sz w:val="24"/>
                <w:szCs w:val="24"/>
                <w:rtl/>
                <w:lang w:bidi="ar-EG"/>
              </w:rPr>
              <w:t>متابعة و</w:t>
            </w:r>
            <w:r>
              <w:rPr>
                <w:rFonts w:ascii="Simplified Arabic" w:hAnsi="Simplified Arabic" w:cs="Simplified Arabic" w:hint="cs"/>
                <w:color w:val="242021"/>
                <w:sz w:val="24"/>
                <w:szCs w:val="24"/>
                <w:rtl/>
                <w:lang w:bidi="ar-EG"/>
              </w:rPr>
              <w:t>ال</w:t>
            </w:r>
            <w:r w:rsidRPr="00E21AAA">
              <w:rPr>
                <w:rFonts w:ascii="Simplified Arabic" w:hAnsi="Simplified Arabic" w:cs="Simplified Arabic" w:hint="cs"/>
                <w:color w:val="242021"/>
                <w:sz w:val="24"/>
                <w:szCs w:val="24"/>
                <w:rtl/>
                <w:lang w:bidi="ar-EG"/>
              </w:rPr>
              <w:t>تقييم</w:t>
            </w:r>
            <w:r>
              <w:rPr>
                <w:rFonts w:ascii="Simplified Arabic" w:hAnsi="Simplified Arabic" w:cs="Simplified Arabic" w:hint="cs"/>
                <w:color w:val="242021"/>
                <w:sz w:val="24"/>
                <w:szCs w:val="24"/>
                <w:rtl/>
                <w:lang w:bidi="ar-EG"/>
              </w:rPr>
              <w:t xml:space="preserve"> والتعلم في </w:t>
            </w:r>
            <w:r w:rsidRPr="00E21AAA">
              <w:rPr>
                <w:rFonts w:ascii="Simplified Arabic" w:hAnsi="Simplified Arabic" w:cs="Simplified Arabic" w:hint="cs"/>
                <w:color w:val="242021"/>
                <w:sz w:val="24"/>
                <w:szCs w:val="24"/>
                <w:rtl/>
                <w:lang w:bidi="ar-EG"/>
              </w:rPr>
              <w:t>المشروعات الهندسية</w:t>
            </w:r>
          </w:p>
          <w:p w14:paraId="0E568F27" w14:textId="77777777" w:rsidR="0077443B" w:rsidRPr="00E21AAA" w:rsidRDefault="0077443B" w:rsidP="0077443B">
            <w:pPr>
              <w:ind w:firstLine="720"/>
              <w:jc w:val="both"/>
              <w:rPr>
                <w:rFonts w:ascii="Simplified Arabic" w:hAnsi="Simplified Arabic" w:cs="Simplified Arabic"/>
                <w:color w:val="242021"/>
                <w:sz w:val="24"/>
                <w:szCs w:val="24"/>
                <w:rtl/>
                <w:lang w:bidi="ar-EG"/>
              </w:rPr>
            </w:pPr>
            <w:r w:rsidRPr="00E21AAA">
              <w:rPr>
                <w:rFonts w:ascii="Simplified Arabic" w:hAnsi="Simplified Arabic" w:cs="Simplified Arabic" w:hint="cs"/>
                <w:color w:val="242021"/>
                <w:sz w:val="24"/>
                <w:szCs w:val="24"/>
                <w:rtl/>
                <w:lang w:bidi="ar-EG"/>
              </w:rPr>
              <w:t>4-1-مفاهيم المشروعات طبقا لمعهد إدارة المشروعات</w:t>
            </w:r>
          </w:p>
          <w:p w14:paraId="29BE8C35" w14:textId="77777777" w:rsidR="0077443B" w:rsidRPr="00E21AAA" w:rsidRDefault="0077443B" w:rsidP="0077443B">
            <w:pPr>
              <w:ind w:firstLine="720"/>
              <w:jc w:val="both"/>
              <w:rPr>
                <w:rFonts w:ascii="Simplified Arabic" w:hAnsi="Simplified Arabic" w:cs="Simplified Arabic"/>
                <w:color w:val="242021"/>
                <w:sz w:val="24"/>
                <w:szCs w:val="24"/>
                <w:rtl/>
                <w:lang w:bidi="ar-EG"/>
              </w:rPr>
            </w:pPr>
            <w:r w:rsidRPr="00E21AAA">
              <w:rPr>
                <w:rFonts w:ascii="Simplified Arabic" w:hAnsi="Simplified Arabic" w:cs="Simplified Arabic" w:hint="cs"/>
                <w:color w:val="242021"/>
                <w:sz w:val="24"/>
                <w:szCs w:val="24"/>
                <w:rtl/>
                <w:lang w:bidi="ar-EG"/>
              </w:rPr>
              <w:t xml:space="preserve">4-2-خصائص </w:t>
            </w:r>
            <w:r>
              <w:rPr>
                <w:rFonts w:ascii="Simplified Arabic" w:hAnsi="Simplified Arabic" w:cs="Simplified Arabic" w:hint="cs"/>
                <w:color w:val="242021"/>
                <w:sz w:val="24"/>
                <w:szCs w:val="24"/>
                <w:rtl/>
                <w:lang w:bidi="ar-EG"/>
              </w:rPr>
              <w:t>ال</w:t>
            </w:r>
            <w:r w:rsidRPr="00E21AAA">
              <w:rPr>
                <w:rFonts w:ascii="Simplified Arabic" w:hAnsi="Simplified Arabic" w:cs="Simplified Arabic" w:hint="cs"/>
                <w:color w:val="242021"/>
                <w:sz w:val="24"/>
                <w:szCs w:val="24"/>
                <w:rtl/>
                <w:lang w:bidi="ar-EG"/>
              </w:rPr>
              <w:t>متابعة و</w:t>
            </w:r>
            <w:r>
              <w:rPr>
                <w:rFonts w:ascii="Simplified Arabic" w:hAnsi="Simplified Arabic" w:cs="Simplified Arabic" w:hint="cs"/>
                <w:color w:val="242021"/>
                <w:sz w:val="24"/>
                <w:szCs w:val="24"/>
                <w:rtl/>
                <w:lang w:bidi="ar-EG"/>
              </w:rPr>
              <w:t>ال</w:t>
            </w:r>
            <w:r w:rsidRPr="00E21AAA">
              <w:rPr>
                <w:rFonts w:ascii="Simplified Arabic" w:hAnsi="Simplified Arabic" w:cs="Simplified Arabic" w:hint="cs"/>
                <w:color w:val="242021"/>
                <w:sz w:val="24"/>
                <w:szCs w:val="24"/>
                <w:rtl/>
                <w:lang w:bidi="ar-EG"/>
              </w:rPr>
              <w:t xml:space="preserve">تقييم </w:t>
            </w:r>
            <w:r>
              <w:rPr>
                <w:rFonts w:ascii="Simplified Arabic" w:hAnsi="Simplified Arabic" w:cs="Simplified Arabic" w:hint="cs"/>
                <w:color w:val="242021"/>
                <w:sz w:val="24"/>
                <w:szCs w:val="24"/>
                <w:rtl/>
                <w:lang w:bidi="ar-EG"/>
              </w:rPr>
              <w:t>والتعلم لل</w:t>
            </w:r>
            <w:r w:rsidRPr="00E21AAA">
              <w:rPr>
                <w:rFonts w:ascii="Simplified Arabic" w:hAnsi="Simplified Arabic" w:cs="Simplified Arabic" w:hint="cs"/>
                <w:color w:val="242021"/>
                <w:sz w:val="24"/>
                <w:szCs w:val="24"/>
                <w:rtl/>
                <w:lang w:bidi="ar-EG"/>
              </w:rPr>
              <w:t>مشروعات الهندسية</w:t>
            </w:r>
          </w:p>
          <w:p w14:paraId="0E159A35" w14:textId="5B399D22" w:rsidR="0077443B" w:rsidRPr="00E21AAA" w:rsidRDefault="0077443B" w:rsidP="00BB2504">
            <w:pPr>
              <w:jc w:val="both"/>
              <w:rPr>
                <w:rFonts w:ascii="Simplified Arabic" w:hAnsi="Simplified Arabic" w:cs="Simplified Arabic"/>
                <w:color w:val="242021"/>
                <w:sz w:val="24"/>
                <w:szCs w:val="24"/>
                <w:rtl/>
                <w:lang w:bidi="ar-EG"/>
              </w:rPr>
            </w:pPr>
            <w:r w:rsidRPr="00E21AAA">
              <w:rPr>
                <w:rFonts w:ascii="Simplified Arabic" w:hAnsi="Simplified Arabic" w:cs="Simplified Arabic" w:hint="cs"/>
                <w:color w:val="242021"/>
                <w:sz w:val="24"/>
                <w:szCs w:val="24"/>
                <w:rtl/>
                <w:lang w:bidi="ar-EG"/>
              </w:rPr>
              <w:t>5-تجارب دولية وإقليمية في المتابعة والتقييم</w:t>
            </w:r>
            <w:r w:rsidR="00BB2504">
              <w:rPr>
                <w:rFonts w:ascii="Simplified Arabic" w:hAnsi="Simplified Arabic" w:cs="Simplified Arabic" w:hint="cs"/>
                <w:color w:val="242021"/>
                <w:sz w:val="24"/>
                <w:szCs w:val="24"/>
                <w:rtl/>
                <w:lang w:bidi="ar-EG"/>
              </w:rPr>
              <w:t xml:space="preserve"> والتعلم</w:t>
            </w:r>
          </w:p>
          <w:p w14:paraId="6DC9ABA2" w14:textId="77777777" w:rsidR="0077443B" w:rsidRPr="00E21AAA" w:rsidRDefault="0077443B" w:rsidP="0077443B">
            <w:pPr>
              <w:ind w:firstLine="720"/>
              <w:jc w:val="both"/>
              <w:rPr>
                <w:rFonts w:ascii="Simplified Arabic" w:hAnsi="Simplified Arabic" w:cs="Simplified Arabic"/>
                <w:sz w:val="24"/>
                <w:szCs w:val="24"/>
                <w:rtl/>
                <w:lang w:bidi="ar-EG"/>
              </w:rPr>
            </w:pPr>
            <w:r w:rsidRPr="00E21AAA">
              <w:rPr>
                <w:rFonts w:ascii="Simplified Arabic" w:hAnsi="Simplified Arabic" w:cs="Simplified Arabic" w:hint="cs"/>
                <w:sz w:val="24"/>
                <w:szCs w:val="24"/>
                <w:rtl/>
                <w:lang w:bidi="ar-EG"/>
              </w:rPr>
              <w:t xml:space="preserve">5-1-المتابعة والتقييم للمشروعات الهندسية في المملكة العربية السعودية </w:t>
            </w:r>
          </w:p>
          <w:p w14:paraId="6CCA5185" w14:textId="77777777" w:rsidR="0077443B" w:rsidRPr="00E21AAA" w:rsidRDefault="0077443B" w:rsidP="0077443B">
            <w:pPr>
              <w:ind w:firstLine="720"/>
              <w:jc w:val="both"/>
              <w:rPr>
                <w:rFonts w:ascii="Simplified Arabic" w:hAnsi="Simplified Arabic" w:cs="Simplified Arabic"/>
                <w:sz w:val="24"/>
                <w:szCs w:val="24"/>
                <w:rtl/>
                <w:lang w:bidi="ar-EG"/>
              </w:rPr>
            </w:pPr>
            <w:r w:rsidRPr="00E21AAA">
              <w:rPr>
                <w:rFonts w:ascii="Simplified Arabic" w:hAnsi="Simplified Arabic" w:cs="Simplified Arabic" w:hint="cs"/>
                <w:sz w:val="24"/>
                <w:szCs w:val="24"/>
                <w:rtl/>
                <w:lang w:bidi="ar-EG"/>
              </w:rPr>
              <w:t xml:space="preserve">5-2-جهازية المؤسسات الحكومية في جنوب أفريقيا للمتابعة والتقييم </w:t>
            </w:r>
          </w:p>
          <w:p w14:paraId="28A65C45" w14:textId="77777777" w:rsidR="0077443B" w:rsidRPr="000C384D" w:rsidRDefault="0077443B" w:rsidP="0077443B">
            <w:pPr>
              <w:ind w:firstLine="720"/>
              <w:jc w:val="both"/>
              <w:rPr>
                <w:rFonts w:ascii="Simplified Arabic" w:hAnsi="Simplified Arabic" w:cs="Simplified Arabic"/>
                <w:b/>
                <w:bCs/>
                <w:sz w:val="24"/>
                <w:szCs w:val="24"/>
                <w:rtl/>
              </w:rPr>
            </w:pPr>
            <w:r w:rsidRPr="00E21AAA">
              <w:rPr>
                <w:rFonts w:ascii="Simplified Arabic" w:hAnsi="Simplified Arabic" w:cs="Simplified Arabic" w:hint="cs"/>
                <w:sz w:val="24"/>
                <w:szCs w:val="24"/>
                <w:rtl/>
              </w:rPr>
              <w:t>5-3-التعلم والقيمة المضافة من المتابعة والتقييم للمشروعات في البوسنة والهرسك</w:t>
            </w:r>
          </w:p>
          <w:p w14:paraId="67FFD0CD" w14:textId="4F95FFF0" w:rsidR="003B0493" w:rsidRPr="00D73E3A" w:rsidRDefault="003B0493" w:rsidP="003B0493">
            <w:pPr>
              <w:jc w:val="both"/>
              <w:rPr>
                <w:rFonts w:ascii="Simplified Arabic" w:hAnsi="Simplified Arabic" w:cs="Simplified Arabic"/>
                <w:sz w:val="28"/>
                <w:szCs w:val="28"/>
                <w:rtl/>
              </w:rPr>
            </w:pPr>
          </w:p>
        </w:tc>
        <w:tc>
          <w:tcPr>
            <w:tcW w:w="1458" w:type="dxa"/>
          </w:tcPr>
          <w:p w14:paraId="01D36662" w14:textId="378F0D32" w:rsidR="003B0493" w:rsidRDefault="00D06002" w:rsidP="00775D7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w:t>
            </w:r>
          </w:p>
          <w:p w14:paraId="260B6E75" w14:textId="638B1AA1" w:rsidR="00775D7A" w:rsidRDefault="00D06002" w:rsidP="00775D7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w:t>
            </w:r>
          </w:p>
          <w:p w14:paraId="5597B668" w14:textId="3A6306C2" w:rsidR="00775D7A" w:rsidRDefault="00D06002" w:rsidP="00775D7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w:t>
            </w:r>
          </w:p>
          <w:p w14:paraId="2D1E368C" w14:textId="1F52C98F" w:rsidR="00775D7A" w:rsidRDefault="00D06002" w:rsidP="00775D7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16</w:t>
            </w:r>
          </w:p>
          <w:p w14:paraId="7D415412" w14:textId="34F91355" w:rsidR="00775D7A" w:rsidRDefault="00D06002" w:rsidP="00775D7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17</w:t>
            </w:r>
          </w:p>
          <w:p w14:paraId="6EFA7F82" w14:textId="77777777" w:rsidR="00775D7A" w:rsidRDefault="00D06002" w:rsidP="00775D7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18</w:t>
            </w:r>
          </w:p>
          <w:p w14:paraId="4E19A7B4" w14:textId="77777777" w:rsidR="00D06002" w:rsidRDefault="00FA1B23" w:rsidP="00775D7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20</w:t>
            </w:r>
          </w:p>
          <w:p w14:paraId="3E56E335" w14:textId="77777777" w:rsidR="00FA1B23" w:rsidRDefault="00FA1B23" w:rsidP="00775D7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20</w:t>
            </w:r>
          </w:p>
          <w:p w14:paraId="7D2A9D67" w14:textId="77777777" w:rsidR="00FA1B23" w:rsidRDefault="00FA1B23" w:rsidP="00775D7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21</w:t>
            </w:r>
          </w:p>
          <w:p w14:paraId="0D653119" w14:textId="77777777" w:rsidR="00FA1B23" w:rsidRDefault="00FA1B23" w:rsidP="00775D7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21</w:t>
            </w:r>
          </w:p>
          <w:p w14:paraId="28D64C10" w14:textId="77777777" w:rsidR="00FA1B23" w:rsidRDefault="00FA1B23" w:rsidP="00775D7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22</w:t>
            </w:r>
          </w:p>
          <w:p w14:paraId="2C703277" w14:textId="77777777" w:rsidR="00FA1B23" w:rsidRDefault="00FA1B23" w:rsidP="00775D7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22</w:t>
            </w:r>
          </w:p>
          <w:p w14:paraId="05BE0C6E" w14:textId="77777777" w:rsidR="00FA1B23" w:rsidRDefault="00FA1B23" w:rsidP="00775D7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23</w:t>
            </w:r>
          </w:p>
          <w:p w14:paraId="0C0D78A9" w14:textId="77777777" w:rsidR="00FA1B23" w:rsidRDefault="00FA1B23" w:rsidP="00775D7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25</w:t>
            </w:r>
          </w:p>
          <w:p w14:paraId="0CF6A3B9" w14:textId="77777777" w:rsidR="00FA1B23" w:rsidRDefault="00FA1B23" w:rsidP="00775D7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25</w:t>
            </w:r>
          </w:p>
          <w:p w14:paraId="5900CC13" w14:textId="77777777" w:rsidR="00FA1B23" w:rsidRDefault="00FA1B23" w:rsidP="00775D7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25</w:t>
            </w:r>
          </w:p>
          <w:p w14:paraId="716B1659" w14:textId="77777777" w:rsidR="00FA1B23" w:rsidRDefault="00FA1B23" w:rsidP="00775D7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25</w:t>
            </w:r>
          </w:p>
          <w:p w14:paraId="5BFA490C" w14:textId="6B712738" w:rsidR="00FA1B23" w:rsidRPr="00775D7A" w:rsidRDefault="00FA1B23" w:rsidP="00775D7A">
            <w:pPr>
              <w:jc w:val="center"/>
              <w:rPr>
                <w:rFonts w:ascii="Simplified Arabic" w:hAnsi="Simplified Arabic" w:cs="Simplified Arabic"/>
                <w:sz w:val="24"/>
                <w:szCs w:val="24"/>
                <w:rtl/>
                <w:lang w:bidi="ar-EG"/>
              </w:rPr>
            </w:pPr>
          </w:p>
        </w:tc>
      </w:tr>
      <w:tr w:rsidR="00A85CC7" w14:paraId="61D837C1" w14:textId="77777777" w:rsidTr="00D06002">
        <w:tc>
          <w:tcPr>
            <w:tcW w:w="7612" w:type="dxa"/>
          </w:tcPr>
          <w:p w14:paraId="41C9C2A4" w14:textId="34453D4F" w:rsidR="00A85CC7" w:rsidRPr="003C19B9" w:rsidRDefault="00E31A3C" w:rsidP="00A85CC7">
            <w:pPr>
              <w:jc w:val="center"/>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lastRenderedPageBreak/>
              <w:t>ثالثا:</w:t>
            </w:r>
            <w:r w:rsidR="00A85CC7">
              <w:rPr>
                <w:rFonts w:ascii="Simplified Arabic" w:hAnsi="Simplified Arabic" w:cs="Simplified Arabic" w:hint="cs"/>
                <w:b/>
                <w:bCs/>
                <w:sz w:val="24"/>
                <w:szCs w:val="24"/>
                <w:u w:val="single"/>
                <w:rtl/>
                <w:lang w:bidi="ar-EG"/>
              </w:rPr>
              <w:t xml:space="preserve"> الإطار </w:t>
            </w:r>
            <w:r>
              <w:rPr>
                <w:rFonts w:ascii="Simplified Arabic" w:hAnsi="Simplified Arabic" w:cs="Simplified Arabic" w:hint="cs"/>
                <w:b/>
                <w:bCs/>
                <w:sz w:val="24"/>
                <w:szCs w:val="24"/>
                <w:u w:val="single"/>
                <w:rtl/>
                <w:lang w:bidi="ar-EG"/>
              </w:rPr>
              <w:t>التطبيقي</w:t>
            </w:r>
          </w:p>
          <w:p w14:paraId="5C6D693C" w14:textId="77777777" w:rsidR="00A85CC7" w:rsidRPr="00A85CC7" w:rsidRDefault="00A85CC7" w:rsidP="00413B9D">
            <w:pPr>
              <w:jc w:val="both"/>
              <w:rPr>
                <w:rStyle w:val="fontstyle01"/>
                <w:rFonts w:ascii="Simplified Arabic" w:hAnsi="Simplified Arabic" w:cs="Simplified Arabic"/>
                <w:b w:val="0"/>
                <w:bCs w:val="0"/>
                <w:sz w:val="24"/>
                <w:szCs w:val="24"/>
                <w:rtl/>
                <w:lang w:bidi="ar-EG"/>
              </w:rPr>
            </w:pPr>
            <w:r w:rsidRPr="00A85CC7">
              <w:rPr>
                <w:rStyle w:val="fontstyle01"/>
                <w:rFonts w:ascii="Simplified Arabic" w:hAnsi="Simplified Arabic" w:cs="Simplified Arabic" w:hint="cs"/>
                <w:b w:val="0"/>
                <w:bCs w:val="0"/>
                <w:sz w:val="24"/>
                <w:szCs w:val="24"/>
                <w:rtl/>
                <w:lang w:bidi="ar-EG"/>
              </w:rPr>
              <w:t>1-خصائص عينة البحث</w:t>
            </w:r>
          </w:p>
          <w:p w14:paraId="6C6B1536" w14:textId="77777777" w:rsidR="00A85CC7" w:rsidRPr="00A85CC7" w:rsidRDefault="00A85CC7" w:rsidP="00413B9D">
            <w:pPr>
              <w:jc w:val="both"/>
              <w:rPr>
                <w:rFonts w:ascii="Simplified Arabic" w:hAnsi="Simplified Arabic" w:cs="Simplified Arabic"/>
                <w:sz w:val="24"/>
                <w:szCs w:val="24"/>
                <w:rtl/>
              </w:rPr>
            </w:pPr>
            <w:r w:rsidRPr="00A85CC7">
              <w:rPr>
                <w:rStyle w:val="fontstyle01"/>
                <w:rFonts w:ascii="Simplified Arabic" w:hAnsi="Simplified Arabic" w:cs="Simplified Arabic" w:hint="cs"/>
                <w:b w:val="0"/>
                <w:bCs w:val="0"/>
                <w:sz w:val="24"/>
                <w:szCs w:val="24"/>
                <w:rtl/>
                <w:lang w:bidi="ar-EG"/>
              </w:rPr>
              <w:t>2-</w:t>
            </w:r>
            <w:r w:rsidRPr="00A85CC7">
              <w:rPr>
                <w:rFonts w:ascii="Simplified Arabic" w:hAnsi="Simplified Arabic" w:cs="Simplified Arabic" w:hint="cs"/>
                <w:sz w:val="24"/>
                <w:szCs w:val="24"/>
                <w:rtl/>
              </w:rPr>
              <w:t>التحليل الإحصائي لمحور التخطيط للمشروعات الهندسية</w:t>
            </w:r>
          </w:p>
          <w:p w14:paraId="6319A077" w14:textId="77777777" w:rsidR="00A85CC7" w:rsidRPr="00A85CC7" w:rsidRDefault="00A85CC7" w:rsidP="00413B9D">
            <w:pPr>
              <w:jc w:val="both"/>
              <w:rPr>
                <w:rFonts w:ascii="Simplified Arabic" w:hAnsi="Simplified Arabic" w:cs="Simplified Arabic"/>
                <w:sz w:val="24"/>
                <w:szCs w:val="24"/>
                <w:rtl/>
              </w:rPr>
            </w:pPr>
            <w:r w:rsidRPr="00A85CC7">
              <w:rPr>
                <w:rFonts w:ascii="Simplified Arabic" w:hAnsi="Simplified Arabic" w:cs="Simplified Arabic" w:hint="cs"/>
                <w:sz w:val="24"/>
                <w:szCs w:val="24"/>
                <w:rtl/>
              </w:rPr>
              <w:t>3-التحليل الإحصائي لمحور ممارسات المتابعة والتقييم الحالية للمشروعات الهندسية</w:t>
            </w:r>
          </w:p>
          <w:p w14:paraId="692DEC24" w14:textId="1E308D3E" w:rsidR="00A85CC7" w:rsidRPr="00A85CC7" w:rsidRDefault="00A85CC7" w:rsidP="00413B9D">
            <w:pPr>
              <w:jc w:val="both"/>
              <w:rPr>
                <w:rFonts w:ascii="Simplified Arabic" w:hAnsi="Simplified Arabic" w:cs="Simplified Arabic"/>
                <w:sz w:val="24"/>
                <w:szCs w:val="24"/>
                <w:rtl/>
              </w:rPr>
            </w:pPr>
            <w:r w:rsidRPr="00A85CC7">
              <w:rPr>
                <w:rFonts w:ascii="Simplified Arabic" w:hAnsi="Simplified Arabic" w:cs="Simplified Arabic" w:hint="cs"/>
                <w:sz w:val="24"/>
                <w:szCs w:val="24"/>
                <w:rtl/>
              </w:rPr>
              <w:t xml:space="preserve">4-التحليل الإحصائي لمحور التحول الرقمي والذكاء الاصطناعي </w:t>
            </w:r>
          </w:p>
          <w:p w14:paraId="21C90509" w14:textId="47A73E1E" w:rsidR="00A85CC7" w:rsidRPr="00A85CC7" w:rsidRDefault="00A85CC7" w:rsidP="00413B9D">
            <w:pPr>
              <w:jc w:val="both"/>
              <w:rPr>
                <w:rFonts w:ascii="Simplified Arabic" w:hAnsi="Simplified Arabic" w:cs="Simplified Arabic"/>
                <w:sz w:val="24"/>
                <w:szCs w:val="24"/>
                <w:rtl/>
              </w:rPr>
            </w:pPr>
            <w:r w:rsidRPr="00A85CC7">
              <w:rPr>
                <w:rFonts w:ascii="Simplified Arabic" w:hAnsi="Simplified Arabic" w:cs="Simplified Arabic" w:hint="cs"/>
                <w:sz w:val="24"/>
                <w:szCs w:val="24"/>
                <w:rtl/>
              </w:rPr>
              <w:t xml:space="preserve">5-التحليل الإحصائي لمحور معوقات وتحديات نظام المتابعة والتقييم </w:t>
            </w:r>
          </w:p>
          <w:p w14:paraId="37D2E996" w14:textId="77777777" w:rsidR="00A85CC7" w:rsidRPr="00A85CC7" w:rsidRDefault="00A85CC7" w:rsidP="00413B9D">
            <w:pPr>
              <w:jc w:val="both"/>
              <w:rPr>
                <w:rFonts w:ascii="Simplified Arabic" w:hAnsi="Simplified Arabic" w:cs="Simplified Arabic"/>
                <w:sz w:val="24"/>
                <w:szCs w:val="24"/>
                <w:rtl/>
                <w:lang w:bidi="ar-EG"/>
              </w:rPr>
            </w:pPr>
            <w:r w:rsidRPr="00A85CC7">
              <w:rPr>
                <w:rFonts w:ascii="Simplified Arabic" w:hAnsi="Simplified Arabic" w:cs="Simplified Arabic" w:hint="cs"/>
                <w:sz w:val="24"/>
                <w:szCs w:val="24"/>
                <w:rtl/>
              </w:rPr>
              <w:t xml:space="preserve">6-التحليل الإحصائي لمحور </w:t>
            </w:r>
            <w:r w:rsidRPr="00A85CC7">
              <w:rPr>
                <w:rFonts w:ascii="Simplified Arabic" w:hAnsi="Simplified Arabic" w:cs="Simplified Arabic" w:hint="cs"/>
                <w:sz w:val="24"/>
                <w:szCs w:val="24"/>
                <w:rtl/>
                <w:lang w:bidi="ar-EG"/>
              </w:rPr>
              <w:t>التعلم المؤسسي للمشروعات الهندسية</w:t>
            </w:r>
          </w:p>
          <w:p w14:paraId="3157E5A0" w14:textId="77777777" w:rsidR="00A85CC7" w:rsidRPr="00A85CC7" w:rsidRDefault="00A85CC7" w:rsidP="00413B9D">
            <w:pPr>
              <w:jc w:val="both"/>
              <w:rPr>
                <w:rFonts w:ascii="Simplified Arabic" w:hAnsi="Simplified Arabic" w:cs="Simplified Arabic"/>
                <w:sz w:val="24"/>
                <w:szCs w:val="24"/>
                <w:rtl/>
                <w:lang w:bidi="ar-EG"/>
              </w:rPr>
            </w:pPr>
            <w:r w:rsidRPr="00A85CC7">
              <w:rPr>
                <w:rFonts w:ascii="Simplified Arabic" w:hAnsi="Simplified Arabic" w:cs="Simplified Arabic" w:hint="cs"/>
                <w:sz w:val="24"/>
                <w:szCs w:val="24"/>
                <w:rtl/>
                <w:lang w:bidi="ar-EG"/>
              </w:rPr>
              <w:t>7</w:t>
            </w:r>
            <w:r w:rsidRPr="00A85CC7">
              <w:rPr>
                <w:rFonts w:ascii="Simplified Arabic" w:hAnsi="Simplified Arabic" w:cs="Simplified Arabic" w:hint="cs"/>
                <w:sz w:val="24"/>
                <w:szCs w:val="24"/>
                <w:rtl/>
              </w:rPr>
              <w:t xml:space="preserve">-التحليل الإحصائي لمحور </w:t>
            </w:r>
            <w:r w:rsidRPr="00A85CC7">
              <w:rPr>
                <w:rFonts w:ascii="Simplified Arabic" w:hAnsi="Simplified Arabic" w:cs="Simplified Arabic" w:hint="cs"/>
                <w:sz w:val="24"/>
                <w:szCs w:val="24"/>
                <w:rtl/>
                <w:lang w:bidi="ar-EG"/>
              </w:rPr>
              <w:t>أداء المشروعات الهندسية</w:t>
            </w:r>
          </w:p>
          <w:p w14:paraId="237F90B5" w14:textId="4ECBC4CF" w:rsidR="00413B9D" w:rsidRPr="003B0493" w:rsidRDefault="00A85CC7" w:rsidP="00A95296">
            <w:pPr>
              <w:jc w:val="both"/>
              <w:rPr>
                <w:rFonts w:ascii="Simplified Arabic" w:eastAsia="Calibri" w:hAnsi="Simplified Arabic" w:cs="Simplified Arabic"/>
                <w:b/>
                <w:bCs/>
                <w:sz w:val="24"/>
                <w:szCs w:val="24"/>
                <w:u w:val="single"/>
                <w:rtl/>
                <w:lang w:bidi="ar-EG"/>
              </w:rPr>
            </w:pPr>
            <w:r w:rsidRPr="00A85CC7">
              <w:rPr>
                <w:rFonts w:ascii="Simplified Arabic" w:hAnsi="Simplified Arabic" w:cs="Simplified Arabic" w:hint="cs"/>
                <w:sz w:val="24"/>
                <w:szCs w:val="24"/>
                <w:rtl/>
                <w:lang w:bidi="ar-EG"/>
              </w:rPr>
              <w:t>8-التحليل الإحصائي العام</w:t>
            </w:r>
          </w:p>
        </w:tc>
        <w:tc>
          <w:tcPr>
            <w:tcW w:w="1458" w:type="dxa"/>
          </w:tcPr>
          <w:p w14:paraId="36BD1FF5" w14:textId="179595E0" w:rsidR="00A85CC7" w:rsidRDefault="00D06002" w:rsidP="007E2AF6">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26</w:t>
            </w:r>
          </w:p>
          <w:p w14:paraId="1195E6AA" w14:textId="76595B72" w:rsidR="00775D7A" w:rsidRDefault="00775D7A" w:rsidP="00D06002">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r w:rsidR="00D06002">
              <w:rPr>
                <w:rFonts w:ascii="Simplified Arabic" w:hAnsi="Simplified Arabic" w:cs="Simplified Arabic" w:hint="cs"/>
                <w:sz w:val="24"/>
                <w:szCs w:val="24"/>
                <w:rtl/>
                <w:lang w:bidi="ar-EG"/>
              </w:rPr>
              <w:t>8</w:t>
            </w:r>
          </w:p>
          <w:p w14:paraId="356F867D" w14:textId="3151A392" w:rsidR="00775D7A" w:rsidRDefault="00D06002" w:rsidP="007E2AF6">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31</w:t>
            </w:r>
          </w:p>
          <w:p w14:paraId="68265733" w14:textId="35A7E6A6" w:rsidR="00775D7A" w:rsidRDefault="00D06002" w:rsidP="007E2AF6">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32</w:t>
            </w:r>
          </w:p>
          <w:p w14:paraId="7B732759" w14:textId="4157E15D" w:rsidR="00775D7A" w:rsidRDefault="00775D7A" w:rsidP="00D06002">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r w:rsidR="00D06002">
              <w:rPr>
                <w:rFonts w:ascii="Simplified Arabic" w:hAnsi="Simplified Arabic" w:cs="Simplified Arabic" w:hint="cs"/>
                <w:sz w:val="24"/>
                <w:szCs w:val="24"/>
                <w:rtl/>
                <w:lang w:bidi="ar-EG"/>
              </w:rPr>
              <w:t>4</w:t>
            </w:r>
          </w:p>
          <w:p w14:paraId="67912C2B" w14:textId="7B17A233" w:rsidR="00775D7A" w:rsidRDefault="00775D7A" w:rsidP="00D06002">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r w:rsidR="00D06002">
              <w:rPr>
                <w:rFonts w:ascii="Simplified Arabic" w:hAnsi="Simplified Arabic" w:cs="Simplified Arabic" w:hint="cs"/>
                <w:sz w:val="24"/>
                <w:szCs w:val="24"/>
                <w:rtl/>
                <w:lang w:bidi="ar-EG"/>
              </w:rPr>
              <w:t>5</w:t>
            </w:r>
          </w:p>
          <w:p w14:paraId="240A4564" w14:textId="77FD7F8B" w:rsidR="00775D7A" w:rsidRDefault="00775D7A" w:rsidP="00D06002">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r w:rsidR="00D06002">
              <w:rPr>
                <w:rFonts w:ascii="Simplified Arabic" w:hAnsi="Simplified Arabic" w:cs="Simplified Arabic" w:hint="cs"/>
                <w:sz w:val="24"/>
                <w:szCs w:val="24"/>
                <w:rtl/>
                <w:lang w:bidi="ar-EG"/>
              </w:rPr>
              <w:t>7</w:t>
            </w:r>
          </w:p>
          <w:p w14:paraId="6DED3CB8" w14:textId="17681A5D" w:rsidR="00775D7A" w:rsidRDefault="00D06002" w:rsidP="007E2AF6">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39</w:t>
            </w:r>
          </w:p>
          <w:p w14:paraId="6FDF3A9B" w14:textId="0C098450" w:rsidR="00775D7A" w:rsidRPr="00775D7A" w:rsidRDefault="00D06002" w:rsidP="00A95296">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41</w:t>
            </w:r>
          </w:p>
        </w:tc>
      </w:tr>
      <w:tr w:rsidR="00A85CC7" w14:paraId="0F950BA0" w14:textId="77777777" w:rsidTr="00D06002">
        <w:tc>
          <w:tcPr>
            <w:tcW w:w="7612" w:type="dxa"/>
          </w:tcPr>
          <w:p w14:paraId="2F9AB49A" w14:textId="77777777" w:rsidR="00A95296" w:rsidRDefault="00A95296" w:rsidP="00A95296">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نتائج البحث</w:t>
            </w:r>
          </w:p>
          <w:p w14:paraId="6DE90045" w14:textId="2D186B00" w:rsidR="00A95296" w:rsidRDefault="00A95296" w:rsidP="00A95296">
            <w:pPr>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توصيات البحث</w:t>
            </w:r>
          </w:p>
          <w:p w14:paraId="67DFD0FF" w14:textId="0486B467" w:rsidR="00A85CC7" w:rsidRDefault="00A85CC7" w:rsidP="00A85CC7">
            <w:pPr>
              <w:rPr>
                <w:rFonts w:ascii="Simplified Arabic" w:hAnsi="Simplified Arabic" w:cs="Simplified Arabic"/>
                <w:b/>
                <w:bCs/>
                <w:sz w:val="24"/>
                <w:szCs w:val="24"/>
                <w:u w:val="single"/>
                <w:rtl/>
                <w:lang w:bidi="ar-EG"/>
              </w:rPr>
            </w:pPr>
            <w:r w:rsidRPr="00A85CC7">
              <w:rPr>
                <w:rFonts w:ascii="Simplified Arabic" w:hAnsi="Simplified Arabic" w:cs="Simplified Arabic" w:hint="cs"/>
                <w:sz w:val="24"/>
                <w:szCs w:val="24"/>
                <w:rtl/>
                <w:lang w:bidi="ar-EG"/>
              </w:rPr>
              <w:t>المراجع</w:t>
            </w:r>
          </w:p>
        </w:tc>
        <w:tc>
          <w:tcPr>
            <w:tcW w:w="1458" w:type="dxa"/>
          </w:tcPr>
          <w:p w14:paraId="1CCD9985" w14:textId="15DAD4A4" w:rsidR="00A95296" w:rsidRDefault="00A95296" w:rsidP="00D06002">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r w:rsidR="00D06002">
              <w:rPr>
                <w:rFonts w:ascii="Simplified Arabic" w:hAnsi="Simplified Arabic" w:cs="Simplified Arabic" w:hint="cs"/>
                <w:sz w:val="24"/>
                <w:szCs w:val="24"/>
                <w:rtl/>
                <w:lang w:bidi="ar-EG"/>
              </w:rPr>
              <w:t>3</w:t>
            </w:r>
          </w:p>
          <w:p w14:paraId="05EA04AF" w14:textId="640AC329" w:rsidR="00A95296" w:rsidRDefault="00A95296" w:rsidP="00D06002">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r w:rsidR="00D06002">
              <w:rPr>
                <w:rFonts w:ascii="Simplified Arabic" w:hAnsi="Simplified Arabic" w:cs="Simplified Arabic" w:hint="cs"/>
                <w:sz w:val="24"/>
                <w:szCs w:val="24"/>
                <w:rtl/>
                <w:lang w:bidi="ar-EG"/>
              </w:rPr>
              <w:t>4</w:t>
            </w:r>
          </w:p>
          <w:p w14:paraId="1061B623" w14:textId="411B9D37" w:rsidR="00A95296" w:rsidRDefault="00775D7A" w:rsidP="00D06002">
            <w:pPr>
              <w:jc w:val="center"/>
              <w:rPr>
                <w:rFonts w:ascii="Simplified Arabic" w:hAnsi="Simplified Arabic" w:cs="Simplified Arabic"/>
                <w:sz w:val="28"/>
                <w:szCs w:val="28"/>
                <w:rtl/>
                <w:lang w:bidi="ar-EG"/>
              </w:rPr>
            </w:pPr>
            <w:r w:rsidRPr="00775D7A">
              <w:rPr>
                <w:rFonts w:ascii="Simplified Arabic" w:hAnsi="Simplified Arabic" w:cs="Simplified Arabic" w:hint="cs"/>
                <w:sz w:val="24"/>
                <w:szCs w:val="24"/>
                <w:rtl/>
                <w:lang w:bidi="ar-EG"/>
              </w:rPr>
              <w:t>4</w:t>
            </w:r>
            <w:r w:rsidR="00D06002">
              <w:rPr>
                <w:rFonts w:ascii="Simplified Arabic" w:hAnsi="Simplified Arabic" w:cs="Simplified Arabic" w:hint="cs"/>
                <w:sz w:val="24"/>
                <w:szCs w:val="24"/>
                <w:rtl/>
                <w:lang w:bidi="ar-EG"/>
              </w:rPr>
              <w:t>5</w:t>
            </w:r>
          </w:p>
        </w:tc>
      </w:tr>
    </w:tbl>
    <w:p w14:paraId="5675EEA7" w14:textId="77777777" w:rsidR="00D06002" w:rsidRDefault="00D06002" w:rsidP="00D65C5D">
      <w:pPr>
        <w:pStyle w:val="NoSpacing"/>
        <w:ind w:left="34"/>
        <w:jc w:val="center"/>
        <w:rPr>
          <w:rFonts w:ascii="Simplified Arabic" w:hAnsi="Simplified Arabic" w:cs="Simplified Arabic"/>
          <w:b/>
          <w:bCs/>
          <w:sz w:val="28"/>
          <w:szCs w:val="28"/>
          <w:u w:val="single"/>
          <w:rtl/>
          <w:lang w:bidi="ar-EG"/>
        </w:rPr>
        <w:sectPr w:rsidR="00D06002" w:rsidSect="002C0D4E">
          <w:headerReference w:type="default" r:id="rId9"/>
          <w:footerReference w:type="default" r:id="rId10"/>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pPr>
    </w:p>
    <w:p w14:paraId="055155B0"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1C50EC53"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6786E625"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3D3809E9"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29E0FBC6"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3727A363"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06B3D93F"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3CA1F5EB"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2C63FC68"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12D6F8ED"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5C185917"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2D1E9BA7"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0A461669"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3DD66B39"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65DC4292"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4DF2C536"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75849137"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79C3DAB2"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69A9D845"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33DAC7C7"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6B2EE8AB"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01A0DDFD"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1370DBC0"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6BAB0800"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1B5ED6A2"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205CD301"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24179226"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374E8BE7"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5B59FD6D" w14:textId="77777777" w:rsidR="00D06002" w:rsidRDefault="00D06002" w:rsidP="00D65C5D">
      <w:pPr>
        <w:pStyle w:val="NoSpacing"/>
        <w:ind w:left="34"/>
        <w:jc w:val="center"/>
        <w:rPr>
          <w:rFonts w:ascii="Simplified Arabic" w:hAnsi="Simplified Arabic" w:cs="Simplified Arabic"/>
          <w:b/>
          <w:bCs/>
          <w:sz w:val="28"/>
          <w:szCs w:val="28"/>
          <w:u w:val="single"/>
          <w:lang w:bidi="ar-EG"/>
        </w:rPr>
      </w:pPr>
    </w:p>
    <w:p w14:paraId="2C24BF8C" w14:textId="7DC2562F" w:rsidR="00D65C5D" w:rsidRDefault="00D65C5D" w:rsidP="00D65C5D">
      <w:pPr>
        <w:pStyle w:val="NoSpacing"/>
        <w:ind w:left="34"/>
        <w:jc w:val="center"/>
        <w:rPr>
          <w:rFonts w:ascii="Simplified Arabic" w:hAnsi="Simplified Arabic" w:cs="Simplified Arabic"/>
          <w:b/>
          <w:bCs/>
          <w:sz w:val="28"/>
          <w:szCs w:val="28"/>
          <w:u w:val="single"/>
          <w:lang w:bidi="ar-EG"/>
        </w:rPr>
      </w:pPr>
      <w:r w:rsidRPr="00D65C5D">
        <w:rPr>
          <w:rFonts w:ascii="Simplified Arabic" w:hAnsi="Simplified Arabic" w:cs="Simplified Arabic" w:hint="cs"/>
          <w:b/>
          <w:bCs/>
          <w:sz w:val="28"/>
          <w:szCs w:val="28"/>
          <w:u w:val="single"/>
          <w:rtl/>
          <w:lang w:bidi="ar-EG"/>
        </w:rPr>
        <w:lastRenderedPageBreak/>
        <w:t>الملخص العربي</w:t>
      </w:r>
    </w:p>
    <w:p w14:paraId="678A2831" w14:textId="77777777" w:rsidR="00D65C5D" w:rsidRPr="00D65C5D" w:rsidRDefault="00D65C5D" w:rsidP="00D65C5D">
      <w:pPr>
        <w:pStyle w:val="NoSpacing"/>
        <w:ind w:left="34"/>
        <w:jc w:val="center"/>
        <w:rPr>
          <w:rFonts w:ascii="Simplified Arabic" w:hAnsi="Simplified Arabic" w:cs="Simplified Arabic"/>
          <w:b/>
          <w:bCs/>
          <w:sz w:val="28"/>
          <w:szCs w:val="28"/>
          <w:u w:val="single"/>
          <w:rtl/>
          <w:lang w:bidi="ar-EG"/>
        </w:rPr>
      </w:pPr>
    </w:p>
    <w:p w14:paraId="5990BC2E" w14:textId="42966354" w:rsidR="00D65C5D" w:rsidRPr="002A3D68" w:rsidRDefault="000F176B" w:rsidP="000F176B">
      <w:pPr>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ي</w:t>
      </w:r>
      <w:r w:rsidR="00D65C5D" w:rsidRPr="002A3D68">
        <w:rPr>
          <w:rFonts w:ascii="Simplified Arabic" w:hAnsi="Simplified Arabic" w:cs="Simplified Arabic"/>
          <w:sz w:val="24"/>
          <w:szCs w:val="24"/>
          <w:rtl/>
        </w:rPr>
        <w:t>ستهدف هذ</w:t>
      </w:r>
      <w:r>
        <w:rPr>
          <w:rFonts w:ascii="Simplified Arabic" w:hAnsi="Simplified Arabic" w:cs="Simplified Arabic" w:hint="cs"/>
          <w:sz w:val="24"/>
          <w:szCs w:val="24"/>
          <w:rtl/>
        </w:rPr>
        <w:t>ا البحث</w:t>
      </w:r>
      <w:r w:rsidR="00D65C5D" w:rsidRPr="002A3D68">
        <w:rPr>
          <w:rFonts w:ascii="Simplified Arabic" w:hAnsi="Simplified Arabic" w:cs="Simplified Arabic"/>
          <w:sz w:val="24"/>
          <w:szCs w:val="24"/>
          <w:rtl/>
        </w:rPr>
        <w:t xml:space="preserve"> استكشاف دور منظومة المتابعة والتقييم والتعلم</w:t>
      </w:r>
      <w:r w:rsidR="00D65C5D" w:rsidRPr="002A3D68">
        <w:rPr>
          <w:rFonts w:ascii="Simplified Arabic" w:hAnsi="Simplified Arabic" w:cs="Simplified Arabic"/>
          <w:sz w:val="24"/>
          <w:szCs w:val="24"/>
        </w:rPr>
        <w:t xml:space="preserve"> (MEL) </w:t>
      </w:r>
      <w:r w:rsidR="00D65C5D" w:rsidRPr="002A3D68">
        <w:rPr>
          <w:rFonts w:ascii="Simplified Arabic" w:hAnsi="Simplified Arabic" w:cs="Simplified Arabic"/>
          <w:sz w:val="24"/>
          <w:szCs w:val="24"/>
          <w:rtl/>
        </w:rPr>
        <w:t xml:space="preserve">في تعزيز أداء المشروعات الهندسية بالشركة الوطنية لخدمات الملاحة الجوية ، مع التركيز على أثر التحول الرقمي والذكاء الاصطناعي كعوامل تمكين حديثة،  </w:t>
      </w:r>
      <w:r w:rsidR="00D65C5D">
        <w:rPr>
          <w:rFonts w:ascii="Simplified Arabic" w:hAnsi="Simplified Arabic" w:cs="Simplified Arabic" w:hint="cs"/>
          <w:sz w:val="24"/>
          <w:szCs w:val="24"/>
          <w:rtl/>
        </w:rPr>
        <w:t xml:space="preserve">تكمن المشكلة </w:t>
      </w:r>
      <w:r w:rsidR="00D65C5D" w:rsidRPr="002A3D68">
        <w:rPr>
          <w:rFonts w:ascii="Simplified Arabic" w:hAnsi="Simplified Arabic" w:cs="Simplified Arabic"/>
          <w:sz w:val="24"/>
          <w:szCs w:val="24"/>
          <w:rtl/>
        </w:rPr>
        <w:t xml:space="preserve"> البحث</w:t>
      </w:r>
      <w:r w:rsidR="00D65C5D">
        <w:rPr>
          <w:rFonts w:ascii="Simplified Arabic" w:hAnsi="Simplified Arabic" w:cs="Simplified Arabic" w:hint="cs"/>
          <w:sz w:val="24"/>
          <w:szCs w:val="24"/>
          <w:rtl/>
        </w:rPr>
        <w:t>ية</w:t>
      </w:r>
      <w:r w:rsidR="00D65C5D" w:rsidRPr="002A3D68">
        <w:rPr>
          <w:rFonts w:ascii="Simplified Arabic" w:hAnsi="Simplified Arabic" w:cs="Simplified Arabic"/>
          <w:sz w:val="24"/>
          <w:szCs w:val="24"/>
          <w:rtl/>
        </w:rPr>
        <w:t xml:space="preserve"> </w:t>
      </w:r>
      <w:r w:rsidR="00D65C5D">
        <w:rPr>
          <w:rFonts w:ascii="Simplified Arabic" w:hAnsi="Simplified Arabic" w:cs="Simplified Arabic" w:hint="cs"/>
          <w:sz w:val="24"/>
          <w:szCs w:val="24"/>
          <w:rtl/>
        </w:rPr>
        <w:t>في</w:t>
      </w:r>
      <w:r w:rsidR="00D65C5D" w:rsidRPr="002A3D68">
        <w:rPr>
          <w:rFonts w:ascii="Simplified Arabic" w:hAnsi="Simplified Arabic" w:cs="Simplified Arabic"/>
          <w:sz w:val="24"/>
          <w:szCs w:val="24"/>
          <w:rtl/>
        </w:rPr>
        <w:t xml:space="preserve"> الحاجة للانتقال من ممارسات المتابعة والتقييم التقليدية والتي تتسم بالطبيعة الرقابية إلى نموذج أحدث يدعم التعلم المؤسسي  ويستخدم الأدوات الرقمية الحديثة للحد من انحرافات المشروعات الهندسية ذات الطبيعة الدقيقة بالشركة والتأكد من تحقيقها لكامل سلسة النتائج الخاصة بها، وقد اعتمد</w:t>
      </w:r>
      <w:r>
        <w:rPr>
          <w:rFonts w:ascii="Simplified Arabic" w:hAnsi="Simplified Arabic" w:cs="Simplified Arabic" w:hint="cs"/>
          <w:sz w:val="24"/>
          <w:szCs w:val="24"/>
          <w:rtl/>
        </w:rPr>
        <w:t xml:space="preserve"> البحث</w:t>
      </w:r>
      <w:r w:rsidR="00D65C5D" w:rsidRPr="002A3D68">
        <w:rPr>
          <w:rFonts w:ascii="Simplified Arabic" w:hAnsi="Simplified Arabic" w:cs="Simplified Arabic"/>
          <w:sz w:val="24"/>
          <w:szCs w:val="24"/>
          <w:rtl/>
        </w:rPr>
        <w:t xml:space="preserve"> على المنهج الوصفي التحليلي حيث تم تصميم استبيان وتوزيعه على عينة من </w:t>
      </w:r>
      <w:r w:rsidR="00D65C5D" w:rsidRPr="002A3D68">
        <w:rPr>
          <w:rFonts w:ascii="Simplified Arabic" w:hAnsi="Simplified Arabic" w:cs="Simplified Arabic" w:hint="cs"/>
          <w:sz w:val="24"/>
          <w:szCs w:val="24"/>
          <w:rtl/>
        </w:rPr>
        <w:t>مديري</w:t>
      </w:r>
      <w:r w:rsidR="00D65C5D" w:rsidRPr="002A3D68">
        <w:rPr>
          <w:rFonts w:ascii="Simplified Arabic" w:hAnsi="Simplified Arabic" w:cs="Simplified Arabic"/>
          <w:sz w:val="24"/>
          <w:szCs w:val="24"/>
          <w:rtl/>
        </w:rPr>
        <w:t xml:space="preserve"> المشروعات والمسئولين الفنيين بها ومسئولي المتابعة</w:t>
      </w:r>
      <w:r w:rsidR="00D65C5D">
        <w:rPr>
          <w:rFonts w:ascii="Simplified Arabic" w:hAnsi="Simplified Arabic" w:cs="Simplified Arabic" w:hint="cs"/>
          <w:sz w:val="24"/>
          <w:szCs w:val="24"/>
          <w:rtl/>
        </w:rPr>
        <w:t xml:space="preserve"> </w:t>
      </w:r>
      <w:r w:rsidR="00D65C5D" w:rsidRPr="002A3D68">
        <w:rPr>
          <w:rFonts w:ascii="Simplified Arabic" w:hAnsi="Simplified Arabic" w:cs="Simplified Arabic"/>
          <w:sz w:val="24"/>
          <w:szCs w:val="24"/>
          <w:rtl/>
        </w:rPr>
        <w:t>بالشركة الوطنية لخدمات الملاحة الجوية، ثم تحليل استجابتهم باستخدام برنامج</w:t>
      </w:r>
      <w:r w:rsidR="00D65C5D">
        <w:rPr>
          <w:rFonts w:ascii="Simplified Arabic" w:hAnsi="Simplified Arabic" w:cs="Simplified Arabic" w:hint="cs"/>
          <w:sz w:val="24"/>
          <w:szCs w:val="24"/>
          <w:rtl/>
        </w:rPr>
        <w:t xml:space="preserve"> </w:t>
      </w:r>
      <w:r w:rsidR="00D65C5D">
        <w:rPr>
          <w:rFonts w:ascii="Simplified Arabic" w:hAnsi="Simplified Arabic" w:cs="Simplified Arabic"/>
          <w:sz w:val="24"/>
          <w:szCs w:val="24"/>
        </w:rPr>
        <w:t>SPSS</w:t>
      </w:r>
      <w:r w:rsidR="00D65C5D">
        <w:rPr>
          <w:rFonts w:ascii="Simplified Arabic" w:hAnsi="Simplified Arabic" w:cs="Simplified Arabic" w:hint="cs"/>
          <w:sz w:val="24"/>
          <w:szCs w:val="24"/>
          <w:rtl/>
          <w:lang w:bidi="ar-EG"/>
        </w:rPr>
        <w:t>.</w:t>
      </w:r>
    </w:p>
    <w:p w14:paraId="20900D8D" w14:textId="77777777" w:rsidR="00D65C5D" w:rsidRPr="002A3D68" w:rsidRDefault="00D65C5D" w:rsidP="00D65C5D">
      <w:pPr>
        <w:jc w:val="both"/>
        <w:rPr>
          <w:rFonts w:ascii="Simplified Arabic" w:hAnsi="Simplified Arabic" w:cs="Simplified Arabic"/>
          <w:sz w:val="24"/>
          <w:szCs w:val="24"/>
        </w:rPr>
      </w:pPr>
      <w:r w:rsidRPr="002A3D68">
        <w:rPr>
          <w:rFonts w:ascii="Simplified Arabic" w:hAnsi="Simplified Arabic" w:cs="Simplified Arabic"/>
          <w:sz w:val="24"/>
          <w:szCs w:val="24"/>
          <w:rtl/>
        </w:rPr>
        <w:t>أظهرت النتائج الإحصائية وجود علاقة طردية قوية بين التعلم المؤسسي وأداء المشروعات</w:t>
      </w:r>
      <w:r w:rsidRPr="002A3D68">
        <w:rPr>
          <w:rFonts w:ascii="Simplified Arabic" w:hAnsi="Simplified Arabic" w:cs="Simplified Arabic"/>
          <w:sz w:val="24"/>
          <w:szCs w:val="24"/>
          <w:rtl/>
          <w:lang w:bidi="ar-EG"/>
        </w:rPr>
        <w:t xml:space="preserve"> وكذلك وجود علاقة طردية متوسطة بين</w:t>
      </w:r>
      <w:r w:rsidRPr="002A3D68">
        <w:rPr>
          <w:rFonts w:ascii="Simplified Arabic" w:hAnsi="Simplified Arabic" w:cs="Simplified Arabic"/>
          <w:sz w:val="24"/>
          <w:szCs w:val="24"/>
          <w:rtl/>
        </w:rPr>
        <w:t xml:space="preserve"> ممارسات المتابعة والتقييم وأداء المشروعات،</w:t>
      </w:r>
      <w:r>
        <w:rPr>
          <w:rFonts w:ascii="Simplified Arabic" w:hAnsi="Simplified Arabic" w:cs="Simplified Arabic" w:hint="cs"/>
          <w:sz w:val="24"/>
          <w:szCs w:val="24"/>
          <w:rtl/>
        </w:rPr>
        <w:t xml:space="preserve"> و أن تلك العلاقات لها أثر ذو دلالة إحصائية</w:t>
      </w:r>
      <w:r w:rsidRPr="002A3D68">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كما </w:t>
      </w:r>
      <w:r w:rsidRPr="002A3D68">
        <w:rPr>
          <w:rFonts w:ascii="Simplified Arabic" w:hAnsi="Simplified Arabic" w:cs="Simplified Arabic"/>
          <w:sz w:val="24"/>
          <w:szCs w:val="24"/>
          <w:rtl/>
        </w:rPr>
        <w:t>أوضحت النتائج أن نظام المتابعة</w:t>
      </w:r>
      <w:r>
        <w:rPr>
          <w:rFonts w:ascii="Simplified Arabic" w:hAnsi="Simplified Arabic" w:cs="Simplified Arabic" w:hint="cs"/>
          <w:sz w:val="24"/>
          <w:szCs w:val="24"/>
          <w:rtl/>
        </w:rPr>
        <w:t xml:space="preserve"> </w:t>
      </w:r>
      <w:r w:rsidRPr="002A3D68">
        <w:rPr>
          <w:rFonts w:ascii="Simplified Arabic" w:hAnsi="Simplified Arabic" w:cs="Simplified Arabic"/>
          <w:sz w:val="24"/>
          <w:szCs w:val="24"/>
          <w:rtl/>
        </w:rPr>
        <w:t>والتقييم متواجد بالشركة بصورة جيدة و لكن يوجد العديد من الفجوات ونقاط التحسين التي يمكن العمل عليها لا سيما في ما يتعلق بصياغة المؤشرات أو الاهتمام بمعايير الأثر والاستدامة،</w:t>
      </w:r>
      <w:r>
        <w:rPr>
          <w:rFonts w:ascii="Simplified Arabic" w:hAnsi="Simplified Arabic" w:cs="Simplified Arabic" w:hint="cs"/>
          <w:sz w:val="24"/>
          <w:szCs w:val="24"/>
          <w:rtl/>
        </w:rPr>
        <w:t xml:space="preserve"> </w:t>
      </w:r>
      <w:r w:rsidRPr="002A3D68">
        <w:rPr>
          <w:rFonts w:ascii="Simplified Arabic" w:hAnsi="Simplified Arabic" w:cs="Simplified Arabic"/>
          <w:sz w:val="24"/>
          <w:szCs w:val="24"/>
          <w:rtl/>
        </w:rPr>
        <w:t xml:space="preserve">وأيضا في استخدام الأدوات وقواعد البيانات الرقمية،  كما أظهرت أن التعلم داخل الشركة يعتمد بشكل أساسي على </w:t>
      </w:r>
      <w:r>
        <w:rPr>
          <w:rFonts w:ascii="Simplified Arabic" w:hAnsi="Simplified Arabic" w:cs="Simplified Arabic" w:hint="cs"/>
          <w:sz w:val="24"/>
          <w:szCs w:val="24"/>
          <w:rtl/>
        </w:rPr>
        <w:t>المعرفة الضمنية والتواصل الشفهي</w:t>
      </w:r>
      <w:r w:rsidRPr="002A3D68">
        <w:rPr>
          <w:rFonts w:ascii="Simplified Arabic" w:hAnsi="Simplified Arabic" w:cs="Simplified Arabic"/>
          <w:sz w:val="24"/>
          <w:szCs w:val="24"/>
          <w:rtl/>
        </w:rPr>
        <w:t>، مما يجعل الشركة مهددة بفقدان المعرفة المؤسسية</w:t>
      </w:r>
      <w:r>
        <w:rPr>
          <w:rFonts w:ascii="Simplified Arabic" w:hAnsi="Simplified Arabic" w:cs="Simplified Arabic"/>
          <w:sz w:val="24"/>
          <w:szCs w:val="24"/>
          <w:rtl/>
        </w:rPr>
        <w:t xml:space="preserve"> الخاصة بها</w:t>
      </w:r>
      <w:r>
        <w:rPr>
          <w:rFonts w:ascii="Simplified Arabic" w:hAnsi="Simplified Arabic" w:cs="Simplified Arabic" w:hint="cs"/>
          <w:sz w:val="24"/>
          <w:szCs w:val="24"/>
          <w:rtl/>
        </w:rPr>
        <w:t>.</w:t>
      </w:r>
    </w:p>
    <w:p w14:paraId="51648FB9" w14:textId="77777777" w:rsidR="00D65C5D" w:rsidRDefault="00D65C5D" w:rsidP="00D65C5D">
      <w:pPr>
        <w:jc w:val="both"/>
        <w:rPr>
          <w:rFonts w:ascii="Simplified Arabic" w:hAnsi="Simplified Arabic" w:cs="Simplified Arabic"/>
          <w:sz w:val="24"/>
          <w:szCs w:val="24"/>
        </w:rPr>
      </w:pPr>
      <w:r w:rsidRPr="002A3D68">
        <w:rPr>
          <w:rFonts w:ascii="Simplified Arabic" w:hAnsi="Simplified Arabic" w:cs="Simplified Arabic"/>
          <w:sz w:val="24"/>
          <w:szCs w:val="24"/>
          <w:rtl/>
        </w:rPr>
        <w:t xml:space="preserve">أوصت الدراسة بضرورة إنشاء نظام </w:t>
      </w:r>
      <w:r w:rsidRPr="002A3D68">
        <w:rPr>
          <w:rFonts w:ascii="Simplified Arabic" w:hAnsi="Simplified Arabic" w:cs="Simplified Arabic" w:hint="cs"/>
          <w:sz w:val="24"/>
          <w:szCs w:val="24"/>
          <w:rtl/>
        </w:rPr>
        <w:t>رقمي</w:t>
      </w:r>
      <w:r w:rsidRPr="002A3D68">
        <w:rPr>
          <w:rFonts w:ascii="Simplified Arabic" w:hAnsi="Simplified Arabic" w:cs="Simplified Arabic"/>
          <w:sz w:val="24"/>
          <w:szCs w:val="24"/>
          <w:rtl/>
        </w:rPr>
        <w:t xml:space="preserve"> متكامل </w:t>
      </w:r>
      <w:r w:rsidRPr="002A3D68">
        <w:rPr>
          <w:rFonts w:ascii="Simplified Arabic" w:hAnsi="Simplified Arabic" w:cs="Simplified Arabic" w:hint="cs"/>
          <w:sz w:val="24"/>
          <w:szCs w:val="24"/>
          <w:rtl/>
        </w:rPr>
        <w:t>لإدارة</w:t>
      </w:r>
      <w:r w:rsidRPr="002A3D68">
        <w:rPr>
          <w:rFonts w:ascii="Simplified Arabic" w:hAnsi="Simplified Arabic" w:cs="Simplified Arabic"/>
          <w:sz w:val="24"/>
          <w:szCs w:val="24"/>
          <w:rtl/>
        </w:rPr>
        <w:t xml:space="preserve"> المعرفة يضمن توثيق الدروس المستفادة وتحويلها إلى إجراءات تصحيحية استباقية</w:t>
      </w:r>
      <w:r w:rsidRPr="002A3D68">
        <w:rPr>
          <w:rFonts w:ascii="Simplified Arabic" w:hAnsi="Simplified Arabic" w:cs="Simplified Arabic"/>
          <w:sz w:val="24"/>
          <w:szCs w:val="24"/>
        </w:rPr>
        <w:t>.</w:t>
      </w:r>
      <w:r>
        <w:rPr>
          <w:rFonts w:ascii="Simplified Arabic" w:hAnsi="Simplified Arabic" w:cs="Simplified Arabic" w:hint="cs"/>
          <w:sz w:val="24"/>
          <w:szCs w:val="24"/>
          <w:rtl/>
        </w:rPr>
        <w:t xml:space="preserve"> </w:t>
      </w:r>
      <w:r w:rsidRPr="002A3D68">
        <w:rPr>
          <w:rFonts w:ascii="Simplified Arabic" w:hAnsi="Simplified Arabic" w:cs="Simplified Arabic"/>
          <w:sz w:val="24"/>
          <w:szCs w:val="24"/>
          <w:rtl/>
        </w:rPr>
        <w:t xml:space="preserve">كما أوصت </w:t>
      </w:r>
      <w:r w:rsidRPr="002A3D68">
        <w:rPr>
          <w:rFonts w:ascii="Simplified Arabic" w:hAnsi="Simplified Arabic" w:cs="Simplified Arabic" w:hint="cs"/>
          <w:sz w:val="24"/>
          <w:szCs w:val="24"/>
          <w:rtl/>
        </w:rPr>
        <w:t>أيضا على</w:t>
      </w:r>
      <w:r w:rsidRPr="002A3D68">
        <w:rPr>
          <w:rFonts w:ascii="Simplified Arabic" w:hAnsi="Simplified Arabic" w:cs="Simplified Arabic"/>
          <w:sz w:val="24"/>
          <w:szCs w:val="24"/>
          <w:rtl/>
        </w:rPr>
        <w:t xml:space="preserve"> أهمية تحديث مؤشرات الأداء لتشمل معايير الاستدامة </w:t>
      </w:r>
      <w:r w:rsidRPr="002A3D68">
        <w:rPr>
          <w:rFonts w:ascii="Simplified Arabic" w:hAnsi="Simplified Arabic" w:cs="Simplified Arabic" w:hint="cs"/>
          <w:sz w:val="24"/>
          <w:szCs w:val="24"/>
          <w:rtl/>
        </w:rPr>
        <w:t>والأثر،</w:t>
      </w:r>
      <w:r w:rsidRPr="002A3D68">
        <w:rPr>
          <w:rFonts w:ascii="Simplified Arabic" w:hAnsi="Simplified Arabic" w:cs="Simplified Arabic"/>
          <w:sz w:val="24"/>
          <w:szCs w:val="24"/>
          <w:rtl/>
        </w:rPr>
        <w:t xml:space="preserve"> وضرورة تخصيص فريق عمل متكامل محدد المهام </w:t>
      </w:r>
      <w:r w:rsidRPr="002A3D68">
        <w:rPr>
          <w:rFonts w:ascii="Simplified Arabic" w:hAnsi="Simplified Arabic" w:cs="Simplified Arabic" w:hint="cs"/>
          <w:sz w:val="24"/>
          <w:szCs w:val="24"/>
          <w:rtl/>
        </w:rPr>
        <w:t>والمسئوليات للمشروع</w:t>
      </w:r>
      <w:r w:rsidRPr="002A3D68">
        <w:rPr>
          <w:rFonts w:ascii="Simplified Arabic" w:hAnsi="Simplified Arabic" w:cs="Simplified Arabic"/>
          <w:sz w:val="24"/>
          <w:szCs w:val="24"/>
          <w:rtl/>
        </w:rPr>
        <w:t xml:space="preserve"> مع الاهتمام ب</w:t>
      </w:r>
      <w:r>
        <w:rPr>
          <w:rFonts w:ascii="Simplified Arabic" w:hAnsi="Simplified Arabic" w:cs="Simplified Arabic"/>
          <w:sz w:val="24"/>
          <w:szCs w:val="24"/>
          <w:rtl/>
        </w:rPr>
        <w:t>تدريب</w:t>
      </w:r>
      <w:r>
        <w:rPr>
          <w:rFonts w:ascii="Simplified Arabic" w:hAnsi="Simplified Arabic" w:cs="Simplified Arabic" w:hint="cs"/>
          <w:sz w:val="24"/>
          <w:szCs w:val="24"/>
          <w:rtl/>
        </w:rPr>
        <w:t>هم</w:t>
      </w:r>
      <w:r w:rsidRPr="002A3D68">
        <w:rPr>
          <w:rFonts w:ascii="Simplified Arabic" w:hAnsi="Simplified Arabic" w:cs="Simplified Arabic"/>
          <w:sz w:val="24"/>
          <w:szCs w:val="24"/>
          <w:rtl/>
        </w:rPr>
        <w:t xml:space="preserve"> </w:t>
      </w:r>
      <w:r w:rsidRPr="002A3D68">
        <w:rPr>
          <w:rFonts w:ascii="Simplified Arabic" w:hAnsi="Simplified Arabic" w:cs="Simplified Arabic" w:hint="cs"/>
          <w:sz w:val="24"/>
          <w:szCs w:val="24"/>
          <w:rtl/>
        </w:rPr>
        <w:t>ونقل الخبرات</w:t>
      </w:r>
      <w:r w:rsidRPr="002A3D68">
        <w:rPr>
          <w:rFonts w:ascii="Simplified Arabic" w:hAnsi="Simplified Arabic" w:cs="Simplified Arabic"/>
          <w:sz w:val="24"/>
          <w:szCs w:val="24"/>
          <w:rtl/>
        </w:rPr>
        <w:t xml:space="preserve"> بينهم</w:t>
      </w:r>
      <w:r>
        <w:rPr>
          <w:rFonts w:ascii="Simplified Arabic" w:hAnsi="Simplified Arabic" w:cs="Simplified Arabic" w:hint="cs"/>
          <w:sz w:val="24"/>
          <w:szCs w:val="24"/>
          <w:rtl/>
        </w:rPr>
        <w:t>.</w:t>
      </w:r>
    </w:p>
    <w:p w14:paraId="3A34C3AE" w14:textId="77777777" w:rsidR="00D65C5D" w:rsidRDefault="00D65C5D" w:rsidP="00D65C5D">
      <w:pPr>
        <w:jc w:val="both"/>
        <w:rPr>
          <w:rFonts w:ascii="Simplified Arabic" w:hAnsi="Simplified Arabic" w:cs="Simplified Arabic"/>
          <w:sz w:val="24"/>
          <w:szCs w:val="24"/>
          <w:rtl/>
        </w:rPr>
      </w:pPr>
    </w:p>
    <w:p w14:paraId="46A9E0FE" w14:textId="77DE2689" w:rsidR="00D65C5D" w:rsidRDefault="00D65C5D" w:rsidP="00D65C5D">
      <w:pPr>
        <w:pStyle w:val="NoSpacing"/>
        <w:spacing w:after="240"/>
        <w:ind w:left="34"/>
        <w:jc w:val="both"/>
        <w:rPr>
          <w:rFonts w:ascii="Simplified Arabic" w:hAnsi="Simplified Arabic" w:cs="Simplified Arabic"/>
          <w:sz w:val="24"/>
          <w:szCs w:val="24"/>
          <w:lang w:bidi="ar-EG"/>
        </w:rPr>
      </w:pPr>
      <w:r w:rsidRPr="00AB32D4">
        <w:rPr>
          <w:rFonts w:ascii="Simplified Arabic" w:hAnsi="Simplified Arabic" w:cs="Simplified Arabic"/>
          <w:b/>
          <w:bCs/>
          <w:sz w:val="24"/>
          <w:szCs w:val="24"/>
          <w:rtl/>
          <w:lang w:bidi="ar-EG"/>
        </w:rPr>
        <w:t>الكلمات المفتاحية:</w:t>
      </w:r>
      <w:r w:rsidRPr="00AB32D4">
        <w:rPr>
          <w:rFonts w:ascii="Simplified Arabic" w:hAnsi="Simplified Arabic" w:cs="Simplified Arabic"/>
          <w:sz w:val="24"/>
          <w:szCs w:val="24"/>
          <w:rtl/>
          <w:lang w:bidi="ar-EG"/>
        </w:rPr>
        <w:t xml:space="preserve"> المتابعة، التقييم، المشروعات الهندسية</w:t>
      </w:r>
      <w:r>
        <w:rPr>
          <w:rFonts w:ascii="Simplified Arabic" w:hAnsi="Simplified Arabic" w:cs="Simplified Arabic" w:hint="cs"/>
          <w:sz w:val="24"/>
          <w:szCs w:val="24"/>
          <w:rtl/>
          <w:lang w:bidi="ar-EG"/>
        </w:rPr>
        <w:t xml:space="preserve">، التعلم المؤسسي </w:t>
      </w:r>
    </w:p>
    <w:p w14:paraId="3A10599D" w14:textId="77777777" w:rsidR="00D65C5D" w:rsidRDefault="00D65C5D" w:rsidP="00D65C5D">
      <w:pPr>
        <w:pStyle w:val="NoSpacing"/>
        <w:spacing w:after="240"/>
        <w:ind w:left="34"/>
        <w:jc w:val="both"/>
        <w:rPr>
          <w:rFonts w:ascii="Simplified Arabic" w:hAnsi="Simplified Arabic" w:cs="Simplified Arabic"/>
          <w:sz w:val="24"/>
          <w:szCs w:val="24"/>
          <w:rtl/>
          <w:lang w:bidi="ar-EG"/>
        </w:rPr>
      </w:pPr>
    </w:p>
    <w:p w14:paraId="204AB07B" w14:textId="77777777" w:rsidR="00D65C5D" w:rsidRDefault="00D65C5D" w:rsidP="00D65C5D">
      <w:pPr>
        <w:pStyle w:val="NoSpacing"/>
        <w:spacing w:after="240"/>
        <w:ind w:left="34"/>
        <w:jc w:val="both"/>
        <w:rPr>
          <w:rFonts w:ascii="Simplified Arabic" w:hAnsi="Simplified Arabic" w:cs="Simplified Arabic"/>
          <w:sz w:val="24"/>
          <w:szCs w:val="24"/>
          <w:lang w:bidi="ar-EG"/>
        </w:rPr>
      </w:pPr>
    </w:p>
    <w:p w14:paraId="6C612D5B" w14:textId="77777777" w:rsidR="00D65C5D" w:rsidRDefault="00D65C5D" w:rsidP="00D65C5D">
      <w:pPr>
        <w:pStyle w:val="NoSpacing"/>
        <w:spacing w:after="240"/>
        <w:ind w:left="34"/>
        <w:jc w:val="both"/>
        <w:rPr>
          <w:rFonts w:ascii="Simplified Arabic" w:hAnsi="Simplified Arabic" w:cs="Simplified Arabic"/>
          <w:sz w:val="24"/>
          <w:szCs w:val="24"/>
          <w:lang w:bidi="ar-EG"/>
        </w:rPr>
      </w:pPr>
    </w:p>
    <w:p w14:paraId="6715F19E" w14:textId="77777777" w:rsidR="00D65C5D" w:rsidRDefault="00D65C5D" w:rsidP="00D65C5D">
      <w:pPr>
        <w:pStyle w:val="NoSpacing"/>
        <w:spacing w:after="240"/>
        <w:ind w:left="34"/>
        <w:jc w:val="both"/>
        <w:rPr>
          <w:rFonts w:ascii="Simplified Arabic" w:hAnsi="Simplified Arabic" w:cs="Simplified Arabic"/>
          <w:sz w:val="24"/>
          <w:szCs w:val="24"/>
          <w:lang w:bidi="ar-EG"/>
        </w:rPr>
      </w:pPr>
    </w:p>
    <w:p w14:paraId="4FE33A73" w14:textId="77777777" w:rsidR="00D65C5D" w:rsidRDefault="00D65C5D" w:rsidP="00D65C5D">
      <w:pPr>
        <w:pStyle w:val="NoSpacing"/>
        <w:spacing w:after="240"/>
        <w:ind w:left="34"/>
        <w:jc w:val="both"/>
        <w:rPr>
          <w:rFonts w:ascii="Simplified Arabic" w:hAnsi="Simplified Arabic" w:cs="Simplified Arabic"/>
          <w:sz w:val="24"/>
          <w:szCs w:val="24"/>
          <w:lang w:bidi="ar-EG"/>
        </w:rPr>
      </w:pPr>
    </w:p>
    <w:p w14:paraId="5B4637E0" w14:textId="77777777" w:rsidR="00D65C5D" w:rsidRDefault="00D65C5D" w:rsidP="00D65C5D">
      <w:pPr>
        <w:pStyle w:val="NoSpacing"/>
        <w:spacing w:after="240"/>
        <w:ind w:left="34"/>
        <w:jc w:val="both"/>
        <w:rPr>
          <w:rFonts w:ascii="Simplified Arabic" w:hAnsi="Simplified Arabic" w:cs="Simplified Arabic"/>
          <w:sz w:val="24"/>
          <w:szCs w:val="24"/>
          <w:lang w:bidi="ar-EG"/>
        </w:rPr>
      </w:pPr>
    </w:p>
    <w:p w14:paraId="2FDA6E02" w14:textId="77777777" w:rsidR="00D65C5D" w:rsidRDefault="00D65C5D" w:rsidP="00D65C5D">
      <w:pPr>
        <w:pStyle w:val="NoSpacing"/>
        <w:spacing w:after="240"/>
        <w:ind w:left="34"/>
        <w:jc w:val="both"/>
        <w:rPr>
          <w:rFonts w:ascii="Simplified Arabic" w:hAnsi="Simplified Arabic" w:cs="Simplified Arabic"/>
          <w:sz w:val="24"/>
          <w:szCs w:val="24"/>
          <w:lang w:bidi="ar-EG"/>
        </w:rPr>
      </w:pPr>
    </w:p>
    <w:p w14:paraId="69BB1033" w14:textId="77777777" w:rsidR="00D65C5D" w:rsidRDefault="00D65C5D" w:rsidP="00D65C5D">
      <w:pPr>
        <w:pStyle w:val="NoSpacing"/>
        <w:spacing w:after="240"/>
        <w:ind w:left="34"/>
        <w:jc w:val="both"/>
        <w:rPr>
          <w:rFonts w:ascii="Simplified Arabic" w:hAnsi="Simplified Arabic" w:cs="Simplified Arabic"/>
          <w:sz w:val="24"/>
          <w:szCs w:val="24"/>
          <w:lang w:bidi="ar-EG"/>
        </w:rPr>
      </w:pPr>
    </w:p>
    <w:p w14:paraId="48696DB0" w14:textId="77777777" w:rsidR="00D65C5D" w:rsidRDefault="00D65C5D" w:rsidP="00D65C5D">
      <w:pPr>
        <w:pStyle w:val="NoSpacing"/>
        <w:spacing w:after="240"/>
        <w:ind w:left="34"/>
        <w:jc w:val="both"/>
        <w:rPr>
          <w:rFonts w:ascii="Simplified Arabic" w:hAnsi="Simplified Arabic" w:cs="Simplified Arabic"/>
          <w:sz w:val="24"/>
          <w:szCs w:val="24"/>
          <w:lang w:bidi="ar-EG"/>
        </w:rPr>
      </w:pPr>
    </w:p>
    <w:p w14:paraId="708E02BB" w14:textId="130BB786" w:rsidR="00D65C5D" w:rsidRDefault="00D65C5D" w:rsidP="00D65C5D">
      <w:pPr>
        <w:pStyle w:val="NoSpacing"/>
        <w:ind w:left="34"/>
        <w:jc w:val="center"/>
        <w:rPr>
          <w:rFonts w:ascii="Simplified Arabic" w:hAnsi="Simplified Arabic" w:cs="Simplified Arabic"/>
          <w:b/>
          <w:bCs/>
          <w:sz w:val="28"/>
          <w:szCs w:val="28"/>
          <w:lang w:bidi="ar-EG"/>
        </w:rPr>
      </w:pPr>
      <w:r w:rsidRPr="00D65C5D">
        <w:rPr>
          <w:rFonts w:ascii="Simplified Arabic" w:hAnsi="Simplified Arabic" w:cs="Simplified Arabic"/>
          <w:b/>
          <w:bCs/>
          <w:sz w:val="28"/>
          <w:szCs w:val="28"/>
          <w:lang w:bidi="ar-EG"/>
        </w:rPr>
        <w:t>Abstract</w:t>
      </w:r>
    </w:p>
    <w:p w14:paraId="47BD0908" w14:textId="77777777" w:rsidR="00D65C5D" w:rsidRDefault="00D65C5D" w:rsidP="00D65C5D">
      <w:pPr>
        <w:pStyle w:val="NoSpacing"/>
        <w:ind w:left="34"/>
        <w:jc w:val="center"/>
        <w:rPr>
          <w:rFonts w:ascii="Simplified Arabic" w:hAnsi="Simplified Arabic" w:cs="Simplified Arabic"/>
          <w:b/>
          <w:bCs/>
          <w:sz w:val="28"/>
          <w:szCs w:val="28"/>
          <w:lang w:bidi="ar-EG"/>
        </w:rPr>
      </w:pPr>
    </w:p>
    <w:p w14:paraId="7C406E6D" w14:textId="77777777" w:rsidR="00D65C5D" w:rsidRPr="009813A4" w:rsidRDefault="00D65C5D" w:rsidP="00D65C5D">
      <w:pPr>
        <w:bidi w:val="0"/>
        <w:jc w:val="both"/>
        <w:rPr>
          <w:rFonts w:asciiTheme="majorBidi" w:eastAsia="Times New Roman" w:hAnsiTheme="majorBidi" w:cstheme="majorBidi"/>
          <w:sz w:val="24"/>
          <w:szCs w:val="24"/>
        </w:rPr>
      </w:pPr>
      <w:r w:rsidRPr="009813A4">
        <w:rPr>
          <w:rFonts w:asciiTheme="majorBidi" w:eastAsia="Times New Roman" w:hAnsiTheme="majorBidi" w:cstheme="majorBidi"/>
          <w:sz w:val="24"/>
          <w:szCs w:val="24"/>
        </w:rPr>
        <w:t xml:space="preserve">This study aims to investigate the role of the Monitoring, Evaluation, and Learning (MEL) framework in enhancing the performance of engineering projects at National Air Navigation Services Company (NANSC), focusing on the impact of digital transformation and Artificial Intelligence (AI) as modern enablers. The research problem lies in the necessity of transitioning from traditional, control-oriented monitoring and evaluation practices toward a more modern model that </w:t>
      </w:r>
      <w:r>
        <w:rPr>
          <w:rFonts w:asciiTheme="majorBidi" w:eastAsia="Times New Roman" w:hAnsiTheme="majorBidi" w:cstheme="majorBidi"/>
          <w:sz w:val="24"/>
          <w:szCs w:val="24"/>
        </w:rPr>
        <w:t>supports</w:t>
      </w:r>
      <w:r w:rsidRPr="009813A4">
        <w:rPr>
          <w:rFonts w:asciiTheme="majorBidi" w:eastAsia="Times New Roman" w:hAnsiTheme="majorBidi" w:cstheme="majorBidi"/>
          <w:sz w:val="24"/>
          <w:szCs w:val="24"/>
        </w:rPr>
        <w:t xml:space="preserve"> institutional learning and </w:t>
      </w:r>
      <w:r>
        <w:rPr>
          <w:rFonts w:asciiTheme="majorBidi" w:eastAsia="Times New Roman" w:hAnsiTheme="majorBidi" w:cstheme="majorBidi"/>
          <w:sz w:val="24"/>
          <w:szCs w:val="24"/>
        </w:rPr>
        <w:t>uses</w:t>
      </w:r>
      <w:r w:rsidRPr="009813A4">
        <w:rPr>
          <w:rFonts w:asciiTheme="majorBidi" w:eastAsia="Times New Roman" w:hAnsiTheme="majorBidi" w:cstheme="majorBidi"/>
          <w:sz w:val="24"/>
          <w:szCs w:val="24"/>
        </w:rPr>
        <w:t xml:space="preserve"> advanced digital tools. Such a transition is vital to mitigate deviations in the company’s specialized engineering projects and ensure the realization of their full results chain. The study employed a descriptive-analytical approach, utilizing a questionnaire distributed to a sample of project managers, </w:t>
      </w:r>
      <w:r>
        <w:rPr>
          <w:rFonts w:asciiTheme="majorBidi" w:eastAsia="Times New Roman" w:hAnsiTheme="majorBidi" w:cstheme="majorBidi"/>
          <w:sz w:val="24"/>
          <w:szCs w:val="24"/>
        </w:rPr>
        <w:t>project technical team</w:t>
      </w:r>
      <w:r w:rsidRPr="009813A4">
        <w:rPr>
          <w:rFonts w:asciiTheme="majorBidi" w:eastAsia="Times New Roman" w:hAnsiTheme="majorBidi" w:cstheme="majorBidi"/>
          <w:sz w:val="24"/>
          <w:szCs w:val="24"/>
        </w:rPr>
        <w:t xml:space="preserve">, and M&amp;E specialists at NANSC, with data analyzed using SPSS. </w:t>
      </w:r>
    </w:p>
    <w:p w14:paraId="4ED95551" w14:textId="77777777" w:rsidR="00D65C5D" w:rsidRPr="00531596" w:rsidRDefault="00D65C5D" w:rsidP="00D65C5D">
      <w:pPr>
        <w:bidi w:val="0"/>
        <w:jc w:val="both"/>
        <w:rPr>
          <w:rFonts w:asciiTheme="majorBidi" w:hAnsiTheme="majorBidi" w:cstheme="majorBidi"/>
          <w:sz w:val="24"/>
          <w:szCs w:val="24"/>
          <w:rtl/>
        </w:rPr>
      </w:pPr>
      <w:r w:rsidRPr="00531596">
        <w:rPr>
          <w:rFonts w:asciiTheme="majorBidi" w:hAnsiTheme="majorBidi" w:cstheme="majorBidi"/>
          <w:sz w:val="24"/>
          <w:szCs w:val="24"/>
        </w:rPr>
        <w:t xml:space="preserve">Statistical results demonstrated a strong positive correlation between institutional learning and project </w:t>
      </w:r>
      <w:proofErr w:type="gramStart"/>
      <w:r w:rsidRPr="00531596">
        <w:rPr>
          <w:rFonts w:asciiTheme="majorBidi" w:hAnsiTheme="majorBidi" w:cstheme="majorBidi"/>
          <w:sz w:val="24"/>
          <w:szCs w:val="24"/>
        </w:rPr>
        <w:t>performance, al</w:t>
      </w:r>
      <w:r>
        <w:rPr>
          <w:rFonts w:asciiTheme="majorBidi" w:hAnsiTheme="majorBidi" w:cstheme="majorBidi"/>
          <w:sz w:val="24"/>
          <w:szCs w:val="24"/>
        </w:rPr>
        <w:t>so</w:t>
      </w:r>
      <w:proofErr w:type="gramEnd"/>
      <w:r w:rsidRPr="00531596">
        <w:rPr>
          <w:rFonts w:asciiTheme="majorBidi" w:hAnsiTheme="majorBidi" w:cstheme="majorBidi"/>
          <w:sz w:val="24"/>
          <w:szCs w:val="24"/>
        </w:rPr>
        <w:t xml:space="preserve"> a moderate positive correlation between M&amp;E p</w:t>
      </w:r>
      <w:r>
        <w:rPr>
          <w:rFonts w:asciiTheme="majorBidi" w:hAnsiTheme="majorBidi" w:cstheme="majorBidi"/>
          <w:sz w:val="24"/>
          <w:szCs w:val="24"/>
        </w:rPr>
        <w:t>ractices and project performance,</w:t>
      </w:r>
      <w:r w:rsidRPr="00531596">
        <w:rPr>
          <w:rFonts w:asciiTheme="majorBidi" w:hAnsiTheme="majorBidi" w:cstheme="majorBidi"/>
          <w:sz w:val="24"/>
          <w:szCs w:val="24"/>
        </w:rPr>
        <w:t xml:space="preserve"> both relationships were statistically significant. While the findings indicated that the company possesses a functional M&amp;E system, they also highlighted several gaps and areas for improvement, particularly regarding indicator formulation (KPIs), attention to </w:t>
      </w:r>
      <w:proofErr w:type="gramStart"/>
      <w:r w:rsidRPr="00531596">
        <w:rPr>
          <w:rFonts w:asciiTheme="majorBidi" w:hAnsiTheme="majorBidi" w:cstheme="majorBidi"/>
          <w:sz w:val="24"/>
          <w:szCs w:val="24"/>
        </w:rPr>
        <w:t>impact</w:t>
      </w:r>
      <w:proofErr w:type="gramEnd"/>
      <w:r w:rsidRPr="00531596">
        <w:rPr>
          <w:rFonts w:asciiTheme="majorBidi" w:hAnsiTheme="majorBidi" w:cstheme="majorBidi"/>
          <w:sz w:val="24"/>
          <w:szCs w:val="24"/>
        </w:rPr>
        <w:t xml:space="preserve"> and sustainability criteria, and the u</w:t>
      </w:r>
      <w:r>
        <w:rPr>
          <w:rFonts w:asciiTheme="majorBidi" w:hAnsiTheme="majorBidi" w:cstheme="majorBidi"/>
          <w:sz w:val="24"/>
          <w:szCs w:val="24"/>
        </w:rPr>
        <w:t>se</w:t>
      </w:r>
      <w:r w:rsidRPr="00531596">
        <w:rPr>
          <w:rFonts w:asciiTheme="majorBidi" w:hAnsiTheme="majorBidi" w:cstheme="majorBidi"/>
          <w:sz w:val="24"/>
          <w:szCs w:val="24"/>
        </w:rPr>
        <w:t xml:space="preserve"> of digital tools and databases. Furthermore, the results revealed that organizational learning primarily relies on tacit knowledge and oral communication, exposing the company to the risk of institutional memory loss.</w:t>
      </w:r>
    </w:p>
    <w:p w14:paraId="02AAD8E0" w14:textId="77777777" w:rsidR="00D65C5D" w:rsidRDefault="00D65C5D" w:rsidP="00D65C5D">
      <w:pPr>
        <w:bidi w:val="0"/>
        <w:jc w:val="both"/>
        <w:rPr>
          <w:rFonts w:asciiTheme="majorBidi" w:hAnsiTheme="majorBidi" w:cstheme="majorBidi"/>
          <w:sz w:val="24"/>
          <w:szCs w:val="24"/>
        </w:rPr>
      </w:pPr>
      <w:r w:rsidRPr="00531596">
        <w:rPr>
          <w:rFonts w:asciiTheme="majorBidi" w:hAnsiTheme="majorBidi" w:cstheme="majorBidi"/>
          <w:sz w:val="24"/>
          <w:szCs w:val="24"/>
        </w:rPr>
        <w:t>The study recommended the establishment of an integrated digital Knowledge Management System (KMS) to ensure the documentation of lessons learned and their conversion into proactive corrective actions. Additionally, it emphasized the importance of updating performance indicators to in</w:t>
      </w:r>
      <w:r>
        <w:rPr>
          <w:rFonts w:asciiTheme="majorBidi" w:hAnsiTheme="majorBidi" w:cstheme="majorBidi"/>
          <w:sz w:val="24"/>
          <w:szCs w:val="24"/>
        </w:rPr>
        <w:t>clude</w:t>
      </w:r>
      <w:r w:rsidRPr="00531596">
        <w:rPr>
          <w:rFonts w:asciiTheme="majorBidi" w:hAnsiTheme="majorBidi" w:cstheme="majorBidi"/>
          <w:sz w:val="24"/>
          <w:szCs w:val="24"/>
        </w:rPr>
        <w:t xml:space="preserve"> sustainability and impact metrics. Finally, the study highlighted the necessity of deploying integrated project teams with clearly defined roles and responsibilities, </w:t>
      </w:r>
      <w:r>
        <w:rPr>
          <w:rFonts w:asciiTheme="majorBidi" w:hAnsiTheme="majorBidi" w:cstheme="majorBidi"/>
          <w:sz w:val="24"/>
          <w:szCs w:val="24"/>
        </w:rPr>
        <w:t xml:space="preserve">with focus for </w:t>
      </w:r>
      <w:r w:rsidRPr="00531596">
        <w:rPr>
          <w:rFonts w:asciiTheme="majorBidi" w:hAnsiTheme="majorBidi" w:cstheme="majorBidi"/>
          <w:sz w:val="24"/>
          <w:szCs w:val="24"/>
        </w:rPr>
        <w:t>training and the transfer of expertise among team members</w:t>
      </w:r>
    </w:p>
    <w:p w14:paraId="647FCFFD" w14:textId="77777777" w:rsidR="00D65C5D" w:rsidRPr="00531596" w:rsidRDefault="00D65C5D" w:rsidP="00D65C5D">
      <w:pPr>
        <w:bidi w:val="0"/>
        <w:jc w:val="both"/>
        <w:rPr>
          <w:rFonts w:asciiTheme="majorBidi" w:hAnsiTheme="majorBidi" w:cstheme="majorBidi"/>
          <w:sz w:val="24"/>
          <w:szCs w:val="24"/>
          <w:rtl/>
        </w:rPr>
      </w:pPr>
    </w:p>
    <w:p w14:paraId="438C3F42" w14:textId="3AC19509" w:rsidR="00D65C5D" w:rsidRDefault="00D65C5D" w:rsidP="00D65C5D">
      <w:pPr>
        <w:pStyle w:val="NoSpacing"/>
        <w:spacing w:after="240"/>
        <w:ind w:left="34"/>
        <w:jc w:val="right"/>
        <w:rPr>
          <w:rFonts w:asciiTheme="majorBidi" w:hAnsiTheme="majorBidi" w:cstheme="majorBidi"/>
          <w:sz w:val="24"/>
          <w:szCs w:val="24"/>
        </w:rPr>
      </w:pPr>
      <w:r w:rsidRPr="00D65C5D">
        <w:rPr>
          <w:rFonts w:ascii="Simplified Arabic" w:hAnsi="Simplified Arabic" w:cs="Simplified Arabic"/>
          <w:b/>
          <w:bCs/>
          <w:sz w:val="24"/>
          <w:szCs w:val="24"/>
        </w:rPr>
        <w:t>Keywords</w:t>
      </w:r>
      <w:r>
        <w:rPr>
          <w:rFonts w:ascii="Simplified Arabic" w:hAnsi="Simplified Arabic" w:cs="Simplified Arabic"/>
          <w:sz w:val="24"/>
          <w:szCs w:val="24"/>
        </w:rPr>
        <w:t xml:space="preserve">: Monitoring, Evaluation, Engineering Projects, </w:t>
      </w:r>
      <w:r>
        <w:rPr>
          <w:rFonts w:asciiTheme="majorBidi" w:hAnsiTheme="majorBidi" w:cstheme="majorBidi"/>
          <w:sz w:val="24"/>
          <w:szCs w:val="24"/>
        </w:rPr>
        <w:t>I</w:t>
      </w:r>
      <w:r w:rsidRPr="00531596">
        <w:rPr>
          <w:rFonts w:asciiTheme="majorBidi" w:hAnsiTheme="majorBidi" w:cstheme="majorBidi"/>
          <w:sz w:val="24"/>
          <w:szCs w:val="24"/>
        </w:rPr>
        <w:t>nstitutional</w:t>
      </w:r>
      <w:r>
        <w:rPr>
          <w:rFonts w:asciiTheme="majorBidi" w:hAnsiTheme="majorBidi" w:cstheme="majorBidi"/>
          <w:sz w:val="24"/>
          <w:szCs w:val="24"/>
        </w:rPr>
        <w:t xml:space="preserve"> Knowledge</w:t>
      </w:r>
    </w:p>
    <w:p w14:paraId="1543C8EC" w14:textId="77777777" w:rsidR="00D65C5D" w:rsidRPr="00D65C5D" w:rsidRDefault="00D65C5D" w:rsidP="00D65C5D">
      <w:pPr>
        <w:pStyle w:val="NoSpacing"/>
        <w:spacing w:after="240"/>
        <w:ind w:left="34"/>
        <w:jc w:val="right"/>
        <w:rPr>
          <w:rFonts w:ascii="Simplified Arabic" w:hAnsi="Simplified Arabic" w:cs="Simplified Arabic"/>
          <w:sz w:val="24"/>
          <w:szCs w:val="24"/>
        </w:rPr>
      </w:pPr>
    </w:p>
    <w:p w14:paraId="2F7F474C" w14:textId="77777777" w:rsidR="00D65C5D" w:rsidRDefault="00D65C5D" w:rsidP="003B0493">
      <w:pPr>
        <w:pStyle w:val="NoSpacing"/>
        <w:spacing w:after="240"/>
        <w:ind w:left="720"/>
        <w:jc w:val="center"/>
        <w:rPr>
          <w:rFonts w:ascii="Simplified Arabic" w:hAnsi="Simplified Arabic" w:cs="Simplified Arabic"/>
          <w:b/>
          <w:bCs/>
          <w:sz w:val="28"/>
          <w:szCs w:val="28"/>
          <w:lang w:bidi="ar-EG"/>
        </w:rPr>
      </w:pPr>
    </w:p>
    <w:p w14:paraId="40DEFDF5" w14:textId="77777777" w:rsidR="00D65C5D" w:rsidRDefault="00D65C5D" w:rsidP="003B0493">
      <w:pPr>
        <w:pStyle w:val="NoSpacing"/>
        <w:spacing w:after="240"/>
        <w:ind w:left="720"/>
        <w:jc w:val="center"/>
        <w:rPr>
          <w:rFonts w:ascii="Simplified Arabic" w:hAnsi="Simplified Arabic" w:cs="Simplified Arabic"/>
          <w:b/>
          <w:bCs/>
          <w:sz w:val="28"/>
          <w:szCs w:val="28"/>
          <w:lang w:bidi="ar-EG"/>
        </w:rPr>
      </w:pPr>
    </w:p>
    <w:p w14:paraId="45C1878E" w14:textId="77777777" w:rsidR="00D65C5D" w:rsidRDefault="00D65C5D" w:rsidP="003B0493">
      <w:pPr>
        <w:pStyle w:val="NoSpacing"/>
        <w:spacing w:after="240"/>
        <w:ind w:left="720"/>
        <w:jc w:val="center"/>
        <w:rPr>
          <w:rFonts w:ascii="Simplified Arabic" w:hAnsi="Simplified Arabic" w:cs="Simplified Arabic"/>
          <w:b/>
          <w:bCs/>
          <w:sz w:val="28"/>
          <w:szCs w:val="28"/>
          <w:lang w:bidi="ar-EG"/>
        </w:rPr>
      </w:pPr>
    </w:p>
    <w:p w14:paraId="2C7A2D7A" w14:textId="77777777" w:rsidR="00D65C5D" w:rsidRDefault="00D65C5D" w:rsidP="003B0493">
      <w:pPr>
        <w:pStyle w:val="NoSpacing"/>
        <w:spacing w:after="240"/>
        <w:ind w:left="720"/>
        <w:jc w:val="center"/>
        <w:rPr>
          <w:rFonts w:ascii="Simplified Arabic" w:hAnsi="Simplified Arabic" w:cs="Simplified Arabic"/>
          <w:b/>
          <w:bCs/>
          <w:sz w:val="28"/>
          <w:szCs w:val="28"/>
          <w:lang w:bidi="ar-EG"/>
        </w:rPr>
      </w:pPr>
    </w:p>
    <w:p w14:paraId="3140047C" w14:textId="12B632CF" w:rsidR="003B0493" w:rsidRPr="003B0493" w:rsidRDefault="00D80508" w:rsidP="003B0493">
      <w:pPr>
        <w:pStyle w:val="NoSpacing"/>
        <w:spacing w:after="240"/>
        <w:ind w:left="720"/>
        <w:jc w:val="center"/>
        <w:rPr>
          <w:rFonts w:ascii="Simplified Arabic" w:hAnsi="Simplified Arabic" w:cs="Simplified Arabic"/>
          <w:b/>
          <w:bCs/>
          <w:sz w:val="28"/>
          <w:szCs w:val="28"/>
          <w:lang w:bidi="ar-EG"/>
        </w:rPr>
      </w:pPr>
      <w:r w:rsidRPr="003B0493">
        <w:rPr>
          <w:rFonts w:ascii="Simplified Arabic" w:hAnsi="Simplified Arabic" w:cs="Simplified Arabic" w:hint="cs"/>
          <w:b/>
          <w:bCs/>
          <w:sz w:val="28"/>
          <w:szCs w:val="28"/>
          <w:rtl/>
          <w:lang w:bidi="ar-EG"/>
        </w:rPr>
        <w:lastRenderedPageBreak/>
        <w:t>أولا:</w:t>
      </w:r>
      <w:r w:rsidR="003B0493" w:rsidRPr="003B0493">
        <w:rPr>
          <w:rFonts w:ascii="Simplified Arabic" w:hAnsi="Simplified Arabic" w:cs="Simplified Arabic" w:hint="cs"/>
          <w:b/>
          <w:bCs/>
          <w:sz w:val="28"/>
          <w:szCs w:val="28"/>
          <w:rtl/>
          <w:lang w:bidi="ar-EG"/>
        </w:rPr>
        <w:t xml:space="preserve"> </w:t>
      </w:r>
      <w:r w:rsidRPr="003B0493">
        <w:rPr>
          <w:rFonts w:ascii="Simplified Arabic" w:hAnsi="Simplified Arabic" w:cs="Simplified Arabic" w:hint="cs"/>
          <w:b/>
          <w:bCs/>
          <w:sz w:val="28"/>
          <w:szCs w:val="28"/>
          <w:rtl/>
          <w:lang w:bidi="ar-EG"/>
        </w:rPr>
        <w:t>الإطار</w:t>
      </w:r>
      <w:r w:rsidR="003B0493" w:rsidRPr="003B0493">
        <w:rPr>
          <w:rFonts w:ascii="Simplified Arabic" w:hAnsi="Simplified Arabic" w:cs="Simplified Arabic" w:hint="cs"/>
          <w:b/>
          <w:bCs/>
          <w:sz w:val="28"/>
          <w:szCs w:val="28"/>
          <w:rtl/>
          <w:lang w:bidi="ar-EG"/>
        </w:rPr>
        <w:t xml:space="preserve"> </w:t>
      </w:r>
      <w:r w:rsidRPr="003B0493">
        <w:rPr>
          <w:rFonts w:ascii="Simplified Arabic" w:hAnsi="Simplified Arabic" w:cs="Simplified Arabic" w:hint="cs"/>
          <w:b/>
          <w:bCs/>
          <w:sz w:val="28"/>
          <w:szCs w:val="28"/>
          <w:rtl/>
          <w:lang w:bidi="ar-EG"/>
        </w:rPr>
        <w:t>النظري</w:t>
      </w:r>
    </w:p>
    <w:p w14:paraId="63F31EA2" w14:textId="435D0E98" w:rsidR="003551B1" w:rsidRPr="00AE4B63" w:rsidRDefault="001F4909" w:rsidP="003B0493">
      <w:pPr>
        <w:pStyle w:val="NoSpacing"/>
        <w:numPr>
          <w:ilvl w:val="0"/>
          <w:numId w:val="16"/>
        </w:numPr>
        <w:jc w:val="both"/>
        <w:rPr>
          <w:rFonts w:ascii="Simplified Arabic" w:hAnsi="Simplified Arabic" w:cs="Simplified Arabic"/>
          <w:sz w:val="28"/>
          <w:szCs w:val="28"/>
          <w:lang w:bidi="ar-EG"/>
        </w:rPr>
      </w:pPr>
      <w:r w:rsidRPr="003452C9">
        <w:rPr>
          <w:rFonts w:ascii="Simplified Arabic" w:hAnsi="Simplified Arabic" w:cs="Simplified Arabic" w:hint="cs"/>
          <w:b/>
          <w:bCs/>
          <w:sz w:val="28"/>
          <w:szCs w:val="28"/>
          <w:rtl/>
          <w:lang w:bidi="ar-EG"/>
        </w:rPr>
        <w:t>المقدمة</w:t>
      </w:r>
      <w:r w:rsidRPr="00AE4B63">
        <w:rPr>
          <w:rFonts w:ascii="Simplified Arabic" w:hAnsi="Simplified Arabic" w:cs="Simplified Arabic" w:hint="cs"/>
          <w:b/>
          <w:bCs/>
          <w:sz w:val="32"/>
          <w:szCs w:val="32"/>
          <w:rtl/>
          <w:lang w:bidi="ar-EG"/>
        </w:rPr>
        <w:t xml:space="preserve"> </w:t>
      </w:r>
    </w:p>
    <w:p w14:paraId="16BD17A0" w14:textId="26B5F25E" w:rsidR="00AE4B63" w:rsidRPr="003452C9" w:rsidRDefault="00AE4B63" w:rsidP="003B0493">
      <w:pPr>
        <w:spacing w:after="0" w:line="276" w:lineRule="auto"/>
        <w:jc w:val="both"/>
        <w:rPr>
          <w:rFonts w:ascii="Simplified Arabic" w:hAnsi="Simplified Arabic" w:cs="Simplified Arabic"/>
          <w:sz w:val="24"/>
          <w:szCs w:val="24"/>
          <w:rtl/>
          <w:lang w:bidi="ar-EG"/>
        </w:rPr>
      </w:pPr>
      <w:r w:rsidRPr="003452C9">
        <w:rPr>
          <w:rFonts w:ascii="Simplified Arabic" w:hAnsi="Simplified Arabic" w:cs="Simplified Arabic"/>
          <w:sz w:val="24"/>
          <w:szCs w:val="24"/>
          <w:rtl/>
          <w:lang w:bidi="ar-EG"/>
        </w:rPr>
        <w:t xml:space="preserve">نشأت فكرة المتابعة </w:t>
      </w:r>
      <w:r w:rsidR="00C157D7" w:rsidRPr="003452C9">
        <w:rPr>
          <w:rFonts w:ascii="Simplified Arabic" w:hAnsi="Simplified Arabic" w:cs="Simplified Arabic"/>
          <w:sz w:val="24"/>
          <w:szCs w:val="24"/>
          <w:rtl/>
          <w:lang w:bidi="ar-EG"/>
        </w:rPr>
        <w:t>والتقييم منذ</w:t>
      </w:r>
      <w:r w:rsidRPr="003452C9">
        <w:rPr>
          <w:rFonts w:ascii="Simplified Arabic" w:hAnsi="Simplified Arabic" w:cs="Simplified Arabic"/>
          <w:sz w:val="24"/>
          <w:szCs w:val="24"/>
          <w:rtl/>
          <w:lang w:bidi="ar-EG"/>
        </w:rPr>
        <w:t xml:space="preserve"> ألاف </w:t>
      </w:r>
      <w:r w:rsidR="00C157D7" w:rsidRPr="003452C9">
        <w:rPr>
          <w:rFonts w:ascii="Simplified Arabic" w:hAnsi="Simplified Arabic" w:cs="Simplified Arabic"/>
          <w:sz w:val="24"/>
          <w:szCs w:val="24"/>
          <w:rtl/>
          <w:lang w:bidi="ar-EG"/>
        </w:rPr>
        <w:t>السنين،</w:t>
      </w:r>
      <w:r w:rsidRPr="003452C9">
        <w:rPr>
          <w:rFonts w:ascii="Simplified Arabic" w:hAnsi="Simplified Arabic" w:cs="Simplified Arabic"/>
          <w:sz w:val="24"/>
          <w:szCs w:val="24"/>
          <w:rtl/>
          <w:lang w:bidi="ar-EG"/>
        </w:rPr>
        <w:t xml:space="preserve"> ويوجد العديد من البرديات </w:t>
      </w:r>
      <w:r w:rsidR="00C157D7" w:rsidRPr="003452C9">
        <w:rPr>
          <w:rFonts w:ascii="Simplified Arabic" w:hAnsi="Simplified Arabic" w:cs="Simplified Arabic"/>
          <w:sz w:val="24"/>
          <w:szCs w:val="24"/>
          <w:rtl/>
          <w:lang w:bidi="ar-EG"/>
        </w:rPr>
        <w:t>والنقوش الفرعونية</w:t>
      </w:r>
      <w:r w:rsidRPr="003452C9">
        <w:rPr>
          <w:rFonts w:ascii="Simplified Arabic" w:hAnsi="Simplified Arabic" w:cs="Simplified Arabic"/>
          <w:sz w:val="24"/>
          <w:szCs w:val="24"/>
          <w:rtl/>
          <w:lang w:bidi="ar-EG"/>
        </w:rPr>
        <w:t xml:space="preserve"> التي سجلت بعض الأعمال المتعلقة بالمتابعة </w:t>
      </w:r>
      <w:r w:rsidR="00C157D7" w:rsidRPr="003452C9">
        <w:rPr>
          <w:rFonts w:ascii="Simplified Arabic" w:hAnsi="Simplified Arabic" w:cs="Simplified Arabic"/>
          <w:sz w:val="24"/>
          <w:szCs w:val="24"/>
          <w:rtl/>
          <w:lang w:bidi="ar-EG"/>
        </w:rPr>
        <w:t>والتقييم مثل</w:t>
      </w:r>
      <w:r w:rsidRPr="003452C9">
        <w:rPr>
          <w:rFonts w:ascii="Simplified Arabic" w:hAnsi="Simplified Arabic" w:cs="Simplified Arabic"/>
          <w:sz w:val="24"/>
          <w:szCs w:val="24"/>
          <w:rtl/>
          <w:lang w:bidi="ar-EG"/>
        </w:rPr>
        <w:t xml:space="preserve"> سجلات الحضور </w:t>
      </w:r>
      <w:r w:rsidR="00C157D7" w:rsidRPr="003452C9">
        <w:rPr>
          <w:rFonts w:ascii="Simplified Arabic" w:hAnsi="Simplified Arabic" w:cs="Simplified Arabic"/>
          <w:sz w:val="24"/>
          <w:szCs w:val="24"/>
          <w:rtl/>
          <w:lang w:bidi="ar-EG"/>
        </w:rPr>
        <w:t>والإجازات أو</w:t>
      </w:r>
      <w:r w:rsidRPr="003452C9">
        <w:rPr>
          <w:rFonts w:ascii="Simplified Arabic" w:hAnsi="Simplified Arabic" w:cs="Simplified Arabic"/>
          <w:sz w:val="24"/>
          <w:szCs w:val="24"/>
          <w:rtl/>
          <w:lang w:bidi="ar-EG"/>
        </w:rPr>
        <w:t xml:space="preserve"> سجلات الإنتاج </w:t>
      </w:r>
      <w:r w:rsidR="00C157D7" w:rsidRPr="003452C9">
        <w:rPr>
          <w:rFonts w:ascii="Simplified Arabic" w:hAnsi="Simplified Arabic" w:cs="Simplified Arabic"/>
          <w:sz w:val="24"/>
          <w:szCs w:val="24"/>
          <w:rtl/>
          <w:lang w:bidi="ar-EG"/>
        </w:rPr>
        <w:t>والمخازن أو</w:t>
      </w:r>
      <w:r w:rsidRPr="003452C9">
        <w:rPr>
          <w:rFonts w:ascii="Simplified Arabic" w:hAnsi="Simplified Arabic" w:cs="Simplified Arabic"/>
          <w:sz w:val="24"/>
          <w:szCs w:val="24"/>
          <w:rtl/>
          <w:lang w:bidi="ar-EG"/>
        </w:rPr>
        <w:t xml:space="preserve"> حتى وجود فرق متخصصة تتابع المشروعات الكبرى مثل بردية يوميات مرر </w:t>
      </w:r>
      <w:r w:rsidR="00C157D7" w:rsidRPr="003452C9">
        <w:rPr>
          <w:rFonts w:ascii="Simplified Arabic" w:hAnsi="Simplified Arabic" w:cs="Simplified Arabic"/>
          <w:sz w:val="24"/>
          <w:szCs w:val="24"/>
          <w:rtl/>
          <w:lang w:bidi="ar-EG"/>
        </w:rPr>
        <w:t>والتي سجلت</w:t>
      </w:r>
      <w:r w:rsidRPr="003452C9">
        <w:rPr>
          <w:rFonts w:ascii="Simplified Arabic" w:hAnsi="Simplified Arabic" w:cs="Simplified Arabic"/>
          <w:sz w:val="24"/>
          <w:szCs w:val="24"/>
          <w:rtl/>
          <w:lang w:bidi="ar-EG"/>
        </w:rPr>
        <w:t xml:space="preserve"> وجود تلك الفرق لمتابعة مراحل بناء الأهرامات </w:t>
      </w:r>
      <w:r w:rsidR="00C157D7" w:rsidRPr="003452C9">
        <w:rPr>
          <w:rFonts w:ascii="Simplified Arabic" w:hAnsi="Simplified Arabic" w:cs="Simplified Arabic"/>
          <w:sz w:val="24"/>
          <w:szCs w:val="24"/>
          <w:rtl/>
          <w:lang w:bidi="ar-EG"/>
        </w:rPr>
        <w:t>وتقديم تقارير</w:t>
      </w:r>
      <w:r w:rsidRPr="003452C9">
        <w:rPr>
          <w:rFonts w:ascii="Simplified Arabic" w:hAnsi="Simplified Arabic" w:cs="Simplified Arabic"/>
          <w:sz w:val="24"/>
          <w:szCs w:val="24"/>
          <w:rtl/>
          <w:lang w:bidi="ar-EG"/>
        </w:rPr>
        <w:t xml:space="preserve"> عن تقدم </w:t>
      </w:r>
      <w:r w:rsidR="00C157D7" w:rsidRPr="003452C9">
        <w:rPr>
          <w:rFonts w:ascii="Simplified Arabic" w:hAnsi="Simplified Arabic" w:cs="Simplified Arabic"/>
          <w:sz w:val="24"/>
          <w:szCs w:val="24"/>
          <w:rtl/>
          <w:lang w:bidi="ar-EG"/>
        </w:rPr>
        <w:t>العمل.</w:t>
      </w:r>
    </w:p>
    <w:p w14:paraId="01EA9695" w14:textId="2D87E428" w:rsidR="00F23531" w:rsidRDefault="00AE4B63" w:rsidP="003B0493">
      <w:pPr>
        <w:spacing w:after="0" w:line="276" w:lineRule="auto"/>
        <w:jc w:val="both"/>
        <w:rPr>
          <w:rFonts w:ascii="Simplified Arabic" w:hAnsi="Simplified Arabic" w:cs="Simplified Arabic"/>
          <w:sz w:val="24"/>
          <w:szCs w:val="24"/>
          <w:rtl/>
          <w:lang w:bidi="ar-EG"/>
        </w:rPr>
      </w:pPr>
      <w:r w:rsidRPr="003452C9">
        <w:rPr>
          <w:rFonts w:ascii="Simplified Arabic" w:hAnsi="Simplified Arabic" w:cs="Simplified Arabic"/>
          <w:sz w:val="24"/>
          <w:szCs w:val="24"/>
          <w:rtl/>
          <w:lang w:bidi="ar-EG"/>
        </w:rPr>
        <w:t xml:space="preserve"> ومع تطور علم المتابعة والتقييم </w:t>
      </w:r>
      <w:r w:rsidR="00C157D7" w:rsidRPr="003452C9">
        <w:rPr>
          <w:rFonts w:ascii="Simplified Arabic" w:hAnsi="Simplified Arabic" w:cs="Simplified Arabic"/>
          <w:sz w:val="24"/>
          <w:szCs w:val="24"/>
          <w:rtl/>
          <w:lang w:bidi="ar-EG"/>
        </w:rPr>
        <w:t>ازدادت</w:t>
      </w:r>
      <w:r w:rsidRPr="003452C9">
        <w:rPr>
          <w:rFonts w:ascii="Simplified Arabic" w:hAnsi="Simplified Arabic" w:cs="Simplified Arabic"/>
          <w:sz w:val="24"/>
          <w:szCs w:val="24"/>
          <w:rtl/>
          <w:lang w:bidi="ar-EG"/>
        </w:rPr>
        <w:t xml:space="preserve"> الضغوطات على المؤسسات داخليا </w:t>
      </w:r>
      <w:r w:rsidR="00363D70" w:rsidRPr="003452C9">
        <w:rPr>
          <w:rFonts w:ascii="Simplified Arabic" w:hAnsi="Simplified Arabic" w:cs="Simplified Arabic"/>
          <w:sz w:val="24"/>
          <w:szCs w:val="24"/>
          <w:rtl/>
          <w:lang w:bidi="ar-EG"/>
        </w:rPr>
        <w:t>وخارجيا لاستخدام</w:t>
      </w:r>
      <w:r w:rsidR="00BE4AF3">
        <w:rPr>
          <w:rFonts w:ascii="Simplified Arabic" w:hAnsi="Simplified Arabic" w:cs="Simplified Arabic" w:hint="cs"/>
          <w:sz w:val="24"/>
          <w:szCs w:val="24"/>
          <w:rtl/>
          <w:lang w:bidi="ar-EG"/>
        </w:rPr>
        <w:t xml:space="preserve">ه </w:t>
      </w:r>
      <w:r w:rsidRPr="003452C9">
        <w:rPr>
          <w:rFonts w:ascii="Simplified Arabic" w:hAnsi="Simplified Arabic" w:cs="Simplified Arabic"/>
          <w:sz w:val="24"/>
          <w:szCs w:val="24"/>
          <w:rtl/>
          <w:lang w:bidi="ar-EG"/>
        </w:rPr>
        <w:t>لتحقيق معدلات أعلى من الشفافية والمسائلة والأداء وصولا لمستويات أفضل من تحقيق مبادى الحوكمة</w:t>
      </w:r>
      <w:r w:rsidR="00D50094" w:rsidRPr="003452C9">
        <w:rPr>
          <w:rFonts w:ascii="Simplified Arabic" w:hAnsi="Simplified Arabic" w:cs="Simplified Arabic"/>
          <w:sz w:val="24"/>
          <w:szCs w:val="24"/>
          <w:rtl/>
          <w:lang w:bidi="ar-EG"/>
        </w:rPr>
        <w:t>،</w:t>
      </w:r>
      <w:r w:rsidR="00F23531">
        <w:rPr>
          <w:rFonts w:ascii="Simplified Arabic" w:hAnsi="Simplified Arabic" w:cs="Simplified Arabic" w:hint="cs"/>
          <w:sz w:val="24"/>
          <w:szCs w:val="24"/>
          <w:rtl/>
          <w:lang w:bidi="ar-EG"/>
        </w:rPr>
        <w:t xml:space="preserve"> </w:t>
      </w:r>
      <w:r w:rsidR="00F23531" w:rsidRPr="00DA3D34">
        <w:rPr>
          <w:rFonts w:ascii="Simplified Arabic" w:hAnsi="Simplified Arabic" w:cs="Simplified Arabic" w:hint="cs"/>
          <w:sz w:val="24"/>
          <w:szCs w:val="24"/>
          <w:rtl/>
          <w:lang w:bidi="ar-EG"/>
        </w:rPr>
        <w:t>وقد ظل العنصر البشرى هو الأساس لنجاح أي مشروع أو تدخل و بخاصة في ما يتعلق بالمشاركة في التعلم من نتائج المشروعات السابقة لمعرفة ما ينجح و ما لا ينجح ، و نظام المتابعة و التقييم الجيد هو النظام الذى يوفر للمؤسسة بيئة مناسبة للتعلم و المشاركة من جميع المعنيين والمشاركين مما يعزز الخبرات و يقوى الارتباط بالمؤسسة و يوفر حافز أكبر للتطوير.</w:t>
      </w:r>
    </w:p>
    <w:p w14:paraId="6F40231F" w14:textId="1F9F75A6" w:rsidR="00AE4B63" w:rsidRDefault="00AE4B63" w:rsidP="003B0493">
      <w:pPr>
        <w:spacing w:after="0" w:line="276" w:lineRule="auto"/>
        <w:jc w:val="both"/>
        <w:rPr>
          <w:rFonts w:ascii="Simplified Arabic" w:hAnsi="Simplified Arabic" w:cs="Simplified Arabic"/>
          <w:sz w:val="24"/>
          <w:szCs w:val="24"/>
          <w:lang w:bidi="ar-EG"/>
        </w:rPr>
      </w:pPr>
      <w:r w:rsidRPr="003452C9">
        <w:rPr>
          <w:rFonts w:ascii="Simplified Arabic" w:hAnsi="Simplified Arabic" w:cs="Simplified Arabic"/>
          <w:sz w:val="24"/>
          <w:szCs w:val="24"/>
          <w:rtl/>
          <w:lang w:bidi="ar-EG"/>
        </w:rPr>
        <w:t xml:space="preserve"> </w:t>
      </w:r>
      <w:r w:rsidR="00363D70" w:rsidRPr="003452C9">
        <w:rPr>
          <w:rFonts w:ascii="Simplified Arabic" w:hAnsi="Simplified Arabic" w:cs="Simplified Arabic"/>
          <w:sz w:val="24"/>
          <w:szCs w:val="24"/>
          <w:rtl/>
          <w:lang w:bidi="ar-EG"/>
        </w:rPr>
        <w:t>ولقد أولت</w:t>
      </w:r>
      <w:r w:rsidRPr="003452C9">
        <w:rPr>
          <w:rFonts w:ascii="Simplified Arabic" w:hAnsi="Simplified Arabic" w:cs="Simplified Arabic"/>
          <w:sz w:val="24"/>
          <w:szCs w:val="24"/>
          <w:rtl/>
          <w:lang w:bidi="ar-EG"/>
        </w:rPr>
        <w:t xml:space="preserve"> الدولة المصرية أهمية خاصة للمتابعة والتقييم في الآونة الأخيرة وخاصة في إطار رؤية مصر </w:t>
      </w:r>
      <w:r w:rsidR="00363D70" w:rsidRPr="003452C9">
        <w:rPr>
          <w:rFonts w:ascii="Simplified Arabic" w:hAnsi="Simplified Arabic" w:cs="Simplified Arabic"/>
          <w:sz w:val="24"/>
          <w:szCs w:val="24"/>
          <w:rtl/>
          <w:lang w:bidi="ar-EG"/>
        </w:rPr>
        <w:t>2030،</w:t>
      </w:r>
      <w:r w:rsidRPr="003452C9">
        <w:rPr>
          <w:rFonts w:ascii="Simplified Arabic" w:hAnsi="Simplified Arabic" w:cs="Simplified Arabic"/>
          <w:sz w:val="24"/>
          <w:szCs w:val="24"/>
          <w:rtl/>
          <w:lang w:bidi="ar-EG"/>
        </w:rPr>
        <w:t xml:space="preserve"> من خلال آليات مؤسسية متطورة لضمان تحقيق أهداف التنمية المستدامة، وإصدار قرار بإنشاء وحدات متخصصة للمتابعة </w:t>
      </w:r>
      <w:r w:rsidR="00363D70" w:rsidRPr="003452C9">
        <w:rPr>
          <w:rFonts w:ascii="Simplified Arabic" w:hAnsi="Simplified Arabic" w:cs="Simplified Arabic"/>
          <w:sz w:val="24"/>
          <w:szCs w:val="24"/>
          <w:rtl/>
          <w:lang w:bidi="ar-EG"/>
        </w:rPr>
        <w:t>والتقييم (</w:t>
      </w:r>
      <w:r w:rsidRPr="003452C9">
        <w:rPr>
          <w:rFonts w:ascii="Simplified Arabic" w:hAnsi="Simplified Arabic" w:cs="Simplified Arabic"/>
          <w:sz w:val="24"/>
          <w:szCs w:val="24"/>
          <w:rtl/>
          <w:lang w:bidi="ar-EG"/>
        </w:rPr>
        <w:t xml:space="preserve">قرار رئيس مجلس الوزراء رقم 1146 لسنة 2018) </w:t>
      </w:r>
      <w:r w:rsidR="00F87FE5" w:rsidRPr="003452C9">
        <w:rPr>
          <w:rFonts w:ascii="Simplified Arabic" w:hAnsi="Simplified Arabic" w:cs="Simplified Arabic"/>
          <w:sz w:val="24"/>
          <w:szCs w:val="24"/>
          <w:rtl/>
          <w:lang w:bidi="ar-EG"/>
        </w:rPr>
        <w:t>وإصدار أدلة</w:t>
      </w:r>
      <w:r w:rsidRPr="003452C9">
        <w:rPr>
          <w:rFonts w:ascii="Simplified Arabic" w:hAnsi="Simplified Arabic" w:cs="Simplified Arabic"/>
          <w:sz w:val="24"/>
          <w:szCs w:val="24"/>
          <w:rtl/>
          <w:lang w:bidi="ar-EG"/>
        </w:rPr>
        <w:t xml:space="preserve"> مثل </w:t>
      </w:r>
      <w:r w:rsidR="005A4DDB" w:rsidRPr="003452C9">
        <w:rPr>
          <w:rFonts w:ascii="Simplified Arabic" w:hAnsi="Simplified Arabic" w:cs="Simplified Arabic"/>
          <w:sz w:val="24"/>
          <w:szCs w:val="24"/>
          <w:rtl/>
          <w:lang w:bidi="ar-EG"/>
        </w:rPr>
        <w:t xml:space="preserve">دليل الإدارة الاستراتيجية أو </w:t>
      </w:r>
      <w:r w:rsidR="00F87FE5" w:rsidRPr="003452C9">
        <w:rPr>
          <w:rFonts w:ascii="Simplified Arabic" w:hAnsi="Simplified Arabic" w:cs="Simplified Arabic"/>
          <w:sz w:val="24"/>
          <w:szCs w:val="24"/>
          <w:rtl/>
          <w:lang w:bidi="ar-EG"/>
        </w:rPr>
        <w:t>الدليل الإجرائي للمتابعة والتقييم.</w:t>
      </w:r>
    </w:p>
    <w:p w14:paraId="0A905FD7" w14:textId="5148A69A" w:rsidR="00AE4B63" w:rsidRPr="003452C9" w:rsidRDefault="00AE4B63" w:rsidP="00BE4AF3">
      <w:pPr>
        <w:spacing w:after="160" w:line="276" w:lineRule="auto"/>
        <w:jc w:val="both"/>
        <w:rPr>
          <w:rFonts w:ascii="Simplified Arabic" w:hAnsi="Simplified Arabic" w:cs="Simplified Arabic"/>
          <w:sz w:val="24"/>
          <w:szCs w:val="24"/>
          <w:rtl/>
          <w:lang w:bidi="ar-EG"/>
        </w:rPr>
      </w:pPr>
      <w:r w:rsidRPr="003452C9">
        <w:rPr>
          <w:rFonts w:ascii="Simplified Arabic" w:hAnsi="Simplified Arabic" w:cs="Simplified Arabic"/>
          <w:sz w:val="24"/>
          <w:szCs w:val="24"/>
          <w:rtl/>
          <w:lang w:bidi="ar-EG"/>
        </w:rPr>
        <w:t xml:space="preserve">ويعد قطاع الطيران </w:t>
      </w:r>
      <w:r w:rsidR="004653AC" w:rsidRPr="003452C9">
        <w:rPr>
          <w:rFonts w:ascii="Simplified Arabic" w:hAnsi="Simplified Arabic" w:cs="Simplified Arabic"/>
          <w:sz w:val="24"/>
          <w:szCs w:val="24"/>
          <w:rtl/>
          <w:lang w:bidi="ar-EG"/>
        </w:rPr>
        <w:t>المدني</w:t>
      </w:r>
      <w:r w:rsidRPr="003452C9">
        <w:rPr>
          <w:rFonts w:ascii="Simplified Arabic" w:hAnsi="Simplified Arabic" w:cs="Simplified Arabic"/>
          <w:sz w:val="24"/>
          <w:szCs w:val="24"/>
          <w:rtl/>
          <w:lang w:bidi="ar-EG"/>
        </w:rPr>
        <w:t xml:space="preserve"> أحد القطاعات الحيوية التي تساهم بصورة مباشرة في دعم الاقتصاد الوطني في مصر، حيث يمثل محورا مهما لحركة التجارة والسياحة والاستثمار</w:t>
      </w:r>
      <w:r w:rsidR="004653AC" w:rsidRPr="003452C9">
        <w:rPr>
          <w:rFonts w:ascii="Simplified Arabic" w:hAnsi="Simplified Arabic" w:cs="Simplified Arabic"/>
          <w:sz w:val="24"/>
          <w:szCs w:val="24"/>
          <w:rtl/>
          <w:lang w:bidi="ar-EG"/>
        </w:rPr>
        <w:t xml:space="preserve"> </w:t>
      </w:r>
      <w:r w:rsidRPr="003452C9">
        <w:rPr>
          <w:rFonts w:ascii="Simplified Arabic" w:hAnsi="Simplified Arabic" w:cs="Simplified Arabic"/>
          <w:sz w:val="24"/>
          <w:szCs w:val="24"/>
          <w:rtl/>
          <w:lang w:bidi="ar-EG"/>
        </w:rPr>
        <w:t xml:space="preserve">ويساهم في تعزيز </w:t>
      </w:r>
      <w:r w:rsidR="004653AC" w:rsidRPr="003452C9">
        <w:rPr>
          <w:rFonts w:ascii="Simplified Arabic" w:hAnsi="Simplified Arabic" w:cs="Simplified Arabic"/>
          <w:sz w:val="24"/>
          <w:szCs w:val="24"/>
          <w:rtl/>
          <w:lang w:bidi="ar-EG"/>
        </w:rPr>
        <w:t xml:space="preserve">الربط الجغرافي والإقليمي </w:t>
      </w:r>
      <w:r w:rsidRPr="003452C9">
        <w:rPr>
          <w:rFonts w:ascii="Simplified Arabic" w:hAnsi="Simplified Arabic" w:cs="Simplified Arabic"/>
          <w:sz w:val="24"/>
          <w:szCs w:val="24"/>
          <w:rtl/>
          <w:lang w:bidi="ar-EG"/>
        </w:rPr>
        <w:t>و</w:t>
      </w:r>
      <w:r w:rsidR="004653AC" w:rsidRPr="003452C9">
        <w:rPr>
          <w:rFonts w:ascii="Simplified Arabic" w:hAnsi="Simplified Arabic" w:cs="Simplified Arabic"/>
          <w:sz w:val="24"/>
          <w:szCs w:val="24"/>
          <w:rtl/>
          <w:lang w:bidi="ar-EG"/>
        </w:rPr>
        <w:t>تسهيل</w:t>
      </w:r>
      <w:r w:rsidRPr="003452C9">
        <w:rPr>
          <w:rFonts w:ascii="Simplified Arabic" w:hAnsi="Simplified Arabic" w:cs="Simplified Arabic"/>
          <w:sz w:val="24"/>
          <w:szCs w:val="24"/>
          <w:rtl/>
          <w:lang w:bidi="ar-EG"/>
        </w:rPr>
        <w:t xml:space="preserve"> انتقال الأفراد والبضائع ويدعم خطط التنمية المستدامة ويعزز القدرة التنافسية للدولة ويؤكد مكانتها كمركز </w:t>
      </w:r>
      <w:proofErr w:type="spellStart"/>
      <w:r w:rsidRPr="003452C9">
        <w:rPr>
          <w:rFonts w:ascii="Simplified Arabic" w:hAnsi="Simplified Arabic" w:cs="Simplified Arabic"/>
          <w:sz w:val="24"/>
          <w:szCs w:val="24"/>
          <w:rtl/>
          <w:lang w:bidi="ar-EG"/>
        </w:rPr>
        <w:t>أقليمى</w:t>
      </w:r>
      <w:proofErr w:type="spellEnd"/>
      <w:r w:rsidRPr="003452C9">
        <w:rPr>
          <w:rFonts w:ascii="Simplified Arabic" w:hAnsi="Simplified Arabic" w:cs="Simplified Arabic"/>
          <w:sz w:val="24"/>
          <w:szCs w:val="24"/>
          <w:rtl/>
          <w:lang w:bidi="ar-EG"/>
        </w:rPr>
        <w:t xml:space="preserve"> في مجال الطيران من </w:t>
      </w:r>
      <w:r w:rsidR="004653AC" w:rsidRPr="003452C9">
        <w:rPr>
          <w:rFonts w:ascii="Simplified Arabic" w:hAnsi="Simplified Arabic" w:cs="Simplified Arabic"/>
          <w:sz w:val="24"/>
          <w:szCs w:val="24"/>
          <w:rtl/>
          <w:lang w:bidi="ar-EG"/>
        </w:rPr>
        <w:t>خلال تطوير</w:t>
      </w:r>
      <w:r w:rsidRPr="003452C9">
        <w:rPr>
          <w:rFonts w:ascii="Simplified Arabic" w:hAnsi="Simplified Arabic" w:cs="Simplified Arabic"/>
          <w:sz w:val="24"/>
          <w:szCs w:val="24"/>
          <w:rtl/>
          <w:lang w:bidi="ar-EG"/>
        </w:rPr>
        <w:t xml:space="preserve"> البنية التحتية للمطارات وأنظمة الملاحة الجوية وتحسين مستوى السلامة وكفاءة التشغيل</w:t>
      </w:r>
      <w:r w:rsidRPr="003452C9">
        <w:rPr>
          <w:rFonts w:ascii="Simplified Arabic" w:hAnsi="Simplified Arabic" w:cs="Simplified Arabic"/>
          <w:sz w:val="24"/>
          <w:szCs w:val="24"/>
          <w:lang w:bidi="ar-EG"/>
        </w:rPr>
        <w:t>.</w:t>
      </w:r>
    </w:p>
    <w:p w14:paraId="5FB96D15" w14:textId="73146FB6" w:rsidR="00AE4B63" w:rsidRPr="003452C9" w:rsidRDefault="00AE4B63" w:rsidP="00BE4AF3">
      <w:pPr>
        <w:spacing w:after="160" w:line="276" w:lineRule="auto"/>
        <w:jc w:val="both"/>
        <w:rPr>
          <w:rFonts w:ascii="Simplified Arabic" w:hAnsi="Simplified Arabic" w:cs="Simplified Arabic"/>
          <w:sz w:val="24"/>
          <w:szCs w:val="24"/>
          <w:rtl/>
          <w:lang w:bidi="ar-EG"/>
        </w:rPr>
      </w:pPr>
      <w:r w:rsidRPr="003452C9">
        <w:rPr>
          <w:rFonts w:ascii="Simplified Arabic" w:hAnsi="Simplified Arabic" w:cs="Simplified Arabic"/>
          <w:sz w:val="24"/>
          <w:szCs w:val="24"/>
          <w:rtl/>
          <w:lang w:bidi="ar-EG"/>
        </w:rPr>
        <w:t xml:space="preserve">وتعد الشركة الوطنية لخدمات الملاحة الجوية أحد الركائز الأساسية لمنظومة الطيران المدني </w:t>
      </w:r>
      <w:r w:rsidR="00C157D7" w:rsidRPr="003452C9">
        <w:rPr>
          <w:rFonts w:ascii="Simplified Arabic" w:hAnsi="Simplified Arabic" w:cs="Simplified Arabic"/>
          <w:sz w:val="24"/>
          <w:szCs w:val="24"/>
          <w:rtl/>
          <w:lang w:bidi="ar-EG"/>
        </w:rPr>
        <w:t>المصري،</w:t>
      </w:r>
      <w:r w:rsidRPr="003452C9">
        <w:rPr>
          <w:rFonts w:ascii="Simplified Arabic" w:hAnsi="Simplified Arabic" w:cs="Simplified Arabic"/>
          <w:sz w:val="24"/>
          <w:szCs w:val="24"/>
          <w:rtl/>
          <w:lang w:bidi="ar-EG"/>
        </w:rPr>
        <w:t xml:space="preserve"> حيث أنها مسئولة عن إدارة وتقديم خدمات الملاحة الجوية داخل المجال الجوي المصري وتقوم الشركة بدور محوري في ضمان انسيابية الحركة الجوية وتحقيق أعلى مستويات السلامة وفقا للمعايير الدولية </w:t>
      </w:r>
      <w:r w:rsidR="00BE4AF3">
        <w:rPr>
          <w:rFonts w:ascii="Simplified Arabic" w:hAnsi="Simplified Arabic" w:cs="Simplified Arabic" w:hint="cs"/>
          <w:sz w:val="24"/>
          <w:szCs w:val="24"/>
          <w:rtl/>
          <w:lang w:bidi="ar-EG"/>
        </w:rPr>
        <w:t>ل</w:t>
      </w:r>
      <w:r w:rsidRPr="003452C9">
        <w:rPr>
          <w:rFonts w:ascii="Simplified Arabic" w:hAnsi="Simplified Arabic" w:cs="Simplified Arabic"/>
          <w:sz w:val="24"/>
          <w:szCs w:val="24"/>
          <w:rtl/>
          <w:lang w:bidi="ar-EG"/>
        </w:rPr>
        <w:t>لمنظمة الدولية للطيران المدني (</w:t>
      </w:r>
      <w:r w:rsidRPr="003452C9">
        <w:rPr>
          <w:rFonts w:ascii="Simplified Arabic" w:hAnsi="Simplified Arabic" w:cs="Simplified Arabic"/>
          <w:sz w:val="24"/>
          <w:szCs w:val="24"/>
          <w:lang w:bidi="ar-EG"/>
        </w:rPr>
        <w:t>ICAO</w:t>
      </w:r>
      <w:r w:rsidRPr="003452C9">
        <w:rPr>
          <w:rFonts w:ascii="Simplified Arabic" w:hAnsi="Simplified Arabic" w:cs="Simplified Arabic"/>
          <w:sz w:val="24"/>
          <w:szCs w:val="24"/>
          <w:rtl/>
          <w:lang w:bidi="ar-EG"/>
        </w:rPr>
        <w:t xml:space="preserve">). كما تساهم في دعم كفاءة تشغيل المطارات من خلال تطوير أنظمة الاتصالات </w:t>
      </w:r>
      <w:r w:rsidR="00C157D7" w:rsidRPr="003452C9">
        <w:rPr>
          <w:rFonts w:ascii="Simplified Arabic" w:hAnsi="Simplified Arabic" w:cs="Simplified Arabic"/>
          <w:sz w:val="24"/>
          <w:szCs w:val="24"/>
          <w:rtl/>
          <w:lang w:bidi="ar-EG"/>
        </w:rPr>
        <w:t>والأنظمة الإليكترونية</w:t>
      </w:r>
      <w:r w:rsidRPr="003452C9">
        <w:rPr>
          <w:rFonts w:ascii="Simplified Arabic" w:hAnsi="Simplified Arabic" w:cs="Simplified Arabic"/>
          <w:sz w:val="24"/>
          <w:szCs w:val="24"/>
          <w:rtl/>
          <w:lang w:bidi="ar-EG"/>
        </w:rPr>
        <w:t xml:space="preserve"> </w:t>
      </w:r>
      <w:r w:rsidR="00C157D7" w:rsidRPr="003452C9">
        <w:rPr>
          <w:rFonts w:ascii="Simplified Arabic" w:hAnsi="Simplified Arabic" w:cs="Simplified Arabic"/>
          <w:sz w:val="24"/>
          <w:szCs w:val="24"/>
          <w:rtl/>
          <w:lang w:bidi="ar-EG"/>
        </w:rPr>
        <w:t>المختلفة.</w:t>
      </w:r>
    </w:p>
    <w:p w14:paraId="679A9E63" w14:textId="73543FF0" w:rsidR="00AE4B63" w:rsidRDefault="00AE4B63" w:rsidP="003452C9">
      <w:pPr>
        <w:spacing w:after="160" w:line="276" w:lineRule="auto"/>
        <w:jc w:val="both"/>
        <w:rPr>
          <w:rFonts w:ascii="Simplified Arabic" w:hAnsi="Simplified Arabic" w:cs="Simplified Arabic"/>
          <w:sz w:val="24"/>
          <w:szCs w:val="24"/>
          <w:rtl/>
          <w:lang w:bidi="ar-EG"/>
        </w:rPr>
      </w:pPr>
      <w:r w:rsidRPr="003452C9">
        <w:rPr>
          <w:rFonts w:ascii="Simplified Arabic" w:hAnsi="Simplified Arabic" w:cs="Simplified Arabic"/>
          <w:sz w:val="24"/>
          <w:szCs w:val="24"/>
          <w:rtl/>
          <w:lang w:bidi="ar-EG"/>
        </w:rPr>
        <w:t>وتأتى المشروعات الهندسية في مجال الملاحة الجوية لتمثل دورا حيويا في رفع كفاءة البنية التحتية الداعمة لحركة الطيران، وتهدف هذه المشروعات في الأساس إلى تحسين مستوى السلامة وتقليل المخاطر التشغيلية وزيادة القدرة الاستيعابية للمجال الجوي. كما تسهم في توافق خدمات الملاحة الجوية مع المتطلبات العالمية المتزايدة، وتعزيز جودة الخدمات المقدمة لشركات الطيران، بما يدعم الأهداف الاستراتيجية لقطاع الطيران المدني ويحقق عوائد اقتصادية وتشغيلية مستدامة</w:t>
      </w:r>
      <w:r w:rsidRPr="003452C9">
        <w:rPr>
          <w:rFonts w:ascii="Simplified Arabic" w:hAnsi="Simplified Arabic" w:cs="Simplified Arabic"/>
          <w:sz w:val="24"/>
          <w:szCs w:val="24"/>
          <w:lang w:bidi="ar-EG"/>
        </w:rPr>
        <w:t>.</w:t>
      </w:r>
    </w:p>
    <w:p w14:paraId="198E998A" w14:textId="72098874" w:rsidR="007E2AF6" w:rsidRPr="003452C9" w:rsidRDefault="007E2AF6" w:rsidP="003452C9">
      <w:pPr>
        <w:pStyle w:val="NoSpacing"/>
        <w:numPr>
          <w:ilvl w:val="0"/>
          <w:numId w:val="16"/>
        </w:numPr>
        <w:spacing w:after="240"/>
        <w:jc w:val="both"/>
        <w:rPr>
          <w:rFonts w:ascii="Simplified Arabic" w:hAnsi="Simplified Arabic" w:cs="Simplified Arabic"/>
          <w:b/>
          <w:bCs/>
          <w:sz w:val="28"/>
          <w:szCs w:val="28"/>
          <w:lang w:bidi="ar-EG"/>
        </w:rPr>
      </w:pPr>
      <w:r w:rsidRPr="003452C9">
        <w:rPr>
          <w:rFonts w:ascii="Simplified Arabic" w:hAnsi="Simplified Arabic" w:cs="Simplified Arabic" w:hint="cs"/>
          <w:b/>
          <w:bCs/>
          <w:sz w:val="28"/>
          <w:szCs w:val="28"/>
          <w:rtl/>
          <w:lang w:bidi="ar-EG"/>
        </w:rPr>
        <w:lastRenderedPageBreak/>
        <w:t xml:space="preserve">مشكلة البحث </w:t>
      </w:r>
    </w:p>
    <w:p w14:paraId="58421B8E" w14:textId="32C4F66F" w:rsidR="00AE4B63" w:rsidRPr="003452C9" w:rsidRDefault="00AE4B63" w:rsidP="00BE4AF3">
      <w:pPr>
        <w:spacing w:after="160" w:line="276" w:lineRule="auto"/>
        <w:jc w:val="both"/>
        <w:rPr>
          <w:rFonts w:ascii="Simplified Arabic" w:hAnsi="Simplified Arabic" w:cs="Simplified Arabic"/>
          <w:sz w:val="24"/>
          <w:szCs w:val="24"/>
          <w:rtl/>
          <w:lang w:bidi="ar-EG"/>
        </w:rPr>
      </w:pPr>
      <w:r w:rsidRPr="00DA3D34">
        <w:rPr>
          <w:rFonts w:ascii="Simplified Arabic" w:hAnsi="Simplified Arabic" w:cs="Simplified Arabic"/>
          <w:sz w:val="24"/>
          <w:szCs w:val="24"/>
          <w:rtl/>
          <w:lang w:bidi="ar-EG"/>
        </w:rPr>
        <w:t xml:space="preserve">تهدف </w:t>
      </w:r>
      <w:r w:rsidR="00BE4AF3" w:rsidRPr="00DA3D34">
        <w:rPr>
          <w:rFonts w:ascii="Simplified Arabic" w:hAnsi="Simplified Arabic" w:cs="Simplified Arabic" w:hint="cs"/>
          <w:sz w:val="24"/>
          <w:szCs w:val="24"/>
          <w:rtl/>
          <w:lang w:bidi="ar-EG"/>
        </w:rPr>
        <w:t>عمليات</w:t>
      </w:r>
      <w:r w:rsidRPr="00DA3D34">
        <w:rPr>
          <w:rFonts w:ascii="Simplified Arabic" w:hAnsi="Simplified Arabic" w:cs="Simplified Arabic"/>
          <w:sz w:val="24"/>
          <w:szCs w:val="24"/>
          <w:rtl/>
          <w:lang w:bidi="ar-EG"/>
        </w:rPr>
        <w:t xml:space="preserve"> المتابعة والتقييم </w:t>
      </w:r>
      <w:r w:rsidR="00BE4AF3" w:rsidRPr="00DA3D34">
        <w:rPr>
          <w:rFonts w:ascii="Simplified Arabic" w:hAnsi="Simplified Arabic" w:cs="Simplified Arabic" w:hint="cs"/>
          <w:sz w:val="24"/>
          <w:szCs w:val="24"/>
          <w:rtl/>
          <w:lang w:bidi="ar-EG"/>
        </w:rPr>
        <w:t xml:space="preserve">والتعلم </w:t>
      </w:r>
      <w:r w:rsidRPr="00DA3D34">
        <w:rPr>
          <w:rFonts w:ascii="Simplified Arabic" w:hAnsi="Simplified Arabic" w:cs="Simplified Arabic"/>
          <w:sz w:val="24"/>
          <w:szCs w:val="24"/>
          <w:rtl/>
          <w:lang w:bidi="ar-EG"/>
        </w:rPr>
        <w:t>إلى تحسين أداء المشروعات والبرامج المختلفة من حيث جودة المخرجات والانتهاء منها في التوقيتات المستهدفة وطبقا للميزانيات الموضوعة والتحقق من الأثر الخاص بها، كما تهدف أيضا إلى تحسين تنفيذ المشروعات والبرامج المستقبلية</w:t>
      </w:r>
      <w:r w:rsidRPr="00DA3D34">
        <w:rPr>
          <w:rFonts w:ascii="Simplified Arabic" w:hAnsi="Simplified Arabic" w:cs="Simplified Arabic"/>
          <w:sz w:val="24"/>
          <w:szCs w:val="24"/>
          <w:lang w:bidi="ar-EG"/>
        </w:rPr>
        <w:t>.</w:t>
      </w:r>
      <w:r w:rsidRPr="00DA3D34">
        <w:rPr>
          <w:rFonts w:ascii="Simplified Arabic" w:hAnsi="Simplified Arabic" w:cs="Simplified Arabic"/>
          <w:sz w:val="24"/>
          <w:szCs w:val="24"/>
          <w:rtl/>
          <w:lang w:bidi="ar-EG"/>
        </w:rPr>
        <w:t xml:space="preserve"> </w:t>
      </w:r>
      <w:r w:rsidRPr="00DA3D34">
        <w:rPr>
          <w:rFonts w:ascii="Simplified Arabic" w:hAnsi="Simplified Arabic" w:cs="Simplified Arabic"/>
          <w:sz w:val="24"/>
          <w:szCs w:val="24"/>
          <w:lang w:bidi="ar-EG"/>
        </w:rPr>
        <w:t xml:space="preserve"> </w:t>
      </w:r>
      <w:r w:rsidRPr="00DA3D34">
        <w:rPr>
          <w:rFonts w:ascii="Simplified Arabic" w:hAnsi="Simplified Arabic" w:cs="Simplified Arabic"/>
          <w:sz w:val="24"/>
          <w:szCs w:val="24"/>
          <w:rtl/>
          <w:lang w:bidi="ar-EG"/>
        </w:rPr>
        <w:t>فالمتابعة والتقييم</w:t>
      </w:r>
      <w:r w:rsidR="00BE4AF3" w:rsidRPr="00DA3D34">
        <w:rPr>
          <w:rFonts w:ascii="Simplified Arabic" w:hAnsi="Simplified Arabic" w:cs="Simplified Arabic" w:hint="cs"/>
          <w:sz w:val="24"/>
          <w:szCs w:val="24"/>
          <w:rtl/>
          <w:lang w:bidi="ar-EG"/>
        </w:rPr>
        <w:t xml:space="preserve"> والتعلم</w:t>
      </w:r>
      <w:r w:rsidRPr="00DA3D34">
        <w:rPr>
          <w:rFonts w:ascii="Simplified Arabic" w:hAnsi="Simplified Arabic" w:cs="Simplified Arabic"/>
          <w:sz w:val="24"/>
          <w:szCs w:val="24"/>
          <w:rtl/>
          <w:lang w:bidi="ar-EG"/>
        </w:rPr>
        <w:t xml:space="preserve"> </w:t>
      </w:r>
      <w:r w:rsidR="00BE4AF3" w:rsidRPr="00DA3D34">
        <w:rPr>
          <w:rFonts w:ascii="Simplified Arabic" w:hAnsi="Simplified Arabic" w:cs="Simplified Arabic" w:hint="cs"/>
          <w:sz w:val="24"/>
          <w:szCs w:val="24"/>
          <w:rtl/>
          <w:lang w:bidi="ar-EG"/>
        </w:rPr>
        <w:t>هي أدوات</w:t>
      </w:r>
      <w:r w:rsidRPr="003452C9">
        <w:rPr>
          <w:rFonts w:ascii="Simplified Arabic" w:hAnsi="Simplified Arabic" w:cs="Simplified Arabic"/>
          <w:sz w:val="24"/>
          <w:szCs w:val="24"/>
          <w:rtl/>
          <w:lang w:bidi="ar-EG"/>
        </w:rPr>
        <w:t xml:space="preserve"> قوية تمكن الإدارات عند استخدامها من تحسين طريقة الأداء لتحقيق النتائج. ومثلما تحتاج المؤسسات إلى الموارد المالية والبشرية وأنظمة المساءلة، فإنها تحتاج أيضًا إلى أنظمة جيدة لاستخلاص المعلومات عن الأداء </w:t>
      </w:r>
      <w:r w:rsidR="00391D73" w:rsidRPr="003452C9">
        <w:rPr>
          <w:rFonts w:ascii="Simplified Arabic" w:hAnsi="Simplified Arabic" w:cs="Simplified Arabic"/>
          <w:sz w:val="24"/>
          <w:szCs w:val="24"/>
          <w:rtl/>
          <w:lang w:bidi="ar-EG"/>
        </w:rPr>
        <w:t>والإجابة عن</w:t>
      </w:r>
      <w:r w:rsidRPr="003452C9">
        <w:rPr>
          <w:rFonts w:ascii="Simplified Arabic" w:hAnsi="Simplified Arabic" w:cs="Simplified Arabic"/>
          <w:sz w:val="24"/>
          <w:szCs w:val="24"/>
          <w:rtl/>
          <w:lang w:bidi="ar-EG"/>
        </w:rPr>
        <w:t xml:space="preserve"> أسئلة ماذا </w:t>
      </w:r>
      <w:r w:rsidR="00D50094" w:rsidRPr="003452C9">
        <w:rPr>
          <w:rFonts w:ascii="Simplified Arabic" w:hAnsi="Simplified Arabic" w:cs="Simplified Arabic"/>
          <w:sz w:val="24"/>
          <w:szCs w:val="24"/>
          <w:rtl/>
          <w:lang w:bidi="ar-EG"/>
        </w:rPr>
        <w:t>بعد</w:t>
      </w:r>
      <w:r w:rsidR="00D50094" w:rsidRPr="003452C9">
        <w:rPr>
          <w:rFonts w:ascii="Simplified Arabic" w:hAnsi="Simplified Arabic" w:cs="Simplified Arabic"/>
          <w:sz w:val="24"/>
          <w:szCs w:val="24"/>
          <w:lang w:bidi="ar-EG"/>
        </w:rPr>
        <w:t>.</w:t>
      </w:r>
    </w:p>
    <w:p w14:paraId="7B27EC9A" w14:textId="3ECFCBC7" w:rsidR="00AE4B63" w:rsidRPr="003452C9" w:rsidRDefault="00AE4B63" w:rsidP="00BB1CD6">
      <w:pPr>
        <w:spacing w:after="160" w:line="276" w:lineRule="auto"/>
        <w:jc w:val="both"/>
        <w:rPr>
          <w:rFonts w:ascii="Simplified Arabic" w:hAnsi="Simplified Arabic" w:cs="Simplified Arabic"/>
          <w:sz w:val="24"/>
          <w:szCs w:val="24"/>
          <w:rtl/>
          <w:lang w:bidi="ar-EG"/>
        </w:rPr>
      </w:pPr>
      <w:r w:rsidRPr="003452C9">
        <w:rPr>
          <w:rFonts w:ascii="Simplified Arabic" w:hAnsi="Simplified Arabic" w:cs="Simplified Arabic"/>
          <w:sz w:val="24"/>
          <w:szCs w:val="24"/>
          <w:rtl/>
          <w:lang w:bidi="ar-EG"/>
        </w:rPr>
        <w:t xml:space="preserve">وعلى الرغم من وجود العديد من النماذج والأدلة لتطبيق آليات المتابعة والتقييم </w:t>
      </w:r>
      <w:r w:rsidR="00D50094" w:rsidRPr="003452C9">
        <w:rPr>
          <w:rFonts w:ascii="Simplified Arabic" w:hAnsi="Simplified Arabic" w:cs="Simplified Arabic"/>
          <w:sz w:val="24"/>
          <w:szCs w:val="24"/>
          <w:rtl/>
          <w:lang w:bidi="ar-EG"/>
        </w:rPr>
        <w:t xml:space="preserve">، </w:t>
      </w:r>
      <w:r w:rsidRPr="003452C9">
        <w:rPr>
          <w:rFonts w:ascii="Simplified Arabic" w:hAnsi="Simplified Arabic" w:cs="Simplified Arabic"/>
          <w:sz w:val="24"/>
          <w:szCs w:val="24"/>
          <w:rtl/>
          <w:lang w:bidi="ar-EG"/>
        </w:rPr>
        <w:t xml:space="preserve">ومنها دليل الإدارة الاستراتيجية بالجهاز الإداري للدولة المصرية و الدليل </w:t>
      </w:r>
      <w:r w:rsidR="00391D73" w:rsidRPr="003452C9">
        <w:rPr>
          <w:rFonts w:ascii="Simplified Arabic" w:hAnsi="Simplified Arabic" w:cs="Simplified Arabic"/>
          <w:sz w:val="24"/>
          <w:szCs w:val="24"/>
          <w:rtl/>
          <w:lang w:bidi="ar-EG"/>
        </w:rPr>
        <w:t>الإجرائي</w:t>
      </w:r>
      <w:r w:rsidRPr="003452C9">
        <w:rPr>
          <w:rFonts w:ascii="Simplified Arabic" w:hAnsi="Simplified Arabic" w:cs="Simplified Arabic"/>
          <w:sz w:val="24"/>
          <w:szCs w:val="24"/>
          <w:rtl/>
          <w:lang w:bidi="ar-EG"/>
        </w:rPr>
        <w:t xml:space="preserve"> للمتابعة و التقييم الصادران عن وزارة التخطيط والذى يتضمن المهام وبطاقات الوصف والجدارات الوظيفية  الخاصة بوظائف المتابعة والتقييم وإطار العمل الخاص بها </w:t>
      </w:r>
      <w:r w:rsidR="00D50094" w:rsidRPr="003452C9">
        <w:rPr>
          <w:rFonts w:ascii="Simplified Arabic" w:hAnsi="Simplified Arabic" w:cs="Simplified Arabic"/>
          <w:sz w:val="24"/>
          <w:szCs w:val="24"/>
          <w:rtl/>
          <w:lang w:bidi="ar-EG"/>
        </w:rPr>
        <w:t>،</w:t>
      </w:r>
      <w:r w:rsidRPr="003452C9">
        <w:rPr>
          <w:rFonts w:ascii="Simplified Arabic" w:hAnsi="Simplified Arabic" w:cs="Simplified Arabic"/>
          <w:sz w:val="24"/>
          <w:szCs w:val="24"/>
          <w:rtl/>
          <w:lang w:bidi="ar-EG"/>
        </w:rPr>
        <w:t xml:space="preserve">  إلا أنه قد تواجه المؤسسات بعض الصعوبات أثناء تنفيذ تلك النماذج والأدلة</w:t>
      </w:r>
      <w:r w:rsidR="00D50094" w:rsidRPr="003452C9">
        <w:rPr>
          <w:rFonts w:ascii="Simplified Arabic" w:hAnsi="Simplified Arabic" w:cs="Simplified Arabic"/>
          <w:sz w:val="24"/>
          <w:szCs w:val="24"/>
          <w:rtl/>
          <w:lang w:bidi="ar-EG"/>
        </w:rPr>
        <w:t>،</w:t>
      </w:r>
      <w:r w:rsidRPr="003452C9">
        <w:rPr>
          <w:rFonts w:ascii="Simplified Arabic" w:hAnsi="Simplified Arabic" w:cs="Simplified Arabic"/>
          <w:sz w:val="24"/>
          <w:szCs w:val="24"/>
          <w:rtl/>
          <w:lang w:bidi="ar-EG"/>
        </w:rPr>
        <w:t xml:space="preserve"> وقد تتعلق تلك الصعوبات بالقوانين أو اللوائح المنظمة لعمل المؤسسة أو تتعلق بالتأهيل الخاص بالعاملين أو نقص الموارد </w:t>
      </w:r>
      <w:r w:rsidRPr="00DA3D34">
        <w:rPr>
          <w:rFonts w:ascii="Simplified Arabic" w:hAnsi="Simplified Arabic" w:cs="Simplified Arabic"/>
          <w:sz w:val="24"/>
          <w:szCs w:val="24"/>
          <w:rtl/>
          <w:lang w:bidi="ar-EG"/>
        </w:rPr>
        <w:t xml:space="preserve">المالية أو </w:t>
      </w:r>
      <w:r w:rsidR="00BB1CD6" w:rsidRPr="00DA3D34">
        <w:rPr>
          <w:rFonts w:ascii="Simplified Arabic" w:hAnsi="Simplified Arabic" w:cs="Simplified Arabic" w:hint="cs"/>
          <w:sz w:val="24"/>
          <w:szCs w:val="24"/>
          <w:rtl/>
          <w:lang w:bidi="ar-EG"/>
        </w:rPr>
        <w:t xml:space="preserve">مشكلات نقل الخبرات وصعوبة التعلم والمرتبطة بتكرار الأخطاء والفشل في تجنبها  ، أو </w:t>
      </w:r>
      <w:r w:rsidRPr="00DA3D34">
        <w:rPr>
          <w:rFonts w:ascii="Simplified Arabic" w:hAnsi="Simplified Arabic" w:cs="Simplified Arabic"/>
          <w:sz w:val="24"/>
          <w:szCs w:val="24"/>
          <w:rtl/>
          <w:lang w:bidi="ar-EG"/>
        </w:rPr>
        <w:t>حتى بطبيعة العمل الخاص</w:t>
      </w:r>
      <w:r w:rsidRPr="003452C9">
        <w:rPr>
          <w:rFonts w:ascii="Simplified Arabic" w:hAnsi="Simplified Arabic" w:cs="Simplified Arabic"/>
          <w:sz w:val="24"/>
          <w:szCs w:val="24"/>
          <w:rtl/>
          <w:lang w:bidi="ar-EG"/>
        </w:rPr>
        <w:t>ة بالمؤسسة وغيرها من العوامل المتعلقة  با</w:t>
      </w:r>
      <w:r w:rsidR="00BB1CD6">
        <w:rPr>
          <w:rFonts w:ascii="Simplified Arabic" w:hAnsi="Simplified Arabic" w:cs="Simplified Arabic"/>
          <w:sz w:val="24"/>
          <w:szCs w:val="24"/>
          <w:rtl/>
          <w:lang w:bidi="ar-EG"/>
        </w:rPr>
        <w:t>لبيئة الداخلية أو الخارجية بها</w:t>
      </w:r>
    </w:p>
    <w:p w14:paraId="45ACBDDD" w14:textId="4394B06E" w:rsidR="00AE4B63" w:rsidRPr="003452C9" w:rsidRDefault="00AE4B63" w:rsidP="00BE4AF3">
      <w:pPr>
        <w:spacing w:after="160" w:line="276" w:lineRule="auto"/>
        <w:jc w:val="both"/>
        <w:rPr>
          <w:rFonts w:ascii="Simplified Arabic" w:hAnsi="Simplified Arabic" w:cs="Simplified Arabic"/>
          <w:sz w:val="24"/>
          <w:szCs w:val="24"/>
          <w:lang w:bidi="ar-EG"/>
        </w:rPr>
      </w:pPr>
      <w:r w:rsidRPr="003452C9">
        <w:rPr>
          <w:rFonts w:ascii="Simplified Arabic" w:hAnsi="Simplified Arabic" w:cs="Simplified Arabic"/>
          <w:sz w:val="24"/>
          <w:szCs w:val="24"/>
          <w:rtl/>
          <w:lang w:bidi="ar-EG"/>
        </w:rPr>
        <w:t xml:space="preserve">ونظرا للطبيعة المعقدة والحساسة للمشروعات الهندسية في مجال الملاحة الجوية داخل الشركة الوطنية لخدمات الملاحة </w:t>
      </w:r>
      <w:r w:rsidR="00391D73" w:rsidRPr="003452C9">
        <w:rPr>
          <w:rFonts w:ascii="Simplified Arabic" w:hAnsi="Simplified Arabic" w:cs="Simplified Arabic"/>
          <w:sz w:val="24"/>
          <w:szCs w:val="24"/>
          <w:rtl/>
          <w:lang w:bidi="ar-EG"/>
        </w:rPr>
        <w:t>الجوية،</w:t>
      </w:r>
      <w:r w:rsidRPr="003452C9">
        <w:rPr>
          <w:rFonts w:ascii="Simplified Arabic" w:hAnsi="Simplified Arabic" w:cs="Simplified Arabic"/>
          <w:sz w:val="24"/>
          <w:szCs w:val="24"/>
          <w:rtl/>
          <w:lang w:bidi="ar-EG"/>
        </w:rPr>
        <w:t xml:space="preserve"> تبرز الحاجة الملحة لتطبيق أنظمة متابعة </w:t>
      </w:r>
      <w:r w:rsidRPr="00DA3D34">
        <w:rPr>
          <w:rFonts w:ascii="Simplified Arabic" w:hAnsi="Simplified Arabic" w:cs="Simplified Arabic"/>
          <w:sz w:val="24"/>
          <w:szCs w:val="24"/>
          <w:rtl/>
          <w:lang w:bidi="ar-EG"/>
        </w:rPr>
        <w:t>وتقييم</w:t>
      </w:r>
      <w:r w:rsidR="00BE4AF3" w:rsidRPr="00DA3D34">
        <w:rPr>
          <w:rFonts w:ascii="Simplified Arabic" w:hAnsi="Simplified Arabic" w:cs="Simplified Arabic" w:hint="cs"/>
          <w:sz w:val="24"/>
          <w:szCs w:val="24"/>
          <w:rtl/>
          <w:lang w:bidi="ar-EG"/>
        </w:rPr>
        <w:t xml:space="preserve"> وتعلم</w:t>
      </w:r>
      <w:r w:rsidR="00BE4AF3">
        <w:rPr>
          <w:rFonts w:ascii="Simplified Arabic" w:hAnsi="Simplified Arabic" w:cs="Simplified Arabic" w:hint="cs"/>
          <w:sz w:val="24"/>
          <w:szCs w:val="24"/>
          <w:rtl/>
          <w:lang w:bidi="ar-EG"/>
        </w:rPr>
        <w:t xml:space="preserve"> </w:t>
      </w:r>
      <w:r w:rsidRPr="003452C9">
        <w:rPr>
          <w:rFonts w:ascii="Simplified Arabic" w:hAnsi="Simplified Arabic" w:cs="Simplified Arabic"/>
          <w:sz w:val="24"/>
          <w:szCs w:val="24"/>
          <w:rtl/>
          <w:lang w:bidi="ar-EG"/>
        </w:rPr>
        <w:t xml:space="preserve">فعالة تضمن التخطيط الجيد والتنفيذ المتقن وتحقيق النتائج المستهدفة. فهذه المشروعات تتطلب مستويات عالية من الدقة الفنية والالتزام بالمعايير الدولية، كما أنها تعتمد على تقنيات متقدمة وتداخل بين جهات متعددة داخل قطاع الطيران </w:t>
      </w:r>
      <w:r w:rsidR="00391D73" w:rsidRPr="003452C9">
        <w:rPr>
          <w:rFonts w:ascii="Simplified Arabic" w:hAnsi="Simplified Arabic" w:cs="Simplified Arabic"/>
          <w:sz w:val="24"/>
          <w:szCs w:val="24"/>
          <w:rtl/>
          <w:lang w:bidi="ar-EG"/>
        </w:rPr>
        <w:t>وخارجه،</w:t>
      </w:r>
      <w:r w:rsidRPr="003452C9">
        <w:rPr>
          <w:rFonts w:ascii="Simplified Arabic" w:hAnsi="Simplified Arabic" w:cs="Simplified Arabic"/>
          <w:sz w:val="24"/>
          <w:szCs w:val="24"/>
          <w:rtl/>
          <w:lang w:bidi="ar-EG"/>
        </w:rPr>
        <w:t xml:space="preserve"> مما يزيد من احتمالات المخاطر والتأخير وتجاوز التكاليف. ويساهم نظام المتابعة والتقييم في توفير</w:t>
      </w:r>
      <w:r w:rsidR="00BE4AF3">
        <w:rPr>
          <w:rFonts w:ascii="Simplified Arabic" w:hAnsi="Simplified Arabic" w:cs="Simplified Arabic" w:hint="cs"/>
          <w:sz w:val="24"/>
          <w:szCs w:val="24"/>
          <w:rtl/>
          <w:lang w:bidi="ar-EG"/>
        </w:rPr>
        <w:t xml:space="preserve"> </w:t>
      </w:r>
      <w:r w:rsidRPr="003452C9">
        <w:rPr>
          <w:rFonts w:ascii="Simplified Arabic" w:hAnsi="Simplified Arabic" w:cs="Simplified Arabic"/>
          <w:sz w:val="24"/>
          <w:szCs w:val="24"/>
          <w:rtl/>
          <w:lang w:bidi="ar-EG"/>
        </w:rPr>
        <w:t>معلومات موثوقة لصناع القرار، ورصد التقدم، وتحديد الانحرافات مبكرا، واتخاذ الإجراءات التصحيحية اللازمة. وبذلك فوجود إطار منهجي للمتابعة والتقييم يعد عنصرا أساسيا لضمان نجاح هذه المشروعات وتعظيم أثرها في تحسين خدمات الملاحة الجوية ودعم كفاءة وأمان المجال الجوي المصري</w:t>
      </w:r>
      <w:r w:rsidRPr="003452C9">
        <w:rPr>
          <w:rFonts w:ascii="Simplified Arabic" w:hAnsi="Simplified Arabic" w:cs="Simplified Arabic"/>
          <w:sz w:val="24"/>
          <w:szCs w:val="24"/>
          <w:lang w:bidi="ar-EG"/>
        </w:rPr>
        <w:t>.</w:t>
      </w:r>
    </w:p>
    <w:p w14:paraId="0EFCB31C" w14:textId="694B567C" w:rsidR="00AE4B63" w:rsidRDefault="00AE4B63" w:rsidP="00BB1CD6">
      <w:pPr>
        <w:spacing w:after="160" w:line="276" w:lineRule="auto"/>
        <w:jc w:val="both"/>
        <w:rPr>
          <w:rFonts w:ascii="Simplified Arabic" w:hAnsi="Simplified Arabic" w:cs="Simplified Arabic"/>
          <w:sz w:val="24"/>
          <w:szCs w:val="24"/>
          <w:rtl/>
          <w:lang w:bidi="ar-EG"/>
        </w:rPr>
      </w:pPr>
      <w:r w:rsidRPr="003452C9">
        <w:rPr>
          <w:rFonts w:ascii="Simplified Arabic" w:hAnsi="Simplified Arabic" w:cs="Simplified Arabic"/>
          <w:sz w:val="24"/>
          <w:szCs w:val="24"/>
          <w:rtl/>
          <w:lang w:bidi="ar-EG"/>
        </w:rPr>
        <w:t xml:space="preserve">ولتحقيق ما سبق يستلزم التعرف على الوضع الراهن لنظام المتابعة والتقييم في المشروعات الهندسية </w:t>
      </w:r>
      <w:r w:rsidR="00391D73" w:rsidRPr="003452C9">
        <w:rPr>
          <w:rFonts w:ascii="Simplified Arabic" w:hAnsi="Simplified Arabic" w:cs="Simplified Arabic"/>
          <w:sz w:val="24"/>
          <w:szCs w:val="24"/>
          <w:rtl/>
          <w:lang w:bidi="ar-EG"/>
        </w:rPr>
        <w:t>بالشركة والمشاكل</w:t>
      </w:r>
      <w:r w:rsidRPr="003452C9">
        <w:rPr>
          <w:rFonts w:ascii="Simplified Arabic" w:hAnsi="Simplified Arabic" w:cs="Simplified Arabic"/>
          <w:sz w:val="24"/>
          <w:szCs w:val="24"/>
          <w:rtl/>
          <w:lang w:bidi="ar-EG"/>
        </w:rPr>
        <w:t xml:space="preserve"> والمعوقات التي تواجهه وكيفية التغلب عليها </w:t>
      </w:r>
      <w:r w:rsidR="00BE4AF3" w:rsidRPr="00DA3D34">
        <w:rPr>
          <w:rFonts w:ascii="Simplified Arabic" w:hAnsi="Simplified Arabic" w:cs="Simplified Arabic" w:hint="cs"/>
          <w:sz w:val="24"/>
          <w:szCs w:val="24"/>
          <w:rtl/>
          <w:lang w:bidi="ar-EG"/>
        </w:rPr>
        <w:t>مع تحديد أليات التعلم الحالية في إدارة المشروعات ومدى كفاءتها، وذلك تمهيدا</w:t>
      </w:r>
      <w:r w:rsidRPr="00DA3D34">
        <w:rPr>
          <w:rFonts w:ascii="Simplified Arabic" w:hAnsi="Simplified Arabic" w:cs="Simplified Arabic"/>
          <w:sz w:val="24"/>
          <w:szCs w:val="24"/>
          <w:rtl/>
          <w:lang w:bidi="ar-EG"/>
        </w:rPr>
        <w:t xml:space="preserve"> لإعادة ضبط النظام بما يحسن من مخرجاته </w:t>
      </w:r>
      <w:r w:rsidR="00BB1CD6" w:rsidRPr="00DA3D34">
        <w:rPr>
          <w:rFonts w:ascii="Simplified Arabic" w:hAnsi="Simplified Arabic" w:cs="Simplified Arabic" w:hint="cs"/>
          <w:sz w:val="24"/>
          <w:szCs w:val="24"/>
          <w:rtl/>
          <w:lang w:bidi="ar-EG"/>
        </w:rPr>
        <w:t>ويعزز من أليات التعليم بمشروعات الشركة</w:t>
      </w:r>
      <w:r w:rsidR="00BB1CD6">
        <w:rPr>
          <w:rFonts w:ascii="Simplified Arabic" w:hAnsi="Simplified Arabic" w:cs="Simplified Arabic" w:hint="cs"/>
          <w:sz w:val="24"/>
          <w:szCs w:val="24"/>
          <w:rtl/>
          <w:lang w:bidi="ar-EG"/>
        </w:rPr>
        <w:t xml:space="preserve"> </w:t>
      </w:r>
      <w:r w:rsidRPr="003452C9">
        <w:rPr>
          <w:rFonts w:ascii="Simplified Arabic" w:hAnsi="Simplified Arabic" w:cs="Simplified Arabic"/>
          <w:sz w:val="24"/>
          <w:szCs w:val="24"/>
          <w:rtl/>
          <w:lang w:bidi="ar-EG"/>
        </w:rPr>
        <w:t xml:space="preserve">ويواكب المفاهيم والأساليب الحديثة لنظم المتابعة </w:t>
      </w:r>
      <w:r w:rsidR="00391D73" w:rsidRPr="003452C9">
        <w:rPr>
          <w:rFonts w:ascii="Simplified Arabic" w:hAnsi="Simplified Arabic" w:cs="Simplified Arabic"/>
          <w:sz w:val="24"/>
          <w:szCs w:val="24"/>
          <w:rtl/>
          <w:lang w:bidi="ar-EG"/>
        </w:rPr>
        <w:t>والتقييم من</w:t>
      </w:r>
      <w:r w:rsidRPr="003452C9">
        <w:rPr>
          <w:rFonts w:ascii="Simplified Arabic" w:hAnsi="Simplified Arabic" w:cs="Simplified Arabic"/>
          <w:sz w:val="24"/>
          <w:szCs w:val="24"/>
          <w:rtl/>
          <w:lang w:bidi="ar-EG"/>
        </w:rPr>
        <w:t xml:space="preserve"> خلال تأهيل الشركة لتقبل تلك الأساليب </w:t>
      </w:r>
      <w:r w:rsidR="00391D73" w:rsidRPr="003452C9">
        <w:rPr>
          <w:rFonts w:ascii="Simplified Arabic" w:hAnsi="Simplified Arabic" w:cs="Simplified Arabic"/>
          <w:sz w:val="24"/>
          <w:szCs w:val="24"/>
          <w:rtl/>
          <w:lang w:bidi="ar-EG"/>
        </w:rPr>
        <w:t>والتعديلات بما</w:t>
      </w:r>
      <w:r w:rsidRPr="003452C9">
        <w:rPr>
          <w:rFonts w:ascii="Simplified Arabic" w:hAnsi="Simplified Arabic" w:cs="Simplified Arabic"/>
          <w:sz w:val="24"/>
          <w:szCs w:val="24"/>
          <w:rtl/>
          <w:lang w:bidi="ar-EG"/>
        </w:rPr>
        <w:t xml:space="preserve"> يلائم الثقافة السائدة </w:t>
      </w:r>
      <w:r w:rsidR="00391D73" w:rsidRPr="003452C9">
        <w:rPr>
          <w:rFonts w:ascii="Simplified Arabic" w:hAnsi="Simplified Arabic" w:cs="Simplified Arabic"/>
          <w:sz w:val="24"/>
          <w:szCs w:val="24"/>
          <w:rtl/>
          <w:lang w:bidi="ar-EG"/>
        </w:rPr>
        <w:t>بها لتنفيذ</w:t>
      </w:r>
      <w:r w:rsidRPr="003452C9">
        <w:rPr>
          <w:rFonts w:ascii="Simplified Arabic" w:hAnsi="Simplified Arabic" w:cs="Simplified Arabic"/>
          <w:sz w:val="24"/>
          <w:szCs w:val="24"/>
          <w:rtl/>
          <w:lang w:bidi="ar-EG"/>
        </w:rPr>
        <w:t xml:space="preserve"> النظام المطلوب بكفاءة وفعالية.</w:t>
      </w:r>
    </w:p>
    <w:p w14:paraId="538C8CC6" w14:textId="77777777" w:rsidR="003452C9" w:rsidRDefault="003452C9" w:rsidP="003452C9">
      <w:pPr>
        <w:spacing w:after="160" w:line="276" w:lineRule="auto"/>
        <w:jc w:val="both"/>
        <w:rPr>
          <w:rFonts w:ascii="Simplified Arabic" w:hAnsi="Simplified Arabic" w:cs="Simplified Arabic"/>
          <w:sz w:val="24"/>
          <w:szCs w:val="24"/>
          <w:rtl/>
          <w:lang w:bidi="ar-EG"/>
        </w:rPr>
      </w:pPr>
    </w:p>
    <w:p w14:paraId="13498823" w14:textId="77777777" w:rsidR="00C115CC" w:rsidRPr="003452C9" w:rsidRDefault="00C115CC" w:rsidP="00B57489">
      <w:pPr>
        <w:pStyle w:val="NoSpacing"/>
        <w:numPr>
          <w:ilvl w:val="0"/>
          <w:numId w:val="16"/>
        </w:numPr>
        <w:jc w:val="both"/>
        <w:rPr>
          <w:rFonts w:ascii="Simplified Arabic" w:hAnsi="Simplified Arabic" w:cs="Simplified Arabic"/>
          <w:b/>
          <w:bCs/>
          <w:sz w:val="24"/>
          <w:szCs w:val="24"/>
          <w:u w:val="single"/>
          <w:lang w:bidi="ar-EG"/>
        </w:rPr>
      </w:pPr>
      <w:r w:rsidRPr="003452C9">
        <w:rPr>
          <w:rFonts w:ascii="Simplified Arabic" w:hAnsi="Simplified Arabic" w:cs="Simplified Arabic" w:hint="cs"/>
          <w:b/>
          <w:bCs/>
          <w:sz w:val="28"/>
          <w:szCs w:val="28"/>
          <w:rtl/>
          <w:lang w:bidi="ar-EG"/>
        </w:rPr>
        <w:lastRenderedPageBreak/>
        <w:t xml:space="preserve">تساؤلات البحث  </w:t>
      </w:r>
    </w:p>
    <w:p w14:paraId="06F85FD0" w14:textId="251ECBD8" w:rsidR="00C115CC" w:rsidRPr="003452C9" w:rsidRDefault="00C115CC" w:rsidP="00C115CC">
      <w:pPr>
        <w:spacing w:line="276" w:lineRule="auto"/>
        <w:jc w:val="both"/>
        <w:rPr>
          <w:rFonts w:ascii="Simplified Arabic" w:hAnsi="Simplified Arabic" w:cs="Simplified Arabic"/>
          <w:sz w:val="24"/>
          <w:szCs w:val="24"/>
          <w:rtl/>
          <w:lang w:bidi="ar-EG"/>
        </w:rPr>
      </w:pPr>
      <w:r w:rsidRPr="003452C9">
        <w:rPr>
          <w:rFonts w:ascii="Simplified Arabic" w:hAnsi="Simplified Arabic" w:cs="Simplified Arabic"/>
          <w:sz w:val="24"/>
          <w:szCs w:val="24"/>
          <w:rtl/>
          <w:lang w:bidi="ar-EG"/>
        </w:rPr>
        <w:t>يهدف البحث لتوفير أساس لنظام حديث لمتابعة وتقييم المشروعات الهندسية بالشركة الوطنية لخدمات الملاحة الجوية من خلال الإجابة عن الأسئلة التالية: -</w:t>
      </w:r>
    </w:p>
    <w:p w14:paraId="018071C7" w14:textId="77777777" w:rsidR="00C115CC" w:rsidRPr="003452C9" w:rsidRDefault="00C115CC" w:rsidP="00C115CC">
      <w:pPr>
        <w:pStyle w:val="ListParagraph"/>
        <w:numPr>
          <w:ilvl w:val="0"/>
          <w:numId w:val="22"/>
        </w:numPr>
        <w:spacing w:after="0" w:line="276" w:lineRule="auto"/>
        <w:jc w:val="both"/>
        <w:rPr>
          <w:rFonts w:ascii="Simplified Arabic" w:hAnsi="Simplified Arabic" w:cs="Simplified Arabic"/>
          <w:sz w:val="24"/>
          <w:szCs w:val="24"/>
          <w:rtl/>
          <w:lang w:bidi="ar-EG"/>
        </w:rPr>
      </w:pPr>
      <w:r w:rsidRPr="003452C9">
        <w:rPr>
          <w:rFonts w:ascii="Simplified Arabic" w:hAnsi="Simplified Arabic" w:cs="Simplified Arabic"/>
          <w:sz w:val="24"/>
          <w:szCs w:val="24"/>
          <w:rtl/>
          <w:lang w:bidi="ar-EG"/>
        </w:rPr>
        <w:t>ما هي أهمية نظم المتابعة والتقييم للمشروعات الهندسية بالشركة الوطنية لخدمات الملاحة الجوية؟</w:t>
      </w:r>
    </w:p>
    <w:p w14:paraId="37999026" w14:textId="5669239D" w:rsidR="00C115CC" w:rsidRPr="00DA3D34" w:rsidRDefault="00C115CC" w:rsidP="00DA67D0">
      <w:pPr>
        <w:pStyle w:val="ListParagraph"/>
        <w:numPr>
          <w:ilvl w:val="0"/>
          <w:numId w:val="22"/>
        </w:numPr>
        <w:spacing w:after="160" w:line="276" w:lineRule="auto"/>
        <w:jc w:val="both"/>
        <w:rPr>
          <w:rFonts w:ascii="Simplified Arabic" w:hAnsi="Simplified Arabic" w:cs="Simplified Arabic"/>
          <w:sz w:val="24"/>
          <w:szCs w:val="24"/>
          <w:lang w:bidi="ar-EG"/>
        </w:rPr>
      </w:pPr>
      <w:r w:rsidRPr="003452C9">
        <w:rPr>
          <w:rFonts w:ascii="Simplified Arabic" w:hAnsi="Simplified Arabic" w:cs="Simplified Arabic"/>
          <w:sz w:val="24"/>
          <w:szCs w:val="24"/>
          <w:rtl/>
          <w:lang w:bidi="ar-EG"/>
        </w:rPr>
        <w:t xml:space="preserve">هل الشركة الوطنية لخدمات الملاحة الجوية مستعدة لتطبيق نظام حديث ومرن لاستيعاب عمليات ومهام نظم المتابعة </w:t>
      </w:r>
      <w:r w:rsidRPr="00DA3D34">
        <w:rPr>
          <w:rFonts w:ascii="Simplified Arabic" w:hAnsi="Simplified Arabic" w:cs="Simplified Arabic"/>
          <w:sz w:val="24"/>
          <w:szCs w:val="24"/>
          <w:rtl/>
          <w:lang w:bidi="ar-EG"/>
        </w:rPr>
        <w:t>والتقييم</w:t>
      </w:r>
      <w:r w:rsidR="00DA67D0" w:rsidRPr="00DA3D34">
        <w:rPr>
          <w:rFonts w:ascii="Simplified Arabic" w:hAnsi="Simplified Arabic" w:cs="Simplified Arabic" w:hint="cs"/>
          <w:sz w:val="24"/>
          <w:szCs w:val="24"/>
          <w:rtl/>
          <w:lang w:bidi="ar-EG"/>
        </w:rPr>
        <w:t xml:space="preserve"> ويوفر أساس للتعلم ونقل الخبرات؟</w:t>
      </w:r>
    </w:p>
    <w:p w14:paraId="193BC5C5" w14:textId="1EF791E0" w:rsidR="00C115CC" w:rsidRPr="003452C9" w:rsidRDefault="00C115CC" w:rsidP="00DA67D0">
      <w:pPr>
        <w:pStyle w:val="ListParagraph"/>
        <w:numPr>
          <w:ilvl w:val="0"/>
          <w:numId w:val="22"/>
        </w:numPr>
        <w:spacing w:after="160" w:line="276" w:lineRule="auto"/>
        <w:jc w:val="both"/>
        <w:rPr>
          <w:sz w:val="24"/>
          <w:szCs w:val="24"/>
          <w:lang w:bidi="ar-EG"/>
        </w:rPr>
      </w:pPr>
      <w:r w:rsidRPr="00DA3D34">
        <w:rPr>
          <w:rFonts w:ascii="Simplified Arabic" w:hAnsi="Simplified Arabic" w:cs="Simplified Arabic"/>
          <w:sz w:val="24"/>
          <w:szCs w:val="24"/>
          <w:rtl/>
          <w:lang w:bidi="ar-EG"/>
        </w:rPr>
        <w:t xml:space="preserve">ما هي أهم المشكلات التي تواجه </w:t>
      </w:r>
      <w:r w:rsidR="00DA67D0" w:rsidRPr="00DA3D34">
        <w:rPr>
          <w:rFonts w:ascii="Simplified Arabic" w:hAnsi="Simplified Arabic" w:cs="Simplified Arabic" w:hint="cs"/>
          <w:sz w:val="24"/>
          <w:szCs w:val="24"/>
          <w:rtl/>
          <w:lang w:bidi="ar-EG"/>
        </w:rPr>
        <w:t>عمليات</w:t>
      </w:r>
      <w:r w:rsidRPr="00DA3D34">
        <w:rPr>
          <w:rFonts w:ascii="Simplified Arabic" w:hAnsi="Simplified Arabic" w:cs="Simplified Arabic"/>
          <w:sz w:val="24"/>
          <w:szCs w:val="24"/>
          <w:rtl/>
          <w:lang w:bidi="ar-EG"/>
        </w:rPr>
        <w:t xml:space="preserve"> المتابعة والتقييم</w:t>
      </w:r>
      <w:r w:rsidR="00DA67D0" w:rsidRPr="00DA3D34">
        <w:rPr>
          <w:rFonts w:ascii="Simplified Arabic" w:hAnsi="Simplified Arabic" w:cs="Simplified Arabic" w:hint="cs"/>
          <w:sz w:val="24"/>
          <w:szCs w:val="24"/>
          <w:rtl/>
          <w:lang w:bidi="ar-EG"/>
        </w:rPr>
        <w:t xml:space="preserve"> والتعلم للمشروعات</w:t>
      </w:r>
      <w:r w:rsidRPr="00DA3D34">
        <w:rPr>
          <w:rFonts w:ascii="Simplified Arabic" w:hAnsi="Simplified Arabic" w:cs="Simplified Arabic"/>
          <w:sz w:val="24"/>
          <w:szCs w:val="24"/>
          <w:rtl/>
          <w:lang w:bidi="ar-EG"/>
        </w:rPr>
        <w:t xml:space="preserve"> الهندسية بالشركة الوطنية لخدمات الملاحة الجوية وما هي أهم النقاط الواجب مراعاتها عند بناء نظام للمتابعة والتقييم </w:t>
      </w:r>
      <w:r w:rsidR="00DA67D0" w:rsidRPr="00DA3D34">
        <w:rPr>
          <w:rFonts w:ascii="Simplified Arabic" w:hAnsi="Simplified Arabic" w:cs="Simplified Arabic" w:hint="cs"/>
          <w:sz w:val="24"/>
          <w:szCs w:val="24"/>
          <w:rtl/>
          <w:lang w:bidi="ar-EG"/>
        </w:rPr>
        <w:t>وتعزيز التعلم</w:t>
      </w:r>
      <w:r w:rsidR="00DA67D0">
        <w:rPr>
          <w:rFonts w:ascii="Simplified Arabic" w:hAnsi="Simplified Arabic" w:cs="Simplified Arabic" w:hint="cs"/>
          <w:sz w:val="24"/>
          <w:szCs w:val="24"/>
          <w:rtl/>
          <w:lang w:bidi="ar-EG"/>
        </w:rPr>
        <w:t xml:space="preserve"> </w:t>
      </w:r>
      <w:r w:rsidRPr="003452C9">
        <w:rPr>
          <w:rFonts w:ascii="Simplified Arabic" w:hAnsi="Simplified Arabic" w:cs="Simplified Arabic"/>
          <w:sz w:val="24"/>
          <w:szCs w:val="24"/>
          <w:rtl/>
          <w:lang w:bidi="ar-EG"/>
        </w:rPr>
        <w:t>داخل الشركة؟</w:t>
      </w:r>
      <w:r w:rsidRPr="003452C9">
        <w:rPr>
          <w:rFonts w:hint="cs"/>
          <w:sz w:val="24"/>
          <w:szCs w:val="24"/>
          <w:rtl/>
          <w:lang w:bidi="ar-EG"/>
        </w:rPr>
        <w:t xml:space="preserve"> </w:t>
      </w:r>
    </w:p>
    <w:p w14:paraId="344F467B" w14:textId="250C97F1" w:rsidR="001F4909" w:rsidRPr="003452C9" w:rsidRDefault="001F4909" w:rsidP="00B57489">
      <w:pPr>
        <w:pStyle w:val="NoSpacing"/>
        <w:numPr>
          <w:ilvl w:val="0"/>
          <w:numId w:val="16"/>
        </w:numPr>
        <w:jc w:val="both"/>
        <w:rPr>
          <w:rFonts w:ascii="Simplified Arabic" w:hAnsi="Simplified Arabic" w:cs="Simplified Arabic"/>
          <w:b/>
          <w:bCs/>
          <w:sz w:val="28"/>
          <w:szCs w:val="28"/>
          <w:lang w:bidi="ar-EG"/>
        </w:rPr>
      </w:pPr>
      <w:r w:rsidRPr="003452C9">
        <w:rPr>
          <w:rFonts w:ascii="Simplified Arabic" w:hAnsi="Simplified Arabic" w:cs="Simplified Arabic" w:hint="cs"/>
          <w:b/>
          <w:bCs/>
          <w:sz w:val="28"/>
          <w:szCs w:val="28"/>
          <w:rtl/>
          <w:lang w:bidi="ar-EG"/>
        </w:rPr>
        <w:t xml:space="preserve"> أهداف</w:t>
      </w:r>
      <w:r w:rsidR="00EA455C" w:rsidRPr="003452C9">
        <w:rPr>
          <w:rFonts w:ascii="Simplified Arabic" w:hAnsi="Simplified Arabic" w:cs="Simplified Arabic" w:hint="cs"/>
          <w:b/>
          <w:bCs/>
          <w:sz w:val="28"/>
          <w:szCs w:val="28"/>
          <w:rtl/>
          <w:lang w:bidi="ar-EG"/>
        </w:rPr>
        <w:t xml:space="preserve"> البحث </w:t>
      </w:r>
    </w:p>
    <w:p w14:paraId="7C127B01" w14:textId="297ED691" w:rsidR="00AE4B63" w:rsidRPr="003452C9" w:rsidRDefault="00AE4B63" w:rsidP="000B2B0F">
      <w:pPr>
        <w:spacing w:after="0" w:line="276" w:lineRule="auto"/>
        <w:jc w:val="both"/>
        <w:rPr>
          <w:rFonts w:ascii="Simplified Arabic" w:hAnsi="Simplified Arabic" w:cs="Simplified Arabic"/>
          <w:sz w:val="24"/>
          <w:szCs w:val="24"/>
          <w:rtl/>
          <w:lang w:bidi="ar-EG"/>
        </w:rPr>
      </w:pPr>
      <w:r w:rsidRPr="003452C9">
        <w:rPr>
          <w:rFonts w:ascii="Simplified Arabic" w:hAnsi="Simplified Arabic" w:cs="Simplified Arabic"/>
          <w:sz w:val="24"/>
          <w:szCs w:val="24"/>
          <w:rtl/>
          <w:lang w:bidi="ar-EG"/>
        </w:rPr>
        <w:t>يستهدف البحث بصورة رئيسية التعرف على دور المتابعة والتقييم في تحسين أداء المشروعات الهندسية بالشركة الوطنية لخدمات الملاحة الجوية وذلك من خلال: -</w:t>
      </w:r>
    </w:p>
    <w:p w14:paraId="6C05C946" w14:textId="06F5EBF6" w:rsidR="00AE4B63" w:rsidRPr="00DA3D34" w:rsidRDefault="00AE4B63" w:rsidP="003452C9">
      <w:pPr>
        <w:spacing w:line="276" w:lineRule="auto"/>
        <w:jc w:val="both"/>
        <w:rPr>
          <w:rFonts w:ascii="Simplified Arabic" w:hAnsi="Simplified Arabic" w:cs="Simplified Arabic"/>
          <w:sz w:val="24"/>
          <w:szCs w:val="24"/>
          <w:rtl/>
          <w:lang w:bidi="ar-EG"/>
        </w:rPr>
      </w:pPr>
      <w:r w:rsidRPr="003452C9">
        <w:rPr>
          <w:rFonts w:ascii="Simplified Arabic" w:hAnsi="Simplified Arabic" w:cs="Simplified Arabic"/>
          <w:sz w:val="24"/>
          <w:szCs w:val="24"/>
          <w:rtl/>
          <w:lang w:bidi="ar-EG"/>
        </w:rPr>
        <w:t xml:space="preserve">1) </w:t>
      </w:r>
      <w:r w:rsidR="005522A7" w:rsidRPr="003452C9">
        <w:rPr>
          <w:rFonts w:ascii="Simplified Arabic" w:hAnsi="Simplified Arabic" w:cs="Simplified Arabic"/>
          <w:sz w:val="24"/>
          <w:szCs w:val="24"/>
          <w:rtl/>
          <w:lang w:bidi="ar-EG"/>
        </w:rPr>
        <w:t xml:space="preserve">دراسة الوضع الراهن لعملية </w:t>
      </w:r>
      <w:r w:rsidR="005522A7" w:rsidRPr="00DA3D34">
        <w:rPr>
          <w:rFonts w:ascii="Simplified Arabic" w:hAnsi="Simplified Arabic" w:cs="Simplified Arabic"/>
          <w:sz w:val="24"/>
          <w:szCs w:val="24"/>
          <w:rtl/>
          <w:lang w:bidi="ar-EG"/>
        </w:rPr>
        <w:t xml:space="preserve">المتابعة والتقييم في المشروعات الهندسية بالشركة الوطنية لخدمات الملاحة الجوية. </w:t>
      </w:r>
    </w:p>
    <w:p w14:paraId="350782A2" w14:textId="73A35D2E" w:rsidR="00AE4B63" w:rsidRPr="00DA3D34" w:rsidRDefault="00AE4B63" w:rsidP="00DA67D0">
      <w:pPr>
        <w:spacing w:line="276" w:lineRule="auto"/>
        <w:jc w:val="both"/>
        <w:rPr>
          <w:rFonts w:ascii="Simplified Arabic" w:hAnsi="Simplified Arabic" w:cs="Simplified Arabic"/>
          <w:sz w:val="24"/>
          <w:szCs w:val="24"/>
          <w:rtl/>
          <w:lang w:bidi="ar-EG"/>
        </w:rPr>
      </w:pPr>
      <w:r w:rsidRPr="00DA3D34">
        <w:rPr>
          <w:rFonts w:ascii="Simplified Arabic" w:hAnsi="Simplified Arabic" w:cs="Simplified Arabic"/>
          <w:sz w:val="24"/>
          <w:szCs w:val="24"/>
          <w:rtl/>
          <w:lang w:bidi="ar-EG"/>
        </w:rPr>
        <w:t xml:space="preserve">2) </w:t>
      </w:r>
      <w:r w:rsidR="005522A7" w:rsidRPr="00DA3D34">
        <w:rPr>
          <w:rFonts w:ascii="Simplified Arabic" w:hAnsi="Simplified Arabic" w:cs="Simplified Arabic"/>
          <w:sz w:val="24"/>
          <w:szCs w:val="24"/>
          <w:rtl/>
          <w:lang w:bidi="ar-EG"/>
        </w:rPr>
        <w:t xml:space="preserve">التعرف على دور المتابعة والتقييم </w:t>
      </w:r>
      <w:r w:rsidR="00DA67D0" w:rsidRPr="00DA3D34">
        <w:rPr>
          <w:rFonts w:ascii="Simplified Arabic" w:hAnsi="Simplified Arabic" w:cs="Simplified Arabic" w:hint="cs"/>
          <w:sz w:val="24"/>
          <w:szCs w:val="24"/>
          <w:rtl/>
          <w:lang w:bidi="ar-EG"/>
        </w:rPr>
        <w:t xml:space="preserve">والتعلم </w:t>
      </w:r>
      <w:r w:rsidR="005522A7" w:rsidRPr="00DA3D34">
        <w:rPr>
          <w:rFonts w:ascii="Simplified Arabic" w:hAnsi="Simplified Arabic" w:cs="Simplified Arabic"/>
          <w:sz w:val="24"/>
          <w:szCs w:val="24"/>
          <w:rtl/>
          <w:lang w:bidi="ar-EG"/>
        </w:rPr>
        <w:t>في تحسين أداء المشروعات الهندسية بالشركة الوطنية لخدمات الملاحة الجوية.</w:t>
      </w:r>
    </w:p>
    <w:p w14:paraId="7C2B5298" w14:textId="5D3AB242" w:rsidR="00AE4B63" w:rsidRPr="003452C9" w:rsidRDefault="00AE4B63" w:rsidP="00DA67D0">
      <w:pPr>
        <w:spacing w:line="276" w:lineRule="auto"/>
        <w:jc w:val="both"/>
        <w:rPr>
          <w:rFonts w:ascii="Simplified Arabic" w:hAnsi="Simplified Arabic" w:cs="Simplified Arabic"/>
          <w:sz w:val="24"/>
          <w:szCs w:val="24"/>
          <w:rtl/>
          <w:lang w:bidi="ar-EG"/>
        </w:rPr>
      </w:pPr>
      <w:r w:rsidRPr="00DA3D34">
        <w:rPr>
          <w:rFonts w:ascii="Simplified Arabic" w:hAnsi="Simplified Arabic" w:cs="Simplified Arabic"/>
          <w:sz w:val="24"/>
          <w:szCs w:val="24"/>
          <w:rtl/>
          <w:lang w:bidi="ar-EG"/>
        </w:rPr>
        <w:t xml:space="preserve">3) حصر المشاكل والمعوقات التي تواجه متابعة </w:t>
      </w:r>
      <w:r w:rsidR="00C93C0E" w:rsidRPr="00DA3D34">
        <w:rPr>
          <w:rFonts w:ascii="Simplified Arabic" w:hAnsi="Simplified Arabic" w:cs="Simplified Arabic"/>
          <w:sz w:val="24"/>
          <w:szCs w:val="24"/>
          <w:rtl/>
          <w:lang w:bidi="ar-EG"/>
        </w:rPr>
        <w:t xml:space="preserve">وتقييم أعمال المشروعات الهندسية </w:t>
      </w:r>
      <w:r w:rsidR="00DA67D0" w:rsidRPr="00DA3D34">
        <w:rPr>
          <w:rFonts w:ascii="Simplified Arabic" w:hAnsi="Simplified Arabic" w:cs="Simplified Arabic" w:hint="cs"/>
          <w:sz w:val="24"/>
          <w:szCs w:val="24"/>
          <w:rtl/>
          <w:lang w:bidi="ar-EG"/>
        </w:rPr>
        <w:t xml:space="preserve">وتعزيز التعلم </w:t>
      </w:r>
      <w:r w:rsidR="005522A7" w:rsidRPr="00DA3D34">
        <w:rPr>
          <w:rFonts w:ascii="Simplified Arabic" w:hAnsi="Simplified Arabic" w:cs="Simplified Arabic"/>
          <w:sz w:val="24"/>
          <w:szCs w:val="24"/>
          <w:rtl/>
          <w:lang w:bidi="ar-EG"/>
        </w:rPr>
        <w:t>بالشركة</w:t>
      </w:r>
      <w:r w:rsidR="005522A7" w:rsidRPr="003452C9">
        <w:rPr>
          <w:rFonts w:ascii="Simplified Arabic" w:hAnsi="Simplified Arabic" w:cs="Simplified Arabic"/>
          <w:sz w:val="24"/>
          <w:szCs w:val="24"/>
          <w:rtl/>
          <w:lang w:bidi="ar-EG"/>
        </w:rPr>
        <w:t xml:space="preserve"> الوطنية لخدمات الملاحة الجوية.</w:t>
      </w:r>
    </w:p>
    <w:p w14:paraId="41CEB235" w14:textId="602FA038" w:rsidR="007E2AF6" w:rsidRPr="007E2AF6" w:rsidRDefault="007E2AF6" w:rsidP="00B57489">
      <w:pPr>
        <w:pStyle w:val="NoSpacing"/>
        <w:numPr>
          <w:ilvl w:val="0"/>
          <w:numId w:val="16"/>
        </w:numPr>
        <w:jc w:val="both"/>
        <w:rPr>
          <w:rFonts w:ascii="Simplified Arabic" w:hAnsi="Simplified Arabic" w:cs="Simplified Arabic"/>
          <w:b/>
          <w:bCs/>
          <w:sz w:val="32"/>
          <w:szCs w:val="32"/>
          <w:lang w:bidi="ar-EG"/>
        </w:rPr>
      </w:pPr>
      <w:r w:rsidRPr="003452C9">
        <w:rPr>
          <w:rFonts w:ascii="Simplified Arabic" w:hAnsi="Simplified Arabic" w:cs="Simplified Arabic" w:hint="cs"/>
          <w:b/>
          <w:bCs/>
          <w:sz w:val="28"/>
          <w:szCs w:val="28"/>
          <w:rtl/>
          <w:lang w:bidi="ar-EG"/>
        </w:rPr>
        <w:t xml:space="preserve">أهمية البحث  </w:t>
      </w:r>
    </w:p>
    <w:p w14:paraId="5B5BCAB0" w14:textId="77777777" w:rsidR="001F58B5" w:rsidRPr="003452C9" w:rsidRDefault="001F58B5" w:rsidP="003452C9">
      <w:pPr>
        <w:spacing w:line="276" w:lineRule="auto"/>
        <w:jc w:val="both"/>
        <w:rPr>
          <w:rFonts w:ascii="Simplified Arabic" w:eastAsia="Calibri" w:hAnsi="Simplified Arabic" w:cs="Simplified Arabic"/>
          <w:sz w:val="24"/>
          <w:szCs w:val="24"/>
          <w:rtl/>
          <w:lang w:bidi="ar-EG"/>
        </w:rPr>
      </w:pPr>
      <w:r w:rsidRPr="003452C9">
        <w:rPr>
          <w:rFonts w:ascii="Simplified Arabic" w:eastAsia="Calibri" w:hAnsi="Simplified Arabic" w:cs="Simplified Arabic"/>
          <w:sz w:val="24"/>
          <w:szCs w:val="24"/>
          <w:rtl/>
          <w:lang w:bidi="ar-EG"/>
        </w:rPr>
        <w:t>نظرا لأن معظم الأبحاث والدراسات التي تتعلق بالمتابعة والتقييم قد تناولت الموضوع من وجهة نظر الحكومات والوزارات وركزت على البرامج والمشاريع والخدمات الحكومية، كما أن معظم الكتب والمرجعيات تتناول طرق وأساليب تطبيق نظم المتابعة والتقييم مع وضع أطر عامة لتجهيز المؤسسات لتلك النظم، فتكمن أهمية البحث في الاتي:</w:t>
      </w:r>
    </w:p>
    <w:p w14:paraId="6B7BAAD6" w14:textId="2A28F6F5" w:rsidR="001F58B5" w:rsidRPr="003452C9" w:rsidRDefault="001F58B5" w:rsidP="00B57489">
      <w:pPr>
        <w:spacing w:after="0" w:line="276" w:lineRule="auto"/>
        <w:jc w:val="both"/>
        <w:rPr>
          <w:rFonts w:ascii="Simplified Arabic" w:eastAsia="Calibri" w:hAnsi="Simplified Arabic" w:cs="Simplified Arabic"/>
          <w:b/>
          <w:bCs/>
          <w:sz w:val="24"/>
          <w:szCs w:val="24"/>
          <w:u w:val="single"/>
          <w:rtl/>
          <w:lang w:bidi="ar-EG"/>
        </w:rPr>
      </w:pPr>
      <w:r w:rsidRPr="003452C9">
        <w:rPr>
          <w:rFonts w:ascii="Simplified Arabic" w:eastAsia="Calibri" w:hAnsi="Simplified Arabic" w:cs="Simplified Arabic"/>
          <w:b/>
          <w:bCs/>
          <w:sz w:val="24"/>
          <w:szCs w:val="24"/>
          <w:u w:val="single"/>
          <w:rtl/>
          <w:lang w:bidi="ar-EG"/>
        </w:rPr>
        <w:t>الأهمية ال</w:t>
      </w:r>
      <w:r w:rsidR="00AB32D4">
        <w:rPr>
          <w:rFonts w:ascii="Simplified Arabic" w:eastAsia="Calibri" w:hAnsi="Simplified Arabic" w:cs="Simplified Arabic" w:hint="cs"/>
          <w:b/>
          <w:bCs/>
          <w:sz w:val="24"/>
          <w:szCs w:val="24"/>
          <w:u w:val="single"/>
          <w:rtl/>
          <w:lang w:bidi="ar-EG"/>
        </w:rPr>
        <w:t>علمية</w:t>
      </w:r>
      <w:r w:rsidRPr="003452C9">
        <w:rPr>
          <w:rFonts w:ascii="Simplified Arabic" w:eastAsia="Calibri" w:hAnsi="Simplified Arabic" w:cs="Simplified Arabic"/>
          <w:b/>
          <w:bCs/>
          <w:sz w:val="24"/>
          <w:szCs w:val="24"/>
          <w:u w:val="single"/>
          <w:rtl/>
          <w:lang w:bidi="ar-EG"/>
        </w:rPr>
        <w:t xml:space="preserve">: </w:t>
      </w:r>
    </w:p>
    <w:p w14:paraId="08F131F4" w14:textId="77777777" w:rsidR="00B57489" w:rsidRDefault="001F58B5" w:rsidP="00B57489">
      <w:pPr>
        <w:spacing w:line="276" w:lineRule="auto"/>
        <w:jc w:val="both"/>
        <w:rPr>
          <w:rFonts w:ascii="Simplified Arabic" w:eastAsia="Calibri" w:hAnsi="Simplified Arabic" w:cs="Simplified Arabic"/>
          <w:sz w:val="24"/>
          <w:szCs w:val="24"/>
          <w:rtl/>
          <w:lang w:bidi="ar-EG"/>
        </w:rPr>
      </w:pPr>
      <w:r w:rsidRPr="003452C9">
        <w:rPr>
          <w:rFonts w:ascii="Simplified Arabic" w:eastAsia="Calibri" w:hAnsi="Simplified Arabic" w:cs="Simplified Arabic"/>
          <w:sz w:val="24"/>
          <w:szCs w:val="24"/>
          <w:rtl/>
          <w:lang w:bidi="ar-EG"/>
        </w:rPr>
        <w:t>1-التعرف على أهمية المتابعة والتقييم للمشروعات الهندسية في بيئة عمل تعتمد بشكل أساسي على تلك المشروعات كأساس للالتزام بالمعايير الدولية وكذلك كقاطرة للتطوير والنمو للشركة وذلك من مختلف التخصصات الهندسية مثل مشروعات تطوير أنظمة الاتصالات والمراقبة الجوية والرادارات وتجهيزات الهبوط الآلي وكذلك إنشاء أبراج المراقبة الجوية وتوفير عدة مصادر للتغذية الكهربية الخاصة بالأنظمة وخلافه من أنظمة البنية التحتية.</w:t>
      </w:r>
    </w:p>
    <w:p w14:paraId="2DA5EB38" w14:textId="28161278" w:rsidR="001F58B5" w:rsidRPr="003452C9" w:rsidRDefault="003452C9" w:rsidP="00B57489">
      <w:pPr>
        <w:spacing w:line="276" w:lineRule="auto"/>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2</w:t>
      </w:r>
      <w:r w:rsidR="001F58B5" w:rsidRPr="003452C9">
        <w:rPr>
          <w:rFonts w:ascii="Simplified Arabic" w:eastAsia="Calibri" w:hAnsi="Simplified Arabic" w:cs="Simplified Arabic"/>
          <w:sz w:val="24"/>
          <w:szCs w:val="24"/>
          <w:rtl/>
          <w:lang w:bidi="ar-EG"/>
        </w:rPr>
        <w:t xml:space="preserve">-تسليط الضوء على المشكلات والمعوقات العملية داخل الشركات والمتعلقة بمتابعة وتقييم المشروعات </w:t>
      </w:r>
      <w:r w:rsidR="00864F30" w:rsidRPr="003452C9">
        <w:rPr>
          <w:rFonts w:ascii="Simplified Arabic" w:eastAsia="Calibri" w:hAnsi="Simplified Arabic" w:cs="Simplified Arabic" w:hint="cs"/>
          <w:sz w:val="24"/>
          <w:szCs w:val="24"/>
          <w:rtl/>
          <w:lang w:bidi="ar-EG"/>
        </w:rPr>
        <w:t>الهندسية</w:t>
      </w:r>
      <w:r w:rsidR="00DA67D0">
        <w:rPr>
          <w:rFonts w:ascii="Simplified Arabic" w:eastAsia="Calibri" w:hAnsi="Simplified Arabic" w:cs="Simplified Arabic" w:hint="cs"/>
          <w:sz w:val="24"/>
          <w:szCs w:val="24"/>
          <w:rtl/>
          <w:lang w:bidi="ar-EG"/>
        </w:rPr>
        <w:t xml:space="preserve"> </w:t>
      </w:r>
      <w:r w:rsidR="00DA67D0" w:rsidRPr="00DA3D34">
        <w:rPr>
          <w:rFonts w:ascii="Simplified Arabic" w:eastAsia="Calibri" w:hAnsi="Simplified Arabic" w:cs="Simplified Arabic" w:hint="cs"/>
          <w:sz w:val="24"/>
          <w:szCs w:val="24"/>
          <w:rtl/>
          <w:lang w:bidi="ar-EG"/>
        </w:rPr>
        <w:t>وكذلك المشكلات الخاصة بنقل الخبرات والتعلم</w:t>
      </w:r>
      <w:r w:rsidR="00864F30" w:rsidRPr="00DA3D34">
        <w:rPr>
          <w:rFonts w:ascii="Simplified Arabic" w:eastAsia="Calibri" w:hAnsi="Simplified Arabic" w:cs="Simplified Arabic" w:hint="cs"/>
          <w:sz w:val="24"/>
          <w:szCs w:val="24"/>
          <w:rtl/>
          <w:lang w:bidi="ar-EG"/>
        </w:rPr>
        <w:t>.</w:t>
      </w:r>
    </w:p>
    <w:p w14:paraId="513D971D" w14:textId="736766F2" w:rsidR="001F58B5" w:rsidRPr="003452C9" w:rsidRDefault="001F58B5" w:rsidP="003452C9">
      <w:pPr>
        <w:spacing w:line="276" w:lineRule="auto"/>
        <w:jc w:val="both"/>
        <w:rPr>
          <w:rFonts w:ascii="Simplified Arabic" w:eastAsia="Calibri" w:hAnsi="Simplified Arabic" w:cs="Simplified Arabic"/>
          <w:b/>
          <w:bCs/>
          <w:sz w:val="24"/>
          <w:szCs w:val="24"/>
          <w:u w:val="single"/>
          <w:rtl/>
          <w:lang w:bidi="ar-EG"/>
        </w:rPr>
      </w:pPr>
      <w:r w:rsidRPr="003452C9">
        <w:rPr>
          <w:rFonts w:ascii="Simplified Arabic" w:eastAsia="Calibri" w:hAnsi="Simplified Arabic" w:cs="Simplified Arabic"/>
          <w:b/>
          <w:bCs/>
          <w:sz w:val="24"/>
          <w:szCs w:val="24"/>
          <w:u w:val="single"/>
          <w:rtl/>
          <w:lang w:bidi="ar-EG"/>
        </w:rPr>
        <w:lastRenderedPageBreak/>
        <w:t xml:space="preserve">الأهمية التطبيقية: </w:t>
      </w:r>
    </w:p>
    <w:p w14:paraId="42DB2739" w14:textId="471B78CA" w:rsidR="001F58B5" w:rsidRPr="003452C9" w:rsidRDefault="001F58B5" w:rsidP="003452C9">
      <w:pPr>
        <w:spacing w:line="276" w:lineRule="auto"/>
        <w:jc w:val="both"/>
        <w:rPr>
          <w:rFonts w:ascii="Simplified Arabic" w:eastAsia="Calibri" w:hAnsi="Simplified Arabic" w:cs="Simplified Arabic"/>
          <w:sz w:val="24"/>
          <w:szCs w:val="24"/>
          <w:rtl/>
          <w:lang w:bidi="ar-EG"/>
        </w:rPr>
      </w:pPr>
      <w:r w:rsidRPr="003452C9">
        <w:rPr>
          <w:rFonts w:ascii="Simplified Arabic" w:eastAsia="Calibri" w:hAnsi="Simplified Arabic" w:cs="Simplified Arabic"/>
          <w:sz w:val="24"/>
          <w:szCs w:val="24"/>
          <w:rtl/>
          <w:lang w:bidi="ar-EG"/>
        </w:rPr>
        <w:t>1-استخدام النتائج والتحليل الخاص بالاستبيانات التي سيتم عملها داخل الشركة الوطنية لخدمات الملاحة الجوية في توفير أساس علمي لفهم نظام المتابعة والتقييم للمشروعات الهندسية الحالي</w:t>
      </w:r>
      <w:r w:rsidR="00864F30">
        <w:rPr>
          <w:rFonts w:ascii="Simplified Arabic" w:eastAsia="Calibri" w:hAnsi="Simplified Arabic" w:cs="Simplified Arabic" w:hint="cs"/>
          <w:sz w:val="24"/>
          <w:szCs w:val="24"/>
          <w:rtl/>
          <w:lang w:bidi="ar-EG"/>
        </w:rPr>
        <w:t>.</w:t>
      </w:r>
    </w:p>
    <w:p w14:paraId="6C7CA0ED" w14:textId="2C1BF1E4" w:rsidR="001F58B5" w:rsidRPr="003452C9" w:rsidRDefault="001F58B5" w:rsidP="003452C9">
      <w:pPr>
        <w:spacing w:line="276" w:lineRule="auto"/>
        <w:jc w:val="both"/>
        <w:rPr>
          <w:rFonts w:ascii="Simplified Arabic" w:eastAsia="Calibri" w:hAnsi="Simplified Arabic" w:cs="Simplified Arabic"/>
          <w:sz w:val="24"/>
          <w:szCs w:val="24"/>
          <w:rtl/>
          <w:lang w:bidi="ar-EG"/>
        </w:rPr>
      </w:pPr>
      <w:r w:rsidRPr="003452C9">
        <w:rPr>
          <w:rFonts w:ascii="Simplified Arabic" w:eastAsia="Calibri" w:hAnsi="Simplified Arabic" w:cs="Simplified Arabic"/>
          <w:sz w:val="24"/>
          <w:szCs w:val="24"/>
          <w:rtl/>
          <w:lang w:bidi="ar-EG"/>
        </w:rPr>
        <w:t>2-الوصول لأهم نقاط التحسين المطلوب تنفيذها بنظام المتابعة والتقييم ومعرفة المشكلات والمعوقات التي قد تواجه الشركة عند تعديل النظام</w:t>
      </w:r>
      <w:r w:rsidR="00864F30">
        <w:rPr>
          <w:rFonts w:ascii="Simplified Arabic" w:eastAsia="Calibri" w:hAnsi="Simplified Arabic" w:cs="Simplified Arabic" w:hint="cs"/>
          <w:sz w:val="24"/>
          <w:szCs w:val="24"/>
          <w:rtl/>
          <w:lang w:bidi="ar-EG"/>
        </w:rPr>
        <w:t>.</w:t>
      </w:r>
      <w:r w:rsidRPr="003452C9">
        <w:rPr>
          <w:rFonts w:ascii="Simplified Arabic" w:eastAsia="Calibri" w:hAnsi="Simplified Arabic" w:cs="Simplified Arabic"/>
          <w:sz w:val="24"/>
          <w:szCs w:val="24"/>
          <w:rtl/>
          <w:lang w:bidi="ar-EG"/>
        </w:rPr>
        <w:t xml:space="preserve">  </w:t>
      </w:r>
    </w:p>
    <w:p w14:paraId="0436A188" w14:textId="1A8F141E" w:rsidR="001F58B5" w:rsidRPr="00DA3D34" w:rsidRDefault="001F58B5" w:rsidP="003452C9">
      <w:pPr>
        <w:spacing w:line="276" w:lineRule="auto"/>
        <w:jc w:val="both"/>
        <w:rPr>
          <w:rFonts w:ascii="Simplified Arabic" w:eastAsia="Calibri" w:hAnsi="Simplified Arabic" w:cs="Simplified Arabic"/>
          <w:sz w:val="24"/>
          <w:szCs w:val="24"/>
          <w:rtl/>
          <w:lang w:bidi="ar-EG"/>
        </w:rPr>
      </w:pPr>
      <w:r w:rsidRPr="003452C9">
        <w:rPr>
          <w:rFonts w:ascii="Simplified Arabic" w:eastAsia="Calibri" w:hAnsi="Simplified Arabic" w:cs="Simplified Arabic"/>
          <w:sz w:val="24"/>
          <w:szCs w:val="24"/>
          <w:rtl/>
          <w:lang w:bidi="ar-EG"/>
        </w:rPr>
        <w:t>3-</w:t>
      </w:r>
      <w:r w:rsidRPr="00DA3D34">
        <w:rPr>
          <w:rFonts w:ascii="Simplified Arabic" w:eastAsia="Calibri" w:hAnsi="Simplified Arabic" w:cs="Simplified Arabic"/>
          <w:sz w:val="24"/>
          <w:szCs w:val="24"/>
          <w:rtl/>
          <w:lang w:bidi="ar-EG"/>
        </w:rPr>
        <w:t xml:space="preserve">الخروج ببعض الإرشادات والمقترحات لتحسين نظام متابعة وتقييم المشروعات الهندسية بالشركة محل البحث، مما يساهم في تحقيق انسيابية الإجراءات وتقبلها من كافة الأطراف المعنية والاستفادة القصوى عند تطبيق تلك النظم. </w:t>
      </w:r>
    </w:p>
    <w:p w14:paraId="34FE4AF7" w14:textId="0E1094DC" w:rsidR="00DA67D0" w:rsidRPr="00DA3D34" w:rsidRDefault="0095172E" w:rsidP="0095172E">
      <w:pPr>
        <w:spacing w:line="276" w:lineRule="auto"/>
        <w:jc w:val="both"/>
        <w:rPr>
          <w:rFonts w:ascii="Simplified Arabic" w:eastAsia="Calibri" w:hAnsi="Simplified Arabic" w:cs="Simplified Arabic"/>
          <w:sz w:val="24"/>
          <w:szCs w:val="24"/>
          <w:rtl/>
          <w:lang w:bidi="ar-EG"/>
        </w:rPr>
      </w:pPr>
      <w:r w:rsidRPr="00DA3D34">
        <w:rPr>
          <w:rFonts w:ascii="Simplified Arabic" w:eastAsia="Calibri" w:hAnsi="Simplified Arabic" w:cs="Simplified Arabic" w:hint="cs"/>
          <w:sz w:val="24"/>
          <w:szCs w:val="24"/>
          <w:rtl/>
          <w:lang w:bidi="ar-EG"/>
        </w:rPr>
        <w:t>4-تحديد</w:t>
      </w:r>
      <w:r w:rsidR="00DA67D0" w:rsidRPr="00DA3D34">
        <w:rPr>
          <w:rFonts w:ascii="Simplified Arabic" w:eastAsia="Calibri" w:hAnsi="Simplified Arabic" w:cs="Simplified Arabic" w:hint="cs"/>
          <w:sz w:val="24"/>
          <w:szCs w:val="24"/>
          <w:rtl/>
          <w:lang w:bidi="ar-EG"/>
        </w:rPr>
        <w:t xml:space="preserve"> أليات</w:t>
      </w:r>
      <w:r w:rsidRPr="00DA3D34">
        <w:rPr>
          <w:rFonts w:ascii="Simplified Arabic" w:eastAsia="Calibri" w:hAnsi="Simplified Arabic" w:cs="Simplified Arabic" w:hint="cs"/>
          <w:sz w:val="24"/>
          <w:szCs w:val="24"/>
          <w:rtl/>
          <w:lang w:bidi="ar-EG"/>
        </w:rPr>
        <w:t xml:space="preserve"> لتعزيز</w:t>
      </w:r>
      <w:r w:rsidR="00DA67D0" w:rsidRPr="00DA3D34">
        <w:rPr>
          <w:rFonts w:ascii="Simplified Arabic" w:eastAsia="Calibri" w:hAnsi="Simplified Arabic" w:cs="Simplified Arabic" w:hint="cs"/>
          <w:sz w:val="24"/>
          <w:szCs w:val="24"/>
          <w:rtl/>
          <w:lang w:bidi="ar-EG"/>
        </w:rPr>
        <w:t xml:space="preserve"> التعلم </w:t>
      </w:r>
      <w:r w:rsidRPr="00DA3D34">
        <w:rPr>
          <w:rFonts w:ascii="Simplified Arabic" w:eastAsia="Calibri" w:hAnsi="Simplified Arabic" w:cs="Simplified Arabic" w:hint="cs"/>
          <w:sz w:val="24"/>
          <w:szCs w:val="24"/>
          <w:rtl/>
          <w:lang w:bidi="ar-EG"/>
        </w:rPr>
        <w:t>ونقل الخبرات</w:t>
      </w:r>
      <w:r w:rsidR="00DA67D0" w:rsidRPr="00DA3D34">
        <w:rPr>
          <w:rFonts w:ascii="Simplified Arabic" w:eastAsia="Calibri" w:hAnsi="Simplified Arabic" w:cs="Simplified Arabic" w:hint="cs"/>
          <w:sz w:val="24"/>
          <w:szCs w:val="24"/>
          <w:rtl/>
          <w:lang w:bidi="ar-EG"/>
        </w:rPr>
        <w:t xml:space="preserve"> الخاصة بتصميم </w:t>
      </w:r>
      <w:r w:rsidRPr="00DA3D34">
        <w:rPr>
          <w:rFonts w:ascii="Simplified Arabic" w:eastAsia="Calibri" w:hAnsi="Simplified Arabic" w:cs="Simplified Arabic" w:hint="cs"/>
          <w:sz w:val="24"/>
          <w:szCs w:val="24"/>
          <w:rtl/>
          <w:lang w:bidi="ar-EG"/>
        </w:rPr>
        <w:t>وتنفيذ المشروعات</w:t>
      </w:r>
      <w:r w:rsidR="00DA67D0" w:rsidRPr="00DA3D34">
        <w:rPr>
          <w:rFonts w:ascii="Simplified Arabic" w:eastAsia="Calibri" w:hAnsi="Simplified Arabic" w:cs="Simplified Arabic" w:hint="cs"/>
          <w:sz w:val="24"/>
          <w:szCs w:val="24"/>
          <w:rtl/>
          <w:lang w:bidi="ar-EG"/>
        </w:rPr>
        <w:t xml:space="preserve"> الهندسية المختلفة </w:t>
      </w:r>
      <w:r w:rsidRPr="00DA3D34">
        <w:rPr>
          <w:rFonts w:ascii="Simplified Arabic" w:eastAsia="Calibri" w:hAnsi="Simplified Arabic" w:cs="Simplified Arabic" w:hint="cs"/>
          <w:sz w:val="24"/>
          <w:szCs w:val="24"/>
          <w:rtl/>
          <w:lang w:bidi="ar-EG"/>
        </w:rPr>
        <w:t xml:space="preserve">بالشركة محل البحث. </w:t>
      </w:r>
    </w:p>
    <w:p w14:paraId="3FC3DE77" w14:textId="3AFB5601" w:rsidR="00EA455C" w:rsidRPr="00DA3D34" w:rsidRDefault="00EA455C" w:rsidP="00B57489">
      <w:pPr>
        <w:pStyle w:val="NoSpacing"/>
        <w:numPr>
          <w:ilvl w:val="0"/>
          <w:numId w:val="16"/>
        </w:numPr>
        <w:jc w:val="both"/>
        <w:rPr>
          <w:rFonts w:ascii="Simplified Arabic" w:hAnsi="Simplified Arabic" w:cs="Simplified Arabic"/>
          <w:b/>
          <w:bCs/>
          <w:sz w:val="28"/>
          <w:szCs w:val="28"/>
          <w:rtl/>
          <w:lang w:bidi="ar-EG"/>
        </w:rPr>
      </w:pPr>
      <w:r w:rsidRPr="00DA3D34">
        <w:rPr>
          <w:rFonts w:ascii="Simplified Arabic" w:hAnsi="Simplified Arabic" w:cs="Simplified Arabic"/>
          <w:b/>
          <w:bCs/>
          <w:sz w:val="28"/>
          <w:szCs w:val="28"/>
          <w:rtl/>
          <w:lang w:bidi="ar-EG"/>
        </w:rPr>
        <w:t xml:space="preserve">حدود البحث  </w:t>
      </w:r>
    </w:p>
    <w:p w14:paraId="37C23C19" w14:textId="10A6A7B0" w:rsidR="00143D55" w:rsidRPr="003452C9" w:rsidRDefault="00C93C0E" w:rsidP="000B2B0F">
      <w:pPr>
        <w:spacing w:after="0" w:line="276" w:lineRule="auto"/>
        <w:jc w:val="both"/>
        <w:rPr>
          <w:rFonts w:ascii="Simplified Arabic" w:hAnsi="Simplified Arabic" w:cs="Simplified Arabic"/>
          <w:sz w:val="24"/>
          <w:szCs w:val="24"/>
          <w:rtl/>
          <w:lang w:bidi="ar-EG"/>
        </w:rPr>
      </w:pPr>
      <w:r w:rsidRPr="00DA3D34">
        <w:rPr>
          <w:rFonts w:ascii="Simplified Arabic" w:hAnsi="Simplified Arabic" w:cs="Simplified Arabic"/>
          <w:sz w:val="24"/>
          <w:szCs w:val="24"/>
          <w:rtl/>
          <w:lang w:bidi="ar-EG"/>
        </w:rPr>
        <w:t xml:space="preserve">الحدود </w:t>
      </w:r>
      <w:r w:rsidR="00391D73" w:rsidRPr="00DA3D34">
        <w:rPr>
          <w:rFonts w:ascii="Simplified Arabic" w:hAnsi="Simplified Arabic" w:cs="Simplified Arabic"/>
          <w:sz w:val="24"/>
          <w:szCs w:val="24"/>
          <w:rtl/>
          <w:lang w:bidi="ar-EG"/>
        </w:rPr>
        <w:t>الموضوعية:</w:t>
      </w:r>
      <w:r w:rsidRPr="00DA3D34">
        <w:rPr>
          <w:rFonts w:ascii="Simplified Arabic" w:hAnsi="Simplified Arabic" w:cs="Simplified Arabic"/>
          <w:sz w:val="24"/>
          <w:szCs w:val="24"/>
          <w:rtl/>
          <w:lang w:bidi="ar-EG"/>
        </w:rPr>
        <w:t xml:space="preserve"> ويقتصر البحث على دور المتابعة </w:t>
      </w:r>
      <w:r w:rsidR="00391D73" w:rsidRPr="00DA3D34">
        <w:rPr>
          <w:rFonts w:ascii="Simplified Arabic" w:hAnsi="Simplified Arabic" w:cs="Simplified Arabic"/>
          <w:sz w:val="24"/>
          <w:szCs w:val="24"/>
          <w:rtl/>
          <w:lang w:bidi="ar-EG"/>
        </w:rPr>
        <w:t>والتقييم</w:t>
      </w:r>
      <w:r w:rsidR="0095172E" w:rsidRPr="00DA3D34">
        <w:rPr>
          <w:rFonts w:ascii="Simplified Arabic" w:hAnsi="Simplified Arabic" w:cs="Simplified Arabic" w:hint="cs"/>
          <w:sz w:val="24"/>
          <w:szCs w:val="24"/>
          <w:rtl/>
          <w:lang w:bidi="ar-EG"/>
        </w:rPr>
        <w:t xml:space="preserve"> والتعلم</w:t>
      </w:r>
      <w:r w:rsidR="0095172E">
        <w:rPr>
          <w:rFonts w:ascii="Simplified Arabic" w:hAnsi="Simplified Arabic" w:cs="Simplified Arabic" w:hint="cs"/>
          <w:sz w:val="24"/>
          <w:szCs w:val="24"/>
          <w:rtl/>
          <w:lang w:bidi="ar-EG"/>
        </w:rPr>
        <w:t xml:space="preserve"> </w:t>
      </w:r>
      <w:r w:rsidR="0095172E" w:rsidRPr="003452C9">
        <w:rPr>
          <w:rFonts w:ascii="Simplified Arabic" w:hAnsi="Simplified Arabic" w:cs="Simplified Arabic" w:hint="cs"/>
          <w:sz w:val="24"/>
          <w:szCs w:val="24"/>
          <w:rtl/>
          <w:lang w:bidi="ar-EG"/>
        </w:rPr>
        <w:t>فيما</w:t>
      </w:r>
      <w:r w:rsidRPr="003452C9">
        <w:rPr>
          <w:rFonts w:ascii="Simplified Arabic" w:hAnsi="Simplified Arabic" w:cs="Simplified Arabic"/>
          <w:sz w:val="24"/>
          <w:szCs w:val="24"/>
          <w:rtl/>
          <w:lang w:bidi="ar-EG"/>
        </w:rPr>
        <w:t xml:space="preserve"> يخص المشروعات </w:t>
      </w:r>
      <w:r w:rsidR="00391D73" w:rsidRPr="003452C9">
        <w:rPr>
          <w:rFonts w:ascii="Simplified Arabic" w:hAnsi="Simplified Arabic" w:cs="Simplified Arabic"/>
          <w:sz w:val="24"/>
          <w:szCs w:val="24"/>
          <w:rtl/>
          <w:lang w:bidi="ar-EG"/>
        </w:rPr>
        <w:t>الهندسية.</w:t>
      </w:r>
      <w:r w:rsidRPr="003452C9">
        <w:rPr>
          <w:rFonts w:ascii="Simplified Arabic" w:hAnsi="Simplified Arabic" w:cs="Simplified Arabic"/>
          <w:sz w:val="24"/>
          <w:szCs w:val="24"/>
          <w:rtl/>
          <w:lang w:bidi="ar-EG"/>
        </w:rPr>
        <w:t xml:space="preserve"> </w:t>
      </w:r>
    </w:p>
    <w:p w14:paraId="7305F764" w14:textId="221C4835" w:rsidR="00143D55" w:rsidRPr="003452C9" w:rsidRDefault="00143D55" w:rsidP="000B2B0F">
      <w:pPr>
        <w:spacing w:after="0" w:line="276" w:lineRule="auto"/>
        <w:jc w:val="both"/>
        <w:rPr>
          <w:rFonts w:ascii="Simplified Arabic" w:hAnsi="Simplified Arabic" w:cs="Simplified Arabic"/>
          <w:sz w:val="24"/>
          <w:szCs w:val="24"/>
          <w:rtl/>
          <w:lang w:bidi="ar-EG"/>
        </w:rPr>
      </w:pPr>
      <w:r w:rsidRPr="003452C9">
        <w:rPr>
          <w:rFonts w:ascii="Simplified Arabic" w:hAnsi="Simplified Arabic" w:cs="Simplified Arabic"/>
          <w:sz w:val="24"/>
          <w:szCs w:val="24"/>
          <w:rtl/>
          <w:lang w:bidi="ar-EG"/>
        </w:rPr>
        <w:t xml:space="preserve">الحدود </w:t>
      </w:r>
      <w:r w:rsidR="00391D73" w:rsidRPr="003452C9">
        <w:rPr>
          <w:rFonts w:ascii="Simplified Arabic" w:hAnsi="Simplified Arabic" w:cs="Simplified Arabic"/>
          <w:sz w:val="24"/>
          <w:szCs w:val="24"/>
          <w:rtl/>
          <w:lang w:bidi="ar-EG"/>
        </w:rPr>
        <w:t>الزمنية:</w:t>
      </w:r>
      <w:r w:rsidRPr="003452C9">
        <w:rPr>
          <w:rFonts w:ascii="Simplified Arabic" w:hAnsi="Simplified Arabic" w:cs="Simplified Arabic"/>
          <w:sz w:val="24"/>
          <w:szCs w:val="24"/>
          <w:rtl/>
          <w:lang w:bidi="ar-EG"/>
        </w:rPr>
        <w:t xml:space="preserve"> </w:t>
      </w:r>
      <w:r w:rsidR="005522A7" w:rsidRPr="003452C9">
        <w:rPr>
          <w:rFonts w:ascii="Simplified Arabic" w:hAnsi="Simplified Arabic" w:cs="Simplified Arabic"/>
          <w:sz w:val="24"/>
          <w:szCs w:val="24"/>
          <w:rtl/>
          <w:lang w:bidi="ar-EG"/>
        </w:rPr>
        <w:t>سيتم عمل</w:t>
      </w:r>
      <w:r w:rsidRPr="003452C9">
        <w:rPr>
          <w:rFonts w:ascii="Simplified Arabic" w:hAnsi="Simplified Arabic" w:cs="Simplified Arabic"/>
          <w:sz w:val="24"/>
          <w:szCs w:val="24"/>
          <w:rtl/>
          <w:lang w:bidi="ar-EG"/>
        </w:rPr>
        <w:t xml:space="preserve"> الاستبيانات </w:t>
      </w:r>
      <w:r w:rsidR="00391D73" w:rsidRPr="003452C9">
        <w:rPr>
          <w:rFonts w:ascii="Simplified Arabic" w:hAnsi="Simplified Arabic" w:cs="Simplified Arabic"/>
          <w:sz w:val="24"/>
          <w:szCs w:val="24"/>
          <w:rtl/>
          <w:lang w:bidi="ar-EG"/>
        </w:rPr>
        <w:t xml:space="preserve">وتحليلها </w:t>
      </w:r>
      <w:r w:rsidR="005522A7" w:rsidRPr="003452C9">
        <w:rPr>
          <w:rFonts w:ascii="Simplified Arabic" w:hAnsi="Simplified Arabic" w:cs="Simplified Arabic"/>
          <w:sz w:val="24"/>
          <w:szCs w:val="24"/>
          <w:rtl/>
          <w:lang w:bidi="ar-EG"/>
        </w:rPr>
        <w:t>في الفترة من 1-2-2026 إلى 30-4-</w:t>
      </w:r>
      <w:r w:rsidR="001F58B5" w:rsidRPr="003452C9">
        <w:rPr>
          <w:rFonts w:ascii="Simplified Arabic" w:hAnsi="Simplified Arabic" w:cs="Simplified Arabic"/>
          <w:sz w:val="24"/>
          <w:szCs w:val="24"/>
          <w:rtl/>
          <w:lang w:bidi="ar-EG"/>
        </w:rPr>
        <w:t>2026.</w:t>
      </w:r>
    </w:p>
    <w:p w14:paraId="66F736C1" w14:textId="4EC1E89C" w:rsidR="00143D55" w:rsidRPr="003452C9" w:rsidRDefault="00143D55" w:rsidP="000B2B0F">
      <w:pPr>
        <w:spacing w:after="0" w:line="276" w:lineRule="auto"/>
        <w:jc w:val="both"/>
        <w:rPr>
          <w:rFonts w:ascii="Simplified Arabic" w:hAnsi="Simplified Arabic" w:cs="Simplified Arabic"/>
          <w:sz w:val="24"/>
          <w:szCs w:val="24"/>
          <w:rtl/>
          <w:lang w:bidi="ar-EG"/>
        </w:rPr>
      </w:pPr>
      <w:r w:rsidRPr="003452C9">
        <w:rPr>
          <w:rFonts w:ascii="Simplified Arabic" w:hAnsi="Simplified Arabic" w:cs="Simplified Arabic"/>
          <w:sz w:val="24"/>
          <w:szCs w:val="24"/>
          <w:rtl/>
          <w:lang w:bidi="ar-EG"/>
        </w:rPr>
        <w:t xml:space="preserve">الحدود </w:t>
      </w:r>
      <w:r w:rsidR="00391D73" w:rsidRPr="003452C9">
        <w:rPr>
          <w:rFonts w:ascii="Simplified Arabic" w:hAnsi="Simplified Arabic" w:cs="Simplified Arabic"/>
          <w:sz w:val="24"/>
          <w:szCs w:val="24"/>
          <w:rtl/>
          <w:lang w:bidi="ar-EG"/>
        </w:rPr>
        <w:t>المكانية:</w:t>
      </w:r>
      <w:r w:rsidRPr="003452C9">
        <w:rPr>
          <w:rFonts w:ascii="Simplified Arabic" w:hAnsi="Simplified Arabic" w:cs="Simplified Arabic"/>
          <w:sz w:val="24"/>
          <w:szCs w:val="24"/>
          <w:rtl/>
          <w:lang w:bidi="ar-EG"/>
        </w:rPr>
        <w:t xml:space="preserve"> </w:t>
      </w:r>
      <w:r w:rsidR="00C93C0E" w:rsidRPr="003452C9">
        <w:rPr>
          <w:rFonts w:ascii="Simplified Arabic" w:hAnsi="Simplified Arabic" w:cs="Simplified Arabic"/>
          <w:sz w:val="24"/>
          <w:szCs w:val="24"/>
          <w:rtl/>
          <w:lang w:bidi="ar-EG"/>
        </w:rPr>
        <w:t xml:space="preserve">الشركة الوطنية لخدمات الملاحة الجوية والتي يحكمها قواعد دولية صادرة من المنظمة الدولية للطيران المدني </w:t>
      </w:r>
      <w:r w:rsidR="00C93C0E" w:rsidRPr="003452C9">
        <w:rPr>
          <w:rFonts w:ascii="Simplified Arabic" w:hAnsi="Simplified Arabic" w:cs="Simplified Arabic"/>
          <w:sz w:val="24"/>
          <w:szCs w:val="24"/>
          <w:lang w:bidi="ar-EG"/>
        </w:rPr>
        <w:t>(ICAO)</w:t>
      </w:r>
      <w:r w:rsidR="00C93C0E" w:rsidRPr="003452C9">
        <w:rPr>
          <w:rFonts w:ascii="Simplified Arabic" w:hAnsi="Simplified Arabic" w:cs="Simplified Arabic"/>
          <w:sz w:val="24"/>
          <w:szCs w:val="24"/>
          <w:rtl/>
          <w:lang w:bidi="ar-EG"/>
        </w:rPr>
        <w:t xml:space="preserve"> </w:t>
      </w:r>
      <w:r w:rsidR="00391D73" w:rsidRPr="003452C9">
        <w:rPr>
          <w:rFonts w:ascii="Simplified Arabic" w:hAnsi="Simplified Arabic" w:cs="Simplified Arabic"/>
          <w:sz w:val="24"/>
          <w:szCs w:val="24"/>
          <w:rtl/>
          <w:lang w:bidi="ar-EG"/>
        </w:rPr>
        <w:t>وتشريعات محلية</w:t>
      </w:r>
      <w:r w:rsidR="00C93C0E" w:rsidRPr="003452C9">
        <w:rPr>
          <w:rFonts w:ascii="Simplified Arabic" w:hAnsi="Simplified Arabic" w:cs="Simplified Arabic"/>
          <w:sz w:val="24"/>
          <w:szCs w:val="24"/>
          <w:rtl/>
          <w:lang w:bidi="ar-EG"/>
        </w:rPr>
        <w:t xml:space="preserve"> صادرة من سلطة الطيران المدني </w:t>
      </w:r>
      <w:r w:rsidR="00391D73" w:rsidRPr="003452C9">
        <w:rPr>
          <w:rFonts w:ascii="Simplified Arabic" w:hAnsi="Simplified Arabic" w:cs="Simplified Arabic"/>
          <w:sz w:val="24"/>
          <w:szCs w:val="24"/>
          <w:rtl/>
          <w:lang w:bidi="ar-EG"/>
        </w:rPr>
        <w:t>المصرية.</w:t>
      </w:r>
    </w:p>
    <w:p w14:paraId="3B7A250D" w14:textId="16E19D86" w:rsidR="00C93C0E" w:rsidRPr="003452C9" w:rsidRDefault="00C93C0E" w:rsidP="003452C9">
      <w:pPr>
        <w:spacing w:after="160" w:line="276" w:lineRule="auto"/>
        <w:jc w:val="both"/>
        <w:rPr>
          <w:rFonts w:ascii="Simplified Arabic" w:hAnsi="Simplified Arabic" w:cs="Simplified Arabic"/>
          <w:sz w:val="24"/>
          <w:szCs w:val="24"/>
          <w:rtl/>
          <w:lang w:bidi="ar-EG"/>
        </w:rPr>
      </w:pPr>
      <w:r w:rsidRPr="003452C9">
        <w:rPr>
          <w:rFonts w:ascii="Simplified Arabic" w:hAnsi="Simplified Arabic" w:cs="Simplified Arabic"/>
          <w:sz w:val="24"/>
          <w:szCs w:val="24"/>
          <w:rtl/>
          <w:lang w:bidi="ar-EG"/>
        </w:rPr>
        <w:t xml:space="preserve"> </w:t>
      </w:r>
      <w:r w:rsidR="00391D73" w:rsidRPr="003452C9">
        <w:rPr>
          <w:rFonts w:ascii="Simplified Arabic" w:hAnsi="Simplified Arabic" w:cs="Simplified Arabic"/>
          <w:sz w:val="24"/>
          <w:szCs w:val="24"/>
          <w:rtl/>
          <w:lang w:bidi="ar-EG"/>
        </w:rPr>
        <w:t>ويمكن الاستفادة</w:t>
      </w:r>
      <w:r w:rsidRPr="003452C9">
        <w:rPr>
          <w:rFonts w:ascii="Simplified Arabic" w:hAnsi="Simplified Arabic" w:cs="Simplified Arabic"/>
          <w:sz w:val="24"/>
          <w:szCs w:val="24"/>
          <w:rtl/>
          <w:lang w:bidi="ar-EG"/>
        </w:rPr>
        <w:t xml:space="preserve"> </w:t>
      </w:r>
      <w:r w:rsidR="00143D55" w:rsidRPr="003452C9">
        <w:rPr>
          <w:rFonts w:ascii="Simplified Arabic" w:hAnsi="Simplified Arabic" w:cs="Simplified Arabic"/>
          <w:sz w:val="24"/>
          <w:szCs w:val="24"/>
          <w:rtl/>
          <w:lang w:bidi="ar-EG"/>
        </w:rPr>
        <w:t xml:space="preserve">جزئيا </w:t>
      </w:r>
      <w:r w:rsidRPr="003452C9">
        <w:rPr>
          <w:rFonts w:ascii="Simplified Arabic" w:hAnsi="Simplified Arabic" w:cs="Simplified Arabic"/>
          <w:sz w:val="24"/>
          <w:szCs w:val="24"/>
          <w:rtl/>
          <w:lang w:bidi="ar-EG"/>
        </w:rPr>
        <w:t>من</w:t>
      </w:r>
      <w:r w:rsidR="00143D55" w:rsidRPr="003452C9">
        <w:rPr>
          <w:rFonts w:ascii="Simplified Arabic" w:hAnsi="Simplified Arabic" w:cs="Simplified Arabic"/>
          <w:sz w:val="24"/>
          <w:szCs w:val="24"/>
          <w:rtl/>
          <w:lang w:bidi="ar-EG"/>
        </w:rPr>
        <w:t xml:space="preserve"> نتائج البحث </w:t>
      </w:r>
      <w:r w:rsidRPr="003452C9">
        <w:rPr>
          <w:rFonts w:ascii="Simplified Arabic" w:hAnsi="Simplified Arabic" w:cs="Simplified Arabic"/>
          <w:sz w:val="24"/>
          <w:szCs w:val="24"/>
          <w:rtl/>
          <w:lang w:bidi="ar-EG"/>
        </w:rPr>
        <w:t xml:space="preserve">في باقي شركات قطاع الطيران المدني حيث تتشابه تلك الشركات في هيكلها </w:t>
      </w:r>
      <w:r w:rsidR="00391D73" w:rsidRPr="003452C9">
        <w:rPr>
          <w:rFonts w:ascii="Simplified Arabic" w:hAnsi="Simplified Arabic" w:cs="Simplified Arabic"/>
          <w:sz w:val="24"/>
          <w:szCs w:val="24"/>
          <w:rtl/>
          <w:lang w:bidi="ar-EG"/>
        </w:rPr>
        <w:t>وإجراءاتها بصورة</w:t>
      </w:r>
      <w:r w:rsidRPr="003452C9">
        <w:rPr>
          <w:rFonts w:ascii="Simplified Arabic" w:hAnsi="Simplified Arabic" w:cs="Simplified Arabic"/>
          <w:sz w:val="24"/>
          <w:szCs w:val="24"/>
          <w:rtl/>
          <w:lang w:bidi="ar-EG"/>
        </w:rPr>
        <w:t xml:space="preserve"> كبيرة نتيجة التشابه في التبعية </w:t>
      </w:r>
      <w:r w:rsidR="00391D73" w:rsidRPr="003452C9">
        <w:rPr>
          <w:rFonts w:ascii="Simplified Arabic" w:hAnsi="Simplified Arabic" w:cs="Simplified Arabic"/>
          <w:sz w:val="24"/>
          <w:szCs w:val="24"/>
          <w:rtl/>
          <w:lang w:bidi="ar-EG"/>
        </w:rPr>
        <w:t>والتشريعات الحاكمة</w:t>
      </w:r>
      <w:r w:rsidRPr="003452C9">
        <w:rPr>
          <w:rFonts w:ascii="Simplified Arabic" w:hAnsi="Simplified Arabic" w:cs="Simplified Arabic"/>
          <w:sz w:val="24"/>
          <w:szCs w:val="24"/>
          <w:rtl/>
          <w:lang w:bidi="ar-EG"/>
        </w:rPr>
        <w:t xml:space="preserve"> الصادرة من نفس المنظمات الدولية.</w:t>
      </w:r>
    </w:p>
    <w:p w14:paraId="7AE29BA7" w14:textId="4E58AD40" w:rsidR="007E2AF6" w:rsidRPr="003452C9" w:rsidRDefault="007E2AF6" w:rsidP="00B57489">
      <w:pPr>
        <w:pStyle w:val="NoSpacing"/>
        <w:numPr>
          <w:ilvl w:val="0"/>
          <w:numId w:val="16"/>
        </w:numPr>
        <w:jc w:val="both"/>
        <w:rPr>
          <w:rFonts w:ascii="Simplified Arabic" w:hAnsi="Simplified Arabic" w:cs="Simplified Arabic"/>
          <w:b/>
          <w:bCs/>
          <w:sz w:val="28"/>
          <w:szCs w:val="28"/>
          <w:rtl/>
          <w:lang w:bidi="ar-EG"/>
        </w:rPr>
      </w:pPr>
      <w:r w:rsidRPr="003452C9">
        <w:rPr>
          <w:rFonts w:ascii="Simplified Arabic" w:hAnsi="Simplified Arabic" w:cs="Simplified Arabic" w:hint="cs"/>
          <w:b/>
          <w:bCs/>
          <w:sz w:val="28"/>
          <w:szCs w:val="28"/>
          <w:rtl/>
          <w:lang w:bidi="ar-EG"/>
        </w:rPr>
        <w:t xml:space="preserve">منهج البحث  </w:t>
      </w:r>
    </w:p>
    <w:p w14:paraId="12E67FE9" w14:textId="7F0540AE" w:rsidR="00671BE0" w:rsidRPr="003452C9" w:rsidRDefault="00671BE0" w:rsidP="000B2B0F">
      <w:pPr>
        <w:spacing w:after="0" w:line="276" w:lineRule="auto"/>
        <w:jc w:val="both"/>
        <w:rPr>
          <w:rFonts w:ascii="Simplified Arabic" w:hAnsi="Simplified Arabic" w:cs="Simplified Arabic"/>
          <w:sz w:val="24"/>
          <w:szCs w:val="24"/>
          <w:lang w:bidi="ar-EG"/>
        </w:rPr>
      </w:pPr>
      <w:r w:rsidRPr="003452C9">
        <w:rPr>
          <w:rFonts w:ascii="Simplified Arabic" w:hAnsi="Simplified Arabic" w:cs="Simplified Arabic"/>
          <w:sz w:val="24"/>
          <w:szCs w:val="24"/>
          <w:rtl/>
        </w:rPr>
        <w:t>يعتمد البحث على المنهج الوصفي التحليلي، الذي يهدف إلى وصف الوضع الحالي لنظام المتابعة والتقييم في المشروعات الهندسية وتحليل مدى فاعلية تطبيقه داخل الشركة الوطنية لخدمات الملاحة الجوية. ويساعد هذا المنهج في التعرف على الممارسات الحالية، ورصد الفجوات والتحديات، ومحاولة تفسير العلاقات بين عناصر نظام المتابعة والتقييم ونتائج المشروعات</w:t>
      </w:r>
      <w:r w:rsidRPr="003452C9">
        <w:rPr>
          <w:rFonts w:ascii="Simplified Arabic" w:hAnsi="Simplified Arabic" w:cs="Simplified Arabic"/>
          <w:sz w:val="24"/>
          <w:szCs w:val="24"/>
          <w:lang w:bidi="ar-EG"/>
        </w:rPr>
        <w:t>.</w:t>
      </w:r>
    </w:p>
    <w:p w14:paraId="2FC5DA4C" w14:textId="10F4B655" w:rsidR="00671BE0" w:rsidRPr="003452C9" w:rsidRDefault="00671BE0" w:rsidP="003452C9">
      <w:pPr>
        <w:spacing w:after="160" w:line="276" w:lineRule="auto"/>
        <w:jc w:val="both"/>
        <w:rPr>
          <w:rFonts w:ascii="Simplified Arabic" w:hAnsi="Simplified Arabic" w:cs="Simplified Arabic"/>
          <w:sz w:val="24"/>
          <w:szCs w:val="24"/>
          <w:lang w:bidi="ar-EG"/>
        </w:rPr>
      </w:pPr>
      <w:r w:rsidRPr="003452C9">
        <w:rPr>
          <w:rFonts w:ascii="Simplified Arabic" w:hAnsi="Simplified Arabic" w:cs="Simplified Arabic"/>
          <w:sz w:val="24"/>
          <w:szCs w:val="24"/>
          <w:rtl/>
        </w:rPr>
        <w:t xml:space="preserve">كما يستند البحث إلى منهج دراسة الحالة، وذلك من خلال التركيز على الشركة الوطنية لخدمات الملاحة الجوية باعتبارها نموذجا يمكن من خلاله دراسة كيفية تطبيق نظم المتابعة والتقييم في المشروعات الهندسية ذات الحساسية الفنية العالية. ويتيح منهج دراسة الحالة إجراء تحليل عميق </w:t>
      </w:r>
      <w:r w:rsidR="00521D08" w:rsidRPr="003452C9">
        <w:rPr>
          <w:rFonts w:ascii="Simplified Arabic" w:hAnsi="Simplified Arabic" w:cs="Simplified Arabic"/>
          <w:sz w:val="24"/>
          <w:szCs w:val="24"/>
          <w:rtl/>
        </w:rPr>
        <w:t>للبيانات بما</w:t>
      </w:r>
      <w:r w:rsidRPr="003452C9">
        <w:rPr>
          <w:rFonts w:ascii="Simplified Arabic" w:hAnsi="Simplified Arabic" w:cs="Simplified Arabic"/>
          <w:sz w:val="24"/>
          <w:szCs w:val="24"/>
          <w:rtl/>
        </w:rPr>
        <w:t xml:space="preserve"> يساهم في الوصول إلى نتائج أكثر دقة وملاءمة للواقع </w:t>
      </w:r>
      <w:r w:rsidR="00521D08" w:rsidRPr="003452C9">
        <w:rPr>
          <w:rFonts w:ascii="Simplified Arabic" w:hAnsi="Simplified Arabic" w:cs="Simplified Arabic"/>
          <w:sz w:val="24"/>
          <w:szCs w:val="24"/>
          <w:rtl/>
        </w:rPr>
        <w:t>العملي</w:t>
      </w:r>
      <w:r w:rsidRPr="003452C9">
        <w:rPr>
          <w:rFonts w:ascii="Simplified Arabic" w:hAnsi="Simplified Arabic" w:cs="Simplified Arabic"/>
          <w:sz w:val="24"/>
          <w:szCs w:val="24"/>
          <w:rtl/>
        </w:rPr>
        <w:t xml:space="preserve"> والاحتياجات الفعلة </w:t>
      </w:r>
      <w:r w:rsidR="00521D08" w:rsidRPr="003452C9">
        <w:rPr>
          <w:rFonts w:ascii="Simplified Arabic" w:hAnsi="Simplified Arabic" w:cs="Simplified Arabic"/>
          <w:sz w:val="24"/>
          <w:szCs w:val="24"/>
          <w:rtl/>
        </w:rPr>
        <w:t>للشركة.</w:t>
      </w:r>
    </w:p>
    <w:p w14:paraId="55DBD2A5" w14:textId="6C770EBF" w:rsidR="00D73E3A" w:rsidRPr="00AB32D4" w:rsidRDefault="00D73E3A" w:rsidP="00AB32D4">
      <w:pPr>
        <w:pStyle w:val="NoSpacing"/>
        <w:numPr>
          <w:ilvl w:val="0"/>
          <w:numId w:val="16"/>
        </w:numPr>
        <w:spacing w:after="240"/>
        <w:jc w:val="both"/>
        <w:rPr>
          <w:rFonts w:ascii="Simplified Arabic" w:hAnsi="Simplified Arabic" w:cs="Simplified Arabic"/>
          <w:b/>
          <w:bCs/>
          <w:sz w:val="28"/>
          <w:szCs w:val="28"/>
          <w:lang w:bidi="ar-EG"/>
        </w:rPr>
      </w:pPr>
      <w:r w:rsidRPr="00AB32D4">
        <w:rPr>
          <w:rFonts w:ascii="Simplified Arabic" w:hAnsi="Simplified Arabic" w:cs="Simplified Arabic" w:hint="cs"/>
          <w:b/>
          <w:bCs/>
          <w:sz w:val="28"/>
          <w:szCs w:val="28"/>
          <w:rtl/>
          <w:lang w:bidi="ar-EG"/>
        </w:rPr>
        <w:t>مصادر البيانات</w:t>
      </w:r>
    </w:p>
    <w:p w14:paraId="6DB24E69" w14:textId="4C43D325" w:rsidR="00D73E3A" w:rsidRPr="00AB32D4" w:rsidRDefault="00D73E3A" w:rsidP="00AB32D4">
      <w:pPr>
        <w:pStyle w:val="NoSpacing"/>
        <w:spacing w:line="276" w:lineRule="auto"/>
        <w:jc w:val="both"/>
        <w:rPr>
          <w:rFonts w:ascii="Simplified Arabic" w:hAnsi="Simplified Arabic" w:cs="Simplified Arabic"/>
          <w:sz w:val="28"/>
          <w:szCs w:val="28"/>
          <w:rtl/>
        </w:rPr>
      </w:pPr>
      <w:r w:rsidRPr="00AB32D4">
        <w:rPr>
          <w:rFonts w:ascii="Simplified Arabic" w:hAnsi="Simplified Arabic" w:cs="Simplified Arabic"/>
          <w:sz w:val="24"/>
          <w:szCs w:val="24"/>
          <w:rtl/>
        </w:rPr>
        <w:t xml:space="preserve">سيتم </w:t>
      </w:r>
      <w:r w:rsidR="00391D73" w:rsidRPr="00AB32D4">
        <w:rPr>
          <w:rFonts w:ascii="Simplified Arabic" w:hAnsi="Simplified Arabic" w:cs="Simplified Arabic"/>
          <w:sz w:val="24"/>
          <w:szCs w:val="24"/>
          <w:rtl/>
        </w:rPr>
        <w:t>الاعتماد</w:t>
      </w:r>
      <w:r w:rsidRPr="00AB32D4">
        <w:rPr>
          <w:rFonts w:ascii="Simplified Arabic" w:hAnsi="Simplified Arabic" w:cs="Simplified Arabic"/>
          <w:sz w:val="24"/>
          <w:szCs w:val="24"/>
          <w:rtl/>
        </w:rPr>
        <w:t xml:space="preserve"> عل</w:t>
      </w:r>
      <w:r w:rsidR="00C17646" w:rsidRPr="00AB32D4">
        <w:rPr>
          <w:rFonts w:ascii="Simplified Arabic" w:hAnsi="Simplified Arabic" w:cs="Simplified Arabic"/>
          <w:sz w:val="24"/>
          <w:szCs w:val="24"/>
          <w:rtl/>
        </w:rPr>
        <w:t>ى عمل استبيانات لجمع البيانات من العاملين من المستويات الإدارية المختلفة بالمشروع</w:t>
      </w:r>
      <w:r w:rsidR="00AB32D4" w:rsidRPr="00AB32D4">
        <w:rPr>
          <w:rFonts w:ascii="Simplified Arabic" w:hAnsi="Simplified Arabic" w:cs="Simplified Arabic"/>
          <w:sz w:val="24"/>
          <w:szCs w:val="24"/>
          <w:rtl/>
        </w:rPr>
        <w:t>ات الهندسية داخل الشركة الوطنية لخدمات الملاحة الجوية</w:t>
      </w:r>
      <w:r w:rsidR="00C17646" w:rsidRPr="00AB32D4">
        <w:rPr>
          <w:rFonts w:ascii="Simplified Arabic" w:hAnsi="Simplified Arabic" w:cs="Simplified Arabic"/>
          <w:sz w:val="24"/>
          <w:szCs w:val="24"/>
          <w:rtl/>
        </w:rPr>
        <w:t xml:space="preserve"> </w:t>
      </w:r>
    </w:p>
    <w:p w14:paraId="0A3213CE" w14:textId="0F385F68" w:rsidR="0045784E" w:rsidRPr="00AB32D4" w:rsidRDefault="0045784E" w:rsidP="00AB32D4">
      <w:pPr>
        <w:pStyle w:val="NoSpacing"/>
        <w:numPr>
          <w:ilvl w:val="0"/>
          <w:numId w:val="16"/>
        </w:numPr>
        <w:spacing w:after="240"/>
        <w:jc w:val="both"/>
        <w:rPr>
          <w:rFonts w:ascii="Simplified Arabic" w:hAnsi="Simplified Arabic" w:cs="Simplified Arabic"/>
          <w:b/>
          <w:bCs/>
          <w:sz w:val="28"/>
          <w:szCs w:val="28"/>
          <w:lang w:bidi="ar-EG"/>
        </w:rPr>
      </w:pPr>
      <w:r w:rsidRPr="00AB32D4">
        <w:rPr>
          <w:rFonts w:ascii="Simplified Arabic" w:hAnsi="Simplified Arabic" w:cs="Simplified Arabic" w:hint="cs"/>
          <w:b/>
          <w:bCs/>
          <w:sz w:val="28"/>
          <w:szCs w:val="28"/>
          <w:rtl/>
          <w:lang w:bidi="ar-EG"/>
        </w:rPr>
        <w:lastRenderedPageBreak/>
        <w:t>المفاهيم البحثية</w:t>
      </w:r>
    </w:p>
    <w:p w14:paraId="6B383330" w14:textId="77777777" w:rsidR="0045784E" w:rsidRPr="00AB32D4" w:rsidRDefault="0045784E" w:rsidP="00AB32D4">
      <w:pPr>
        <w:spacing w:after="160" w:line="276" w:lineRule="auto"/>
        <w:jc w:val="both"/>
        <w:rPr>
          <w:rFonts w:ascii="Simplified Arabic" w:hAnsi="Simplified Arabic" w:cs="Simplified Arabic"/>
          <w:sz w:val="24"/>
          <w:szCs w:val="24"/>
          <w:rtl/>
          <w:lang w:bidi="ar-EG"/>
        </w:rPr>
      </w:pPr>
      <w:r w:rsidRPr="00AB32D4">
        <w:rPr>
          <w:rFonts w:ascii="Simplified Arabic" w:hAnsi="Simplified Arabic" w:cs="Simplified Arabic"/>
          <w:b/>
          <w:bCs/>
          <w:sz w:val="24"/>
          <w:szCs w:val="24"/>
          <w:rtl/>
          <w:lang w:bidi="ar-EG"/>
        </w:rPr>
        <w:t xml:space="preserve">المتابعة: </w:t>
      </w:r>
      <w:r w:rsidRPr="00AB32D4">
        <w:rPr>
          <w:rFonts w:ascii="Simplified Arabic" w:hAnsi="Simplified Arabic" w:cs="Simplified Arabic"/>
          <w:sz w:val="24"/>
          <w:szCs w:val="24"/>
          <w:rtl/>
          <w:lang w:bidi="ar-EG"/>
        </w:rPr>
        <w:t xml:space="preserve">هي عملية منظمة ومخططة ومستمرة، تتم بصفة دورية ومنتظمة على مدار عمر المشروع لجمع المعلومات عن تشغيل وإنجازات المشروع وتأثيراته، ثم إعدادها وتوصيلها إلى إدارة المشروع أو غيرها من الجهات المعنية بغرض مساعدتهم على اتخاذ القرارات المناسبة لتنفيذ المشروع بكفاءة نحو تحقيق الأهداف المخططة، عبد الغنى </w:t>
      </w:r>
      <w:proofErr w:type="spellStart"/>
      <w:r w:rsidRPr="00AB32D4">
        <w:rPr>
          <w:rFonts w:ascii="Simplified Arabic" w:hAnsi="Simplified Arabic" w:cs="Simplified Arabic"/>
          <w:sz w:val="24"/>
          <w:szCs w:val="24"/>
          <w:rtl/>
          <w:lang w:bidi="ar-EG"/>
        </w:rPr>
        <w:t>السبئى</w:t>
      </w:r>
      <w:proofErr w:type="spellEnd"/>
      <w:r w:rsidRPr="00AB32D4">
        <w:rPr>
          <w:rFonts w:ascii="Simplified Arabic" w:hAnsi="Simplified Arabic" w:cs="Simplified Arabic"/>
          <w:sz w:val="24"/>
          <w:szCs w:val="24"/>
          <w:rtl/>
          <w:lang w:bidi="ar-EG"/>
        </w:rPr>
        <w:t xml:space="preserve"> 2020.</w:t>
      </w:r>
    </w:p>
    <w:p w14:paraId="66109AF7" w14:textId="27F34416" w:rsidR="0045784E" w:rsidRPr="00DA3D34" w:rsidRDefault="0045784E" w:rsidP="00AB32D4">
      <w:pPr>
        <w:spacing w:after="160" w:line="276" w:lineRule="auto"/>
        <w:jc w:val="both"/>
        <w:rPr>
          <w:rFonts w:ascii="Simplified Arabic" w:hAnsi="Simplified Arabic" w:cs="Simplified Arabic"/>
          <w:sz w:val="24"/>
          <w:szCs w:val="24"/>
          <w:rtl/>
          <w:lang w:bidi="ar-EG"/>
        </w:rPr>
      </w:pPr>
      <w:r w:rsidRPr="00AB32D4">
        <w:rPr>
          <w:rFonts w:ascii="Simplified Arabic" w:hAnsi="Simplified Arabic" w:cs="Simplified Arabic"/>
          <w:b/>
          <w:bCs/>
          <w:sz w:val="24"/>
          <w:szCs w:val="24"/>
          <w:rtl/>
          <w:lang w:bidi="ar-EG"/>
        </w:rPr>
        <w:t>التقييم:</w:t>
      </w:r>
      <w:r w:rsidRPr="00AB32D4">
        <w:rPr>
          <w:rFonts w:ascii="Simplified Arabic" w:hAnsi="Simplified Arabic" w:cs="Simplified Arabic"/>
          <w:sz w:val="24"/>
          <w:szCs w:val="24"/>
          <w:rtl/>
          <w:lang w:bidi="ar-EG"/>
        </w:rPr>
        <w:t xml:space="preserve"> هي عملية قياس مدى نجاح مشروع أو برنامج ما في الوصول للأهداف التي كان مخططا لها أو هي عملية تقدير مرحلي لتطور المشروع الحالي أو </w:t>
      </w:r>
      <w:r w:rsidR="00391D73" w:rsidRPr="00AB32D4">
        <w:rPr>
          <w:rFonts w:ascii="Simplified Arabic" w:hAnsi="Simplified Arabic" w:cs="Simplified Arabic"/>
          <w:sz w:val="24"/>
          <w:szCs w:val="24"/>
          <w:rtl/>
          <w:lang w:bidi="ar-EG"/>
        </w:rPr>
        <w:t>الذي</w:t>
      </w:r>
      <w:r w:rsidRPr="00AB32D4">
        <w:rPr>
          <w:rFonts w:ascii="Simplified Arabic" w:hAnsi="Simplified Arabic" w:cs="Simplified Arabic"/>
          <w:sz w:val="24"/>
          <w:szCs w:val="24"/>
          <w:rtl/>
          <w:lang w:bidi="ar-EG"/>
        </w:rPr>
        <w:t xml:space="preserve"> انتهى بالفعل مع الأخذ في الاعتبار أهداف المشروع والمؤشرات </w:t>
      </w:r>
      <w:r w:rsidRPr="00DA3D34">
        <w:rPr>
          <w:rFonts w:ascii="Simplified Arabic" w:hAnsi="Simplified Arabic" w:cs="Simplified Arabic"/>
          <w:sz w:val="24"/>
          <w:szCs w:val="24"/>
          <w:rtl/>
          <w:lang w:bidi="ar-EG"/>
        </w:rPr>
        <w:t xml:space="preserve">الموضوعة، عبد الغنى </w:t>
      </w:r>
      <w:proofErr w:type="spellStart"/>
      <w:r w:rsidRPr="00DA3D34">
        <w:rPr>
          <w:rFonts w:ascii="Simplified Arabic" w:hAnsi="Simplified Arabic" w:cs="Simplified Arabic"/>
          <w:sz w:val="24"/>
          <w:szCs w:val="24"/>
          <w:rtl/>
          <w:lang w:bidi="ar-EG"/>
        </w:rPr>
        <w:t>السبئى</w:t>
      </w:r>
      <w:proofErr w:type="spellEnd"/>
      <w:r w:rsidRPr="00DA3D34">
        <w:rPr>
          <w:rFonts w:ascii="Simplified Arabic" w:hAnsi="Simplified Arabic" w:cs="Simplified Arabic"/>
          <w:sz w:val="24"/>
          <w:szCs w:val="24"/>
          <w:rtl/>
          <w:lang w:bidi="ar-EG"/>
        </w:rPr>
        <w:t xml:space="preserve"> 2020.</w:t>
      </w:r>
    </w:p>
    <w:p w14:paraId="454B441D" w14:textId="0B358527" w:rsidR="00BF14C6" w:rsidRPr="00AB32D4" w:rsidRDefault="00A95296" w:rsidP="00BF14C6">
      <w:pPr>
        <w:spacing w:after="160" w:line="276" w:lineRule="auto"/>
        <w:rPr>
          <w:rFonts w:ascii="Simplified Arabic" w:hAnsi="Simplified Arabic" w:cs="Simplified Arabic"/>
          <w:sz w:val="24"/>
          <w:szCs w:val="24"/>
          <w:rtl/>
          <w:lang w:bidi="ar-EG"/>
        </w:rPr>
      </w:pPr>
      <w:r w:rsidRPr="00DA3D34">
        <w:rPr>
          <w:rFonts w:ascii="Simplified Arabic" w:hAnsi="Simplified Arabic" w:cs="Simplified Arabic" w:hint="cs"/>
          <w:b/>
          <w:bCs/>
          <w:sz w:val="24"/>
          <w:szCs w:val="24"/>
          <w:rtl/>
          <w:lang w:bidi="ar-EG"/>
        </w:rPr>
        <w:t>التعلم:</w:t>
      </w:r>
      <w:r w:rsidR="00BF14C6" w:rsidRPr="00DA3D34">
        <w:rPr>
          <w:rFonts w:ascii="Simplified Arabic" w:hAnsi="Simplified Arabic" w:cs="Simplified Arabic" w:hint="cs"/>
          <w:b/>
          <w:bCs/>
          <w:sz w:val="24"/>
          <w:szCs w:val="24"/>
          <w:rtl/>
          <w:lang w:bidi="ar-EG"/>
        </w:rPr>
        <w:t xml:space="preserve"> </w:t>
      </w:r>
      <w:r w:rsidR="00BF14C6" w:rsidRPr="00DA3D34">
        <w:rPr>
          <w:rFonts w:ascii="Simplified Arabic" w:hAnsi="Simplified Arabic" w:cs="Simplified Arabic" w:hint="cs"/>
          <w:sz w:val="24"/>
          <w:szCs w:val="24"/>
          <w:rtl/>
          <w:lang w:bidi="ar-EG"/>
        </w:rPr>
        <w:t>هو</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عملية</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تنموية</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تدمج</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بين</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التفكير</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والفعل</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وهو</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يوفر</w:t>
      </w:r>
      <w:r w:rsidR="00BF14C6" w:rsidRPr="00DA3D34">
        <w:rPr>
          <w:rFonts w:ascii="Simplified Arabic" w:hAnsi="Simplified Arabic" w:cs="Simplified Arabic"/>
          <w:sz w:val="24"/>
          <w:szCs w:val="24"/>
          <w:lang w:bidi="ar-EG"/>
        </w:rPr>
        <w:t xml:space="preserve"> </w:t>
      </w:r>
      <w:r w:rsidR="00BF14C6" w:rsidRPr="00DA3D34">
        <w:rPr>
          <w:rFonts w:ascii="Simplified Arabic" w:hAnsi="Simplified Arabic" w:cs="Simplified Arabic" w:hint="cs"/>
          <w:sz w:val="24"/>
          <w:szCs w:val="24"/>
          <w:rtl/>
          <w:lang w:bidi="ar-EG"/>
        </w:rPr>
        <w:t>صلة</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بين</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الماضي</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والمستقبل،</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ويطلب</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منا</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البحث</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عن</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معنى</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لأفعالنا</w:t>
      </w:r>
      <w:r w:rsidR="00BF14C6" w:rsidRPr="00DA3D34">
        <w:rPr>
          <w:rFonts w:ascii="Simplified Arabic" w:hAnsi="Simplified Arabic" w:cs="Simplified Arabic"/>
          <w:sz w:val="24"/>
          <w:szCs w:val="24"/>
          <w:lang w:bidi="ar-EG"/>
        </w:rPr>
        <w:t xml:space="preserve"> </w:t>
      </w:r>
      <w:r w:rsidR="00BF14C6" w:rsidRPr="00DA3D34">
        <w:rPr>
          <w:rFonts w:ascii="Simplified Arabic" w:hAnsi="Simplified Arabic" w:cs="Simplified Arabic" w:hint="cs"/>
          <w:sz w:val="24"/>
          <w:szCs w:val="24"/>
          <w:rtl/>
          <w:lang w:bidi="ar-EG"/>
        </w:rPr>
        <w:t>وإعطاء</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هدف</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لأفكارنا</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التعلم</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يثري</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ما</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نقوم</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به</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كأفراد</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و</w:t>
      </w:r>
      <w:r w:rsidR="00BF14C6" w:rsidRPr="00DA3D34">
        <w:rPr>
          <w:rFonts w:ascii="Simplified Arabic" w:hAnsi="Simplified Arabic" w:cs="Simplified Arabic"/>
          <w:sz w:val="24"/>
          <w:szCs w:val="24"/>
          <w:lang w:bidi="ar-EG"/>
        </w:rPr>
        <w:t xml:space="preserve"> </w:t>
      </w:r>
      <w:r w:rsidR="00BF14C6" w:rsidRPr="00DA3D34">
        <w:rPr>
          <w:rFonts w:ascii="Simplified Arabic" w:hAnsi="Simplified Arabic" w:cs="Simplified Arabic" w:hint="cs"/>
          <w:sz w:val="24"/>
          <w:szCs w:val="24"/>
          <w:rtl/>
          <w:lang w:bidi="ar-EG"/>
        </w:rPr>
        <w:t>كجماعة،</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وهو</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أمر</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أساسي</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لفعالية</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المنظمة،</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ولتطوير</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جودة عملنا</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وقدرة</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المنظمة</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على</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التكيف</w:t>
      </w:r>
      <w:r w:rsidR="00BF14C6" w:rsidRPr="00DA3D34">
        <w:rPr>
          <w:rFonts w:ascii="Simplified Arabic" w:hAnsi="Simplified Arabic" w:cs="Simplified Arabic"/>
          <w:sz w:val="24"/>
          <w:szCs w:val="24"/>
          <w:rtl/>
          <w:lang w:bidi="ar-EG"/>
        </w:rPr>
        <w:t xml:space="preserve"> </w:t>
      </w:r>
      <w:r w:rsidR="00BF14C6" w:rsidRPr="00DA3D34">
        <w:rPr>
          <w:rFonts w:ascii="Simplified Arabic" w:hAnsi="Simplified Arabic" w:cs="Simplified Arabic" w:hint="cs"/>
          <w:sz w:val="24"/>
          <w:szCs w:val="24"/>
          <w:rtl/>
          <w:lang w:bidi="ar-EG"/>
        </w:rPr>
        <w:t>والابتكار</w:t>
      </w:r>
      <w:r w:rsidR="00BF14C6" w:rsidRPr="00DA3D34">
        <w:rPr>
          <w:rFonts w:ascii="Simplified Arabic" w:hAnsi="Simplified Arabic" w:cs="Simplified Arabic"/>
          <w:sz w:val="24"/>
          <w:szCs w:val="24"/>
          <w:rtl/>
          <w:lang w:bidi="ar-EG"/>
        </w:rPr>
        <w:t xml:space="preserve"> </w:t>
      </w:r>
      <w:r w:rsidRPr="00DA3D34">
        <w:rPr>
          <w:rFonts w:ascii="Simplified Arabic" w:hAnsi="Simplified Arabic" w:cs="Simplified Arabic" w:hint="cs"/>
          <w:sz w:val="24"/>
          <w:szCs w:val="24"/>
          <w:rtl/>
          <w:lang w:bidi="ar-EG"/>
        </w:rPr>
        <w:t>والاستدامة،</w:t>
      </w:r>
      <w:r w:rsidR="00BF14C6" w:rsidRPr="00DA3D34">
        <w:rPr>
          <w:rFonts w:ascii="Simplified Arabic" w:hAnsi="Simplified Arabic" w:cs="Simplified Arabic" w:hint="cs"/>
          <w:sz w:val="24"/>
          <w:szCs w:val="24"/>
          <w:rtl/>
          <w:lang w:bidi="ar-EG"/>
        </w:rPr>
        <w:t xml:space="preserve"> بروس </w:t>
      </w:r>
      <w:proofErr w:type="spellStart"/>
      <w:r w:rsidR="00BF14C6" w:rsidRPr="00DA3D34">
        <w:rPr>
          <w:rFonts w:ascii="Simplified Arabic" w:hAnsi="Simplified Arabic" w:cs="Simplified Arabic" w:hint="cs"/>
          <w:sz w:val="24"/>
          <w:szCs w:val="24"/>
          <w:rtl/>
          <w:lang w:bidi="ar-EG"/>
        </w:rPr>
        <w:t>بريتون</w:t>
      </w:r>
      <w:proofErr w:type="spellEnd"/>
      <w:r w:rsidR="00BF14C6" w:rsidRPr="00DA3D34">
        <w:rPr>
          <w:rFonts w:ascii="Simplified Arabic" w:hAnsi="Simplified Arabic" w:cs="Simplified Arabic" w:hint="cs"/>
          <w:sz w:val="24"/>
          <w:szCs w:val="24"/>
          <w:rtl/>
          <w:lang w:bidi="ar-EG"/>
        </w:rPr>
        <w:t xml:space="preserve"> </w:t>
      </w:r>
      <w:proofErr w:type="gramStart"/>
      <w:r w:rsidR="00BF14C6" w:rsidRPr="00DA3D34">
        <w:rPr>
          <w:rFonts w:ascii="Simplified Arabic" w:hAnsi="Simplified Arabic" w:cs="Simplified Arabic" w:hint="cs"/>
          <w:sz w:val="24"/>
          <w:szCs w:val="24"/>
          <w:rtl/>
          <w:lang w:bidi="ar-EG"/>
        </w:rPr>
        <w:t>2005 .</w:t>
      </w:r>
      <w:proofErr w:type="gramEnd"/>
    </w:p>
    <w:p w14:paraId="2615F08A" w14:textId="77777777" w:rsidR="0045784E" w:rsidRPr="00DA3D34" w:rsidRDefault="0045784E" w:rsidP="00AB32D4">
      <w:pPr>
        <w:spacing w:after="160" w:line="276" w:lineRule="auto"/>
        <w:jc w:val="both"/>
        <w:rPr>
          <w:rFonts w:ascii="Simplified Arabic" w:hAnsi="Simplified Arabic" w:cs="Simplified Arabic"/>
          <w:sz w:val="24"/>
          <w:szCs w:val="24"/>
          <w:rtl/>
          <w:lang w:bidi="ar-EG"/>
        </w:rPr>
      </w:pPr>
      <w:r w:rsidRPr="00AB32D4">
        <w:rPr>
          <w:rFonts w:ascii="Simplified Arabic" w:hAnsi="Simplified Arabic" w:cs="Simplified Arabic"/>
          <w:b/>
          <w:bCs/>
          <w:sz w:val="24"/>
          <w:szCs w:val="24"/>
          <w:rtl/>
          <w:lang w:bidi="ar-EG"/>
        </w:rPr>
        <w:t>المشروع:</w:t>
      </w:r>
      <w:r w:rsidRPr="00AB32D4">
        <w:rPr>
          <w:rFonts w:ascii="Simplified Arabic" w:hAnsi="Simplified Arabic" w:cs="Simplified Arabic"/>
          <w:sz w:val="24"/>
          <w:szCs w:val="24"/>
          <w:rtl/>
          <w:lang w:bidi="ar-EG"/>
        </w:rPr>
        <w:t xml:space="preserve"> هو نشاط مؤقت يتم البدء فيه لتشييد منتج أو خدمة أو نتيجة فريدة من نوعها وهو عبارة عن مجهود تم بذله لتحقيق متطلبات الجهة التي تطلب تنفيذه ويتصف بأن له أهداف محددة وبداية محددة ونهاية محددة، معهد إدارة </w:t>
      </w:r>
      <w:r w:rsidRPr="00DA3D34">
        <w:rPr>
          <w:rFonts w:ascii="Simplified Arabic" w:hAnsi="Simplified Arabic" w:cs="Simplified Arabic"/>
          <w:sz w:val="24"/>
          <w:szCs w:val="24"/>
          <w:rtl/>
          <w:lang w:bidi="ar-EG"/>
        </w:rPr>
        <w:t xml:space="preserve">المشروعات </w:t>
      </w:r>
      <w:r w:rsidRPr="00DA3D34">
        <w:rPr>
          <w:rFonts w:ascii="Simplified Arabic" w:hAnsi="Simplified Arabic" w:cs="Simplified Arabic"/>
          <w:sz w:val="24"/>
          <w:szCs w:val="24"/>
          <w:lang w:bidi="ar-EG"/>
        </w:rPr>
        <w:t>PMI</w:t>
      </w:r>
      <w:r w:rsidRPr="00DA3D34">
        <w:rPr>
          <w:rFonts w:ascii="Simplified Arabic" w:hAnsi="Simplified Arabic" w:cs="Simplified Arabic"/>
          <w:sz w:val="24"/>
          <w:szCs w:val="24"/>
          <w:rtl/>
          <w:lang w:bidi="ar-EG"/>
        </w:rPr>
        <w:t>.</w:t>
      </w:r>
    </w:p>
    <w:p w14:paraId="17BD1DAA" w14:textId="17C80A2C" w:rsidR="00C04187" w:rsidRDefault="00C04187" w:rsidP="00BF14C6">
      <w:pPr>
        <w:spacing w:after="160" w:line="276" w:lineRule="auto"/>
        <w:jc w:val="both"/>
        <w:rPr>
          <w:rFonts w:ascii="Simplified Arabic" w:hAnsi="Simplified Arabic" w:cs="Simplified Arabic"/>
          <w:sz w:val="24"/>
          <w:szCs w:val="24"/>
          <w:lang w:bidi="ar-EG"/>
        </w:rPr>
      </w:pPr>
      <w:r w:rsidRPr="00DA3D34">
        <w:rPr>
          <w:rFonts w:ascii="Simplified Arabic" w:hAnsi="Simplified Arabic" w:cs="Simplified Arabic" w:hint="cs"/>
          <w:b/>
          <w:bCs/>
          <w:sz w:val="24"/>
          <w:szCs w:val="24"/>
          <w:rtl/>
          <w:lang w:bidi="ar-EG"/>
        </w:rPr>
        <w:t>إدارة معرفة المشروع:</w:t>
      </w:r>
      <w:r w:rsidRPr="00DA3D34">
        <w:rPr>
          <w:rFonts w:ascii="Simplified Arabic" w:hAnsi="Simplified Arabic" w:cs="Simplified Arabic"/>
          <w:sz w:val="24"/>
          <w:szCs w:val="24"/>
          <w:rtl/>
        </w:rPr>
        <w:t xml:space="preserve"> هي عملية استخدام المعرفة الحالية وتكوين معرفة جديدة لتحقيق أهداف المشروع والمساهمة في التعلم المؤسسي. المنافع الأساسية لهذه العملية هي رفع المعرفة التنظيمية المسبقة لإنتاج أو تحسين نواتج المشروع، وإتاحة المعرفة التي أنشأها المشروع لدعم العمليات التنظيمية والمشاريع أو المراحل المستقبلية. وتُؤدَّىَ هذه العملية على مدار المشروع</w:t>
      </w:r>
      <w:r w:rsidRPr="00DA3D34">
        <w:rPr>
          <w:rFonts w:ascii="Simplified Arabic" w:hAnsi="Simplified Arabic" w:cs="Simplified Arabic" w:hint="cs"/>
          <w:sz w:val="24"/>
          <w:szCs w:val="24"/>
          <w:rtl/>
        </w:rPr>
        <w:t xml:space="preserve"> </w:t>
      </w:r>
      <w:r w:rsidRPr="00DA3D34">
        <w:rPr>
          <w:rFonts w:ascii="Simplified Arabic" w:hAnsi="Simplified Arabic" w:cs="Simplified Arabic"/>
          <w:sz w:val="24"/>
          <w:szCs w:val="24"/>
        </w:rPr>
        <w:t>PMI</w:t>
      </w:r>
      <w:r w:rsidRPr="00DA3D34">
        <w:rPr>
          <w:rFonts w:ascii="Simplified Arabic" w:hAnsi="Simplified Arabic" w:cs="Simplified Arabic" w:hint="cs"/>
          <w:sz w:val="24"/>
          <w:szCs w:val="24"/>
          <w:rtl/>
          <w:lang w:bidi="ar-EG"/>
        </w:rPr>
        <w:t>.</w:t>
      </w:r>
    </w:p>
    <w:p w14:paraId="3740280B" w14:textId="5270C0CF" w:rsidR="001F49CC" w:rsidRDefault="001F49CC" w:rsidP="001F49CC">
      <w:pPr>
        <w:spacing w:after="160" w:line="276" w:lineRule="auto"/>
        <w:jc w:val="both"/>
        <w:rPr>
          <w:rFonts w:ascii="Simplified Arabic" w:eastAsia="Calibri" w:hAnsi="Simplified Arabic" w:cs="Simplified Arabic"/>
          <w:color w:val="000000"/>
          <w:sz w:val="24"/>
          <w:szCs w:val="24"/>
          <w:rtl/>
        </w:rPr>
      </w:pPr>
      <w:r w:rsidRPr="001F49CC">
        <w:rPr>
          <w:rFonts w:ascii="Simplified Arabic" w:eastAsia="Calibri" w:hAnsi="Simplified Arabic" w:cs="Simplified Arabic"/>
          <w:b/>
          <w:bCs/>
          <w:color w:val="000000"/>
          <w:sz w:val="24"/>
          <w:szCs w:val="24"/>
          <w:rtl/>
        </w:rPr>
        <w:t>نظام الملاحة الجوية</w:t>
      </w:r>
      <w:r w:rsidRPr="001F49CC">
        <w:rPr>
          <w:rFonts w:ascii="Simplified Arabic" w:eastAsia="Calibri" w:hAnsi="Simplified Arabic" w:cs="Simplified Arabic"/>
          <w:color w:val="000000"/>
          <w:sz w:val="24"/>
          <w:szCs w:val="24"/>
          <w:rtl/>
        </w:rPr>
        <w:t>: نظام يسمح بتطور الطيران المدني الدولي بشكل يتسم بالسلامة والانتظام من خلال التكامل التعاوني للبشر والمعلومات والتكنولوجيا والمرافق والخدمات. ففي السياق الفني، يشمل النظام عمليات المطا</w:t>
      </w:r>
      <w:r w:rsidRPr="001F49CC">
        <w:rPr>
          <w:rFonts w:ascii="Simplified Arabic" w:eastAsia="Calibri" w:hAnsi="Simplified Arabic" w:cs="Simplified Arabic" w:hint="cs"/>
          <w:color w:val="000000"/>
          <w:sz w:val="24"/>
          <w:szCs w:val="24"/>
          <w:rtl/>
        </w:rPr>
        <w:t>را</w:t>
      </w:r>
      <w:r w:rsidRPr="001F49CC">
        <w:rPr>
          <w:rFonts w:ascii="Simplified Arabic" w:eastAsia="Calibri" w:hAnsi="Simplified Arabic" w:cs="Simplified Arabic"/>
          <w:color w:val="000000"/>
          <w:sz w:val="24"/>
          <w:szCs w:val="24"/>
          <w:rtl/>
        </w:rPr>
        <w:t>ت وادارة الحركة الجوية والأرصاد الجوية ومعلومات الطيران وخدمات البحث والإنقاذ باستخدام قدرات الاتصالات والملاحة والاستطلاع</w:t>
      </w:r>
      <w:r w:rsidRPr="001F49CC">
        <w:rPr>
          <w:rFonts w:ascii="Simplified Arabic" w:eastAsia="Calibri" w:hAnsi="Simplified Arabic" w:cs="Simplified Arabic"/>
          <w:color w:val="000000"/>
          <w:sz w:val="24"/>
          <w:szCs w:val="24"/>
        </w:rPr>
        <w:t xml:space="preserve"> (CNS) </w:t>
      </w:r>
      <w:r w:rsidRPr="001F49CC">
        <w:rPr>
          <w:rFonts w:ascii="Simplified Arabic" w:eastAsia="Calibri" w:hAnsi="Simplified Arabic" w:cs="Simplified Arabic" w:hint="cs"/>
          <w:color w:val="000000"/>
          <w:sz w:val="24"/>
          <w:szCs w:val="24"/>
          <w:rtl/>
        </w:rPr>
        <w:t>في</w:t>
      </w:r>
      <w:r w:rsidRPr="001F49CC">
        <w:rPr>
          <w:rFonts w:ascii="Simplified Arabic" w:eastAsia="Calibri" w:hAnsi="Simplified Arabic" w:cs="Simplified Arabic"/>
          <w:color w:val="000000"/>
          <w:sz w:val="24"/>
          <w:szCs w:val="24"/>
          <w:rtl/>
        </w:rPr>
        <w:t xml:space="preserve"> الجو وعلى الأرض وفي الفضاء. أما في السياق التشغيلي، فيشمل النظام العمليات </w:t>
      </w:r>
      <w:r w:rsidRPr="001F49CC">
        <w:rPr>
          <w:rFonts w:ascii="Simplified Arabic" w:eastAsia="Calibri" w:hAnsi="Simplified Arabic" w:cs="Simplified Arabic" w:hint="cs"/>
          <w:color w:val="000000"/>
          <w:sz w:val="24"/>
          <w:szCs w:val="24"/>
          <w:rtl/>
          <w:lang w:bidi="ar-EG"/>
        </w:rPr>
        <w:t>الخاصة ب</w:t>
      </w:r>
      <w:r w:rsidRPr="001F49CC">
        <w:rPr>
          <w:rFonts w:ascii="Simplified Arabic" w:eastAsia="Calibri" w:hAnsi="Simplified Arabic" w:cs="Simplified Arabic"/>
          <w:color w:val="000000"/>
          <w:sz w:val="24"/>
          <w:szCs w:val="24"/>
          <w:rtl/>
        </w:rPr>
        <w:t>مرحلة أثناء الطريق</w:t>
      </w:r>
      <w:r w:rsidRPr="001F49CC">
        <w:rPr>
          <w:rFonts w:ascii="Simplified Arabic" w:eastAsia="Calibri" w:hAnsi="Simplified Arabic" w:cs="Simplified Arabic" w:hint="cs"/>
          <w:color w:val="000000"/>
          <w:sz w:val="24"/>
          <w:szCs w:val="24"/>
          <w:rtl/>
        </w:rPr>
        <w:t xml:space="preserve"> </w:t>
      </w:r>
      <w:r w:rsidRPr="001F49CC">
        <w:rPr>
          <w:rFonts w:ascii="Simplified Arabic" w:eastAsia="Calibri" w:hAnsi="Simplified Arabic" w:cs="Simplified Arabic"/>
          <w:color w:val="000000"/>
          <w:sz w:val="24"/>
          <w:szCs w:val="24"/>
          <w:rtl/>
        </w:rPr>
        <w:t xml:space="preserve">بما يشمل عمليات المطارات ووقت توقـف الرحلات الجوية. وفي سياق نطاق الأوساط المعنية، يشمل النظام جميع </w:t>
      </w:r>
      <w:r w:rsidRPr="001F49CC">
        <w:rPr>
          <w:rFonts w:ascii="Simplified Arabic" w:eastAsia="Calibri" w:hAnsi="Simplified Arabic" w:cs="Simplified Arabic" w:hint="cs"/>
          <w:color w:val="000000"/>
          <w:sz w:val="24"/>
          <w:szCs w:val="24"/>
          <w:rtl/>
        </w:rPr>
        <w:t>الجهات المعنية</w:t>
      </w:r>
      <w:r w:rsidRPr="001F49CC">
        <w:rPr>
          <w:rFonts w:ascii="Simplified Arabic" w:eastAsia="Calibri" w:hAnsi="Simplified Arabic" w:cs="Simplified Arabic"/>
          <w:color w:val="000000"/>
          <w:sz w:val="24"/>
          <w:szCs w:val="24"/>
          <w:rtl/>
        </w:rPr>
        <w:t xml:space="preserve"> بتوفير موارد الملاحة الجوية أو تطلب </w:t>
      </w:r>
      <w:r w:rsidR="004A02AF" w:rsidRPr="001F49CC">
        <w:rPr>
          <w:rFonts w:ascii="Simplified Arabic" w:eastAsia="Calibri" w:hAnsi="Simplified Arabic" w:cs="Simplified Arabic" w:hint="cs"/>
          <w:color w:val="000000"/>
          <w:sz w:val="24"/>
          <w:szCs w:val="24"/>
          <w:rtl/>
        </w:rPr>
        <w:t>استخدامها،</w:t>
      </w:r>
      <w:r>
        <w:rPr>
          <w:rFonts w:ascii="Simplified Arabic" w:eastAsia="Calibri" w:hAnsi="Simplified Arabic" w:cs="Simplified Arabic" w:hint="cs"/>
          <w:color w:val="000000"/>
          <w:sz w:val="24"/>
          <w:szCs w:val="24"/>
          <w:rtl/>
        </w:rPr>
        <w:t xml:space="preserve"> </w:t>
      </w:r>
      <w:r w:rsidRPr="001F49CC">
        <w:rPr>
          <w:rFonts w:ascii="Simplified Arabic" w:eastAsia="Calibri" w:hAnsi="Simplified Arabic" w:cs="Simplified Arabic" w:hint="cs"/>
          <w:color w:val="000000"/>
          <w:sz w:val="24"/>
          <w:szCs w:val="24"/>
          <w:rtl/>
        </w:rPr>
        <w:t xml:space="preserve">المنظمة الدولية للطيران المدني </w:t>
      </w:r>
      <w:r w:rsidR="004A02AF" w:rsidRPr="001F49CC">
        <w:rPr>
          <w:rFonts w:ascii="Simplified Arabic" w:eastAsia="Calibri" w:hAnsi="Simplified Arabic" w:cs="Simplified Arabic"/>
          <w:color w:val="000000"/>
          <w:sz w:val="24"/>
          <w:szCs w:val="24"/>
        </w:rPr>
        <w:t>ICAO</w:t>
      </w:r>
      <w:r w:rsidR="004A02AF">
        <w:rPr>
          <w:rFonts w:ascii="Simplified Arabic" w:eastAsia="Calibri" w:hAnsi="Simplified Arabic" w:cs="Simplified Arabic" w:hint="cs"/>
          <w:color w:val="000000"/>
          <w:sz w:val="24"/>
          <w:szCs w:val="24"/>
          <w:rtl/>
        </w:rPr>
        <w:t>.</w:t>
      </w:r>
    </w:p>
    <w:p w14:paraId="11873FDF" w14:textId="77777777" w:rsidR="00182837" w:rsidRPr="001F49CC" w:rsidRDefault="00182837" w:rsidP="001F49CC">
      <w:pPr>
        <w:spacing w:after="160" w:line="276" w:lineRule="auto"/>
        <w:jc w:val="both"/>
        <w:rPr>
          <w:rFonts w:ascii="Simplified Arabic" w:eastAsia="Calibri" w:hAnsi="Simplified Arabic" w:cs="Simplified Arabic"/>
          <w:rtl/>
          <w:lang w:bidi="ar-EG"/>
        </w:rPr>
      </w:pPr>
    </w:p>
    <w:p w14:paraId="4F7303D7" w14:textId="1B5DBD13" w:rsidR="0045784E" w:rsidRPr="0019685D" w:rsidRDefault="0045784E" w:rsidP="00985544">
      <w:pPr>
        <w:pStyle w:val="NoSpacing"/>
        <w:numPr>
          <w:ilvl w:val="0"/>
          <w:numId w:val="16"/>
        </w:numPr>
        <w:tabs>
          <w:tab w:val="right" w:pos="934"/>
        </w:tabs>
        <w:jc w:val="both"/>
        <w:rPr>
          <w:rFonts w:ascii="Simplified Arabic" w:hAnsi="Simplified Arabic" w:cs="Simplified Arabic"/>
          <w:b/>
          <w:bCs/>
          <w:sz w:val="28"/>
          <w:szCs w:val="28"/>
          <w:lang w:bidi="ar-EG"/>
        </w:rPr>
      </w:pPr>
      <w:r w:rsidRPr="0019685D">
        <w:rPr>
          <w:rFonts w:ascii="Simplified Arabic" w:hAnsi="Simplified Arabic" w:cs="Simplified Arabic" w:hint="cs"/>
          <w:b/>
          <w:bCs/>
          <w:sz w:val="28"/>
          <w:szCs w:val="28"/>
          <w:rtl/>
          <w:lang w:bidi="ar-EG"/>
        </w:rPr>
        <w:lastRenderedPageBreak/>
        <w:t xml:space="preserve">الدراسات </w:t>
      </w:r>
      <w:r w:rsidR="00391D73" w:rsidRPr="0019685D">
        <w:rPr>
          <w:rFonts w:ascii="Simplified Arabic" w:hAnsi="Simplified Arabic" w:cs="Simplified Arabic" w:hint="cs"/>
          <w:b/>
          <w:bCs/>
          <w:sz w:val="28"/>
          <w:szCs w:val="28"/>
          <w:rtl/>
          <w:lang w:bidi="ar-EG"/>
        </w:rPr>
        <w:t xml:space="preserve">السابقة </w:t>
      </w:r>
    </w:p>
    <w:p w14:paraId="6DBFBCC0" w14:textId="03F56A84" w:rsidR="005614DC" w:rsidRPr="0019685D" w:rsidRDefault="00391D73" w:rsidP="00985544">
      <w:pPr>
        <w:spacing w:after="0" w:line="360" w:lineRule="auto"/>
        <w:jc w:val="both"/>
        <w:rPr>
          <w:b/>
          <w:bCs/>
          <w:sz w:val="24"/>
          <w:szCs w:val="24"/>
          <w:u w:val="single"/>
          <w:lang w:bidi="ar-EG"/>
        </w:rPr>
      </w:pPr>
      <w:r w:rsidRPr="0019685D">
        <w:rPr>
          <w:rFonts w:hint="cs"/>
          <w:b/>
          <w:bCs/>
          <w:sz w:val="24"/>
          <w:szCs w:val="24"/>
          <w:u w:val="single"/>
          <w:rtl/>
          <w:lang w:bidi="ar-EG"/>
        </w:rPr>
        <w:t>أولا:</w:t>
      </w:r>
      <w:r w:rsidR="005614DC" w:rsidRPr="0019685D">
        <w:rPr>
          <w:rFonts w:hint="cs"/>
          <w:b/>
          <w:bCs/>
          <w:sz w:val="24"/>
          <w:szCs w:val="24"/>
          <w:u w:val="single"/>
          <w:rtl/>
          <w:lang w:bidi="ar-EG"/>
        </w:rPr>
        <w:t xml:space="preserve"> الدراسات العربية </w:t>
      </w:r>
    </w:p>
    <w:p w14:paraId="698C0204" w14:textId="3FBAB9CC" w:rsidR="00D56908" w:rsidRPr="00D56908" w:rsidRDefault="00864F30" w:rsidP="00FB2CE4">
      <w:pPr>
        <w:spacing w:after="0"/>
        <w:jc w:val="both"/>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 xml:space="preserve">- </w:t>
      </w:r>
      <w:r w:rsidR="00D56908" w:rsidRPr="00D56908">
        <w:rPr>
          <w:rFonts w:ascii="Simplified Arabic" w:eastAsia="Calibri" w:hAnsi="Simplified Arabic" w:cs="Simplified Arabic"/>
          <w:b/>
          <w:bCs/>
          <w:sz w:val="24"/>
          <w:szCs w:val="24"/>
          <w:rtl/>
          <w:lang w:bidi="ar-EG"/>
        </w:rPr>
        <w:t>عبد العال عبد الودود (2025)، "أثر التخطيط الاستراتيجي في تحسين أداء المشروعات باستخدام أدوات الذكاء الاصطناعي في ضوء رؤية المملكة العربية السعودية 2030".</w:t>
      </w:r>
    </w:p>
    <w:p w14:paraId="3B364CC3" w14:textId="741352BB" w:rsidR="00D56908" w:rsidRPr="00D56908" w:rsidRDefault="00D56908" w:rsidP="00FB2CE4">
      <w:pPr>
        <w:spacing w:after="160"/>
        <w:jc w:val="both"/>
        <w:rPr>
          <w:rFonts w:ascii="Simplified Arabic" w:eastAsia="Calibri" w:hAnsi="Simplified Arabic" w:cs="Simplified Arabic"/>
          <w:sz w:val="24"/>
          <w:szCs w:val="24"/>
          <w:rtl/>
          <w:lang w:bidi="ar-EG"/>
        </w:rPr>
      </w:pPr>
      <w:r w:rsidRPr="00D56908">
        <w:rPr>
          <w:rFonts w:ascii="Simplified Arabic" w:eastAsia="Calibri" w:hAnsi="Simplified Arabic" w:cs="Simplified Arabic"/>
          <w:sz w:val="24"/>
          <w:szCs w:val="24"/>
          <w:rtl/>
          <w:lang w:bidi="ar-EG"/>
        </w:rPr>
        <w:t>استهدف البحث الكشف عن أثر التخطيط الاستراتيجي في تحسين أداء المشروعات الهندسية في الشركات السعودية،</w:t>
      </w:r>
      <w:r w:rsidR="00FB2CE4">
        <w:rPr>
          <w:rFonts w:ascii="Simplified Arabic" w:eastAsia="Calibri" w:hAnsi="Simplified Arabic" w:cs="Simplified Arabic" w:hint="cs"/>
          <w:sz w:val="24"/>
          <w:szCs w:val="24"/>
          <w:rtl/>
          <w:lang w:bidi="ar-EG"/>
        </w:rPr>
        <w:t xml:space="preserve"> و</w:t>
      </w:r>
      <w:r w:rsidRPr="00D56908">
        <w:rPr>
          <w:rFonts w:ascii="Simplified Arabic" w:eastAsia="Calibri" w:hAnsi="Simplified Arabic" w:cs="Simplified Arabic"/>
          <w:sz w:val="24"/>
          <w:szCs w:val="24"/>
          <w:rtl/>
          <w:lang w:bidi="ar-EG"/>
        </w:rPr>
        <w:t>سلط الضوء على دور أدوات الذكاء الصناعي في إدارة المشروعات والمرجح توسعه في المستقبل القريب ليقدم تنبؤات أكثر دقة مما يسمح بتوقع المخاطر والتخفيف منها بصورة ودقة أكبر، اعتمدت الدراسة المنهج الوصفي مدعوما بإطار تحليلي–تاريخي لبناء تصور نظري للفجوة بين الممارسات التخطيطية الراهنة ومتطلبات الرؤية الوطنية في السعودية.</w:t>
      </w:r>
    </w:p>
    <w:p w14:paraId="2D2BB19A" w14:textId="77777777" w:rsidR="00D56908" w:rsidRDefault="00D56908" w:rsidP="004A02AF">
      <w:pPr>
        <w:spacing w:after="160"/>
        <w:jc w:val="both"/>
        <w:rPr>
          <w:rFonts w:ascii="Simplified Arabic" w:eastAsia="Calibri" w:hAnsi="Simplified Arabic" w:cs="Simplified Arabic"/>
          <w:sz w:val="24"/>
          <w:szCs w:val="24"/>
          <w:rtl/>
          <w:lang w:bidi="ar-EG"/>
        </w:rPr>
      </w:pPr>
      <w:r w:rsidRPr="00D56908">
        <w:rPr>
          <w:rFonts w:ascii="Simplified Arabic" w:eastAsia="Calibri" w:hAnsi="Simplified Arabic" w:cs="Simplified Arabic"/>
          <w:sz w:val="24"/>
          <w:szCs w:val="24"/>
          <w:rtl/>
          <w:lang w:bidi="ar-EG"/>
        </w:rPr>
        <w:t xml:space="preserve">توصل البحث الى عدة نتائج أهمها ضعف توظيف تقنيات الذكاء الصناعي في التحليل الاستراتيجي وصياغة الخطط ومحدودية قياس مؤشرات الأداء للمشروعات المنفذة سابقا، كما أوصى البحث بضرورة موائمة الرؤية والرسالة على مستوى الشركات مع مستهدفات رؤية 2030 بالمملكة العربية السعودية واعتماد أدوات الذكاء الاصطناعي في دورة حياة المشروع ككل، مع تطوير نظام مؤشرات أداء يرصد التقدم والتحسين المستمر. </w:t>
      </w:r>
    </w:p>
    <w:p w14:paraId="693EE3C0" w14:textId="0ACEC5CD" w:rsidR="00C40EFF" w:rsidRPr="0019685D" w:rsidRDefault="004E317D" w:rsidP="00985544">
      <w:pPr>
        <w:spacing w:before="240" w:after="0"/>
        <w:jc w:val="both"/>
        <w:rPr>
          <w:rFonts w:ascii="Simplified Arabic" w:hAnsi="Simplified Arabic" w:cs="Simplified Arabic"/>
          <w:b/>
          <w:bCs/>
          <w:sz w:val="24"/>
          <w:szCs w:val="24"/>
          <w:rtl/>
          <w:lang w:bidi="ar-EG"/>
        </w:rPr>
      </w:pPr>
      <w:r w:rsidRPr="0019685D">
        <w:rPr>
          <w:rFonts w:ascii="Simplified Arabic" w:hAnsi="Simplified Arabic" w:cs="Simplified Arabic"/>
          <w:b/>
          <w:bCs/>
          <w:sz w:val="24"/>
          <w:szCs w:val="24"/>
          <w:rtl/>
          <w:lang w:bidi="ar-EG"/>
        </w:rPr>
        <w:t xml:space="preserve">- </w:t>
      </w:r>
      <w:r w:rsidR="00C40EFF" w:rsidRPr="0019685D">
        <w:rPr>
          <w:rFonts w:ascii="Simplified Arabic" w:hAnsi="Simplified Arabic" w:cs="Simplified Arabic"/>
          <w:b/>
          <w:bCs/>
          <w:sz w:val="24"/>
          <w:szCs w:val="24"/>
          <w:rtl/>
          <w:lang w:bidi="ar-EG"/>
        </w:rPr>
        <w:t xml:space="preserve">انتصار صابر </w:t>
      </w:r>
      <w:r w:rsidR="005614DC" w:rsidRPr="0019685D">
        <w:rPr>
          <w:rFonts w:ascii="Simplified Arabic" w:hAnsi="Simplified Arabic" w:cs="Simplified Arabic"/>
          <w:b/>
          <w:bCs/>
          <w:sz w:val="24"/>
          <w:szCs w:val="24"/>
          <w:rtl/>
          <w:lang w:bidi="ar-EG"/>
        </w:rPr>
        <w:t>الجلاد (2023</w:t>
      </w:r>
      <w:r w:rsidR="00FE44A6" w:rsidRPr="0019685D">
        <w:rPr>
          <w:rFonts w:ascii="Simplified Arabic" w:hAnsi="Simplified Arabic" w:cs="Simplified Arabic"/>
          <w:b/>
          <w:bCs/>
          <w:sz w:val="24"/>
          <w:szCs w:val="24"/>
          <w:rtl/>
          <w:lang w:bidi="ar-EG"/>
        </w:rPr>
        <w:t>)،</w:t>
      </w:r>
      <w:r w:rsidR="00C40EFF" w:rsidRPr="0019685D">
        <w:rPr>
          <w:rFonts w:ascii="Simplified Arabic" w:hAnsi="Simplified Arabic" w:cs="Simplified Arabic"/>
          <w:b/>
          <w:bCs/>
          <w:sz w:val="24"/>
          <w:szCs w:val="24"/>
          <w:rtl/>
          <w:lang w:bidi="ar-EG"/>
        </w:rPr>
        <w:t xml:space="preserve"> "</w:t>
      </w:r>
      <w:r w:rsidR="005614DC" w:rsidRPr="0019685D">
        <w:rPr>
          <w:rFonts w:ascii="Simplified Arabic" w:hAnsi="Simplified Arabic" w:cs="Simplified Arabic"/>
          <w:b/>
          <w:bCs/>
          <w:sz w:val="24"/>
          <w:szCs w:val="24"/>
          <w:rtl/>
          <w:lang w:bidi="ar-EG"/>
        </w:rPr>
        <w:t>الجدارات الوظيفية لأعضاء إدارات المتابعة والتقييم بجمهورية مصر العرب</w:t>
      </w:r>
      <w:r w:rsidR="003C6810">
        <w:rPr>
          <w:rFonts w:ascii="Simplified Arabic" w:hAnsi="Simplified Arabic" w:cs="Simplified Arabic" w:hint="cs"/>
          <w:b/>
          <w:bCs/>
          <w:sz w:val="24"/>
          <w:szCs w:val="24"/>
          <w:rtl/>
          <w:lang w:bidi="ar-EG"/>
        </w:rPr>
        <w:t>ي</w:t>
      </w:r>
      <w:r w:rsidR="005614DC" w:rsidRPr="0019685D">
        <w:rPr>
          <w:rFonts w:ascii="Simplified Arabic" w:hAnsi="Simplified Arabic" w:cs="Simplified Arabic"/>
          <w:b/>
          <w:bCs/>
          <w:sz w:val="24"/>
          <w:szCs w:val="24"/>
          <w:rtl/>
          <w:lang w:bidi="ar-EG"/>
        </w:rPr>
        <w:t>ة في ضوء خبرات الولايات المتحدة الامريكية</w:t>
      </w:r>
      <w:r w:rsidR="00C40EFF" w:rsidRPr="0019685D">
        <w:rPr>
          <w:rFonts w:ascii="Simplified Arabic" w:hAnsi="Simplified Arabic" w:cs="Simplified Arabic"/>
          <w:b/>
          <w:bCs/>
          <w:sz w:val="24"/>
          <w:szCs w:val="24"/>
          <w:rtl/>
          <w:lang w:bidi="ar-EG"/>
        </w:rPr>
        <w:t>"</w:t>
      </w:r>
    </w:p>
    <w:p w14:paraId="1EF26737" w14:textId="1F82DBFF" w:rsidR="00C40EFF" w:rsidRPr="0019685D" w:rsidRDefault="00C40EFF" w:rsidP="004A02AF">
      <w:pPr>
        <w:spacing w:after="160"/>
        <w:jc w:val="both"/>
        <w:rPr>
          <w:rFonts w:ascii="Simplified Arabic" w:hAnsi="Simplified Arabic" w:cs="Simplified Arabic"/>
          <w:sz w:val="24"/>
          <w:szCs w:val="24"/>
          <w:rtl/>
          <w:lang w:bidi="ar-EG"/>
        </w:rPr>
      </w:pPr>
      <w:r w:rsidRPr="0019685D">
        <w:rPr>
          <w:rFonts w:ascii="Simplified Arabic" w:hAnsi="Simplified Arabic" w:cs="Simplified Arabic"/>
          <w:sz w:val="24"/>
          <w:szCs w:val="24"/>
          <w:rtl/>
          <w:lang w:bidi="ar-EG"/>
        </w:rPr>
        <w:t>يقوم البحث</w:t>
      </w:r>
      <w:r w:rsidR="005614DC" w:rsidRPr="0019685D">
        <w:rPr>
          <w:rFonts w:ascii="Simplified Arabic" w:hAnsi="Simplified Arabic" w:cs="Simplified Arabic"/>
          <w:sz w:val="24"/>
          <w:szCs w:val="24"/>
          <w:rtl/>
          <w:lang w:bidi="ar-EG"/>
        </w:rPr>
        <w:t xml:space="preserve"> في الأساس على نظم المتابعة والتقييم الخاصة بالأنظمة </w:t>
      </w:r>
      <w:r w:rsidR="00FE44A6" w:rsidRPr="0019685D">
        <w:rPr>
          <w:rFonts w:ascii="Simplified Arabic" w:hAnsi="Simplified Arabic" w:cs="Simplified Arabic"/>
          <w:sz w:val="24"/>
          <w:szCs w:val="24"/>
          <w:rtl/>
          <w:lang w:bidi="ar-EG"/>
        </w:rPr>
        <w:t>التعليمية،</w:t>
      </w:r>
      <w:r w:rsidRPr="0019685D">
        <w:rPr>
          <w:rFonts w:ascii="Simplified Arabic" w:hAnsi="Simplified Arabic" w:cs="Simplified Arabic"/>
          <w:sz w:val="24"/>
          <w:szCs w:val="24"/>
          <w:rtl/>
          <w:lang w:bidi="ar-EG"/>
        </w:rPr>
        <w:t xml:space="preserve"> </w:t>
      </w:r>
      <w:r w:rsidR="00FE44A6" w:rsidRPr="0019685D">
        <w:rPr>
          <w:rFonts w:ascii="Simplified Arabic" w:hAnsi="Simplified Arabic" w:cs="Simplified Arabic"/>
          <w:sz w:val="24"/>
          <w:szCs w:val="24"/>
          <w:rtl/>
          <w:lang w:bidi="ar-EG"/>
        </w:rPr>
        <w:t>ويركز على</w:t>
      </w:r>
      <w:r w:rsidR="005614DC" w:rsidRPr="0019685D">
        <w:rPr>
          <w:rFonts w:ascii="Simplified Arabic" w:hAnsi="Simplified Arabic" w:cs="Simplified Arabic"/>
          <w:sz w:val="24"/>
          <w:szCs w:val="24"/>
          <w:rtl/>
          <w:lang w:bidi="ar-EG"/>
        </w:rPr>
        <w:t xml:space="preserve"> العنصر البشرى حيث أن البحث تناول موضوع الجدارات أو المهارات الواجب توافرها في عضو المتابعة </w:t>
      </w:r>
      <w:r w:rsidR="00FE44A6" w:rsidRPr="0019685D">
        <w:rPr>
          <w:rFonts w:ascii="Simplified Arabic" w:hAnsi="Simplified Arabic" w:cs="Simplified Arabic"/>
          <w:sz w:val="24"/>
          <w:szCs w:val="24"/>
          <w:rtl/>
          <w:lang w:bidi="ar-EG"/>
        </w:rPr>
        <w:t>والتقييم،</w:t>
      </w:r>
      <w:r w:rsidR="005614DC" w:rsidRPr="0019685D">
        <w:rPr>
          <w:rFonts w:ascii="Simplified Arabic" w:hAnsi="Simplified Arabic" w:cs="Simplified Arabic"/>
          <w:sz w:val="24"/>
          <w:szCs w:val="24"/>
          <w:rtl/>
          <w:lang w:bidi="ar-EG"/>
        </w:rPr>
        <w:t xml:space="preserve"> كما أنه تتبع المنهج المقارن في بعض الأجزاء حيث تطرق لأنظمة المتابعة والتقييم بالولايات المتحدة الامريكية من حيث الهيكل </w:t>
      </w:r>
      <w:r w:rsidR="00391D73" w:rsidRPr="0019685D">
        <w:rPr>
          <w:rFonts w:ascii="Simplified Arabic" w:hAnsi="Simplified Arabic" w:cs="Simplified Arabic"/>
          <w:sz w:val="24"/>
          <w:szCs w:val="24"/>
          <w:rtl/>
          <w:lang w:bidi="ar-EG"/>
        </w:rPr>
        <w:t>التنظيمي</w:t>
      </w:r>
      <w:r w:rsidR="005614DC" w:rsidRPr="0019685D">
        <w:rPr>
          <w:rFonts w:ascii="Simplified Arabic" w:hAnsi="Simplified Arabic" w:cs="Simplified Arabic"/>
          <w:sz w:val="24"/>
          <w:szCs w:val="24"/>
          <w:rtl/>
          <w:lang w:bidi="ar-EG"/>
        </w:rPr>
        <w:t xml:space="preserve"> ومعايير </w:t>
      </w:r>
      <w:r w:rsidR="00391D73" w:rsidRPr="0019685D">
        <w:rPr>
          <w:rFonts w:ascii="Simplified Arabic" w:hAnsi="Simplified Arabic" w:cs="Simplified Arabic"/>
          <w:sz w:val="24"/>
          <w:szCs w:val="24"/>
          <w:rtl/>
          <w:lang w:bidi="ar-EG"/>
        </w:rPr>
        <w:t>اختيار</w:t>
      </w:r>
      <w:r w:rsidR="005614DC" w:rsidRPr="0019685D">
        <w:rPr>
          <w:rFonts w:ascii="Simplified Arabic" w:hAnsi="Simplified Arabic" w:cs="Simplified Arabic"/>
          <w:sz w:val="24"/>
          <w:szCs w:val="24"/>
          <w:rtl/>
          <w:lang w:bidi="ar-EG"/>
        </w:rPr>
        <w:t xml:space="preserve"> الموظفين وكيفية إجراء عملية المتابعة والتقييم </w:t>
      </w:r>
      <w:r w:rsidR="00FE44A6" w:rsidRPr="0019685D">
        <w:rPr>
          <w:rFonts w:ascii="Simplified Arabic" w:hAnsi="Simplified Arabic" w:cs="Simplified Arabic"/>
          <w:sz w:val="24"/>
          <w:szCs w:val="24"/>
          <w:rtl/>
          <w:lang w:bidi="ar-EG"/>
        </w:rPr>
        <w:t>والبرامج التدريبية</w:t>
      </w:r>
      <w:r w:rsidR="005614DC" w:rsidRPr="0019685D">
        <w:rPr>
          <w:rFonts w:ascii="Simplified Arabic" w:hAnsi="Simplified Arabic" w:cs="Simplified Arabic"/>
          <w:sz w:val="24"/>
          <w:szCs w:val="24"/>
          <w:rtl/>
          <w:lang w:bidi="ar-EG"/>
        </w:rPr>
        <w:t xml:space="preserve"> الخاصة بالعاملين في مجال المتابعة </w:t>
      </w:r>
      <w:r w:rsidR="00FE44A6" w:rsidRPr="0019685D">
        <w:rPr>
          <w:rFonts w:ascii="Simplified Arabic" w:hAnsi="Simplified Arabic" w:cs="Simplified Arabic"/>
          <w:sz w:val="24"/>
          <w:szCs w:val="24"/>
          <w:rtl/>
          <w:lang w:bidi="ar-EG"/>
        </w:rPr>
        <w:t>والتقييم.</w:t>
      </w:r>
    </w:p>
    <w:p w14:paraId="6FB8FA0C" w14:textId="2C74ABA3" w:rsidR="005614DC" w:rsidRDefault="005614DC" w:rsidP="004A02AF">
      <w:pPr>
        <w:spacing w:after="160"/>
        <w:jc w:val="both"/>
        <w:rPr>
          <w:rFonts w:ascii="Simplified Arabic" w:hAnsi="Simplified Arabic" w:cs="Simplified Arabic"/>
          <w:sz w:val="24"/>
          <w:szCs w:val="24"/>
          <w:rtl/>
          <w:lang w:bidi="ar-EG"/>
        </w:rPr>
      </w:pPr>
      <w:r w:rsidRPr="0019685D">
        <w:rPr>
          <w:rFonts w:ascii="Simplified Arabic" w:hAnsi="Simplified Arabic" w:cs="Simplified Arabic"/>
          <w:sz w:val="24"/>
          <w:szCs w:val="24"/>
          <w:rtl/>
          <w:lang w:bidi="ar-EG"/>
        </w:rPr>
        <w:t>أوصت ال</w:t>
      </w:r>
      <w:r w:rsidR="00A360C9" w:rsidRPr="0019685D">
        <w:rPr>
          <w:rFonts w:ascii="Simplified Arabic" w:hAnsi="Simplified Arabic" w:cs="Simplified Arabic"/>
          <w:sz w:val="24"/>
          <w:szCs w:val="24"/>
          <w:rtl/>
          <w:lang w:bidi="ar-EG"/>
        </w:rPr>
        <w:t>باحثة</w:t>
      </w:r>
      <w:r w:rsidRPr="0019685D">
        <w:rPr>
          <w:rFonts w:ascii="Simplified Arabic" w:hAnsi="Simplified Arabic" w:cs="Simplified Arabic"/>
          <w:sz w:val="24"/>
          <w:szCs w:val="24"/>
          <w:rtl/>
          <w:lang w:bidi="ar-EG"/>
        </w:rPr>
        <w:t xml:space="preserve"> بعدة توصيات أهمها ضرورة الاهتمام بوضع معايير لاختيار الأفراد المرشحين للعمل بالمتابعة والتقييم والتأكد من امتلاكهم للقدر الكافي من الجدارات الشخصية والفنية والإدارية ومهارات التواصل التي تؤهلهم لذلك </w:t>
      </w:r>
      <w:r w:rsidR="00FE44A6" w:rsidRPr="0019685D">
        <w:rPr>
          <w:rFonts w:ascii="Simplified Arabic" w:hAnsi="Simplified Arabic" w:cs="Simplified Arabic"/>
          <w:sz w:val="24"/>
          <w:szCs w:val="24"/>
          <w:rtl/>
          <w:lang w:bidi="ar-EG"/>
        </w:rPr>
        <w:t>العمل، كما</w:t>
      </w:r>
      <w:r w:rsidRPr="0019685D">
        <w:rPr>
          <w:rFonts w:ascii="Simplified Arabic" w:hAnsi="Simplified Arabic" w:cs="Simplified Arabic"/>
          <w:sz w:val="24"/>
          <w:szCs w:val="24"/>
          <w:rtl/>
          <w:lang w:bidi="ar-EG"/>
        </w:rPr>
        <w:t xml:space="preserve"> أوصت أيضا بضرورة الاهتمام بالتدريب وورش العمل للعاملين بالمتابعة والتقييم وضرورة التقييم المستمر لهم ولمستوى أداؤهم للأعمال المطلوبة </w:t>
      </w:r>
      <w:r w:rsidR="00FE44A6" w:rsidRPr="0019685D">
        <w:rPr>
          <w:rFonts w:ascii="Simplified Arabic" w:hAnsi="Simplified Arabic" w:cs="Simplified Arabic"/>
          <w:sz w:val="24"/>
          <w:szCs w:val="24"/>
          <w:rtl/>
          <w:lang w:bidi="ar-EG"/>
        </w:rPr>
        <w:t>منهم.</w:t>
      </w:r>
    </w:p>
    <w:p w14:paraId="475871F1" w14:textId="1C7ED578" w:rsidR="00344509" w:rsidRPr="0019685D" w:rsidRDefault="004E317D" w:rsidP="00985544">
      <w:pPr>
        <w:spacing w:before="240" w:after="0"/>
        <w:jc w:val="both"/>
        <w:rPr>
          <w:rFonts w:ascii="Simplified Arabic" w:hAnsi="Simplified Arabic" w:cs="Simplified Arabic"/>
          <w:b/>
          <w:bCs/>
          <w:sz w:val="24"/>
          <w:szCs w:val="24"/>
          <w:rtl/>
          <w:lang w:bidi="ar-EG"/>
        </w:rPr>
      </w:pPr>
      <w:r w:rsidRPr="0019685D">
        <w:rPr>
          <w:rFonts w:ascii="Simplified Arabic" w:hAnsi="Simplified Arabic" w:cs="Simplified Arabic"/>
          <w:b/>
          <w:bCs/>
          <w:sz w:val="24"/>
          <w:szCs w:val="24"/>
          <w:rtl/>
          <w:lang w:bidi="ar-EG"/>
        </w:rPr>
        <w:t xml:space="preserve">- </w:t>
      </w:r>
      <w:r w:rsidR="00580A5D" w:rsidRPr="0019685D">
        <w:rPr>
          <w:rFonts w:ascii="Simplified Arabic" w:hAnsi="Simplified Arabic" w:cs="Simplified Arabic"/>
          <w:b/>
          <w:bCs/>
          <w:sz w:val="24"/>
          <w:szCs w:val="24"/>
          <w:rtl/>
          <w:lang w:bidi="ar-EG"/>
        </w:rPr>
        <w:t xml:space="preserve">لبنى </w:t>
      </w:r>
      <w:proofErr w:type="spellStart"/>
      <w:r w:rsidR="00580A5D" w:rsidRPr="0019685D">
        <w:rPr>
          <w:rFonts w:ascii="Simplified Arabic" w:hAnsi="Simplified Arabic" w:cs="Simplified Arabic"/>
          <w:b/>
          <w:bCs/>
          <w:sz w:val="24"/>
          <w:szCs w:val="24"/>
          <w:rtl/>
          <w:lang w:bidi="ar-EG"/>
        </w:rPr>
        <w:t>حرح</w:t>
      </w:r>
      <w:proofErr w:type="spellEnd"/>
      <w:r w:rsidR="00580A5D" w:rsidRPr="0019685D">
        <w:rPr>
          <w:rFonts w:ascii="Simplified Arabic" w:hAnsi="Simplified Arabic" w:cs="Simplified Arabic"/>
          <w:b/>
          <w:bCs/>
          <w:sz w:val="24"/>
          <w:szCs w:val="24"/>
          <w:rtl/>
          <w:lang w:bidi="ar-EG"/>
        </w:rPr>
        <w:t xml:space="preserve"> </w:t>
      </w:r>
      <w:r w:rsidR="005614DC" w:rsidRPr="0019685D">
        <w:rPr>
          <w:rFonts w:ascii="Simplified Arabic" w:hAnsi="Simplified Arabic" w:cs="Simplified Arabic"/>
          <w:b/>
          <w:bCs/>
          <w:sz w:val="24"/>
          <w:szCs w:val="24"/>
          <w:rtl/>
          <w:lang w:bidi="ar-EG"/>
        </w:rPr>
        <w:t>(2022</w:t>
      </w:r>
      <w:r w:rsidR="00FB1BC6" w:rsidRPr="0019685D">
        <w:rPr>
          <w:rFonts w:ascii="Simplified Arabic" w:hAnsi="Simplified Arabic" w:cs="Simplified Arabic"/>
          <w:b/>
          <w:bCs/>
          <w:sz w:val="24"/>
          <w:szCs w:val="24"/>
          <w:rtl/>
          <w:lang w:bidi="ar-EG"/>
        </w:rPr>
        <w:t>)،</w:t>
      </w:r>
      <w:r w:rsidR="00344509" w:rsidRPr="0019685D">
        <w:rPr>
          <w:rFonts w:ascii="Simplified Arabic" w:hAnsi="Simplified Arabic" w:cs="Simplified Arabic"/>
          <w:b/>
          <w:bCs/>
          <w:sz w:val="24"/>
          <w:szCs w:val="24"/>
          <w:rtl/>
          <w:lang w:bidi="ar-EG"/>
        </w:rPr>
        <w:t xml:space="preserve"> "</w:t>
      </w:r>
      <w:r w:rsidR="005614DC" w:rsidRPr="0019685D">
        <w:rPr>
          <w:rFonts w:ascii="Simplified Arabic" w:hAnsi="Simplified Arabic" w:cs="Simplified Arabic"/>
          <w:b/>
          <w:bCs/>
          <w:sz w:val="24"/>
          <w:szCs w:val="24"/>
          <w:rtl/>
          <w:lang w:bidi="ar-EG"/>
        </w:rPr>
        <w:t>أثر المتابعة والتقييم في تحسين جودة المش</w:t>
      </w:r>
      <w:r w:rsidR="00344509" w:rsidRPr="0019685D">
        <w:rPr>
          <w:rFonts w:ascii="Simplified Arabic" w:hAnsi="Simplified Arabic" w:cs="Simplified Arabic"/>
          <w:b/>
          <w:bCs/>
          <w:sz w:val="24"/>
          <w:szCs w:val="24"/>
          <w:rtl/>
          <w:lang w:bidi="ar-EG"/>
        </w:rPr>
        <w:t xml:space="preserve">اريع – دراسة حالة في برنامج الأمم المتحدة </w:t>
      </w:r>
      <w:r w:rsidR="00A360C9" w:rsidRPr="0019685D">
        <w:rPr>
          <w:rFonts w:ascii="Simplified Arabic" w:hAnsi="Simplified Arabic" w:cs="Simplified Arabic"/>
          <w:b/>
          <w:bCs/>
          <w:sz w:val="24"/>
          <w:szCs w:val="24"/>
          <w:rtl/>
          <w:lang w:bidi="ar-EG"/>
        </w:rPr>
        <w:t>الإنمائي</w:t>
      </w:r>
      <w:r w:rsidR="00344509" w:rsidRPr="0019685D">
        <w:rPr>
          <w:rFonts w:ascii="Simplified Arabic" w:hAnsi="Simplified Arabic" w:cs="Simplified Arabic"/>
          <w:b/>
          <w:bCs/>
          <w:sz w:val="24"/>
          <w:szCs w:val="24"/>
          <w:rtl/>
          <w:lang w:bidi="ar-EG"/>
        </w:rPr>
        <w:t xml:space="preserve"> في سورية" </w:t>
      </w:r>
    </w:p>
    <w:p w14:paraId="490DAFD1" w14:textId="74157918" w:rsidR="00370E46" w:rsidRPr="0019685D" w:rsidRDefault="005614DC" w:rsidP="004A02AF">
      <w:pPr>
        <w:spacing w:after="160"/>
        <w:jc w:val="both"/>
        <w:rPr>
          <w:rFonts w:ascii="Simplified Arabic" w:hAnsi="Simplified Arabic" w:cs="Simplified Arabic"/>
          <w:sz w:val="24"/>
          <w:szCs w:val="24"/>
          <w:rtl/>
          <w:lang w:bidi="ar-EG"/>
        </w:rPr>
      </w:pPr>
      <w:r w:rsidRPr="0019685D">
        <w:rPr>
          <w:rFonts w:ascii="Simplified Arabic" w:hAnsi="Simplified Arabic" w:cs="Simplified Arabic"/>
          <w:sz w:val="24"/>
          <w:szCs w:val="24"/>
          <w:rtl/>
          <w:lang w:bidi="ar-EG"/>
        </w:rPr>
        <w:t xml:space="preserve">استهدف </w:t>
      </w:r>
      <w:r w:rsidR="00344509" w:rsidRPr="0019685D">
        <w:rPr>
          <w:rFonts w:ascii="Simplified Arabic" w:hAnsi="Simplified Arabic" w:cs="Simplified Arabic"/>
          <w:sz w:val="24"/>
          <w:szCs w:val="24"/>
          <w:rtl/>
          <w:lang w:bidi="ar-EG"/>
        </w:rPr>
        <w:t xml:space="preserve">البحث </w:t>
      </w:r>
      <w:r w:rsidRPr="0019685D">
        <w:rPr>
          <w:rFonts w:ascii="Simplified Arabic" w:hAnsi="Simplified Arabic" w:cs="Simplified Arabic"/>
          <w:sz w:val="24"/>
          <w:szCs w:val="24"/>
          <w:rtl/>
          <w:lang w:bidi="ar-EG"/>
        </w:rPr>
        <w:t xml:space="preserve">استكشاف تأثير عمليتي المتابعة والتقييم في تحسين جودة المشروعات المنفذة في برنامج الأمم المتحدة الإنمائي في </w:t>
      </w:r>
      <w:r w:rsidR="00A360C9" w:rsidRPr="0019685D">
        <w:rPr>
          <w:rFonts w:ascii="Simplified Arabic" w:hAnsi="Simplified Arabic" w:cs="Simplified Arabic"/>
          <w:sz w:val="24"/>
          <w:szCs w:val="24"/>
          <w:rtl/>
          <w:lang w:bidi="ar-EG"/>
        </w:rPr>
        <w:t>سوريا،</w:t>
      </w:r>
      <w:r w:rsidRPr="0019685D">
        <w:rPr>
          <w:rFonts w:ascii="Simplified Arabic" w:hAnsi="Simplified Arabic" w:cs="Simplified Arabic"/>
          <w:sz w:val="24"/>
          <w:szCs w:val="24"/>
          <w:rtl/>
          <w:lang w:bidi="ar-EG"/>
        </w:rPr>
        <w:t xml:space="preserve"> وقد اتبع البحث منهجية وصفية تحليلية حيث تم جمع البيانات والمعلومات من خلال عمل استبيان لعدد 105 من موظفي برنامج الأمم المتحدة الإنمائي في سوريا كمصدر </w:t>
      </w:r>
      <w:r w:rsidR="00A360C9" w:rsidRPr="0019685D">
        <w:rPr>
          <w:rFonts w:ascii="Simplified Arabic" w:hAnsi="Simplified Arabic" w:cs="Simplified Arabic"/>
          <w:sz w:val="24"/>
          <w:szCs w:val="24"/>
          <w:rtl/>
          <w:lang w:bidi="ar-EG"/>
        </w:rPr>
        <w:t>أولى، كما</w:t>
      </w:r>
      <w:r w:rsidRPr="0019685D">
        <w:rPr>
          <w:rFonts w:ascii="Simplified Arabic" w:hAnsi="Simplified Arabic" w:cs="Simplified Arabic"/>
          <w:sz w:val="24"/>
          <w:szCs w:val="24"/>
          <w:rtl/>
          <w:lang w:bidi="ar-EG"/>
        </w:rPr>
        <w:t xml:space="preserve"> تم معالجة الإطار النظري للبحث من خلال الكتب والرسائل ذات العلاقة بموضوع البحث كمصدر </w:t>
      </w:r>
      <w:r w:rsidR="00A360C9" w:rsidRPr="0019685D">
        <w:rPr>
          <w:rFonts w:ascii="Simplified Arabic" w:hAnsi="Simplified Arabic" w:cs="Simplified Arabic"/>
          <w:sz w:val="24"/>
          <w:szCs w:val="24"/>
          <w:rtl/>
          <w:lang w:bidi="ar-EG"/>
        </w:rPr>
        <w:t>ثانوي.</w:t>
      </w:r>
    </w:p>
    <w:p w14:paraId="265D9892" w14:textId="4E4B7B77" w:rsidR="005614DC" w:rsidRPr="0019685D" w:rsidRDefault="005614DC" w:rsidP="00FE3CC6">
      <w:pPr>
        <w:spacing w:after="160"/>
        <w:jc w:val="both"/>
        <w:rPr>
          <w:rFonts w:ascii="Simplified Arabic" w:hAnsi="Simplified Arabic" w:cs="Simplified Arabic"/>
          <w:sz w:val="24"/>
          <w:szCs w:val="24"/>
          <w:rtl/>
          <w:lang w:bidi="ar-EG"/>
        </w:rPr>
      </w:pPr>
      <w:r w:rsidRPr="0019685D">
        <w:rPr>
          <w:rFonts w:ascii="Simplified Arabic" w:hAnsi="Simplified Arabic" w:cs="Simplified Arabic"/>
          <w:sz w:val="24"/>
          <w:szCs w:val="24"/>
          <w:rtl/>
          <w:lang w:bidi="ar-EG"/>
        </w:rPr>
        <w:t xml:space="preserve">توصل البحث إلى عدة نتائج أهمها أن عملية التقييم في المشاريع والبرامج محل البحث تتم بصورة جيدة </w:t>
      </w:r>
      <w:r w:rsidR="00D50094" w:rsidRPr="0019685D">
        <w:rPr>
          <w:rFonts w:ascii="Simplified Arabic" w:hAnsi="Simplified Arabic" w:cs="Simplified Arabic"/>
          <w:sz w:val="24"/>
          <w:szCs w:val="24"/>
          <w:rtl/>
          <w:lang w:bidi="ar-EG"/>
        </w:rPr>
        <w:t>،</w:t>
      </w:r>
      <w:r w:rsidRPr="0019685D">
        <w:rPr>
          <w:rFonts w:ascii="Simplified Arabic" w:hAnsi="Simplified Arabic" w:cs="Simplified Arabic"/>
          <w:sz w:val="24"/>
          <w:szCs w:val="24"/>
          <w:rtl/>
          <w:lang w:bidi="ar-EG"/>
        </w:rPr>
        <w:t xml:space="preserve"> بينما تتم عملية المتابعة بصورة متوسطة </w:t>
      </w:r>
      <w:r w:rsidR="00D50094" w:rsidRPr="0019685D">
        <w:rPr>
          <w:rFonts w:ascii="Simplified Arabic" w:hAnsi="Simplified Arabic" w:cs="Simplified Arabic"/>
          <w:sz w:val="24"/>
          <w:szCs w:val="24"/>
          <w:rtl/>
          <w:lang w:bidi="ar-EG"/>
        </w:rPr>
        <w:t>،</w:t>
      </w:r>
      <w:r w:rsidRPr="0019685D">
        <w:rPr>
          <w:rFonts w:ascii="Simplified Arabic" w:hAnsi="Simplified Arabic" w:cs="Simplified Arabic"/>
          <w:sz w:val="24"/>
          <w:szCs w:val="24"/>
          <w:rtl/>
          <w:lang w:bidi="ar-EG"/>
        </w:rPr>
        <w:t xml:space="preserve"> كما أظهرت نتائج التحليل الإحصائي والذى تم باستخدام برنامج التحليل الإحصائي </w:t>
      </w:r>
      <w:r w:rsidRPr="0019685D">
        <w:rPr>
          <w:rFonts w:ascii="Simplified Arabic" w:hAnsi="Simplified Arabic" w:cs="Simplified Arabic"/>
          <w:sz w:val="24"/>
          <w:szCs w:val="24"/>
          <w:lang w:bidi="ar-EG"/>
        </w:rPr>
        <w:t xml:space="preserve">SPSS </w:t>
      </w:r>
      <w:r w:rsidRPr="0019685D">
        <w:rPr>
          <w:rFonts w:ascii="Simplified Arabic" w:hAnsi="Simplified Arabic" w:cs="Simplified Arabic"/>
          <w:sz w:val="24"/>
          <w:szCs w:val="24"/>
          <w:rtl/>
          <w:lang w:bidi="ar-EG"/>
        </w:rPr>
        <w:t xml:space="preserve"> وجود أثر ذو دلالة إحصائية لدور عمليتي المتابعة والتقييم في</w:t>
      </w:r>
      <w:r w:rsidR="0072616A" w:rsidRPr="0019685D">
        <w:rPr>
          <w:rFonts w:ascii="Simplified Arabic" w:hAnsi="Simplified Arabic" w:cs="Simplified Arabic"/>
          <w:sz w:val="24"/>
          <w:szCs w:val="24"/>
          <w:rtl/>
          <w:lang w:bidi="ar-EG"/>
        </w:rPr>
        <w:t xml:space="preserve"> تحسين جودة المشروعات محل البحث</w:t>
      </w:r>
      <w:r w:rsidR="00507F5A" w:rsidRPr="0019685D">
        <w:rPr>
          <w:rFonts w:ascii="Simplified Arabic" w:hAnsi="Simplified Arabic" w:cs="Simplified Arabic"/>
          <w:sz w:val="24"/>
          <w:szCs w:val="24"/>
          <w:rtl/>
          <w:lang w:bidi="ar-EG"/>
        </w:rPr>
        <w:t>،</w:t>
      </w:r>
      <w:r w:rsidR="0072616A" w:rsidRPr="0019685D">
        <w:rPr>
          <w:rFonts w:ascii="Simplified Arabic" w:hAnsi="Simplified Arabic" w:cs="Simplified Arabic"/>
          <w:sz w:val="24"/>
          <w:szCs w:val="24"/>
          <w:rtl/>
          <w:lang w:bidi="ar-EG"/>
        </w:rPr>
        <w:t xml:space="preserve"> وقد </w:t>
      </w:r>
      <w:r w:rsidR="0072616A" w:rsidRPr="0019685D">
        <w:rPr>
          <w:rFonts w:ascii="Simplified Arabic" w:hAnsi="Simplified Arabic" w:cs="Simplified Arabic"/>
          <w:sz w:val="24"/>
          <w:szCs w:val="24"/>
          <w:rtl/>
          <w:lang w:bidi="ar-EG"/>
        </w:rPr>
        <w:lastRenderedPageBreak/>
        <w:t xml:space="preserve">أوصت الباحثة بعدة توصيات أهمها العمل على تطوير القدرات و الإمكانات البشرية المشاركة في </w:t>
      </w:r>
      <w:r w:rsidR="00A360C9" w:rsidRPr="0019685D">
        <w:rPr>
          <w:rFonts w:ascii="Simplified Arabic" w:hAnsi="Simplified Arabic" w:cs="Simplified Arabic"/>
          <w:sz w:val="24"/>
          <w:szCs w:val="24"/>
          <w:rtl/>
          <w:lang w:bidi="ar-EG"/>
        </w:rPr>
        <w:t>عمليتي</w:t>
      </w:r>
      <w:r w:rsidR="0072616A" w:rsidRPr="0019685D">
        <w:rPr>
          <w:rFonts w:ascii="Simplified Arabic" w:hAnsi="Simplified Arabic" w:cs="Simplified Arabic"/>
          <w:sz w:val="24"/>
          <w:szCs w:val="24"/>
          <w:rtl/>
          <w:lang w:bidi="ar-EG"/>
        </w:rPr>
        <w:t xml:space="preserve"> المتابعة  التقييم </w:t>
      </w:r>
      <w:r w:rsidR="004D03F4" w:rsidRPr="0019685D">
        <w:rPr>
          <w:rFonts w:ascii="Simplified Arabic" w:hAnsi="Simplified Arabic" w:cs="Simplified Arabic"/>
          <w:sz w:val="24"/>
          <w:szCs w:val="24"/>
          <w:rtl/>
          <w:lang w:bidi="ar-EG"/>
        </w:rPr>
        <w:t xml:space="preserve">وتعزيز التعاون بين فرق العمل و التأكد من بدء </w:t>
      </w:r>
      <w:r w:rsidR="00A360C9" w:rsidRPr="0019685D">
        <w:rPr>
          <w:rFonts w:ascii="Simplified Arabic" w:hAnsi="Simplified Arabic" w:cs="Simplified Arabic"/>
          <w:sz w:val="24"/>
          <w:szCs w:val="24"/>
          <w:rtl/>
          <w:lang w:bidi="ar-EG"/>
        </w:rPr>
        <w:t>عمليتي</w:t>
      </w:r>
      <w:r w:rsidR="004D03F4" w:rsidRPr="0019685D">
        <w:rPr>
          <w:rFonts w:ascii="Simplified Arabic" w:hAnsi="Simplified Arabic" w:cs="Simplified Arabic"/>
          <w:sz w:val="24"/>
          <w:szCs w:val="24"/>
          <w:rtl/>
          <w:lang w:bidi="ar-EG"/>
        </w:rPr>
        <w:t xml:space="preserve"> المتابعة و التقييم مع بدء تخطيط المشروع .</w:t>
      </w:r>
    </w:p>
    <w:p w14:paraId="1B31ACF8" w14:textId="7B0230D2" w:rsidR="00317EEF" w:rsidRPr="0019685D" w:rsidRDefault="00317EEF" w:rsidP="00985544">
      <w:pPr>
        <w:spacing w:before="240" w:after="0"/>
        <w:jc w:val="both"/>
        <w:rPr>
          <w:rFonts w:ascii="Simplified Arabic" w:hAnsi="Simplified Arabic" w:cs="Simplified Arabic"/>
          <w:b/>
          <w:bCs/>
          <w:sz w:val="24"/>
          <w:szCs w:val="24"/>
          <w:rtl/>
          <w:lang w:bidi="ar-EG"/>
        </w:rPr>
      </w:pPr>
      <w:r w:rsidRPr="0019685D">
        <w:rPr>
          <w:rFonts w:ascii="Simplified Arabic" w:hAnsi="Simplified Arabic" w:cs="Simplified Arabic"/>
          <w:sz w:val="24"/>
          <w:szCs w:val="24"/>
          <w:rtl/>
          <w:lang w:bidi="ar-EG"/>
        </w:rPr>
        <w:t xml:space="preserve">- </w:t>
      </w:r>
      <w:r w:rsidR="00A360C9" w:rsidRPr="0019685D">
        <w:rPr>
          <w:rFonts w:ascii="Simplified Arabic" w:hAnsi="Simplified Arabic" w:cs="Simplified Arabic"/>
          <w:b/>
          <w:bCs/>
          <w:sz w:val="24"/>
          <w:szCs w:val="24"/>
          <w:rtl/>
          <w:lang w:bidi="ar-EG"/>
        </w:rPr>
        <w:t>إسكندر</w:t>
      </w:r>
      <w:r w:rsidRPr="0019685D">
        <w:rPr>
          <w:rFonts w:ascii="Simplified Arabic" w:hAnsi="Simplified Arabic" w:cs="Simplified Arabic"/>
          <w:b/>
          <w:bCs/>
          <w:sz w:val="24"/>
          <w:szCs w:val="24"/>
          <w:rtl/>
          <w:lang w:bidi="ar-EG"/>
        </w:rPr>
        <w:t xml:space="preserve"> حسن </w:t>
      </w:r>
      <w:r w:rsidR="004E317D" w:rsidRPr="0019685D">
        <w:rPr>
          <w:rFonts w:ascii="Simplified Arabic" w:hAnsi="Simplified Arabic" w:cs="Simplified Arabic"/>
          <w:b/>
          <w:bCs/>
          <w:sz w:val="24"/>
          <w:szCs w:val="24"/>
          <w:rtl/>
          <w:lang w:bidi="ar-EG"/>
        </w:rPr>
        <w:t>عبد الستار</w:t>
      </w:r>
      <w:r w:rsidR="005614DC" w:rsidRPr="0019685D">
        <w:rPr>
          <w:rFonts w:ascii="Simplified Arabic" w:hAnsi="Simplified Arabic" w:cs="Simplified Arabic"/>
          <w:b/>
          <w:bCs/>
          <w:sz w:val="24"/>
          <w:szCs w:val="24"/>
          <w:rtl/>
          <w:lang w:bidi="ar-EG"/>
        </w:rPr>
        <w:t xml:space="preserve"> (2022</w:t>
      </w:r>
      <w:r w:rsidR="004E317D" w:rsidRPr="0019685D">
        <w:rPr>
          <w:rFonts w:ascii="Simplified Arabic" w:hAnsi="Simplified Arabic" w:cs="Simplified Arabic"/>
          <w:b/>
          <w:bCs/>
          <w:sz w:val="24"/>
          <w:szCs w:val="24"/>
          <w:rtl/>
          <w:lang w:bidi="ar-EG"/>
        </w:rPr>
        <w:t>)، “</w:t>
      </w:r>
      <w:r w:rsidR="005614DC" w:rsidRPr="0019685D">
        <w:rPr>
          <w:rFonts w:ascii="Simplified Arabic" w:hAnsi="Simplified Arabic" w:cs="Simplified Arabic"/>
          <w:b/>
          <w:bCs/>
          <w:sz w:val="24"/>
          <w:szCs w:val="24"/>
          <w:rtl/>
          <w:lang w:bidi="ar-EG"/>
        </w:rPr>
        <w:t>أثر المراقبة وال</w:t>
      </w:r>
      <w:r w:rsidR="004E317D" w:rsidRPr="0019685D">
        <w:rPr>
          <w:rFonts w:ascii="Simplified Arabic" w:hAnsi="Simplified Arabic" w:cs="Simplified Arabic"/>
          <w:b/>
          <w:bCs/>
          <w:sz w:val="24"/>
          <w:szCs w:val="24"/>
          <w:rtl/>
          <w:lang w:bidi="ar-EG"/>
        </w:rPr>
        <w:t>تقييم على نتائج تنفيذ المشروعات "</w:t>
      </w:r>
    </w:p>
    <w:p w14:paraId="6C780EAD" w14:textId="77777777" w:rsidR="007A0B68" w:rsidRPr="0019685D" w:rsidRDefault="005614DC" w:rsidP="004A02AF">
      <w:pPr>
        <w:spacing w:after="160"/>
        <w:jc w:val="both"/>
        <w:rPr>
          <w:rFonts w:ascii="Simplified Arabic" w:hAnsi="Simplified Arabic" w:cs="Simplified Arabic"/>
          <w:sz w:val="24"/>
          <w:szCs w:val="24"/>
          <w:rtl/>
          <w:lang w:bidi="ar-EG"/>
        </w:rPr>
      </w:pPr>
      <w:r w:rsidRPr="0019685D">
        <w:rPr>
          <w:rFonts w:ascii="Simplified Arabic" w:hAnsi="Simplified Arabic" w:cs="Simplified Arabic"/>
          <w:sz w:val="24"/>
          <w:szCs w:val="24"/>
          <w:rtl/>
          <w:lang w:bidi="ar-EG"/>
        </w:rPr>
        <w:t xml:space="preserve">يهدف البحث إلى عرض أهمية عمليتي المتابعة والتقييم على نتائج تنفيذ المشروعات بشكل خاص من خلال الاعتماد على مؤشرات الأداء الكمية والنوعية و ونظرا لحداثة المجال فقد اعتمدت الدراسة على استخدام المنهج الوصفي من خلال إجراء مقابلات شخصية تم فيها عرض وشرح التفاصيل و المصطلحات  مع عدد 60 شخص لقياس مدى إلمامهم بمفاهيم وأساليب المتابعة والتقييم ومدى تقبلهم لوجود تلك النظم </w:t>
      </w:r>
      <w:r w:rsidR="00D50094" w:rsidRPr="0019685D">
        <w:rPr>
          <w:rFonts w:ascii="Simplified Arabic" w:hAnsi="Simplified Arabic" w:cs="Simplified Arabic"/>
          <w:sz w:val="24"/>
          <w:szCs w:val="24"/>
          <w:rtl/>
          <w:lang w:bidi="ar-EG"/>
        </w:rPr>
        <w:t>،</w:t>
      </w:r>
      <w:r w:rsidRPr="0019685D">
        <w:rPr>
          <w:rFonts w:ascii="Simplified Arabic" w:hAnsi="Simplified Arabic" w:cs="Simplified Arabic"/>
          <w:sz w:val="24"/>
          <w:szCs w:val="24"/>
          <w:rtl/>
          <w:lang w:bidi="ar-EG"/>
        </w:rPr>
        <w:t xml:space="preserve"> وقد شمل الأشخاص أفراد من الإدارة العليا ومن إدارة المشروعات ومن الموظفين العادين وغيرهم </w:t>
      </w:r>
      <w:r w:rsidR="00D50094" w:rsidRPr="0019685D">
        <w:rPr>
          <w:rFonts w:ascii="Simplified Arabic" w:hAnsi="Simplified Arabic" w:cs="Simplified Arabic"/>
          <w:sz w:val="24"/>
          <w:szCs w:val="24"/>
          <w:rtl/>
          <w:lang w:bidi="ar-EG"/>
        </w:rPr>
        <w:t>،</w:t>
      </w:r>
      <w:r w:rsidRPr="0019685D">
        <w:rPr>
          <w:rFonts w:ascii="Simplified Arabic" w:hAnsi="Simplified Arabic" w:cs="Simplified Arabic"/>
          <w:sz w:val="24"/>
          <w:szCs w:val="24"/>
          <w:rtl/>
          <w:lang w:bidi="ar-EG"/>
        </w:rPr>
        <w:t xml:space="preserve">وقد اعتمدت الدراسة على عرض الخبرات التنفيذية الإقليمية والدولية في مجال المتابعة والتقييم لتوضيح الأدلة الداعمة لقبول تلك الأنظمة كمصدر ضمان للنتائج السليمة للمشروعات ثم طرح الأسئلة الخاصة بالدراسة والتي  تتعلق بالمتابعة والتقييم </w:t>
      </w:r>
      <w:r w:rsidR="007A0B68" w:rsidRPr="0019685D">
        <w:rPr>
          <w:rFonts w:ascii="Simplified Arabic" w:hAnsi="Simplified Arabic" w:cs="Simplified Arabic"/>
          <w:sz w:val="24"/>
          <w:szCs w:val="24"/>
          <w:rtl/>
          <w:lang w:bidi="ar-EG"/>
        </w:rPr>
        <w:t>.</w:t>
      </w:r>
    </w:p>
    <w:p w14:paraId="6FB2D667" w14:textId="56A92870" w:rsidR="005614DC" w:rsidRPr="0019685D" w:rsidRDefault="005614DC" w:rsidP="00FB2CE4">
      <w:pPr>
        <w:spacing w:after="160"/>
        <w:jc w:val="both"/>
        <w:rPr>
          <w:rFonts w:ascii="Simplified Arabic" w:hAnsi="Simplified Arabic" w:cs="Simplified Arabic"/>
          <w:sz w:val="24"/>
          <w:szCs w:val="24"/>
          <w:lang w:bidi="ar-EG"/>
        </w:rPr>
      </w:pPr>
      <w:r w:rsidRPr="0019685D">
        <w:rPr>
          <w:rFonts w:ascii="Simplified Arabic" w:hAnsi="Simplified Arabic" w:cs="Simplified Arabic"/>
          <w:sz w:val="24"/>
          <w:szCs w:val="24"/>
          <w:rtl/>
          <w:lang w:bidi="ar-EG"/>
        </w:rPr>
        <w:t xml:space="preserve">توصلت الدراسة إلى وجود تباين في تقبل أو رفض أنظمة المتابعة والتقييم لأسباب </w:t>
      </w:r>
      <w:r w:rsidR="007A0B68" w:rsidRPr="0019685D">
        <w:rPr>
          <w:rFonts w:ascii="Simplified Arabic" w:hAnsi="Simplified Arabic" w:cs="Simplified Arabic"/>
          <w:sz w:val="24"/>
          <w:szCs w:val="24"/>
          <w:rtl/>
          <w:lang w:bidi="ar-EG"/>
        </w:rPr>
        <w:t>مختلفة، واوصت</w:t>
      </w:r>
      <w:r w:rsidRPr="0019685D">
        <w:rPr>
          <w:rFonts w:ascii="Simplified Arabic" w:hAnsi="Simplified Arabic" w:cs="Simplified Arabic"/>
          <w:sz w:val="24"/>
          <w:szCs w:val="24"/>
          <w:rtl/>
          <w:lang w:bidi="ar-EG"/>
        </w:rPr>
        <w:t xml:space="preserve"> بضرورة التوعية بالموضوع </w:t>
      </w:r>
      <w:r w:rsidR="007A0B68" w:rsidRPr="0019685D">
        <w:rPr>
          <w:rFonts w:ascii="Simplified Arabic" w:hAnsi="Simplified Arabic" w:cs="Simplified Arabic"/>
          <w:sz w:val="24"/>
          <w:szCs w:val="24"/>
          <w:rtl/>
          <w:lang w:bidi="ar-EG"/>
        </w:rPr>
        <w:t xml:space="preserve">على كافة المستويات لإظهار أهمية </w:t>
      </w:r>
      <w:r w:rsidR="004E317D" w:rsidRPr="0019685D">
        <w:rPr>
          <w:rFonts w:ascii="Simplified Arabic" w:hAnsi="Simplified Arabic" w:cs="Simplified Arabic"/>
          <w:sz w:val="24"/>
          <w:szCs w:val="24"/>
          <w:rtl/>
          <w:lang w:bidi="ar-EG"/>
        </w:rPr>
        <w:t>المجال وإدراج</w:t>
      </w:r>
      <w:r w:rsidR="007A0B68" w:rsidRPr="0019685D">
        <w:rPr>
          <w:rFonts w:ascii="Simplified Arabic" w:hAnsi="Simplified Arabic" w:cs="Simplified Arabic"/>
          <w:sz w:val="24"/>
          <w:szCs w:val="24"/>
          <w:rtl/>
          <w:lang w:bidi="ar-EG"/>
        </w:rPr>
        <w:t xml:space="preserve"> بند </w:t>
      </w:r>
      <w:r w:rsidR="004E317D" w:rsidRPr="0019685D">
        <w:rPr>
          <w:rFonts w:ascii="Simplified Arabic" w:hAnsi="Simplified Arabic" w:cs="Simplified Arabic"/>
          <w:sz w:val="24"/>
          <w:szCs w:val="24"/>
          <w:rtl/>
          <w:lang w:bidi="ar-EG"/>
        </w:rPr>
        <w:t>رئيسي</w:t>
      </w:r>
      <w:r w:rsidR="007A0B68" w:rsidRPr="0019685D">
        <w:rPr>
          <w:rFonts w:ascii="Simplified Arabic" w:hAnsi="Simplified Arabic" w:cs="Simplified Arabic"/>
          <w:sz w:val="24"/>
          <w:szCs w:val="24"/>
          <w:rtl/>
          <w:lang w:bidi="ar-EG"/>
        </w:rPr>
        <w:t xml:space="preserve"> في كل مشروع يخص المتابعة </w:t>
      </w:r>
      <w:r w:rsidR="004E317D" w:rsidRPr="0019685D">
        <w:rPr>
          <w:rFonts w:ascii="Simplified Arabic" w:hAnsi="Simplified Arabic" w:cs="Simplified Arabic"/>
          <w:sz w:val="24"/>
          <w:szCs w:val="24"/>
          <w:rtl/>
          <w:lang w:bidi="ar-EG"/>
        </w:rPr>
        <w:t>والتقييم مع</w:t>
      </w:r>
      <w:r w:rsidR="007A0B68" w:rsidRPr="0019685D">
        <w:rPr>
          <w:rFonts w:ascii="Simplified Arabic" w:hAnsi="Simplified Arabic" w:cs="Simplified Arabic"/>
          <w:sz w:val="24"/>
          <w:szCs w:val="24"/>
          <w:rtl/>
          <w:lang w:bidi="ar-EG"/>
        </w:rPr>
        <w:t xml:space="preserve"> </w:t>
      </w:r>
      <w:r w:rsidRPr="0019685D">
        <w:rPr>
          <w:rFonts w:ascii="Simplified Arabic" w:hAnsi="Simplified Arabic" w:cs="Simplified Arabic"/>
          <w:sz w:val="24"/>
          <w:szCs w:val="24"/>
          <w:rtl/>
          <w:lang w:bidi="ar-EG"/>
        </w:rPr>
        <w:t xml:space="preserve">توفير مخصصات مالية </w:t>
      </w:r>
      <w:r w:rsidR="00FB2CE4">
        <w:rPr>
          <w:rFonts w:ascii="Simplified Arabic" w:hAnsi="Simplified Arabic" w:cs="Simplified Arabic" w:hint="cs"/>
          <w:sz w:val="24"/>
          <w:szCs w:val="24"/>
          <w:rtl/>
          <w:lang w:bidi="ar-EG"/>
        </w:rPr>
        <w:t>لها</w:t>
      </w:r>
      <w:r w:rsidR="007A0B68" w:rsidRPr="0019685D">
        <w:rPr>
          <w:rFonts w:ascii="Simplified Arabic" w:hAnsi="Simplified Arabic" w:cs="Simplified Arabic"/>
          <w:sz w:val="24"/>
          <w:szCs w:val="24"/>
          <w:rtl/>
          <w:lang w:bidi="ar-EG"/>
        </w:rPr>
        <w:t xml:space="preserve"> بالمشروع مع ضرورة الاستفادة من الخبرات الدولية في هذا المجال </w:t>
      </w:r>
      <w:r w:rsidR="004E317D" w:rsidRPr="0019685D">
        <w:rPr>
          <w:rFonts w:ascii="Simplified Arabic" w:hAnsi="Simplified Arabic" w:cs="Simplified Arabic"/>
          <w:sz w:val="24"/>
          <w:szCs w:val="24"/>
          <w:rtl/>
          <w:lang w:bidi="ar-EG"/>
        </w:rPr>
        <w:t>لإعطاء</w:t>
      </w:r>
      <w:r w:rsidR="007A0B68" w:rsidRPr="0019685D">
        <w:rPr>
          <w:rFonts w:ascii="Simplified Arabic" w:hAnsi="Simplified Arabic" w:cs="Simplified Arabic"/>
          <w:sz w:val="24"/>
          <w:szCs w:val="24"/>
          <w:rtl/>
          <w:lang w:bidi="ar-EG"/>
        </w:rPr>
        <w:t xml:space="preserve"> زخم أكبر </w:t>
      </w:r>
      <w:r w:rsidR="004E317D" w:rsidRPr="0019685D">
        <w:rPr>
          <w:rFonts w:ascii="Simplified Arabic" w:hAnsi="Simplified Arabic" w:cs="Simplified Arabic"/>
          <w:sz w:val="24"/>
          <w:szCs w:val="24"/>
          <w:rtl/>
          <w:lang w:bidi="ar-EG"/>
        </w:rPr>
        <w:t>له.</w:t>
      </w:r>
    </w:p>
    <w:p w14:paraId="48DC83E7" w14:textId="0748D770" w:rsidR="00D56908" w:rsidRPr="00D56908" w:rsidRDefault="00864F30" w:rsidP="00985544">
      <w:pPr>
        <w:spacing w:before="240" w:after="0"/>
        <w:jc w:val="both"/>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 xml:space="preserve">- </w:t>
      </w:r>
      <w:r w:rsidR="00D56908" w:rsidRPr="00D56908">
        <w:rPr>
          <w:rFonts w:ascii="Simplified Arabic" w:eastAsia="Calibri" w:hAnsi="Simplified Arabic" w:cs="Simplified Arabic"/>
          <w:b/>
          <w:bCs/>
          <w:sz w:val="24"/>
          <w:szCs w:val="24"/>
          <w:rtl/>
          <w:lang w:bidi="ar-EG"/>
        </w:rPr>
        <w:t xml:space="preserve">أسماء </w:t>
      </w:r>
      <w:proofErr w:type="spellStart"/>
      <w:r w:rsidR="00D56908" w:rsidRPr="00D56908">
        <w:rPr>
          <w:rFonts w:ascii="Simplified Arabic" w:eastAsia="Calibri" w:hAnsi="Simplified Arabic" w:cs="Simplified Arabic"/>
          <w:b/>
          <w:bCs/>
          <w:sz w:val="24"/>
          <w:szCs w:val="24"/>
          <w:rtl/>
          <w:lang w:bidi="ar-EG"/>
        </w:rPr>
        <w:t>السمهورى</w:t>
      </w:r>
      <w:proofErr w:type="spellEnd"/>
      <w:r w:rsidR="00D56908" w:rsidRPr="00D56908">
        <w:rPr>
          <w:rFonts w:ascii="Simplified Arabic" w:eastAsia="Calibri" w:hAnsi="Simplified Arabic" w:cs="Simplified Arabic"/>
          <w:b/>
          <w:bCs/>
          <w:sz w:val="24"/>
          <w:szCs w:val="24"/>
          <w:rtl/>
          <w:lang w:bidi="ar-EG"/>
        </w:rPr>
        <w:t xml:space="preserve"> (2022)، "أثر المتابعة والتقييم في جودة مشاريع المنظمات غير الحكومية – دراسة حالة في الجمعية السورية للتنمية الاجتماعية".</w:t>
      </w:r>
    </w:p>
    <w:p w14:paraId="4EBD2349" w14:textId="77777777" w:rsidR="00D56908" w:rsidRPr="00D56908" w:rsidRDefault="00D56908" w:rsidP="004A02AF">
      <w:pPr>
        <w:spacing w:after="160"/>
        <w:jc w:val="both"/>
        <w:rPr>
          <w:rFonts w:ascii="Simplified Arabic" w:eastAsia="Calibri" w:hAnsi="Simplified Arabic" w:cs="Simplified Arabic"/>
          <w:sz w:val="24"/>
          <w:szCs w:val="24"/>
          <w:rtl/>
          <w:lang w:bidi="ar-EG"/>
        </w:rPr>
      </w:pPr>
      <w:r w:rsidRPr="00D56908">
        <w:rPr>
          <w:rFonts w:ascii="Simplified Arabic" w:eastAsia="Calibri" w:hAnsi="Simplified Arabic" w:cs="Simplified Arabic"/>
          <w:sz w:val="24"/>
          <w:szCs w:val="24"/>
          <w:rtl/>
          <w:lang w:bidi="ar-EG"/>
        </w:rPr>
        <w:t>يهدف البحث إلى ابراز دور المتابعة والتقييم وأهميتها بالنسبة لمشروعات المنظمات الغير حكومية وقد تم اختيار أحد المنظمات الغير حكومية في سوريا للتعرف على مدى فعالية نظام المتابعة والتقييم بها وأثره على جودة المشروعات التي قامت بتنفيذها وقد تم استخدام المنهج الوصفي التحليلي من خلال عمل استبيانات لعينة مكونة من 30 من مديري ومنسقي المشروعات ومن العاملين في المتابعة والتقييم بالجمعية المذكورة.</w:t>
      </w:r>
    </w:p>
    <w:p w14:paraId="48FF96B7" w14:textId="77777777" w:rsidR="00D56908" w:rsidRDefault="00D56908" w:rsidP="004A02AF">
      <w:pPr>
        <w:spacing w:after="160"/>
        <w:jc w:val="both"/>
        <w:rPr>
          <w:rFonts w:ascii="Simplified Arabic" w:eastAsia="Calibri" w:hAnsi="Simplified Arabic" w:cs="Simplified Arabic"/>
          <w:sz w:val="24"/>
          <w:szCs w:val="24"/>
          <w:rtl/>
          <w:lang w:bidi="ar-EG"/>
        </w:rPr>
      </w:pPr>
      <w:r w:rsidRPr="00D56908">
        <w:rPr>
          <w:rFonts w:ascii="Simplified Arabic" w:eastAsia="Calibri" w:hAnsi="Simplified Arabic" w:cs="Simplified Arabic"/>
          <w:sz w:val="24"/>
          <w:szCs w:val="24"/>
          <w:rtl/>
          <w:lang w:bidi="ar-EG"/>
        </w:rPr>
        <w:t xml:space="preserve">توصل البحث الى عدة نتائج أهمها وجود أثر واضح للمتابعة والتقييم في جودة المشروعات المنفذة من خلال المنظمة التي تم اختيارها، كما أوصى البحث بضرورة زيادة الميزانية المخصصة للمتابعة والتقييم بالمنظمة لتكفي جميع الأنشطة الخاصة بها في كافة المشروعات مع ضرورة أن يتضمن التدريب والاجتماعات الخاصة بالمتابعة والتقييم أعضاء باقي إدارات الجمعية من كافة المحافظات لإشراكهم وضمان تسهيل عمل فريق المتابعة والتقييم. </w:t>
      </w:r>
    </w:p>
    <w:p w14:paraId="3AD8248E" w14:textId="03EE4968" w:rsidR="005614DC" w:rsidRPr="0019685D" w:rsidRDefault="00391D73" w:rsidP="00985544">
      <w:pPr>
        <w:spacing w:before="240" w:after="0" w:line="360" w:lineRule="auto"/>
        <w:jc w:val="both"/>
        <w:rPr>
          <w:b/>
          <w:bCs/>
          <w:sz w:val="24"/>
          <w:szCs w:val="24"/>
          <w:u w:val="single"/>
          <w:rtl/>
          <w:lang w:bidi="ar-EG"/>
        </w:rPr>
      </w:pPr>
      <w:r w:rsidRPr="0019685D">
        <w:rPr>
          <w:rFonts w:hint="cs"/>
          <w:b/>
          <w:bCs/>
          <w:sz w:val="24"/>
          <w:szCs w:val="24"/>
          <w:u w:val="single"/>
          <w:rtl/>
          <w:lang w:bidi="ar-EG"/>
        </w:rPr>
        <w:t>ثانيا:</w:t>
      </w:r>
      <w:r w:rsidR="005614DC" w:rsidRPr="0019685D">
        <w:rPr>
          <w:rFonts w:hint="cs"/>
          <w:b/>
          <w:bCs/>
          <w:sz w:val="24"/>
          <w:szCs w:val="24"/>
          <w:u w:val="single"/>
          <w:rtl/>
          <w:lang w:bidi="ar-EG"/>
        </w:rPr>
        <w:t xml:space="preserve"> الدراسات الأجنبية </w:t>
      </w:r>
    </w:p>
    <w:p w14:paraId="03BF9E21" w14:textId="77777777" w:rsidR="00007CA7" w:rsidRPr="00DA3D34" w:rsidRDefault="00007CA7" w:rsidP="00FB2CE4">
      <w:pPr>
        <w:bidi w:val="0"/>
        <w:spacing w:after="0" w:line="276" w:lineRule="auto"/>
        <w:jc w:val="both"/>
        <w:rPr>
          <w:rFonts w:ascii="Times New Roman" w:eastAsia="Calibri" w:hAnsi="Times New Roman" w:cs="Times New Roman"/>
          <w:b/>
          <w:bCs/>
          <w:sz w:val="24"/>
          <w:szCs w:val="24"/>
          <w:lang w:bidi="ar-EG"/>
        </w:rPr>
      </w:pPr>
      <w:r w:rsidRPr="00DA3D34">
        <w:rPr>
          <w:rFonts w:ascii="Times New Roman" w:eastAsia="Calibri" w:hAnsi="Times New Roman" w:cs="Times New Roman"/>
          <w:b/>
          <w:bCs/>
          <w:sz w:val="24"/>
          <w:szCs w:val="24"/>
          <w:lang w:bidi="ar-EG"/>
        </w:rPr>
        <w:t xml:space="preserve">Sanin </w:t>
      </w:r>
      <w:proofErr w:type="spellStart"/>
      <w:r w:rsidRPr="00DA3D34">
        <w:rPr>
          <w:rFonts w:ascii="Times New Roman" w:eastAsia="Calibri" w:hAnsi="Times New Roman" w:cs="Times New Roman"/>
          <w:b/>
          <w:bCs/>
          <w:sz w:val="24"/>
          <w:szCs w:val="24"/>
          <w:lang w:bidi="ar-EG"/>
        </w:rPr>
        <w:t>Dzidic</w:t>
      </w:r>
      <w:proofErr w:type="spellEnd"/>
      <w:r w:rsidRPr="00DA3D34">
        <w:rPr>
          <w:rFonts w:ascii="Times New Roman" w:eastAsia="Calibri" w:hAnsi="Times New Roman" w:cs="Times New Roman"/>
          <w:b/>
          <w:bCs/>
          <w:sz w:val="24"/>
          <w:szCs w:val="24"/>
          <w:lang w:bidi="ar-EG"/>
        </w:rPr>
        <w:t xml:space="preserve"> et al (2023), Added Value in Implementation of Capital Projects by Monitoring, Evaluation and Learning (MEL).</w:t>
      </w:r>
    </w:p>
    <w:p w14:paraId="338F8B37" w14:textId="77777777" w:rsidR="00007CA7" w:rsidRPr="00DA3D34" w:rsidRDefault="00007CA7" w:rsidP="00FB2CE4">
      <w:pPr>
        <w:spacing w:after="160"/>
        <w:jc w:val="both"/>
        <w:rPr>
          <w:rFonts w:ascii="Simplified Arabic" w:eastAsia="Calibri" w:hAnsi="Simplified Arabic" w:cs="Simplified Arabic"/>
          <w:sz w:val="24"/>
          <w:szCs w:val="24"/>
          <w:rtl/>
          <w:lang w:bidi="ar-EG"/>
        </w:rPr>
      </w:pPr>
      <w:r w:rsidRPr="00DA3D34">
        <w:rPr>
          <w:rFonts w:ascii="Simplified Arabic" w:eastAsia="Calibri" w:hAnsi="Simplified Arabic" w:cs="Simplified Arabic" w:hint="cs"/>
          <w:sz w:val="24"/>
          <w:szCs w:val="24"/>
          <w:rtl/>
          <w:lang w:bidi="ar-EG"/>
        </w:rPr>
        <w:t xml:space="preserve">هدف البحث الى تسليط الضوء على أهمية ممارسات المتابعة و التقييم و التعلم في تحقيق نتائج المشروعات الاستثمارية و بخاصة القومية ، و تشير الدراسة الى إهمال تلك الممارسات عادة لصالح باقي العمليات الخاصة بإدارة المشروعات ، اعتمد البحث على المراجعة المكتبية من المصادر المختلفة وتتبع تطور مفاهيم ممارسات المتابعة و التقييم و التعلم المختلفة عبر التاريخ وصولا للمفاهيم و الاحتياجات المعاصرة لتلك الممارسات ، ثم قام الباحث بإظهار </w:t>
      </w:r>
      <w:r w:rsidRPr="00DA3D34">
        <w:rPr>
          <w:rFonts w:ascii="Simplified Arabic" w:eastAsia="Calibri" w:hAnsi="Simplified Arabic" w:cs="Simplified Arabic" w:hint="cs"/>
          <w:sz w:val="24"/>
          <w:szCs w:val="24"/>
          <w:rtl/>
          <w:lang w:bidi="ar-EG"/>
        </w:rPr>
        <w:lastRenderedPageBreak/>
        <w:t>الدور المقترح لتلك الممارسات على عينة من 4 مشروعات على مستوى دولة البوسنة و الهرسك مع التركيز على اظهار مؤشرات أداء النتائج لتلك المشروعات .</w:t>
      </w:r>
    </w:p>
    <w:p w14:paraId="24DC8EF4" w14:textId="77777777" w:rsidR="00007CA7" w:rsidRPr="00007CA7" w:rsidRDefault="00007CA7" w:rsidP="00FB2CE4">
      <w:pPr>
        <w:spacing w:after="160"/>
        <w:jc w:val="both"/>
        <w:rPr>
          <w:rFonts w:ascii="Simplified Arabic" w:eastAsia="Calibri" w:hAnsi="Simplified Arabic" w:cs="Simplified Arabic"/>
          <w:sz w:val="24"/>
          <w:szCs w:val="24"/>
          <w:rtl/>
          <w:lang w:bidi="ar-EG"/>
        </w:rPr>
      </w:pPr>
      <w:r w:rsidRPr="00DA3D34">
        <w:rPr>
          <w:rFonts w:ascii="Simplified Arabic" w:eastAsia="Calibri" w:hAnsi="Simplified Arabic" w:cs="Simplified Arabic" w:hint="cs"/>
          <w:sz w:val="24"/>
          <w:szCs w:val="24"/>
          <w:rtl/>
          <w:lang w:bidi="ar-EG"/>
        </w:rPr>
        <w:t>أظهرت الدراسة دور عمليات المتابعة والتقييم والتعلم في توفير البيانات والأساس السليم لضمان العمل التعاوني بين جميع الأطراف المعنية بالمشروع الخاضع لتلك العمليات مما يعزز فرص تحقيق نتائج المشروع وكذلك الأهداف الفردية للمشاركين في التنفيذ، كما اكدت الدراسة على دور عملية التعلم الأساسي في فهم أسباب النجاح والفشل واستخلاص الدروس المستفادة لضمان تنفيذ أفضل للمشروعات المتشابهة في المستقبل.</w:t>
      </w:r>
    </w:p>
    <w:p w14:paraId="5CDE5028" w14:textId="77777777" w:rsidR="00007CA7" w:rsidRPr="00DA3D34" w:rsidRDefault="00007CA7" w:rsidP="00007CA7">
      <w:pPr>
        <w:bidi w:val="0"/>
        <w:spacing w:line="276" w:lineRule="auto"/>
        <w:jc w:val="both"/>
        <w:rPr>
          <w:rFonts w:asciiTheme="majorBidi" w:hAnsiTheme="majorBidi" w:cstheme="majorBidi"/>
          <w:b/>
          <w:bCs/>
          <w:sz w:val="24"/>
          <w:szCs w:val="24"/>
          <w:rtl/>
          <w:lang w:bidi="ar-EG"/>
        </w:rPr>
      </w:pPr>
      <w:proofErr w:type="spellStart"/>
      <w:r w:rsidRPr="00DA3D34">
        <w:rPr>
          <w:rFonts w:asciiTheme="majorBidi" w:hAnsiTheme="majorBidi" w:cstheme="majorBidi"/>
          <w:b/>
          <w:bCs/>
          <w:sz w:val="24"/>
          <w:szCs w:val="24"/>
          <w:lang w:bidi="ar-EG"/>
        </w:rPr>
        <w:t>Guribie</w:t>
      </w:r>
      <w:proofErr w:type="spellEnd"/>
      <w:r w:rsidRPr="00DA3D34">
        <w:rPr>
          <w:rFonts w:asciiTheme="majorBidi" w:hAnsiTheme="majorBidi" w:cstheme="majorBidi"/>
          <w:b/>
          <w:bCs/>
          <w:sz w:val="24"/>
          <w:szCs w:val="24"/>
          <w:lang w:bidi="ar-EG"/>
        </w:rPr>
        <w:t>, F.L., et al. (2021) How Project-Based Organizations Cultivate Learning in Projects: A Social-Constructivist Perspective.</w:t>
      </w:r>
    </w:p>
    <w:p w14:paraId="2EC0B4B9" w14:textId="77777777" w:rsidR="00007CA7" w:rsidRPr="00DA3D34" w:rsidRDefault="00007CA7" w:rsidP="00FB2CE4">
      <w:pPr>
        <w:jc w:val="both"/>
        <w:rPr>
          <w:rFonts w:ascii="Simplified Arabic" w:eastAsia="Calibri" w:hAnsi="Simplified Arabic" w:cs="Simplified Arabic"/>
          <w:sz w:val="24"/>
          <w:szCs w:val="24"/>
          <w:rtl/>
          <w:lang w:bidi="ar-EG"/>
        </w:rPr>
      </w:pPr>
      <w:r w:rsidRPr="00DA3D34">
        <w:rPr>
          <w:rFonts w:ascii="Simplified Arabic" w:eastAsia="Calibri" w:hAnsi="Simplified Arabic" w:cs="Simplified Arabic" w:hint="cs"/>
          <w:sz w:val="24"/>
          <w:szCs w:val="24"/>
          <w:rtl/>
          <w:lang w:bidi="ar-EG"/>
        </w:rPr>
        <w:t>يهدف البحث الى مناقشة اليات التعلم من المشروعات في شركات الانشاءات ، حيث تشكل خصوصية المشروعات و تنوعها و اختلافها صعوبة لتنفيذ النهج المعرفي للتعلم بمفرده ، مما يعزز استخدام نهج التعلم الاجتماعي والذى لا ينظر الى المعرفة على انها مورد يتم الحصول عليه أو أنه جزء من العمليات التنظيمية ، بل ينظر الى المعرفة على انها تنشأ من التفاعل الاجتماعي للأشخاص داخل روتين و إجراءات المؤسسة التي يعملون بها ، اعتمدت الدراسة على مراجعة الأدبيات الخاصة بالموضوع بشكل مبدئي ثم استخدام النتائج الأولية للمراجعة في  تنفيذ استبيان استقصائي حول ممارسات التعلم في مشروعات البناء في غانا .</w:t>
      </w:r>
    </w:p>
    <w:p w14:paraId="31E1DDDF" w14:textId="77777777" w:rsidR="00007CA7" w:rsidRDefault="00007CA7" w:rsidP="00FB2CE4">
      <w:pPr>
        <w:jc w:val="both"/>
        <w:rPr>
          <w:rFonts w:ascii="Simplified Arabic" w:eastAsia="Calibri" w:hAnsi="Simplified Arabic" w:cs="Simplified Arabic"/>
          <w:sz w:val="24"/>
          <w:szCs w:val="24"/>
          <w:rtl/>
        </w:rPr>
      </w:pPr>
      <w:r w:rsidRPr="00DA3D34">
        <w:rPr>
          <w:rFonts w:ascii="Simplified Arabic" w:eastAsia="Calibri" w:hAnsi="Simplified Arabic" w:cs="Simplified Arabic" w:hint="cs"/>
          <w:sz w:val="24"/>
          <w:szCs w:val="24"/>
          <w:rtl/>
        </w:rPr>
        <w:t>تقترح</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الدراسة</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نموذجًا</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لتنمية</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التعلم</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داخل</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المشروعات</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قائم على وجهة النظر الاجتماعية، يمكن</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من خلال هذا النموذج لممارسي</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إدارة</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المشروعات</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تعزيز</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أو</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تنظيم</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نشاط</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التعلم</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في</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المشروع</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بشكل</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هادف</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من</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خلال</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أربع</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آليات،</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وهي</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المؤسسية،</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والتحول</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الخارجي،</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والتواصل</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الاجتماعي،</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والتحول</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الداخلي، وقد ذكرت الدراسة أنه</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تم</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التحقق</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من</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صحة</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النموذج</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المقترح</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لاحقًا</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في</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دراسة</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تجريبية</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حول</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ممارسات</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التعلم</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أثناء</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تنفيذ</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مشاريع</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البناء</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في</w:t>
      </w:r>
      <w:r w:rsidRPr="00DA3D34">
        <w:rPr>
          <w:rFonts w:ascii="Simplified Arabic" w:eastAsia="Calibri" w:hAnsi="Simplified Arabic" w:cs="Simplified Arabic"/>
          <w:sz w:val="24"/>
          <w:szCs w:val="24"/>
          <w:rtl/>
        </w:rPr>
        <w:t xml:space="preserve"> </w:t>
      </w:r>
      <w:r w:rsidRPr="00DA3D34">
        <w:rPr>
          <w:rFonts w:ascii="Simplified Arabic" w:eastAsia="Calibri" w:hAnsi="Simplified Arabic" w:cs="Simplified Arabic" w:hint="cs"/>
          <w:sz w:val="24"/>
          <w:szCs w:val="24"/>
          <w:rtl/>
        </w:rPr>
        <w:t>غانا</w:t>
      </w:r>
    </w:p>
    <w:p w14:paraId="351D92CA" w14:textId="51AD34AE" w:rsidR="006A287E" w:rsidRPr="0019685D" w:rsidRDefault="006A287E" w:rsidP="00E31A3C">
      <w:pPr>
        <w:bidi w:val="0"/>
        <w:spacing w:before="240" w:after="0" w:line="276" w:lineRule="auto"/>
        <w:jc w:val="both"/>
        <w:rPr>
          <w:rFonts w:asciiTheme="majorBidi" w:hAnsiTheme="majorBidi" w:cstheme="majorBidi"/>
          <w:b/>
          <w:bCs/>
          <w:sz w:val="24"/>
          <w:szCs w:val="24"/>
          <w:lang w:bidi="ar-EG"/>
        </w:rPr>
      </w:pPr>
      <w:proofErr w:type="spellStart"/>
      <w:r w:rsidRPr="0019685D">
        <w:rPr>
          <w:rFonts w:asciiTheme="majorBidi" w:hAnsiTheme="majorBidi" w:cstheme="majorBidi"/>
          <w:b/>
          <w:bCs/>
          <w:sz w:val="24"/>
          <w:szCs w:val="24"/>
          <w:lang w:bidi="ar-EG"/>
        </w:rPr>
        <w:t>Lubna</w:t>
      </w:r>
      <w:proofErr w:type="spellEnd"/>
      <w:r w:rsidRPr="0019685D">
        <w:rPr>
          <w:rFonts w:asciiTheme="majorBidi" w:hAnsiTheme="majorBidi" w:cstheme="majorBidi"/>
          <w:b/>
          <w:bCs/>
          <w:sz w:val="24"/>
          <w:szCs w:val="24"/>
          <w:lang w:bidi="ar-EG"/>
        </w:rPr>
        <w:t xml:space="preserve"> </w:t>
      </w:r>
      <w:proofErr w:type="spellStart"/>
      <w:r w:rsidRPr="0019685D">
        <w:rPr>
          <w:rFonts w:asciiTheme="majorBidi" w:hAnsiTheme="majorBidi" w:cstheme="majorBidi"/>
          <w:b/>
          <w:bCs/>
          <w:sz w:val="24"/>
          <w:szCs w:val="24"/>
          <w:lang w:bidi="ar-EG"/>
        </w:rPr>
        <w:t>Jahaf</w:t>
      </w:r>
      <w:proofErr w:type="spellEnd"/>
      <w:r w:rsidRPr="0019685D">
        <w:rPr>
          <w:rFonts w:asciiTheme="majorBidi" w:hAnsiTheme="majorBidi" w:cstheme="majorBidi"/>
          <w:b/>
          <w:bCs/>
          <w:sz w:val="24"/>
          <w:szCs w:val="24"/>
          <w:lang w:bidi="ar-EG"/>
        </w:rPr>
        <w:t xml:space="preserve"> (2021</w:t>
      </w:r>
      <w:r w:rsidR="00A360C9" w:rsidRPr="0019685D">
        <w:rPr>
          <w:rFonts w:asciiTheme="majorBidi" w:hAnsiTheme="majorBidi" w:cstheme="majorBidi"/>
          <w:b/>
          <w:bCs/>
          <w:sz w:val="24"/>
          <w:szCs w:val="24"/>
          <w:lang w:bidi="ar-EG"/>
        </w:rPr>
        <w:t>),</w:t>
      </w:r>
      <w:r w:rsidRPr="0019685D">
        <w:rPr>
          <w:rFonts w:asciiTheme="majorBidi" w:hAnsiTheme="majorBidi" w:cstheme="majorBidi"/>
          <w:b/>
          <w:bCs/>
          <w:sz w:val="24"/>
          <w:szCs w:val="24"/>
          <w:lang w:bidi="ar-EG"/>
        </w:rPr>
        <w:t xml:space="preserve"> </w:t>
      </w:r>
      <w:r w:rsidR="00A360C9" w:rsidRPr="0019685D">
        <w:rPr>
          <w:rFonts w:asciiTheme="majorBidi" w:hAnsiTheme="majorBidi" w:cstheme="majorBidi"/>
          <w:b/>
          <w:bCs/>
          <w:sz w:val="24"/>
          <w:szCs w:val="24"/>
          <w:lang w:bidi="ar-EG"/>
        </w:rPr>
        <w:t>the</w:t>
      </w:r>
      <w:r w:rsidRPr="0019685D">
        <w:rPr>
          <w:rFonts w:asciiTheme="majorBidi" w:hAnsiTheme="majorBidi" w:cstheme="majorBidi"/>
          <w:b/>
          <w:bCs/>
          <w:sz w:val="24"/>
          <w:szCs w:val="24"/>
          <w:lang w:bidi="ar-EG"/>
        </w:rPr>
        <w:t xml:space="preserve"> effect of monitoring and evaluation practices on development projects performance in Yemen and its relation to gender</w:t>
      </w:r>
    </w:p>
    <w:p w14:paraId="5A247870" w14:textId="77777777" w:rsidR="006A287E" w:rsidRPr="0019685D" w:rsidRDefault="006A287E" w:rsidP="00FB2CE4">
      <w:pPr>
        <w:spacing w:after="160"/>
        <w:jc w:val="both"/>
        <w:rPr>
          <w:rFonts w:ascii="Simplified Arabic" w:hAnsi="Simplified Arabic" w:cs="Simplified Arabic"/>
          <w:sz w:val="24"/>
          <w:szCs w:val="24"/>
          <w:rtl/>
        </w:rPr>
      </w:pPr>
      <w:r w:rsidRPr="0019685D">
        <w:rPr>
          <w:rFonts w:ascii="Simplified Arabic" w:hAnsi="Simplified Arabic" w:cs="Simplified Arabic"/>
          <w:sz w:val="24"/>
          <w:szCs w:val="24"/>
          <w:rtl/>
          <w:lang w:bidi="ar-EG"/>
        </w:rPr>
        <w:t xml:space="preserve">يهدف البحث إلى </w:t>
      </w:r>
      <w:r w:rsidRPr="0019685D">
        <w:rPr>
          <w:rFonts w:ascii="Simplified Arabic" w:hAnsi="Simplified Arabic" w:cs="Simplified Arabic"/>
          <w:sz w:val="24"/>
          <w:szCs w:val="24"/>
          <w:rtl/>
        </w:rPr>
        <w:t xml:space="preserve">دراسة تأثير ممارسات المتابعة والتقييم على أداء مشروعات التنمية في اليمن وتحديدا على عناصر (مهارات المتابعة – الأنشطة التقنية – نظم المعلومات – كتابة التقارير – النوع)، كما تستكشف أيضا تأثير الدعم الإداري لأنظمة المتابعة والتقييم وأداء مشروعات التنمية، استخدمت الباحثة المنهج الوصفي حيث تم جمع بيانات نوعية من خلال اجراء مقابلات مع 9 موظفين رئيسين لبرنامج التنمية، كما تم جمع البيانات الكمية من خلال عينة من 136 مستجيب من موظفي البرنامج (مديري مشروعات ومختصين متابعة وتقييم) </w:t>
      </w:r>
    </w:p>
    <w:p w14:paraId="4D2D6E48" w14:textId="77777777" w:rsidR="00E31A3C" w:rsidRDefault="006A287E" w:rsidP="00FB2CE4">
      <w:pPr>
        <w:spacing w:after="160"/>
        <w:jc w:val="both"/>
        <w:rPr>
          <w:rFonts w:ascii="Simplified Arabic" w:hAnsi="Simplified Arabic" w:cs="Simplified Arabic"/>
          <w:sz w:val="24"/>
          <w:szCs w:val="24"/>
          <w:rtl/>
        </w:rPr>
      </w:pPr>
      <w:r w:rsidRPr="0019685D">
        <w:rPr>
          <w:rFonts w:ascii="Simplified Arabic" w:hAnsi="Simplified Arabic" w:cs="Simplified Arabic"/>
          <w:sz w:val="24"/>
          <w:szCs w:val="24"/>
          <w:rtl/>
        </w:rPr>
        <w:t xml:space="preserve">أظهرت نتائج الدراسة أن الموظفين الذين يتمتعون بمهارات المتابعة في صندوق التنمية الاجتماعية، والذين يمارسون الأنشطة التقنية للمتابعة والتقييم، ويعدون تقارير المتابعة والتقييم في الوقت المناسب، ويحصلون على الدعم من الإدارة، ويأخذون النوع الاجتماعي في الاعتبار في أنشطتهم، سيؤثرون بشكل كبير على أداء مشروعات </w:t>
      </w:r>
      <w:r w:rsidR="007B3B8F" w:rsidRPr="0019685D">
        <w:rPr>
          <w:rFonts w:ascii="Simplified Arabic" w:hAnsi="Simplified Arabic" w:cs="Simplified Arabic"/>
          <w:sz w:val="24"/>
          <w:szCs w:val="24"/>
          <w:rtl/>
        </w:rPr>
        <w:t>التنمية،</w:t>
      </w:r>
      <w:r w:rsidRPr="0019685D">
        <w:rPr>
          <w:rFonts w:ascii="Simplified Arabic" w:hAnsi="Simplified Arabic" w:cs="Simplified Arabic"/>
          <w:sz w:val="24"/>
          <w:szCs w:val="24"/>
          <w:rtl/>
        </w:rPr>
        <w:t xml:space="preserve"> مع التأكيد على تأثير دعم الإدارة حيث أنه أظهر أعلى معامل ارتباط.</w:t>
      </w:r>
    </w:p>
    <w:p w14:paraId="2B552C5E" w14:textId="77777777" w:rsidR="00E31A3C" w:rsidRDefault="00E31A3C" w:rsidP="00FB2CE4">
      <w:pPr>
        <w:spacing w:after="160"/>
        <w:jc w:val="both"/>
        <w:rPr>
          <w:rFonts w:ascii="Simplified Arabic" w:hAnsi="Simplified Arabic" w:cs="Simplified Arabic"/>
          <w:sz w:val="24"/>
          <w:szCs w:val="24"/>
          <w:rtl/>
        </w:rPr>
      </w:pPr>
    </w:p>
    <w:p w14:paraId="442D4D69" w14:textId="62ECA3CF" w:rsidR="006A287E" w:rsidRDefault="006A287E" w:rsidP="00FB2CE4">
      <w:pPr>
        <w:spacing w:after="160"/>
        <w:jc w:val="both"/>
        <w:rPr>
          <w:rFonts w:ascii="Simplified Arabic" w:hAnsi="Simplified Arabic" w:cs="Simplified Arabic"/>
          <w:sz w:val="24"/>
          <w:szCs w:val="24"/>
          <w:rtl/>
        </w:rPr>
      </w:pPr>
      <w:r w:rsidRPr="0019685D">
        <w:rPr>
          <w:rFonts w:ascii="Simplified Arabic" w:hAnsi="Simplified Arabic" w:cs="Simplified Arabic"/>
          <w:sz w:val="24"/>
          <w:szCs w:val="24"/>
          <w:rtl/>
        </w:rPr>
        <w:t xml:space="preserve"> </w:t>
      </w:r>
    </w:p>
    <w:p w14:paraId="2EA1F2F2" w14:textId="685D8695" w:rsidR="006A287E" w:rsidRPr="0019685D" w:rsidRDefault="007B3B8F" w:rsidP="00985544">
      <w:pPr>
        <w:bidi w:val="0"/>
        <w:spacing w:after="0" w:line="276" w:lineRule="auto"/>
        <w:jc w:val="both"/>
        <w:rPr>
          <w:rFonts w:asciiTheme="majorBidi" w:hAnsiTheme="majorBidi" w:cstheme="majorBidi"/>
          <w:b/>
          <w:bCs/>
          <w:sz w:val="24"/>
          <w:szCs w:val="24"/>
        </w:rPr>
      </w:pPr>
      <w:proofErr w:type="spellStart"/>
      <w:r w:rsidRPr="0019685D">
        <w:rPr>
          <w:rFonts w:asciiTheme="majorBidi" w:hAnsiTheme="majorBidi" w:cstheme="majorBidi"/>
          <w:b/>
          <w:bCs/>
          <w:sz w:val="24"/>
          <w:szCs w:val="24"/>
        </w:rPr>
        <w:lastRenderedPageBreak/>
        <w:t>Manlian</w:t>
      </w:r>
      <w:proofErr w:type="spellEnd"/>
      <w:r w:rsidRPr="0019685D">
        <w:rPr>
          <w:rFonts w:asciiTheme="majorBidi" w:hAnsiTheme="majorBidi" w:cstheme="majorBidi"/>
          <w:b/>
          <w:bCs/>
          <w:sz w:val="24"/>
          <w:szCs w:val="24"/>
        </w:rPr>
        <w:t xml:space="preserve"> A. Ronald </w:t>
      </w:r>
      <w:proofErr w:type="spellStart"/>
      <w:r w:rsidRPr="0019685D">
        <w:rPr>
          <w:rFonts w:asciiTheme="majorBidi" w:hAnsiTheme="majorBidi" w:cstheme="majorBidi"/>
          <w:b/>
          <w:bCs/>
          <w:sz w:val="24"/>
          <w:szCs w:val="24"/>
        </w:rPr>
        <w:t>Simanjuntak</w:t>
      </w:r>
      <w:proofErr w:type="spellEnd"/>
      <w:r w:rsidRPr="0019685D">
        <w:rPr>
          <w:rFonts w:asciiTheme="majorBidi" w:hAnsiTheme="majorBidi" w:cstheme="majorBidi"/>
          <w:b/>
          <w:bCs/>
          <w:sz w:val="24"/>
          <w:szCs w:val="24"/>
        </w:rPr>
        <w:t xml:space="preserve"> and Mustafa </w:t>
      </w:r>
      <w:proofErr w:type="spellStart"/>
      <w:r w:rsidRPr="0019685D">
        <w:rPr>
          <w:rFonts w:asciiTheme="majorBidi" w:hAnsiTheme="majorBidi" w:cstheme="majorBidi"/>
          <w:b/>
          <w:bCs/>
          <w:sz w:val="24"/>
          <w:szCs w:val="24"/>
        </w:rPr>
        <w:t>Nahdi</w:t>
      </w:r>
      <w:proofErr w:type="spellEnd"/>
      <w:r w:rsidRPr="0019685D">
        <w:rPr>
          <w:rFonts w:asciiTheme="majorBidi" w:hAnsiTheme="majorBidi" w:cstheme="majorBidi"/>
          <w:b/>
          <w:bCs/>
          <w:sz w:val="24"/>
          <w:szCs w:val="24"/>
        </w:rPr>
        <w:t xml:space="preserve"> (2020), Benefits of the </w:t>
      </w:r>
      <w:proofErr w:type="spellStart"/>
      <w:r w:rsidRPr="0019685D">
        <w:rPr>
          <w:rFonts w:asciiTheme="majorBidi" w:hAnsiTheme="majorBidi" w:cstheme="majorBidi"/>
          <w:b/>
          <w:bCs/>
          <w:sz w:val="24"/>
          <w:szCs w:val="24"/>
        </w:rPr>
        <w:t>Opex</w:t>
      </w:r>
      <w:proofErr w:type="spellEnd"/>
      <w:r w:rsidRPr="0019685D">
        <w:rPr>
          <w:rFonts w:asciiTheme="majorBidi" w:hAnsiTheme="majorBidi" w:cstheme="majorBidi"/>
          <w:b/>
          <w:bCs/>
          <w:sz w:val="24"/>
          <w:szCs w:val="24"/>
        </w:rPr>
        <w:t xml:space="preserve"> Pro Application in Online Project Monitoring and Evaluation at PT. XYZ.</w:t>
      </w:r>
    </w:p>
    <w:p w14:paraId="197C08F0" w14:textId="4234CB9A" w:rsidR="007B3B8F" w:rsidRPr="0019685D" w:rsidRDefault="007B3B8F" w:rsidP="00985544">
      <w:pPr>
        <w:spacing w:after="160"/>
        <w:jc w:val="both"/>
        <w:rPr>
          <w:rFonts w:ascii="Simplified Arabic" w:hAnsi="Simplified Arabic" w:cs="Simplified Arabic"/>
          <w:sz w:val="24"/>
          <w:szCs w:val="24"/>
          <w:rtl/>
        </w:rPr>
      </w:pPr>
      <w:r w:rsidRPr="0019685D">
        <w:rPr>
          <w:rFonts w:ascii="Simplified Arabic" w:hAnsi="Simplified Arabic" w:cs="Simplified Arabic"/>
          <w:sz w:val="24"/>
          <w:szCs w:val="24"/>
          <w:rtl/>
        </w:rPr>
        <w:t>تهدف الدراسة و التي تمت داخل أحد شركات الإنشاءات في إندونيسيا إلى اكتشاف تأثير و فائدة استخدام تطبيقات تكنولوجيا المعلومات في متابعة و تقييم المشروعات في الشركة المذكورة ، حيث أن الشركة قامت بتطوير تطبيق يعمل على الهواتف الذكية وهو عبارة عن  نظام معلومات متكامل  لدعم عمليات المتابعة و التقييم ، حيث يقوم مديرو المشروع بالموقع بإدخال البيانات للتطبيق بشكل دوري ، فيقوم التطبيق بمعالجة تلك البيانات و تجهيزها للعرض تم في الدراسة تجميع المعلومات من خلال المراجع العلمية الخاصة بإدارة المشروعات و كذلك تكنولوجيا المعلومات بالإضافة إلى لوائح الشركة و القوانين ذات الصلة و كذلك تم أخذ بعض الملاحظات الميدانية بالإضافة إلى استطلاعات الرأي لعينة من مديري المشروعات بالشركة .</w:t>
      </w:r>
    </w:p>
    <w:p w14:paraId="3156F1B1" w14:textId="466F985C" w:rsidR="007B3B8F" w:rsidRDefault="007B3B8F" w:rsidP="00985544">
      <w:pPr>
        <w:spacing w:after="160"/>
        <w:jc w:val="both"/>
        <w:rPr>
          <w:rFonts w:ascii="Simplified Arabic" w:hAnsi="Simplified Arabic" w:cs="Simplified Arabic"/>
          <w:sz w:val="24"/>
          <w:szCs w:val="24"/>
          <w:rtl/>
        </w:rPr>
      </w:pPr>
      <w:r w:rsidRPr="0019685D">
        <w:rPr>
          <w:rFonts w:ascii="Simplified Arabic" w:hAnsi="Simplified Arabic" w:cs="Simplified Arabic"/>
          <w:sz w:val="24"/>
          <w:szCs w:val="24"/>
          <w:rtl/>
        </w:rPr>
        <w:t>توصلت الدراسة الى دور البرنامج الفعال في مساعدة المديرين التنفيذين على اتخاذ القرار من خلال التحليل السريع للبيانات وعرضها عليهم مما يمكنهم من اتخاذ قرارات فعالة تحسن من أداء المشروع، كما أوصت الدراسة أيضا للحاجة الى مزيد من البحث حول توقعات المستخدمين من البرنامج نفسه لتحديد نقاط القوة والضعف به.</w:t>
      </w:r>
    </w:p>
    <w:p w14:paraId="3AE1031E" w14:textId="131D08D6" w:rsidR="00F375D3" w:rsidRPr="0019685D" w:rsidRDefault="00F375D3" w:rsidP="00985544">
      <w:pPr>
        <w:bidi w:val="0"/>
        <w:spacing w:after="0" w:line="276" w:lineRule="auto"/>
        <w:jc w:val="both"/>
        <w:rPr>
          <w:rFonts w:asciiTheme="majorBidi" w:hAnsiTheme="majorBidi" w:cstheme="majorBidi"/>
          <w:b/>
          <w:bCs/>
          <w:sz w:val="24"/>
          <w:szCs w:val="24"/>
          <w:lang w:bidi="ar-EG"/>
        </w:rPr>
      </w:pPr>
      <w:r w:rsidRPr="0019685D">
        <w:rPr>
          <w:rFonts w:asciiTheme="majorBidi" w:hAnsiTheme="majorBidi" w:cstheme="majorBidi"/>
          <w:b/>
          <w:bCs/>
          <w:sz w:val="24"/>
          <w:szCs w:val="24"/>
          <w:lang w:bidi="ar-EG"/>
        </w:rPr>
        <w:t xml:space="preserve">Ernest </w:t>
      </w:r>
      <w:proofErr w:type="spellStart"/>
      <w:r w:rsidRPr="0019685D">
        <w:rPr>
          <w:rFonts w:asciiTheme="majorBidi" w:hAnsiTheme="majorBidi" w:cstheme="majorBidi"/>
          <w:b/>
          <w:bCs/>
          <w:sz w:val="24"/>
          <w:szCs w:val="24"/>
          <w:lang w:bidi="ar-EG"/>
        </w:rPr>
        <w:t>Kissi</w:t>
      </w:r>
      <w:proofErr w:type="spellEnd"/>
      <w:r w:rsidRPr="0019685D">
        <w:rPr>
          <w:rFonts w:asciiTheme="majorBidi" w:hAnsiTheme="majorBidi" w:cstheme="majorBidi"/>
          <w:b/>
          <w:bCs/>
          <w:sz w:val="24"/>
          <w:szCs w:val="24"/>
          <w:lang w:bidi="ar-EG"/>
        </w:rPr>
        <w:t xml:space="preserve"> et </w:t>
      </w:r>
      <w:r w:rsidR="00A360C9" w:rsidRPr="0019685D">
        <w:rPr>
          <w:rFonts w:asciiTheme="majorBidi" w:hAnsiTheme="majorBidi" w:cstheme="majorBidi"/>
          <w:b/>
          <w:bCs/>
          <w:sz w:val="24"/>
          <w:szCs w:val="24"/>
          <w:lang w:bidi="ar-EG"/>
        </w:rPr>
        <w:t>al (</w:t>
      </w:r>
      <w:r w:rsidRPr="0019685D">
        <w:rPr>
          <w:rFonts w:asciiTheme="majorBidi" w:hAnsiTheme="majorBidi" w:cstheme="majorBidi"/>
          <w:b/>
          <w:bCs/>
          <w:sz w:val="24"/>
          <w:szCs w:val="24"/>
          <w:lang w:bidi="ar-EG"/>
        </w:rPr>
        <w:t>2019</w:t>
      </w:r>
      <w:r w:rsidR="00A360C9" w:rsidRPr="0019685D">
        <w:rPr>
          <w:rFonts w:asciiTheme="majorBidi" w:hAnsiTheme="majorBidi" w:cstheme="majorBidi"/>
          <w:b/>
          <w:bCs/>
          <w:sz w:val="24"/>
          <w:szCs w:val="24"/>
          <w:lang w:bidi="ar-EG"/>
        </w:rPr>
        <w:t>),</w:t>
      </w:r>
      <w:r w:rsidRPr="0019685D">
        <w:rPr>
          <w:rFonts w:asciiTheme="majorBidi" w:hAnsiTheme="majorBidi" w:cstheme="majorBidi"/>
          <w:b/>
          <w:bCs/>
          <w:sz w:val="24"/>
          <w:szCs w:val="24"/>
          <w:lang w:bidi="ar-EG"/>
        </w:rPr>
        <w:t xml:space="preserve"> </w:t>
      </w:r>
      <w:proofErr w:type="gramStart"/>
      <w:r w:rsidRPr="0019685D">
        <w:rPr>
          <w:rFonts w:asciiTheme="majorBidi" w:hAnsiTheme="majorBidi" w:cstheme="majorBidi"/>
          <w:b/>
          <w:bCs/>
          <w:sz w:val="24"/>
          <w:szCs w:val="24"/>
          <w:lang w:bidi="ar-EG"/>
        </w:rPr>
        <w:t>Impact</w:t>
      </w:r>
      <w:proofErr w:type="gramEnd"/>
      <w:r w:rsidRPr="0019685D">
        <w:rPr>
          <w:rFonts w:asciiTheme="majorBidi" w:hAnsiTheme="majorBidi" w:cstheme="majorBidi"/>
          <w:b/>
          <w:bCs/>
          <w:sz w:val="24"/>
          <w:szCs w:val="24"/>
          <w:lang w:bidi="ar-EG"/>
        </w:rPr>
        <w:t xml:space="preserve"> of project monitoring and evaluation practices on construction project success criteria in </w:t>
      </w:r>
      <w:r w:rsidR="00A360C9" w:rsidRPr="0019685D">
        <w:rPr>
          <w:rFonts w:asciiTheme="majorBidi" w:hAnsiTheme="majorBidi" w:cstheme="majorBidi"/>
          <w:b/>
          <w:bCs/>
          <w:sz w:val="24"/>
          <w:szCs w:val="24"/>
          <w:lang w:bidi="ar-EG"/>
        </w:rPr>
        <w:t>Ghana.</w:t>
      </w:r>
    </w:p>
    <w:p w14:paraId="7836B814" w14:textId="53EEFDA5" w:rsidR="000A426A" w:rsidRPr="0019685D" w:rsidRDefault="000A426A" w:rsidP="00985544">
      <w:pPr>
        <w:spacing w:after="160"/>
        <w:jc w:val="both"/>
        <w:rPr>
          <w:rFonts w:ascii="Simplified Arabic" w:hAnsi="Simplified Arabic" w:cs="Simplified Arabic"/>
          <w:sz w:val="24"/>
          <w:szCs w:val="24"/>
          <w:rtl/>
          <w:lang w:bidi="ar-EG"/>
        </w:rPr>
      </w:pPr>
      <w:r w:rsidRPr="0019685D">
        <w:rPr>
          <w:rFonts w:ascii="Simplified Arabic" w:hAnsi="Simplified Arabic" w:cs="Simplified Arabic"/>
          <w:sz w:val="24"/>
          <w:szCs w:val="24"/>
          <w:rtl/>
          <w:lang w:bidi="ar-EG"/>
        </w:rPr>
        <w:t>ي</w:t>
      </w:r>
      <w:r w:rsidR="005614DC" w:rsidRPr="0019685D">
        <w:rPr>
          <w:rFonts w:ascii="Simplified Arabic" w:hAnsi="Simplified Arabic" w:cs="Simplified Arabic"/>
          <w:sz w:val="24"/>
          <w:szCs w:val="24"/>
          <w:rtl/>
          <w:lang w:bidi="ar-EG"/>
        </w:rPr>
        <w:t xml:space="preserve">هدف البحث إلى دراسة تأثير ممارسات المتابعة والتقييم على نجاح مشروعات الإنشاءات في </w:t>
      </w:r>
      <w:r w:rsidRPr="0019685D">
        <w:rPr>
          <w:rFonts w:ascii="Simplified Arabic" w:hAnsi="Simplified Arabic" w:cs="Simplified Arabic"/>
          <w:sz w:val="24"/>
          <w:szCs w:val="24"/>
          <w:rtl/>
          <w:lang w:bidi="ar-EG"/>
        </w:rPr>
        <w:t>غانا،</w:t>
      </w:r>
      <w:r w:rsidR="005614DC" w:rsidRPr="0019685D">
        <w:rPr>
          <w:rFonts w:ascii="Simplified Arabic" w:hAnsi="Simplified Arabic" w:cs="Simplified Arabic"/>
          <w:sz w:val="24"/>
          <w:szCs w:val="24"/>
          <w:rtl/>
          <w:lang w:bidi="ar-EG"/>
        </w:rPr>
        <w:t xml:space="preserve"> وقد قام </w:t>
      </w:r>
      <w:r w:rsidRPr="0019685D">
        <w:rPr>
          <w:rFonts w:ascii="Simplified Arabic" w:hAnsi="Simplified Arabic" w:cs="Simplified Arabic"/>
          <w:sz w:val="24"/>
          <w:szCs w:val="24"/>
          <w:rtl/>
          <w:lang w:bidi="ar-EG"/>
        </w:rPr>
        <w:t>الباحثون</w:t>
      </w:r>
      <w:r w:rsidRPr="0019685D">
        <w:rPr>
          <w:rFonts w:ascii="Simplified Arabic" w:hAnsi="Simplified Arabic" w:cs="Simplified Arabic"/>
          <w:sz w:val="24"/>
          <w:szCs w:val="24"/>
          <w:lang w:bidi="ar-EG"/>
        </w:rPr>
        <w:t xml:space="preserve"> </w:t>
      </w:r>
      <w:r w:rsidRPr="0019685D">
        <w:rPr>
          <w:rFonts w:ascii="Simplified Arabic" w:hAnsi="Simplified Arabic" w:cs="Simplified Arabic"/>
          <w:sz w:val="24"/>
          <w:szCs w:val="24"/>
          <w:rtl/>
          <w:lang w:bidi="ar-EG"/>
        </w:rPr>
        <w:t>بعمل</w:t>
      </w:r>
      <w:r w:rsidR="005614DC" w:rsidRPr="0019685D">
        <w:rPr>
          <w:rFonts w:ascii="Simplified Arabic" w:hAnsi="Simplified Arabic" w:cs="Simplified Arabic"/>
          <w:sz w:val="24"/>
          <w:szCs w:val="24"/>
          <w:rtl/>
          <w:lang w:bidi="ar-EG"/>
        </w:rPr>
        <w:t xml:space="preserve"> استبيان موجه لعدد 81 من العاملين في قطاع التشييد والبناء في غانا (عينة موجهة) من مسئولي المتابعة والتقييم والمساحين والمعمارين وتم عمل تحليل كمي للبيانات المستخرجة من تلك </w:t>
      </w:r>
      <w:r w:rsidRPr="0019685D">
        <w:rPr>
          <w:rFonts w:ascii="Simplified Arabic" w:hAnsi="Simplified Arabic" w:cs="Simplified Arabic"/>
          <w:sz w:val="24"/>
          <w:szCs w:val="24"/>
          <w:rtl/>
          <w:lang w:bidi="ar-EG"/>
        </w:rPr>
        <w:t>الاستبيانات،</w:t>
      </w:r>
      <w:r w:rsidR="005614DC" w:rsidRPr="0019685D">
        <w:rPr>
          <w:rFonts w:ascii="Simplified Arabic" w:hAnsi="Simplified Arabic" w:cs="Simplified Arabic"/>
          <w:sz w:val="24"/>
          <w:szCs w:val="24"/>
          <w:rtl/>
          <w:lang w:bidi="ar-EG"/>
        </w:rPr>
        <w:t xml:space="preserve"> وتم استخدام </w:t>
      </w:r>
      <w:r w:rsidRPr="0019685D">
        <w:rPr>
          <w:rFonts w:ascii="Simplified Arabic" w:hAnsi="Simplified Arabic" w:cs="Simplified Arabic"/>
          <w:sz w:val="24"/>
          <w:szCs w:val="24"/>
          <w:rtl/>
          <w:lang w:bidi="ar-EG"/>
        </w:rPr>
        <w:t>الأساليب ال</w:t>
      </w:r>
      <w:r w:rsidR="005614DC" w:rsidRPr="0019685D">
        <w:rPr>
          <w:rFonts w:ascii="Simplified Arabic" w:hAnsi="Simplified Arabic" w:cs="Simplified Arabic"/>
          <w:sz w:val="24"/>
          <w:szCs w:val="24"/>
          <w:rtl/>
          <w:lang w:bidi="ar-EG"/>
        </w:rPr>
        <w:t>إحصائي</w:t>
      </w:r>
      <w:r w:rsidRPr="0019685D">
        <w:rPr>
          <w:rFonts w:ascii="Simplified Arabic" w:hAnsi="Simplified Arabic" w:cs="Simplified Arabic"/>
          <w:sz w:val="24"/>
          <w:szCs w:val="24"/>
          <w:rtl/>
          <w:lang w:bidi="ar-EG"/>
        </w:rPr>
        <w:t>ة</w:t>
      </w:r>
      <w:r w:rsidR="005614DC" w:rsidRPr="0019685D">
        <w:rPr>
          <w:rFonts w:ascii="Simplified Arabic" w:hAnsi="Simplified Arabic" w:cs="Simplified Arabic"/>
          <w:sz w:val="24"/>
          <w:szCs w:val="24"/>
          <w:rtl/>
          <w:lang w:bidi="ar-EG"/>
        </w:rPr>
        <w:t xml:space="preserve"> </w:t>
      </w:r>
      <w:r w:rsidRPr="0019685D">
        <w:rPr>
          <w:rFonts w:ascii="Simplified Arabic" w:hAnsi="Simplified Arabic" w:cs="Simplified Arabic"/>
          <w:sz w:val="24"/>
          <w:szCs w:val="24"/>
          <w:rtl/>
          <w:lang w:bidi="ar-EG"/>
        </w:rPr>
        <w:t xml:space="preserve">المتقدمة </w:t>
      </w:r>
      <w:r w:rsidR="005614DC" w:rsidRPr="0019685D">
        <w:rPr>
          <w:rFonts w:ascii="Simplified Arabic" w:hAnsi="Simplified Arabic" w:cs="Simplified Arabic"/>
          <w:sz w:val="24"/>
          <w:szCs w:val="24"/>
          <w:rtl/>
          <w:lang w:bidi="ar-EG"/>
        </w:rPr>
        <w:t xml:space="preserve">لاختبار العلاقات بين </w:t>
      </w:r>
      <w:r w:rsidRPr="0019685D">
        <w:rPr>
          <w:rFonts w:ascii="Simplified Arabic" w:hAnsi="Simplified Arabic" w:cs="Simplified Arabic"/>
          <w:sz w:val="24"/>
          <w:szCs w:val="24"/>
          <w:rtl/>
          <w:lang w:bidi="ar-EG"/>
        </w:rPr>
        <w:t>المتغيرات.</w:t>
      </w:r>
    </w:p>
    <w:p w14:paraId="3B9242F4" w14:textId="1514D1DB" w:rsidR="005614DC" w:rsidRPr="0019685D" w:rsidRDefault="005614DC" w:rsidP="00985544">
      <w:pPr>
        <w:spacing w:after="160"/>
        <w:jc w:val="both"/>
        <w:rPr>
          <w:rFonts w:ascii="Simplified Arabic" w:hAnsi="Simplified Arabic" w:cs="Simplified Arabic"/>
          <w:sz w:val="24"/>
          <w:szCs w:val="24"/>
          <w:lang w:bidi="ar-EG"/>
        </w:rPr>
      </w:pPr>
      <w:r w:rsidRPr="0019685D">
        <w:rPr>
          <w:rFonts w:ascii="Simplified Arabic" w:hAnsi="Simplified Arabic" w:cs="Simplified Arabic"/>
          <w:sz w:val="24"/>
          <w:szCs w:val="24"/>
          <w:rtl/>
          <w:lang w:bidi="ar-EG"/>
        </w:rPr>
        <w:t xml:space="preserve">توصل </w:t>
      </w:r>
      <w:r w:rsidR="000A426A" w:rsidRPr="0019685D">
        <w:rPr>
          <w:rFonts w:ascii="Simplified Arabic" w:hAnsi="Simplified Arabic" w:cs="Simplified Arabic"/>
          <w:sz w:val="24"/>
          <w:szCs w:val="24"/>
          <w:rtl/>
          <w:lang w:bidi="ar-EG"/>
        </w:rPr>
        <w:t xml:space="preserve">البحث </w:t>
      </w:r>
      <w:r w:rsidRPr="0019685D">
        <w:rPr>
          <w:rFonts w:ascii="Simplified Arabic" w:hAnsi="Simplified Arabic" w:cs="Simplified Arabic"/>
          <w:sz w:val="24"/>
          <w:szCs w:val="24"/>
          <w:rtl/>
          <w:lang w:bidi="ar-EG"/>
        </w:rPr>
        <w:t xml:space="preserve">إلى وجود ارتباط </w:t>
      </w:r>
      <w:r w:rsidR="000A426A" w:rsidRPr="0019685D">
        <w:rPr>
          <w:rFonts w:ascii="Simplified Arabic" w:hAnsi="Simplified Arabic" w:cs="Simplified Arabic"/>
          <w:sz w:val="24"/>
          <w:szCs w:val="24"/>
          <w:rtl/>
          <w:lang w:bidi="ar-EG"/>
        </w:rPr>
        <w:t>إيجابي بين</w:t>
      </w:r>
      <w:r w:rsidRPr="0019685D">
        <w:rPr>
          <w:rFonts w:ascii="Simplified Arabic" w:hAnsi="Simplified Arabic" w:cs="Simplified Arabic"/>
          <w:sz w:val="24"/>
          <w:szCs w:val="24"/>
          <w:rtl/>
          <w:lang w:bidi="ar-EG"/>
        </w:rPr>
        <w:t xml:space="preserve"> ممارسات المتابعة والتقييم ومعايير النجاح للمشروعات وبخاصة في مجالي السلامة والصحة المهنية وإدارة نطاق </w:t>
      </w:r>
      <w:r w:rsidR="000A426A" w:rsidRPr="0019685D">
        <w:rPr>
          <w:rFonts w:ascii="Simplified Arabic" w:hAnsi="Simplified Arabic" w:cs="Simplified Arabic"/>
          <w:sz w:val="24"/>
          <w:szCs w:val="24"/>
          <w:rtl/>
          <w:lang w:bidi="ar-EG"/>
        </w:rPr>
        <w:t>المشروع، كما</w:t>
      </w:r>
      <w:r w:rsidRPr="0019685D">
        <w:rPr>
          <w:rFonts w:ascii="Simplified Arabic" w:hAnsi="Simplified Arabic" w:cs="Simplified Arabic"/>
          <w:sz w:val="24"/>
          <w:szCs w:val="24"/>
          <w:rtl/>
          <w:lang w:bidi="ar-EG"/>
        </w:rPr>
        <w:t xml:space="preserve"> أوصت الدراسة بإعطاء أهمية أكبر لممارسات المتابعة والتقييم في الدول النامية لضمان تحقيق أهداف المشروعات بفعالية.</w:t>
      </w:r>
    </w:p>
    <w:p w14:paraId="46415AD1" w14:textId="2CA3A9FA" w:rsidR="002444B0" w:rsidRPr="003452C9" w:rsidRDefault="002444B0" w:rsidP="00985544">
      <w:pPr>
        <w:bidi w:val="0"/>
        <w:spacing w:after="0" w:line="276" w:lineRule="auto"/>
        <w:jc w:val="both"/>
        <w:rPr>
          <w:rFonts w:asciiTheme="majorBidi" w:hAnsiTheme="majorBidi" w:cstheme="majorBidi"/>
          <w:b/>
          <w:bCs/>
          <w:sz w:val="24"/>
          <w:szCs w:val="24"/>
          <w:lang w:bidi="ar-EG"/>
        </w:rPr>
      </w:pPr>
      <w:r w:rsidRPr="003452C9">
        <w:rPr>
          <w:rFonts w:asciiTheme="majorBidi" w:hAnsiTheme="majorBidi" w:cstheme="majorBidi"/>
          <w:b/>
          <w:bCs/>
          <w:sz w:val="24"/>
          <w:szCs w:val="24"/>
          <w:lang w:bidi="ar-EG"/>
        </w:rPr>
        <w:t xml:space="preserve">C.E. </w:t>
      </w:r>
      <w:proofErr w:type="spellStart"/>
      <w:r w:rsidRPr="003452C9">
        <w:rPr>
          <w:rFonts w:asciiTheme="majorBidi" w:hAnsiTheme="majorBidi" w:cstheme="majorBidi"/>
          <w:b/>
          <w:bCs/>
          <w:sz w:val="24"/>
          <w:szCs w:val="24"/>
          <w:lang w:bidi="ar-EG"/>
        </w:rPr>
        <w:t>Eresia</w:t>
      </w:r>
      <w:proofErr w:type="spellEnd"/>
      <w:r w:rsidRPr="003452C9">
        <w:rPr>
          <w:rFonts w:asciiTheme="majorBidi" w:hAnsiTheme="majorBidi" w:cstheme="majorBidi"/>
          <w:b/>
          <w:bCs/>
          <w:sz w:val="24"/>
          <w:szCs w:val="24"/>
          <w:lang w:bidi="ar-EG"/>
        </w:rPr>
        <w:t xml:space="preserve">-Eke &amp; E. S. </w:t>
      </w:r>
      <w:proofErr w:type="spellStart"/>
      <w:r w:rsidRPr="003452C9">
        <w:rPr>
          <w:rFonts w:asciiTheme="majorBidi" w:hAnsiTheme="majorBidi" w:cstheme="majorBidi"/>
          <w:b/>
          <w:bCs/>
          <w:sz w:val="24"/>
          <w:szCs w:val="24"/>
          <w:lang w:bidi="ar-EG"/>
        </w:rPr>
        <w:t>Boadu</w:t>
      </w:r>
      <w:proofErr w:type="spellEnd"/>
      <w:r w:rsidRPr="003452C9">
        <w:rPr>
          <w:rFonts w:asciiTheme="majorBidi" w:hAnsiTheme="majorBidi" w:cstheme="majorBidi"/>
          <w:b/>
          <w:bCs/>
          <w:sz w:val="24"/>
          <w:szCs w:val="24"/>
          <w:lang w:bidi="ar-EG"/>
        </w:rPr>
        <w:t xml:space="preserve"> (2019</w:t>
      </w:r>
      <w:r w:rsidR="007B3B8F" w:rsidRPr="003452C9">
        <w:rPr>
          <w:rFonts w:asciiTheme="majorBidi" w:hAnsiTheme="majorBidi" w:cstheme="majorBidi"/>
          <w:b/>
          <w:bCs/>
          <w:sz w:val="24"/>
          <w:szCs w:val="24"/>
          <w:lang w:bidi="ar-EG"/>
        </w:rPr>
        <w:t>),</w:t>
      </w:r>
      <w:r w:rsidRPr="003452C9">
        <w:rPr>
          <w:rFonts w:asciiTheme="majorBidi" w:hAnsiTheme="majorBidi" w:cstheme="majorBidi"/>
          <w:b/>
          <w:bCs/>
          <w:sz w:val="24"/>
          <w:szCs w:val="24"/>
          <w:lang w:bidi="ar-EG"/>
        </w:rPr>
        <w:t xml:space="preserve"> Monitoring and Evaluation Preparedness of Public Sector Institutions in South Africa</w:t>
      </w:r>
    </w:p>
    <w:p w14:paraId="78F956AC" w14:textId="70EA1C70" w:rsidR="002444B0" w:rsidRPr="0019685D" w:rsidRDefault="005614DC" w:rsidP="00985544">
      <w:pPr>
        <w:spacing w:after="160"/>
        <w:jc w:val="both"/>
        <w:rPr>
          <w:rFonts w:ascii="Simplified Arabic" w:hAnsi="Simplified Arabic" w:cs="Simplified Arabic"/>
          <w:sz w:val="24"/>
          <w:szCs w:val="24"/>
          <w:lang w:bidi="ar-EG"/>
        </w:rPr>
      </w:pPr>
      <w:r w:rsidRPr="0019685D">
        <w:rPr>
          <w:rFonts w:ascii="Simplified Arabic" w:hAnsi="Simplified Arabic" w:cs="Simplified Arabic"/>
          <w:sz w:val="24"/>
          <w:szCs w:val="24"/>
          <w:rtl/>
          <w:lang w:bidi="ar-EG"/>
        </w:rPr>
        <w:t xml:space="preserve">يهدف البحث إلى تحليل مدى جاهزية المؤسسات العامة في جنوب أفريقيا لتطبيق أنظمة المتابعة والتقييم </w:t>
      </w:r>
      <w:r w:rsidR="007B3B8F" w:rsidRPr="0019685D">
        <w:rPr>
          <w:rFonts w:ascii="Simplified Arabic" w:hAnsi="Simplified Arabic" w:cs="Simplified Arabic"/>
          <w:sz w:val="24"/>
          <w:szCs w:val="24"/>
          <w:rtl/>
          <w:lang w:bidi="ar-EG"/>
        </w:rPr>
        <w:t>وتأثير ذلك</w:t>
      </w:r>
      <w:r w:rsidRPr="0019685D">
        <w:rPr>
          <w:rFonts w:ascii="Simplified Arabic" w:hAnsi="Simplified Arabic" w:cs="Simplified Arabic"/>
          <w:sz w:val="24"/>
          <w:szCs w:val="24"/>
          <w:rtl/>
          <w:lang w:bidi="ar-EG"/>
        </w:rPr>
        <w:t xml:space="preserve"> على تحسين الأداء </w:t>
      </w:r>
      <w:r w:rsidR="007B3B8F" w:rsidRPr="0019685D">
        <w:rPr>
          <w:rFonts w:ascii="Simplified Arabic" w:hAnsi="Simplified Arabic" w:cs="Simplified Arabic"/>
          <w:sz w:val="24"/>
          <w:szCs w:val="24"/>
          <w:rtl/>
          <w:lang w:bidi="ar-EG"/>
        </w:rPr>
        <w:t>الحكومي،</w:t>
      </w:r>
      <w:r w:rsidRPr="0019685D">
        <w:rPr>
          <w:rFonts w:ascii="Simplified Arabic" w:hAnsi="Simplified Arabic" w:cs="Simplified Arabic"/>
          <w:sz w:val="24"/>
          <w:szCs w:val="24"/>
          <w:rtl/>
          <w:lang w:bidi="ar-EG"/>
        </w:rPr>
        <w:t xml:space="preserve"> وقد اتبع البحث منهجية وصفية بالاعتماد على المقابلات الشخصية مع عدد 35 من المديرين العاملين في مجال المتابعة والتقييم داخل المؤسسات الحكومية بجنوب </w:t>
      </w:r>
      <w:r w:rsidR="007B3B8F" w:rsidRPr="0019685D">
        <w:rPr>
          <w:rFonts w:ascii="Simplified Arabic" w:hAnsi="Simplified Arabic" w:cs="Simplified Arabic"/>
          <w:sz w:val="24"/>
          <w:szCs w:val="24"/>
          <w:rtl/>
          <w:lang w:bidi="ar-EG"/>
        </w:rPr>
        <w:t>أفريقيا.</w:t>
      </w:r>
    </w:p>
    <w:p w14:paraId="751F5B43" w14:textId="0A6F030E" w:rsidR="005614DC" w:rsidRDefault="005614DC" w:rsidP="00985544">
      <w:pPr>
        <w:spacing w:after="160"/>
        <w:jc w:val="both"/>
        <w:rPr>
          <w:rFonts w:ascii="Simplified Arabic" w:hAnsi="Simplified Arabic" w:cs="Simplified Arabic"/>
          <w:sz w:val="24"/>
          <w:szCs w:val="24"/>
          <w:rtl/>
          <w:lang w:bidi="ar-EG"/>
        </w:rPr>
      </w:pPr>
      <w:r w:rsidRPr="0019685D">
        <w:rPr>
          <w:rFonts w:ascii="Simplified Arabic" w:hAnsi="Simplified Arabic" w:cs="Simplified Arabic"/>
          <w:sz w:val="24"/>
          <w:szCs w:val="24"/>
          <w:rtl/>
          <w:lang w:bidi="ar-EG"/>
        </w:rPr>
        <w:t xml:space="preserve">توصل البحث إلى عدة نتائج أهمها أن تطبيق أنظمة المتابعة والتقييم في معظم الجهات الحكومية يأتي من الفرض الحكومي والسياسي لتلك الأنظمة وليس من اقتناع حقيقي أو رغبة في تحسين </w:t>
      </w:r>
      <w:r w:rsidR="007B3B8F" w:rsidRPr="0019685D">
        <w:rPr>
          <w:rFonts w:ascii="Simplified Arabic" w:hAnsi="Simplified Arabic" w:cs="Simplified Arabic"/>
          <w:sz w:val="24"/>
          <w:szCs w:val="24"/>
          <w:rtl/>
          <w:lang w:bidi="ar-EG"/>
        </w:rPr>
        <w:t>الأداء،</w:t>
      </w:r>
      <w:r w:rsidRPr="0019685D">
        <w:rPr>
          <w:rFonts w:ascii="Simplified Arabic" w:hAnsi="Simplified Arabic" w:cs="Simplified Arabic"/>
          <w:sz w:val="24"/>
          <w:szCs w:val="24"/>
          <w:rtl/>
          <w:lang w:bidi="ar-EG"/>
        </w:rPr>
        <w:t xml:space="preserve"> وأن أهم المشكلات الى تواجه المتابعة والتقييم هي عدم توافر الموارد البشرية القادرة على تطبيق تلك الأنظمة ووجود مقاومة لأنظمة المتابعة </w:t>
      </w:r>
      <w:r w:rsidR="007B3B8F" w:rsidRPr="0019685D">
        <w:rPr>
          <w:rFonts w:ascii="Simplified Arabic" w:hAnsi="Simplified Arabic" w:cs="Simplified Arabic"/>
          <w:sz w:val="24"/>
          <w:szCs w:val="24"/>
          <w:rtl/>
          <w:lang w:bidi="ar-EG"/>
        </w:rPr>
        <w:t>والتقييم نظرا</w:t>
      </w:r>
      <w:r w:rsidRPr="0019685D">
        <w:rPr>
          <w:rFonts w:ascii="Simplified Arabic" w:hAnsi="Simplified Arabic" w:cs="Simplified Arabic"/>
          <w:sz w:val="24"/>
          <w:szCs w:val="24"/>
          <w:rtl/>
          <w:lang w:bidi="ar-EG"/>
        </w:rPr>
        <w:t xml:space="preserve"> لقدرتها على اكتشاف </w:t>
      </w:r>
      <w:r w:rsidR="007B3B8F" w:rsidRPr="0019685D">
        <w:rPr>
          <w:rFonts w:ascii="Simplified Arabic" w:hAnsi="Simplified Arabic" w:cs="Simplified Arabic"/>
          <w:sz w:val="24"/>
          <w:szCs w:val="24"/>
          <w:rtl/>
          <w:lang w:bidi="ar-EG"/>
        </w:rPr>
        <w:t>وتحديد السلبيات</w:t>
      </w:r>
      <w:r w:rsidR="00D50094" w:rsidRPr="0019685D">
        <w:rPr>
          <w:rFonts w:ascii="Simplified Arabic" w:hAnsi="Simplified Arabic" w:cs="Simplified Arabic"/>
          <w:sz w:val="24"/>
          <w:szCs w:val="24"/>
          <w:rtl/>
          <w:lang w:bidi="ar-EG"/>
        </w:rPr>
        <w:t>،</w:t>
      </w:r>
      <w:r w:rsidRPr="0019685D">
        <w:rPr>
          <w:rFonts w:ascii="Simplified Arabic" w:hAnsi="Simplified Arabic" w:cs="Simplified Arabic"/>
          <w:sz w:val="24"/>
          <w:szCs w:val="24"/>
          <w:rtl/>
          <w:lang w:bidi="ar-EG"/>
        </w:rPr>
        <w:t xml:space="preserve"> وقد أوصت الدراسة بضرورة إجراء تقييم للمؤسسات لتحديد أوجه القصور ومدى انتشار ثقافة المتابعة والتقييم بداخلها.</w:t>
      </w:r>
    </w:p>
    <w:p w14:paraId="18470259" w14:textId="2523119B" w:rsidR="00AF27F1" w:rsidRPr="003452C9" w:rsidRDefault="00AF27F1" w:rsidP="00985544">
      <w:pPr>
        <w:bidi w:val="0"/>
        <w:spacing w:before="240" w:after="0" w:line="276" w:lineRule="auto"/>
        <w:jc w:val="both"/>
        <w:rPr>
          <w:rFonts w:asciiTheme="majorBidi" w:hAnsiTheme="majorBidi" w:cstheme="majorBidi"/>
          <w:sz w:val="24"/>
          <w:szCs w:val="24"/>
          <w:lang w:bidi="ar-EG"/>
        </w:rPr>
      </w:pPr>
      <w:proofErr w:type="spellStart"/>
      <w:r w:rsidRPr="003452C9">
        <w:rPr>
          <w:rFonts w:asciiTheme="majorBidi" w:hAnsiTheme="majorBidi" w:cstheme="majorBidi"/>
          <w:b/>
          <w:bCs/>
          <w:sz w:val="24"/>
          <w:szCs w:val="24"/>
          <w:lang w:bidi="ar-EG"/>
        </w:rPr>
        <w:lastRenderedPageBreak/>
        <w:t>Akello</w:t>
      </w:r>
      <w:proofErr w:type="spellEnd"/>
      <w:r w:rsidRPr="003452C9">
        <w:rPr>
          <w:rFonts w:asciiTheme="majorBidi" w:hAnsiTheme="majorBidi" w:cstheme="majorBidi"/>
          <w:b/>
          <w:bCs/>
          <w:sz w:val="24"/>
          <w:szCs w:val="24"/>
          <w:lang w:bidi="ar-EG"/>
        </w:rPr>
        <w:t xml:space="preserve">, E., &amp; </w:t>
      </w:r>
      <w:proofErr w:type="spellStart"/>
      <w:r w:rsidRPr="003452C9">
        <w:rPr>
          <w:rFonts w:asciiTheme="majorBidi" w:hAnsiTheme="majorBidi" w:cstheme="majorBidi"/>
          <w:b/>
          <w:bCs/>
          <w:sz w:val="24"/>
          <w:szCs w:val="24"/>
          <w:lang w:bidi="ar-EG"/>
        </w:rPr>
        <w:t>Moronge</w:t>
      </w:r>
      <w:proofErr w:type="spellEnd"/>
      <w:r w:rsidRPr="003452C9">
        <w:rPr>
          <w:rFonts w:asciiTheme="majorBidi" w:hAnsiTheme="majorBidi" w:cstheme="majorBidi"/>
          <w:b/>
          <w:bCs/>
          <w:sz w:val="24"/>
          <w:szCs w:val="24"/>
          <w:lang w:bidi="ar-EG"/>
        </w:rPr>
        <w:t xml:space="preserve">, M. (2019). Influence of monitoring and evaluation on completion of government funded agricultural projects in arid and semi -arid areas of Kenya: A case of </w:t>
      </w:r>
      <w:proofErr w:type="spellStart"/>
      <w:r w:rsidRPr="003452C9">
        <w:rPr>
          <w:rFonts w:asciiTheme="majorBidi" w:hAnsiTheme="majorBidi" w:cstheme="majorBidi"/>
          <w:b/>
          <w:bCs/>
          <w:sz w:val="24"/>
          <w:szCs w:val="24"/>
          <w:lang w:bidi="ar-EG"/>
        </w:rPr>
        <w:t>Marsabit</w:t>
      </w:r>
      <w:proofErr w:type="spellEnd"/>
      <w:r w:rsidRPr="003452C9">
        <w:rPr>
          <w:rFonts w:asciiTheme="majorBidi" w:hAnsiTheme="majorBidi" w:cstheme="majorBidi"/>
          <w:b/>
          <w:bCs/>
          <w:sz w:val="24"/>
          <w:szCs w:val="24"/>
          <w:lang w:bidi="ar-EG"/>
        </w:rPr>
        <w:t xml:space="preserve"> County. </w:t>
      </w:r>
    </w:p>
    <w:p w14:paraId="4EFD0443" w14:textId="3707EB93" w:rsidR="005614DC" w:rsidRPr="0019685D" w:rsidRDefault="00764FE5" w:rsidP="00985544">
      <w:pPr>
        <w:spacing w:after="160"/>
        <w:jc w:val="both"/>
        <w:rPr>
          <w:rFonts w:ascii="Simplified Arabic" w:hAnsi="Simplified Arabic" w:cs="Simplified Arabic"/>
          <w:sz w:val="24"/>
          <w:szCs w:val="24"/>
          <w:rtl/>
          <w:lang w:bidi="ar-EG"/>
        </w:rPr>
      </w:pPr>
      <w:r w:rsidRPr="0019685D">
        <w:rPr>
          <w:rFonts w:ascii="Simplified Arabic" w:hAnsi="Simplified Arabic" w:cs="Simplified Arabic"/>
          <w:sz w:val="24"/>
          <w:szCs w:val="24"/>
          <w:rtl/>
          <w:lang w:bidi="ar-EG"/>
        </w:rPr>
        <w:t xml:space="preserve">يهدف البحث الى </w:t>
      </w:r>
      <w:r w:rsidR="005614DC" w:rsidRPr="0019685D">
        <w:rPr>
          <w:rFonts w:ascii="Simplified Arabic" w:hAnsi="Simplified Arabic" w:cs="Simplified Arabic"/>
          <w:sz w:val="24"/>
          <w:szCs w:val="24"/>
          <w:rtl/>
          <w:lang w:bidi="ar-EG"/>
        </w:rPr>
        <w:t>تحديد تأثير المتابعة والتقييم على معدلات إنجاز</w:t>
      </w:r>
      <w:r w:rsidR="005614DC" w:rsidRPr="0019685D">
        <w:rPr>
          <w:rFonts w:ascii="Simplified Arabic" w:hAnsi="Simplified Arabic" w:cs="Simplified Arabic"/>
          <w:sz w:val="24"/>
          <w:szCs w:val="24"/>
          <w:lang w:bidi="ar-EG"/>
        </w:rPr>
        <w:t xml:space="preserve"> </w:t>
      </w:r>
      <w:r w:rsidR="00391D73" w:rsidRPr="0019685D">
        <w:rPr>
          <w:rFonts w:ascii="Simplified Arabic" w:hAnsi="Simplified Arabic" w:cs="Simplified Arabic"/>
          <w:sz w:val="24"/>
          <w:szCs w:val="24"/>
          <w:rtl/>
          <w:lang w:bidi="ar-EG"/>
        </w:rPr>
        <w:t>المشروعات الزراعية</w:t>
      </w:r>
      <w:r w:rsidR="005614DC" w:rsidRPr="0019685D">
        <w:rPr>
          <w:rFonts w:ascii="Simplified Arabic" w:hAnsi="Simplified Arabic" w:cs="Simplified Arabic"/>
          <w:sz w:val="24"/>
          <w:szCs w:val="24"/>
          <w:rtl/>
          <w:lang w:bidi="ar-EG"/>
        </w:rPr>
        <w:t xml:space="preserve"> الممولة من الحكومة في كينيا. </w:t>
      </w:r>
      <w:r w:rsidR="00391D73" w:rsidRPr="0019685D">
        <w:rPr>
          <w:rFonts w:ascii="Simplified Arabic" w:hAnsi="Simplified Arabic" w:cs="Simplified Arabic"/>
          <w:sz w:val="24"/>
          <w:szCs w:val="24"/>
          <w:rtl/>
          <w:lang w:bidi="ar-EG"/>
        </w:rPr>
        <w:t>تم استهداف</w:t>
      </w:r>
      <w:r w:rsidR="005614DC" w:rsidRPr="0019685D">
        <w:rPr>
          <w:rFonts w:ascii="Simplified Arabic" w:hAnsi="Simplified Arabic" w:cs="Simplified Arabic"/>
          <w:sz w:val="24"/>
          <w:szCs w:val="24"/>
          <w:rtl/>
          <w:lang w:bidi="ar-EG"/>
        </w:rPr>
        <w:t xml:space="preserve"> جمع البيانات </w:t>
      </w:r>
      <w:r w:rsidR="00391D73" w:rsidRPr="0019685D">
        <w:rPr>
          <w:rFonts w:ascii="Simplified Arabic" w:hAnsi="Simplified Arabic" w:cs="Simplified Arabic"/>
          <w:sz w:val="24"/>
          <w:szCs w:val="24"/>
          <w:rtl/>
          <w:lang w:bidi="ar-EG"/>
        </w:rPr>
        <w:t>من 109</w:t>
      </w:r>
      <w:r w:rsidR="005614DC" w:rsidRPr="0019685D">
        <w:rPr>
          <w:rFonts w:ascii="Simplified Arabic" w:hAnsi="Simplified Arabic" w:cs="Simplified Arabic"/>
          <w:sz w:val="24"/>
          <w:szCs w:val="24"/>
          <w:rtl/>
          <w:lang w:bidi="ar-EG"/>
        </w:rPr>
        <w:t xml:space="preserve"> مشروع (كامل المشروعات بمنطقة الدراسة) </w:t>
      </w:r>
      <w:r w:rsidR="00391D73" w:rsidRPr="0019685D">
        <w:rPr>
          <w:rFonts w:ascii="Simplified Arabic" w:hAnsi="Simplified Arabic" w:cs="Simplified Arabic"/>
          <w:sz w:val="24"/>
          <w:szCs w:val="24"/>
          <w:rtl/>
          <w:lang w:bidi="ar-EG"/>
        </w:rPr>
        <w:t>واستخدمت الدراسة</w:t>
      </w:r>
      <w:r w:rsidR="005614DC" w:rsidRPr="0019685D">
        <w:rPr>
          <w:rFonts w:ascii="Simplified Arabic" w:hAnsi="Simplified Arabic" w:cs="Simplified Arabic"/>
          <w:sz w:val="24"/>
          <w:szCs w:val="24"/>
          <w:rtl/>
          <w:lang w:bidi="ar-EG"/>
        </w:rPr>
        <w:t xml:space="preserve"> المنهج الوصفي </w:t>
      </w:r>
      <w:r w:rsidR="00391D73" w:rsidRPr="0019685D">
        <w:rPr>
          <w:rFonts w:ascii="Simplified Arabic" w:hAnsi="Simplified Arabic" w:cs="Simplified Arabic"/>
          <w:sz w:val="24"/>
          <w:szCs w:val="24"/>
          <w:rtl/>
          <w:lang w:bidi="ar-EG"/>
        </w:rPr>
        <w:t>وتم جمع</w:t>
      </w:r>
      <w:r w:rsidR="005614DC" w:rsidRPr="0019685D">
        <w:rPr>
          <w:rFonts w:ascii="Simplified Arabic" w:hAnsi="Simplified Arabic" w:cs="Simplified Arabic"/>
          <w:sz w:val="24"/>
          <w:szCs w:val="24"/>
          <w:rtl/>
          <w:lang w:bidi="ar-EG"/>
        </w:rPr>
        <w:t xml:space="preserve"> البيانات من خلال </w:t>
      </w:r>
      <w:r w:rsidR="00391D73" w:rsidRPr="0019685D">
        <w:rPr>
          <w:rFonts w:ascii="Simplified Arabic" w:hAnsi="Simplified Arabic" w:cs="Simplified Arabic"/>
          <w:sz w:val="24"/>
          <w:szCs w:val="24"/>
          <w:rtl/>
          <w:lang w:bidi="ar-EG"/>
        </w:rPr>
        <w:t>الاستبيان،</w:t>
      </w:r>
      <w:r w:rsidR="005614DC" w:rsidRPr="0019685D">
        <w:rPr>
          <w:rFonts w:ascii="Simplified Arabic" w:hAnsi="Simplified Arabic" w:cs="Simplified Arabic"/>
          <w:sz w:val="24"/>
          <w:szCs w:val="24"/>
          <w:rtl/>
          <w:lang w:bidi="ar-EG"/>
        </w:rPr>
        <w:t xml:space="preserve"> كما تم استخدام التحليل </w:t>
      </w:r>
      <w:r w:rsidR="00391D73" w:rsidRPr="0019685D">
        <w:rPr>
          <w:rFonts w:ascii="Simplified Arabic" w:hAnsi="Simplified Arabic" w:cs="Simplified Arabic"/>
          <w:sz w:val="24"/>
          <w:szCs w:val="24"/>
          <w:rtl/>
          <w:lang w:bidi="ar-EG"/>
        </w:rPr>
        <w:t>الإحصائي</w:t>
      </w:r>
      <w:r w:rsidR="005614DC" w:rsidRPr="0019685D">
        <w:rPr>
          <w:rFonts w:ascii="Simplified Arabic" w:hAnsi="Simplified Arabic" w:cs="Simplified Arabic"/>
          <w:sz w:val="24"/>
          <w:szCs w:val="24"/>
          <w:rtl/>
          <w:lang w:bidi="ar-EG"/>
        </w:rPr>
        <w:t xml:space="preserve"> من خلال برنامج </w:t>
      </w:r>
      <w:r w:rsidR="00391D73" w:rsidRPr="0019685D">
        <w:rPr>
          <w:rFonts w:ascii="Simplified Arabic" w:hAnsi="Simplified Arabic" w:cs="Simplified Arabic"/>
          <w:sz w:val="24"/>
          <w:szCs w:val="24"/>
          <w:rtl/>
          <w:lang w:bidi="ar-EG"/>
        </w:rPr>
        <w:t xml:space="preserve">ال </w:t>
      </w:r>
      <w:r w:rsidR="00391D73" w:rsidRPr="0019685D">
        <w:rPr>
          <w:rFonts w:ascii="Simplified Arabic" w:hAnsi="Simplified Arabic" w:cs="Simplified Arabic"/>
          <w:sz w:val="24"/>
          <w:szCs w:val="24"/>
          <w:lang w:bidi="ar-EG"/>
        </w:rPr>
        <w:t>SPSS</w:t>
      </w:r>
      <w:r w:rsidR="00391D73" w:rsidRPr="0019685D">
        <w:rPr>
          <w:rFonts w:ascii="Simplified Arabic" w:hAnsi="Simplified Arabic" w:cs="Simplified Arabic"/>
          <w:sz w:val="24"/>
          <w:szCs w:val="24"/>
          <w:rtl/>
          <w:lang w:bidi="ar-EG"/>
        </w:rPr>
        <w:t>.</w:t>
      </w:r>
    </w:p>
    <w:p w14:paraId="098A84BE" w14:textId="7441C39E" w:rsidR="001F4909" w:rsidRDefault="005614DC" w:rsidP="00985544">
      <w:pPr>
        <w:spacing w:after="160"/>
        <w:jc w:val="both"/>
        <w:rPr>
          <w:rFonts w:ascii="Simplified Arabic" w:hAnsi="Simplified Arabic" w:cs="Simplified Arabic"/>
          <w:sz w:val="24"/>
          <w:szCs w:val="24"/>
          <w:rtl/>
          <w:lang w:bidi="ar-EG"/>
        </w:rPr>
      </w:pPr>
      <w:r w:rsidRPr="0019685D">
        <w:rPr>
          <w:rFonts w:ascii="Simplified Arabic" w:hAnsi="Simplified Arabic" w:cs="Simplified Arabic"/>
          <w:sz w:val="24"/>
          <w:szCs w:val="24"/>
          <w:rtl/>
          <w:lang w:bidi="ar-EG"/>
        </w:rPr>
        <w:t>أظهرت النتائج أن المتغيرات المستقلة في الدراسة (مشاركة أصحاب المصلحة – إدارة المشروع – موارد المشروع – فريق المشروع) كانت قادرة على تفسير أكثر من 75% من التباين في إنجاز المشاريع الزراعية في منطقة الدراسة، مما يؤكد أن تلك المتغيرات هي عوامل مهمة يجب التركيز عليها لتحسين نسب الإنجاز في المشروعات الزراعية في منطقة الدراسة. كما أوصت الدراسة أيضا بضرورة ضمان توافر موارد المشروع الخاصة بالمتابعة والتقييم (مثل الموارد المالية والبشرية) وأن يتم اعتبارها ضمن التكاليف الإجمالية لتحقيق النتائج المطلوبة وليس كتكاليف إضافية</w:t>
      </w:r>
    </w:p>
    <w:p w14:paraId="327F8743" w14:textId="00FBDAF8" w:rsidR="00F375D3" w:rsidRPr="003452C9" w:rsidRDefault="00363D70" w:rsidP="00985544">
      <w:pPr>
        <w:bidi w:val="0"/>
        <w:spacing w:before="240" w:after="0" w:line="276" w:lineRule="auto"/>
        <w:jc w:val="both"/>
        <w:rPr>
          <w:rFonts w:asciiTheme="majorBidi" w:hAnsiTheme="majorBidi" w:cstheme="majorBidi"/>
          <w:b/>
          <w:bCs/>
          <w:sz w:val="24"/>
          <w:szCs w:val="24"/>
          <w:lang w:bidi="ar-EG"/>
        </w:rPr>
      </w:pPr>
      <w:proofErr w:type="spellStart"/>
      <w:r w:rsidRPr="003452C9">
        <w:rPr>
          <w:rFonts w:asciiTheme="majorBidi" w:hAnsiTheme="majorBidi" w:cstheme="majorBidi"/>
          <w:b/>
          <w:bCs/>
          <w:sz w:val="24"/>
          <w:szCs w:val="24"/>
          <w:lang w:bidi="ar-EG"/>
        </w:rPr>
        <w:t>Yurim</w:t>
      </w:r>
      <w:proofErr w:type="spellEnd"/>
      <w:r w:rsidRPr="003452C9">
        <w:rPr>
          <w:rFonts w:asciiTheme="majorBidi" w:hAnsiTheme="majorBidi" w:cstheme="majorBidi"/>
          <w:b/>
          <w:bCs/>
          <w:sz w:val="24"/>
          <w:szCs w:val="24"/>
          <w:lang w:bidi="ar-EG"/>
        </w:rPr>
        <w:t xml:space="preserve"> H</w:t>
      </w:r>
      <w:r w:rsidR="006E2A89" w:rsidRPr="003452C9">
        <w:rPr>
          <w:rFonts w:asciiTheme="majorBidi" w:hAnsiTheme="majorBidi" w:cstheme="majorBidi"/>
          <w:b/>
          <w:bCs/>
          <w:sz w:val="24"/>
          <w:szCs w:val="24"/>
          <w:rtl/>
          <w:lang w:bidi="ar-EG"/>
        </w:rPr>
        <w:t>.</w:t>
      </w:r>
      <w:r w:rsidRPr="003452C9">
        <w:rPr>
          <w:rFonts w:asciiTheme="majorBidi" w:hAnsiTheme="majorBidi" w:cstheme="majorBidi"/>
          <w:b/>
          <w:bCs/>
          <w:sz w:val="24"/>
          <w:szCs w:val="24"/>
          <w:lang w:bidi="ar-EG"/>
        </w:rPr>
        <w:t xml:space="preserve"> </w:t>
      </w:r>
      <w:proofErr w:type="spellStart"/>
      <w:r w:rsidRPr="003452C9">
        <w:rPr>
          <w:rFonts w:asciiTheme="majorBidi" w:hAnsiTheme="majorBidi" w:cstheme="majorBidi"/>
          <w:b/>
          <w:bCs/>
          <w:sz w:val="24"/>
          <w:szCs w:val="24"/>
          <w:lang w:bidi="ar-EG"/>
        </w:rPr>
        <w:t>Setyorini</w:t>
      </w:r>
      <w:proofErr w:type="spellEnd"/>
      <w:r w:rsidRPr="003452C9">
        <w:rPr>
          <w:rFonts w:asciiTheme="majorBidi" w:hAnsiTheme="majorBidi" w:cstheme="majorBidi"/>
          <w:b/>
          <w:bCs/>
          <w:sz w:val="24"/>
          <w:szCs w:val="24"/>
          <w:lang w:bidi="ar-EG"/>
        </w:rPr>
        <w:t xml:space="preserve"> and Yusuf </w:t>
      </w:r>
      <w:proofErr w:type="spellStart"/>
      <w:r w:rsidRPr="003452C9">
        <w:rPr>
          <w:rFonts w:asciiTheme="majorBidi" w:hAnsiTheme="majorBidi" w:cstheme="majorBidi"/>
          <w:b/>
          <w:bCs/>
          <w:sz w:val="24"/>
          <w:szCs w:val="24"/>
          <w:lang w:bidi="ar-EG"/>
        </w:rPr>
        <w:t>Latief</w:t>
      </w:r>
      <w:proofErr w:type="spellEnd"/>
      <w:r w:rsidRPr="003452C9">
        <w:rPr>
          <w:rFonts w:asciiTheme="majorBidi" w:hAnsiTheme="majorBidi" w:cstheme="majorBidi"/>
          <w:b/>
          <w:bCs/>
          <w:sz w:val="24"/>
          <w:szCs w:val="24"/>
          <w:lang w:bidi="ar-EG"/>
        </w:rPr>
        <w:t xml:space="preserve"> </w:t>
      </w:r>
      <w:r w:rsidRPr="003452C9">
        <w:rPr>
          <w:rFonts w:asciiTheme="majorBidi" w:hAnsiTheme="majorBidi" w:cstheme="majorBidi"/>
          <w:b/>
          <w:bCs/>
          <w:sz w:val="24"/>
          <w:szCs w:val="24"/>
        </w:rPr>
        <w:t>(</w:t>
      </w:r>
      <w:r w:rsidRPr="003452C9">
        <w:rPr>
          <w:rFonts w:asciiTheme="majorBidi" w:hAnsiTheme="majorBidi" w:cstheme="majorBidi"/>
          <w:b/>
          <w:bCs/>
          <w:sz w:val="24"/>
          <w:szCs w:val="24"/>
          <w:lang w:bidi="ar-EG"/>
        </w:rPr>
        <w:t>2019), Influential factors in development of integrated management system in monitoring and evaluation system for performance improvement in Indonesia Construction Company.</w:t>
      </w:r>
    </w:p>
    <w:p w14:paraId="6DA5E324" w14:textId="269240D9" w:rsidR="00363D70" w:rsidRPr="0019685D" w:rsidRDefault="00363D70" w:rsidP="00985544">
      <w:pPr>
        <w:spacing w:after="160"/>
        <w:jc w:val="both"/>
        <w:rPr>
          <w:rFonts w:ascii="Simplified Arabic" w:hAnsi="Simplified Arabic" w:cs="Simplified Arabic"/>
          <w:sz w:val="24"/>
          <w:szCs w:val="24"/>
          <w:rtl/>
          <w:lang w:bidi="ar-EG"/>
        </w:rPr>
      </w:pPr>
      <w:r w:rsidRPr="0019685D">
        <w:rPr>
          <w:rFonts w:ascii="Simplified Arabic" w:hAnsi="Simplified Arabic" w:cs="Simplified Arabic"/>
          <w:sz w:val="24"/>
          <w:szCs w:val="24"/>
          <w:rtl/>
          <w:lang w:bidi="ar-EG"/>
        </w:rPr>
        <w:t>يهدف البحث الى تحديد العوامل التي تؤثر على نظام المتابعة والتقييم ودمجه في نظام الإدارة المت</w:t>
      </w:r>
      <w:r w:rsidR="00985544">
        <w:rPr>
          <w:rFonts w:ascii="Simplified Arabic" w:hAnsi="Simplified Arabic" w:cs="Simplified Arabic"/>
          <w:sz w:val="24"/>
          <w:szCs w:val="24"/>
          <w:rtl/>
          <w:lang w:bidi="ar-EG"/>
        </w:rPr>
        <w:t>كامل لتحسين أداء شركات الانشاءا</w:t>
      </w:r>
      <w:r w:rsidR="00985544">
        <w:rPr>
          <w:rFonts w:ascii="Simplified Arabic" w:hAnsi="Simplified Arabic" w:cs="Simplified Arabic" w:hint="cs"/>
          <w:sz w:val="24"/>
          <w:szCs w:val="24"/>
          <w:rtl/>
          <w:lang w:bidi="ar-EG"/>
        </w:rPr>
        <w:t>ت،</w:t>
      </w:r>
      <w:r w:rsidRPr="0019685D">
        <w:rPr>
          <w:rFonts w:ascii="Simplified Arabic" w:hAnsi="Simplified Arabic" w:cs="Simplified Arabic"/>
          <w:sz w:val="24"/>
          <w:szCs w:val="24"/>
          <w:rtl/>
          <w:lang w:bidi="ar-EG"/>
        </w:rPr>
        <w:t xml:space="preserve"> وقد تم البحث من خلال دراسات حالة للشركات واستطلاعات رأي لخبراء إدارة المشروعات من شركات الانشاءات في </w:t>
      </w:r>
      <w:r w:rsidR="006E2A89" w:rsidRPr="0019685D">
        <w:rPr>
          <w:rFonts w:ascii="Simplified Arabic" w:hAnsi="Simplified Arabic" w:cs="Simplified Arabic"/>
          <w:sz w:val="24"/>
          <w:szCs w:val="24"/>
          <w:rtl/>
          <w:lang w:bidi="ar-EG"/>
        </w:rPr>
        <w:t>إندونيسيا،</w:t>
      </w:r>
      <w:r w:rsidRPr="0019685D">
        <w:rPr>
          <w:rFonts w:ascii="Simplified Arabic" w:hAnsi="Simplified Arabic" w:cs="Simplified Arabic"/>
          <w:sz w:val="24"/>
          <w:szCs w:val="24"/>
          <w:rtl/>
          <w:lang w:bidi="ar-EG"/>
        </w:rPr>
        <w:t xml:space="preserve"> يشير البحث إلى أنه على الرغم من أن شركات الإنشاءات تعتمد على المشروعات إلا أن قياس الأداء للشركة يكون أكثر تعقيدًا، حيث يقيس مستوى المشروع مؤشرات متعددة لا تعكس أداء الشركة بأكملها، بالإضافة إلى ذلك، يختلف تصور مديري المشروعات والمديرين التنفيذيين بالنسبة لتقييم الأداء لاختلاف تركيزهم.</w:t>
      </w:r>
    </w:p>
    <w:p w14:paraId="1007BC70" w14:textId="2CC9AD3F" w:rsidR="00363D70" w:rsidRPr="0019685D" w:rsidRDefault="00363D70" w:rsidP="00985544">
      <w:pPr>
        <w:spacing w:after="160"/>
        <w:jc w:val="both"/>
        <w:rPr>
          <w:rFonts w:ascii="Simplified Arabic" w:hAnsi="Simplified Arabic" w:cs="Simplified Arabic"/>
          <w:sz w:val="24"/>
          <w:szCs w:val="24"/>
          <w:rtl/>
          <w:lang w:bidi="ar-EG"/>
        </w:rPr>
      </w:pPr>
      <w:r w:rsidRPr="0019685D">
        <w:rPr>
          <w:rFonts w:ascii="Simplified Arabic" w:hAnsi="Simplified Arabic" w:cs="Simplified Arabic"/>
          <w:sz w:val="24"/>
          <w:szCs w:val="24"/>
          <w:rtl/>
          <w:lang w:bidi="ar-EG"/>
        </w:rPr>
        <w:t xml:space="preserve">أظهر البحث أن أداء الشركات يكون جيدا عندما تتفوق في مؤشرات الربحية والإنتاجية والسلامة، كما أظهر أن جميع مؤشرات الخاصة بالعناصر الثلاثة السابق </w:t>
      </w:r>
      <w:r w:rsidR="00502B63" w:rsidRPr="0019685D">
        <w:rPr>
          <w:rFonts w:ascii="Simplified Arabic" w:hAnsi="Simplified Arabic" w:cs="Simplified Arabic" w:hint="cs"/>
          <w:sz w:val="24"/>
          <w:szCs w:val="24"/>
          <w:rtl/>
          <w:lang w:bidi="ar-EG"/>
        </w:rPr>
        <w:t>ذكرهم</w:t>
      </w:r>
      <w:r w:rsidR="00502B63" w:rsidRPr="0019685D">
        <w:rPr>
          <w:rFonts w:ascii="Simplified Arabic" w:hAnsi="Simplified Arabic" w:cs="Simplified Arabic"/>
          <w:sz w:val="24"/>
          <w:szCs w:val="24"/>
          <w:lang w:bidi="ar-EG"/>
        </w:rPr>
        <w:t xml:space="preserve"> </w:t>
      </w:r>
      <w:r w:rsidR="00502B63" w:rsidRPr="0019685D">
        <w:rPr>
          <w:rFonts w:ascii="Simplified Arabic" w:hAnsi="Simplified Arabic" w:cs="Simplified Arabic" w:hint="cs"/>
          <w:sz w:val="24"/>
          <w:szCs w:val="24"/>
          <w:rtl/>
          <w:lang w:bidi="ar-EG"/>
        </w:rPr>
        <w:t>مؤثرة</w:t>
      </w:r>
      <w:r w:rsidRPr="0019685D">
        <w:rPr>
          <w:rFonts w:ascii="Simplified Arabic" w:hAnsi="Simplified Arabic" w:cs="Simplified Arabic"/>
          <w:sz w:val="24"/>
          <w:szCs w:val="24"/>
          <w:rtl/>
          <w:lang w:bidi="ar-EG"/>
        </w:rPr>
        <w:t xml:space="preserve"> بدرجة واضحة في تكامل نظام المتابعة والتقييم مع نظام الإدارة المتكامل، وأقترح البحث تطوير نظام الإدارة المتكامل فيما يخص المتابعة والتقييم من خلال معرفة وتحديد معايير عملية المتابعة ثم معرفة وتحديد معايير تكامل النظام التقني وأخيرا معرفة وتحديد معايير عملية التعامل مع البيانات.</w:t>
      </w:r>
    </w:p>
    <w:p w14:paraId="33F9DBCC" w14:textId="4AFD159D" w:rsidR="00363D70" w:rsidRPr="003452C9" w:rsidRDefault="00363D70" w:rsidP="00985544">
      <w:pPr>
        <w:bidi w:val="0"/>
        <w:spacing w:after="0" w:line="276" w:lineRule="auto"/>
        <w:jc w:val="both"/>
        <w:rPr>
          <w:rFonts w:asciiTheme="majorBidi" w:hAnsiTheme="majorBidi" w:cstheme="majorBidi"/>
          <w:b/>
          <w:bCs/>
          <w:sz w:val="24"/>
          <w:szCs w:val="24"/>
          <w:rtl/>
        </w:rPr>
      </w:pPr>
      <w:proofErr w:type="spellStart"/>
      <w:r w:rsidRPr="003452C9">
        <w:rPr>
          <w:rFonts w:asciiTheme="majorBidi" w:hAnsiTheme="majorBidi" w:cstheme="majorBidi"/>
          <w:b/>
          <w:bCs/>
          <w:sz w:val="24"/>
          <w:szCs w:val="24"/>
        </w:rPr>
        <w:t>Callistus</w:t>
      </w:r>
      <w:proofErr w:type="spellEnd"/>
      <w:r w:rsidRPr="003452C9">
        <w:rPr>
          <w:rFonts w:asciiTheme="majorBidi" w:hAnsiTheme="majorBidi" w:cstheme="majorBidi"/>
          <w:b/>
          <w:bCs/>
          <w:sz w:val="24"/>
          <w:szCs w:val="24"/>
        </w:rPr>
        <w:t>, T., Clinton, A. (2018). The Role of Monitoring and Evaluation in Construction Project Management</w:t>
      </w:r>
      <w:r w:rsidRPr="003452C9">
        <w:rPr>
          <w:rFonts w:asciiTheme="majorBidi" w:hAnsiTheme="majorBidi" w:cstheme="majorBidi"/>
          <w:b/>
          <w:bCs/>
          <w:sz w:val="24"/>
          <w:szCs w:val="24"/>
          <w:rtl/>
        </w:rPr>
        <w:t>.</w:t>
      </w:r>
    </w:p>
    <w:p w14:paraId="469B6852" w14:textId="1CAA87E1" w:rsidR="00363D70" w:rsidRPr="0019685D" w:rsidRDefault="00363D70" w:rsidP="00985544">
      <w:pPr>
        <w:spacing w:after="160"/>
        <w:jc w:val="both"/>
        <w:rPr>
          <w:rFonts w:ascii="Simplified Arabic" w:hAnsi="Simplified Arabic" w:cs="Simplified Arabic"/>
          <w:sz w:val="24"/>
          <w:szCs w:val="24"/>
          <w:rtl/>
          <w:lang w:bidi="ar-EG"/>
        </w:rPr>
      </w:pPr>
      <w:r w:rsidRPr="0019685D">
        <w:rPr>
          <w:rFonts w:ascii="Simplified Arabic" w:hAnsi="Simplified Arabic" w:cs="Simplified Arabic"/>
          <w:sz w:val="24"/>
          <w:szCs w:val="24"/>
          <w:rtl/>
          <w:lang w:bidi="ar-EG"/>
        </w:rPr>
        <w:t>هدف</w:t>
      </w:r>
      <w:r w:rsidR="00764FE5" w:rsidRPr="0019685D">
        <w:rPr>
          <w:rFonts w:ascii="Simplified Arabic" w:hAnsi="Simplified Arabic" w:cs="Simplified Arabic"/>
          <w:sz w:val="24"/>
          <w:szCs w:val="24"/>
          <w:rtl/>
          <w:lang w:bidi="ar-EG"/>
        </w:rPr>
        <w:t xml:space="preserve"> البحث ا</w:t>
      </w:r>
      <w:r w:rsidRPr="0019685D">
        <w:rPr>
          <w:rFonts w:ascii="Simplified Arabic" w:hAnsi="Simplified Arabic" w:cs="Simplified Arabic"/>
          <w:sz w:val="24"/>
          <w:szCs w:val="24"/>
          <w:rtl/>
          <w:lang w:bidi="ar-EG"/>
        </w:rPr>
        <w:t>لى اظهار التأثير الإيجابي لممارسات المتابعة والتقييم على معدلات تنفيذ المشروعات الانشائية حيث تحظى عادة مجالات إدارة المشروعات الأخرى وبخاصة في الدول النامية بالاهتمام الأكبر بينما تتم عمليات المتابعة والتقييم بشكل غير كامل وغالبا بغرض تلبية متطلبات الوكالات المانحة، اعتمدت الدراسة على المنهج الوثائقي من خلال إجراء تحليل مكتبي لدور المتابعة والتقييم.</w:t>
      </w:r>
    </w:p>
    <w:p w14:paraId="52FDEB07" w14:textId="0190641F" w:rsidR="00363D70" w:rsidRDefault="00764FE5" w:rsidP="00985544">
      <w:pPr>
        <w:spacing w:after="160"/>
        <w:jc w:val="both"/>
        <w:rPr>
          <w:rFonts w:ascii="Simplified Arabic" w:hAnsi="Simplified Arabic" w:cs="Simplified Arabic"/>
          <w:sz w:val="24"/>
          <w:szCs w:val="24"/>
          <w:lang w:bidi="ar-EG"/>
        </w:rPr>
      </w:pPr>
      <w:r w:rsidRPr="0019685D">
        <w:rPr>
          <w:rFonts w:ascii="Simplified Arabic" w:hAnsi="Simplified Arabic" w:cs="Simplified Arabic"/>
          <w:sz w:val="24"/>
          <w:szCs w:val="24"/>
          <w:rtl/>
          <w:lang w:bidi="ar-EG"/>
        </w:rPr>
        <w:t>توصل البحث الى</w:t>
      </w:r>
      <w:r w:rsidR="00363D70" w:rsidRPr="0019685D">
        <w:rPr>
          <w:rFonts w:ascii="Simplified Arabic" w:hAnsi="Simplified Arabic" w:cs="Simplified Arabic"/>
          <w:sz w:val="24"/>
          <w:szCs w:val="24"/>
          <w:rtl/>
          <w:lang w:bidi="ar-EG"/>
        </w:rPr>
        <w:t xml:space="preserve"> أن المتابعة والتقييم هما النشاطان الوحيدان في المشروع اللذان يبدآن مع بدء المشروع وحتى إغلاقه بل وحتى يمتد أحيانا لما بعد تنفيذ المشروع للتأكد من تأثير المشروع المنفذ على المستفيدين والمستخدمين النهائيين، كما خلصت الدراسة إلى أن المتابعة والتقييم الفاعلان يلعبان دورا حاسما في تنفيذ المشروعات الانشائية من خلال توفير </w:t>
      </w:r>
      <w:r w:rsidR="00363D70" w:rsidRPr="0019685D">
        <w:rPr>
          <w:rFonts w:ascii="Simplified Arabic" w:hAnsi="Simplified Arabic" w:cs="Simplified Arabic"/>
          <w:sz w:val="24"/>
          <w:szCs w:val="24"/>
          <w:rtl/>
          <w:lang w:bidi="ar-EG"/>
        </w:rPr>
        <w:lastRenderedPageBreak/>
        <w:t>الموارد الكافية، وبناء القدرات التقنية وتوفير بيئة مواتية للمشروع، كما أن إشراك ومشاركة أصحاب المصلحة في المتابعة والتقييم سيؤدي إلى تحسين أداء المشروع</w:t>
      </w:r>
      <w:r w:rsidR="00363D70" w:rsidRPr="0019685D">
        <w:rPr>
          <w:rFonts w:ascii="Simplified Arabic" w:hAnsi="Simplified Arabic" w:cs="Simplified Arabic"/>
          <w:sz w:val="24"/>
          <w:szCs w:val="24"/>
          <w:lang w:bidi="ar-EG"/>
        </w:rPr>
        <w:t>.</w:t>
      </w:r>
    </w:p>
    <w:p w14:paraId="1982B0B5" w14:textId="77777777" w:rsidR="00007CA7" w:rsidRPr="00DA3D34" w:rsidRDefault="00007CA7" w:rsidP="00985544">
      <w:pPr>
        <w:bidi w:val="0"/>
        <w:spacing w:before="240" w:line="276" w:lineRule="auto"/>
        <w:rPr>
          <w:rFonts w:asciiTheme="majorBidi" w:hAnsiTheme="majorBidi" w:cstheme="majorBidi"/>
          <w:b/>
          <w:bCs/>
          <w:sz w:val="24"/>
          <w:szCs w:val="24"/>
          <w:lang w:bidi="ar-EG"/>
        </w:rPr>
      </w:pPr>
      <w:r w:rsidRPr="00DA3D34">
        <w:rPr>
          <w:rFonts w:asciiTheme="majorBidi" w:hAnsiTheme="majorBidi" w:cstheme="majorBidi"/>
          <w:b/>
          <w:bCs/>
          <w:sz w:val="24"/>
          <w:szCs w:val="24"/>
          <w:lang w:bidi="ar-EG"/>
        </w:rPr>
        <w:t>Pereira, L. &amp; Goncalves, A. F. (2017). Knowledge management in projects.</w:t>
      </w:r>
    </w:p>
    <w:p w14:paraId="547E177B" w14:textId="77777777" w:rsidR="00007CA7" w:rsidRPr="00DA3D34" w:rsidRDefault="00007CA7" w:rsidP="00985544">
      <w:pPr>
        <w:jc w:val="both"/>
        <w:rPr>
          <w:rFonts w:ascii="Simplified Arabic" w:eastAsia="Calibri" w:hAnsi="Simplified Arabic" w:cs="Simplified Arabic"/>
          <w:sz w:val="24"/>
          <w:szCs w:val="24"/>
          <w:rtl/>
          <w:lang w:bidi="ar-EG"/>
        </w:rPr>
      </w:pPr>
      <w:r w:rsidRPr="00DA3D34">
        <w:rPr>
          <w:rFonts w:ascii="Simplified Arabic" w:eastAsia="Calibri" w:hAnsi="Simplified Arabic" w:cs="Simplified Arabic" w:hint="cs"/>
          <w:sz w:val="24"/>
          <w:szCs w:val="24"/>
          <w:rtl/>
          <w:lang w:bidi="ar-EG"/>
        </w:rPr>
        <w:t>تهدف الدراسة الى تقييم كيفية إدارة المؤسسات الحديثة من قطاعات مختلفة من الأعمال للمعرفة الخاصة بها واليات مشاركتها وذلك من خلال تتبع دورة إدارة المعرفة بتلك المؤسسات ونقلها عند تطوير المشروعات الخاصة بها (التحديد، التجميع، المشاركة، التطبيق، التقييم)، اعتمدت الدراسة على عمل استطلاع للرأي وتوزيعه الكترونيا على افراد من مستويات إدارية متباينة من العاملين بإدارة المشروعات داخل شركات مختلفة بالبرتغال أو لديها تمثيل بالبرتغال وتم جمع النتائج وتحليلها.</w:t>
      </w:r>
    </w:p>
    <w:p w14:paraId="0457ABEB" w14:textId="77777777" w:rsidR="00007CA7" w:rsidRDefault="00007CA7" w:rsidP="00985544">
      <w:pPr>
        <w:jc w:val="both"/>
        <w:rPr>
          <w:rFonts w:ascii="Simplified Arabic" w:eastAsia="Calibri" w:hAnsi="Simplified Arabic" w:cs="Simplified Arabic"/>
          <w:sz w:val="24"/>
          <w:szCs w:val="24"/>
          <w:rtl/>
          <w:lang w:bidi="ar-EG"/>
        </w:rPr>
      </w:pPr>
      <w:r w:rsidRPr="00DA3D34">
        <w:rPr>
          <w:rFonts w:ascii="Simplified Arabic" w:eastAsia="Calibri" w:hAnsi="Simplified Arabic" w:cs="Simplified Arabic" w:hint="cs"/>
          <w:sz w:val="24"/>
          <w:szCs w:val="24"/>
          <w:rtl/>
          <w:lang w:bidi="ar-EG"/>
        </w:rPr>
        <w:t>توصلت الدراسة أن معظم الشركات لديها آلية واضحة تقوم بتطبيقها لتحديد المعرفة ذات الصلة و القيمة  و تجميعها و الاحتفاظ بها و كذلك تطبيقها و استخدامها عند الحاجة ، إلا أن الدراسة أظهرت أيضا قصورا في ما يتعلق بالمشاركة بين و نقل المعرفة بين أفراد الفريق و كذلك في تقييم الفوائد الناتجة عن عملية نقل المعرفة ، وقد أرجعت الدراسة هذا القصور الى عدم وجود فرق متخصصة في إدارة المشروعات لدى بعض المؤسسات ، كما أوصت الدراسة بأهمية أن تهيئ المؤسسات الظروف التي تعزز نقل المعرفة بين الموظفين من مختلف المناصب و ذلك من خلال الاجتماعات الغير رسمية و جلسات العصف الذهني وورش العمل مما يساهم في تحديد الاستراتيجيات المناسبة لتطوير المشروعات المستقبلية .</w:t>
      </w:r>
    </w:p>
    <w:p w14:paraId="2F178F66" w14:textId="19525CC3" w:rsidR="00363D70" w:rsidRPr="00DA3D34" w:rsidRDefault="00F70DB9" w:rsidP="00985544">
      <w:pPr>
        <w:spacing w:after="0" w:line="276" w:lineRule="auto"/>
        <w:jc w:val="both"/>
        <w:rPr>
          <w:rFonts w:ascii="Simplified Arabic" w:hAnsi="Simplified Arabic" w:cs="Simplified Arabic"/>
          <w:b/>
          <w:bCs/>
          <w:sz w:val="24"/>
          <w:szCs w:val="24"/>
          <w:rtl/>
          <w:lang w:bidi="ar-EG"/>
        </w:rPr>
      </w:pPr>
      <w:r w:rsidRPr="00DA3D34">
        <w:rPr>
          <w:rFonts w:ascii="Simplified Arabic" w:hAnsi="Simplified Arabic" w:cs="Simplified Arabic"/>
          <w:b/>
          <w:bCs/>
          <w:sz w:val="24"/>
          <w:szCs w:val="24"/>
          <w:rtl/>
          <w:lang w:bidi="ar-EG"/>
        </w:rPr>
        <w:t>التعقيب على الدراسات السابقة:</w:t>
      </w:r>
    </w:p>
    <w:p w14:paraId="14DB4B25" w14:textId="716DB51A" w:rsidR="00F70DB9" w:rsidRPr="00DA3D34" w:rsidRDefault="00F70DB9" w:rsidP="00985544">
      <w:pPr>
        <w:spacing w:after="160"/>
        <w:jc w:val="both"/>
        <w:rPr>
          <w:rFonts w:ascii="Simplified Arabic" w:hAnsi="Simplified Arabic" w:cs="Simplified Arabic"/>
          <w:sz w:val="24"/>
          <w:szCs w:val="24"/>
          <w:lang w:bidi="ar-EG"/>
        </w:rPr>
      </w:pPr>
      <w:r w:rsidRPr="00DA3D34">
        <w:rPr>
          <w:rFonts w:ascii="Simplified Arabic" w:hAnsi="Simplified Arabic" w:cs="Simplified Arabic"/>
          <w:sz w:val="24"/>
          <w:szCs w:val="24"/>
          <w:rtl/>
        </w:rPr>
        <w:t>من خلال استعراض الدراسات السابقة المرتبطة بموضوع البحث، يتضح أن أغلب الدراسات قد ات</w:t>
      </w:r>
      <w:r w:rsidR="00B57489" w:rsidRPr="00DA3D34">
        <w:rPr>
          <w:rFonts w:ascii="Simplified Arabic" w:hAnsi="Simplified Arabic" w:cs="Simplified Arabic"/>
          <w:sz w:val="24"/>
          <w:szCs w:val="24"/>
          <w:rtl/>
        </w:rPr>
        <w:t>فقت على أهمية المتابعة والتقييم</w:t>
      </w:r>
      <w:r w:rsidR="00B57489" w:rsidRPr="00DA3D34">
        <w:rPr>
          <w:rFonts w:ascii="Simplified Arabic" w:hAnsi="Simplified Arabic" w:cs="Simplified Arabic" w:hint="cs"/>
          <w:sz w:val="24"/>
          <w:szCs w:val="24"/>
          <w:rtl/>
        </w:rPr>
        <w:t xml:space="preserve"> </w:t>
      </w:r>
      <w:r w:rsidR="00B57489" w:rsidRPr="00DA3D34">
        <w:rPr>
          <w:rFonts w:ascii="Simplified Arabic" w:hAnsi="Simplified Arabic" w:cs="Simplified Arabic" w:hint="cs"/>
          <w:sz w:val="24"/>
          <w:szCs w:val="24"/>
          <w:rtl/>
          <w:lang w:bidi="ar-EG"/>
        </w:rPr>
        <w:t xml:space="preserve">والتعلم </w:t>
      </w:r>
      <w:r w:rsidRPr="00DA3D34">
        <w:rPr>
          <w:rFonts w:ascii="Simplified Arabic" w:hAnsi="Simplified Arabic" w:cs="Simplified Arabic"/>
          <w:sz w:val="24"/>
          <w:szCs w:val="24"/>
          <w:rtl/>
        </w:rPr>
        <w:t>في تحسين أداء المشروعات بمختلف أنواعها، سواء في المشروعات التنموية أو الهندسية (وتحديدا الإنشائية) ، كما</w:t>
      </w:r>
      <w:r w:rsidRPr="003452C9">
        <w:rPr>
          <w:rFonts w:ascii="Simplified Arabic" w:hAnsi="Simplified Arabic" w:cs="Simplified Arabic"/>
          <w:sz w:val="24"/>
          <w:szCs w:val="24"/>
          <w:rtl/>
        </w:rPr>
        <w:t xml:space="preserve"> ركزت بعض الدراسات على العنصر البشري المشارك في أنظمة المتابعة والتقييم ، فيما تناولت دراسات أخرى الأثر المباشر للمتابعة والتقييم في تحسين جودة المشروعات ونتائجها ، وبالنسبة للدراسات التي تعلقت بمشروعات </w:t>
      </w:r>
      <w:r w:rsidRPr="00DA3D34">
        <w:rPr>
          <w:rFonts w:ascii="Simplified Arabic" w:hAnsi="Simplified Arabic" w:cs="Simplified Arabic"/>
          <w:sz w:val="24"/>
          <w:szCs w:val="24"/>
          <w:rtl/>
        </w:rPr>
        <w:t>الانشاءات فقد اهتمت بربط ممارسات المتابعة و التقييم بمؤشرات السلامة والصحة المهنية وإدارة نطاق المشروع وكفاءة التنفيذ  ، في حين تناولت دراسات أخرى العوامل التنظيمية المؤثرة في جاهزية المؤسسات لتطبيق نظم المتابعة والتقييم ،</w:t>
      </w:r>
      <w:r w:rsidR="00B57489" w:rsidRPr="00DA3D34">
        <w:rPr>
          <w:rFonts w:ascii="Simplified Arabic" w:hAnsi="Simplified Arabic" w:cs="Simplified Arabic" w:hint="cs"/>
          <w:sz w:val="24"/>
          <w:szCs w:val="24"/>
          <w:rtl/>
        </w:rPr>
        <w:t xml:space="preserve"> وركزت بعض الدراسات على أهمية التعلم و ادارة المعرفة الخاصة بالمنظمة و اثر ذلك على نجاح المشروعات ،</w:t>
      </w:r>
      <w:r w:rsidRPr="00DA3D34">
        <w:rPr>
          <w:rFonts w:ascii="Simplified Arabic" w:hAnsi="Simplified Arabic" w:cs="Simplified Arabic"/>
          <w:sz w:val="24"/>
          <w:szCs w:val="24"/>
          <w:rtl/>
        </w:rPr>
        <w:t xml:space="preserve"> كذلك</w:t>
      </w:r>
      <w:r w:rsidRPr="003452C9">
        <w:rPr>
          <w:rFonts w:ascii="Simplified Arabic" w:hAnsi="Simplified Arabic" w:cs="Simplified Arabic"/>
          <w:sz w:val="24"/>
          <w:szCs w:val="24"/>
          <w:rtl/>
        </w:rPr>
        <w:t xml:space="preserve"> أشارت بعض الدراسات الأخرى إلى الدور </w:t>
      </w:r>
      <w:r w:rsidRPr="00DA3D34">
        <w:rPr>
          <w:rFonts w:ascii="Simplified Arabic" w:hAnsi="Simplified Arabic" w:cs="Simplified Arabic"/>
          <w:sz w:val="24"/>
          <w:szCs w:val="24"/>
          <w:rtl/>
        </w:rPr>
        <w:t>المتنامي لتكنولوجيا المعلومات في دعم عمليات المتابعة والتقييم وتحسين كفاءة اتخاذ القرار.</w:t>
      </w:r>
    </w:p>
    <w:p w14:paraId="3BDE98F8" w14:textId="18C99E55" w:rsidR="00F70DB9" w:rsidRPr="003452C9" w:rsidRDefault="00F70DB9" w:rsidP="00985544">
      <w:pPr>
        <w:spacing w:after="160"/>
        <w:jc w:val="both"/>
        <w:rPr>
          <w:rFonts w:ascii="Simplified Arabic" w:hAnsi="Simplified Arabic" w:cs="Simplified Arabic"/>
          <w:sz w:val="24"/>
          <w:szCs w:val="24"/>
          <w:lang w:bidi="ar-EG"/>
        </w:rPr>
      </w:pPr>
      <w:r w:rsidRPr="00DA3D34">
        <w:rPr>
          <w:rFonts w:ascii="Simplified Arabic" w:hAnsi="Simplified Arabic" w:cs="Simplified Arabic"/>
          <w:sz w:val="24"/>
          <w:szCs w:val="24"/>
          <w:rtl/>
        </w:rPr>
        <w:t>ورغم هذا التنوع في الدراسات السابقة الموضحة، إلا أنها تناولت المتابعة والتقييم</w:t>
      </w:r>
      <w:r w:rsidR="00B57489" w:rsidRPr="00DA3D34">
        <w:rPr>
          <w:rFonts w:ascii="Simplified Arabic" w:hAnsi="Simplified Arabic" w:cs="Simplified Arabic" w:hint="cs"/>
          <w:sz w:val="24"/>
          <w:szCs w:val="24"/>
          <w:rtl/>
        </w:rPr>
        <w:t xml:space="preserve"> والتعلم</w:t>
      </w:r>
      <w:r w:rsidRPr="00DA3D34">
        <w:rPr>
          <w:rFonts w:ascii="Simplified Arabic" w:hAnsi="Simplified Arabic" w:cs="Simplified Arabic"/>
          <w:sz w:val="24"/>
          <w:szCs w:val="24"/>
          <w:rtl/>
        </w:rPr>
        <w:t xml:space="preserve"> في سياقات تنموية أو حكومية أو هندسية إنشائية </w:t>
      </w:r>
      <w:r w:rsidR="00502B63" w:rsidRPr="00DA3D34">
        <w:rPr>
          <w:rFonts w:ascii="Simplified Arabic" w:hAnsi="Simplified Arabic" w:cs="Simplified Arabic" w:hint="cs"/>
          <w:sz w:val="24"/>
          <w:szCs w:val="24"/>
          <w:rtl/>
          <w:lang w:bidi="ar-EG"/>
        </w:rPr>
        <w:t xml:space="preserve">بصورة </w:t>
      </w:r>
      <w:r w:rsidRPr="00DA3D34">
        <w:rPr>
          <w:rFonts w:ascii="Simplified Arabic" w:hAnsi="Simplified Arabic" w:cs="Simplified Arabic"/>
          <w:sz w:val="24"/>
          <w:szCs w:val="24"/>
          <w:rtl/>
        </w:rPr>
        <w:t>عامة فقط، دون التخصص في دراسة دور المتابعة والتقييم</w:t>
      </w:r>
      <w:r w:rsidR="00B57489" w:rsidRPr="00DA3D34">
        <w:rPr>
          <w:rFonts w:ascii="Simplified Arabic" w:hAnsi="Simplified Arabic" w:cs="Simplified Arabic" w:hint="cs"/>
          <w:sz w:val="24"/>
          <w:szCs w:val="24"/>
          <w:rtl/>
        </w:rPr>
        <w:t xml:space="preserve"> والتعلم</w:t>
      </w:r>
      <w:r w:rsidRPr="00DA3D34">
        <w:rPr>
          <w:rFonts w:ascii="Simplified Arabic" w:hAnsi="Simplified Arabic" w:cs="Simplified Arabic"/>
          <w:sz w:val="24"/>
          <w:szCs w:val="24"/>
          <w:rtl/>
        </w:rPr>
        <w:t xml:space="preserve"> في المشروعات الهندسية ذات الطبيعة الخاصة مثل مشروعات قطاع الطيران المدني و تحديدا مشروعات أنظمة الملاحة الجوية و خدماتها المتنوعة، والتي تتسم بارتفاع مستويات المخاطر، والدقة التشغيلية، والارتباط المباشر بعنصري السلامة والأمان و ما يستتبعه ذلك من الالتزام بالجداول الزمنية، أو ضبط التكاليف، أو جودة التنفيذ، أو إدارة المخاطر، إضافة إلى ذلك لم يتم العثور على دراسات تخص واقع الممارسة الفعلية للمتابعة والتقييم </w:t>
      </w:r>
      <w:r w:rsidR="00B57489" w:rsidRPr="00DA3D34">
        <w:rPr>
          <w:rFonts w:ascii="Simplified Arabic" w:hAnsi="Simplified Arabic" w:cs="Simplified Arabic" w:hint="cs"/>
          <w:sz w:val="24"/>
          <w:szCs w:val="24"/>
          <w:rtl/>
        </w:rPr>
        <w:t xml:space="preserve">والتعلم </w:t>
      </w:r>
      <w:r w:rsidRPr="00DA3D34">
        <w:rPr>
          <w:rFonts w:ascii="Simplified Arabic" w:hAnsi="Simplified Arabic" w:cs="Simplified Arabic"/>
          <w:sz w:val="24"/>
          <w:szCs w:val="24"/>
          <w:rtl/>
        </w:rPr>
        <w:t>داخل الش</w:t>
      </w:r>
      <w:r w:rsidRPr="003452C9">
        <w:rPr>
          <w:rFonts w:ascii="Simplified Arabic" w:hAnsi="Simplified Arabic" w:cs="Simplified Arabic"/>
          <w:sz w:val="24"/>
          <w:szCs w:val="24"/>
          <w:rtl/>
        </w:rPr>
        <w:t>ركات المصرية العاملة بقطاع الطيران المدني من خلال حالة تطبيقية ميدانية</w:t>
      </w:r>
      <w:r w:rsidR="00876E17" w:rsidRPr="003452C9">
        <w:rPr>
          <w:rFonts w:ascii="Simplified Arabic" w:hAnsi="Simplified Arabic" w:cs="Simplified Arabic"/>
          <w:sz w:val="24"/>
          <w:szCs w:val="24"/>
          <w:rtl/>
        </w:rPr>
        <w:t>.</w:t>
      </w:r>
    </w:p>
    <w:p w14:paraId="5A6AB58D" w14:textId="75EF0A4A" w:rsidR="00DF36F3" w:rsidRPr="00CD50B9" w:rsidRDefault="00A85CC7" w:rsidP="00A85CC7">
      <w:pPr>
        <w:jc w:val="center"/>
        <w:rPr>
          <w:rFonts w:ascii="Simplified Arabic" w:hAnsi="Simplified Arabic" w:cs="Simplified Arabic"/>
          <w:b/>
          <w:bCs/>
          <w:sz w:val="24"/>
          <w:szCs w:val="24"/>
          <w:u w:val="single"/>
          <w:rtl/>
          <w:lang w:bidi="ar-EG"/>
        </w:rPr>
      </w:pPr>
      <w:r w:rsidRPr="00A85CC7">
        <w:rPr>
          <w:rFonts w:ascii="Simplified Arabic" w:hAnsi="Simplified Arabic" w:cs="Simplified Arabic" w:hint="cs"/>
          <w:b/>
          <w:bCs/>
          <w:sz w:val="28"/>
          <w:szCs w:val="28"/>
          <w:u w:val="single"/>
          <w:rtl/>
          <w:lang w:bidi="ar-EG"/>
        </w:rPr>
        <w:lastRenderedPageBreak/>
        <w:t>ثانيا: أساسيات المتابعة والتقييم</w:t>
      </w:r>
      <w:r w:rsidR="009F46ED">
        <w:rPr>
          <w:rFonts w:ascii="Simplified Arabic" w:hAnsi="Simplified Arabic" w:cs="Simplified Arabic" w:hint="cs"/>
          <w:b/>
          <w:bCs/>
          <w:sz w:val="28"/>
          <w:szCs w:val="28"/>
          <w:u w:val="single"/>
          <w:rtl/>
          <w:lang w:bidi="ar-EG"/>
        </w:rPr>
        <w:t xml:space="preserve"> والتعلم</w:t>
      </w:r>
      <w:r w:rsidRPr="00A85CC7">
        <w:rPr>
          <w:rFonts w:ascii="Simplified Arabic" w:hAnsi="Simplified Arabic" w:cs="Simplified Arabic" w:hint="cs"/>
          <w:b/>
          <w:bCs/>
          <w:sz w:val="28"/>
          <w:szCs w:val="28"/>
          <w:u w:val="single"/>
          <w:rtl/>
          <w:lang w:bidi="ar-EG"/>
        </w:rPr>
        <w:t xml:space="preserve"> للمشروعات الهندسية</w:t>
      </w:r>
    </w:p>
    <w:p w14:paraId="4AC3C9B3" w14:textId="6E6ABEA1" w:rsidR="00DF36F3" w:rsidRPr="00CD50B9" w:rsidRDefault="00DF36F3" w:rsidP="004A02AF">
      <w:pPr>
        <w:spacing w:after="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1-مفاهيم </w:t>
      </w:r>
      <w:r w:rsidRPr="00CD50B9">
        <w:rPr>
          <w:rFonts w:ascii="Simplified Arabic" w:hAnsi="Simplified Arabic" w:cs="Simplified Arabic" w:hint="cs"/>
          <w:b/>
          <w:bCs/>
          <w:sz w:val="24"/>
          <w:szCs w:val="24"/>
          <w:rtl/>
          <w:lang w:bidi="ar-EG"/>
        </w:rPr>
        <w:t>المتابعة</w:t>
      </w:r>
      <w:r w:rsidRPr="00CD50B9">
        <w:rPr>
          <w:rFonts w:ascii="Simplified Arabic" w:hAnsi="Simplified Arabic" w:cs="Simplified Arabic"/>
          <w:b/>
          <w:bCs/>
          <w:sz w:val="24"/>
          <w:szCs w:val="24"/>
          <w:rtl/>
          <w:lang w:bidi="ar-EG"/>
        </w:rPr>
        <w:t xml:space="preserve"> </w:t>
      </w:r>
      <w:r w:rsidRPr="00CD50B9">
        <w:rPr>
          <w:rFonts w:ascii="Simplified Arabic" w:hAnsi="Simplified Arabic" w:cs="Simplified Arabic" w:hint="cs"/>
          <w:b/>
          <w:bCs/>
          <w:sz w:val="24"/>
          <w:szCs w:val="24"/>
          <w:rtl/>
          <w:lang w:bidi="ar-EG"/>
        </w:rPr>
        <w:t>والتقييم</w:t>
      </w:r>
      <w:r w:rsidR="009F46ED">
        <w:rPr>
          <w:rFonts w:ascii="Simplified Arabic" w:hAnsi="Simplified Arabic" w:cs="Simplified Arabic" w:hint="cs"/>
          <w:b/>
          <w:bCs/>
          <w:sz w:val="24"/>
          <w:szCs w:val="24"/>
          <w:rtl/>
          <w:lang w:bidi="ar-EG"/>
        </w:rPr>
        <w:t xml:space="preserve"> والتعلم</w:t>
      </w:r>
      <w:r w:rsidRPr="00CD50B9">
        <w:rPr>
          <w:rFonts w:ascii="Simplified Arabic" w:hAnsi="Simplified Arabic" w:cs="Simplified Arabic" w:hint="cs"/>
          <w:b/>
          <w:bCs/>
          <w:sz w:val="24"/>
          <w:szCs w:val="24"/>
          <w:rtl/>
          <w:lang w:bidi="ar-EG"/>
        </w:rPr>
        <w:t xml:space="preserve"> وتطورها</w:t>
      </w:r>
      <w:r w:rsidRPr="00CD50B9">
        <w:rPr>
          <w:rFonts w:ascii="Simplified Arabic" w:hAnsi="Simplified Arabic" w:cs="Simplified Arabic"/>
          <w:b/>
          <w:bCs/>
          <w:sz w:val="24"/>
          <w:szCs w:val="24"/>
          <w:rtl/>
          <w:lang w:bidi="ar-EG"/>
        </w:rPr>
        <w:t xml:space="preserve"> </w:t>
      </w:r>
    </w:p>
    <w:p w14:paraId="541DABF2" w14:textId="1F41E0C4" w:rsidR="00DF36F3" w:rsidRPr="008E0C7A" w:rsidRDefault="00DF36F3" w:rsidP="004A02AF">
      <w:pPr>
        <w:jc w:val="both"/>
        <w:rPr>
          <w:rStyle w:val="fontstyle01"/>
          <w:rFonts w:ascii="Simplified Arabic" w:hAnsi="Simplified Arabic" w:cs="Simplified Arabic"/>
          <w:b w:val="0"/>
          <w:bCs w:val="0"/>
          <w:sz w:val="24"/>
          <w:szCs w:val="24"/>
        </w:rPr>
      </w:pPr>
      <w:r w:rsidRPr="008E0C7A">
        <w:rPr>
          <w:rStyle w:val="fontstyle01"/>
          <w:rFonts w:ascii="Simplified Arabic" w:hAnsi="Simplified Arabic" w:cs="Simplified Arabic"/>
          <w:b w:val="0"/>
          <w:bCs w:val="0"/>
          <w:sz w:val="24"/>
          <w:szCs w:val="24"/>
          <w:rtl/>
        </w:rPr>
        <w:t>المتابعة والتقييم هي عملية مترابطة</w:t>
      </w:r>
      <w:r w:rsidRPr="008E0C7A">
        <w:rPr>
          <w:rStyle w:val="fontstyle01"/>
          <w:rFonts w:ascii="Simplified Arabic" w:hAnsi="Simplified Arabic" w:cs="Simplified Arabic"/>
          <w:b w:val="0"/>
          <w:bCs w:val="0"/>
          <w:sz w:val="24"/>
          <w:szCs w:val="24"/>
        </w:rPr>
        <w:t xml:space="preserve"> </w:t>
      </w:r>
      <w:r w:rsidRPr="008E0C7A">
        <w:rPr>
          <w:rStyle w:val="fontstyle01"/>
          <w:rFonts w:ascii="Simplified Arabic" w:hAnsi="Simplified Arabic" w:cs="Simplified Arabic"/>
          <w:b w:val="0"/>
          <w:bCs w:val="0"/>
          <w:sz w:val="24"/>
          <w:szCs w:val="24"/>
          <w:rtl/>
          <w:lang w:bidi="ar-EG"/>
        </w:rPr>
        <w:t>فالمتابعة</w:t>
      </w:r>
      <w:r w:rsidRPr="008E0C7A">
        <w:rPr>
          <w:rStyle w:val="fontstyle01"/>
          <w:rFonts w:ascii="Simplified Arabic" w:hAnsi="Simplified Arabic" w:cs="Simplified Arabic"/>
          <w:b w:val="0"/>
          <w:bCs w:val="0"/>
          <w:sz w:val="24"/>
          <w:szCs w:val="24"/>
          <w:rtl/>
        </w:rPr>
        <w:t xml:space="preserve"> هي الجمع المنهجي للبيانات المتعلقة بمؤشرات محددة لل</w:t>
      </w:r>
      <w:r w:rsidRPr="008E0C7A">
        <w:rPr>
          <w:rStyle w:val="fontstyle01"/>
          <w:rFonts w:ascii="Simplified Arabic" w:hAnsi="Simplified Arabic" w:cs="Simplified Arabic" w:hint="cs"/>
          <w:b w:val="0"/>
          <w:bCs w:val="0"/>
          <w:sz w:val="24"/>
          <w:szCs w:val="24"/>
          <w:rtl/>
        </w:rPr>
        <w:t>م</w:t>
      </w:r>
      <w:r w:rsidRPr="008E0C7A">
        <w:rPr>
          <w:rStyle w:val="fontstyle01"/>
          <w:rFonts w:ascii="Simplified Arabic" w:hAnsi="Simplified Arabic" w:cs="Simplified Arabic"/>
          <w:b w:val="0"/>
          <w:bCs w:val="0"/>
          <w:sz w:val="24"/>
          <w:szCs w:val="24"/>
          <w:rtl/>
        </w:rPr>
        <w:t>ساعدة على معرفة ما إذا كان المشروع على المسار الصحيح نحو تحقيق النتائج المطلوبة، بينما التقييم هو القياس الموضوعي لأهمية أو فعالية أو كفاءة المشروع، وباستخدامهما معا يمكن للمشروع أو البرنامج معرفة النتائج والدروس المستفادة المتحققة من الجهود المبذولة ، ولذلك يجب أن يكون نظام المتابعة والتقييم نظام متكامل، ليس فقط دقيق وموضوعي ولكن يجب ان يعبر عن المنهجية والاحتياجات الخاصة لأي مشروع أو برنامج فالمتابعة والتقييم هي التي تنتج عملية التعلم من تنفيذ المشروعات والنتائج المتحققة منها ، واستخدام المعرفة لاتخاذ القرارات المناسبة لها ، كما أن المتابعة و التقييم تضمن تحسين البرامج و المشروعات  باستمرار ، و يمكن  إجراءها كجزء هام من الخضوع للمساءلة سواء للجهات الرسمية أو الدولية أو للجهات المانحة وأصحاب المصلحة الآخرين كما أنها تساعد أيضا على تفسير أهمية تنفيذ المشروع، وتوضح إن تم تنفيذه بالطريقة الصحيحة كما يمكن أن تشير أيضا إلى الأثر الأوسع والأبعد لما يتحقق من خلال المشروع.</w:t>
      </w:r>
      <w:r w:rsidRPr="008E0C7A">
        <w:rPr>
          <w:rStyle w:val="fontstyle01"/>
          <w:rFonts w:ascii="Simplified Arabic" w:hAnsi="Simplified Arabic" w:cs="Simplified Arabic" w:hint="cs"/>
          <w:b w:val="0"/>
          <w:bCs w:val="0"/>
          <w:sz w:val="24"/>
          <w:szCs w:val="24"/>
          <w:rtl/>
        </w:rPr>
        <w:t xml:space="preserve"> (المعهد الجمهوري الدولي</w:t>
      </w:r>
      <w:r w:rsidR="00A95296">
        <w:rPr>
          <w:rStyle w:val="fontstyle01"/>
          <w:rFonts w:ascii="Simplified Arabic" w:hAnsi="Simplified Arabic" w:cs="Simplified Arabic" w:hint="cs"/>
          <w:b w:val="0"/>
          <w:bCs w:val="0"/>
          <w:sz w:val="24"/>
          <w:szCs w:val="24"/>
          <w:rtl/>
        </w:rPr>
        <w:t>،2013</w:t>
      </w:r>
      <w:r w:rsidRPr="008E0C7A">
        <w:rPr>
          <w:rStyle w:val="fontstyle01"/>
          <w:rFonts w:ascii="Simplified Arabic" w:hAnsi="Simplified Arabic" w:cs="Simplified Arabic" w:hint="cs"/>
          <w:b w:val="0"/>
          <w:bCs w:val="0"/>
          <w:sz w:val="24"/>
          <w:szCs w:val="24"/>
          <w:rtl/>
        </w:rPr>
        <w:t>)</w:t>
      </w:r>
    </w:p>
    <w:p w14:paraId="115A4D8A" w14:textId="77777777" w:rsidR="00DF36F3" w:rsidRPr="008E0C7A" w:rsidRDefault="00DF36F3" w:rsidP="004A02AF">
      <w:pPr>
        <w:spacing w:after="0"/>
        <w:jc w:val="both"/>
        <w:rPr>
          <w:rStyle w:val="fontstyle01"/>
          <w:rFonts w:ascii="Simplified Arabic" w:hAnsi="Simplified Arabic" w:cs="Simplified Arabic"/>
          <w:sz w:val="24"/>
          <w:szCs w:val="24"/>
          <w:rtl/>
          <w:lang w:bidi="ar-EG"/>
        </w:rPr>
      </w:pPr>
      <w:r w:rsidRPr="008E0C7A">
        <w:rPr>
          <w:rStyle w:val="fontstyle01"/>
          <w:rFonts w:ascii="Simplified Arabic" w:hAnsi="Simplified Arabic" w:cs="Simplified Arabic" w:hint="cs"/>
          <w:sz w:val="24"/>
          <w:szCs w:val="24"/>
          <w:rtl/>
          <w:lang w:bidi="ar-EG"/>
        </w:rPr>
        <w:t>1-1-المتابعة والتقييم والفرق بينهما</w:t>
      </w:r>
    </w:p>
    <w:p w14:paraId="2B2464EB" w14:textId="3D589080" w:rsidR="00DF36F3" w:rsidRPr="008E0C7A" w:rsidRDefault="00DF36F3" w:rsidP="004A02AF">
      <w:pPr>
        <w:spacing w:after="0"/>
        <w:jc w:val="both"/>
        <w:rPr>
          <w:rStyle w:val="fontstyle01"/>
          <w:rFonts w:ascii="Simplified Arabic" w:hAnsi="Simplified Arabic" w:cs="Simplified Arabic"/>
          <w:b w:val="0"/>
          <w:bCs w:val="0"/>
          <w:sz w:val="24"/>
          <w:szCs w:val="24"/>
          <w:rtl/>
          <w:lang w:bidi="ar-EG"/>
        </w:rPr>
      </w:pPr>
      <w:r w:rsidRPr="008E0C7A">
        <w:rPr>
          <w:rStyle w:val="fontstyle01"/>
          <w:rFonts w:ascii="Simplified Arabic" w:hAnsi="Simplified Arabic" w:cs="Simplified Arabic" w:hint="cs"/>
          <w:b w:val="0"/>
          <w:bCs w:val="0"/>
          <w:sz w:val="24"/>
          <w:szCs w:val="24"/>
          <w:rtl/>
          <w:lang w:bidi="ar-EG"/>
        </w:rPr>
        <w:t xml:space="preserve">تطور مفهوم المتابعة والتقييم عبر الزمن في الفترة السابقة ، فقد ركزت أنظمة المتابعة التي تشكلت في الستينات من القرن الماضي على مفهوم التخطيط والمتابعة من خلال وضع خطط لتحديد المدخلات والأنشطة المطلوبة لتنفيذ المشروعات ثم متابعة وتدقيق مدى الالتزام بتلك الخطط والجداول الزمنية والانفاق المالي الخاص بها ، وقد أظهر النظام السابق قصور لإهماله التركيز على المشكلات والصعوبات التي يتم مواجهتها اثناء تنفيذ المشروعات وافتقاره لأدوات تمكنه من تحسين الأداء ، وبالتالي تطورت الأنظمة في فترة الثمانينات والتسعينات وبخاصة في المشروعات المرتبطة بمساعدات أو جهات مانحة لتضع اهتمام أكبر بعمليات المسائلة والرقابة  ، وصولا الى المفهوم الحالي للمتابعة والتقييم والذى يركز على الاهتمام بمراجعة الأداء والتركيز على تقييم الأثر والتعلم من كل مشروع أو برنامج أو ما يعرف بالمتابعة والتقييم المبنى على النتائج </w:t>
      </w:r>
      <w:r w:rsidR="004A02AF">
        <w:rPr>
          <w:rStyle w:val="fontstyle01"/>
          <w:rFonts w:ascii="Simplified Arabic" w:hAnsi="Simplified Arabic" w:cs="Simplified Arabic" w:hint="cs"/>
          <w:b w:val="0"/>
          <w:bCs w:val="0"/>
          <w:sz w:val="24"/>
          <w:szCs w:val="24"/>
          <w:rtl/>
          <w:lang w:bidi="ar-EG"/>
        </w:rPr>
        <w:t xml:space="preserve">، </w:t>
      </w:r>
      <w:r w:rsidRPr="008E0C7A">
        <w:rPr>
          <w:rStyle w:val="fontstyle01"/>
          <w:rFonts w:ascii="Simplified Arabic" w:hAnsi="Simplified Arabic" w:cs="Simplified Arabic" w:hint="cs"/>
          <w:b w:val="0"/>
          <w:bCs w:val="0"/>
          <w:sz w:val="24"/>
          <w:szCs w:val="24"/>
          <w:rtl/>
          <w:lang w:bidi="ar-EG"/>
        </w:rPr>
        <w:t>يتم تنفيذ عملية المتابعة والتقييم على مدار دورة حياة المشروع من مرحلة مقترح المشروع وحتى مرحلة التقرير النهائي أو حتى مرحلة تقييم الأثر في حال وجودها، ورغم الارتباط الوثيق بين عمليتي المتابعة والتقييم إلا انهما يظهران اختلافات في التعريف وفي الأهداف والأدوات المستخدمة</w:t>
      </w:r>
      <w:r w:rsidR="004A02AF" w:rsidRPr="008E0C7A">
        <w:rPr>
          <w:rStyle w:val="fontstyle01"/>
          <w:rFonts w:ascii="Simplified Arabic" w:hAnsi="Simplified Arabic" w:cs="Simplified Arabic" w:hint="cs"/>
          <w:b w:val="0"/>
          <w:bCs w:val="0"/>
          <w:sz w:val="24"/>
          <w:szCs w:val="24"/>
          <w:rtl/>
          <w:lang w:bidi="ar-EG"/>
        </w:rPr>
        <w:t>.(السمهورى</w:t>
      </w:r>
      <w:r w:rsidR="00A95296">
        <w:rPr>
          <w:rStyle w:val="fontstyle01"/>
          <w:rFonts w:ascii="Simplified Arabic" w:hAnsi="Simplified Arabic" w:cs="Simplified Arabic" w:hint="cs"/>
          <w:b w:val="0"/>
          <w:bCs w:val="0"/>
          <w:sz w:val="24"/>
          <w:szCs w:val="24"/>
          <w:rtl/>
          <w:lang w:bidi="ar-EG"/>
        </w:rPr>
        <w:t>،2022</w:t>
      </w:r>
      <w:r w:rsidR="004A02AF" w:rsidRPr="008E0C7A">
        <w:rPr>
          <w:rStyle w:val="fontstyle01"/>
          <w:rFonts w:ascii="Simplified Arabic" w:hAnsi="Simplified Arabic" w:cs="Simplified Arabic" w:hint="cs"/>
          <w:b w:val="0"/>
          <w:bCs w:val="0"/>
          <w:sz w:val="24"/>
          <w:szCs w:val="24"/>
          <w:rtl/>
          <w:lang w:bidi="ar-EG"/>
        </w:rPr>
        <w:t>)</w:t>
      </w:r>
    </w:p>
    <w:p w14:paraId="2E4060CA" w14:textId="77777777" w:rsidR="00DF36F3" w:rsidRPr="008E0C7A" w:rsidRDefault="00DF36F3" w:rsidP="004A02AF">
      <w:pPr>
        <w:spacing w:after="0"/>
        <w:jc w:val="both"/>
        <w:rPr>
          <w:rStyle w:val="fontstyle01"/>
          <w:rFonts w:ascii="Simplified Arabic" w:hAnsi="Simplified Arabic" w:cs="Simplified Arabic"/>
          <w:sz w:val="24"/>
          <w:szCs w:val="24"/>
          <w:rtl/>
          <w:lang w:bidi="ar-EG"/>
        </w:rPr>
      </w:pPr>
      <w:r w:rsidRPr="008E0C7A">
        <w:rPr>
          <w:rStyle w:val="fontstyle01"/>
          <w:rFonts w:ascii="Simplified Arabic" w:hAnsi="Simplified Arabic" w:cs="Simplified Arabic" w:hint="cs"/>
          <w:sz w:val="24"/>
          <w:szCs w:val="24"/>
          <w:rtl/>
          <w:lang w:bidi="ar-EG"/>
        </w:rPr>
        <w:t>1-1-1-المتابعة</w:t>
      </w:r>
    </w:p>
    <w:p w14:paraId="76CE01EB" w14:textId="6043E1D1" w:rsidR="00DF36F3" w:rsidRPr="008E0C7A" w:rsidRDefault="00DF36F3" w:rsidP="004A02AF">
      <w:pPr>
        <w:jc w:val="both"/>
        <w:rPr>
          <w:rStyle w:val="fontstyle01"/>
          <w:rFonts w:ascii="Simplified Arabic" w:hAnsi="Simplified Arabic" w:cs="Simplified Arabic"/>
          <w:b w:val="0"/>
          <w:bCs w:val="0"/>
          <w:sz w:val="24"/>
          <w:szCs w:val="24"/>
          <w:rtl/>
          <w:lang w:bidi="ar-EG"/>
        </w:rPr>
      </w:pPr>
      <w:r w:rsidRPr="008E0C7A">
        <w:rPr>
          <w:rStyle w:val="fontstyle01"/>
          <w:rFonts w:ascii="Simplified Arabic" w:hAnsi="Simplified Arabic" w:cs="Simplified Arabic" w:hint="cs"/>
          <w:b w:val="0"/>
          <w:bCs w:val="0"/>
          <w:sz w:val="24"/>
          <w:szCs w:val="24"/>
          <w:rtl/>
          <w:lang w:bidi="ar-EG"/>
        </w:rPr>
        <w:t>وهى عملية مستمرة لجمع وتحليل المعلومات والبيانات للمشروعات والبرامج لتحديد مدى توافق سير أنشطة المشروع مع الخطة الموضوعة له لبيان الوضع الحالي للمشروع من خلال التركيز على مؤشرات الأداء ويتم تنفيذ</w:t>
      </w:r>
      <w:r w:rsidR="004A02AF">
        <w:rPr>
          <w:rStyle w:val="fontstyle01"/>
          <w:rFonts w:ascii="Simplified Arabic" w:hAnsi="Simplified Arabic" w:cs="Simplified Arabic" w:hint="cs"/>
          <w:b w:val="0"/>
          <w:bCs w:val="0"/>
          <w:sz w:val="24"/>
          <w:szCs w:val="24"/>
          <w:rtl/>
          <w:lang w:bidi="ar-EG"/>
        </w:rPr>
        <w:t>ها</w:t>
      </w:r>
      <w:r w:rsidRPr="008E0C7A">
        <w:rPr>
          <w:rStyle w:val="fontstyle01"/>
          <w:rFonts w:ascii="Simplified Arabic" w:hAnsi="Simplified Arabic" w:cs="Simplified Arabic" w:hint="cs"/>
          <w:b w:val="0"/>
          <w:bCs w:val="0"/>
          <w:sz w:val="24"/>
          <w:szCs w:val="24"/>
          <w:rtl/>
          <w:lang w:bidi="ar-EG"/>
        </w:rPr>
        <w:t xml:space="preserve"> بصوة أساسية لإمداد المشروع بالمعلومات المطلوبة والدقيقة وفي الوقت المناسب لمساعدة القائمين على المشروع في اتخاذ القرارات السليمة فيما يتعلق بمجالات المشروع المختلفة  (الجدول الزمنى </w:t>
      </w:r>
      <w:r w:rsidRPr="008E0C7A">
        <w:rPr>
          <w:rStyle w:val="fontstyle01"/>
          <w:rFonts w:ascii="Simplified Arabic" w:hAnsi="Simplified Arabic" w:cs="Simplified Arabic"/>
          <w:b w:val="0"/>
          <w:bCs w:val="0"/>
          <w:sz w:val="24"/>
          <w:szCs w:val="24"/>
          <w:rtl/>
          <w:lang w:bidi="ar-EG"/>
        </w:rPr>
        <w:t>–</w:t>
      </w:r>
      <w:r w:rsidRPr="008E0C7A">
        <w:rPr>
          <w:rStyle w:val="fontstyle01"/>
          <w:rFonts w:ascii="Simplified Arabic" w:hAnsi="Simplified Arabic" w:cs="Simplified Arabic" w:hint="cs"/>
          <w:b w:val="0"/>
          <w:bCs w:val="0"/>
          <w:sz w:val="24"/>
          <w:szCs w:val="24"/>
          <w:rtl/>
          <w:lang w:bidi="ar-EG"/>
        </w:rPr>
        <w:t xml:space="preserve"> الموارد المالية </w:t>
      </w:r>
      <w:r w:rsidRPr="008E0C7A">
        <w:rPr>
          <w:rStyle w:val="fontstyle01"/>
          <w:rFonts w:ascii="Simplified Arabic" w:hAnsi="Simplified Arabic" w:cs="Simplified Arabic"/>
          <w:b w:val="0"/>
          <w:bCs w:val="0"/>
          <w:sz w:val="24"/>
          <w:szCs w:val="24"/>
          <w:rtl/>
          <w:lang w:bidi="ar-EG"/>
        </w:rPr>
        <w:t>–</w:t>
      </w:r>
      <w:r w:rsidRPr="008E0C7A">
        <w:rPr>
          <w:rStyle w:val="fontstyle01"/>
          <w:rFonts w:ascii="Simplified Arabic" w:hAnsi="Simplified Arabic" w:cs="Simplified Arabic" w:hint="cs"/>
          <w:b w:val="0"/>
          <w:bCs w:val="0"/>
          <w:sz w:val="24"/>
          <w:szCs w:val="24"/>
          <w:rtl/>
          <w:lang w:bidi="ar-EG"/>
        </w:rPr>
        <w:t xml:space="preserve"> الموارد البشرية </w:t>
      </w:r>
      <w:r w:rsidRPr="008E0C7A">
        <w:rPr>
          <w:rStyle w:val="fontstyle01"/>
          <w:rFonts w:ascii="Simplified Arabic" w:hAnsi="Simplified Arabic" w:cs="Simplified Arabic"/>
          <w:b w:val="0"/>
          <w:bCs w:val="0"/>
          <w:sz w:val="24"/>
          <w:szCs w:val="24"/>
          <w:rtl/>
          <w:lang w:bidi="ar-EG"/>
        </w:rPr>
        <w:t>–</w:t>
      </w:r>
      <w:r w:rsidRPr="008E0C7A">
        <w:rPr>
          <w:rStyle w:val="fontstyle01"/>
          <w:rFonts w:ascii="Simplified Arabic" w:hAnsi="Simplified Arabic" w:cs="Simplified Arabic" w:hint="cs"/>
          <w:b w:val="0"/>
          <w:bCs w:val="0"/>
          <w:sz w:val="24"/>
          <w:szCs w:val="24"/>
          <w:rtl/>
          <w:lang w:bidi="ar-EG"/>
        </w:rPr>
        <w:t xml:space="preserve"> مستوى الجودة </w:t>
      </w:r>
      <w:r w:rsidRPr="008E0C7A">
        <w:rPr>
          <w:rStyle w:val="fontstyle01"/>
          <w:rFonts w:ascii="Simplified Arabic" w:hAnsi="Simplified Arabic" w:cs="Simplified Arabic"/>
          <w:b w:val="0"/>
          <w:bCs w:val="0"/>
          <w:sz w:val="24"/>
          <w:szCs w:val="24"/>
          <w:rtl/>
          <w:lang w:bidi="ar-EG"/>
        </w:rPr>
        <w:t>–</w:t>
      </w:r>
      <w:r w:rsidRPr="008E0C7A">
        <w:rPr>
          <w:rStyle w:val="fontstyle01"/>
          <w:rFonts w:ascii="Simplified Arabic" w:hAnsi="Simplified Arabic" w:cs="Simplified Arabic" w:hint="cs"/>
          <w:b w:val="0"/>
          <w:bCs w:val="0"/>
          <w:sz w:val="24"/>
          <w:szCs w:val="24"/>
          <w:rtl/>
          <w:lang w:bidi="ar-EG"/>
        </w:rPr>
        <w:t xml:space="preserve"> نطاق المشروع)، كما ترتبط عملية المتابعة أيضا بتفسير تلك القرارات لجهات المسائلة وتوثيق مراحل لتنفيذ للمشروعات وتعزيز عملية التعلم من خلال الخبرات والمواقف المختلفة لتحسين الأداء داخل المشروع أو في المشروعات المستقبلية .</w:t>
      </w:r>
    </w:p>
    <w:p w14:paraId="582C7AB9" w14:textId="546FB7E0" w:rsidR="00DF36F3" w:rsidRPr="008E0C7A" w:rsidRDefault="00DF36F3" w:rsidP="008E0C7A">
      <w:pPr>
        <w:spacing w:after="160"/>
        <w:jc w:val="both"/>
        <w:rPr>
          <w:rFonts w:ascii="Simplified Arabic" w:hAnsi="Simplified Arabic" w:cs="Simplified Arabic"/>
          <w:color w:val="242021"/>
          <w:sz w:val="24"/>
          <w:szCs w:val="24"/>
          <w:rtl/>
        </w:rPr>
      </w:pPr>
      <w:r w:rsidRPr="008E0C7A">
        <w:rPr>
          <w:rStyle w:val="fontstyle01"/>
          <w:rFonts w:ascii="Simplified Arabic" w:hAnsi="Simplified Arabic" w:cs="Simplified Arabic" w:hint="cs"/>
          <w:b w:val="0"/>
          <w:bCs w:val="0"/>
          <w:sz w:val="24"/>
          <w:szCs w:val="24"/>
          <w:rtl/>
          <w:lang w:bidi="ar-EG"/>
        </w:rPr>
        <w:t xml:space="preserve">تهدف عملية المتابعة </w:t>
      </w:r>
      <w:r w:rsidR="008E0C7A">
        <w:rPr>
          <w:rStyle w:val="fontstyle01"/>
          <w:rFonts w:ascii="Simplified Arabic" w:hAnsi="Simplified Arabic" w:cs="Simplified Arabic" w:hint="cs"/>
          <w:b w:val="0"/>
          <w:bCs w:val="0"/>
          <w:sz w:val="24"/>
          <w:szCs w:val="24"/>
          <w:rtl/>
          <w:lang w:bidi="ar-EG"/>
        </w:rPr>
        <w:t>ل</w:t>
      </w:r>
      <w:r w:rsidRPr="008E0C7A">
        <w:rPr>
          <w:rFonts w:ascii="Simplified Arabic" w:hAnsi="Simplified Arabic" w:cs="Simplified Arabic"/>
          <w:color w:val="242021"/>
          <w:sz w:val="24"/>
          <w:szCs w:val="24"/>
          <w:rtl/>
        </w:rPr>
        <w:t>ت</w:t>
      </w:r>
      <w:r w:rsidRPr="008E0C7A">
        <w:rPr>
          <w:rFonts w:ascii="Simplified Arabic" w:hAnsi="Simplified Arabic" w:cs="Simplified Arabic" w:hint="cs"/>
          <w:color w:val="242021"/>
          <w:sz w:val="24"/>
          <w:szCs w:val="24"/>
          <w:rtl/>
        </w:rPr>
        <w:t>وفير كافة البيانات والمعلومات عن أنشطة المشروع المنفذة لإدارة المشروع مما يمكنهم</w:t>
      </w:r>
      <w:r w:rsidRPr="008E0C7A">
        <w:rPr>
          <w:rFonts w:ascii="Simplified Arabic" w:hAnsi="Simplified Arabic" w:cs="Simplified Arabic"/>
          <w:color w:val="242021"/>
          <w:sz w:val="24"/>
          <w:szCs w:val="24"/>
          <w:rtl/>
        </w:rPr>
        <w:t xml:space="preserve"> </w:t>
      </w:r>
      <w:r w:rsidRPr="008E0C7A">
        <w:rPr>
          <w:rFonts w:ascii="Simplified Arabic" w:hAnsi="Simplified Arabic" w:cs="Simplified Arabic" w:hint="cs"/>
          <w:color w:val="242021"/>
          <w:sz w:val="24"/>
          <w:szCs w:val="24"/>
          <w:rtl/>
        </w:rPr>
        <w:t>من</w:t>
      </w:r>
      <w:r w:rsidRPr="008E0C7A">
        <w:rPr>
          <w:rFonts w:ascii="Simplified Arabic" w:hAnsi="Simplified Arabic" w:cs="Simplified Arabic"/>
          <w:color w:val="242021"/>
          <w:sz w:val="24"/>
          <w:szCs w:val="24"/>
          <w:rtl/>
        </w:rPr>
        <w:t xml:space="preserve"> </w:t>
      </w:r>
      <w:r w:rsidRPr="008E0C7A">
        <w:rPr>
          <w:rFonts w:ascii="Simplified Arabic" w:hAnsi="Simplified Arabic" w:cs="Simplified Arabic" w:hint="cs"/>
          <w:color w:val="242021"/>
          <w:sz w:val="24"/>
          <w:szCs w:val="24"/>
          <w:rtl/>
        </w:rPr>
        <w:t>تحليل</w:t>
      </w:r>
      <w:r w:rsidRPr="008E0C7A">
        <w:rPr>
          <w:rFonts w:ascii="Simplified Arabic" w:hAnsi="Simplified Arabic" w:cs="Simplified Arabic"/>
          <w:color w:val="242021"/>
          <w:sz w:val="24"/>
          <w:szCs w:val="24"/>
          <w:rtl/>
        </w:rPr>
        <w:t xml:space="preserve"> </w:t>
      </w:r>
      <w:r w:rsidRPr="008E0C7A">
        <w:rPr>
          <w:rFonts w:ascii="Simplified Arabic" w:hAnsi="Simplified Arabic" w:cs="Simplified Arabic" w:hint="cs"/>
          <w:color w:val="242021"/>
          <w:sz w:val="24"/>
          <w:szCs w:val="24"/>
          <w:rtl/>
        </w:rPr>
        <w:t>الموقف</w:t>
      </w:r>
      <w:r w:rsidRPr="008E0C7A">
        <w:rPr>
          <w:rFonts w:ascii="Simplified Arabic" w:hAnsi="Simplified Arabic" w:cs="Simplified Arabic"/>
          <w:color w:val="242021"/>
          <w:sz w:val="24"/>
          <w:szCs w:val="24"/>
          <w:rtl/>
        </w:rPr>
        <w:t xml:space="preserve"> </w:t>
      </w:r>
      <w:r w:rsidRPr="008E0C7A">
        <w:rPr>
          <w:rFonts w:ascii="Simplified Arabic" w:hAnsi="Simplified Arabic" w:cs="Simplified Arabic" w:hint="cs"/>
          <w:color w:val="242021"/>
          <w:sz w:val="24"/>
          <w:szCs w:val="24"/>
          <w:rtl/>
        </w:rPr>
        <w:t>الحالي</w:t>
      </w:r>
      <w:r w:rsidRPr="008E0C7A">
        <w:rPr>
          <w:rFonts w:ascii="Simplified Arabic" w:hAnsi="Simplified Arabic" w:cs="Simplified Arabic"/>
          <w:color w:val="242021"/>
          <w:sz w:val="24"/>
          <w:szCs w:val="24"/>
          <w:rtl/>
        </w:rPr>
        <w:t xml:space="preserve"> </w:t>
      </w:r>
      <w:r w:rsidRPr="008E0C7A">
        <w:rPr>
          <w:rFonts w:ascii="Simplified Arabic" w:hAnsi="Simplified Arabic" w:cs="Simplified Arabic" w:hint="cs"/>
          <w:color w:val="242021"/>
          <w:sz w:val="24"/>
          <w:szCs w:val="24"/>
          <w:rtl/>
        </w:rPr>
        <w:t>للمشروع</w:t>
      </w:r>
      <w:r w:rsidRPr="008E0C7A">
        <w:rPr>
          <w:rFonts w:ascii="Simplified Arabic" w:hAnsi="Simplified Arabic" w:cs="Simplified Arabic"/>
          <w:color w:val="242021"/>
          <w:sz w:val="24"/>
          <w:szCs w:val="24"/>
          <w:rtl/>
        </w:rPr>
        <w:t xml:space="preserve"> </w:t>
      </w:r>
      <w:r w:rsidRPr="008E0C7A">
        <w:rPr>
          <w:rFonts w:ascii="Simplified Arabic" w:hAnsi="Simplified Arabic" w:cs="Simplified Arabic" w:hint="cs"/>
          <w:color w:val="242021"/>
          <w:sz w:val="24"/>
          <w:szCs w:val="24"/>
          <w:rtl/>
        </w:rPr>
        <w:t>ومقارنة</w:t>
      </w:r>
      <w:r w:rsidRPr="008E0C7A">
        <w:rPr>
          <w:rFonts w:ascii="Simplified Arabic" w:hAnsi="Simplified Arabic" w:cs="Simplified Arabic"/>
          <w:color w:val="242021"/>
          <w:sz w:val="24"/>
          <w:szCs w:val="24"/>
          <w:rtl/>
        </w:rPr>
        <w:t xml:space="preserve"> </w:t>
      </w:r>
      <w:r w:rsidRPr="008E0C7A">
        <w:rPr>
          <w:rFonts w:ascii="Simplified Arabic" w:hAnsi="Simplified Arabic" w:cs="Simplified Arabic" w:hint="cs"/>
          <w:color w:val="242021"/>
          <w:sz w:val="24"/>
          <w:szCs w:val="24"/>
          <w:rtl/>
        </w:rPr>
        <w:t>ما</w:t>
      </w:r>
      <w:r w:rsidRPr="008E0C7A">
        <w:rPr>
          <w:rFonts w:ascii="Simplified Arabic" w:hAnsi="Simplified Arabic" w:cs="Simplified Arabic"/>
          <w:color w:val="242021"/>
          <w:sz w:val="24"/>
          <w:szCs w:val="24"/>
          <w:rtl/>
        </w:rPr>
        <w:t xml:space="preserve"> </w:t>
      </w:r>
      <w:r w:rsidRPr="008E0C7A">
        <w:rPr>
          <w:rFonts w:ascii="Simplified Arabic" w:hAnsi="Simplified Arabic" w:cs="Simplified Arabic" w:hint="cs"/>
          <w:color w:val="242021"/>
          <w:sz w:val="24"/>
          <w:szCs w:val="24"/>
          <w:rtl/>
        </w:rPr>
        <w:t>تحقق</w:t>
      </w:r>
      <w:r w:rsidRPr="008E0C7A">
        <w:rPr>
          <w:rFonts w:ascii="Simplified Arabic" w:hAnsi="Simplified Arabic" w:cs="Simplified Arabic"/>
          <w:color w:val="242021"/>
          <w:sz w:val="24"/>
          <w:szCs w:val="24"/>
          <w:rtl/>
        </w:rPr>
        <w:t xml:space="preserve"> </w:t>
      </w:r>
      <w:r w:rsidRPr="008E0C7A">
        <w:rPr>
          <w:rFonts w:ascii="Simplified Arabic" w:hAnsi="Simplified Arabic" w:cs="Simplified Arabic" w:hint="cs"/>
          <w:color w:val="242021"/>
          <w:sz w:val="24"/>
          <w:szCs w:val="24"/>
          <w:rtl/>
        </w:rPr>
        <w:t>فعلا</w:t>
      </w:r>
      <w:r w:rsidRPr="008E0C7A">
        <w:rPr>
          <w:rFonts w:ascii="Simplified Arabic" w:hAnsi="Simplified Arabic" w:cs="Simplified Arabic"/>
          <w:color w:val="242021"/>
          <w:sz w:val="24"/>
          <w:szCs w:val="24"/>
          <w:rtl/>
        </w:rPr>
        <w:t xml:space="preserve"> </w:t>
      </w:r>
      <w:r w:rsidRPr="008E0C7A">
        <w:rPr>
          <w:rFonts w:ascii="Simplified Arabic" w:hAnsi="Simplified Arabic" w:cs="Simplified Arabic" w:hint="cs"/>
          <w:color w:val="242021"/>
          <w:sz w:val="24"/>
          <w:szCs w:val="24"/>
          <w:rtl/>
        </w:rPr>
        <w:t>بما كان</w:t>
      </w:r>
      <w:r w:rsidRPr="008E0C7A">
        <w:rPr>
          <w:rFonts w:ascii="Simplified Arabic" w:hAnsi="Simplified Arabic" w:cs="Simplified Arabic"/>
          <w:color w:val="242021"/>
          <w:sz w:val="24"/>
          <w:szCs w:val="24"/>
          <w:rtl/>
        </w:rPr>
        <w:t xml:space="preserve"> </w:t>
      </w:r>
      <w:r w:rsidRPr="008E0C7A">
        <w:rPr>
          <w:rFonts w:ascii="Simplified Arabic" w:hAnsi="Simplified Arabic" w:cs="Simplified Arabic" w:hint="cs"/>
          <w:color w:val="242021"/>
          <w:sz w:val="24"/>
          <w:szCs w:val="24"/>
          <w:rtl/>
        </w:rPr>
        <w:t>مخططا</w:t>
      </w:r>
      <w:r w:rsidRPr="008E0C7A">
        <w:rPr>
          <w:rFonts w:ascii="Simplified Arabic" w:hAnsi="Simplified Arabic" w:cs="Simplified Arabic"/>
          <w:color w:val="242021"/>
          <w:sz w:val="24"/>
          <w:szCs w:val="24"/>
          <w:rtl/>
        </w:rPr>
        <w:t xml:space="preserve"> </w:t>
      </w:r>
      <w:r w:rsidRPr="008E0C7A">
        <w:rPr>
          <w:rFonts w:ascii="Simplified Arabic" w:hAnsi="Simplified Arabic" w:cs="Simplified Arabic" w:hint="cs"/>
          <w:color w:val="242021"/>
          <w:sz w:val="24"/>
          <w:szCs w:val="24"/>
          <w:rtl/>
        </w:rPr>
        <w:t xml:space="preserve">تنفيذه، وقد يؤدى ضعف عملية المتابعة الى تأخير المعدلات الزمنية للمشروع وزيادة الانفاق واستخدام الموارد وصعوبة في حل المشكلات وزيادة الخلافات بين الجهات </w:t>
      </w:r>
      <w:r w:rsidRPr="008E0C7A">
        <w:rPr>
          <w:rFonts w:ascii="Simplified Arabic" w:hAnsi="Simplified Arabic" w:cs="Simplified Arabic" w:hint="cs"/>
          <w:color w:val="242021"/>
          <w:sz w:val="24"/>
          <w:szCs w:val="24"/>
          <w:rtl/>
        </w:rPr>
        <w:lastRenderedPageBreak/>
        <w:t xml:space="preserve">المشاركة في تنفيذ أنشطة المشروع، ويمكن تقسيم المتابعة من حيث طبيعتها فقد تكون متابعة فنية تركز على توضيح ما تم إنجازه من أعمال ومطابقتها بالمواصفات الفنية الموضوعة أو متابعة مالية تهدف الى تحديد ما تم صرفه من أموال على </w:t>
      </w:r>
      <w:r w:rsidR="00DE591F">
        <w:rPr>
          <w:rFonts w:ascii="Simplified Arabic" w:hAnsi="Simplified Arabic" w:cs="Simplified Arabic" w:hint="cs"/>
          <w:color w:val="242021"/>
          <w:sz w:val="24"/>
          <w:szCs w:val="24"/>
          <w:rtl/>
        </w:rPr>
        <w:t>المشروع</w:t>
      </w:r>
      <w:r w:rsidRPr="008E0C7A">
        <w:rPr>
          <w:rFonts w:ascii="Simplified Arabic" w:hAnsi="Simplified Arabic" w:cs="Simplified Arabic" w:hint="cs"/>
          <w:color w:val="242021"/>
          <w:sz w:val="24"/>
          <w:szCs w:val="24"/>
          <w:rtl/>
        </w:rPr>
        <w:t xml:space="preserve"> ومطابقة ذلك مع الاعتمادات المالية، كما يمكن تقسيم المتابعة أيضا من حيث مصدرها فقد تكون المتابعة داخلية تهتم بالأنشطة التفصيلية للمشروع وما تم فيها، أو متابعة خارجية تهدف الى معرفة مدى تقدم المشروع ككل، وتتم عملية المتابعة من خلال بعض الأدوات والأساليب مثل الاطلاع على التقارير والسجلات أو القيام بزيارات ميدانية لموقع تنفيذ المشروع أو عقد اجتماعات فردية أو جماعية مع فريق إدارة المشروع أو المستفيدين منه. (السبئى،2020)</w:t>
      </w:r>
    </w:p>
    <w:p w14:paraId="3D6CE9D8" w14:textId="77777777" w:rsidR="00DF36F3" w:rsidRPr="00652B0D" w:rsidRDefault="00DF36F3" w:rsidP="004A02AF">
      <w:pPr>
        <w:spacing w:after="0"/>
        <w:rPr>
          <w:rFonts w:ascii="Simplified Arabic" w:hAnsi="Simplified Arabic" w:cs="Simplified Arabic"/>
          <w:b/>
          <w:bCs/>
          <w:color w:val="242021"/>
          <w:sz w:val="24"/>
          <w:szCs w:val="24"/>
          <w:rtl/>
        </w:rPr>
      </w:pPr>
      <w:r w:rsidRPr="00652B0D">
        <w:rPr>
          <w:rFonts w:ascii="Simplified Arabic" w:hAnsi="Simplified Arabic" w:cs="Simplified Arabic" w:hint="cs"/>
          <w:b/>
          <w:bCs/>
          <w:color w:val="242021"/>
          <w:sz w:val="24"/>
          <w:szCs w:val="24"/>
          <w:rtl/>
        </w:rPr>
        <w:t>1-1</w:t>
      </w:r>
      <w:r>
        <w:rPr>
          <w:rFonts w:ascii="Simplified Arabic" w:hAnsi="Simplified Arabic" w:cs="Simplified Arabic" w:hint="cs"/>
          <w:b/>
          <w:bCs/>
          <w:color w:val="242021"/>
          <w:sz w:val="24"/>
          <w:szCs w:val="24"/>
          <w:rtl/>
        </w:rPr>
        <w:t>-2-</w:t>
      </w:r>
      <w:r w:rsidRPr="00652B0D">
        <w:rPr>
          <w:rFonts w:ascii="Simplified Arabic" w:hAnsi="Simplified Arabic" w:cs="Simplified Arabic" w:hint="cs"/>
          <w:b/>
          <w:bCs/>
          <w:color w:val="242021"/>
          <w:sz w:val="24"/>
          <w:szCs w:val="24"/>
          <w:rtl/>
        </w:rPr>
        <w:t>التقييم</w:t>
      </w:r>
    </w:p>
    <w:p w14:paraId="1653C6C2" w14:textId="343BADFA" w:rsidR="00DF36F3" w:rsidRPr="00DE591F" w:rsidRDefault="00DF36F3" w:rsidP="004A02AF">
      <w:pPr>
        <w:spacing w:after="0"/>
        <w:jc w:val="both"/>
        <w:rPr>
          <w:rStyle w:val="fontstyle01"/>
          <w:rFonts w:ascii="Simplified Arabic" w:hAnsi="Simplified Arabic" w:cs="Simplified Arabic"/>
          <w:b w:val="0"/>
          <w:bCs w:val="0"/>
          <w:sz w:val="24"/>
          <w:szCs w:val="24"/>
          <w:rtl/>
          <w:lang w:bidi="ar-EG"/>
        </w:rPr>
      </w:pPr>
      <w:r w:rsidRPr="00DE591F">
        <w:rPr>
          <w:rFonts w:ascii="Simplified Arabic" w:hAnsi="Simplified Arabic" w:cs="Simplified Arabic" w:hint="cs"/>
          <w:color w:val="242021"/>
          <w:sz w:val="24"/>
          <w:szCs w:val="24"/>
          <w:rtl/>
          <w:lang w:bidi="ar-EG"/>
        </w:rPr>
        <w:t xml:space="preserve">وهو عملية قياس لمدى نجاح المشروع أو البرنامج في الوصول للأهداف التي كان مخطط لها أو هو عملية تقدير مرحلي لتطور المشروع  سواء كان أثناء التنفيذ أو بعد انتهاؤه و ذلك </w:t>
      </w:r>
      <w:proofErr w:type="spellStart"/>
      <w:r w:rsidRPr="00DE591F">
        <w:rPr>
          <w:rFonts w:ascii="Simplified Arabic" w:hAnsi="Simplified Arabic" w:cs="Simplified Arabic" w:hint="cs"/>
          <w:color w:val="242021"/>
          <w:sz w:val="24"/>
          <w:szCs w:val="24"/>
          <w:rtl/>
          <w:lang w:bidi="ar-EG"/>
        </w:rPr>
        <w:t>بناءا</w:t>
      </w:r>
      <w:proofErr w:type="spellEnd"/>
      <w:r w:rsidRPr="00DE591F">
        <w:rPr>
          <w:rFonts w:ascii="Simplified Arabic" w:hAnsi="Simplified Arabic" w:cs="Simplified Arabic" w:hint="cs"/>
          <w:color w:val="242021"/>
          <w:sz w:val="24"/>
          <w:szCs w:val="24"/>
          <w:rtl/>
          <w:lang w:bidi="ar-EG"/>
        </w:rPr>
        <w:t xml:space="preserve"> على أهداف المشروع والمؤشرات التي تم وضعها بالفعل ، وتعتمد عملية التقييم بشكل أساسي على قياس المؤشرات والتي يتم تصميمها بالنظر الى النقاط المطلوب تقييمها ، و يمثل المؤشر العلاقة الدالة على تحقيق الأهداف مع الأخذ في الاعتبار إمكانية وجود أكثر من مؤشر للهدف الواحد ، ويراعى أن يكون المؤشر محدد كميا أو كيفيا وأن يكون قابلا للقياس وفي اطار زمنى محدد وأن يكون متسقا بأهداف المشروع وأن يكون قابلا للتحقيق، وتكمن أهمية التقييم في قدرته على إظهار النجاحات والإخفاقات للمشروعات وتفسير كيفية حدوث التغيرات وتعزيز التعلم من الدروس المستفادة والكشف عن كفاءة وفعالية الأنشطة المنفذة والكشف عن مواطن القوة والضعف في المشروع للوصول الى أفضل القرارات واختيار أنسب الطرق والمساعدة في تخطيط مشروعات أفضل في المستقبل، </w:t>
      </w:r>
      <w:r w:rsidRPr="00DE591F">
        <w:rPr>
          <w:rStyle w:val="fontstyle01"/>
          <w:rFonts w:ascii="Simplified Arabic" w:hAnsi="Simplified Arabic" w:cs="Simplified Arabic"/>
          <w:b w:val="0"/>
          <w:bCs w:val="0"/>
          <w:sz w:val="24"/>
          <w:szCs w:val="24"/>
          <w:rtl/>
          <w:lang w:bidi="ar-EG"/>
        </w:rPr>
        <w:t xml:space="preserve">وقد يؤدى ضعف عملة التقييم إلى تصميم </w:t>
      </w:r>
      <w:r w:rsidRPr="00DE591F">
        <w:rPr>
          <w:rStyle w:val="fontstyle01"/>
          <w:rFonts w:ascii="Simplified Arabic" w:hAnsi="Simplified Arabic" w:cs="Simplified Arabic" w:hint="cs"/>
          <w:b w:val="0"/>
          <w:bCs w:val="0"/>
          <w:sz w:val="24"/>
          <w:szCs w:val="24"/>
          <w:rtl/>
          <w:lang w:bidi="ar-EG"/>
        </w:rPr>
        <w:t>وتنفيذ مشروعات</w:t>
      </w:r>
      <w:r w:rsidRPr="00DE591F">
        <w:rPr>
          <w:rStyle w:val="fontstyle01"/>
          <w:rFonts w:ascii="Simplified Arabic" w:hAnsi="Simplified Arabic" w:cs="Simplified Arabic"/>
          <w:b w:val="0"/>
          <w:bCs w:val="0"/>
          <w:sz w:val="24"/>
          <w:szCs w:val="24"/>
          <w:rtl/>
          <w:lang w:bidi="ar-EG"/>
        </w:rPr>
        <w:t xml:space="preserve"> لا تحقق النتائج المطلوبة أو عدم وجود استمرارية لتلك </w:t>
      </w:r>
      <w:r w:rsidRPr="00DE591F">
        <w:rPr>
          <w:rStyle w:val="fontstyle01"/>
          <w:rFonts w:ascii="Simplified Arabic" w:hAnsi="Simplified Arabic" w:cs="Simplified Arabic" w:hint="cs"/>
          <w:b w:val="0"/>
          <w:bCs w:val="0"/>
          <w:sz w:val="24"/>
          <w:szCs w:val="24"/>
          <w:rtl/>
          <w:lang w:bidi="ar-EG"/>
        </w:rPr>
        <w:t>النتائج،</w:t>
      </w:r>
      <w:r w:rsidRPr="00DE591F">
        <w:rPr>
          <w:rStyle w:val="fontstyle01"/>
          <w:rFonts w:ascii="Simplified Arabic" w:hAnsi="Simplified Arabic" w:cs="Simplified Arabic"/>
          <w:b w:val="0"/>
          <w:bCs w:val="0"/>
          <w:sz w:val="24"/>
          <w:szCs w:val="24"/>
          <w:rtl/>
          <w:lang w:bidi="ar-EG"/>
        </w:rPr>
        <w:t xml:space="preserve"> كما يؤدى أيضا الى ضعف أداء العاملين </w:t>
      </w:r>
      <w:r w:rsidRPr="00DE591F">
        <w:rPr>
          <w:rStyle w:val="fontstyle01"/>
          <w:rFonts w:ascii="Simplified Arabic" w:hAnsi="Simplified Arabic" w:cs="Simplified Arabic" w:hint="cs"/>
          <w:b w:val="0"/>
          <w:bCs w:val="0"/>
          <w:sz w:val="24"/>
          <w:szCs w:val="24"/>
          <w:rtl/>
          <w:lang w:bidi="ar-EG"/>
        </w:rPr>
        <w:t>وصعوبة تحقيق</w:t>
      </w:r>
      <w:r w:rsidRPr="00DE591F">
        <w:rPr>
          <w:rStyle w:val="fontstyle01"/>
          <w:rFonts w:ascii="Simplified Arabic" w:hAnsi="Simplified Arabic" w:cs="Simplified Arabic"/>
          <w:b w:val="0"/>
          <w:bCs w:val="0"/>
          <w:sz w:val="24"/>
          <w:szCs w:val="24"/>
          <w:rtl/>
          <w:lang w:bidi="ar-EG"/>
        </w:rPr>
        <w:t xml:space="preserve"> المطلوب من المشروع في الوقت المحدد </w:t>
      </w:r>
      <w:r w:rsidRPr="00DE591F">
        <w:rPr>
          <w:rStyle w:val="fontstyle01"/>
          <w:rFonts w:ascii="Simplified Arabic" w:hAnsi="Simplified Arabic" w:cs="Simplified Arabic" w:hint="cs"/>
          <w:b w:val="0"/>
          <w:bCs w:val="0"/>
          <w:sz w:val="24"/>
          <w:szCs w:val="24"/>
          <w:rtl/>
          <w:lang w:bidi="ar-EG"/>
        </w:rPr>
        <w:t>واحتمالية تكرار</w:t>
      </w:r>
      <w:r w:rsidRPr="00DE591F">
        <w:rPr>
          <w:rStyle w:val="fontstyle01"/>
          <w:rFonts w:ascii="Simplified Arabic" w:hAnsi="Simplified Arabic" w:cs="Simplified Arabic"/>
          <w:b w:val="0"/>
          <w:bCs w:val="0"/>
          <w:sz w:val="24"/>
          <w:szCs w:val="24"/>
          <w:rtl/>
          <w:lang w:bidi="ar-EG"/>
        </w:rPr>
        <w:t xml:space="preserve"> نفس </w:t>
      </w:r>
      <w:r w:rsidRPr="00DE591F">
        <w:rPr>
          <w:rStyle w:val="fontstyle01"/>
          <w:rFonts w:ascii="Simplified Arabic" w:hAnsi="Simplified Arabic" w:cs="Simplified Arabic" w:hint="cs"/>
          <w:b w:val="0"/>
          <w:bCs w:val="0"/>
          <w:sz w:val="24"/>
          <w:szCs w:val="24"/>
          <w:rtl/>
          <w:lang w:bidi="ar-EG"/>
        </w:rPr>
        <w:t>الأخطاء، ويتم التقييم باستخدام العديد من الأدوات ومنها مراجعة السجلات والزيارات الميدانية والاجتماعات ومناقشة الاقتراحات والشكاوى ومراجعة التقارير والصور.</w:t>
      </w:r>
      <w:r w:rsidRPr="00DE591F">
        <w:rPr>
          <w:rFonts w:ascii="Simplified Arabic" w:hAnsi="Simplified Arabic" w:cs="Simplified Arabic"/>
          <w:color w:val="242021"/>
          <w:sz w:val="24"/>
          <w:szCs w:val="24"/>
          <w:rtl/>
          <w:lang w:bidi="ar-EG"/>
        </w:rPr>
        <w:t xml:space="preserve"> (</w:t>
      </w:r>
      <w:proofErr w:type="spellStart"/>
      <w:r w:rsidR="00A95296" w:rsidRPr="00DE591F">
        <w:rPr>
          <w:rFonts w:ascii="Simplified Arabic" w:hAnsi="Simplified Arabic" w:cs="Simplified Arabic" w:hint="cs"/>
          <w:color w:val="242021"/>
          <w:sz w:val="24"/>
          <w:szCs w:val="24"/>
          <w:rtl/>
          <w:lang w:bidi="ar-EG"/>
        </w:rPr>
        <w:t>السبئى</w:t>
      </w:r>
      <w:proofErr w:type="spellEnd"/>
      <w:r w:rsidR="00A95296" w:rsidRPr="00DE591F">
        <w:rPr>
          <w:rFonts w:ascii="Simplified Arabic" w:hAnsi="Simplified Arabic" w:cs="Simplified Arabic" w:hint="cs"/>
          <w:color w:val="242021"/>
          <w:sz w:val="24"/>
          <w:szCs w:val="24"/>
          <w:rtl/>
          <w:lang w:bidi="ar-EG"/>
        </w:rPr>
        <w:t>،</w:t>
      </w:r>
      <w:r w:rsidRPr="00DE591F">
        <w:rPr>
          <w:rFonts w:ascii="Simplified Arabic" w:hAnsi="Simplified Arabic" w:cs="Simplified Arabic"/>
          <w:color w:val="242021"/>
          <w:sz w:val="24"/>
          <w:szCs w:val="24"/>
          <w:rtl/>
          <w:lang w:bidi="ar-EG"/>
        </w:rPr>
        <w:t xml:space="preserve"> 2020)</w:t>
      </w:r>
    </w:p>
    <w:p w14:paraId="483721D0" w14:textId="6B3DD598" w:rsidR="00DF36F3" w:rsidRPr="00DE591F" w:rsidRDefault="00DF36F3" w:rsidP="00AD2204">
      <w:pPr>
        <w:spacing w:after="0"/>
        <w:jc w:val="both"/>
        <w:rPr>
          <w:rStyle w:val="fontstyle01"/>
          <w:rFonts w:ascii="Simplified Arabic" w:hAnsi="Simplified Arabic" w:cs="Simplified Arabic"/>
          <w:b w:val="0"/>
          <w:bCs w:val="0"/>
          <w:sz w:val="24"/>
          <w:szCs w:val="24"/>
          <w:rtl/>
          <w:lang w:bidi="ar-EG"/>
        </w:rPr>
      </w:pPr>
      <w:r w:rsidRPr="00DE591F">
        <w:rPr>
          <w:rStyle w:val="fontstyle01"/>
          <w:rFonts w:ascii="Simplified Arabic" w:hAnsi="Simplified Arabic" w:cs="Simplified Arabic" w:hint="cs"/>
          <w:b w:val="0"/>
          <w:bCs w:val="0"/>
          <w:sz w:val="24"/>
          <w:szCs w:val="24"/>
          <w:rtl/>
          <w:lang w:bidi="ar-EG"/>
        </w:rPr>
        <w:t xml:space="preserve">وينقسم التقييم طبقا لعدة عوامل ومنها طبقا لتوقيت التقييم (التقييم القبلي </w:t>
      </w:r>
      <w:r w:rsidRPr="00DE591F">
        <w:rPr>
          <w:rStyle w:val="fontstyle01"/>
          <w:rFonts w:ascii="Simplified Arabic" w:hAnsi="Simplified Arabic" w:cs="Simplified Arabic"/>
          <w:b w:val="0"/>
          <w:bCs w:val="0"/>
          <w:sz w:val="24"/>
          <w:szCs w:val="24"/>
          <w:rtl/>
          <w:lang w:bidi="ar-EG"/>
        </w:rPr>
        <w:t>–</w:t>
      </w:r>
      <w:r w:rsidRPr="00DE591F">
        <w:rPr>
          <w:rStyle w:val="fontstyle01"/>
          <w:rFonts w:ascii="Simplified Arabic" w:hAnsi="Simplified Arabic" w:cs="Simplified Arabic" w:hint="cs"/>
          <w:b w:val="0"/>
          <w:bCs w:val="0"/>
          <w:sz w:val="24"/>
          <w:szCs w:val="24"/>
          <w:rtl/>
          <w:lang w:bidi="ar-EG"/>
        </w:rPr>
        <w:t xml:space="preserve"> التقييم المرحلي / النصف مرحلي </w:t>
      </w:r>
      <w:r w:rsidRPr="00DE591F">
        <w:rPr>
          <w:rStyle w:val="fontstyle01"/>
          <w:rFonts w:ascii="Simplified Arabic" w:hAnsi="Simplified Arabic" w:cs="Simplified Arabic"/>
          <w:b w:val="0"/>
          <w:bCs w:val="0"/>
          <w:sz w:val="24"/>
          <w:szCs w:val="24"/>
          <w:rtl/>
          <w:lang w:bidi="ar-EG"/>
        </w:rPr>
        <w:t>–</w:t>
      </w:r>
      <w:r w:rsidRPr="00DE591F">
        <w:rPr>
          <w:rStyle w:val="fontstyle01"/>
          <w:rFonts w:ascii="Simplified Arabic" w:hAnsi="Simplified Arabic" w:cs="Simplified Arabic" w:hint="cs"/>
          <w:b w:val="0"/>
          <w:bCs w:val="0"/>
          <w:sz w:val="24"/>
          <w:szCs w:val="24"/>
          <w:rtl/>
          <w:lang w:bidi="ar-EG"/>
        </w:rPr>
        <w:t xml:space="preserve"> التقييم النهائي) أو طبقا لنوعية المعلومات (تقييم كمي </w:t>
      </w:r>
      <w:r w:rsidRPr="00DE591F">
        <w:rPr>
          <w:rStyle w:val="fontstyle01"/>
          <w:rFonts w:ascii="Simplified Arabic" w:hAnsi="Simplified Arabic" w:cs="Simplified Arabic"/>
          <w:b w:val="0"/>
          <w:bCs w:val="0"/>
          <w:sz w:val="24"/>
          <w:szCs w:val="24"/>
          <w:rtl/>
          <w:lang w:bidi="ar-EG"/>
        </w:rPr>
        <w:t>–</w:t>
      </w:r>
      <w:r w:rsidRPr="00DE591F">
        <w:rPr>
          <w:rStyle w:val="fontstyle01"/>
          <w:rFonts w:ascii="Simplified Arabic" w:hAnsi="Simplified Arabic" w:cs="Simplified Arabic" w:hint="cs"/>
          <w:b w:val="0"/>
          <w:bCs w:val="0"/>
          <w:sz w:val="24"/>
          <w:szCs w:val="24"/>
          <w:rtl/>
          <w:lang w:bidi="ar-EG"/>
        </w:rPr>
        <w:t xml:space="preserve"> تقييم نوعي) أو طبقا لمحاور التقييم (تقييم نتائج المشروع </w:t>
      </w:r>
      <w:r w:rsidRPr="00DE591F">
        <w:rPr>
          <w:rStyle w:val="fontstyle01"/>
          <w:rFonts w:ascii="Simplified Arabic" w:hAnsi="Simplified Arabic" w:cs="Simplified Arabic"/>
          <w:b w:val="0"/>
          <w:bCs w:val="0"/>
          <w:sz w:val="24"/>
          <w:szCs w:val="24"/>
          <w:rtl/>
          <w:lang w:bidi="ar-EG"/>
        </w:rPr>
        <w:t>–</w:t>
      </w:r>
      <w:r w:rsidRPr="00DE591F">
        <w:rPr>
          <w:rStyle w:val="fontstyle01"/>
          <w:rFonts w:ascii="Simplified Arabic" w:hAnsi="Simplified Arabic" w:cs="Simplified Arabic" w:hint="cs"/>
          <w:b w:val="0"/>
          <w:bCs w:val="0"/>
          <w:sz w:val="24"/>
          <w:szCs w:val="24"/>
          <w:rtl/>
          <w:lang w:bidi="ar-EG"/>
        </w:rPr>
        <w:t xml:space="preserve"> تقييم الأثر) أو طبقا لفريق العمل (داخلي </w:t>
      </w:r>
      <w:r w:rsidRPr="00DE591F">
        <w:rPr>
          <w:rStyle w:val="fontstyle01"/>
          <w:rFonts w:ascii="Simplified Arabic" w:hAnsi="Simplified Arabic" w:cs="Simplified Arabic"/>
          <w:b w:val="0"/>
          <w:bCs w:val="0"/>
          <w:sz w:val="24"/>
          <w:szCs w:val="24"/>
          <w:rtl/>
          <w:lang w:bidi="ar-EG"/>
        </w:rPr>
        <w:t>–</w:t>
      </w:r>
      <w:r w:rsidRPr="00DE591F">
        <w:rPr>
          <w:rStyle w:val="fontstyle01"/>
          <w:rFonts w:ascii="Simplified Arabic" w:hAnsi="Simplified Arabic" w:cs="Simplified Arabic" w:hint="cs"/>
          <w:b w:val="0"/>
          <w:bCs w:val="0"/>
          <w:sz w:val="24"/>
          <w:szCs w:val="24"/>
          <w:rtl/>
          <w:lang w:bidi="ar-EG"/>
        </w:rPr>
        <w:t xml:space="preserve"> خارجي </w:t>
      </w:r>
      <w:r w:rsidRPr="00DE591F">
        <w:rPr>
          <w:rStyle w:val="fontstyle01"/>
          <w:rFonts w:ascii="Simplified Arabic" w:hAnsi="Simplified Arabic" w:cs="Simplified Arabic"/>
          <w:b w:val="0"/>
          <w:bCs w:val="0"/>
          <w:sz w:val="24"/>
          <w:szCs w:val="24"/>
          <w:rtl/>
          <w:lang w:bidi="ar-EG"/>
        </w:rPr>
        <w:t>–</w:t>
      </w:r>
      <w:r w:rsidRPr="00DE591F">
        <w:rPr>
          <w:rStyle w:val="fontstyle01"/>
          <w:rFonts w:ascii="Simplified Arabic" w:hAnsi="Simplified Arabic" w:cs="Simplified Arabic" w:hint="cs"/>
          <w:b w:val="0"/>
          <w:bCs w:val="0"/>
          <w:sz w:val="24"/>
          <w:szCs w:val="24"/>
          <w:rtl/>
          <w:lang w:bidi="ar-EG"/>
        </w:rPr>
        <w:t xml:space="preserve"> بالمشاركة</w:t>
      </w:r>
      <w:r w:rsidR="00A95296" w:rsidRPr="00DE591F">
        <w:rPr>
          <w:rStyle w:val="fontstyle01"/>
          <w:rFonts w:ascii="Simplified Arabic" w:hAnsi="Simplified Arabic" w:cs="Simplified Arabic" w:hint="cs"/>
          <w:b w:val="0"/>
          <w:bCs w:val="0"/>
          <w:sz w:val="24"/>
          <w:szCs w:val="24"/>
          <w:rtl/>
          <w:lang w:bidi="ar-EG"/>
        </w:rPr>
        <w:t>).</w:t>
      </w:r>
      <w:r w:rsidRPr="00DE591F">
        <w:rPr>
          <w:rStyle w:val="fontstyle01"/>
          <w:rFonts w:ascii="Simplified Arabic" w:hAnsi="Simplified Arabic" w:cs="Simplified Arabic" w:hint="cs"/>
          <w:b w:val="0"/>
          <w:bCs w:val="0"/>
          <w:sz w:val="24"/>
          <w:szCs w:val="24"/>
          <w:rtl/>
          <w:lang w:bidi="ar-EG"/>
        </w:rPr>
        <w:t xml:space="preserve"> </w:t>
      </w:r>
    </w:p>
    <w:tbl>
      <w:tblPr>
        <w:tblStyle w:val="TableGrid"/>
        <w:bidiVisual/>
        <w:tblW w:w="0" w:type="auto"/>
        <w:tblLook w:val="04A0" w:firstRow="1" w:lastRow="0" w:firstColumn="1" w:lastColumn="0" w:noHBand="0" w:noVBand="1"/>
      </w:tblPr>
      <w:tblGrid>
        <w:gridCol w:w="4535"/>
        <w:gridCol w:w="4535"/>
      </w:tblGrid>
      <w:tr w:rsidR="00DF36F3" w14:paraId="07198B21" w14:textId="77777777" w:rsidTr="00AD2204">
        <w:tc>
          <w:tcPr>
            <w:tcW w:w="9070" w:type="dxa"/>
            <w:gridSpan w:val="2"/>
            <w:tcBorders>
              <w:top w:val="nil"/>
              <w:left w:val="nil"/>
              <w:right w:val="nil"/>
            </w:tcBorders>
          </w:tcPr>
          <w:p w14:paraId="0618F91D" w14:textId="77777777" w:rsidR="00DF36F3" w:rsidRPr="00DE591F" w:rsidRDefault="00DF36F3" w:rsidP="004A02AF">
            <w:pPr>
              <w:jc w:val="center"/>
              <w:rPr>
                <w:rStyle w:val="fontstyle01"/>
                <w:rFonts w:ascii="Simplified Arabic" w:hAnsi="Simplified Arabic" w:cs="Simplified Arabic"/>
                <w:b w:val="0"/>
                <w:bCs w:val="0"/>
                <w:sz w:val="22"/>
                <w:szCs w:val="22"/>
                <w:rtl/>
                <w:lang w:bidi="ar-EG"/>
              </w:rPr>
            </w:pPr>
            <w:r w:rsidRPr="00DE591F">
              <w:rPr>
                <w:rStyle w:val="fontstyle01"/>
                <w:rFonts w:ascii="Simplified Arabic" w:hAnsi="Simplified Arabic" w:cs="Simplified Arabic" w:hint="cs"/>
                <w:b w:val="0"/>
                <w:bCs w:val="0"/>
                <w:sz w:val="22"/>
                <w:szCs w:val="22"/>
                <w:rtl/>
                <w:lang w:bidi="ar-EG"/>
              </w:rPr>
              <w:t xml:space="preserve">جدول 2-1 الفرق بين المتابعة والتقييم </w:t>
            </w:r>
          </w:p>
        </w:tc>
      </w:tr>
      <w:tr w:rsidR="00DF36F3" w14:paraId="1D2E6409" w14:textId="77777777" w:rsidTr="00AD2204">
        <w:tc>
          <w:tcPr>
            <w:tcW w:w="4535" w:type="dxa"/>
          </w:tcPr>
          <w:p w14:paraId="79FB304D" w14:textId="77777777" w:rsidR="00DF36F3" w:rsidRPr="00DE591F" w:rsidRDefault="00DF36F3" w:rsidP="004A02AF">
            <w:pPr>
              <w:jc w:val="center"/>
              <w:rPr>
                <w:rStyle w:val="fontstyle01"/>
                <w:rFonts w:ascii="Simplified Arabic" w:hAnsi="Simplified Arabic" w:cs="Simplified Arabic"/>
                <w:b w:val="0"/>
                <w:bCs w:val="0"/>
                <w:sz w:val="22"/>
                <w:szCs w:val="22"/>
                <w:rtl/>
                <w:lang w:bidi="ar-EG"/>
              </w:rPr>
            </w:pPr>
            <w:r w:rsidRPr="00DE591F">
              <w:rPr>
                <w:rStyle w:val="fontstyle01"/>
                <w:rFonts w:ascii="Simplified Arabic" w:hAnsi="Simplified Arabic" w:cs="Simplified Arabic" w:hint="cs"/>
                <w:b w:val="0"/>
                <w:bCs w:val="0"/>
                <w:sz w:val="22"/>
                <w:szCs w:val="22"/>
                <w:rtl/>
                <w:lang w:bidi="ar-EG"/>
              </w:rPr>
              <w:t>المتابعة</w:t>
            </w:r>
          </w:p>
        </w:tc>
        <w:tc>
          <w:tcPr>
            <w:tcW w:w="4535" w:type="dxa"/>
          </w:tcPr>
          <w:p w14:paraId="3478E678" w14:textId="77777777" w:rsidR="00DF36F3" w:rsidRPr="00DE591F" w:rsidRDefault="00DF36F3" w:rsidP="004A02AF">
            <w:pPr>
              <w:jc w:val="center"/>
              <w:rPr>
                <w:rStyle w:val="fontstyle01"/>
                <w:rFonts w:ascii="Simplified Arabic" w:hAnsi="Simplified Arabic" w:cs="Simplified Arabic"/>
                <w:b w:val="0"/>
                <w:bCs w:val="0"/>
                <w:sz w:val="22"/>
                <w:szCs w:val="22"/>
                <w:rtl/>
                <w:lang w:bidi="ar-EG"/>
              </w:rPr>
            </w:pPr>
            <w:r w:rsidRPr="00DE591F">
              <w:rPr>
                <w:rStyle w:val="fontstyle01"/>
                <w:rFonts w:ascii="Simplified Arabic" w:hAnsi="Simplified Arabic" w:cs="Simplified Arabic" w:hint="cs"/>
                <w:b w:val="0"/>
                <w:bCs w:val="0"/>
                <w:sz w:val="22"/>
                <w:szCs w:val="22"/>
                <w:rtl/>
                <w:lang w:bidi="ar-EG"/>
              </w:rPr>
              <w:t>التقييم</w:t>
            </w:r>
          </w:p>
        </w:tc>
      </w:tr>
      <w:tr w:rsidR="00DF36F3" w14:paraId="68A36663" w14:textId="77777777" w:rsidTr="00AD2204">
        <w:tc>
          <w:tcPr>
            <w:tcW w:w="4535" w:type="dxa"/>
          </w:tcPr>
          <w:p w14:paraId="17C069F7" w14:textId="77777777" w:rsidR="00DF36F3" w:rsidRPr="00DE591F" w:rsidRDefault="00DF36F3" w:rsidP="004A02AF">
            <w:pPr>
              <w:jc w:val="center"/>
              <w:rPr>
                <w:rStyle w:val="fontstyle01"/>
                <w:rFonts w:ascii="Simplified Arabic" w:hAnsi="Simplified Arabic" w:cs="Simplified Arabic"/>
                <w:b w:val="0"/>
                <w:bCs w:val="0"/>
                <w:sz w:val="22"/>
                <w:szCs w:val="22"/>
                <w:rtl/>
                <w:lang w:bidi="ar-EG"/>
              </w:rPr>
            </w:pPr>
            <w:r w:rsidRPr="00DE591F">
              <w:rPr>
                <w:rStyle w:val="fontstyle01"/>
                <w:rFonts w:ascii="Simplified Arabic" w:hAnsi="Simplified Arabic" w:cs="Simplified Arabic" w:hint="cs"/>
                <w:b w:val="0"/>
                <w:bCs w:val="0"/>
                <w:sz w:val="22"/>
                <w:szCs w:val="22"/>
                <w:rtl/>
                <w:lang w:bidi="ar-EG"/>
              </w:rPr>
              <w:t>عملية مستمرة</w:t>
            </w:r>
          </w:p>
        </w:tc>
        <w:tc>
          <w:tcPr>
            <w:tcW w:w="4535" w:type="dxa"/>
          </w:tcPr>
          <w:p w14:paraId="4BADE127" w14:textId="77777777" w:rsidR="00DF36F3" w:rsidRPr="00DE591F" w:rsidRDefault="00DF36F3" w:rsidP="004A02AF">
            <w:pPr>
              <w:jc w:val="center"/>
              <w:rPr>
                <w:rStyle w:val="fontstyle01"/>
                <w:rFonts w:ascii="Simplified Arabic" w:hAnsi="Simplified Arabic" w:cs="Simplified Arabic"/>
                <w:b w:val="0"/>
                <w:bCs w:val="0"/>
                <w:sz w:val="22"/>
                <w:szCs w:val="22"/>
                <w:rtl/>
                <w:lang w:bidi="ar-EG"/>
              </w:rPr>
            </w:pPr>
            <w:r w:rsidRPr="00DE591F">
              <w:rPr>
                <w:rStyle w:val="fontstyle01"/>
                <w:rFonts w:ascii="Simplified Arabic" w:hAnsi="Simplified Arabic" w:cs="Simplified Arabic" w:hint="cs"/>
                <w:b w:val="0"/>
                <w:bCs w:val="0"/>
                <w:sz w:val="22"/>
                <w:szCs w:val="22"/>
                <w:rtl/>
                <w:lang w:bidi="ar-EG"/>
              </w:rPr>
              <w:t>عملية مرحلية</w:t>
            </w:r>
          </w:p>
        </w:tc>
      </w:tr>
      <w:tr w:rsidR="00DF36F3" w14:paraId="2B75EF53" w14:textId="77777777" w:rsidTr="00AD2204">
        <w:tc>
          <w:tcPr>
            <w:tcW w:w="4535" w:type="dxa"/>
          </w:tcPr>
          <w:p w14:paraId="5F9BE045" w14:textId="77777777" w:rsidR="00DF36F3" w:rsidRPr="00DE591F" w:rsidRDefault="00DF36F3" w:rsidP="004A02AF">
            <w:pPr>
              <w:jc w:val="center"/>
              <w:rPr>
                <w:rStyle w:val="fontstyle01"/>
                <w:rFonts w:ascii="Simplified Arabic" w:hAnsi="Simplified Arabic" w:cs="Simplified Arabic"/>
                <w:b w:val="0"/>
                <w:bCs w:val="0"/>
                <w:sz w:val="22"/>
                <w:szCs w:val="22"/>
                <w:rtl/>
                <w:lang w:bidi="ar-EG"/>
              </w:rPr>
            </w:pPr>
            <w:r w:rsidRPr="00DE591F">
              <w:rPr>
                <w:rStyle w:val="fontstyle01"/>
                <w:rFonts w:ascii="Simplified Arabic" w:hAnsi="Simplified Arabic" w:cs="Simplified Arabic" w:hint="cs"/>
                <w:b w:val="0"/>
                <w:bCs w:val="0"/>
                <w:sz w:val="22"/>
                <w:szCs w:val="22"/>
                <w:rtl/>
                <w:lang w:bidi="ar-EG"/>
              </w:rPr>
              <w:t>ترصد وتتابع وتحلل سير المشروع / البرنامج</w:t>
            </w:r>
          </w:p>
        </w:tc>
        <w:tc>
          <w:tcPr>
            <w:tcW w:w="4535" w:type="dxa"/>
          </w:tcPr>
          <w:p w14:paraId="79F79E04" w14:textId="77777777" w:rsidR="00DF36F3" w:rsidRPr="00DE591F" w:rsidRDefault="00DF36F3" w:rsidP="004A02AF">
            <w:pPr>
              <w:jc w:val="center"/>
              <w:rPr>
                <w:rStyle w:val="fontstyle01"/>
                <w:rFonts w:ascii="Simplified Arabic" w:hAnsi="Simplified Arabic" w:cs="Simplified Arabic"/>
                <w:b w:val="0"/>
                <w:bCs w:val="0"/>
                <w:sz w:val="22"/>
                <w:szCs w:val="22"/>
                <w:rtl/>
                <w:lang w:bidi="ar-EG"/>
              </w:rPr>
            </w:pPr>
            <w:r w:rsidRPr="00DE591F">
              <w:rPr>
                <w:rStyle w:val="fontstyle01"/>
                <w:rFonts w:ascii="Simplified Arabic" w:hAnsi="Simplified Arabic" w:cs="Simplified Arabic" w:hint="cs"/>
                <w:b w:val="0"/>
                <w:bCs w:val="0"/>
                <w:sz w:val="22"/>
                <w:szCs w:val="22"/>
                <w:rtl/>
                <w:lang w:bidi="ar-EG"/>
              </w:rPr>
              <w:t>تقدم تحليل عميق وشامل</w:t>
            </w:r>
          </w:p>
        </w:tc>
      </w:tr>
      <w:tr w:rsidR="00DF36F3" w14:paraId="15F89792" w14:textId="77777777" w:rsidTr="00AD2204">
        <w:tc>
          <w:tcPr>
            <w:tcW w:w="4535" w:type="dxa"/>
          </w:tcPr>
          <w:p w14:paraId="666AFDF8" w14:textId="77777777" w:rsidR="00DF36F3" w:rsidRPr="00DE591F" w:rsidRDefault="00DF36F3" w:rsidP="004A02AF">
            <w:pPr>
              <w:jc w:val="center"/>
              <w:rPr>
                <w:rStyle w:val="fontstyle01"/>
                <w:rFonts w:ascii="Simplified Arabic" w:hAnsi="Simplified Arabic" w:cs="Simplified Arabic"/>
                <w:b w:val="0"/>
                <w:bCs w:val="0"/>
                <w:sz w:val="22"/>
                <w:szCs w:val="22"/>
                <w:rtl/>
                <w:lang w:bidi="ar-EG"/>
              </w:rPr>
            </w:pPr>
            <w:r w:rsidRPr="00DE591F">
              <w:rPr>
                <w:rStyle w:val="fontstyle01"/>
                <w:rFonts w:ascii="Simplified Arabic" w:hAnsi="Simplified Arabic" w:cs="Simplified Arabic" w:hint="cs"/>
                <w:b w:val="0"/>
                <w:bCs w:val="0"/>
                <w:sz w:val="22"/>
                <w:szCs w:val="22"/>
                <w:rtl/>
                <w:lang w:bidi="ar-EG"/>
              </w:rPr>
              <w:t>تركز أكثر على متابعة المؤشرات</w:t>
            </w:r>
          </w:p>
        </w:tc>
        <w:tc>
          <w:tcPr>
            <w:tcW w:w="4535" w:type="dxa"/>
          </w:tcPr>
          <w:p w14:paraId="319E037D" w14:textId="77777777" w:rsidR="00DF36F3" w:rsidRPr="00DE591F" w:rsidRDefault="00DF36F3" w:rsidP="004A02AF">
            <w:pPr>
              <w:jc w:val="center"/>
              <w:rPr>
                <w:rStyle w:val="fontstyle01"/>
                <w:rFonts w:ascii="Simplified Arabic" w:hAnsi="Simplified Arabic" w:cs="Simplified Arabic"/>
                <w:b w:val="0"/>
                <w:bCs w:val="0"/>
                <w:sz w:val="22"/>
                <w:szCs w:val="22"/>
                <w:rtl/>
                <w:lang w:bidi="ar-EG"/>
              </w:rPr>
            </w:pPr>
            <w:r w:rsidRPr="00DE591F">
              <w:rPr>
                <w:rStyle w:val="fontstyle01"/>
                <w:rFonts w:ascii="Simplified Arabic" w:hAnsi="Simplified Arabic" w:cs="Simplified Arabic" w:hint="cs"/>
                <w:b w:val="0"/>
                <w:bCs w:val="0"/>
                <w:sz w:val="22"/>
                <w:szCs w:val="22"/>
                <w:rtl/>
                <w:lang w:bidi="ar-EG"/>
              </w:rPr>
              <w:t>تركز أكثر على تحليل المؤشرات</w:t>
            </w:r>
          </w:p>
        </w:tc>
      </w:tr>
      <w:tr w:rsidR="00DF36F3" w14:paraId="751420F5" w14:textId="77777777" w:rsidTr="00AD2204">
        <w:tc>
          <w:tcPr>
            <w:tcW w:w="4535" w:type="dxa"/>
          </w:tcPr>
          <w:p w14:paraId="7CDB889D" w14:textId="77777777" w:rsidR="00DF36F3" w:rsidRPr="00DE591F" w:rsidRDefault="00DF36F3" w:rsidP="004A02AF">
            <w:pPr>
              <w:jc w:val="center"/>
              <w:rPr>
                <w:rStyle w:val="fontstyle01"/>
                <w:rFonts w:ascii="Simplified Arabic" w:hAnsi="Simplified Arabic" w:cs="Simplified Arabic"/>
                <w:b w:val="0"/>
                <w:bCs w:val="0"/>
                <w:sz w:val="22"/>
                <w:szCs w:val="22"/>
                <w:rtl/>
                <w:lang w:bidi="ar-EG"/>
              </w:rPr>
            </w:pPr>
            <w:r w:rsidRPr="00DE591F">
              <w:rPr>
                <w:rStyle w:val="fontstyle01"/>
                <w:rFonts w:ascii="Simplified Arabic" w:hAnsi="Simplified Arabic" w:cs="Simplified Arabic" w:hint="cs"/>
                <w:b w:val="0"/>
                <w:bCs w:val="0"/>
                <w:sz w:val="22"/>
                <w:szCs w:val="22"/>
                <w:rtl/>
                <w:lang w:bidi="ar-EG"/>
              </w:rPr>
              <w:t>تتضمن قياس الأداء والإنجاز</w:t>
            </w:r>
          </w:p>
        </w:tc>
        <w:tc>
          <w:tcPr>
            <w:tcW w:w="4535" w:type="dxa"/>
          </w:tcPr>
          <w:p w14:paraId="0D14E14E" w14:textId="77777777" w:rsidR="00DF36F3" w:rsidRPr="00DE591F" w:rsidRDefault="00DF36F3" w:rsidP="004A02AF">
            <w:pPr>
              <w:jc w:val="center"/>
              <w:rPr>
                <w:rStyle w:val="fontstyle01"/>
                <w:rFonts w:ascii="Simplified Arabic" w:hAnsi="Simplified Arabic" w:cs="Simplified Arabic"/>
                <w:b w:val="0"/>
                <w:bCs w:val="0"/>
                <w:sz w:val="22"/>
                <w:szCs w:val="22"/>
                <w:rtl/>
                <w:lang w:bidi="ar-EG"/>
              </w:rPr>
            </w:pPr>
            <w:r w:rsidRPr="00DE591F">
              <w:rPr>
                <w:rStyle w:val="fontstyle01"/>
                <w:rFonts w:ascii="Simplified Arabic" w:hAnsi="Simplified Arabic" w:cs="Simplified Arabic" w:hint="cs"/>
                <w:b w:val="0"/>
                <w:bCs w:val="0"/>
                <w:sz w:val="22"/>
                <w:szCs w:val="22"/>
                <w:rtl/>
                <w:lang w:bidi="ar-EG"/>
              </w:rPr>
              <w:t>تتضمن قياس الأثر والاستدامة</w:t>
            </w:r>
          </w:p>
        </w:tc>
      </w:tr>
      <w:tr w:rsidR="00DF36F3" w14:paraId="2B3D0012" w14:textId="77777777" w:rsidTr="00AD2204">
        <w:tc>
          <w:tcPr>
            <w:tcW w:w="4535" w:type="dxa"/>
          </w:tcPr>
          <w:p w14:paraId="20415CFA" w14:textId="77777777" w:rsidR="00DF36F3" w:rsidRPr="00DE591F" w:rsidRDefault="00DF36F3" w:rsidP="004A02AF">
            <w:pPr>
              <w:jc w:val="center"/>
              <w:rPr>
                <w:rStyle w:val="fontstyle01"/>
                <w:rFonts w:ascii="Simplified Arabic" w:hAnsi="Simplified Arabic" w:cs="Simplified Arabic"/>
                <w:b w:val="0"/>
                <w:bCs w:val="0"/>
                <w:sz w:val="22"/>
                <w:szCs w:val="22"/>
                <w:rtl/>
                <w:lang w:bidi="ar-EG"/>
              </w:rPr>
            </w:pPr>
            <w:r w:rsidRPr="00DE591F">
              <w:rPr>
                <w:rStyle w:val="fontstyle01"/>
                <w:rFonts w:ascii="Simplified Arabic" w:hAnsi="Simplified Arabic" w:cs="Simplified Arabic" w:hint="cs"/>
                <w:b w:val="0"/>
                <w:bCs w:val="0"/>
                <w:sz w:val="22"/>
                <w:szCs w:val="22"/>
                <w:rtl/>
                <w:lang w:bidi="ar-EG"/>
              </w:rPr>
              <w:t>تجيب على ماذا تم؟</w:t>
            </w:r>
          </w:p>
        </w:tc>
        <w:tc>
          <w:tcPr>
            <w:tcW w:w="4535" w:type="dxa"/>
          </w:tcPr>
          <w:p w14:paraId="0698B3F9" w14:textId="77777777" w:rsidR="00DF36F3" w:rsidRPr="00DE591F" w:rsidRDefault="00DF36F3" w:rsidP="004A02AF">
            <w:pPr>
              <w:jc w:val="center"/>
              <w:rPr>
                <w:rStyle w:val="fontstyle01"/>
                <w:rFonts w:ascii="Simplified Arabic" w:hAnsi="Simplified Arabic" w:cs="Simplified Arabic"/>
                <w:b w:val="0"/>
                <w:bCs w:val="0"/>
                <w:sz w:val="22"/>
                <w:szCs w:val="22"/>
                <w:rtl/>
                <w:lang w:bidi="ar-EG"/>
              </w:rPr>
            </w:pPr>
            <w:r w:rsidRPr="00DE591F">
              <w:rPr>
                <w:rStyle w:val="fontstyle01"/>
                <w:rFonts w:ascii="Simplified Arabic" w:hAnsi="Simplified Arabic" w:cs="Simplified Arabic" w:hint="cs"/>
                <w:b w:val="0"/>
                <w:bCs w:val="0"/>
                <w:sz w:val="22"/>
                <w:szCs w:val="22"/>
                <w:rtl/>
                <w:lang w:bidi="ar-EG"/>
              </w:rPr>
              <w:t>تجيب على لماذا وكيف تم؟</w:t>
            </w:r>
          </w:p>
        </w:tc>
      </w:tr>
      <w:tr w:rsidR="00DF36F3" w14:paraId="37ACBCDE" w14:textId="77777777" w:rsidTr="00AD2204">
        <w:tc>
          <w:tcPr>
            <w:tcW w:w="4535" w:type="dxa"/>
          </w:tcPr>
          <w:p w14:paraId="5E38773F" w14:textId="77777777" w:rsidR="00DF36F3" w:rsidRPr="00DE591F" w:rsidRDefault="00DF36F3" w:rsidP="004A02AF">
            <w:pPr>
              <w:jc w:val="center"/>
              <w:rPr>
                <w:rStyle w:val="fontstyle01"/>
                <w:rFonts w:ascii="Simplified Arabic" w:hAnsi="Simplified Arabic" w:cs="Simplified Arabic"/>
                <w:b w:val="0"/>
                <w:bCs w:val="0"/>
                <w:sz w:val="22"/>
                <w:szCs w:val="22"/>
                <w:rtl/>
                <w:lang w:bidi="ar-EG"/>
              </w:rPr>
            </w:pPr>
            <w:r w:rsidRPr="00DE591F">
              <w:rPr>
                <w:rStyle w:val="fontstyle01"/>
                <w:rFonts w:ascii="Simplified Arabic" w:hAnsi="Simplified Arabic" w:cs="Simplified Arabic" w:hint="cs"/>
                <w:b w:val="0"/>
                <w:bCs w:val="0"/>
                <w:sz w:val="22"/>
                <w:szCs w:val="22"/>
                <w:rtl/>
                <w:lang w:bidi="ar-EG"/>
              </w:rPr>
              <w:t>تقدم خيارات فورية للحلول ومواجهة المشكلات</w:t>
            </w:r>
          </w:p>
        </w:tc>
        <w:tc>
          <w:tcPr>
            <w:tcW w:w="4535" w:type="dxa"/>
          </w:tcPr>
          <w:p w14:paraId="37439B62" w14:textId="77777777" w:rsidR="00DF36F3" w:rsidRPr="00DE591F" w:rsidRDefault="00DF36F3" w:rsidP="004A02AF">
            <w:pPr>
              <w:jc w:val="center"/>
              <w:rPr>
                <w:rStyle w:val="fontstyle01"/>
                <w:rFonts w:ascii="Simplified Arabic" w:hAnsi="Simplified Arabic" w:cs="Simplified Arabic"/>
                <w:b w:val="0"/>
                <w:bCs w:val="0"/>
                <w:sz w:val="22"/>
                <w:szCs w:val="22"/>
                <w:rtl/>
                <w:lang w:bidi="ar-EG"/>
              </w:rPr>
            </w:pPr>
            <w:r w:rsidRPr="00DE591F">
              <w:rPr>
                <w:rStyle w:val="fontstyle01"/>
                <w:rFonts w:ascii="Simplified Arabic" w:hAnsi="Simplified Arabic" w:cs="Simplified Arabic" w:hint="cs"/>
                <w:b w:val="0"/>
                <w:bCs w:val="0"/>
                <w:sz w:val="22"/>
                <w:szCs w:val="22"/>
                <w:rtl/>
                <w:lang w:bidi="ar-EG"/>
              </w:rPr>
              <w:t>تساهم في بناء نظريات ونماذج التغير</w:t>
            </w:r>
          </w:p>
        </w:tc>
      </w:tr>
      <w:tr w:rsidR="00DF36F3" w14:paraId="69157343" w14:textId="77777777" w:rsidTr="00AD2204">
        <w:tc>
          <w:tcPr>
            <w:tcW w:w="4535" w:type="dxa"/>
          </w:tcPr>
          <w:p w14:paraId="78D66850" w14:textId="77777777" w:rsidR="00DF36F3" w:rsidRPr="00DE591F" w:rsidRDefault="00DF36F3" w:rsidP="004A02AF">
            <w:pPr>
              <w:jc w:val="center"/>
              <w:rPr>
                <w:rStyle w:val="fontstyle01"/>
                <w:rFonts w:ascii="Simplified Arabic" w:hAnsi="Simplified Arabic" w:cs="Simplified Arabic"/>
                <w:b w:val="0"/>
                <w:bCs w:val="0"/>
                <w:sz w:val="22"/>
                <w:szCs w:val="22"/>
                <w:rtl/>
                <w:lang w:bidi="ar-EG"/>
              </w:rPr>
            </w:pPr>
            <w:r w:rsidRPr="00DE591F">
              <w:rPr>
                <w:rStyle w:val="fontstyle01"/>
                <w:rFonts w:ascii="Simplified Arabic" w:hAnsi="Simplified Arabic" w:cs="Simplified Arabic" w:hint="cs"/>
                <w:b w:val="0"/>
                <w:bCs w:val="0"/>
                <w:sz w:val="22"/>
                <w:szCs w:val="22"/>
                <w:rtl/>
                <w:lang w:bidi="ar-EG"/>
              </w:rPr>
              <w:t>توفر قاعدة معرفية للتقييم المرحلي</w:t>
            </w:r>
          </w:p>
        </w:tc>
        <w:tc>
          <w:tcPr>
            <w:tcW w:w="4535" w:type="dxa"/>
          </w:tcPr>
          <w:p w14:paraId="546CB2D5" w14:textId="77777777" w:rsidR="00DF36F3" w:rsidRPr="00DE591F" w:rsidRDefault="00DF36F3" w:rsidP="004A02AF">
            <w:pPr>
              <w:jc w:val="center"/>
              <w:rPr>
                <w:rStyle w:val="fontstyle01"/>
                <w:rFonts w:ascii="Simplified Arabic" w:hAnsi="Simplified Arabic" w:cs="Simplified Arabic"/>
                <w:b w:val="0"/>
                <w:bCs w:val="0"/>
                <w:sz w:val="22"/>
                <w:szCs w:val="22"/>
                <w:rtl/>
                <w:lang w:bidi="ar-EG"/>
              </w:rPr>
            </w:pPr>
            <w:r w:rsidRPr="00DE591F">
              <w:rPr>
                <w:rStyle w:val="fontstyle01"/>
                <w:rFonts w:ascii="Simplified Arabic" w:hAnsi="Simplified Arabic" w:cs="Simplified Arabic" w:hint="cs"/>
                <w:b w:val="0"/>
                <w:bCs w:val="0"/>
                <w:sz w:val="22"/>
                <w:szCs w:val="22"/>
                <w:rtl/>
                <w:lang w:bidi="ar-EG"/>
              </w:rPr>
              <w:t>توفر قاعدة معرفية للتوصيات والتخطيط والتطوير</w:t>
            </w:r>
          </w:p>
        </w:tc>
      </w:tr>
      <w:tr w:rsidR="00DF36F3" w14:paraId="1FBD12B8" w14:textId="77777777" w:rsidTr="00AD2204">
        <w:tc>
          <w:tcPr>
            <w:tcW w:w="4535" w:type="dxa"/>
          </w:tcPr>
          <w:p w14:paraId="76F3C207" w14:textId="77777777" w:rsidR="00DF36F3" w:rsidRPr="00DE591F" w:rsidRDefault="00DF36F3" w:rsidP="004A02AF">
            <w:pPr>
              <w:jc w:val="center"/>
              <w:rPr>
                <w:rStyle w:val="fontstyle01"/>
                <w:rFonts w:ascii="Simplified Arabic" w:hAnsi="Simplified Arabic" w:cs="Simplified Arabic"/>
                <w:b w:val="0"/>
                <w:bCs w:val="0"/>
                <w:sz w:val="22"/>
                <w:szCs w:val="22"/>
                <w:rtl/>
                <w:lang w:bidi="ar-EG"/>
              </w:rPr>
            </w:pPr>
            <w:r w:rsidRPr="00DE591F">
              <w:rPr>
                <w:rStyle w:val="fontstyle01"/>
                <w:rFonts w:ascii="Simplified Arabic" w:hAnsi="Simplified Arabic" w:cs="Simplified Arabic" w:hint="cs"/>
                <w:b w:val="0"/>
                <w:bCs w:val="0"/>
                <w:sz w:val="22"/>
                <w:szCs w:val="22"/>
                <w:rtl/>
                <w:lang w:bidi="ar-EG"/>
              </w:rPr>
              <w:t>عادة تتم من خلال المؤسسة</w:t>
            </w:r>
          </w:p>
        </w:tc>
        <w:tc>
          <w:tcPr>
            <w:tcW w:w="4535" w:type="dxa"/>
          </w:tcPr>
          <w:p w14:paraId="00678DF1" w14:textId="77777777" w:rsidR="00DF36F3" w:rsidRPr="00DE591F" w:rsidRDefault="00DF36F3" w:rsidP="004A02AF">
            <w:pPr>
              <w:jc w:val="center"/>
              <w:rPr>
                <w:rStyle w:val="fontstyle01"/>
                <w:rFonts w:ascii="Simplified Arabic" w:hAnsi="Simplified Arabic" w:cs="Simplified Arabic"/>
                <w:b w:val="0"/>
                <w:bCs w:val="0"/>
                <w:sz w:val="22"/>
                <w:szCs w:val="22"/>
                <w:rtl/>
                <w:lang w:bidi="ar-EG"/>
              </w:rPr>
            </w:pPr>
            <w:r w:rsidRPr="00DE591F">
              <w:rPr>
                <w:rStyle w:val="fontstyle01"/>
                <w:rFonts w:ascii="Simplified Arabic" w:hAnsi="Simplified Arabic" w:cs="Simplified Arabic" w:hint="cs"/>
                <w:b w:val="0"/>
                <w:bCs w:val="0"/>
                <w:sz w:val="22"/>
                <w:szCs w:val="22"/>
                <w:rtl/>
                <w:lang w:bidi="ar-EG"/>
              </w:rPr>
              <w:t>قد يستعان بمقيم خارجي</w:t>
            </w:r>
          </w:p>
        </w:tc>
      </w:tr>
    </w:tbl>
    <w:p w14:paraId="03FE0BBA" w14:textId="3E380D73" w:rsidR="00AD2204" w:rsidRPr="00AD2204" w:rsidRDefault="00AD2204" w:rsidP="00AD2204">
      <w:pPr>
        <w:spacing w:after="0" w:line="276" w:lineRule="auto"/>
        <w:rPr>
          <w:rStyle w:val="fontstyle01"/>
          <w:rFonts w:ascii="Simplified Arabic" w:hAnsi="Simplified Arabic" w:cs="Simplified Arabic"/>
          <w:sz w:val="20"/>
          <w:szCs w:val="20"/>
          <w:lang w:bidi="ar-EG"/>
        </w:rPr>
      </w:pPr>
      <w:r w:rsidRPr="00AD2204">
        <w:rPr>
          <w:rStyle w:val="fontstyle01"/>
          <w:rFonts w:ascii="Simplified Arabic" w:hAnsi="Simplified Arabic" w:cs="Simplified Arabic" w:hint="cs"/>
          <w:b w:val="0"/>
          <w:bCs w:val="0"/>
          <w:sz w:val="20"/>
          <w:szCs w:val="20"/>
          <w:rtl/>
          <w:lang w:bidi="ar-EG"/>
        </w:rPr>
        <w:t>المصدر: ا</w:t>
      </w:r>
      <w:r w:rsidRPr="00AD2204">
        <w:rPr>
          <w:rFonts w:ascii="Simplified Arabic" w:hAnsi="Simplified Arabic" w:cs="Simplified Arabic" w:hint="cs"/>
          <w:sz w:val="20"/>
          <w:szCs w:val="20"/>
          <w:rtl/>
          <w:lang w:bidi="ar-EG"/>
        </w:rPr>
        <w:t>ل</w:t>
      </w:r>
      <w:r w:rsidRPr="00AD2204">
        <w:rPr>
          <w:rStyle w:val="fontstyle01"/>
          <w:rFonts w:ascii="Simplified Arabic" w:hAnsi="Simplified Arabic" w:cs="Simplified Arabic" w:hint="cs"/>
          <w:b w:val="0"/>
          <w:bCs w:val="0"/>
          <w:sz w:val="20"/>
          <w:szCs w:val="20"/>
          <w:rtl/>
          <w:lang w:bidi="ar-EG"/>
        </w:rPr>
        <w:t>دليل الإرشادي لتصميم نظام متابعة وتقييم مبنى على النتائج الصادر من هيئة الأمم المتحدة للمرأة لوزارة التنمية الاجتماعية بالأردن</w:t>
      </w:r>
    </w:p>
    <w:p w14:paraId="3383F137" w14:textId="77777777" w:rsidR="00DF36F3" w:rsidRPr="000D543F" w:rsidRDefault="00DF36F3" w:rsidP="00DF36F3">
      <w:pPr>
        <w:spacing w:before="240" w:after="0" w:line="276" w:lineRule="auto"/>
        <w:rPr>
          <w:rStyle w:val="fontstyle01"/>
          <w:rFonts w:ascii="Simplified Arabic" w:hAnsi="Simplified Arabic" w:cs="Simplified Arabic"/>
          <w:sz w:val="24"/>
          <w:szCs w:val="24"/>
          <w:rtl/>
          <w:lang w:bidi="ar-EG"/>
        </w:rPr>
      </w:pPr>
      <w:r w:rsidRPr="000D543F">
        <w:rPr>
          <w:rStyle w:val="fontstyle01"/>
          <w:rFonts w:ascii="Simplified Arabic" w:hAnsi="Simplified Arabic" w:cs="Simplified Arabic" w:hint="cs"/>
          <w:sz w:val="24"/>
          <w:szCs w:val="24"/>
          <w:rtl/>
          <w:lang w:bidi="ar-EG"/>
        </w:rPr>
        <w:lastRenderedPageBreak/>
        <w:t>1-2-المتابعة والتقييم المبنى على النتائج</w:t>
      </w:r>
    </w:p>
    <w:p w14:paraId="67C9A112" w14:textId="0E69FDF5" w:rsidR="00DF36F3" w:rsidRPr="000D543F" w:rsidRDefault="00DF36F3" w:rsidP="003A77A4">
      <w:pPr>
        <w:spacing w:after="0"/>
        <w:jc w:val="both"/>
        <w:rPr>
          <w:rStyle w:val="fontstyle01"/>
          <w:rFonts w:ascii="Simplified Arabic" w:hAnsi="Simplified Arabic" w:cs="Simplified Arabic"/>
          <w:b w:val="0"/>
          <w:bCs w:val="0"/>
          <w:sz w:val="24"/>
          <w:szCs w:val="24"/>
          <w:rtl/>
          <w:lang w:bidi="ar-EG"/>
        </w:rPr>
      </w:pPr>
      <w:r w:rsidRPr="000D543F">
        <w:rPr>
          <w:rStyle w:val="fontstyle01"/>
          <w:rFonts w:ascii="Simplified Arabic" w:hAnsi="Simplified Arabic" w:cs="Simplified Arabic" w:hint="cs"/>
          <w:b w:val="0"/>
          <w:bCs w:val="0"/>
          <w:sz w:val="24"/>
          <w:szCs w:val="24"/>
          <w:rtl/>
          <w:lang w:bidi="ar-EG"/>
        </w:rPr>
        <w:t xml:space="preserve">نظرا لأهمية وجود نظام فعال للمتابعة والتقييم في المؤسسات المختلفة، فقد ظهرت العديد من الأدلة الاجرائية التي توصف كيفية انشاء مثل هذا النظام، ومن أشهرها "دليل الخطوات العشرة لتصميم نظام متابعة وتقييم مبنى على النتائج" (كوجك </w:t>
      </w:r>
      <w:proofErr w:type="gramStart"/>
      <w:r w:rsidRPr="000D543F">
        <w:rPr>
          <w:rStyle w:val="fontstyle01"/>
          <w:rFonts w:ascii="Simplified Arabic" w:hAnsi="Simplified Arabic" w:cs="Simplified Arabic" w:hint="cs"/>
          <w:b w:val="0"/>
          <w:bCs w:val="0"/>
          <w:sz w:val="24"/>
          <w:szCs w:val="24"/>
          <w:rtl/>
          <w:lang w:bidi="ar-EG"/>
        </w:rPr>
        <w:t>و ريست</w:t>
      </w:r>
      <w:proofErr w:type="gramEnd"/>
      <w:r w:rsidR="00A95296">
        <w:rPr>
          <w:rStyle w:val="fontstyle01"/>
          <w:rFonts w:ascii="Simplified Arabic" w:hAnsi="Simplified Arabic" w:cs="Simplified Arabic" w:hint="cs"/>
          <w:b w:val="0"/>
          <w:bCs w:val="0"/>
          <w:sz w:val="24"/>
          <w:szCs w:val="24"/>
          <w:rtl/>
          <w:lang w:bidi="ar-EG"/>
        </w:rPr>
        <w:t xml:space="preserve">، </w:t>
      </w:r>
      <w:r w:rsidR="003A77A4">
        <w:rPr>
          <w:rStyle w:val="fontstyle01"/>
          <w:rFonts w:ascii="Simplified Arabic" w:hAnsi="Simplified Arabic" w:cs="Simplified Arabic" w:hint="cs"/>
          <w:b w:val="0"/>
          <w:bCs w:val="0"/>
          <w:sz w:val="24"/>
          <w:szCs w:val="24"/>
          <w:rtl/>
          <w:lang w:bidi="ar-EG"/>
        </w:rPr>
        <w:t>2004</w:t>
      </w:r>
      <w:r w:rsidRPr="000D543F">
        <w:rPr>
          <w:rStyle w:val="fontstyle01"/>
          <w:rFonts w:ascii="Simplified Arabic" w:hAnsi="Simplified Arabic" w:cs="Simplified Arabic" w:hint="cs"/>
          <w:b w:val="0"/>
          <w:bCs w:val="0"/>
          <w:sz w:val="24"/>
          <w:szCs w:val="24"/>
          <w:rtl/>
          <w:lang w:bidi="ar-EG"/>
        </w:rPr>
        <w:t xml:space="preserve">)، والذى تبناه البنك الدولي و قام بإصدار العديد من الوثائق والكتب المعتمدة عليه، وتتلخص تلك الخطوات العشرة في الاتي: </w:t>
      </w:r>
      <w:r w:rsidRPr="000D543F">
        <w:rPr>
          <w:rStyle w:val="fontstyle01"/>
          <w:rFonts w:ascii="Simplified Arabic" w:hAnsi="Simplified Arabic" w:cs="Simplified Arabic"/>
          <w:b w:val="0"/>
          <w:bCs w:val="0"/>
          <w:sz w:val="24"/>
          <w:szCs w:val="24"/>
          <w:rtl/>
          <w:lang w:bidi="ar-EG"/>
        </w:rPr>
        <w:t>-</w:t>
      </w:r>
    </w:p>
    <w:p w14:paraId="3D35246D" w14:textId="24819044" w:rsidR="00DF36F3" w:rsidRPr="000D543F" w:rsidRDefault="00DF36F3" w:rsidP="002D32D7">
      <w:pPr>
        <w:jc w:val="both"/>
        <w:rPr>
          <w:rStyle w:val="fontstyle01"/>
          <w:rFonts w:ascii="Simplified Arabic" w:hAnsi="Simplified Arabic" w:cs="Simplified Arabic"/>
          <w:b w:val="0"/>
          <w:bCs w:val="0"/>
          <w:sz w:val="24"/>
          <w:szCs w:val="24"/>
          <w:rtl/>
          <w:lang w:bidi="ar-EG"/>
        </w:rPr>
      </w:pPr>
      <w:r w:rsidRPr="000D543F">
        <w:rPr>
          <w:rStyle w:val="fontstyle01"/>
          <w:rFonts w:ascii="Simplified Arabic" w:hAnsi="Simplified Arabic" w:cs="Simplified Arabic" w:hint="cs"/>
          <w:b w:val="0"/>
          <w:bCs w:val="0"/>
          <w:sz w:val="24"/>
          <w:szCs w:val="24"/>
          <w:rtl/>
          <w:lang w:bidi="ar-EG"/>
        </w:rPr>
        <w:t>1-مرحلة تقييم الاستعداد: أهم المراحل والتي تظهر للمؤسسة مدى قدرتها وجاهزيتها لتصميم النظام المذكور، يتم في هذه المرحلة استخدام نماذج لتحليل عناصر القوة والضعف كما يتم تحديد العناصر المرتبطة بالنظام والجهات المستفيدة داخليا وخارجيا، كما يتم أيضا تحديد الغرض من انشاء النظام ومدى فائدته للإدارة العليا ومن ثم درجة دعمهم له.</w:t>
      </w:r>
    </w:p>
    <w:p w14:paraId="3AC35139" w14:textId="1B910001" w:rsidR="00DF36F3" w:rsidRPr="000D543F" w:rsidRDefault="00DF36F3" w:rsidP="002D32D7">
      <w:pPr>
        <w:jc w:val="both"/>
        <w:rPr>
          <w:rStyle w:val="fontstyle01"/>
          <w:rFonts w:ascii="Simplified Arabic" w:hAnsi="Simplified Arabic" w:cs="Simplified Arabic"/>
          <w:b w:val="0"/>
          <w:bCs w:val="0"/>
          <w:sz w:val="24"/>
          <w:szCs w:val="24"/>
          <w:rtl/>
          <w:lang w:bidi="ar-EG"/>
        </w:rPr>
      </w:pPr>
      <w:r w:rsidRPr="000D543F">
        <w:rPr>
          <w:rStyle w:val="fontstyle01"/>
          <w:rFonts w:ascii="Simplified Arabic" w:hAnsi="Simplified Arabic" w:cs="Simplified Arabic" w:hint="cs"/>
          <w:b w:val="0"/>
          <w:bCs w:val="0"/>
          <w:sz w:val="24"/>
          <w:szCs w:val="24"/>
          <w:rtl/>
          <w:lang w:bidi="ar-EG"/>
        </w:rPr>
        <w:t xml:space="preserve">2-مرحلة تحديد والاتفاق على النتائج (الأهداف): وتتم </w:t>
      </w:r>
      <w:proofErr w:type="spellStart"/>
      <w:r w:rsidRPr="000D543F">
        <w:rPr>
          <w:rStyle w:val="fontstyle01"/>
          <w:rFonts w:ascii="Simplified Arabic" w:hAnsi="Simplified Arabic" w:cs="Simplified Arabic" w:hint="cs"/>
          <w:b w:val="0"/>
          <w:bCs w:val="0"/>
          <w:sz w:val="24"/>
          <w:szCs w:val="24"/>
          <w:rtl/>
          <w:lang w:bidi="ar-EG"/>
        </w:rPr>
        <w:t>بناءا</w:t>
      </w:r>
      <w:proofErr w:type="spellEnd"/>
      <w:r w:rsidRPr="000D543F">
        <w:rPr>
          <w:rStyle w:val="fontstyle01"/>
          <w:rFonts w:ascii="Simplified Arabic" w:hAnsi="Simplified Arabic" w:cs="Simplified Arabic" w:hint="cs"/>
          <w:b w:val="0"/>
          <w:bCs w:val="0"/>
          <w:sz w:val="24"/>
          <w:szCs w:val="24"/>
          <w:rtl/>
          <w:lang w:bidi="ar-EG"/>
        </w:rPr>
        <w:t xml:space="preserve"> على تشارك من جميع الأطراف المعنية للوصول الى اتفاق حول النتائج المطلوب الوصول اليها وتحقيقها، وتهدف عملية المشاركة من جميع الأطراف الى نقل الشعور بأهمية النظام إليهم وتعرفهم على الفوائد التي سيتم تحقيقها من النظام وإمكانية استفادتهم منها، ويتم في تلك المرحلة صياغة الأهداف بطريقة إيجابية وواضحة وبحيث تكون قابلة للقياس، وتعد تلك الخطوة هي </w:t>
      </w:r>
      <w:r w:rsidR="008E2561">
        <w:rPr>
          <w:rStyle w:val="fontstyle01"/>
          <w:rFonts w:ascii="Simplified Arabic" w:hAnsi="Simplified Arabic" w:cs="Simplified Arabic" w:hint="cs"/>
          <w:b w:val="0"/>
          <w:bCs w:val="0"/>
          <w:sz w:val="24"/>
          <w:szCs w:val="24"/>
          <w:rtl/>
          <w:lang w:bidi="ar-EG"/>
        </w:rPr>
        <w:t>أول خطوة</w:t>
      </w:r>
      <w:r w:rsidRPr="000D543F">
        <w:rPr>
          <w:rStyle w:val="fontstyle01"/>
          <w:rFonts w:ascii="Simplified Arabic" w:hAnsi="Simplified Arabic" w:cs="Simplified Arabic" w:hint="cs"/>
          <w:b w:val="0"/>
          <w:bCs w:val="0"/>
          <w:sz w:val="24"/>
          <w:szCs w:val="24"/>
          <w:rtl/>
          <w:lang w:bidi="ar-EG"/>
        </w:rPr>
        <w:t xml:space="preserve"> لبناء مصفوفة النتائج.</w:t>
      </w:r>
    </w:p>
    <w:p w14:paraId="720FD990" w14:textId="77777777" w:rsidR="00DF36F3" w:rsidRDefault="00DF36F3" w:rsidP="002D32D7">
      <w:pPr>
        <w:jc w:val="both"/>
        <w:rPr>
          <w:rStyle w:val="fontstyle01"/>
          <w:rFonts w:ascii="Simplified Arabic" w:hAnsi="Simplified Arabic" w:cs="Simplified Arabic"/>
          <w:sz w:val="24"/>
          <w:szCs w:val="24"/>
          <w:rtl/>
          <w:lang w:bidi="ar-EG"/>
        </w:rPr>
      </w:pPr>
      <w:r w:rsidRPr="000D543F">
        <w:rPr>
          <w:rStyle w:val="fontstyle01"/>
          <w:rFonts w:ascii="Simplified Arabic" w:hAnsi="Simplified Arabic" w:cs="Simplified Arabic" w:hint="cs"/>
          <w:b w:val="0"/>
          <w:bCs w:val="0"/>
          <w:sz w:val="24"/>
          <w:szCs w:val="24"/>
          <w:rtl/>
          <w:lang w:bidi="ar-EG"/>
        </w:rPr>
        <w:t>3-وضع المؤشرات: يتم اختيار المؤشرات المساعدة على التعرف على مدى التقدم وقياس التغير الذي حدث في تحقيق النتائج، وتتميز المؤشرات الجيدة بعدة خصائص منها أن تكون محدد وذات صلة وقابلة للقياس عبر الزمن ومتوازنة بين العوامل المختلفة وموثوقة، ويتوقف عدد ونوع المؤشرات للمشروع على عدة عوامل ومن ضمنها القدرة على قياس مدى تحقق الهدف، وإمكانية توفر وقياس البيانات التي يحتاجها المؤشر وتكلفة تلك القياسات، كما تتنوع تلك المؤشرات على طول امتداد سلسلة النتائج.</w:t>
      </w:r>
    </w:p>
    <w:tbl>
      <w:tblPr>
        <w:tblStyle w:val="TableGrid"/>
        <w:bidiVisual/>
        <w:tblW w:w="0" w:type="auto"/>
        <w:tblLook w:val="04A0" w:firstRow="1" w:lastRow="0" w:firstColumn="1" w:lastColumn="0" w:noHBand="0" w:noVBand="1"/>
      </w:tblPr>
      <w:tblGrid>
        <w:gridCol w:w="2262"/>
        <w:gridCol w:w="2270"/>
        <w:gridCol w:w="2266"/>
        <w:gridCol w:w="2272"/>
      </w:tblGrid>
      <w:tr w:rsidR="00DF36F3" w:rsidRPr="000D543F" w14:paraId="3CD6B22C" w14:textId="77777777" w:rsidTr="00AD2204">
        <w:tc>
          <w:tcPr>
            <w:tcW w:w="9350" w:type="dxa"/>
            <w:gridSpan w:val="4"/>
            <w:tcBorders>
              <w:top w:val="nil"/>
              <w:left w:val="nil"/>
              <w:right w:val="nil"/>
            </w:tcBorders>
          </w:tcPr>
          <w:p w14:paraId="651A4BB1" w14:textId="77777777" w:rsidR="00DF36F3" w:rsidRPr="000D543F" w:rsidRDefault="00DF36F3" w:rsidP="000D543F">
            <w:pPr>
              <w:jc w:val="center"/>
              <w:rPr>
                <w:rStyle w:val="fontstyle01"/>
                <w:rFonts w:ascii="Simplified Arabic" w:hAnsi="Simplified Arabic" w:cs="Simplified Arabic"/>
                <w:b w:val="0"/>
                <w:bCs w:val="0"/>
                <w:sz w:val="22"/>
                <w:szCs w:val="22"/>
                <w:rtl/>
                <w:lang w:bidi="ar-EG"/>
              </w:rPr>
            </w:pPr>
            <w:r w:rsidRPr="000D543F">
              <w:rPr>
                <w:rStyle w:val="fontstyle01"/>
                <w:rFonts w:ascii="Simplified Arabic" w:hAnsi="Simplified Arabic" w:cs="Simplified Arabic" w:hint="cs"/>
                <w:b w:val="0"/>
                <w:bCs w:val="0"/>
                <w:sz w:val="22"/>
                <w:szCs w:val="22"/>
                <w:rtl/>
                <w:lang w:bidi="ar-EG"/>
              </w:rPr>
              <w:t>جدول 2-2 مصفوفة النتائج</w:t>
            </w:r>
          </w:p>
        </w:tc>
      </w:tr>
      <w:tr w:rsidR="00DF36F3" w:rsidRPr="000D543F" w14:paraId="70DA1B91" w14:textId="77777777" w:rsidTr="00DF36F3">
        <w:tc>
          <w:tcPr>
            <w:tcW w:w="2337" w:type="dxa"/>
          </w:tcPr>
          <w:p w14:paraId="137E18E7" w14:textId="77777777" w:rsidR="00DF36F3" w:rsidRPr="000D543F" w:rsidRDefault="00DF36F3" w:rsidP="000D543F">
            <w:pPr>
              <w:jc w:val="center"/>
              <w:rPr>
                <w:rStyle w:val="fontstyle01"/>
                <w:rFonts w:ascii="Simplified Arabic" w:hAnsi="Simplified Arabic" w:cs="Simplified Arabic"/>
                <w:b w:val="0"/>
                <w:bCs w:val="0"/>
                <w:sz w:val="22"/>
                <w:szCs w:val="22"/>
                <w:rtl/>
                <w:lang w:bidi="ar-EG"/>
              </w:rPr>
            </w:pPr>
            <w:r w:rsidRPr="000D543F">
              <w:rPr>
                <w:rStyle w:val="fontstyle01"/>
                <w:rFonts w:ascii="Simplified Arabic" w:hAnsi="Simplified Arabic" w:cs="Simplified Arabic" w:hint="cs"/>
                <w:b w:val="0"/>
                <w:bCs w:val="0"/>
                <w:sz w:val="22"/>
                <w:szCs w:val="22"/>
                <w:rtl/>
                <w:lang w:bidi="ar-EG"/>
              </w:rPr>
              <w:t>النتائج</w:t>
            </w:r>
          </w:p>
        </w:tc>
        <w:tc>
          <w:tcPr>
            <w:tcW w:w="2337" w:type="dxa"/>
          </w:tcPr>
          <w:p w14:paraId="678E245E" w14:textId="77777777" w:rsidR="00DF36F3" w:rsidRPr="000D543F" w:rsidRDefault="00DF36F3" w:rsidP="000D543F">
            <w:pPr>
              <w:jc w:val="center"/>
              <w:rPr>
                <w:rStyle w:val="fontstyle01"/>
                <w:rFonts w:ascii="Simplified Arabic" w:hAnsi="Simplified Arabic" w:cs="Simplified Arabic"/>
                <w:b w:val="0"/>
                <w:bCs w:val="0"/>
                <w:sz w:val="22"/>
                <w:szCs w:val="22"/>
                <w:rtl/>
                <w:lang w:bidi="ar-EG"/>
              </w:rPr>
            </w:pPr>
            <w:r w:rsidRPr="000D543F">
              <w:rPr>
                <w:rStyle w:val="fontstyle01"/>
                <w:rFonts w:ascii="Simplified Arabic" w:hAnsi="Simplified Arabic" w:cs="Simplified Arabic" w:hint="cs"/>
                <w:b w:val="0"/>
                <w:bCs w:val="0"/>
                <w:sz w:val="22"/>
                <w:szCs w:val="22"/>
                <w:rtl/>
                <w:lang w:bidi="ar-EG"/>
              </w:rPr>
              <w:t>المؤشرات</w:t>
            </w:r>
          </w:p>
        </w:tc>
        <w:tc>
          <w:tcPr>
            <w:tcW w:w="2338" w:type="dxa"/>
          </w:tcPr>
          <w:p w14:paraId="53160ACE" w14:textId="77777777" w:rsidR="00DF36F3" w:rsidRPr="000D543F" w:rsidRDefault="00DF36F3" w:rsidP="000D543F">
            <w:pPr>
              <w:jc w:val="center"/>
              <w:rPr>
                <w:rStyle w:val="fontstyle01"/>
                <w:rFonts w:ascii="Simplified Arabic" w:hAnsi="Simplified Arabic" w:cs="Simplified Arabic"/>
                <w:b w:val="0"/>
                <w:bCs w:val="0"/>
                <w:sz w:val="22"/>
                <w:szCs w:val="22"/>
                <w:rtl/>
                <w:lang w:bidi="ar-EG"/>
              </w:rPr>
            </w:pPr>
            <w:r w:rsidRPr="000D543F">
              <w:rPr>
                <w:rStyle w:val="fontstyle01"/>
                <w:rFonts w:ascii="Simplified Arabic" w:hAnsi="Simplified Arabic" w:cs="Simplified Arabic" w:hint="cs"/>
                <w:b w:val="0"/>
                <w:bCs w:val="0"/>
                <w:sz w:val="22"/>
                <w:szCs w:val="22"/>
                <w:rtl/>
                <w:lang w:bidi="ar-EG"/>
              </w:rPr>
              <w:t>قيمة خط الأساس للمؤشر</w:t>
            </w:r>
          </w:p>
        </w:tc>
        <w:tc>
          <w:tcPr>
            <w:tcW w:w="2338" w:type="dxa"/>
          </w:tcPr>
          <w:p w14:paraId="0FA966D1" w14:textId="77777777" w:rsidR="00DF36F3" w:rsidRPr="000D543F" w:rsidRDefault="00DF36F3" w:rsidP="000D543F">
            <w:pPr>
              <w:jc w:val="center"/>
              <w:rPr>
                <w:rStyle w:val="fontstyle01"/>
                <w:rFonts w:ascii="Simplified Arabic" w:hAnsi="Simplified Arabic" w:cs="Simplified Arabic"/>
                <w:b w:val="0"/>
                <w:bCs w:val="0"/>
                <w:sz w:val="22"/>
                <w:szCs w:val="22"/>
                <w:rtl/>
                <w:lang w:bidi="ar-EG"/>
              </w:rPr>
            </w:pPr>
            <w:r w:rsidRPr="000D543F">
              <w:rPr>
                <w:rStyle w:val="fontstyle01"/>
                <w:rFonts w:ascii="Simplified Arabic" w:hAnsi="Simplified Arabic" w:cs="Simplified Arabic" w:hint="cs"/>
                <w:b w:val="0"/>
                <w:bCs w:val="0"/>
                <w:sz w:val="22"/>
                <w:szCs w:val="22"/>
                <w:rtl/>
                <w:lang w:bidi="ar-EG"/>
              </w:rPr>
              <w:t>القيمة المستهدفة</w:t>
            </w:r>
          </w:p>
        </w:tc>
      </w:tr>
      <w:tr w:rsidR="00DF36F3" w:rsidRPr="000D543F" w14:paraId="199EC642" w14:textId="77777777" w:rsidTr="00DF36F3">
        <w:tc>
          <w:tcPr>
            <w:tcW w:w="2337" w:type="dxa"/>
          </w:tcPr>
          <w:p w14:paraId="7A6079FD" w14:textId="77777777" w:rsidR="00DF36F3" w:rsidRPr="000D543F" w:rsidRDefault="00DF36F3" w:rsidP="000D543F">
            <w:pPr>
              <w:rPr>
                <w:rStyle w:val="fontstyle01"/>
                <w:rFonts w:ascii="Simplified Arabic" w:hAnsi="Simplified Arabic" w:cs="Simplified Arabic"/>
                <w:b w:val="0"/>
                <w:bCs w:val="0"/>
                <w:sz w:val="22"/>
                <w:szCs w:val="22"/>
                <w:rtl/>
                <w:lang w:bidi="ar-EG"/>
              </w:rPr>
            </w:pPr>
          </w:p>
        </w:tc>
        <w:tc>
          <w:tcPr>
            <w:tcW w:w="2337" w:type="dxa"/>
          </w:tcPr>
          <w:p w14:paraId="6234E9E6" w14:textId="77777777" w:rsidR="00DF36F3" w:rsidRPr="000D543F" w:rsidRDefault="00DF36F3" w:rsidP="000D543F">
            <w:pPr>
              <w:rPr>
                <w:rStyle w:val="fontstyle01"/>
                <w:rFonts w:ascii="Simplified Arabic" w:hAnsi="Simplified Arabic" w:cs="Simplified Arabic"/>
                <w:b w:val="0"/>
                <w:bCs w:val="0"/>
                <w:sz w:val="22"/>
                <w:szCs w:val="22"/>
                <w:rtl/>
                <w:lang w:bidi="ar-EG"/>
              </w:rPr>
            </w:pPr>
          </w:p>
        </w:tc>
        <w:tc>
          <w:tcPr>
            <w:tcW w:w="2338" w:type="dxa"/>
          </w:tcPr>
          <w:p w14:paraId="22FE1AA9" w14:textId="77777777" w:rsidR="00DF36F3" w:rsidRPr="000D543F" w:rsidRDefault="00DF36F3" w:rsidP="000D543F">
            <w:pPr>
              <w:rPr>
                <w:rStyle w:val="fontstyle01"/>
                <w:rFonts w:ascii="Simplified Arabic" w:hAnsi="Simplified Arabic" w:cs="Simplified Arabic"/>
                <w:b w:val="0"/>
                <w:bCs w:val="0"/>
                <w:sz w:val="22"/>
                <w:szCs w:val="22"/>
                <w:rtl/>
                <w:lang w:bidi="ar-EG"/>
              </w:rPr>
            </w:pPr>
          </w:p>
        </w:tc>
        <w:tc>
          <w:tcPr>
            <w:tcW w:w="2338" w:type="dxa"/>
          </w:tcPr>
          <w:p w14:paraId="095193C6" w14:textId="77777777" w:rsidR="00DF36F3" w:rsidRPr="000D543F" w:rsidRDefault="00DF36F3" w:rsidP="000D543F">
            <w:pPr>
              <w:rPr>
                <w:rStyle w:val="fontstyle01"/>
                <w:rFonts w:ascii="Simplified Arabic" w:hAnsi="Simplified Arabic" w:cs="Simplified Arabic"/>
                <w:b w:val="0"/>
                <w:bCs w:val="0"/>
                <w:sz w:val="22"/>
                <w:szCs w:val="22"/>
                <w:rtl/>
                <w:lang w:bidi="ar-EG"/>
              </w:rPr>
            </w:pPr>
          </w:p>
        </w:tc>
      </w:tr>
    </w:tbl>
    <w:p w14:paraId="7B2895B5" w14:textId="77777777" w:rsidR="00DF36F3" w:rsidRPr="000D543F" w:rsidRDefault="00DF36F3" w:rsidP="002D32D7">
      <w:pPr>
        <w:jc w:val="both"/>
        <w:rPr>
          <w:rStyle w:val="fontstyle01"/>
          <w:rFonts w:ascii="Simplified Arabic" w:hAnsi="Simplified Arabic" w:cs="Simplified Arabic"/>
          <w:b w:val="0"/>
          <w:bCs w:val="0"/>
          <w:sz w:val="24"/>
          <w:szCs w:val="24"/>
          <w:rtl/>
          <w:lang w:bidi="ar-EG"/>
        </w:rPr>
      </w:pPr>
      <w:r w:rsidRPr="000D543F">
        <w:rPr>
          <w:rStyle w:val="fontstyle01"/>
          <w:rFonts w:ascii="Simplified Arabic" w:hAnsi="Simplified Arabic" w:cs="Simplified Arabic" w:hint="cs"/>
          <w:b w:val="0"/>
          <w:bCs w:val="0"/>
          <w:sz w:val="24"/>
          <w:szCs w:val="24"/>
          <w:rtl/>
          <w:lang w:bidi="ar-EG"/>
        </w:rPr>
        <w:t>4-جمع قيم الأساس للمؤشر: تحديد القيمة الأولية للمؤشر قبل البدا في المشروع مباشرة، وتستخدم تلك القيمة لمعرفة الوضع الحالي وتقدير حجم التغير المطلوب وحجم الأنشطة والموارد المطلوبة لتحقيق التغير، ويتم تحديد قيم الأساس من خلال البيانات الأولية من خلال أساليب جمع البيانات المختلفة أو الثانوية إن وجدت، ويتم في خلال تلك المرحلة إعداد خطة جمع البيانات.</w:t>
      </w:r>
    </w:p>
    <w:p w14:paraId="5F0448BF" w14:textId="77777777" w:rsidR="00DF36F3" w:rsidRPr="000D543F" w:rsidRDefault="00DF36F3" w:rsidP="002D32D7">
      <w:pPr>
        <w:jc w:val="both"/>
        <w:rPr>
          <w:rStyle w:val="fontstyle01"/>
          <w:rFonts w:ascii="Simplified Arabic" w:hAnsi="Simplified Arabic" w:cs="Simplified Arabic"/>
          <w:b w:val="0"/>
          <w:bCs w:val="0"/>
          <w:sz w:val="24"/>
          <w:szCs w:val="24"/>
          <w:rtl/>
          <w:lang w:bidi="ar-EG"/>
        </w:rPr>
      </w:pPr>
      <w:r w:rsidRPr="000D543F">
        <w:rPr>
          <w:rStyle w:val="fontstyle01"/>
          <w:rFonts w:ascii="Simplified Arabic" w:hAnsi="Simplified Arabic" w:cs="Simplified Arabic" w:hint="cs"/>
          <w:b w:val="0"/>
          <w:bCs w:val="0"/>
          <w:sz w:val="24"/>
          <w:szCs w:val="24"/>
          <w:rtl/>
          <w:lang w:bidi="ar-EG"/>
        </w:rPr>
        <w:t>5-تحديد القيم المستهدفة: ويتم فيها تحديد مستوى التغير المطلوب الوصول اليه من خلال تحديد مستوى التحسين المطلوب، وفي ضوء الإمكانيات المتوافرة (بشرية ومادية وتقنية)، ويفضل في تلك المرحلة مراعاة الإمكانيات الحقيقية والنظر في أداء المؤسسة وقدرتها في الفترات السابقة لكي تعكس تلك القيم تحدى حقيقي للمؤسسة ولكن قابل للتحقيق.</w:t>
      </w:r>
    </w:p>
    <w:p w14:paraId="4267BB4D" w14:textId="77777777" w:rsidR="00DF36F3" w:rsidRPr="000D543F" w:rsidRDefault="00DF36F3" w:rsidP="000D543F">
      <w:pPr>
        <w:spacing w:after="0"/>
        <w:jc w:val="both"/>
        <w:rPr>
          <w:rStyle w:val="fontstyle01"/>
          <w:rFonts w:ascii="Simplified Arabic" w:hAnsi="Simplified Arabic" w:cs="Simplified Arabic"/>
          <w:b w:val="0"/>
          <w:bCs w:val="0"/>
          <w:sz w:val="24"/>
          <w:szCs w:val="24"/>
          <w:rtl/>
          <w:lang w:bidi="ar-EG"/>
        </w:rPr>
      </w:pPr>
      <w:r w:rsidRPr="000D543F">
        <w:rPr>
          <w:rStyle w:val="fontstyle01"/>
          <w:rFonts w:ascii="Simplified Arabic" w:hAnsi="Simplified Arabic" w:cs="Simplified Arabic" w:hint="cs"/>
          <w:b w:val="0"/>
          <w:bCs w:val="0"/>
          <w:sz w:val="24"/>
          <w:szCs w:val="24"/>
          <w:rtl/>
          <w:lang w:bidi="ar-EG"/>
        </w:rPr>
        <w:t xml:space="preserve">6-متابعة النتائج: ويتضمن متابعة كل خطوة من خطوات عملية التنفيذ للمشروعات وبخاصة مرحلة النتائج، ويتم ذلك من خلال تتبع خطة المشروع ومراحله المختلفة ورصد المؤشرات من خلال السجل الخاص بها وذلك للمستويات المختلفة (الأنشطة </w:t>
      </w:r>
      <w:r w:rsidRPr="000D543F">
        <w:rPr>
          <w:rStyle w:val="fontstyle01"/>
          <w:rFonts w:ascii="Simplified Arabic" w:hAnsi="Simplified Arabic" w:cs="Simplified Arabic"/>
          <w:b w:val="0"/>
          <w:bCs w:val="0"/>
          <w:sz w:val="24"/>
          <w:szCs w:val="24"/>
          <w:rtl/>
          <w:lang w:bidi="ar-EG"/>
        </w:rPr>
        <w:t>–</w:t>
      </w:r>
      <w:r w:rsidRPr="000D543F">
        <w:rPr>
          <w:rStyle w:val="fontstyle01"/>
          <w:rFonts w:ascii="Simplified Arabic" w:hAnsi="Simplified Arabic" w:cs="Simplified Arabic" w:hint="cs"/>
          <w:b w:val="0"/>
          <w:bCs w:val="0"/>
          <w:sz w:val="24"/>
          <w:szCs w:val="24"/>
          <w:rtl/>
          <w:lang w:bidi="ar-EG"/>
        </w:rPr>
        <w:t xml:space="preserve"> المخرجات </w:t>
      </w:r>
      <w:r w:rsidRPr="000D543F">
        <w:rPr>
          <w:rStyle w:val="fontstyle01"/>
          <w:rFonts w:ascii="Simplified Arabic" w:hAnsi="Simplified Arabic" w:cs="Simplified Arabic"/>
          <w:b w:val="0"/>
          <w:bCs w:val="0"/>
          <w:sz w:val="24"/>
          <w:szCs w:val="24"/>
          <w:rtl/>
          <w:lang w:bidi="ar-EG"/>
        </w:rPr>
        <w:t>–</w:t>
      </w:r>
      <w:r w:rsidRPr="000D543F">
        <w:rPr>
          <w:rStyle w:val="fontstyle01"/>
          <w:rFonts w:ascii="Simplified Arabic" w:hAnsi="Simplified Arabic" w:cs="Simplified Arabic" w:hint="cs"/>
          <w:b w:val="0"/>
          <w:bCs w:val="0"/>
          <w:sz w:val="24"/>
          <w:szCs w:val="24"/>
          <w:rtl/>
          <w:lang w:bidi="ar-EG"/>
        </w:rPr>
        <w:t xml:space="preserve"> النتائج </w:t>
      </w:r>
      <w:r w:rsidRPr="000D543F">
        <w:rPr>
          <w:rStyle w:val="fontstyle01"/>
          <w:rFonts w:ascii="Simplified Arabic" w:hAnsi="Simplified Arabic" w:cs="Simplified Arabic"/>
          <w:b w:val="0"/>
          <w:bCs w:val="0"/>
          <w:sz w:val="24"/>
          <w:szCs w:val="24"/>
          <w:rtl/>
          <w:lang w:bidi="ar-EG"/>
        </w:rPr>
        <w:t>–</w:t>
      </w:r>
      <w:r w:rsidRPr="000D543F">
        <w:rPr>
          <w:rStyle w:val="fontstyle01"/>
          <w:rFonts w:ascii="Simplified Arabic" w:hAnsi="Simplified Arabic" w:cs="Simplified Arabic" w:hint="cs"/>
          <w:b w:val="0"/>
          <w:bCs w:val="0"/>
          <w:sz w:val="24"/>
          <w:szCs w:val="24"/>
          <w:rtl/>
          <w:lang w:bidi="ar-EG"/>
        </w:rPr>
        <w:t xml:space="preserve"> الأثر)، مع ملاحظة أنه كلما ارتفع مستوى وجود المؤشر كلما قلت السيطرة عليه من خلال المشروع.</w:t>
      </w:r>
    </w:p>
    <w:p w14:paraId="208952BD" w14:textId="77777777" w:rsidR="00DF36F3" w:rsidRPr="000D543F" w:rsidRDefault="00DF36F3" w:rsidP="002D32D7">
      <w:pPr>
        <w:jc w:val="both"/>
        <w:rPr>
          <w:rStyle w:val="fontstyle01"/>
          <w:rFonts w:ascii="Simplified Arabic" w:hAnsi="Simplified Arabic" w:cs="Simplified Arabic"/>
          <w:b w:val="0"/>
          <w:bCs w:val="0"/>
          <w:sz w:val="24"/>
          <w:szCs w:val="24"/>
          <w:rtl/>
          <w:lang w:bidi="ar-EG"/>
        </w:rPr>
      </w:pPr>
      <w:r w:rsidRPr="000D543F">
        <w:rPr>
          <w:rStyle w:val="fontstyle01"/>
          <w:rFonts w:ascii="Simplified Arabic" w:hAnsi="Simplified Arabic" w:cs="Simplified Arabic" w:hint="cs"/>
          <w:b w:val="0"/>
          <w:bCs w:val="0"/>
          <w:sz w:val="24"/>
          <w:szCs w:val="24"/>
          <w:rtl/>
          <w:lang w:bidi="ar-EG"/>
        </w:rPr>
        <w:lastRenderedPageBreak/>
        <w:t>7-تنفيذ التقييم: ويتم فيها تنفيذ التقييم بهدف دراسة مدى ملائمة وكفاءة وفاعلية وأثر واستدامة مشروع أو برنامج معين سواء كان ذلك قبل التنفيذ أو أثناء التنفيذ أو بعد التنفيذ، ويتم ذلك بغرض اتخاذ القرارات بخصوص الموارد أو معرفة جدوى المشروع وإمكانية تكراره أو لمعرفة أسباب اختلاف النتائج في المشروعات المتشابهة.</w:t>
      </w:r>
    </w:p>
    <w:p w14:paraId="4F37E75D" w14:textId="77777777" w:rsidR="00DF36F3" w:rsidRPr="000D543F" w:rsidRDefault="00DF36F3" w:rsidP="002D32D7">
      <w:pPr>
        <w:jc w:val="both"/>
        <w:rPr>
          <w:rStyle w:val="fontstyle01"/>
          <w:rFonts w:ascii="Simplified Arabic" w:hAnsi="Simplified Arabic" w:cs="Simplified Arabic"/>
          <w:b w:val="0"/>
          <w:bCs w:val="0"/>
          <w:sz w:val="24"/>
          <w:szCs w:val="24"/>
          <w:rtl/>
          <w:lang w:bidi="ar-EG"/>
        </w:rPr>
      </w:pPr>
      <w:r w:rsidRPr="000D543F">
        <w:rPr>
          <w:rStyle w:val="fontstyle01"/>
          <w:rFonts w:ascii="Simplified Arabic" w:hAnsi="Simplified Arabic" w:cs="Simplified Arabic" w:hint="cs"/>
          <w:b w:val="0"/>
          <w:bCs w:val="0"/>
          <w:sz w:val="24"/>
          <w:szCs w:val="24"/>
          <w:rtl/>
          <w:lang w:bidi="ar-EG"/>
        </w:rPr>
        <w:t>8-عرض النتائج: ويتم خلالها تحديد ما يعرض ولمن يعرض وتوقيت العرض طبقا للخطط المسبقة، مع ملاحظة أن التقرير الجيد يتضمن عرض الأمور الجيدة والسيئة جنبا الى جنب، كما يجب أن يتضمن تفسيرا لها أيضا، كما يجب أن يكون التقرير مراعى للفئة الموجه اليها (من حيث كم وتفاصيل البيانات وأسلوب العرض).</w:t>
      </w:r>
    </w:p>
    <w:p w14:paraId="2EB3B84C" w14:textId="77777777" w:rsidR="00DF36F3" w:rsidRPr="000D543F" w:rsidRDefault="00DF36F3" w:rsidP="002D32D7">
      <w:pPr>
        <w:jc w:val="both"/>
        <w:rPr>
          <w:rStyle w:val="fontstyle01"/>
          <w:rFonts w:ascii="Simplified Arabic" w:hAnsi="Simplified Arabic" w:cs="Simplified Arabic"/>
          <w:b w:val="0"/>
          <w:bCs w:val="0"/>
          <w:sz w:val="24"/>
          <w:szCs w:val="24"/>
          <w:rtl/>
          <w:lang w:bidi="ar-EG"/>
        </w:rPr>
      </w:pPr>
      <w:r w:rsidRPr="000D543F">
        <w:rPr>
          <w:rStyle w:val="fontstyle01"/>
          <w:rFonts w:ascii="Simplified Arabic" w:hAnsi="Simplified Arabic" w:cs="Simplified Arabic" w:hint="cs"/>
          <w:b w:val="0"/>
          <w:bCs w:val="0"/>
          <w:sz w:val="24"/>
          <w:szCs w:val="24"/>
          <w:rtl/>
          <w:lang w:bidi="ar-EG"/>
        </w:rPr>
        <w:t>9-استخدام النتائج: يتم استخدام نتائج عمليتي المتابعة والتقييم بشكل أساسي في التعلم من الخبرات المكتسبة أثناء تنفيذ المشروعات المختلفة، ويتم خلال تلك المرحلة استخدام تلك الخبرات سواء في تعديل مسار المشروع الحالي أو في تعديل تصميم المشروعات المستقبلية من خلال التغذية العكسية لمصممي البرامج ومتخذي القرار.</w:t>
      </w:r>
    </w:p>
    <w:p w14:paraId="3FB20976" w14:textId="77777777" w:rsidR="00DF36F3" w:rsidRPr="000D543F" w:rsidRDefault="00DF36F3" w:rsidP="002D32D7">
      <w:pPr>
        <w:spacing w:after="0"/>
        <w:jc w:val="both"/>
        <w:rPr>
          <w:rStyle w:val="fontstyle01"/>
          <w:rFonts w:ascii="Simplified Arabic" w:hAnsi="Simplified Arabic" w:cs="Simplified Arabic"/>
          <w:b w:val="0"/>
          <w:bCs w:val="0"/>
          <w:sz w:val="24"/>
          <w:szCs w:val="24"/>
          <w:rtl/>
          <w:lang w:bidi="ar-EG"/>
        </w:rPr>
      </w:pPr>
      <w:r w:rsidRPr="000D543F">
        <w:rPr>
          <w:rStyle w:val="fontstyle01"/>
          <w:rFonts w:ascii="Simplified Arabic" w:hAnsi="Simplified Arabic" w:cs="Simplified Arabic" w:hint="cs"/>
          <w:b w:val="0"/>
          <w:bCs w:val="0"/>
          <w:sz w:val="24"/>
          <w:szCs w:val="24"/>
          <w:rtl/>
          <w:lang w:bidi="ar-EG"/>
        </w:rPr>
        <w:t>10- استدامة نظام المتابعة و التقييم : أهم مراحل نظام المتابعة والتقييم المبنى على النتائج و يتم تنفيذها بالتقاطع مع معظم المراحل الأخرى، وتضمن تلك الخطوة بقاء عمل النظام بصورة فعالة وعدم تأثره بالعوامل السلبية المختلفة ، و تعتمد تلك الخطوة على عدة عوامل مثل استمرار الطلب على النظام و بخاصة من الإدارة العليا ، وضوح الأدوار والمسئوليات، استمرار النظام في تقديم معلومات موثوقة وذات مصداقية ، تطبيق المسائلة من قبل الإدارة العليا والتدخل عند وجود ضعف في الأداء ، تنمية القدرات و التحسين المستمر للنظام والعاملين به وأخيرا إبقاء الحافز دائما للعاملين بالنظام ونشر أمثله لنجاحاته .</w:t>
      </w:r>
    </w:p>
    <w:p w14:paraId="2C21C325" w14:textId="77777777" w:rsidR="00DF36F3" w:rsidRPr="001516E8" w:rsidRDefault="00DF36F3" w:rsidP="008E2561">
      <w:pPr>
        <w:spacing w:before="240" w:after="0" w:line="276" w:lineRule="auto"/>
        <w:rPr>
          <w:rStyle w:val="fontstyle01"/>
          <w:rFonts w:ascii="Simplified Arabic" w:hAnsi="Simplified Arabic" w:cs="Simplified Arabic"/>
          <w:b w:val="0"/>
          <w:bCs w:val="0"/>
          <w:sz w:val="24"/>
          <w:szCs w:val="24"/>
          <w:rtl/>
          <w:lang w:bidi="ar-EG"/>
        </w:rPr>
      </w:pPr>
      <w:r w:rsidRPr="008E2561">
        <w:rPr>
          <w:rStyle w:val="fontstyle01"/>
          <w:rFonts w:ascii="Simplified Arabic" w:hAnsi="Simplified Arabic" w:cs="Simplified Arabic" w:hint="cs"/>
          <w:sz w:val="24"/>
          <w:szCs w:val="24"/>
          <w:rtl/>
          <w:lang w:bidi="ar-EG"/>
        </w:rPr>
        <w:t>1-3 التعلم ودورة في المتابعة والتقييم</w:t>
      </w:r>
    </w:p>
    <w:p w14:paraId="26481CAA" w14:textId="29224114" w:rsidR="00DF36F3" w:rsidRPr="008E2561" w:rsidRDefault="00DF36F3" w:rsidP="002D32D7">
      <w:pPr>
        <w:jc w:val="both"/>
        <w:rPr>
          <w:rStyle w:val="fontstyle01"/>
          <w:rFonts w:ascii="Simplified Arabic" w:hAnsi="Simplified Arabic" w:cs="Simplified Arabic"/>
          <w:b w:val="0"/>
          <w:bCs w:val="0"/>
          <w:sz w:val="24"/>
          <w:szCs w:val="24"/>
          <w:rtl/>
          <w:lang w:bidi="ar-EG"/>
        </w:rPr>
      </w:pPr>
      <w:r w:rsidRPr="008E2561">
        <w:rPr>
          <w:rStyle w:val="fontstyle01"/>
          <w:rFonts w:ascii="Simplified Arabic" w:hAnsi="Simplified Arabic" w:cs="Simplified Arabic" w:hint="cs"/>
          <w:b w:val="0"/>
          <w:bCs w:val="0"/>
          <w:sz w:val="24"/>
          <w:szCs w:val="24"/>
          <w:rtl/>
          <w:lang w:bidi="ar-EG"/>
        </w:rPr>
        <w:t xml:space="preserve">إن دور المتابعة والتقييم يتجاوز الدور الرقابي المعتاد ليتحول الى مساهم رئيسي في إدارة المعرفة و التعلم داخل المؤسسات، وقد أكدت دراسة </w:t>
      </w:r>
      <w:r w:rsidRPr="008E2561">
        <w:rPr>
          <w:rStyle w:val="fontstyle01"/>
          <w:rFonts w:ascii="Simplified Arabic" w:hAnsi="Simplified Arabic" w:cs="Simplified Arabic"/>
          <w:b w:val="0"/>
          <w:bCs w:val="0"/>
          <w:sz w:val="24"/>
          <w:szCs w:val="24"/>
          <w:lang w:bidi="ar-EG"/>
        </w:rPr>
        <w:t>(</w:t>
      </w:r>
      <w:proofErr w:type="spellStart"/>
      <w:r w:rsidRPr="008E2561">
        <w:rPr>
          <w:rStyle w:val="fontstyle01"/>
          <w:rFonts w:ascii="Simplified Arabic" w:hAnsi="Simplified Arabic" w:cs="Simplified Arabic"/>
          <w:b w:val="0"/>
          <w:bCs w:val="0"/>
          <w:sz w:val="24"/>
          <w:szCs w:val="24"/>
          <w:lang w:bidi="ar-EG"/>
        </w:rPr>
        <w:t>Ovcina</w:t>
      </w:r>
      <w:proofErr w:type="spellEnd"/>
      <w:r w:rsidRPr="008E2561">
        <w:rPr>
          <w:rStyle w:val="fontstyle01"/>
          <w:rFonts w:ascii="Simplified Arabic" w:hAnsi="Simplified Arabic" w:cs="Simplified Arabic"/>
          <w:b w:val="0"/>
          <w:bCs w:val="0"/>
          <w:sz w:val="24"/>
          <w:szCs w:val="24"/>
          <w:lang w:bidi="ar-EG"/>
        </w:rPr>
        <w:t xml:space="preserve"> &amp; </w:t>
      </w:r>
      <w:proofErr w:type="spellStart"/>
      <w:r w:rsidRPr="008E2561">
        <w:rPr>
          <w:rStyle w:val="fontstyle01"/>
          <w:rFonts w:ascii="Simplified Arabic" w:hAnsi="Simplified Arabic" w:cs="Simplified Arabic"/>
          <w:b w:val="0"/>
          <w:bCs w:val="0"/>
          <w:sz w:val="24"/>
          <w:szCs w:val="24"/>
          <w:lang w:bidi="ar-EG"/>
        </w:rPr>
        <w:t>Arslanagic</w:t>
      </w:r>
      <w:proofErr w:type="spellEnd"/>
      <w:r w:rsidR="003A77A4">
        <w:rPr>
          <w:rStyle w:val="fontstyle01"/>
          <w:rFonts w:ascii="Simplified Arabic" w:hAnsi="Simplified Arabic" w:cs="Simplified Arabic"/>
          <w:b w:val="0"/>
          <w:bCs w:val="0"/>
          <w:sz w:val="24"/>
          <w:szCs w:val="24"/>
          <w:lang w:bidi="ar-EG"/>
        </w:rPr>
        <w:t>, 2024</w:t>
      </w:r>
      <w:r w:rsidRPr="008E2561">
        <w:rPr>
          <w:rStyle w:val="fontstyle01"/>
          <w:rFonts w:ascii="Simplified Arabic" w:hAnsi="Simplified Arabic" w:cs="Simplified Arabic"/>
          <w:b w:val="0"/>
          <w:bCs w:val="0"/>
          <w:sz w:val="24"/>
          <w:szCs w:val="24"/>
          <w:lang w:bidi="ar-EG"/>
        </w:rPr>
        <w:t>)</w:t>
      </w:r>
      <w:r w:rsidRPr="008E2561">
        <w:rPr>
          <w:rStyle w:val="fontstyle01"/>
          <w:rFonts w:ascii="Simplified Arabic" w:hAnsi="Simplified Arabic" w:cs="Simplified Arabic" w:hint="cs"/>
          <w:b w:val="0"/>
          <w:bCs w:val="0"/>
          <w:sz w:val="24"/>
          <w:szCs w:val="24"/>
          <w:rtl/>
          <w:lang w:bidi="ar-EG"/>
        </w:rPr>
        <w:t xml:space="preserve"> أن المتابعة والتقييم تؤدى الى تسجيل واستيعاب الدروس المستفادة وتحويلها الى خبرات داخل فرق العمل المختلفة وتراكمها تدريجيا لتصبح جزءا من الثقافة المؤسسية مما يسمح بانتقالها بين الفرق والمشروعات المختلفة وتحسين كفاءة أداء المشروعات بوجه عام، وقد ذكرت الدراسة أيضا وفى اطار نموذج الرؤية المبنية على الموارد </w:t>
      </w:r>
      <w:r w:rsidRPr="008E2561">
        <w:rPr>
          <w:rStyle w:val="fontstyle01"/>
          <w:rFonts w:ascii="Simplified Arabic" w:hAnsi="Simplified Arabic" w:cs="Simplified Arabic"/>
          <w:b w:val="0"/>
          <w:bCs w:val="0"/>
          <w:sz w:val="24"/>
          <w:szCs w:val="24"/>
          <w:lang w:bidi="ar-EG"/>
        </w:rPr>
        <w:t>(Resource Based View RBV)</w:t>
      </w:r>
      <w:r w:rsidRPr="008E2561">
        <w:rPr>
          <w:rStyle w:val="fontstyle01"/>
          <w:rFonts w:ascii="Simplified Arabic" w:hAnsi="Simplified Arabic" w:cs="Simplified Arabic" w:hint="cs"/>
          <w:b w:val="0"/>
          <w:bCs w:val="0"/>
          <w:sz w:val="24"/>
          <w:szCs w:val="24"/>
          <w:rtl/>
          <w:lang w:bidi="ar-EG"/>
        </w:rPr>
        <w:t xml:space="preserve"> أن المتابعة والتقييم هي الأداة الرئيسية لتوليد المعرفة واكسابها للمؤسسات، مع التأكيد على أن المعرفة تعد مورد تنظيمي استراتيجي وبخاصة عندما تكون المعرفة متفردة و غير متاحة للأخرين مما يعزز من قيمتها الاقتصادية.</w:t>
      </w:r>
    </w:p>
    <w:p w14:paraId="37805E68" w14:textId="77777777" w:rsidR="00DF36F3" w:rsidRPr="008E2561" w:rsidRDefault="00DF36F3" w:rsidP="002D32D7">
      <w:pPr>
        <w:jc w:val="both"/>
        <w:rPr>
          <w:rStyle w:val="fontstyle01"/>
          <w:rFonts w:ascii="Simplified Arabic" w:hAnsi="Simplified Arabic" w:cs="Simplified Arabic"/>
          <w:b w:val="0"/>
          <w:bCs w:val="0"/>
          <w:sz w:val="24"/>
          <w:szCs w:val="24"/>
          <w:rtl/>
          <w:lang w:bidi="ar-EG"/>
        </w:rPr>
      </w:pPr>
      <w:r w:rsidRPr="008E2561">
        <w:rPr>
          <w:rStyle w:val="fontstyle01"/>
          <w:rFonts w:ascii="Simplified Arabic" w:hAnsi="Simplified Arabic" w:cs="Simplified Arabic" w:hint="cs"/>
          <w:b w:val="0"/>
          <w:bCs w:val="0"/>
          <w:sz w:val="24"/>
          <w:szCs w:val="24"/>
          <w:rtl/>
          <w:lang w:bidi="ar-EG"/>
        </w:rPr>
        <w:t>يظهر دور التعلم بصورة واضحة في نموذج العشر خطوات من خلال الخطوة التاسعة والخاصة باستخدام نتائج المتابعة والتقييم، حيث يوضح النموذج بصورة مباشرة أن فائدة استخدام النتائج هي ضمان وجود تغذية عكسية لمتخذي القرار للتحسين المستمر في الأداء، ولإثراء إدارة المعرفة وتوثيق أفضل الممارسات داخل المؤسسة وتنظيم المعلومات الناتجة من نظام المتابعة والتقييم، وللتعلم من النجاحات والأخطاء واستخدام تلك الخبرات في المشاريع المستقبلية وخلق بيئة تعليمية داخل المؤسسة.</w:t>
      </w:r>
    </w:p>
    <w:p w14:paraId="52B27B8B" w14:textId="77777777" w:rsidR="00DF36F3" w:rsidRPr="008E2561" w:rsidRDefault="00DF36F3" w:rsidP="002D32D7">
      <w:pPr>
        <w:jc w:val="both"/>
        <w:rPr>
          <w:rStyle w:val="fontstyle01"/>
          <w:rFonts w:ascii="Simplified Arabic" w:hAnsi="Simplified Arabic" w:cs="Simplified Arabic"/>
          <w:b w:val="0"/>
          <w:bCs w:val="0"/>
          <w:sz w:val="24"/>
          <w:szCs w:val="24"/>
          <w:rtl/>
          <w:lang w:bidi="ar-EG"/>
        </w:rPr>
      </w:pPr>
      <w:r w:rsidRPr="008E2561">
        <w:rPr>
          <w:rStyle w:val="fontstyle01"/>
          <w:rFonts w:ascii="Simplified Arabic" w:hAnsi="Simplified Arabic" w:cs="Simplified Arabic" w:hint="cs"/>
          <w:b w:val="0"/>
          <w:bCs w:val="0"/>
          <w:sz w:val="24"/>
          <w:szCs w:val="24"/>
          <w:rtl/>
          <w:lang w:bidi="ar-EG"/>
        </w:rPr>
        <w:t xml:space="preserve">توضح الايفاد </w:t>
      </w:r>
      <w:r w:rsidRPr="008E2561">
        <w:rPr>
          <w:rStyle w:val="fontstyle01"/>
          <w:rFonts w:ascii="Simplified Arabic" w:hAnsi="Simplified Arabic" w:cs="Simplified Arabic"/>
          <w:b w:val="0"/>
          <w:bCs w:val="0"/>
          <w:sz w:val="24"/>
          <w:szCs w:val="24"/>
          <w:lang w:bidi="ar-EG"/>
        </w:rPr>
        <w:t>(International Fund for Agricultural Development)</w:t>
      </w:r>
      <w:r w:rsidRPr="008E2561">
        <w:rPr>
          <w:rStyle w:val="fontstyle01"/>
          <w:rFonts w:ascii="Simplified Arabic" w:hAnsi="Simplified Arabic" w:cs="Simplified Arabic" w:hint="cs"/>
          <w:b w:val="0"/>
          <w:bCs w:val="0"/>
          <w:sz w:val="24"/>
          <w:szCs w:val="24"/>
          <w:rtl/>
          <w:lang w:bidi="ar-EG"/>
        </w:rPr>
        <w:t xml:space="preserve"> في دليل متابعة وتقييم المشروعات للإدارة من أجل الأثر ضرورة خلق بيئة تعليمية داخل المؤسسات لضمان تسجيل الدروس المستفادة من خلال تعزيز التفاعل الإيجابي للعاملين مع الأحداث أو ما يطلق عليه التأمل الناقد</w:t>
      </w:r>
      <w:r w:rsidRPr="008E2561">
        <w:rPr>
          <w:rStyle w:val="fontstyle01"/>
          <w:rFonts w:ascii="Simplified Arabic" w:hAnsi="Simplified Arabic" w:cs="Simplified Arabic"/>
          <w:b w:val="0"/>
          <w:bCs w:val="0"/>
          <w:sz w:val="24"/>
          <w:szCs w:val="24"/>
          <w:lang w:bidi="ar-EG"/>
        </w:rPr>
        <w:t xml:space="preserve"> (Critical Reflection) </w:t>
      </w:r>
      <w:r w:rsidRPr="008E2561">
        <w:rPr>
          <w:rStyle w:val="fontstyle01"/>
          <w:rFonts w:ascii="Simplified Arabic" w:hAnsi="Simplified Arabic" w:cs="Simplified Arabic" w:hint="cs"/>
          <w:b w:val="0"/>
          <w:bCs w:val="0"/>
          <w:sz w:val="24"/>
          <w:szCs w:val="24"/>
          <w:rtl/>
          <w:lang w:bidi="ar-EG"/>
        </w:rPr>
        <w:t xml:space="preserve">وحددت بعض العوامل التي توضح وجود بيئة تعليمية داخل المؤسسة ومنها شعور الأفراد بأهمية أفكارهم واقتراحاتهم ، التعامل مع الأخطاء </w:t>
      </w:r>
      <w:r w:rsidRPr="008E2561">
        <w:rPr>
          <w:rStyle w:val="fontstyle01"/>
          <w:rFonts w:ascii="Simplified Arabic" w:hAnsi="Simplified Arabic" w:cs="Simplified Arabic" w:hint="cs"/>
          <w:b w:val="0"/>
          <w:bCs w:val="0"/>
          <w:sz w:val="24"/>
          <w:szCs w:val="24"/>
          <w:rtl/>
          <w:lang w:bidi="ar-EG"/>
        </w:rPr>
        <w:lastRenderedPageBreak/>
        <w:t xml:space="preserve">على أنها فرصة للتعلم وليس للخجل منها، عمل مقابلات بصورة دورية بين فريق العمل للمشروع مع تبادل المناقشات مع أصحاب المصلحة الاخرون و إيجاد وقت مخصص في الاجتماعات لمناقشة الأخطاء والدروس المستفادة. </w:t>
      </w:r>
    </w:p>
    <w:p w14:paraId="243A7371" w14:textId="1055F0B4" w:rsidR="00DF36F3" w:rsidRPr="008E2561" w:rsidRDefault="00DF36F3" w:rsidP="002D32D7">
      <w:pPr>
        <w:spacing w:after="0"/>
        <w:jc w:val="both"/>
        <w:rPr>
          <w:rStyle w:val="fontstyle01"/>
          <w:rFonts w:ascii="Simplified Arabic" w:hAnsi="Simplified Arabic" w:cs="Simplified Arabic"/>
          <w:b w:val="0"/>
          <w:bCs w:val="0"/>
          <w:sz w:val="24"/>
          <w:szCs w:val="24"/>
          <w:rtl/>
          <w:lang w:bidi="ar-EG"/>
        </w:rPr>
      </w:pPr>
      <w:r w:rsidRPr="008E2561">
        <w:rPr>
          <w:rStyle w:val="fontstyle01"/>
          <w:rFonts w:ascii="Simplified Arabic" w:hAnsi="Simplified Arabic" w:cs="Simplified Arabic" w:hint="cs"/>
          <w:b w:val="0"/>
          <w:bCs w:val="0"/>
          <w:sz w:val="24"/>
          <w:szCs w:val="24"/>
          <w:rtl/>
          <w:lang w:bidi="ar-EG"/>
        </w:rPr>
        <w:t xml:space="preserve">كما أوضحت أيضا أن خلق بيئة تعليمية داخل المؤسسة قد يتم من خلال بعض التفصيلات والإجراءات الصغيرة مثلما يتم من خلال تعديل هيكلي جزري في أسلوب الإدارة، كما أظهرت الدور المهم لمدير المشروع لتعزيز البيئة التعليمية والتأثير المناسب للثقافة الإدارية الشخصية له والتي تظهر من خلال التعامل مع جميع الأطراف كزملاء وليس منافسين ومن خلال وجود الرغبة والالتزام بعملية التعلم داخل المشروعات وتوفير الفرصة والتشجيع على الحوار الداخلي والمناقشات البناءة، </w:t>
      </w:r>
      <w:r w:rsidR="002D32D7">
        <w:rPr>
          <w:rStyle w:val="fontstyle01"/>
          <w:rFonts w:ascii="Simplified Arabic" w:hAnsi="Simplified Arabic" w:cs="Simplified Arabic" w:hint="cs"/>
          <w:b w:val="0"/>
          <w:bCs w:val="0"/>
          <w:sz w:val="24"/>
          <w:szCs w:val="24"/>
          <w:rtl/>
          <w:lang w:bidi="ar-EG"/>
        </w:rPr>
        <w:t>و</w:t>
      </w:r>
      <w:r w:rsidRPr="008E2561">
        <w:rPr>
          <w:rStyle w:val="fontstyle01"/>
          <w:rFonts w:ascii="Simplified Arabic" w:hAnsi="Simplified Arabic" w:cs="Simplified Arabic" w:hint="cs"/>
          <w:b w:val="0"/>
          <w:bCs w:val="0"/>
          <w:sz w:val="24"/>
          <w:szCs w:val="24"/>
          <w:rtl/>
          <w:lang w:bidi="ar-EG"/>
        </w:rPr>
        <w:t xml:space="preserve"> أوضحت أيضا أن التحيز الداخلي للمؤسسات والرغبة في اظهار النجاحات فقط قد يمنع من نشر الأخطاء أو مناقشتها وهو ما اعتبرته يزيد من مخاطر الوقوع في الفشل كما أنه يحرم المؤسسة من فرص متاحة للتعلم.</w:t>
      </w:r>
    </w:p>
    <w:p w14:paraId="716B77C3" w14:textId="77777777" w:rsidR="00DF36F3" w:rsidRPr="008E2561" w:rsidRDefault="00DF36F3" w:rsidP="002D32D7">
      <w:pPr>
        <w:jc w:val="both"/>
        <w:rPr>
          <w:rStyle w:val="fontstyle01"/>
          <w:rFonts w:ascii="Simplified Arabic" w:hAnsi="Simplified Arabic" w:cs="Simplified Arabic"/>
          <w:b w:val="0"/>
          <w:bCs w:val="0"/>
          <w:sz w:val="24"/>
          <w:szCs w:val="24"/>
          <w:rtl/>
          <w:lang w:bidi="ar-EG"/>
        </w:rPr>
      </w:pPr>
      <w:r w:rsidRPr="008E2561">
        <w:rPr>
          <w:rStyle w:val="fontstyle01"/>
          <w:rFonts w:ascii="Simplified Arabic" w:hAnsi="Simplified Arabic" w:cs="Simplified Arabic" w:hint="cs"/>
          <w:b w:val="0"/>
          <w:bCs w:val="0"/>
          <w:sz w:val="24"/>
          <w:szCs w:val="24"/>
          <w:rtl/>
          <w:lang w:bidi="ar-EG"/>
        </w:rPr>
        <w:t xml:space="preserve">من ناحية أخرى يبرز نموذج الخطوات العشر بعض المعوقات الخاصة بعملية التعلم والتي تتلخص في ثقافة القاء اللوم وربط المتابعة والتقييم بالمحاسبة على الأخطاء بدلا من التعلم، الضغط من أجل تسريع معدلات الانفاق وتحقيق توقيتات </w:t>
      </w:r>
      <w:proofErr w:type="spellStart"/>
      <w:r w:rsidRPr="008E2561">
        <w:rPr>
          <w:rStyle w:val="fontstyle01"/>
          <w:rFonts w:ascii="Simplified Arabic" w:hAnsi="Simplified Arabic" w:cs="Simplified Arabic" w:hint="cs"/>
          <w:b w:val="0"/>
          <w:bCs w:val="0"/>
          <w:sz w:val="24"/>
          <w:szCs w:val="24"/>
          <w:rtl/>
          <w:lang w:bidi="ar-EG"/>
        </w:rPr>
        <w:t>التسليمات</w:t>
      </w:r>
      <w:proofErr w:type="spellEnd"/>
      <w:r w:rsidRPr="008E2561">
        <w:rPr>
          <w:rStyle w:val="fontstyle01"/>
          <w:rFonts w:ascii="Simplified Arabic" w:hAnsi="Simplified Arabic" w:cs="Simplified Arabic" w:hint="cs"/>
          <w:b w:val="0"/>
          <w:bCs w:val="0"/>
          <w:sz w:val="24"/>
          <w:szCs w:val="24"/>
          <w:rtl/>
          <w:lang w:bidi="ar-EG"/>
        </w:rPr>
        <w:t>، غياب التحفيز لعملية التعلم، ارتفاع معدل التغيير في العاملين وضعف الذاكرة المؤسسية، عدم الاستقرار وكثرة التغيير في الأولويات والأهداف، تشبث بعض العاملين بالأساليب القديمة في العمل ومقاومة التغيير.</w:t>
      </w:r>
    </w:p>
    <w:p w14:paraId="42DE5925" w14:textId="77777777" w:rsidR="00DF36F3" w:rsidRPr="008E2561" w:rsidRDefault="00DF36F3" w:rsidP="002D32D7">
      <w:pPr>
        <w:jc w:val="both"/>
        <w:rPr>
          <w:rStyle w:val="fontstyle01"/>
          <w:rFonts w:ascii="Simplified Arabic" w:hAnsi="Simplified Arabic" w:cs="Simplified Arabic"/>
          <w:b w:val="0"/>
          <w:bCs w:val="0"/>
          <w:sz w:val="24"/>
          <w:szCs w:val="24"/>
          <w:rtl/>
          <w:lang w:bidi="ar-EG"/>
        </w:rPr>
      </w:pPr>
      <w:r w:rsidRPr="008E2561">
        <w:rPr>
          <w:rStyle w:val="fontstyle01"/>
          <w:rFonts w:ascii="Simplified Arabic" w:hAnsi="Simplified Arabic" w:cs="Simplified Arabic" w:hint="cs"/>
          <w:b w:val="0"/>
          <w:bCs w:val="0"/>
          <w:sz w:val="24"/>
          <w:szCs w:val="24"/>
          <w:rtl/>
          <w:lang w:bidi="ar-EG"/>
        </w:rPr>
        <w:t>إجمالا يمكن اعتبار عملية التعلم هي الأداة التي تربط البيانات الناتجة عن المتابعة والأدلة الناتجة عن التقييم وتحولها الى تحسينات فعلية في الأداء، حيث أن المتابعة والتقييم تساهم بصورة أساسية في عمليات فهم فرق العمل للدروس المستفادة وتراكم الخبرات لديهم ونقلها وتبادلها بينهم وهي العمليات الأساسية لبناء المعرفة، ولأفضل أداء لعملية التعلم يجب توفير البيئة المساعدة لها ونشر الثقة بين العاملين وتشجيعهم على التأمل الناقد، مع ملاحظة أن طبيعة عمل شركات الطيران بوجه عام يمنحها معرفة متفردة ذات قيمة  وبخاصة للشركة الوطنية لخدمات الملاحة الجوية والتي تعمل بصورة متفردة داخل القطر المصري مما يمنحها معرفة وخبرات نادرة تحتاج الى الإدارة بشكل خاص .</w:t>
      </w:r>
    </w:p>
    <w:p w14:paraId="670EAA18" w14:textId="77777777" w:rsidR="00DF36F3" w:rsidRPr="002D32D7" w:rsidRDefault="00DF36F3" w:rsidP="002D32D7">
      <w:pPr>
        <w:spacing w:before="240" w:after="0" w:line="276" w:lineRule="auto"/>
        <w:jc w:val="both"/>
        <w:rPr>
          <w:rStyle w:val="fontstyle01"/>
          <w:rFonts w:ascii="Simplified Arabic" w:hAnsi="Simplified Arabic" w:cs="Simplified Arabic"/>
          <w:sz w:val="24"/>
          <w:szCs w:val="24"/>
          <w:rtl/>
          <w:lang w:bidi="ar-EG"/>
        </w:rPr>
      </w:pPr>
      <w:r w:rsidRPr="002D32D7">
        <w:rPr>
          <w:rStyle w:val="fontstyle01"/>
          <w:rFonts w:ascii="Simplified Arabic" w:hAnsi="Simplified Arabic" w:cs="Simplified Arabic" w:hint="cs"/>
          <w:sz w:val="24"/>
          <w:szCs w:val="24"/>
          <w:rtl/>
          <w:lang w:bidi="ar-EG"/>
        </w:rPr>
        <w:t>2-عناصر نظام المتابعة والتقييم</w:t>
      </w:r>
    </w:p>
    <w:p w14:paraId="38A049C3" w14:textId="77777777" w:rsidR="00DF36F3" w:rsidRPr="002D32D7" w:rsidRDefault="00DF36F3" w:rsidP="002D32D7">
      <w:pPr>
        <w:jc w:val="both"/>
        <w:rPr>
          <w:rStyle w:val="fontstyle01"/>
          <w:rFonts w:ascii="Simplified Arabic" w:hAnsi="Simplified Arabic" w:cs="Simplified Arabic"/>
          <w:b w:val="0"/>
          <w:bCs w:val="0"/>
          <w:sz w:val="24"/>
          <w:szCs w:val="24"/>
          <w:rtl/>
          <w:lang w:bidi="ar-EG"/>
        </w:rPr>
      </w:pPr>
      <w:r w:rsidRPr="002D32D7">
        <w:rPr>
          <w:rStyle w:val="fontstyle01"/>
          <w:rFonts w:ascii="Simplified Arabic" w:hAnsi="Simplified Arabic" w:cs="Simplified Arabic" w:hint="cs"/>
          <w:b w:val="0"/>
          <w:bCs w:val="0"/>
          <w:sz w:val="24"/>
          <w:szCs w:val="24"/>
          <w:rtl/>
          <w:lang w:bidi="ar-EG"/>
        </w:rPr>
        <w:t>يحتاج نظام المتابعة والتقييم الجيد إلى أدوات لضمان استمرارية انتاجه لبيانات ومعلومات دقيقة وذات صلة وموثوقة، تضمن تلك الأدوات التغلب على التحديات التي يواجها النظام أثناء تطبيقه</w:t>
      </w:r>
      <w:r w:rsidRPr="002D32D7">
        <w:rPr>
          <w:rStyle w:val="fontstyle01"/>
          <w:rFonts w:ascii="Simplified Arabic" w:hAnsi="Simplified Arabic" w:cs="Simplified Arabic"/>
          <w:b w:val="0"/>
          <w:bCs w:val="0"/>
          <w:sz w:val="24"/>
          <w:szCs w:val="24"/>
          <w:lang w:bidi="ar-EG"/>
        </w:rPr>
        <w:t xml:space="preserve"> </w:t>
      </w:r>
      <w:r w:rsidRPr="002D32D7">
        <w:rPr>
          <w:rStyle w:val="fontstyle01"/>
          <w:rFonts w:ascii="Simplified Arabic" w:hAnsi="Simplified Arabic" w:cs="Simplified Arabic" w:hint="cs"/>
          <w:b w:val="0"/>
          <w:bCs w:val="0"/>
          <w:sz w:val="24"/>
          <w:szCs w:val="24"/>
          <w:rtl/>
          <w:lang w:bidi="ar-EG"/>
        </w:rPr>
        <w:t xml:space="preserve">سواء كانت تلك التحديات مرتبطة بالقدرات البشرية أو الهياكل التنظيمية أو تقنيات جمع البيانات، ولضمان التعامل مع تلك التحديات بطريقة احترافية، شرعت العديد من الجهات في وضع نظام موحد وتعريفات موحدة لمكونات نظام المتابعة والتقييم، وقد تمكن البنك الدولي من وضع نظام يعتمد على اثنى عشر عنصرا لنظام المتابعة والتقييم، حيث تمثل تلك العناصر إطار عمل للنظام وتعالج التحديات التي تواجهه، وقد تم تبنى هذا النظام من العديد من المؤسسات والجهات الدولية كما يوضح دليل تفعيل أنظمة المتابعة والتقييم الصادر عن البنك الدولي أنه يمكن استخدامه في تقدير حالة نظام المتابعة والتقييم داخل المؤسسات المختلفة  وتتكون تلك العناصر الاثني عشر من الاتي: </w:t>
      </w:r>
      <w:r w:rsidRPr="002D32D7">
        <w:rPr>
          <w:rStyle w:val="fontstyle01"/>
          <w:rFonts w:ascii="Simplified Arabic" w:hAnsi="Simplified Arabic" w:cs="Simplified Arabic"/>
          <w:b w:val="0"/>
          <w:bCs w:val="0"/>
          <w:sz w:val="24"/>
          <w:szCs w:val="24"/>
          <w:rtl/>
          <w:lang w:bidi="ar-EG"/>
        </w:rPr>
        <w:t>-</w:t>
      </w:r>
    </w:p>
    <w:p w14:paraId="783A9F05" w14:textId="77777777" w:rsidR="00DF36F3" w:rsidRPr="002D32D7" w:rsidRDefault="00DF36F3" w:rsidP="002D32D7">
      <w:pPr>
        <w:jc w:val="both"/>
        <w:rPr>
          <w:rStyle w:val="fontstyle01"/>
          <w:rFonts w:ascii="Simplified Arabic" w:hAnsi="Simplified Arabic" w:cs="Simplified Arabic"/>
          <w:b w:val="0"/>
          <w:bCs w:val="0"/>
          <w:sz w:val="24"/>
          <w:szCs w:val="24"/>
          <w:rtl/>
          <w:lang w:bidi="ar-EG"/>
        </w:rPr>
      </w:pPr>
      <w:r w:rsidRPr="002D32D7">
        <w:rPr>
          <w:rStyle w:val="fontstyle01"/>
          <w:rFonts w:ascii="Simplified Arabic" w:hAnsi="Simplified Arabic" w:cs="Simplified Arabic" w:hint="cs"/>
          <w:b w:val="0"/>
          <w:bCs w:val="0"/>
          <w:sz w:val="24"/>
          <w:szCs w:val="24"/>
          <w:rtl/>
          <w:lang w:bidi="ar-EG"/>
        </w:rPr>
        <w:t>1-التوافق الهيكلي والتنظيمي في أنظمة المتابعة والتقييم: يهدف العنصر الى التأكد من أن العاملين بالمؤسسة مدركين للأهداف والاستراتيجيات الخاصة بها، ومدركين لدور المتابعة والتقييم في تحقيق تلك الأهداف، ومتحمسين لتنفيذ مسئولياتهم ولا يواجهوا معوقات في ذلك، ويتم ذلك من خلال وضع توصيف وظيفي واضح لمواصفات موظفي المتابعة والتقييم وتوفير عدد مناسب منهم وتحفيزهم لأداء مهامهم وخلق مسار مهني واضح وقابل للتطوير لهم.</w:t>
      </w:r>
    </w:p>
    <w:p w14:paraId="7BF37335" w14:textId="77777777" w:rsidR="00DF36F3" w:rsidRPr="002D32D7" w:rsidRDefault="00DF36F3" w:rsidP="002D32D7">
      <w:pPr>
        <w:jc w:val="both"/>
        <w:rPr>
          <w:rStyle w:val="fontstyle01"/>
          <w:rFonts w:ascii="Simplified Arabic" w:hAnsi="Simplified Arabic" w:cs="Simplified Arabic"/>
          <w:b w:val="0"/>
          <w:bCs w:val="0"/>
          <w:sz w:val="24"/>
          <w:szCs w:val="24"/>
          <w:rtl/>
          <w:lang w:bidi="ar-EG"/>
        </w:rPr>
      </w:pPr>
      <w:r w:rsidRPr="002D32D7">
        <w:rPr>
          <w:rStyle w:val="fontstyle01"/>
          <w:rFonts w:ascii="Simplified Arabic" w:hAnsi="Simplified Arabic" w:cs="Simplified Arabic" w:hint="cs"/>
          <w:b w:val="0"/>
          <w:bCs w:val="0"/>
          <w:sz w:val="24"/>
          <w:szCs w:val="24"/>
          <w:rtl/>
          <w:lang w:bidi="ar-EG"/>
        </w:rPr>
        <w:lastRenderedPageBreak/>
        <w:t>2-القدرات البشرية في أنظمة المتابعة والتقييم: يهدف العنصر للتأكد من وجود أفراد مؤهلين للمهام الخاصة بالمتابعة والتقييم وقادرين على إتمام الأنشطة المحددة في خطة عملهم، ويتم ذلك من خلال تحديد المهارات اللازمة لتلك المهام ووضع خطط تدريبية لتنمية تلك المهارات والتأكد من تنفيذ تلك البرامج التدريبية بمستوى عالي الجودة.</w:t>
      </w:r>
    </w:p>
    <w:p w14:paraId="4597A3C7" w14:textId="77777777" w:rsidR="00DF36F3" w:rsidRPr="002D32D7" w:rsidRDefault="00DF36F3" w:rsidP="002D32D7">
      <w:pPr>
        <w:jc w:val="both"/>
        <w:rPr>
          <w:rStyle w:val="fontstyle01"/>
          <w:rFonts w:ascii="Simplified Arabic" w:hAnsi="Simplified Arabic" w:cs="Simplified Arabic"/>
          <w:b w:val="0"/>
          <w:bCs w:val="0"/>
          <w:sz w:val="24"/>
          <w:szCs w:val="24"/>
          <w:rtl/>
          <w:lang w:bidi="ar-EG"/>
        </w:rPr>
      </w:pPr>
      <w:r w:rsidRPr="002D32D7">
        <w:rPr>
          <w:rStyle w:val="fontstyle01"/>
          <w:rFonts w:ascii="Simplified Arabic" w:hAnsi="Simplified Arabic" w:cs="Simplified Arabic" w:hint="cs"/>
          <w:b w:val="0"/>
          <w:bCs w:val="0"/>
          <w:sz w:val="24"/>
          <w:szCs w:val="24"/>
          <w:rtl/>
          <w:lang w:bidi="ar-EG"/>
        </w:rPr>
        <w:t>3-شراكات المتابعة والتقييم: يهدف العنصر الى التأكد من تأسيس الشراكات الداخلية والخارجية لتقوية نظام المتابعة والتقييم والحفاظ عليه، ويتم ذلك من خلال عمل لائحة بجميع الأطراف المعنيين بالمتابعة والتقييم وتحديد خطة التواصل معهم والمشاركة في الأنشطة المعنية بالمتابعة والتقييم على المستوى المحلى والوطني.</w:t>
      </w:r>
    </w:p>
    <w:p w14:paraId="6572D5F1" w14:textId="1391E12E" w:rsidR="00DF36F3" w:rsidRPr="002D32D7" w:rsidRDefault="00DF36F3" w:rsidP="00AD090B">
      <w:pPr>
        <w:jc w:val="both"/>
        <w:rPr>
          <w:rStyle w:val="fontstyle01"/>
          <w:rFonts w:ascii="Simplified Arabic" w:hAnsi="Simplified Arabic" w:cs="Simplified Arabic"/>
          <w:b w:val="0"/>
          <w:bCs w:val="0"/>
          <w:sz w:val="24"/>
          <w:szCs w:val="24"/>
          <w:rtl/>
          <w:lang w:bidi="ar-EG"/>
        </w:rPr>
      </w:pPr>
      <w:r w:rsidRPr="002D32D7">
        <w:rPr>
          <w:rStyle w:val="fontstyle01"/>
          <w:rFonts w:ascii="Simplified Arabic" w:hAnsi="Simplified Arabic" w:cs="Simplified Arabic" w:hint="cs"/>
          <w:b w:val="0"/>
          <w:bCs w:val="0"/>
          <w:sz w:val="24"/>
          <w:szCs w:val="24"/>
          <w:rtl/>
          <w:lang w:bidi="ar-EG"/>
        </w:rPr>
        <w:t xml:space="preserve">4-خطط المتابعة والتقييم: يهدف العنصر الى التأكد من وجود خطة للمتابعة والتقييم في المؤسسة محدثة تشمل البيانات المطلوبة والمؤشرات وأدوات وإجراءات جمع البيانات والأدوار والمسؤوليات المرتبطة بالخطة، ويتم ذلك بمشاركة جميع الأطراف المعنية في تطوير الخطة وعمل تغذية عكسية من نتائج المراجعات الدورية لها والتأكد من </w:t>
      </w:r>
      <w:r w:rsidR="00AD090B">
        <w:rPr>
          <w:rStyle w:val="fontstyle01"/>
          <w:rFonts w:ascii="Simplified Arabic" w:hAnsi="Simplified Arabic" w:cs="Simplified Arabic" w:hint="cs"/>
          <w:b w:val="0"/>
          <w:bCs w:val="0"/>
          <w:sz w:val="24"/>
          <w:szCs w:val="24"/>
          <w:rtl/>
          <w:lang w:bidi="ar-EG"/>
        </w:rPr>
        <w:t>أن</w:t>
      </w:r>
      <w:r w:rsidRPr="002D32D7">
        <w:rPr>
          <w:rStyle w:val="fontstyle01"/>
          <w:rFonts w:ascii="Simplified Arabic" w:hAnsi="Simplified Arabic" w:cs="Simplified Arabic" w:hint="cs"/>
          <w:b w:val="0"/>
          <w:bCs w:val="0"/>
          <w:sz w:val="24"/>
          <w:szCs w:val="24"/>
          <w:rtl/>
          <w:lang w:bidi="ar-EG"/>
        </w:rPr>
        <w:t xml:space="preserve"> </w:t>
      </w:r>
      <w:r w:rsidR="00AD090B">
        <w:rPr>
          <w:rStyle w:val="fontstyle01"/>
          <w:rFonts w:ascii="Simplified Arabic" w:hAnsi="Simplified Arabic" w:cs="Simplified Arabic" w:hint="cs"/>
          <w:b w:val="0"/>
          <w:bCs w:val="0"/>
          <w:sz w:val="24"/>
          <w:szCs w:val="24"/>
          <w:rtl/>
          <w:lang w:bidi="ar-EG"/>
        </w:rPr>
        <w:t>ال</w:t>
      </w:r>
      <w:r w:rsidRPr="002D32D7">
        <w:rPr>
          <w:rStyle w:val="fontstyle01"/>
          <w:rFonts w:ascii="Simplified Arabic" w:hAnsi="Simplified Arabic" w:cs="Simplified Arabic" w:hint="cs"/>
          <w:b w:val="0"/>
          <w:bCs w:val="0"/>
          <w:sz w:val="24"/>
          <w:szCs w:val="24"/>
          <w:rtl/>
          <w:lang w:bidi="ar-EG"/>
        </w:rPr>
        <w:t>مؤشرات مرتبطة بالبرامج والأهداف الاستراتيجية مع ربط الخطة بالمستويات الأعلى و</w:t>
      </w:r>
      <w:r w:rsidR="00AD090B">
        <w:rPr>
          <w:rStyle w:val="fontstyle01"/>
          <w:rFonts w:ascii="Simplified Arabic" w:hAnsi="Simplified Arabic" w:cs="Simplified Arabic" w:hint="cs"/>
          <w:b w:val="0"/>
          <w:bCs w:val="0"/>
          <w:sz w:val="24"/>
          <w:szCs w:val="24"/>
          <w:rtl/>
          <w:lang w:bidi="ar-EG"/>
        </w:rPr>
        <w:t xml:space="preserve">حتى </w:t>
      </w:r>
      <w:r w:rsidRPr="002D32D7">
        <w:rPr>
          <w:rStyle w:val="fontstyle01"/>
          <w:rFonts w:ascii="Simplified Arabic" w:hAnsi="Simplified Arabic" w:cs="Simplified Arabic" w:hint="cs"/>
          <w:b w:val="0"/>
          <w:bCs w:val="0"/>
          <w:sz w:val="24"/>
          <w:szCs w:val="24"/>
          <w:rtl/>
          <w:lang w:bidi="ar-EG"/>
        </w:rPr>
        <w:t xml:space="preserve">مستوى خطة المتابعة والتقييم الوطنية. </w:t>
      </w:r>
    </w:p>
    <w:p w14:paraId="018677CA" w14:textId="77777777" w:rsidR="00DF36F3" w:rsidRPr="002D32D7" w:rsidRDefault="00DF36F3" w:rsidP="002D32D7">
      <w:pPr>
        <w:jc w:val="both"/>
        <w:rPr>
          <w:rStyle w:val="fontstyle01"/>
          <w:rFonts w:ascii="Simplified Arabic" w:hAnsi="Simplified Arabic" w:cs="Simplified Arabic"/>
          <w:b w:val="0"/>
          <w:bCs w:val="0"/>
          <w:sz w:val="24"/>
          <w:szCs w:val="24"/>
          <w:rtl/>
          <w:lang w:bidi="ar-EG"/>
        </w:rPr>
      </w:pPr>
      <w:r w:rsidRPr="002D32D7">
        <w:rPr>
          <w:rStyle w:val="fontstyle01"/>
          <w:rFonts w:ascii="Simplified Arabic" w:hAnsi="Simplified Arabic" w:cs="Simplified Arabic" w:hint="cs"/>
          <w:b w:val="0"/>
          <w:bCs w:val="0"/>
          <w:sz w:val="24"/>
          <w:szCs w:val="24"/>
          <w:rtl/>
          <w:lang w:bidi="ar-EG"/>
        </w:rPr>
        <w:t>5-خطط عمل المتابعة والتقييم محددة التكاليف: يهدف العنصر الى التأكد من أن الخطة هي أساس جميع الأنشطة المرتبطة بالمتابعة والتقييم وأن الأنشطة محدد أولويتها وتكاليفها والموارد المطلوبة لها، ويتم ذلك من خلال التأكد من ان الخطة موضح بها المنفذين لها وإطارها الزمني وأنها مرتبطة بالميزانيات السنوية للمؤسسة وأن يتم توفير الموارد الخاصة بها (بشرية ومادية ومالية)، وأن يتم تطويرها بصورة سنوية وطبقا لمتابعة الأداء.</w:t>
      </w:r>
    </w:p>
    <w:p w14:paraId="1EAE2FD1" w14:textId="77777777" w:rsidR="00DF36F3" w:rsidRPr="002D32D7" w:rsidRDefault="00DF36F3" w:rsidP="002D32D7">
      <w:pPr>
        <w:jc w:val="both"/>
        <w:rPr>
          <w:rStyle w:val="fontstyle01"/>
          <w:rFonts w:ascii="Simplified Arabic" w:hAnsi="Simplified Arabic" w:cs="Simplified Arabic"/>
          <w:b w:val="0"/>
          <w:bCs w:val="0"/>
          <w:sz w:val="24"/>
          <w:szCs w:val="24"/>
          <w:lang w:bidi="ar-EG"/>
        </w:rPr>
      </w:pPr>
      <w:r w:rsidRPr="002D32D7">
        <w:rPr>
          <w:rStyle w:val="fontstyle01"/>
          <w:rFonts w:ascii="Simplified Arabic" w:hAnsi="Simplified Arabic" w:cs="Simplified Arabic" w:hint="cs"/>
          <w:b w:val="0"/>
          <w:bCs w:val="0"/>
          <w:sz w:val="24"/>
          <w:szCs w:val="24"/>
          <w:rtl/>
          <w:lang w:bidi="ar-EG"/>
        </w:rPr>
        <w:t>6-المناصرة والتواصل والثقافة لأنظمة المتابعة والتقييم: يهدف العنصر الى التأكد من التزام صانعي السياسات ومديري المشروعات والعاملين بها بنظام المتابعة والتقييم، وذلك من خلال عمل خطة للتواصل والمناصرة للنظام وأن تحدد تلك الخطة الجمهور المستهدف والرسائل الرئيسية المراد توصيلها وتحديد المواد والوسائل التي يتم بها نشر تلك الرسائل، وأن يتم التأكد من وجود مؤيدين حقيقين لنظام المتابعة والتقييم داخل المستويات العليا من الإدارة وفي مراكز صنع القرار لحماية النظام والدفاع عنه.</w:t>
      </w:r>
    </w:p>
    <w:p w14:paraId="1B6D1795" w14:textId="71DE11DF" w:rsidR="00DF36F3" w:rsidRPr="002D32D7" w:rsidRDefault="00DF36F3" w:rsidP="00AD090B">
      <w:pPr>
        <w:jc w:val="both"/>
        <w:rPr>
          <w:rStyle w:val="fontstyle01"/>
          <w:rFonts w:ascii="Simplified Arabic" w:hAnsi="Simplified Arabic" w:cs="Simplified Arabic"/>
          <w:b w:val="0"/>
          <w:bCs w:val="0"/>
          <w:sz w:val="24"/>
          <w:szCs w:val="24"/>
          <w:rtl/>
          <w:lang w:bidi="ar-EG"/>
        </w:rPr>
      </w:pPr>
      <w:r w:rsidRPr="002D32D7">
        <w:rPr>
          <w:rStyle w:val="fontstyle01"/>
          <w:rFonts w:ascii="Simplified Arabic" w:hAnsi="Simplified Arabic" w:cs="Simplified Arabic" w:hint="cs"/>
          <w:b w:val="0"/>
          <w:bCs w:val="0"/>
          <w:sz w:val="24"/>
          <w:szCs w:val="24"/>
          <w:rtl/>
          <w:lang w:bidi="ar-EG"/>
        </w:rPr>
        <w:t xml:space="preserve">7-المتابعة المنتظمة: يهدف العنصر الى التأكد من استخدام البيانات عالية الجودة والمتوفرة </w:t>
      </w:r>
      <w:r w:rsidR="00AD090B">
        <w:rPr>
          <w:rStyle w:val="fontstyle01"/>
          <w:rFonts w:ascii="Simplified Arabic" w:hAnsi="Simplified Arabic" w:cs="Simplified Arabic" w:hint="cs"/>
          <w:b w:val="0"/>
          <w:bCs w:val="0"/>
          <w:sz w:val="24"/>
          <w:szCs w:val="24"/>
          <w:rtl/>
          <w:lang w:bidi="ar-EG"/>
        </w:rPr>
        <w:t>من</w:t>
      </w:r>
      <w:r w:rsidRPr="002D32D7">
        <w:rPr>
          <w:rStyle w:val="fontstyle01"/>
          <w:rFonts w:ascii="Simplified Arabic" w:hAnsi="Simplified Arabic" w:cs="Simplified Arabic" w:hint="cs"/>
          <w:b w:val="0"/>
          <w:bCs w:val="0"/>
          <w:sz w:val="24"/>
          <w:szCs w:val="24"/>
          <w:rtl/>
          <w:lang w:bidi="ar-EG"/>
        </w:rPr>
        <w:t xml:space="preserve"> تقييم ا</w:t>
      </w:r>
      <w:r w:rsidR="00AD090B">
        <w:rPr>
          <w:rStyle w:val="fontstyle01"/>
          <w:rFonts w:ascii="Simplified Arabic" w:hAnsi="Simplified Arabic" w:cs="Simplified Arabic" w:hint="cs"/>
          <w:b w:val="0"/>
          <w:bCs w:val="0"/>
          <w:sz w:val="24"/>
          <w:szCs w:val="24"/>
          <w:rtl/>
          <w:lang w:bidi="ar-EG"/>
        </w:rPr>
        <w:t>ل</w:t>
      </w:r>
      <w:r w:rsidRPr="002D32D7">
        <w:rPr>
          <w:rStyle w:val="fontstyle01"/>
          <w:rFonts w:ascii="Simplified Arabic" w:hAnsi="Simplified Arabic" w:cs="Simplified Arabic" w:hint="cs"/>
          <w:b w:val="0"/>
          <w:bCs w:val="0"/>
          <w:sz w:val="24"/>
          <w:szCs w:val="24"/>
          <w:rtl/>
          <w:lang w:bidi="ar-EG"/>
        </w:rPr>
        <w:t>مشروعات والبرامج مما يساعد على اتخاذ القرارات السليمة والتحسين المستمر لها، ويتم ذلك من خلال وجود إجراءات واضحة لإدارة البيانات تشمل جمعها وترتيبها وتحليلها واستخدام نماذج المتابعة بصورة منتظمة واصدار التقارير المتعلقة بها.</w:t>
      </w:r>
    </w:p>
    <w:p w14:paraId="432E6604" w14:textId="77777777" w:rsidR="00DF36F3" w:rsidRPr="002D32D7" w:rsidRDefault="00DF36F3" w:rsidP="002D32D7">
      <w:pPr>
        <w:jc w:val="both"/>
        <w:rPr>
          <w:rStyle w:val="fontstyle01"/>
          <w:rFonts w:ascii="Simplified Arabic" w:hAnsi="Simplified Arabic" w:cs="Simplified Arabic"/>
          <w:b w:val="0"/>
          <w:bCs w:val="0"/>
          <w:sz w:val="24"/>
          <w:szCs w:val="24"/>
          <w:rtl/>
          <w:lang w:bidi="ar-EG"/>
        </w:rPr>
      </w:pPr>
      <w:r w:rsidRPr="002D32D7">
        <w:rPr>
          <w:rStyle w:val="fontstyle01"/>
          <w:rFonts w:ascii="Simplified Arabic" w:hAnsi="Simplified Arabic" w:cs="Simplified Arabic" w:hint="cs"/>
          <w:b w:val="0"/>
          <w:bCs w:val="0"/>
          <w:sz w:val="24"/>
          <w:szCs w:val="24"/>
          <w:rtl/>
          <w:lang w:bidi="ar-EG"/>
        </w:rPr>
        <w:t>8-المسوحات الدورية: يهدف العنصر الى تنفيذ مسوحات للإجابة عن الأسئلة المطلوبة، ويتم تنفيذها بطرق غير منحازة ودقيقة وأخلاقية واقتصادية، ويتم ذلك من خلال عمل جدول زمني للمسوحات قبل تنفيذها أو عمل بروتوكولات مع الجهات التي تقوم بجمع البيانات الملائمة للبرامج والمشروعات المطلوب تجميع بيانات عنها.</w:t>
      </w:r>
    </w:p>
    <w:p w14:paraId="660C7018" w14:textId="77777777" w:rsidR="00DF36F3" w:rsidRPr="002D32D7" w:rsidRDefault="00DF36F3" w:rsidP="002D32D7">
      <w:pPr>
        <w:jc w:val="both"/>
        <w:rPr>
          <w:rStyle w:val="fontstyle01"/>
          <w:rFonts w:ascii="Simplified Arabic" w:hAnsi="Simplified Arabic" w:cs="Simplified Arabic"/>
          <w:b w:val="0"/>
          <w:bCs w:val="0"/>
          <w:sz w:val="24"/>
          <w:szCs w:val="24"/>
          <w:rtl/>
          <w:lang w:bidi="ar-EG"/>
        </w:rPr>
      </w:pPr>
      <w:r w:rsidRPr="002D32D7">
        <w:rPr>
          <w:rStyle w:val="fontstyle01"/>
          <w:rFonts w:ascii="Simplified Arabic" w:hAnsi="Simplified Arabic" w:cs="Simplified Arabic" w:hint="cs"/>
          <w:b w:val="0"/>
          <w:bCs w:val="0"/>
          <w:sz w:val="24"/>
          <w:szCs w:val="24"/>
          <w:rtl/>
          <w:lang w:bidi="ar-EG"/>
        </w:rPr>
        <w:t>9-قواعد البيانات المفيدة في أنظمة المتابعة والتقييم: يهدف العنصر الى تطوير قواعد البيانات والحفاظ عليها لتمكين الأطراف المعنية من الوصول الى البيانات الضرورية لإدارة البرامج والمشروعات وتحسينها، ويتم ذلك بعمل قواعد بيانات محددة ومدارة تجمع البيانات المطلوبة وتتحقق منها ويتم التأكد من أنها تستجيب لمتطلبات التقارير المصدرة دوريا ومتطلبات صناع القرار.</w:t>
      </w:r>
    </w:p>
    <w:p w14:paraId="06353991" w14:textId="77777777" w:rsidR="00DF36F3" w:rsidRPr="002D32D7" w:rsidRDefault="00DF36F3" w:rsidP="002D32D7">
      <w:pPr>
        <w:jc w:val="both"/>
        <w:rPr>
          <w:rStyle w:val="fontstyle01"/>
          <w:rFonts w:ascii="Simplified Arabic" w:hAnsi="Simplified Arabic" w:cs="Simplified Arabic"/>
          <w:b w:val="0"/>
          <w:bCs w:val="0"/>
          <w:sz w:val="24"/>
          <w:szCs w:val="24"/>
          <w:rtl/>
          <w:lang w:bidi="ar-EG"/>
        </w:rPr>
      </w:pPr>
      <w:r w:rsidRPr="002D32D7">
        <w:rPr>
          <w:rStyle w:val="fontstyle01"/>
          <w:rFonts w:ascii="Simplified Arabic" w:hAnsi="Simplified Arabic" w:cs="Simplified Arabic" w:hint="cs"/>
          <w:b w:val="0"/>
          <w:bCs w:val="0"/>
          <w:sz w:val="24"/>
          <w:szCs w:val="24"/>
          <w:rtl/>
          <w:lang w:bidi="ar-EG"/>
        </w:rPr>
        <w:t>10-الإشراف الداعم وتدقيق البيانات: يهدف العنصر الى التأكد من وجود إجراءات تضمن دقة وجودة البيانات المنتجة وتعالج أي معوقات تواجه انتاج بيانات عالية الجودة ويتم ذلك من خلال اتباع إجراءات واضحة لتدقيق البيانات وتنفيذ مراجعات دورية بهدف التأكد من دقة البيانات واصدار تقارير دورية تتعلق بتلك المراجعات.</w:t>
      </w:r>
    </w:p>
    <w:p w14:paraId="42EE11EB" w14:textId="51DEC439" w:rsidR="00DF36F3" w:rsidRPr="002D32D7" w:rsidRDefault="00DF36F3" w:rsidP="00AD090B">
      <w:pPr>
        <w:jc w:val="both"/>
        <w:rPr>
          <w:rStyle w:val="fontstyle01"/>
          <w:rFonts w:ascii="Simplified Arabic" w:hAnsi="Simplified Arabic" w:cs="Simplified Arabic"/>
          <w:b w:val="0"/>
          <w:bCs w:val="0"/>
          <w:sz w:val="24"/>
          <w:szCs w:val="24"/>
          <w:rtl/>
          <w:lang w:bidi="ar-EG"/>
        </w:rPr>
      </w:pPr>
      <w:r w:rsidRPr="002D32D7">
        <w:rPr>
          <w:rStyle w:val="fontstyle01"/>
          <w:rFonts w:ascii="Simplified Arabic" w:hAnsi="Simplified Arabic" w:cs="Simplified Arabic" w:hint="cs"/>
          <w:b w:val="0"/>
          <w:bCs w:val="0"/>
          <w:sz w:val="24"/>
          <w:szCs w:val="24"/>
          <w:rtl/>
          <w:lang w:bidi="ar-EG"/>
        </w:rPr>
        <w:lastRenderedPageBreak/>
        <w:t xml:space="preserve">11-التقييم والبحث: يهدف العنصر الى التأكد من استخدام نتائج التقييم عند وضع سياسات او برامج جديدة، ويتم ذلك من خلال التأكد من إتمام عمليات التقييم وتوافر الدراسات الخاصة بها ومناقشتها، وجود خطة لإجراء التقييم للبرامج ذات الصلة، وجود أدلة توضح معايير وطرق التقييم، </w:t>
      </w:r>
      <w:r w:rsidR="00AD090B">
        <w:rPr>
          <w:rStyle w:val="fontstyle01"/>
          <w:rFonts w:ascii="Simplified Arabic" w:hAnsi="Simplified Arabic" w:cs="Simplified Arabic" w:hint="cs"/>
          <w:b w:val="0"/>
          <w:bCs w:val="0"/>
          <w:sz w:val="24"/>
          <w:szCs w:val="24"/>
          <w:rtl/>
          <w:lang w:bidi="ar-EG"/>
        </w:rPr>
        <w:t>و</w:t>
      </w:r>
      <w:r w:rsidRPr="002D32D7">
        <w:rPr>
          <w:rStyle w:val="fontstyle01"/>
          <w:rFonts w:ascii="Simplified Arabic" w:hAnsi="Simplified Arabic" w:cs="Simplified Arabic" w:hint="cs"/>
          <w:b w:val="0"/>
          <w:bCs w:val="0"/>
          <w:sz w:val="24"/>
          <w:szCs w:val="24"/>
          <w:rtl/>
          <w:lang w:bidi="ar-EG"/>
        </w:rPr>
        <w:t xml:space="preserve">توفير ادلة لاستخدام نتائج التقييم في </w:t>
      </w:r>
      <w:r w:rsidR="00AD090B">
        <w:rPr>
          <w:rStyle w:val="fontstyle01"/>
          <w:rFonts w:ascii="Simplified Arabic" w:hAnsi="Simplified Arabic" w:cs="Simplified Arabic" w:hint="cs"/>
          <w:b w:val="0"/>
          <w:bCs w:val="0"/>
          <w:sz w:val="24"/>
          <w:szCs w:val="24"/>
          <w:rtl/>
          <w:lang w:bidi="ar-EG"/>
        </w:rPr>
        <w:t>اجراءات</w:t>
      </w:r>
      <w:r w:rsidRPr="002D32D7">
        <w:rPr>
          <w:rStyle w:val="fontstyle01"/>
          <w:rFonts w:ascii="Simplified Arabic" w:hAnsi="Simplified Arabic" w:cs="Simplified Arabic" w:hint="cs"/>
          <w:b w:val="0"/>
          <w:bCs w:val="0"/>
          <w:sz w:val="24"/>
          <w:szCs w:val="24"/>
          <w:rtl/>
          <w:lang w:bidi="ar-EG"/>
        </w:rPr>
        <w:t xml:space="preserve"> التخطيط. </w:t>
      </w:r>
    </w:p>
    <w:p w14:paraId="42323E96" w14:textId="77777777" w:rsidR="00DF36F3" w:rsidRPr="002D32D7" w:rsidRDefault="00DF36F3" w:rsidP="002D32D7">
      <w:pPr>
        <w:jc w:val="both"/>
        <w:rPr>
          <w:rStyle w:val="fontstyle01"/>
          <w:rFonts w:ascii="Simplified Arabic" w:hAnsi="Simplified Arabic" w:cs="Simplified Arabic"/>
          <w:b w:val="0"/>
          <w:bCs w:val="0"/>
          <w:sz w:val="24"/>
          <w:szCs w:val="24"/>
          <w:rtl/>
          <w:lang w:bidi="ar-EG"/>
        </w:rPr>
      </w:pPr>
      <w:r w:rsidRPr="002D32D7">
        <w:rPr>
          <w:rStyle w:val="fontstyle01"/>
          <w:rFonts w:ascii="Simplified Arabic" w:hAnsi="Simplified Arabic" w:cs="Simplified Arabic" w:hint="cs"/>
          <w:b w:val="0"/>
          <w:bCs w:val="0"/>
          <w:sz w:val="24"/>
          <w:szCs w:val="24"/>
          <w:rtl/>
          <w:lang w:bidi="ar-EG"/>
        </w:rPr>
        <w:t>12-استخدام المعلومات في تحسين النتائج: يهدف العنصر الى التأكد من أن جميع الأطراف المعنية المشاركة في البرنامج أو المشروع قد اكتسبت معرفة من البيانات المنتجة مما يؤدى الى اتخاذ قرارات أفضل لتحقيق النتائج المطلوبة في المشروع مستقبلا، ويتم ذلك من خلال مراجعة الجداول الزمنية لإنتاج التقارير وتحليل احتياجات الأطراف المعنية من البيانات والتأكد من وجود منتجات معلومات مختلفة للفئات المستهدفة المختلفة، ومحاولة الوصول لدليل على استخدام تلك البيانات/المعلومات.</w:t>
      </w:r>
    </w:p>
    <w:p w14:paraId="40C233AB" w14:textId="77777777" w:rsidR="00DF36F3" w:rsidRPr="002D32D7" w:rsidRDefault="00DF36F3" w:rsidP="00AD090B">
      <w:pPr>
        <w:spacing w:before="240" w:after="0" w:line="276" w:lineRule="auto"/>
        <w:jc w:val="both"/>
        <w:rPr>
          <w:rStyle w:val="fontstyle01"/>
          <w:rFonts w:ascii="Simplified Arabic" w:hAnsi="Simplified Arabic" w:cs="Simplified Arabic"/>
          <w:sz w:val="24"/>
          <w:szCs w:val="24"/>
          <w:lang w:bidi="ar-EG"/>
        </w:rPr>
      </w:pPr>
      <w:r w:rsidRPr="002D32D7">
        <w:rPr>
          <w:rStyle w:val="fontstyle01"/>
          <w:rFonts w:ascii="Simplified Arabic" w:hAnsi="Simplified Arabic" w:cs="Simplified Arabic" w:hint="cs"/>
          <w:sz w:val="24"/>
          <w:szCs w:val="24"/>
          <w:rtl/>
          <w:lang w:bidi="ar-EG"/>
        </w:rPr>
        <w:t>3-الإطار الوطني للمتابعة والتقييم في مصر</w:t>
      </w:r>
    </w:p>
    <w:p w14:paraId="754507A0" w14:textId="77777777" w:rsidR="00DF36F3" w:rsidRPr="00AD090B" w:rsidRDefault="00DF36F3" w:rsidP="00AD090B">
      <w:pPr>
        <w:jc w:val="both"/>
        <w:rPr>
          <w:rStyle w:val="fontstyle01"/>
          <w:rFonts w:ascii="Simplified Arabic" w:hAnsi="Simplified Arabic" w:cs="Simplified Arabic"/>
          <w:b w:val="0"/>
          <w:bCs w:val="0"/>
          <w:sz w:val="24"/>
          <w:szCs w:val="24"/>
          <w:rtl/>
          <w:lang w:bidi="ar-EG"/>
        </w:rPr>
      </w:pPr>
      <w:r w:rsidRPr="00AD090B">
        <w:rPr>
          <w:rStyle w:val="fontstyle01"/>
          <w:rFonts w:ascii="Simplified Arabic" w:hAnsi="Simplified Arabic" w:cs="Simplified Arabic" w:hint="cs"/>
          <w:b w:val="0"/>
          <w:bCs w:val="0"/>
          <w:sz w:val="24"/>
          <w:szCs w:val="24"/>
          <w:rtl/>
          <w:lang w:bidi="ar-EG"/>
        </w:rPr>
        <w:t>أظهرت الدولة المصرية اهتماما خاصا بعملية المتابعة والتقييم منذ بداية الألفية، وهو ما ظهر في دليل الخطوات العشرة لبناء نظام متابعة وتقييم مبنى على النتائج و الصادر في عام 2004  والذي احتوى على العديد من الأمثلة والتجارب الخاصة بمصر، وقد زاد الاهتمام منذ ظهور الإصدارات الأولى من رؤية مصر 2030، والذي انعكس في صدور قرار رئيس مجلس الوزراء رقم 1146 لسنة 2018 والخاص باستحداث 6 تقسيمات تنظيمية جديدة في وحدات الجهاز الإداري للدولة من ضمنها التخطيط الاستراتيجي والمتابعة والتقييم ونظم المعلومات والتحول الرقمي، وكذلك قرار رئيس الجهاز المركزي للتنظيم والإدارة رقم 86 لسنة 2019 بشأن استحداث تقسيم تنظيمي للإدارة الاستراتيجية بوحدات الجهاز الإداري للدولة، و هو ما أتبعه اصدار أدلة تنظيمية و إجرائية بذات الشأن .</w:t>
      </w:r>
    </w:p>
    <w:p w14:paraId="74428387" w14:textId="77777777" w:rsidR="00DF36F3" w:rsidRPr="00AD090B" w:rsidRDefault="00DF36F3" w:rsidP="00AD090B">
      <w:pPr>
        <w:spacing w:before="240" w:after="0" w:line="276" w:lineRule="auto"/>
        <w:jc w:val="both"/>
        <w:rPr>
          <w:rStyle w:val="fontstyle01"/>
          <w:rFonts w:ascii="Simplified Arabic" w:hAnsi="Simplified Arabic" w:cs="Simplified Arabic"/>
          <w:sz w:val="24"/>
          <w:szCs w:val="24"/>
          <w:rtl/>
          <w:lang w:bidi="ar-EG"/>
        </w:rPr>
      </w:pPr>
      <w:r w:rsidRPr="00AD090B">
        <w:rPr>
          <w:rStyle w:val="fontstyle01"/>
          <w:rFonts w:ascii="Simplified Arabic" w:hAnsi="Simplified Arabic" w:cs="Simplified Arabic" w:hint="cs"/>
          <w:sz w:val="24"/>
          <w:szCs w:val="24"/>
          <w:rtl/>
          <w:lang w:bidi="ar-EG"/>
        </w:rPr>
        <w:t>3-1-التنظيم الهيكلي للمتابعة والتقييم وفقا لدليل الإدارة الاستراتيجية الصادر في 2021</w:t>
      </w:r>
    </w:p>
    <w:p w14:paraId="36BCBC5E" w14:textId="77777777" w:rsidR="00DF36F3" w:rsidRPr="00AD090B" w:rsidRDefault="00DF36F3" w:rsidP="00AD090B">
      <w:pPr>
        <w:jc w:val="both"/>
        <w:rPr>
          <w:rStyle w:val="fontstyle01"/>
          <w:rFonts w:ascii="Simplified Arabic" w:hAnsi="Simplified Arabic" w:cs="Simplified Arabic"/>
          <w:b w:val="0"/>
          <w:bCs w:val="0"/>
          <w:sz w:val="24"/>
          <w:szCs w:val="24"/>
          <w:rtl/>
          <w:lang w:bidi="ar-EG"/>
        </w:rPr>
      </w:pPr>
      <w:r w:rsidRPr="00AD090B">
        <w:rPr>
          <w:rStyle w:val="fontstyle01"/>
          <w:rFonts w:ascii="Simplified Arabic" w:hAnsi="Simplified Arabic" w:cs="Simplified Arabic" w:hint="cs"/>
          <w:b w:val="0"/>
          <w:bCs w:val="0"/>
          <w:sz w:val="24"/>
          <w:szCs w:val="24"/>
          <w:rtl/>
          <w:lang w:bidi="ar-EG"/>
        </w:rPr>
        <w:t>يمثل دليل الإدارة الاستراتيجية والصادر في عام 2021 من خلال وزارة التخطيط والتنمية الاقتصادية حجر الأساس في انشاء نظام المتابعة والتقييم في المؤسسات المصرية فقد انتقل بعملية المتابعة والتقييم من كونها إجراءات إدارية روتينية الى تقسيم ادارى منظم ومتخصص مكلف بمهام واضحة بمسمى إدارة المتابعة والتقييم ويتبع الإدارة الاستراتيجية بجانب إدارات التخطيط الاستراتيجي والسياسات وإدارة المشروعات والبرامج والأداء وإدارة الأزمات والمخاطر، وهو ما يوضح الارتباط بين تلك الإدارات ويظهر أن عمليات المتابعة و التقييم ليست هدف في حد ذاته ، بل هي أداة معرفة و مسائلة لضمان تنفيذ المشروعات وتحقيق الخطط الاستراتيجية للمؤسسات المختلفة .</w:t>
      </w:r>
    </w:p>
    <w:p w14:paraId="01933267" w14:textId="77777777" w:rsidR="00DF36F3" w:rsidRDefault="00DF36F3" w:rsidP="00AD090B">
      <w:pPr>
        <w:spacing w:after="160"/>
        <w:jc w:val="both"/>
        <w:rPr>
          <w:rStyle w:val="fontstyle01"/>
          <w:rFonts w:ascii="Simplified Arabic" w:hAnsi="Simplified Arabic" w:cs="Simplified Arabic"/>
          <w:sz w:val="24"/>
          <w:szCs w:val="24"/>
          <w:rtl/>
          <w:lang w:bidi="ar-EG"/>
        </w:rPr>
      </w:pPr>
      <w:r w:rsidRPr="00AD090B">
        <w:rPr>
          <w:rStyle w:val="fontstyle01"/>
          <w:rFonts w:ascii="Simplified Arabic" w:hAnsi="Simplified Arabic" w:cs="Simplified Arabic" w:hint="cs"/>
          <w:b w:val="0"/>
          <w:bCs w:val="0"/>
          <w:sz w:val="24"/>
          <w:szCs w:val="24"/>
          <w:rtl/>
          <w:lang w:bidi="ar-EG"/>
        </w:rPr>
        <w:t xml:space="preserve">تتولى إدارة المتابعة والتقييم وفقا للدليل مسئولية التحقق من تنفيذ الخطط الاستراتيجية والبرامج والسياسات ومدى إحداثها للأثر النهائي المطلوب من عدمه ووضع اليات ومتابعة مؤشرات أداء مختلف الوحدات وتحليل النتائج مقارنة بالمستهدفات وبالمعايير الأخرى لتحديد فرص التحسن المستمر وذلك من خلال عدة مهام تتضمن إعداد نظام للمتابعة والتقييم للخطة الاستراتيجية والخطط التشغيلية ومتابعة تطبيق الخطط والبرامج ومؤشراتها وتحديد أوجه القصور في التنفيذ واقتراح الخطوات التصحيحية اللازمة وإعداد تقارير تحليل المعلومات ومدى تحقيق المستهدفات والدروس المستفادة والأنشطة التصحيحية وكذلك إصدار التقارير الدورية عن إنجازات الخطة الاستراتيجية وخططها التنفيذية وتقارير متابعة سير البرامج والمشروعات ومقارنتها بالمستهدفات واستحداث آليات تقييم </w:t>
      </w:r>
      <w:proofErr w:type="spellStart"/>
      <w:r w:rsidRPr="00AD090B">
        <w:rPr>
          <w:rStyle w:val="fontstyle01"/>
          <w:rFonts w:ascii="Simplified Arabic" w:hAnsi="Simplified Arabic" w:cs="Simplified Arabic" w:hint="cs"/>
          <w:b w:val="0"/>
          <w:bCs w:val="0"/>
          <w:sz w:val="24"/>
          <w:szCs w:val="24"/>
          <w:rtl/>
          <w:lang w:bidi="ar-EG"/>
        </w:rPr>
        <w:t>الآثر</w:t>
      </w:r>
      <w:proofErr w:type="spellEnd"/>
      <w:r w:rsidRPr="00AD090B">
        <w:rPr>
          <w:rStyle w:val="fontstyle01"/>
          <w:rFonts w:ascii="Simplified Arabic" w:hAnsi="Simplified Arabic" w:cs="Simplified Arabic" w:hint="cs"/>
          <w:b w:val="0"/>
          <w:bCs w:val="0"/>
          <w:sz w:val="24"/>
          <w:szCs w:val="24"/>
          <w:rtl/>
          <w:lang w:bidi="ar-EG"/>
        </w:rPr>
        <w:t xml:space="preserve"> المتحقق، ويظهر ما سبق تكامل عملية المتابعة والتقييم مع عملية التخطيط الاستراتيجي حيث تتحول تقارير المتابعة والتقييم الى مرجعية عند تعديل او اعداد الاستراتيجيات الجديدة</w:t>
      </w:r>
      <w:r>
        <w:rPr>
          <w:rStyle w:val="fontstyle01"/>
          <w:rFonts w:ascii="Simplified Arabic" w:hAnsi="Simplified Arabic" w:cs="Simplified Arabic" w:hint="cs"/>
          <w:sz w:val="24"/>
          <w:szCs w:val="24"/>
          <w:rtl/>
          <w:lang w:bidi="ar-EG"/>
        </w:rPr>
        <w:t xml:space="preserve"> </w:t>
      </w:r>
    </w:p>
    <w:p w14:paraId="07013B24" w14:textId="77777777" w:rsidR="00DF36F3" w:rsidRPr="00AD090B" w:rsidRDefault="00DF36F3" w:rsidP="00DF36F3">
      <w:pPr>
        <w:spacing w:after="0" w:line="276" w:lineRule="auto"/>
        <w:jc w:val="both"/>
        <w:rPr>
          <w:rStyle w:val="fontstyle01"/>
          <w:rFonts w:ascii="Simplified Arabic" w:hAnsi="Simplified Arabic" w:cs="Simplified Arabic"/>
          <w:sz w:val="24"/>
          <w:szCs w:val="24"/>
          <w:rtl/>
          <w:lang w:bidi="ar-EG"/>
        </w:rPr>
      </w:pPr>
      <w:r w:rsidRPr="00AD090B">
        <w:rPr>
          <w:rStyle w:val="fontstyle01"/>
          <w:rFonts w:ascii="Simplified Arabic" w:hAnsi="Simplified Arabic" w:cs="Simplified Arabic" w:hint="cs"/>
          <w:sz w:val="24"/>
          <w:szCs w:val="24"/>
          <w:rtl/>
          <w:lang w:bidi="ar-EG"/>
        </w:rPr>
        <w:lastRenderedPageBreak/>
        <w:t>3-2-إجراءات العمل طبقا للدليل الإجرائي للمتابعة والتقييم الصادر في 2024</w:t>
      </w:r>
    </w:p>
    <w:p w14:paraId="55467D84" w14:textId="77777777" w:rsidR="00DF36F3" w:rsidRPr="00AD090B" w:rsidRDefault="00DF36F3" w:rsidP="00AD090B">
      <w:pPr>
        <w:spacing w:after="0"/>
        <w:jc w:val="both"/>
        <w:rPr>
          <w:rStyle w:val="fontstyle01"/>
          <w:rFonts w:ascii="Simplified Arabic" w:hAnsi="Simplified Arabic" w:cs="Simplified Arabic"/>
          <w:b w:val="0"/>
          <w:bCs w:val="0"/>
          <w:sz w:val="24"/>
          <w:szCs w:val="24"/>
          <w:rtl/>
          <w:lang w:bidi="ar-EG"/>
        </w:rPr>
      </w:pPr>
      <w:r w:rsidRPr="00AD090B">
        <w:rPr>
          <w:rStyle w:val="fontstyle01"/>
          <w:rFonts w:ascii="Simplified Arabic" w:hAnsi="Simplified Arabic" w:cs="Simplified Arabic" w:hint="cs"/>
          <w:b w:val="0"/>
          <w:bCs w:val="0"/>
          <w:sz w:val="24"/>
          <w:szCs w:val="24"/>
          <w:rtl/>
          <w:lang w:bidi="ar-EG"/>
        </w:rPr>
        <w:t>صدر الدليل الإجرائي للمتابعة و التقييم في يونيو 2024 من اعداد وزارة التخطيط والتنمية الاقتصادية والتعاون الدولي بالتعاون مع برنامج الأمم المتحدة الإنمائي، وقد ذكر أنه لأجل تنفيذ عمليتي المتابعة والتقييم بشكل فعال ومنهجي نحتاج الى اتباع منهجية الادارة المبنية على النتائج والتي تم استعراضها سابقا، كما ربط الدليل بين تلك المنهجية وبين قدرة الدولة على تحقيق أهدافها ورؤية مصر 2030 وصولا الى أهداف التنمية المستدامة الأممية، يوضح الدليل دورة الإدارة المبنية على النتائج والتي تتكون من التخطيط والمتابعة والتقييم، كما يوضح ضرورة ارتباط البرامج والمشروعات بالرؤية والرسالة والاستراتيجية الخاصة بالمؤسسة، مما يتيح امتداد منظومة المتابعة والتقييم لتشمل سلسلة النتائج كاملة (المخرجات والنتائج والأثر) وهو ما يجب أن ينعكس في متابعة المشروعات الهندسية بالشركة ، فلا يقاس نجاح المشروع فقط بانتهاء عملية التركيبات الفنية بنجاح بل يجب أن يشمل قياس مدى مساهمة تلك التركيبات في تحسين أداء الشركة وزيادة تأمين المجال الجوي المصري .</w:t>
      </w:r>
    </w:p>
    <w:p w14:paraId="0C4A0118" w14:textId="77777777" w:rsidR="00DF36F3" w:rsidRDefault="00DF36F3" w:rsidP="00EE6BDB">
      <w:pPr>
        <w:spacing w:before="240"/>
        <w:jc w:val="both"/>
        <w:rPr>
          <w:rStyle w:val="fontstyle01"/>
          <w:rFonts w:ascii="Simplified Arabic" w:hAnsi="Simplified Arabic" w:cs="Simplified Arabic"/>
          <w:sz w:val="24"/>
          <w:szCs w:val="24"/>
          <w:rtl/>
          <w:lang w:bidi="ar-EG"/>
        </w:rPr>
      </w:pPr>
      <w:r w:rsidRPr="00AD090B">
        <w:rPr>
          <w:rStyle w:val="fontstyle01"/>
          <w:rFonts w:ascii="Simplified Arabic" w:hAnsi="Simplified Arabic" w:cs="Simplified Arabic" w:hint="cs"/>
          <w:b w:val="0"/>
          <w:bCs w:val="0"/>
          <w:sz w:val="24"/>
          <w:szCs w:val="24"/>
          <w:rtl/>
          <w:lang w:bidi="ar-EG"/>
        </w:rPr>
        <w:t>يستعرض الدليل مرحلة التخطيط والتي تشمل دراسة الموقف، تحليل أصحاب المصلحة، تحديد النتائج المرجوة، رسم نظرية التغيير، تقييم الافتراضات والمخاطر، وتحديد تسلسل النتائج، ثم ينتقل الى مرحلة المتابعة والتي تشمل تفصيل مؤشرات الأداء، بناء خطة المتابعة، التواصل مع الأطراف المعنية، توفير الموارد والكفاءات المطلوبة، جمع البيانات والتأكد من جودتها، تحليل البيانات، إعداد تقرير المتابعة، ثم ينتقل الى مرحلة التقييم والتي تشمل الاعداد لعملية التقييم ، تنفيذ وإدارة عملية التقييم ، التعلم والاستفادة من نتائج التقييم .</w:t>
      </w:r>
      <w:r>
        <w:rPr>
          <w:rStyle w:val="fontstyle01"/>
          <w:rFonts w:ascii="Simplified Arabic" w:hAnsi="Simplified Arabic" w:cs="Simplified Arabic" w:hint="cs"/>
          <w:sz w:val="24"/>
          <w:szCs w:val="24"/>
          <w:rtl/>
          <w:lang w:bidi="ar-EG"/>
        </w:rPr>
        <w:t xml:space="preserve"> </w:t>
      </w:r>
    </w:p>
    <w:p w14:paraId="0E18A022" w14:textId="442E7768" w:rsidR="00DF36F3" w:rsidRPr="00AD090B" w:rsidRDefault="00DF36F3" w:rsidP="00AD090B">
      <w:pPr>
        <w:spacing w:before="240" w:after="0" w:line="276" w:lineRule="auto"/>
        <w:jc w:val="both"/>
        <w:rPr>
          <w:rStyle w:val="fontstyle01"/>
          <w:rFonts w:ascii="Simplified Arabic" w:hAnsi="Simplified Arabic" w:cs="Simplified Arabic"/>
          <w:sz w:val="24"/>
          <w:szCs w:val="24"/>
          <w:rtl/>
          <w:lang w:bidi="ar-EG"/>
        </w:rPr>
      </w:pPr>
      <w:r w:rsidRPr="00AD090B">
        <w:rPr>
          <w:rStyle w:val="fontstyle01"/>
          <w:rFonts w:ascii="Simplified Arabic" w:hAnsi="Simplified Arabic" w:cs="Simplified Arabic" w:hint="cs"/>
          <w:sz w:val="24"/>
          <w:szCs w:val="24"/>
          <w:rtl/>
          <w:lang w:bidi="ar-EG"/>
        </w:rPr>
        <w:t xml:space="preserve">3-3-التكامل بين أنظمة المتابعة والتقييم وبرامج العمل الحكومية ورؤية مصر 2030 </w:t>
      </w:r>
    </w:p>
    <w:p w14:paraId="61C3E47C" w14:textId="77777777" w:rsidR="00DF36F3" w:rsidRPr="009949BD" w:rsidRDefault="00DF36F3" w:rsidP="00EE6BDB">
      <w:pPr>
        <w:jc w:val="both"/>
        <w:rPr>
          <w:rFonts w:ascii="Simplified Arabic" w:hAnsi="Simplified Arabic" w:cs="Simplified Arabic"/>
          <w:color w:val="242021"/>
          <w:sz w:val="24"/>
          <w:szCs w:val="24"/>
          <w:rtl/>
        </w:rPr>
      </w:pPr>
      <w:r w:rsidRPr="009949BD">
        <w:rPr>
          <w:rFonts w:ascii="Simplified Arabic" w:hAnsi="Simplified Arabic" w:cs="Simplified Arabic" w:hint="cs"/>
          <w:color w:val="242021"/>
          <w:sz w:val="24"/>
          <w:szCs w:val="24"/>
          <w:rtl/>
        </w:rPr>
        <w:t>طبقا للأدلة السابقة يفترض أن ترتبط منظومة المتابعة والتقييم بالشركات بالأهداف والخطط القومية، حيث تضع رؤية مصر 2030 حوكمة مؤسسات الدولة وتعزيز الشفافية كأحد أهدافها وهو ما تساعد أنظمة المتابعة والتقييم من تحقيقه من خلال تعزيز التعلم والمساءلة وربطهما بالنتائج والانتقال من المتابعة التقليدية للمشروعات الى تقييم النتائج والأثر، وأيضا من خلال توفير البيانات الدقيقة والمحدثة حول المشروعات مما يحسن من كفاءة التنفيذ والانفاق.</w:t>
      </w:r>
    </w:p>
    <w:p w14:paraId="3321425D" w14:textId="77777777" w:rsidR="00DF36F3" w:rsidRDefault="00DF36F3" w:rsidP="00AD090B">
      <w:pPr>
        <w:jc w:val="both"/>
        <w:rPr>
          <w:rFonts w:ascii="Simplified Arabic" w:hAnsi="Simplified Arabic" w:cs="Simplified Arabic"/>
          <w:color w:val="242021"/>
          <w:sz w:val="24"/>
          <w:szCs w:val="24"/>
          <w:rtl/>
        </w:rPr>
      </w:pPr>
      <w:r w:rsidRPr="009949BD">
        <w:rPr>
          <w:rFonts w:ascii="Simplified Arabic" w:hAnsi="Simplified Arabic" w:cs="Simplified Arabic" w:hint="cs"/>
          <w:color w:val="242021"/>
          <w:sz w:val="24"/>
          <w:szCs w:val="24"/>
          <w:rtl/>
        </w:rPr>
        <w:t>و يهدف قطاع الطيران المدني (متضمن الشركة الوطنية لخدمات الملاحة الجوية)  كواحد من ابرز القطاعات الخدمية والاقتصادية المصرية الى تعزيز مكانة مصر كمركز إقليمي للحركة الجوية</w:t>
      </w:r>
      <w:r w:rsidRPr="009949BD">
        <w:rPr>
          <w:rFonts w:ascii="Simplified Arabic" w:hAnsi="Simplified Arabic" w:cs="Simplified Arabic" w:hint="cs"/>
          <w:color w:val="242021"/>
          <w:sz w:val="24"/>
          <w:szCs w:val="24"/>
          <w:rtl/>
          <w:lang w:bidi="ar-EG"/>
        </w:rPr>
        <w:t xml:space="preserve"> حيث تعد الملاحة الجوية شريانا حيويا للتجارة و السياحة، و</w:t>
      </w:r>
      <w:r w:rsidRPr="009949BD">
        <w:rPr>
          <w:rFonts w:ascii="Simplified Arabic" w:hAnsi="Simplified Arabic" w:cs="Simplified Arabic" w:hint="cs"/>
          <w:color w:val="242021"/>
          <w:sz w:val="24"/>
          <w:szCs w:val="24"/>
          <w:rtl/>
        </w:rPr>
        <w:t xml:space="preserve">يعزز نظام المتابعة </w:t>
      </w:r>
      <w:r>
        <w:rPr>
          <w:rFonts w:ascii="Simplified Arabic" w:hAnsi="Simplified Arabic" w:cs="Simplified Arabic" w:hint="cs"/>
          <w:color w:val="242021"/>
          <w:sz w:val="24"/>
          <w:szCs w:val="24"/>
          <w:rtl/>
        </w:rPr>
        <w:t>و</w:t>
      </w:r>
      <w:r w:rsidRPr="009949BD">
        <w:rPr>
          <w:rFonts w:ascii="Simplified Arabic" w:hAnsi="Simplified Arabic" w:cs="Simplified Arabic" w:hint="cs"/>
          <w:color w:val="242021"/>
          <w:sz w:val="24"/>
          <w:szCs w:val="24"/>
          <w:rtl/>
        </w:rPr>
        <w:t>التقييم ذلك من خلال ضمان استدامة المشروعات والتأكد من التزامها بأعلى معايير الجودة والسلامة ضمانا لاستدامة سلامة المجال الجوي المصري</w:t>
      </w:r>
      <w:r>
        <w:rPr>
          <w:rFonts w:ascii="Simplified Arabic" w:hAnsi="Simplified Arabic" w:cs="Simplified Arabic" w:hint="cs"/>
          <w:color w:val="242021"/>
          <w:sz w:val="24"/>
          <w:szCs w:val="24"/>
          <w:rtl/>
        </w:rPr>
        <w:t xml:space="preserve"> </w:t>
      </w:r>
      <w:r w:rsidRPr="009949BD">
        <w:rPr>
          <w:rFonts w:ascii="Simplified Arabic" w:hAnsi="Simplified Arabic" w:cs="Simplified Arabic" w:hint="cs"/>
          <w:color w:val="242021"/>
          <w:sz w:val="24"/>
          <w:szCs w:val="24"/>
          <w:rtl/>
        </w:rPr>
        <w:t>ومن خلال أيضا تحويل الدروس المستفادة من المشروعات الحالية الى ابتكارات مستقبلية تساهم في تحديث الأنظمة الملاحية وزيادة الطاقة الاستيعابية للمجال الجوي المصري وبما يلائم المستهدفات المحلية والوطنية.</w:t>
      </w:r>
    </w:p>
    <w:p w14:paraId="491E319B" w14:textId="77777777" w:rsidR="00AD090B" w:rsidRDefault="00AD090B" w:rsidP="00DF36F3">
      <w:pPr>
        <w:spacing w:after="0" w:line="276" w:lineRule="auto"/>
        <w:jc w:val="both"/>
        <w:rPr>
          <w:rFonts w:ascii="Simplified Arabic" w:hAnsi="Simplified Arabic" w:cs="Simplified Arabic"/>
          <w:b/>
          <w:bCs/>
          <w:color w:val="242021"/>
          <w:sz w:val="24"/>
          <w:szCs w:val="24"/>
          <w:rtl/>
          <w:lang w:bidi="ar-EG"/>
        </w:rPr>
      </w:pPr>
    </w:p>
    <w:p w14:paraId="2661DD8E" w14:textId="77777777" w:rsidR="00AD090B" w:rsidRDefault="00AD090B" w:rsidP="00DF36F3">
      <w:pPr>
        <w:spacing w:after="0" w:line="276" w:lineRule="auto"/>
        <w:jc w:val="both"/>
        <w:rPr>
          <w:rFonts w:ascii="Simplified Arabic" w:hAnsi="Simplified Arabic" w:cs="Simplified Arabic"/>
          <w:b/>
          <w:bCs/>
          <w:color w:val="242021"/>
          <w:sz w:val="24"/>
          <w:szCs w:val="24"/>
          <w:rtl/>
          <w:lang w:bidi="ar-EG"/>
        </w:rPr>
      </w:pPr>
    </w:p>
    <w:p w14:paraId="137D46B0" w14:textId="77777777" w:rsidR="00AD090B" w:rsidRDefault="00AD090B" w:rsidP="00DF36F3">
      <w:pPr>
        <w:spacing w:after="0" w:line="276" w:lineRule="auto"/>
        <w:jc w:val="both"/>
        <w:rPr>
          <w:rFonts w:ascii="Simplified Arabic" w:hAnsi="Simplified Arabic" w:cs="Simplified Arabic"/>
          <w:b/>
          <w:bCs/>
          <w:color w:val="242021"/>
          <w:sz w:val="24"/>
          <w:szCs w:val="24"/>
          <w:rtl/>
          <w:lang w:bidi="ar-EG"/>
        </w:rPr>
      </w:pPr>
    </w:p>
    <w:p w14:paraId="480D86F5" w14:textId="77777777" w:rsidR="00AD090B" w:rsidRDefault="00AD090B" w:rsidP="00DF36F3">
      <w:pPr>
        <w:spacing w:after="0" w:line="276" w:lineRule="auto"/>
        <w:jc w:val="both"/>
        <w:rPr>
          <w:rFonts w:ascii="Simplified Arabic" w:hAnsi="Simplified Arabic" w:cs="Simplified Arabic"/>
          <w:b/>
          <w:bCs/>
          <w:color w:val="242021"/>
          <w:sz w:val="24"/>
          <w:szCs w:val="24"/>
          <w:rtl/>
          <w:lang w:bidi="ar-EG"/>
        </w:rPr>
      </w:pPr>
    </w:p>
    <w:p w14:paraId="49FF479C" w14:textId="77777777" w:rsidR="00AD090B" w:rsidRDefault="00AD090B" w:rsidP="00DF36F3">
      <w:pPr>
        <w:spacing w:after="0" w:line="276" w:lineRule="auto"/>
        <w:jc w:val="both"/>
        <w:rPr>
          <w:rFonts w:ascii="Simplified Arabic" w:hAnsi="Simplified Arabic" w:cs="Simplified Arabic"/>
          <w:b/>
          <w:bCs/>
          <w:color w:val="242021"/>
          <w:sz w:val="24"/>
          <w:szCs w:val="24"/>
          <w:rtl/>
          <w:lang w:bidi="ar-EG"/>
        </w:rPr>
      </w:pPr>
    </w:p>
    <w:p w14:paraId="1DFBB10B" w14:textId="4FBE3F0F" w:rsidR="00DF36F3" w:rsidRDefault="00DF36F3" w:rsidP="00DF36F3">
      <w:pPr>
        <w:spacing w:after="0" w:line="276" w:lineRule="auto"/>
        <w:jc w:val="both"/>
        <w:rPr>
          <w:rFonts w:ascii="Simplified Arabic" w:hAnsi="Simplified Arabic" w:cs="Simplified Arabic"/>
          <w:b/>
          <w:bCs/>
          <w:color w:val="242021"/>
          <w:sz w:val="24"/>
          <w:szCs w:val="24"/>
          <w:rtl/>
          <w:lang w:bidi="ar-EG"/>
        </w:rPr>
      </w:pPr>
      <w:r>
        <w:rPr>
          <w:rFonts w:ascii="Simplified Arabic" w:hAnsi="Simplified Arabic" w:cs="Simplified Arabic" w:hint="cs"/>
          <w:b/>
          <w:bCs/>
          <w:color w:val="242021"/>
          <w:sz w:val="24"/>
          <w:szCs w:val="24"/>
          <w:rtl/>
          <w:lang w:bidi="ar-EG"/>
        </w:rPr>
        <w:lastRenderedPageBreak/>
        <w:t>4-</w:t>
      </w:r>
      <w:r w:rsidR="009F46ED">
        <w:rPr>
          <w:rFonts w:ascii="Simplified Arabic" w:hAnsi="Simplified Arabic" w:cs="Simplified Arabic" w:hint="cs"/>
          <w:b/>
          <w:bCs/>
          <w:color w:val="242021"/>
          <w:sz w:val="24"/>
          <w:szCs w:val="24"/>
          <w:rtl/>
          <w:lang w:bidi="ar-EG"/>
        </w:rPr>
        <w:t>ال</w:t>
      </w:r>
      <w:r w:rsidRPr="00695E94">
        <w:rPr>
          <w:rFonts w:ascii="Simplified Arabic" w:hAnsi="Simplified Arabic" w:cs="Simplified Arabic" w:hint="cs"/>
          <w:b/>
          <w:bCs/>
          <w:color w:val="242021"/>
          <w:sz w:val="24"/>
          <w:szCs w:val="24"/>
          <w:rtl/>
          <w:lang w:bidi="ar-EG"/>
        </w:rPr>
        <w:t>متابعة و</w:t>
      </w:r>
      <w:r w:rsidR="009F46ED">
        <w:rPr>
          <w:rFonts w:ascii="Simplified Arabic" w:hAnsi="Simplified Arabic" w:cs="Simplified Arabic" w:hint="cs"/>
          <w:b/>
          <w:bCs/>
          <w:color w:val="242021"/>
          <w:sz w:val="24"/>
          <w:szCs w:val="24"/>
          <w:rtl/>
          <w:lang w:bidi="ar-EG"/>
        </w:rPr>
        <w:t>ال</w:t>
      </w:r>
      <w:r w:rsidRPr="00695E94">
        <w:rPr>
          <w:rFonts w:ascii="Simplified Arabic" w:hAnsi="Simplified Arabic" w:cs="Simplified Arabic" w:hint="cs"/>
          <w:b/>
          <w:bCs/>
          <w:color w:val="242021"/>
          <w:sz w:val="24"/>
          <w:szCs w:val="24"/>
          <w:rtl/>
          <w:lang w:bidi="ar-EG"/>
        </w:rPr>
        <w:t>تقييم</w:t>
      </w:r>
      <w:r w:rsidR="009F46ED">
        <w:rPr>
          <w:rFonts w:ascii="Simplified Arabic" w:hAnsi="Simplified Arabic" w:cs="Simplified Arabic" w:hint="cs"/>
          <w:b/>
          <w:bCs/>
          <w:color w:val="242021"/>
          <w:sz w:val="24"/>
          <w:szCs w:val="24"/>
          <w:rtl/>
          <w:lang w:bidi="ar-EG"/>
        </w:rPr>
        <w:t xml:space="preserve"> والتعلم </w:t>
      </w:r>
      <w:proofErr w:type="spellStart"/>
      <w:r w:rsidR="009F46ED">
        <w:rPr>
          <w:rFonts w:ascii="Simplified Arabic" w:hAnsi="Simplified Arabic" w:cs="Simplified Arabic" w:hint="cs"/>
          <w:b/>
          <w:bCs/>
          <w:color w:val="242021"/>
          <w:sz w:val="24"/>
          <w:szCs w:val="24"/>
          <w:rtl/>
          <w:lang w:bidi="ar-EG"/>
        </w:rPr>
        <w:t>فى</w:t>
      </w:r>
      <w:proofErr w:type="spellEnd"/>
      <w:r w:rsidRPr="00695E94">
        <w:rPr>
          <w:rFonts w:ascii="Simplified Arabic" w:hAnsi="Simplified Arabic" w:cs="Simplified Arabic" w:hint="cs"/>
          <w:b/>
          <w:bCs/>
          <w:color w:val="242021"/>
          <w:sz w:val="24"/>
          <w:szCs w:val="24"/>
          <w:rtl/>
          <w:lang w:bidi="ar-EG"/>
        </w:rPr>
        <w:t xml:space="preserve"> المشروعات الهندسية</w:t>
      </w:r>
    </w:p>
    <w:p w14:paraId="5BC3C2DE" w14:textId="77777777" w:rsidR="00DF36F3" w:rsidRPr="00695E94" w:rsidRDefault="00DF36F3" w:rsidP="00DF36F3">
      <w:pPr>
        <w:spacing w:after="0" w:line="276" w:lineRule="auto"/>
        <w:jc w:val="both"/>
        <w:rPr>
          <w:rFonts w:ascii="Simplified Arabic" w:hAnsi="Simplified Arabic" w:cs="Simplified Arabic"/>
          <w:b/>
          <w:bCs/>
          <w:color w:val="242021"/>
          <w:sz w:val="24"/>
          <w:szCs w:val="24"/>
          <w:rtl/>
          <w:lang w:bidi="ar-EG"/>
        </w:rPr>
      </w:pPr>
      <w:r>
        <w:rPr>
          <w:rFonts w:ascii="Simplified Arabic" w:hAnsi="Simplified Arabic" w:cs="Simplified Arabic" w:hint="cs"/>
          <w:b/>
          <w:bCs/>
          <w:color w:val="242021"/>
          <w:sz w:val="24"/>
          <w:szCs w:val="24"/>
          <w:rtl/>
          <w:lang w:bidi="ar-EG"/>
        </w:rPr>
        <w:t>4-1-مفاهيم المشروعات طبقا لمعهد إدارة المشروعات</w:t>
      </w:r>
    </w:p>
    <w:p w14:paraId="0017B09E" w14:textId="22275716" w:rsidR="00DF36F3" w:rsidRDefault="00DF36F3" w:rsidP="00EE6BDB">
      <w:pPr>
        <w:jc w:val="both"/>
        <w:rPr>
          <w:rFonts w:ascii="Simplified Arabic" w:hAnsi="Simplified Arabic" w:cs="Simplified Arabic"/>
          <w:color w:val="242021"/>
          <w:sz w:val="24"/>
          <w:szCs w:val="24"/>
          <w:rtl/>
          <w:lang w:bidi="ar-EG"/>
        </w:rPr>
      </w:pPr>
      <w:r>
        <w:rPr>
          <w:rFonts w:ascii="Simplified Arabic" w:hAnsi="Simplified Arabic" w:cs="Simplified Arabic" w:hint="cs"/>
          <w:color w:val="242021"/>
          <w:sz w:val="24"/>
          <w:szCs w:val="24"/>
          <w:rtl/>
          <w:lang w:bidi="ar-EG"/>
        </w:rPr>
        <w:t xml:space="preserve">يعرف المعهد الدولي لإدارة المشروعات </w:t>
      </w:r>
      <w:r>
        <w:rPr>
          <w:rFonts w:ascii="Simplified Arabic" w:hAnsi="Simplified Arabic" w:cs="Simplified Arabic"/>
          <w:color w:val="242021"/>
          <w:sz w:val="24"/>
          <w:szCs w:val="24"/>
          <w:lang w:bidi="ar-EG"/>
        </w:rPr>
        <w:t>(PMI</w:t>
      </w:r>
      <w:r w:rsidR="003A77A4">
        <w:rPr>
          <w:rFonts w:ascii="Simplified Arabic" w:hAnsi="Simplified Arabic" w:cs="Simplified Arabic"/>
          <w:color w:val="242021"/>
          <w:sz w:val="24"/>
          <w:szCs w:val="24"/>
          <w:lang w:bidi="ar-EG"/>
        </w:rPr>
        <w:t>,2017</w:t>
      </w:r>
      <w:r>
        <w:rPr>
          <w:rFonts w:ascii="Simplified Arabic" w:hAnsi="Simplified Arabic" w:cs="Simplified Arabic"/>
          <w:color w:val="242021"/>
          <w:sz w:val="24"/>
          <w:szCs w:val="24"/>
          <w:lang w:bidi="ar-EG"/>
        </w:rPr>
        <w:t>)</w:t>
      </w:r>
      <w:r>
        <w:rPr>
          <w:rFonts w:ascii="Simplified Arabic" w:hAnsi="Simplified Arabic" w:cs="Simplified Arabic" w:hint="cs"/>
          <w:color w:val="242021"/>
          <w:sz w:val="24"/>
          <w:szCs w:val="24"/>
          <w:rtl/>
          <w:lang w:bidi="ar-EG"/>
        </w:rPr>
        <w:t xml:space="preserve"> -وهو المرجعية الأولى في إدارة المشروعات الهندسية- المشروع على أنه مسعى مؤقت يتخذ من أجل الوصول لمنتج أو خدمة أو نتيجة متفردة، ويكون للمشروع أهداف محددة ويجرى تحديد نطاق المشروع على نحو تدريجي على مدار دورة حياة المشروع، حيث يتوقع مديرو المشروع التغيير الناتج عن المشروع ويراقبوا الأنشطة ويتولوا إدارة فريق المشروع  للحفاظ على إدارة ومتابعة التغيير، وينص دليل إدارة المشروعات الصادر عن المعهد أن محفظة المشروعات يجب أن تتوافق مع استراتيجيات المؤسسة بحيث تساهم بطريقة مباشرة في تحقيق أهدافها الاستراتيجية ووفقا للدليل تتكون دورة حياة المشروع من سلسلة من المراحل التي يمر بها المشروع من بدايته وحتى اكتماله، حيث يمكن أن تكون المراحل متتابعة، متكررة أو متداخلة، ويكون لفريق إدارة المشروع الحرية لتخطيط دورة حياة المشروع مع مراعاة أن تكون مرنة بالقدر الكافي لتتعامل مع العوامل الخارجية، ويتم انشاء مراحل المشروع </w:t>
      </w:r>
      <w:proofErr w:type="spellStart"/>
      <w:r>
        <w:rPr>
          <w:rFonts w:ascii="Simplified Arabic" w:hAnsi="Simplified Arabic" w:cs="Simplified Arabic" w:hint="cs"/>
          <w:color w:val="242021"/>
          <w:sz w:val="24"/>
          <w:szCs w:val="24"/>
          <w:rtl/>
          <w:lang w:bidi="ar-EG"/>
        </w:rPr>
        <w:t>بناءا</w:t>
      </w:r>
      <w:proofErr w:type="spellEnd"/>
      <w:r>
        <w:rPr>
          <w:rFonts w:ascii="Simplified Arabic" w:hAnsi="Simplified Arabic" w:cs="Simplified Arabic" w:hint="cs"/>
          <w:color w:val="242021"/>
          <w:sz w:val="24"/>
          <w:szCs w:val="24"/>
          <w:rtl/>
          <w:lang w:bidi="ar-EG"/>
        </w:rPr>
        <w:t xml:space="preserve"> على احتياجات الإدارة وطبيعة المشروع وخصائص المؤسسة او القطاع، ويوفر مفهوم المراحل المتعددة فرصة للتقييم المرحلي لأداء المشروع واتخاذ الإجراءات التصحيحية في المراحل اللاحقة.</w:t>
      </w:r>
    </w:p>
    <w:p w14:paraId="27DF5B71" w14:textId="77777777" w:rsidR="00DF36F3" w:rsidRDefault="00DF36F3" w:rsidP="00EE6BDB">
      <w:pPr>
        <w:jc w:val="both"/>
        <w:rPr>
          <w:rFonts w:ascii="Simplified Arabic" w:hAnsi="Simplified Arabic" w:cs="Simplified Arabic"/>
          <w:color w:val="242021"/>
          <w:sz w:val="24"/>
          <w:szCs w:val="24"/>
          <w:rtl/>
          <w:lang w:bidi="ar-EG"/>
        </w:rPr>
      </w:pPr>
      <w:r>
        <w:rPr>
          <w:rFonts w:ascii="Simplified Arabic" w:hAnsi="Simplified Arabic" w:cs="Simplified Arabic" w:hint="cs"/>
          <w:color w:val="242021"/>
          <w:sz w:val="24"/>
          <w:szCs w:val="24"/>
          <w:rtl/>
          <w:lang w:bidi="ar-EG"/>
        </w:rPr>
        <w:t xml:space="preserve">تدار دورة حياة المشروع من خلال تنفيذ سلسلة من أنشطة إدارة المشروعات تعرف باسم عمليات إدارة المشروعات حيث تتكون من تسعة وأربعون عملية مقسمة على خمس مجموعات (البدء </w:t>
      </w:r>
      <w:r>
        <w:rPr>
          <w:rFonts w:ascii="Simplified Arabic" w:hAnsi="Simplified Arabic" w:cs="Simplified Arabic"/>
          <w:color w:val="242021"/>
          <w:sz w:val="24"/>
          <w:szCs w:val="24"/>
          <w:rtl/>
          <w:lang w:bidi="ar-EG"/>
        </w:rPr>
        <w:t>–</w:t>
      </w:r>
      <w:r>
        <w:rPr>
          <w:rFonts w:ascii="Simplified Arabic" w:hAnsi="Simplified Arabic" w:cs="Simplified Arabic" w:hint="cs"/>
          <w:color w:val="242021"/>
          <w:sz w:val="24"/>
          <w:szCs w:val="24"/>
          <w:rtl/>
          <w:lang w:bidi="ar-EG"/>
        </w:rPr>
        <w:t xml:space="preserve"> التخطيط </w:t>
      </w:r>
      <w:r>
        <w:rPr>
          <w:rFonts w:ascii="Simplified Arabic" w:hAnsi="Simplified Arabic" w:cs="Simplified Arabic"/>
          <w:color w:val="242021"/>
          <w:sz w:val="24"/>
          <w:szCs w:val="24"/>
          <w:rtl/>
          <w:lang w:bidi="ar-EG"/>
        </w:rPr>
        <w:t>–</w:t>
      </w:r>
      <w:r>
        <w:rPr>
          <w:rFonts w:ascii="Simplified Arabic" w:hAnsi="Simplified Arabic" w:cs="Simplified Arabic" w:hint="cs"/>
          <w:color w:val="242021"/>
          <w:sz w:val="24"/>
          <w:szCs w:val="24"/>
          <w:rtl/>
          <w:lang w:bidi="ar-EG"/>
        </w:rPr>
        <w:t xml:space="preserve"> التنفيذ </w:t>
      </w:r>
      <w:r>
        <w:rPr>
          <w:rFonts w:ascii="Simplified Arabic" w:hAnsi="Simplified Arabic" w:cs="Simplified Arabic"/>
          <w:color w:val="242021"/>
          <w:sz w:val="24"/>
          <w:szCs w:val="24"/>
          <w:rtl/>
          <w:lang w:bidi="ar-EG"/>
        </w:rPr>
        <w:t>–</w:t>
      </w:r>
      <w:r>
        <w:rPr>
          <w:rFonts w:ascii="Simplified Arabic" w:hAnsi="Simplified Arabic" w:cs="Simplified Arabic" w:hint="cs"/>
          <w:color w:val="242021"/>
          <w:sz w:val="24"/>
          <w:szCs w:val="24"/>
          <w:rtl/>
          <w:lang w:bidi="ar-EG"/>
        </w:rPr>
        <w:t xml:space="preserve"> المتابعة والتحكم – الاغلاق)، ويكون لكل عملية مجموعة من المخرجات نحصل عليها من مجموعة من المدخلات عن طريق استخدام أدوات وأساليب مناسبة، وتكون إدارة المشروع مسئولة عن التطبيق الملائم والتكامل بين تلك العمليات على نحو منطقي، كما يمكن تصنيف العمليات أيضا بما يعرف بالمجالات المعرفية التي على الرغم من ترابطها الا أنها تحدد بصفة منفصلة من وجهة نظر إدارة المشروعات و تتكون من عشر مجالات معرفية هي إدارة تكامل المشروع والنطاق والجدول الزمنى والتكلفة والجودة والموارد والتواصل والمخاطر والمشتريات و المعنيين، ويطبق على المشروع أيضا مبدأ التخصيص، فعلى الرغم من تطبيق مديرو المشروعات لمنهجيات محددة في إدارة المشروعات الا أن التخصيص يعد ضروريا بسبب تفرد كل مشروع، حيث يعالج التخصيص القيود المتنافسة للنطاق و الجدول الزمنى و التكلفة والموارد والجودة والمخاطر حيث تختلف أهميتهم باختلاف المشروع ، ويقوم مدير المشروع بعملية التخصيص </w:t>
      </w:r>
      <w:proofErr w:type="spellStart"/>
      <w:r>
        <w:rPr>
          <w:rFonts w:ascii="Simplified Arabic" w:hAnsi="Simplified Arabic" w:cs="Simplified Arabic" w:hint="cs"/>
          <w:color w:val="242021"/>
          <w:sz w:val="24"/>
          <w:szCs w:val="24"/>
          <w:rtl/>
          <w:lang w:bidi="ar-EG"/>
        </w:rPr>
        <w:t>بناءا</w:t>
      </w:r>
      <w:proofErr w:type="spellEnd"/>
      <w:r>
        <w:rPr>
          <w:rFonts w:ascii="Simplified Arabic" w:hAnsi="Simplified Arabic" w:cs="Simplified Arabic" w:hint="cs"/>
          <w:color w:val="242021"/>
          <w:sz w:val="24"/>
          <w:szCs w:val="24"/>
          <w:rtl/>
          <w:lang w:bidi="ar-EG"/>
        </w:rPr>
        <w:t xml:space="preserve"> على طبيعة المشروع و الثقافة التنظيمية واحتياجات المعنيين والمتغيرات الأخرى.</w:t>
      </w:r>
    </w:p>
    <w:p w14:paraId="3EC3C0D0" w14:textId="77777777" w:rsidR="00DF36F3" w:rsidRDefault="00DF36F3" w:rsidP="00EE6BDB">
      <w:pPr>
        <w:jc w:val="both"/>
        <w:rPr>
          <w:rFonts w:ascii="Simplified Arabic" w:hAnsi="Simplified Arabic" w:cs="Simplified Arabic"/>
          <w:color w:val="242021"/>
          <w:sz w:val="24"/>
          <w:szCs w:val="24"/>
          <w:rtl/>
          <w:lang w:bidi="ar-EG"/>
        </w:rPr>
      </w:pPr>
      <w:r>
        <w:rPr>
          <w:rFonts w:ascii="Simplified Arabic" w:hAnsi="Simplified Arabic" w:cs="Simplified Arabic" w:hint="cs"/>
          <w:color w:val="242021"/>
          <w:sz w:val="24"/>
          <w:szCs w:val="24"/>
          <w:rtl/>
          <w:lang w:bidi="ar-EG"/>
        </w:rPr>
        <w:t>خلال دورة حياة المشروع يكون هناك جمع لكمية كبيرة من البيانات وتحليلها وتحويلها الى معلومات ذات قيمة، وتجمع بيانات المشروع كنتيجة لعمليات مختلفة ويتم مشاركتها بين فريق المشروع وأيضا مع الأطراف المعنية الخارجية، ويتم نقل وتوزيع تلك المعلومات في صور تقارير، كما يتم عمل خطة لإدارة منافع المشروع، حيث تصف تلك الخطة كيف ومتى سوف تسلم منافع المشروع وكيفية قياس تلك المنافع، و تعرف منفعة المشروع بأنها نتيجة للإجراءات أو السلوكيات او المنتجات او الخدمات او النتائج التي توفر قيمة للمؤسسة وكذلك للمستفيدين المستهدفين من المشروع ، وتستفيد خطة إدارة المنافع بصورة مباشرة من البيانات و المعلومات الموثقة في دراسة الأعمال وتقييم الاحتياجات .</w:t>
      </w:r>
    </w:p>
    <w:p w14:paraId="76C8CCF7" w14:textId="77777777" w:rsidR="00DF36F3" w:rsidRDefault="00DF36F3" w:rsidP="00AD090B">
      <w:pPr>
        <w:jc w:val="both"/>
        <w:rPr>
          <w:rFonts w:ascii="Simplified Arabic" w:hAnsi="Simplified Arabic" w:cs="Simplified Arabic"/>
          <w:color w:val="242021"/>
          <w:sz w:val="24"/>
          <w:szCs w:val="24"/>
          <w:rtl/>
          <w:lang w:bidi="ar-EG"/>
        </w:rPr>
      </w:pPr>
      <w:r>
        <w:rPr>
          <w:rFonts w:ascii="Simplified Arabic" w:hAnsi="Simplified Arabic" w:cs="Simplified Arabic" w:hint="cs"/>
          <w:color w:val="242021"/>
          <w:sz w:val="24"/>
          <w:szCs w:val="24"/>
          <w:rtl/>
          <w:lang w:bidi="ar-EG"/>
        </w:rPr>
        <w:t xml:space="preserve">يعد تحديد ما إذا كان المشروع ناجحا أم لا من التحديات التي يبرزها الدليل، فعلى الرغم من أن المتعارف عليه أن عوامل نجاح المشروعات تتمثل في مقاييس الوقت والتكلفة والنطاق والجودة، الا أنه قد يكون لدى أصحاب المشروع والمعنيين به أفكارا مختلفة ورؤية وأهدافا أخرى للمشروع الناجح، وفى جميع الأحوال يجب توثيق أهداف المشروع على أن يتم اختيار أهداف قابلة للقياس، وقد تشمل تلك الأهداف تحقيق مقاييس مالية معينة ، اجراء تغيير معين في وضع </w:t>
      </w:r>
      <w:r>
        <w:rPr>
          <w:rFonts w:ascii="Simplified Arabic" w:hAnsi="Simplified Arabic" w:cs="Simplified Arabic" w:hint="cs"/>
          <w:color w:val="242021"/>
          <w:sz w:val="24"/>
          <w:szCs w:val="24"/>
          <w:rtl/>
          <w:lang w:bidi="ar-EG"/>
        </w:rPr>
        <w:lastRenderedPageBreak/>
        <w:t>المؤسسة ، تحقيق استراتيجية المؤسسة وأهدافها ،تحقيق رضا المعنيين بالمشروع ، تلبية معايير الحوكمة أو تحقيق أي مقاييس أو معايير نجاح أخرى متفق عليها .</w:t>
      </w:r>
    </w:p>
    <w:p w14:paraId="106C2508" w14:textId="61877251" w:rsidR="00DF36F3" w:rsidRPr="0091449A" w:rsidRDefault="00DF36F3" w:rsidP="009F46ED">
      <w:pPr>
        <w:spacing w:before="240" w:after="0" w:line="276" w:lineRule="auto"/>
        <w:jc w:val="both"/>
        <w:rPr>
          <w:rFonts w:ascii="Simplified Arabic" w:hAnsi="Simplified Arabic" w:cs="Simplified Arabic"/>
          <w:b/>
          <w:bCs/>
          <w:color w:val="242021"/>
          <w:sz w:val="24"/>
          <w:szCs w:val="24"/>
          <w:rtl/>
          <w:lang w:bidi="ar-EG"/>
        </w:rPr>
      </w:pPr>
      <w:r>
        <w:rPr>
          <w:rFonts w:ascii="Simplified Arabic" w:hAnsi="Simplified Arabic" w:cs="Simplified Arabic" w:hint="cs"/>
          <w:b/>
          <w:bCs/>
          <w:color w:val="242021"/>
          <w:sz w:val="24"/>
          <w:szCs w:val="24"/>
          <w:rtl/>
          <w:lang w:bidi="ar-EG"/>
        </w:rPr>
        <w:t xml:space="preserve">4-2-خصائص </w:t>
      </w:r>
      <w:r w:rsidR="009F46ED">
        <w:rPr>
          <w:rFonts w:ascii="Simplified Arabic" w:hAnsi="Simplified Arabic" w:cs="Simplified Arabic" w:hint="cs"/>
          <w:b/>
          <w:bCs/>
          <w:color w:val="242021"/>
          <w:sz w:val="24"/>
          <w:szCs w:val="24"/>
          <w:rtl/>
          <w:lang w:bidi="ar-EG"/>
        </w:rPr>
        <w:t>ال</w:t>
      </w:r>
      <w:r w:rsidRPr="0091449A">
        <w:rPr>
          <w:rFonts w:ascii="Simplified Arabic" w:hAnsi="Simplified Arabic" w:cs="Simplified Arabic" w:hint="cs"/>
          <w:b/>
          <w:bCs/>
          <w:color w:val="242021"/>
          <w:sz w:val="24"/>
          <w:szCs w:val="24"/>
          <w:rtl/>
          <w:lang w:bidi="ar-EG"/>
        </w:rPr>
        <w:t>متابعة و</w:t>
      </w:r>
      <w:r w:rsidR="009F46ED">
        <w:rPr>
          <w:rFonts w:ascii="Simplified Arabic" w:hAnsi="Simplified Arabic" w:cs="Simplified Arabic" w:hint="cs"/>
          <w:b/>
          <w:bCs/>
          <w:color w:val="242021"/>
          <w:sz w:val="24"/>
          <w:szCs w:val="24"/>
          <w:rtl/>
          <w:lang w:bidi="ar-EG"/>
        </w:rPr>
        <w:t>ال</w:t>
      </w:r>
      <w:r w:rsidRPr="0091449A">
        <w:rPr>
          <w:rFonts w:ascii="Simplified Arabic" w:hAnsi="Simplified Arabic" w:cs="Simplified Arabic" w:hint="cs"/>
          <w:b/>
          <w:bCs/>
          <w:color w:val="242021"/>
          <w:sz w:val="24"/>
          <w:szCs w:val="24"/>
          <w:rtl/>
          <w:lang w:bidi="ar-EG"/>
        </w:rPr>
        <w:t>تقييم</w:t>
      </w:r>
      <w:r w:rsidR="009F46ED">
        <w:rPr>
          <w:rFonts w:ascii="Simplified Arabic" w:hAnsi="Simplified Arabic" w:cs="Simplified Arabic" w:hint="cs"/>
          <w:b/>
          <w:bCs/>
          <w:color w:val="242021"/>
          <w:sz w:val="24"/>
          <w:szCs w:val="24"/>
          <w:rtl/>
          <w:lang w:bidi="ar-EG"/>
        </w:rPr>
        <w:t xml:space="preserve"> والتعلم ل</w:t>
      </w:r>
      <w:r w:rsidRPr="0091449A">
        <w:rPr>
          <w:rFonts w:ascii="Simplified Arabic" w:hAnsi="Simplified Arabic" w:cs="Simplified Arabic" w:hint="cs"/>
          <w:b/>
          <w:bCs/>
          <w:color w:val="242021"/>
          <w:sz w:val="24"/>
          <w:szCs w:val="24"/>
          <w:rtl/>
          <w:lang w:bidi="ar-EG"/>
        </w:rPr>
        <w:t>لمشروعات الهندسية</w:t>
      </w:r>
    </w:p>
    <w:p w14:paraId="1FD55CC7" w14:textId="32FBD8C4" w:rsidR="00DF36F3" w:rsidRPr="0091449A" w:rsidRDefault="00DF36F3" w:rsidP="00EE6BDB">
      <w:pPr>
        <w:jc w:val="both"/>
        <w:rPr>
          <w:rFonts w:ascii="Simplified Arabic" w:hAnsi="Simplified Arabic" w:cs="Simplified Arabic"/>
          <w:color w:val="242021"/>
          <w:sz w:val="24"/>
          <w:szCs w:val="24"/>
          <w:rtl/>
          <w:lang w:bidi="ar-EG"/>
        </w:rPr>
      </w:pPr>
      <w:r w:rsidRPr="0091449A">
        <w:rPr>
          <w:rFonts w:ascii="Simplified Arabic" w:hAnsi="Simplified Arabic" w:cs="Simplified Arabic" w:hint="cs"/>
          <w:color w:val="242021"/>
          <w:sz w:val="24"/>
          <w:szCs w:val="24"/>
          <w:rtl/>
          <w:lang w:bidi="ar-EG"/>
        </w:rPr>
        <w:t xml:space="preserve">تتصف المشروعات الهندسية </w:t>
      </w:r>
      <w:r w:rsidRPr="0091449A">
        <w:rPr>
          <w:rFonts w:ascii="Simplified Arabic" w:hAnsi="Simplified Arabic" w:cs="Simplified Arabic"/>
          <w:color w:val="242021"/>
          <w:sz w:val="24"/>
          <w:szCs w:val="24"/>
          <w:rtl/>
          <w:lang w:bidi="ar-EG"/>
        </w:rPr>
        <w:t>–</w:t>
      </w:r>
      <w:r w:rsidRPr="0091449A">
        <w:rPr>
          <w:rFonts w:ascii="Simplified Arabic" w:hAnsi="Simplified Arabic" w:cs="Simplified Arabic" w:hint="cs"/>
          <w:color w:val="242021"/>
          <w:sz w:val="24"/>
          <w:szCs w:val="24"/>
          <w:rtl/>
          <w:lang w:bidi="ar-EG"/>
        </w:rPr>
        <w:t>وبخاصة في مجال الملاحة الجوية- ببيئة عمل تتسم بالتعقيد الفني العالي والحساسية الشديدة تجاه عناصر السلامة وتوقيتات التسليم،</w:t>
      </w:r>
      <w:r w:rsidRPr="0091449A">
        <w:rPr>
          <w:rFonts w:ascii="Simplified Arabic" w:hAnsi="Simplified Arabic" w:cs="Simplified Arabic"/>
          <w:color w:val="242021"/>
          <w:sz w:val="24"/>
          <w:szCs w:val="24"/>
          <w:lang w:bidi="ar-EG"/>
        </w:rPr>
        <w:t xml:space="preserve"> </w:t>
      </w:r>
      <w:r w:rsidRPr="0091449A">
        <w:rPr>
          <w:rFonts w:ascii="Simplified Arabic" w:hAnsi="Simplified Arabic" w:cs="Simplified Arabic" w:hint="cs"/>
          <w:color w:val="242021"/>
          <w:sz w:val="24"/>
          <w:szCs w:val="24"/>
          <w:rtl/>
          <w:lang w:bidi="ar-EG"/>
        </w:rPr>
        <w:t>وترى دراسة</w:t>
      </w:r>
      <w:r w:rsidRPr="0091449A">
        <w:rPr>
          <w:rFonts w:ascii="Simplified Arabic" w:hAnsi="Simplified Arabic" w:cs="Simplified Arabic"/>
          <w:color w:val="242021"/>
          <w:sz w:val="24"/>
          <w:szCs w:val="24"/>
          <w:lang w:bidi="ar-EG"/>
        </w:rPr>
        <w:t xml:space="preserve"> (</w:t>
      </w:r>
      <w:proofErr w:type="spellStart"/>
      <w:r w:rsidRPr="0091449A">
        <w:rPr>
          <w:rFonts w:ascii="Simplified Arabic" w:hAnsi="Simplified Arabic" w:cs="Simplified Arabic"/>
          <w:color w:val="242021"/>
          <w:sz w:val="24"/>
          <w:szCs w:val="24"/>
          <w:lang w:bidi="ar-EG"/>
        </w:rPr>
        <w:t>Callistus</w:t>
      </w:r>
      <w:proofErr w:type="spellEnd"/>
      <w:r w:rsidRPr="0091449A">
        <w:rPr>
          <w:rFonts w:ascii="Simplified Arabic" w:hAnsi="Simplified Arabic" w:cs="Simplified Arabic"/>
          <w:color w:val="242021"/>
          <w:sz w:val="24"/>
          <w:szCs w:val="24"/>
          <w:lang w:bidi="ar-EG"/>
        </w:rPr>
        <w:t xml:space="preserve">, T., Clinton, A. ,2018) </w:t>
      </w:r>
      <w:r w:rsidRPr="0091449A">
        <w:rPr>
          <w:rFonts w:ascii="Simplified Arabic" w:hAnsi="Simplified Arabic" w:cs="Simplified Arabic" w:hint="cs"/>
          <w:color w:val="242021"/>
          <w:sz w:val="24"/>
          <w:szCs w:val="24"/>
          <w:rtl/>
          <w:lang w:bidi="ar-EG"/>
        </w:rPr>
        <w:t xml:space="preserve">أن عمليات المتابعة والتقييم في هذا الاطار لا تعد وظيفة عادية بل هي وظيفة إدارية مركزية تتقاطع مع كافة مراحل المشروع الهندسي، وتبدأ تلك العمليات منذ لحظة صياغة أهداف المشروع لضمان وجود مؤشرات أداء قابلة للقياس، وتستمر العمليات كأداة للربط بين التخطيط والتنفيذ </w:t>
      </w:r>
      <w:r w:rsidR="00EE6BDB">
        <w:rPr>
          <w:rFonts w:ascii="Simplified Arabic" w:hAnsi="Simplified Arabic" w:cs="Simplified Arabic" w:hint="cs"/>
          <w:color w:val="242021"/>
          <w:sz w:val="24"/>
          <w:szCs w:val="24"/>
          <w:rtl/>
          <w:lang w:bidi="ar-EG"/>
        </w:rPr>
        <w:t>ولتقليل</w:t>
      </w:r>
      <w:r w:rsidRPr="0091449A">
        <w:rPr>
          <w:rFonts w:ascii="Simplified Arabic" w:hAnsi="Simplified Arabic" w:cs="Simplified Arabic" w:hint="cs"/>
          <w:color w:val="242021"/>
          <w:sz w:val="24"/>
          <w:szCs w:val="24"/>
          <w:rtl/>
          <w:lang w:bidi="ar-EG"/>
        </w:rPr>
        <w:t xml:space="preserve"> الفجوات التنظيمية التي غالبا ما تؤدى الى فشل المشروعات الهندسية</w:t>
      </w:r>
      <w:r w:rsidRPr="0091449A">
        <w:rPr>
          <w:rFonts w:ascii="Simplified Arabic" w:hAnsi="Simplified Arabic" w:cs="Simplified Arabic"/>
          <w:color w:val="242021"/>
          <w:sz w:val="24"/>
          <w:szCs w:val="24"/>
          <w:lang w:bidi="ar-EG"/>
        </w:rPr>
        <w:t xml:space="preserve"> </w:t>
      </w:r>
    </w:p>
    <w:p w14:paraId="575512F6" w14:textId="77777777" w:rsidR="00DF36F3" w:rsidRPr="0091449A" w:rsidRDefault="00DF36F3" w:rsidP="00EE6BDB">
      <w:pPr>
        <w:jc w:val="both"/>
        <w:rPr>
          <w:rFonts w:ascii="Simplified Arabic" w:hAnsi="Simplified Arabic" w:cs="Simplified Arabic"/>
          <w:color w:val="242021"/>
          <w:sz w:val="24"/>
          <w:szCs w:val="24"/>
          <w:rtl/>
          <w:lang w:bidi="ar-EG"/>
        </w:rPr>
      </w:pPr>
      <w:r w:rsidRPr="0091449A">
        <w:rPr>
          <w:rFonts w:ascii="Simplified Arabic" w:hAnsi="Simplified Arabic" w:cs="Simplified Arabic" w:hint="cs"/>
          <w:color w:val="242021"/>
          <w:sz w:val="24"/>
          <w:szCs w:val="24"/>
          <w:rtl/>
          <w:lang w:bidi="ar-EG"/>
        </w:rPr>
        <w:t xml:space="preserve">وقد تناولت أحد المقالات المنشورة على موقع معهد إدارة المشروعات </w:t>
      </w:r>
      <w:r w:rsidRPr="0091449A">
        <w:rPr>
          <w:rFonts w:ascii="Simplified Arabic" w:hAnsi="Simplified Arabic" w:cs="Simplified Arabic"/>
          <w:color w:val="242021"/>
          <w:sz w:val="24"/>
          <w:szCs w:val="24"/>
          <w:lang w:bidi="ar-EG"/>
        </w:rPr>
        <w:t>(</w:t>
      </w:r>
      <w:proofErr w:type="spellStart"/>
      <w:r w:rsidRPr="0091449A">
        <w:rPr>
          <w:rFonts w:ascii="Simplified Arabic" w:hAnsi="Simplified Arabic" w:cs="Simplified Arabic"/>
          <w:color w:val="242021"/>
          <w:sz w:val="24"/>
          <w:szCs w:val="24"/>
          <w:lang w:bidi="ar-EG"/>
        </w:rPr>
        <w:t>Gumz</w:t>
      </w:r>
      <w:proofErr w:type="spellEnd"/>
      <w:r w:rsidRPr="0091449A">
        <w:rPr>
          <w:rFonts w:ascii="Simplified Arabic" w:hAnsi="Simplified Arabic" w:cs="Simplified Arabic"/>
          <w:color w:val="242021"/>
          <w:sz w:val="24"/>
          <w:szCs w:val="24"/>
          <w:lang w:bidi="ar-EG"/>
        </w:rPr>
        <w:t xml:space="preserve"> &amp; </w:t>
      </w:r>
      <w:proofErr w:type="spellStart"/>
      <w:r w:rsidRPr="0091449A">
        <w:rPr>
          <w:rFonts w:ascii="Simplified Arabic" w:hAnsi="Simplified Arabic" w:cs="Simplified Arabic"/>
          <w:color w:val="242021"/>
          <w:sz w:val="24"/>
          <w:szCs w:val="24"/>
          <w:lang w:bidi="ar-EG"/>
        </w:rPr>
        <w:t>Parth</w:t>
      </w:r>
      <w:proofErr w:type="spellEnd"/>
      <w:r w:rsidRPr="0091449A">
        <w:rPr>
          <w:rFonts w:ascii="Simplified Arabic" w:hAnsi="Simplified Arabic" w:cs="Simplified Arabic"/>
          <w:color w:val="242021"/>
          <w:sz w:val="24"/>
          <w:szCs w:val="24"/>
          <w:lang w:bidi="ar-EG"/>
        </w:rPr>
        <w:t>, 2007)</w:t>
      </w:r>
      <w:r w:rsidRPr="0091449A">
        <w:rPr>
          <w:rFonts w:ascii="Simplified Arabic" w:hAnsi="Simplified Arabic" w:cs="Simplified Arabic" w:hint="cs"/>
          <w:color w:val="242021"/>
          <w:sz w:val="24"/>
          <w:szCs w:val="24"/>
          <w:rtl/>
          <w:lang w:bidi="ar-EG"/>
        </w:rPr>
        <w:t xml:space="preserve"> الفرق بين مفهوم متابعة المشروعات التقليدي في مجال المشروعات الهندسية في ذك الوقت وبين مفهوم المتابعة والتقييم المبنى على النتائج والذى يكثر استخدامه في المشروعات </w:t>
      </w:r>
      <w:r>
        <w:rPr>
          <w:rFonts w:ascii="Simplified Arabic" w:hAnsi="Simplified Arabic" w:cs="Simplified Arabic" w:hint="cs"/>
          <w:color w:val="242021"/>
          <w:sz w:val="24"/>
          <w:szCs w:val="24"/>
          <w:rtl/>
          <w:lang w:bidi="ar-EG"/>
        </w:rPr>
        <w:t>ا</w:t>
      </w:r>
      <w:r w:rsidRPr="0091449A">
        <w:rPr>
          <w:rFonts w:ascii="Simplified Arabic" w:hAnsi="Simplified Arabic" w:cs="Simplified Arabic" w:hint="cs"/>
          <w:color w:val="242021"/>
          <w:sz w:val="24"/>
          <w:szCs w:val="24"/>
          <w:rtl/>
          <w:lang w:bidi="ar-EG"/>
        </w:rPr>
        <w:t xml:space="preserve">لحكومية وفي منظمات المجتمع المدني، وقد خلصت المقالة الى ضرورة انتقال متابعة المشروع من مرحلة المتابعة التقليدية التي تعتمد على مراقبة الأنشطة اليومية الى مرحلة المتابعة والتقييم المبنى على النتائج لما في ذلك من اثر اكبر على تحسين جودة تلك العمليات (تتضمن الجودة عناصر التوقيت والملاءمة والموثوقية والدقة وسهولة الاستخدام والمصداقية)، </w:t>
      </w:r>
      <w:r>
        <w:rPr>
          <w:rFonts w:ascii="Simplified Arabic" w:hAnsi="Simplified Arabic" w:cs="Simplified Arabic" w:hint="cs"/>
          <w:color w:val="242021"/>
          <w:sz w:val="24"/>
          <w:szCs w:val="24"/>
          <w:rtl/>
          <w:lang w:bidi="ar-EG"/>
        </w:rPr>
        <w:t xml:space="preserve">ولذلك سمى المقال </w:t>
      </w:r>
      <w:r w:rsidRPr="0091449A">
        <w:rPr>
          <w:rFonts w:ascii="Simplified Arabic" w:hAnsi="Simplified Arabic" w:cs="Simplified Arabic" w:hint="cs"/>
          <w:color w:val="242021"/>
          <w:sz w:val="24"/>
          <w:szCs w:val="24"/>
          <w:rtl/>
          <w:lang w:bidi="ar-EG"/>
        </w:rPr>
        <w:t>"لماذا نستخدم مطرقة (المتابعة التقليدية) بينما نحتاج الى مفتاح ربط (المتابعة والتقييم المبنى على النتائج)"، مما يعنى أنه في بيئة عمل مثل الشركة الوطنية لخدمات الملاحة الجوية لا يكفى أن تقوم المتابعة والتقييم  بالتأكد من إتمام تركيب الأجهزة والأنظمة في التوقيتات المخططة فقط، بل يجب أن تتعدى ذلك الى التأكد من أن تنفيذ المشروع قد حقق النتيجة النهائية المطلوبة سواء كانت تحسين كفاءة الحركة الجوية أو رفع معدلاتها أو زيادة معدل السلامة الجوية .</w:t>
      </w:r>
    </w:p>
    <w:p w14:paraId="75C54AF2" w14:textId="77777777" w:rsidR="00DF36F3" w:rsidRPr="0091449A" w:rsidRDefault="00DF36F3" w:rsidP="00EE6BDB">
      <w:pPr>
        <w:jc w:val="both"/>
        <w:rPr>
          <w:rFonts w:ascii="Simplified Arabic" w:hAnsi="Simplified Arabic" w:cs="Simplified Arabic"/>
          <w:color w:val="242021"/>
          <w:sz w:val="24"/>
          <w:szCs w:val="24"/>
          <w:rtl/>
          <w:lang w:bidi="ar-EG"/>
        </w:rPr>
      </w:pPr>
      <w:r w:rsidRPr="0091449A">
        <w:rPr>
          <w:rFonts w:ascii="Simplified Arabic" w:hAnsi="Simplified Arabic" w:cs="Simplified Arabic" w:hint="cs"/>
          <w:color w:val="242021"/>
          <w:sz w:val="24"/>
          <w:szCs w:val="24"/>
          <w:rtl/>
          <w:lang w:bidi="ar-EG"/>
        </w:rPr>
        <w:t xml:space="preserve">النجاح الأكبر لمفهوم المتابعة والتقييم المبنى على النتائج أنه يؤثر أيضا على معايير النجاح التقليدية للمشروعات الهندسية (الوقت – التكلفة – الجودة)  فقد توصلت دراسة </w:t>
      </w:r>
      <w:r w:rsidRPr="0091449A">
        <w:rPr>
          <w:rFonts w:ascii="Simplified Arabic" w:hAnsi="Simplified Arabic" w:cs="Simplified Arabic"/>
          <w:color w:val="242021"/>
          <w:sz w:val="24"/>
          <w:szCs w:val="24"/>
          <w:lang w:bidi="ar-EG"/>
        </w:rPr>
        <w:t xml:space="preserve">Ernest </w:t>
      </w:r>
      <w:proofErr w:type="spellStart"/>
      <w:r w:rsidRPr="0091449A">
        <w:rPr>
          <w:rFonts w:ascii="Simplified Arabic" w:hAnsi="Simplified Arabic" w:cs="Simplified Arabic"/>
          <w:color w:val="242021"/>
          <w:sz w:val="24"/>
          <w:szCs w:val="24"/>
          <w:lang w:bidi="ar-EG"/>
        </w:rPr>
        <w:t>Kissi</w:t>
      </w:r>
      <w:proofErr w:type="spellEnd"/>
      <w:r w:rsidRPr="0091449A">
        <w:rPr>
          <w:rFonts w:ascii="Simplified Arabic" w:hAnsi="Simplified Arabic" w:cs="Simplified Arabic"/>
          <w:color w:val="242021"/>
          <w:sz w:val="24"/>
          <w:szCs w:val="24"/>
          <w:lang w:bidi="ar-EG"/>
        </w:rPr>
        <w:t xml:space="preserve"> et al  ,2019)</w:t>
      </w:r>
      <w:r w:rsidRPr="0091449A">
        <w:rPr>
          <w:rFonts w:ascii="Simplified Arabic" w:hAnsi="Simplified Arabic" w:cs="Simplified Arabic" w:hint="cs"/>
          <w:color w:val="242021"/>
          <w:sz w:val="24"/>
          <w:szCs w:val="24"/>
          <w:rtl/>
          <w:lang w:bidi="ar-EG"/>
        </w:rPr>
        <w:t>) من خلال التحليل الإحصائي الى أن ممارسات المتابعة والتقييم (مثل الزيارات الميدانية وتقارير التقدم واجتماعات المراجعة) لها أثر طردي مباشر على كافة معايير نجاح المشروع، وتساهم أيضا في الحفاظ على ميزانية المشروع وتضمن الالتزام بالجدول الزمنى وجودة المخرجات الفنية ومطابقتها للمواصفات ، مما يؤدى الى تحقيق رضاء المعنيين بالمشروع .</w:t>
      </w:r>
    </w:p>
    <w:p w14:paraId="2CD90F1D" w14:textId="03D44CFB" w:rsidR="00DF36F3" w:rsidRPr="0091449A" w:rsidRDefault="00DF36F3" w:rsidP="003A77A4">
      <w:pPr>
        <w:jc w:val="both"/>
        <w:rPr>
          <w:rFonts w:ascii="Simplified Arabic" w:hAnsi="Simplified Arabic" w:cs="Simplified Arabic"/>
          <w:color w:val="242021"/>
          <w:sz w:val="24"/>
          <w:szCs w:val="24"/>
          <w:rtl/>
          <w:lang w:bidi="ar-EG"/>
        </w:rPr>
      </w:pPr>
      <w:r w:rsidRPr="0091449A">
        <w:rPr>
          <w:rFonts w:ascii="Simplified Arabic" w:hAnsi="Simplified Arabic" w:cs="Simplified Arabic" w:hint="cs"/>
          <w:color w:val="242021"/>
          <w:sz w:val="24"/>
          <w:szCs w:val="24"/>
          <w:rtl/>
          <w:lang w:bidi="ar-EG"/>
        </w:rPr>
        <w:t xml:space="preserve">ومع التزام المشروعات الهندسية </w:t>
      </w:r>
      <w:r>
        <w:rPr>
          <w:rFonts w:ascii="Simplified Arabic" w:hAnsi="Simplified Arabic" w:cs="Simplified Arabic" w:hint="cs"/>
          <w:color w:val="242021"/>
          <w:sz w:val="24"/>
          <w:szCs w:val="24"/>
          <w:rtl/>
          <w:lang w:bidi="ar-EG"/>
        </w:rPr>
        <w:t xml:space="preserve">الصارم في مجال الملاحة الجوية </w:t>
      </w:r>
      <w:r w:rsidRPr="0091449A">
        <w:rPr>
          <w:rFonts w:ascii="Simplified Arabic" w:hAnsi="Simplified Arabic" w:cs="Simplified Arabic" w:hint="cs"/>
          <w:color w:val="242021"/>
          <w:sz w:val="24"/>
          <w:szCs w:val="24"/>
          <w:rtl/>
          <w:lang w:bidi="ar-EG"/>
        </w:rPr>
        <w:t xml:space="preserve">بالمواصفات القياسية الدولية والمحلية، تظهر المتابعة والتقييم كأداة أساسية </w:t>
      </w:r>
      <w:proofErr w:type="spellStart"/>
      <w:r w:rsidRPr="0091449A">
        <w:rPr>
          <w:rFonts w:ascii="Simplified Arabic" w:hAnsi="Simplified Arabic" w:cs="Simplified Arabic" w:hint="cs"/>
          <w:color w:val="242021"/>
          <w:sz w:val="24"/>
          <w:szCs w:val="24"/>
          <w:rtl/>
          <w:lang w:bidi="ar-EG"/>
        </w:rPr>
        <w:t>للحوكمة</w:t>
      </w:r>
      <w:proofErr w:type="spellEnd"/>
      <w:r w:rsidRPr="0091449A">
        <w:rPr>
          <w:rFonts w:ascii="Simplified Arabic" w:hAnsi="Simplified Arabic" w:cs="Simplified Arabic" w:hint="cs"/>
          <w:color w:val="242021"/>
          <w:sz w:val="24"/>
          <w:szCs w:val="24"/>
          <w:rtl/>
          <w:lang w:bidi="ar-EG"/>
        </w:rPr>
        <w:t xml:space="preserve"> و الامتثال، وقد ناقشت دراسة </w:t>
      </w:r>
      <w:r w:rsidR="003A77A4">
        <w:rPr>
          <w:rFonts w:ascii="Simplified Arabic" w:hAnsi="Simplified Arabic" w:cs="Simplified Arabic"/>
          <w:color w:val="242021"/>
          <w:sz w:val="24"/>
          <w:szCs w:val="24"/>
          <w:lang w:bidi="ar-EG"/>
        </w:rPr>
        <w:t>(</w:t>
      </w:r>
      <w:proofErr w:type="spellStart"/>
      <w:r w:rsidRPr="0091449A">
        <w:rPr>
          <w:rFonts w:ascii="Simplified Arabic" w:hAnsi="Simplified Arabic" w:cs="Simplified Arabic"/>
          <w:color w:val="242021"/>
          <w:sz w:val="24"/>
          <w:szCs w:val="24"/>
          <w:lang w:bidi="ar-EG"/>
        </w:rPr>
        <w:t>Yurim</w:t>
      </w:r>
      <w:proofErr w:type="spellEnd"/>
      <w:r w:rsidRPr="0091449A">
        <w:rPr>
          <w:rFonts w:ascii="Simplified Arabic" w:hAnsi="Simplified Arabic" w:cs="Simplified Arabic"/>
          <w:color w:val="242021"/>
          <w:sz w:val="24"/>
          <w:szCs w:val="24"/>
          <w:lang w:bidi="ar-EG"/>
        </w:rPr>
        <w:t xml:space="preserve"> H</w:t>
      </w:r>
      <w:r w:rsidR="003A77A4">
        <w:rPr>
          <w:rFonts w:ascii="Simplified Arabic" w:hAnsi="Simplified Arabic" w:cs="Simplified Arabic"/>
          <w:color w:val="242021"/>
          <w:sz w:val="24"/>
          <w:szCs w:val="24"/>
          <w:lang w:bidi="ar-EG"/>
        </w:rPr>
        <w:t>.</w:t>
      </w:r>
      <w:r w:rsidRPr="0091449A">
        <w:rPr>
          <w:rFonts w:ascii="Simplified Arabic" w:hAnsi="Simplified Arabic" w:cs="Simplified Arabic"/>
          <w:color w:val="242021"/>
          <w:sz w:val="24"/>
          <w:szCs w:val="24"/>
          <w:lang w:bidi="ar-EG"/>
        </w:rPr>
        <w:t xml:space="preserve"> </w:t>
      </w:r>
      <w:proofErr w:type="spellStart"/>
      <w:r w:rsidRPr="0091449A">
        <w:rPr>
          <w:rFonts w:ascii="Simplified Arabic" w:hAnsi="Simplified Arabic" w:cs="Simplified Arabic"/>
          <w:color w:val="242021"/>
          <w:sz w:val="24"/>
          <w:szCs w:val="24"/>
          <w:lang w:bidi="ar-EG"/>
        </w:rPr>
        <w:t>Setyorini</w:t>
      </w:r>
      <w:proofErr w:type="spellEnd"/>
      <w:r w:rsidRPr="0091449A">
        <w:rPr>
          <w:rFonts w:ascii="Simplified Arabic" w:hAnsi="Simplified Arabic" w:cs="Simplified Arabic"/>
          <w:color w:val="242021"/>
          <w:sz w:val="24"/>
          <w:szCs w:val="24"/>
          <w:lang w:bidi="ar-EG"/>
        </w:rPr>
        <w:t xml:space="preserve"> and Yusuf </w:t>
      </w:r>
      <w:proofErr w:type="spellStart"/>
      <w:r w:rsidRPr="0091449A">
        <w:rPr>
          <w:rFonts w:ascii="Simplified Arabic" w:hAnsi="Simplified Arabic" w:cs="Simplified Arabic"/>
          <w:color w:val="242021"/>
          <w:sz w:val="24"/>
          <w:szCs w:val="24"/>
          <w:lang w:bidi="ar-EG"/>
        </w:rPr>
        <w:t>Latief</w:t>
      </w:r>
      <w:proofErr w:type="spellEnd"/>
      <w:r w:rsidRPr="0091449A">
        <w:rPr>
          <w:rFonts w:ascii="Simplified Arabic" w:hAnsi="Simplified Arabic" w:cs="Simplified Arabic"/>
          <w:color w:val="242021"/>
          <w:sz w:val="24"/>
          <w:szCs w:val="24"/>
          <w:lang w:bidi="ar-EG"/>
        </w:rPr>
        <w:t xml:space="preserve"> , 2019)</w:t>
      </w:r>
      <w:r w:rsidRPr="0091449A">
        <w:rPr>
          <w:rFonts w:ascii="Simplified Arabic" w:hAnsi="Simplified Arabic" w:cs="Simplified Arabic" w:hint="cs"/>
          <w:color w:val="242021"/>
          <w:sz w:val="24"/>
          <w:szCs w:val="24"/>
          <w:rtl/>
          <w:lang w:bidi="ar-EG"/>
        </w:rPr>
        <w:t xml:space="preserve"> فكرة دمج النظم المختلفة مثل الجودة والسلامة والصحة المهنية والبيئة في نظام إدارة متكامل</w:t>
      </w:r>
      <w:r w:rsidRPr="0091449A">
        <w:rPr>
          <w:rFonts w:ascii="Simplified Arabic" w:hAnsi="Simplified Arabic" w:cs="Simplified Arabic"/>
          <w:color w:val="242021"/>
          <w:sz w:val="24"/>
          <w:szCs w:val="24"/>
          <w:lang w:bidi="ar-EG"/>
        </w:rPr>
        <w:t xml:space="preserve"> (IMS)</w:t>
      </w:r>
      <w:r w:rsidRPr="0091449A">
        <w:rPr>
          <w:rFonts w:ascii="Simplified Arabic" w:hAnsi="Simplified Arabic" w:cs="Simplified Arabic" w:hint="cs"/>
          <w:color w:val="242021"/>
          <w:sz w:val="24"/>
          <w:szCs w:val="24"/>
          <w:rtl/>
          <w:lang w:bidi="ar-EG"/>
        </w:rPr>
        <w:t xml:space="preserve"> وتوصلت الدراسة الى أن المتابعة والتقييم هي المحرك الرئيسي لتفعيل تلك الأنظمة داخل المشروعات الهندسية وذلك لضمان الالتزام بها، وهو ما تحتاجه مشروعات قطاع الطيران المدني و الملاحة الجوية حيث لا يقبل تهاون في ما يتعلق بالسلامة الجوية.</w:t>
      </w:r>
    </w:p>
    <w:p w14:paraId="1E25A647" w14:textId="77777777" w:rsidR="00DF36F3" w:rsidRPr="0091449A" w:rsidRDefault="00DF36F3" w:rsidP="00EE6BDB">
      <w:pPr>
        <w:jc w:val="both"/>
        <w:rPr>
          <w:rFonts w:ascii="Simplified Arabic" w:hAnsi="Simplified Arabic" w:cs="Simplified Arabic"/>
          <w:color w:val="242021"/>
          <w:sz w:val="24"/>
          <w:szCs w:val="24"/>
          <w:rtl/>
          <w:lang w:bidi="ar-EG"/>
        </w:rPr>
      </w:pPr>
      <w:r w:rsidRPr="0091449A">
        <w:rPr>
          <w:rFonts w:ascii="Simplified Arabic" w:hAnsi="Simplified Arabic" w:cs="Simplified Arabic" w:hint="cs"/>
          <w:color w:val="242021"/>
          <w:sz w:val="24"/>
          <w:szCs w:val="24"/>
          <w:rtl/>
          <w:lang w:bidi="ar-EG"/>
        </w:rPr>
        <w:t xml:space="preserve">لا شك أن زيادة التطور التكنولوجي وانتشار الأنظمة الالكترونية المختلفة قد خلق فرصة للاستفادة منها في مجال المتابعة والتقييم، وقد استعرضت دراسة  </w:t>
      </w:r>
      <w:r w:rsidRPr="0091449A">
        <w:rPr>
          <w:rFonts w:ascii="Simplified Arabic" w:hAnsi="Simplified Arabic" w:cs="Simplified Arabic"/>
          <w:color w:val="242021"/>
          <w:sz w:val="24"/>
          <w:szCs w:val="24"/>
          <w:lang w:bidi="ar-EG"/>
        </w:rPr>
        <w:t>(</w:t>
      </w:r>
      <w:proofErr w:type="spellStart"/>
      <w:r w:rsidRPr="0091449A">
        <w:rPr>
          <w:rFonts w:ascii="Simplified Arabic" w:hAnsi="Simplified Arabic" w:cs="Simplified Arabic"/>
          <w:color w:val="242021"/>
          <w:sz w:val="24"/>
          <w:szCs w:val="24"/>
          <w:lang w:bidi="ar-EG"/>
        </w:rPr>
        <w:t>Simanjuntak</w:t>
      </w:r>
      <w:proofErr w:type="spellEnd"/>
      <w:r w:rsidRPr="0091449A">
        <w:rPr>
          <w:rFonts w:ascii="Simplified Arabic" w:hAnsi="Simplified Arabic" w:cs="Simplified Arabic"/>
          <w:color w:val="242021"/>
          <w:sz w:val="24"/>
          <w:szCs w:val="24"/>
          <w:lang w:bidi="ar-EG"/>
        </w:rPr>
        <w:t xml:space="preserve"> and </w:t>
      </w:r>
      <w:proofErr w:type="spellStart"/>
      <w:r w:rsidRPr="0091449A">
        <w:rPr>
          <w:rFonts w:ascii="Simplified Arabic" w:hAnsi="Simplified Arabic" w:cs="Simplified Arabic"/>
          <w:color w:val="242021"/>
          <w:sz w:val="24"/>
          <w:szCs w:val="24"/>
          <w:lang w:bidi="ar-EG"/>
        </w:rPr>
        <w:t>Nahdi</w:t>
      </w:r>
      <w:proofErr w:type="spellEnd"/>
      <w:r w:rsidRPr="0091449A">
        <w:rPr>
          <w:rFonts w:ascii="Simplified Arabic" w:hAnsi="Simplified Arabic" w:cs="Simplified Arabic"/>
          <w:color w:val="242021"/>
          <w:sz w:val="24"/>
          <w:szCs w:val="24"/>
          <w:lang w:bidi="ar-EG"/>
        </w:rPr>
        <w:t xml:space="preserve"> , 2020)</w:t>
      </w:r>
      <w:r w:rsidRPr="0091449A">
        <w:rPr>
          <w:rFonts w:ascii="Simplified Arabic" w:hAnsi="Simplified Arabic" w:cs="Simplified Arabic" w:hint="cs"/>
          <w:color w:val="242021"/>
          <w:sz w:val="24"/>
          <w:szCs w:val="24"/>
          <w:rtl/>
          <w:lang w:bidi="ar-EG"/>
        </w:rPr>
        <w:t xml:space="preserve"> فوائد استخدام تطبيق الكتروني متنقل لمتابعة المشروعات داخل احد شركات الانشاء</w:t>
      </w:r>
      <w:r>
        <w:rPr>
          <w:rFonts w:ascii="Simplified Arabic" w:hAnsi="Simplified Arabic" w:cs="Simplified Arabic" w:hint="cs"/>
          <w:color w:val="242021"/>
          <w:sz w:val="24"/>
          <w:szCs w:val="24"/>
          <w:rtl/>
          <w:lang w:bidi="ar-EG"/>
        </w:rPr>
        <w:t xml:space="preserve"> </w:t>
      </w:r>
      <w:r w:rsidRPr="0091449A">
        <w:rPr>
          <w:rFonts w:ascii="Simplified Arabic" w:hAnsi="Simplified Arabic" w:cs="Simplified Arabic" w:hint="cs"/>
          <w:color w:val="242021"/>
          <w:sz w:val="24"/>
          <w:szCs w:val="24"/>
          <w:rtl/>
          <w:lang w:bidi="ar-EG"/>
        </w:rPr>
        <w:t>وتوصلت الدراسة الى ما أضافه التطبيق من سرعة توفير البيانات للمؤسسة رغم تنوع المشروعات و توزيعها الجغرافي، كما أتاح أيضا للإدارة العليا منصة للمراقبة الفورية للأداء،</w:t>
      </w:r>
      <w:r>
        <w:rPr>
          <w:rFonts w:ascii="Simplified Arabic" w:hAnsi="Simplified Arabic" w:cs="Simplified Arabic" w:hint="cs"/>
          <w:color w:val="242021"/>
          <w:sz w:val="24"/>
          <w:szCs w:val="24"/>
          <w:rtl/>
          <w:lang w:bidi="ar-EG"/>
        </w:rPr>
        <w:t xml:space="preserve"> </w:t>
      </w:r>
      <w:r w:rsidRPr="0091449A">
        <w:rPr>
          <w:rFonts w:ascii="Simplified Arabic" w:hAnsi="Simplified Arabic" w:cs="Simplified Arabic" w:hint="cs"/>
          <w:color w:val="242021"/>
          <w:sz w:val="24"/>
          <w:szCs w:val="24"/>
          <w:rtl/>
          <w:lang w:bidi="ar-EG"/>
        </w:rPr>
        <w:t xml:space="preserve">مما </w:t>
      </w:r>
      <w:r w:rsidRPr="0091449A">
        <w:rPr>
          <w:rFonts w:ascii="Simplified Arabic" w:hAnsi="Simplified Arabic" w:cs="Simplified Arabic" w:hint="cs"/>
          <w:color w:val="242021"/>
          <w:sz w:val="24"/>
          <w:szCs w:val="24"/>
          <w:rtl/>
          <w:lang w:bidi="ar-EG"/>
        </w:rPr>
        <w:lastRenderedPageBreak/>
        <w:t xml:space="preserve">يسهل عمليات التدخل لتصحيح الانحرافات، ونظرا لتنوع الأماكن الجغرافية لمشروعات شركة </w:t>
      </w:r>
      <w:r>
        <w:rPr>
          <w:rFonts w:ascii="Simplified Arabic" w:hAnsi="Simplified Arabic" w:cs="Simplified Arabic" w:hint="cs"/>
          <w:color w:val="242021"/>
          <w:sz w:val="24"/>
          <w:szCs w:val="24"/>
          <w:rtl/>
          <w:lang w:bidi="ar-EG"/>
        </w:rPr>
        <w:t>ا</w:t>
      </w:r>
      <w:r w:rsidRPr="0091449A">
        <w:rPr>
          <w:rFonts w:ascii="Simplified Arabic" w:hAnsi="Simplified Arabic" w:cs="Simplified Arabic" w:hint="cs"/>
          <w:color w:val="242021"/>
          <w:sz w:val="24"/>
          <w:szCs w:val="24"/>
          <w:rtl/>
          <w:lang w:bidi="ar-EG"/>
        </w:rPr>
        <w:t xml:space="preserve">لملاحة الجوية مع تركيز عمليات إدارة المشروعات </w:t>
      </w:r>
      <w:r>
        <w:rPr>
          <w:rFonts w:ascii="Simplified Arabic" w:hAnsi="Simplified Arabic" w:cs="Simplified Arabic" w:hint="cs"/>
          <w:color w:val="242021"/>
          <w:sz w:val="24"/>
          <w:szCs w:val="24"/>
          <w:rtl/>
          <w:lang w:bidi="ar-EG"/>
        </w:rPr>
        <w:t xml:space="preserve">في </w:t>
      </w:r>
      <w:r w:rsidRPr="0091449A">
        <w:rPr>
          <w:rFonts w:ascii="Simplified Arabic" w:hAnsi="Simplified Arabic" w:cs="Simplified Arabic" w:hint="cs"/>
          <w:color w:val="242021"/>
          <w:sz w:val="24"/>
          <w:szCs w:val="24"/>
          <w:rtl/>
          <w:lang w:bidi="ar-EG"/>
        </w:rPr>
        <w:t xml:space="preserve">القاهرة فقد يمثل مثل هذا التطبيق نقلة نوعية في متابعة المشروعات لضمانه </w:t>
      </w:r>
      <w:r>
        <w:rPr>
          <w:rFonts w:ascii="Simplified Arabic" w:hAnsi="Simplified Arabic" w:cs="Simplified Arabic" w:hint="cs"/>
          <w:color w:val="242021"/>
          <w:sz w:val="24"/>
          <w:szCs w:val="24"/>
          <w:rtl/>
          <w:lang w:bidi="ar-EG"/>
        </w:rPr>
        <w:t>ال</w:t>
      </w:r>
      <w:r w:rsidRPr="0091449A">
        <w:rPr>
          <w:rFonts w:ascii="Simplified Arabic" w:hAnsi="Simplified Arabic" w:cs="Simplified Arabic" w:hint="cs"/>
          <w:color w:val="242021"/>
          <w:sz w:val="24"/>
          <w:szCs w:val="24"/>
          <w:rtl/>
          <w:lang w:bidi="ar-EG"/>
        </w:rPr>
        <w:t xml:space="preserve">تدفق </w:t>
      </w:r>
      <w:r>
        <w:rPr>
          <w:rFonts w:ascii="Simplified Arabic" w:hAnsi="Simplified Arabic" w:cs="Simplified Arabic" w:hint="cs"/>
          <w:color w:val="242021"/>
          <w:sz w:val="24"/>
          <w:szCs w:val="24"/>
          <w:rtl/>
          <w:lang w:bidi="ar-EG"/>
        </w:rPr>
        <w:t>ال</w:t>
      </w:r>
      <w:r w:rsidRPr="0091449A">
        <w:rPr>
          <w:rFonts w:ascii="Simplified Arabic" w:hAnsi="Simplified Arabic" w:cs="Simplified Arabic" w:hint="cs"/>
          <w:color w:val="242021"/>
          <w:sz w:val="24"/>
          <w:szCs w:val="24"/>
          <w:rtl/>
          <w:lang w:bidi="ar-EG"/>
        </w:rPr>
        <w:t>سريع و</w:t>
      </w:r>
      <w:r>
        <w:rPr>
          <w:rFonts w:ascii="Simplified Arabic" w:hAnsi="Simplified Arabic" w:cs="Simplified Arabic" w:hint="cs"/>
          <w:color w:val="242021"/>
          <w:sz w:val="24"/>
          <w:szCs w:val="24"/>
          <w:rtl/>
          <w:lang w:bidi="ar-EG"/>
        </w:rPr>
        <w:t>ال</w:t>
      </w:r>
      <w:r w:rsidRPr="0091449A">
        <w:rPr>
          <w:rFonts w:ascii="Simplified Arabic" w:hAnsi="Simplified Arabic" w:cs="Simplified Arabic" w:hint="cs"/>
          <w:color w:val="242021"/>
          <w:sz w:val="24"/>
          <w:szCs w:val="24"/>
          <w:rtl/>
          <w:lang w:bidi="ar-EG"/>
        </w:rPr>
        <w:t>دقيق لبيانات ومعلومات</w:t>
      </w:r>
      <w:r>
        <w:rPr>
          <w:rFonts w:ascii="Simplified Arabic" w:hAnsi="Simplified Arabic" w:cs="Simplified Arabic" w:hint="cs"/>
          <w:color w:val="242021"/>
          <w:sz w:val="24"/>
          <w:szCs w:val="24"/>
          <w:rtl/>
          <w:lang w:bidi="ar-EG"/>
        </w:rPr>
        <w:t xml:space="preserve"> المشروع</w:t>
      </w:r>
      <w:r w:rsidRPr="0091449A">
        <w:rPr>
          <w:rFonts w:ascii="Simplified Arabic" w:hAnsi="Simplified Arabic" w:cs="Simplified Arabic" w:hint="cs"/>
          <w:color w:val="242021"/>
          <w:sz w:val="24"/>
          <w:szCs w:val="24"/>
          <w:rtl/>
          <w:lang w:bidi="ar-EG"/>
        </w:rPr>
        <w:t>.</w:t>
      </w:r>
    </w:p>
    <w:p w14:paraId="2568A3FF" w14:textId="77777777" w:rsidR="00DF36F3" w:rsidRPr="0091449A" w:rsidRDefault="00DF36F3" w:rsidP="00EE6BDB">
      <w:pPr>
        <w:jc w:val="both"/>
        <w:rPr>
          <w:rFonts w:ascii="Simplified Arabic" w:hAnsi="Simplified Arabic" w:cs="Simplified Arabic"/>
          <w:color w:val="242021"/>
          <w:sz w:val="24"/>
          <w:szCs w:val="24"/>
          <w:rtl/>
          <w:lang w:bidi="ar-EG"/>
        </w:rPr>
      </w:pPr>
      <w:r w:rsidRPr="0091449A">
        <w:rPr>
          <w:rFonts w:ascii="Simplified Arabic" w:hAnsi="Simplified Arabic" w:cs="Simplified Arabic" w:hint="cs"/>
          <w:color w:val="242021"/>
          <w:sz w:val="24"/>
          <w:szCs w:val="24"/>
          <w:rtl/>
          <w:lang w:bidi="ar-EG"/>
        </w:rPr>
        <w:t>ومع ظهور تطبيقات الذكاء الاصطناعي ظهرت إمكانيات لا محدودة في استخدامه في مجال إدارة المشروعات بوجه عام والمتابعة والتقييم بوجه خاص ، وقد اشارت دراسة (</w:t>
      </w:r>
      <w:r w:rsidRPr="0091449A">
        <w:rPr>
          <w:rFonts w:ascii="Simplified Arabic" w:hAnsi="Simplified Arabic" w:cs="Simplified Arabic"/>
          <w:color w:val="242021"/>
          <w:sz w:val="24"/>
          <w:szCs w:val="24"/>
          <w:rtl/>
          <w:lang w:bidi="ar-EG"/>
        </w:rPr>
        <w:t xml:space="preserve">عبد العال عبد الودود </w:t>
      </w:r>
      <w:r w:rsidRPr="0091449A">
        <w:rPr>
          <w:rFonts w:ascii="Simplified Arabic" w:hAnsi="Simplified Arabic" w:cs="Simplified Arabic" w:hint="cs"/>
          <w:color w:val="242021"/>
          <w:sz w:val="24"/>
          <w:szCs w:val="24"/>
          <w:rtl/>
          <w:lang w:bidi="ar-EG"/>
        </w:rPr>
        <w:t xml:space="preserve">، </w:t>
      </w:r>
      <w:r w:rsidRPr="0091449A">
        <w:rPr>
          <w:rFonts w:ascii="Simplified Arabic" w:hAnsi="Simplified Arabic" w:cs="Simplified Arabic"/>
          <w:color w:val="242021"/>
          <w:sz w:val="24"/>
          <w:szCs w:val="24"/>
          <w:rtl/>
          <w:lang w:bidi="ar-EG"/>
        </w:rPr>
        <w:t>2025)</w:t>
      </w:r>
      <w:r w:rsidRPr="0091449A">
        <w:rPr>
          <w:rFonts w:ascii="Simplified Arabic" w:hAnsi="Simplified Arabic" w:cs="Simplified Arabic" w:hint="cs"/>
          <w:color w:val="242021"/>
          <w:sz w:val="24"/>
          <w:szCs w:val="24"/>
          <w:rtl/>
          <w:lang w:bidi="ar-EG"/>
        </w:rPr>
        <w:t xml:space="preserve"> الى تلك الجزئية، حيث تبرز قدرات أنظمة الذكاء الاصطناعي في إمكانية معالجة كميات كبيرة من البيانات بسرعة فائقة ، ورصد للأنماط الخفية ، وتقديم توصيات موضوعية قائمة على التحليل الإحصائي ، وقد خص الباحث عدة فوائد لاستخدام أدوات الذكاء الاصطناعي  ومنها توفير التكاليف والوقت ، إدارة أفضل للتكاليف ، تحسين التوقعات ، اتخاذ القرار بشكل أسرع والتقارير المخصصة ، مما يحول منظومة المتابعة والتقييم إلى أداة تضمن استمرارية المشروع وتحقيق عوائده الاقتصادية والخدمية بأقل قدر من المخاطر.</w:t>
      </w:r>
    </w:p>
    <w:p w14:paraId="3A683BF0" w14:textId="77777777" w:rsidR="00DF36F3" w:rsidRPr="0091449A" w:rsidRDefault="00DF36F3" w:rsidP="00EE6BDB">
      <w:pPr>
        <w:jc w:val="both"/>
        <w:rPr>
          <w:rFonts w:ascii="Simplified Arabic" w:hAnsi="Simplified Arabic" w:cs="Simplified Arabic"/>
          <w:color w:val="242021"/>
          <w:sz w:val="24"/>
          <w:szCs w:val="24"/>
          <w:rtl/>
          <w:lang w:bidi="ar-EG"/>
        </w:rPr>
      </w:pPr>
      <w:r w:rsidRPr="0091449A">
        <w:rPr>
          <w:rFonts w:ascii="Simplified Arabic" w:hAnsi="Simplified Arabic" w:cs="Simplified Arabic" w:hint="cs"/>
          <w:color w:val="242021"/>
          <w:sz w:val="24"/>
          <w:szCs w:val="24"/>
          <w:rtl/>
          <w:lang w:bidi="ar-EG"/>
        </w:rPr>
        <w:t xml:space="preserve">يعد التحول نحو المتابعة والتقييم من أجل التعلم من أبرز الاتجاهات الحديثة في إدارة المشروعات القائمة على المعرفة، وقد توصلت دراسة </w:t>
      </w:r>
      <w:r w:rsidRPr="0091449A">
        <w:rPr>
          <w:rFonts w:ascii="Simplified Arabic" w:hAnsi="Simplified Arabic" w:cs="Simplified Arabic"/>
          <w:color w:val="242021"/>
          <w:sz w:val="24"/>
          <w:szCs w:val="24"/>
          <w:lang w:bidi="ar-EG"/>
        </w:rPr>
        <w:t>Pereira, L. &amp; Goncalves, A. F. ,2017)</w:t>
      </w:r>
      <w:r w:rsidRPr="0091449A">
        <w:rPr>
          <w:rFonts w:ascii="Simplified Arabic" w:hAnsi="Simplified Arabic" w:cs="Simplified Arabic" w:hint="cs"/>
          <w:color w:val="242021"/>
          <w:sz w:val="24"/>
          <w:szCs w:val="24"/>
          <w:rtl/>
          <w:lang w:bidi="ar-EG"/>
        </w:rPr>
        <w:t>)</w:t>
      </w:r>
      <w:r w:rsidRPr="0091449A">
        <w:rPr>
          <w:rFonts w:ascii="Simplified Arabic" w:hAnsi="Simplified Arabic" w:cs="Simplified Arabic"/>
          <w:color w:val="242021"/>
          <w:sz w:val="24"/>
          <w:szCs w:val="24"/>
          <w:lang w:bidi="ar-EG"/>
        </w:rPr>
        <w:t xml:space="preserve"> </w:t>
      </w:r>
      <w:r w:rsidRPr="0091449A">
        <w:rPr>
          <w:rFonts w:ascii="Simplified Arabic" w:hAnsi="Simplified Arabic" w:cs="Simplified Arabic" w:hint="cs"/>
          <w:color w:val="242021"/>
          <w:sz w:val="24"/>
          <w:szCs w:val="24"/>
          <w:rtl/>
          <w:lang w:bidi="ar-EG"/>
        </w:rPr>
        <w:t>لهذا المفهوم من خلال شرح مفهوم دورة حياة إدارة المعرفة في المشروعات، وقد أكدت الدراسة أن المتابعة والتقييم هي المصدر الرئيسي لاكتساب المعرفة الجديدة من واقع التجربة الميدانية، فبدون نظام متابعة وتقييم يسجل ويوثق النجاحات والإخفاقات ستظل الخبرات والدروس المستفادة لدى من حضروا المشروع فقط.</w:t>
      </w:r>
    </w:p>
    <w:p w14:paraId="4BD038E8" w14:textId="77777777" w:rsidR="00DF36F3" w:rsidRDefault="00DF36F3" w:rsidP="00EE6BDB">
      <w:pPr>
        <w:jc w:val="both"/>
        <w:rPr>
          <w:rFonts w:ascii="Simplified Arabic" w:hAnsi="Simplified Arabic" w:cs="Simplified Arabic"/>
          <w:color w:val="242021"/>
          <w:sz w:val="24"/>
          <w:szCs w:val="24"/>
          <w:rtl/>
          <w:lang w:bidi="ar-EG"/>
        </w:rPr>
      </w:pPr>
      <w:r w:rsidRPr="0091449A">
        <w:rPr>
          <w:rFonts w:ascii="Simplified Arabic" w:hAnsi="Simplified Arabic" w:cs="Simplified Arabic" w:hint="cs"/>
          <w:color w:val="242021"/>
          <w:sz w:val="24"/>
          <w:szCs w:val="24"/>
          <w:rtl/>
          <w:lang w:bidi="ar-EG"/>
        </w:rPr>
        <w:t xml:space="preserve">وقد أشارت دراسة </w:t>
      </w:r>
      <w:proofErr w:type="spellStart"/>
      <w:r w:rsidRPr="0091449A">
        <w:rPr>
          <w:rFonts w:ascii="Simplified Arabic" w:hAnsi="Simplified Arabic" w:cs="Simplified Arabic"/>
          <w:color w:val="242021"/>
          <w:sz w:val="24"/>
          <w:szCs w:val="24"/>
          <w:lang w:bidi="ar-EG"/>
        </w:rPr>
        <w:t>Ovcina</w:t>
      </w:r>
      <w:proofErr w:type="spellEnd"/>
      <w:r w:rsidRPr="0091449A">
        <w:rPr>
          <w:rFonts w:ascii="Simplified Arabic" w:hAnsi="Simplified Arabic" w:cs="Simplified Arabic"/>
          <w:color w:val="242021"/>
          <w:sz w:val="24"/>
          <w:szCs w:val="24"/>
          <w:lang w:bidi="ar-EG"/>
        </w:rPr>
        <w:t xml:space="preserve">, A., &amp; </w:t>
      </w:r>
      <w:proofErr w:type="spellStart"/>
      <w:r w:rsidRPr="0091449A">
        <w:rPr>
          <w:rFonts w:ascii="Simplified Arabic" w:hAnsi="Simplified Arabic" w:cs="Simplified Arabic"/>
          <w:color w:val="242021"/>
          <w:sz w:val="24"/>
          <w:szCs w:val="24"/>
          <w:lang w:bidi="ar-EG"/>
        </w:rPr>
        <w:t>Arslanagic-Kalajdzic</w:t>
      </w:r>
      <w:proofErr w:type="spellEnd"/>
      <w:r w:rsidRPr="0091449A">
        <w:rPr>
          <w:rFonts w:ascii="Simplified Arabic" w:hAnsi="Simplified Arabic" w:cs="Simplified Arabic"/>
          <w:color w:val="242021"/>
          <w:sz w:val="24"/>
          <w:szCs w:val="24"/>
          <w:lang w:bidi="ar-EG"/>
        </w:rPr>
        <w:t>, 2024)</w:t>
      </w:r>
      <w:r w:rsidRPr="0091449A">
        <w:rPr>
          <w:rFonts w:ascii="Simplified Arabic" w:hAnsi="Simplified Arabic" w:cs="Simplified Arabic" w:hint="cs"/>
          <w:color w:val="242021"/>
          <w:sz w:val="24"/>
          <w:szCs w:val="24"/>
          <w:rtl/>
          <w:lang w:bidi="ar-EG"/>
        </w:rPr>
        <w:t>)</w:t>
      </w:r>
      <w:r w:rsidRPr="0091449A">
        <w:rPr>
          <w:rFonts w:ascii="Simplified Arabic" w:hAnsi="Simplified Arabic" w:cs="Simplified Arabic"/>
          <w:color w:val="242021"/>
          <w:sz w:val="24"/>
          <w:szCs w:val="24"/>
          <w:lang w:bidi="ar-EG"/>
        </w:rPr>
        <w:t xml:space="preserve"> </w:t>
      </w:r>
      <w:r w:rsidRPr="0091449A">
        <w:rPr>
          <w:rFonts w:ascii="Simplified Arabic" w:hAnsi="Simplified Arabic" w:cs="Simplified Arabic" w:hint="cs"/>
          <w:color w:val="242021"/>
          <w:sz w:val="24"/>
          <w:szCs w:val="24"/>
          <w:rtl/>
          <w:lang w:bidi="ar-EG"/>
        </w:rPr>
        <w:t xml:space="preserve"> الى الدور الذى تلعبه أنظمة إدارة المشروعات المتكاملة في استيعاب المعرفة الناتجة عن بيانات المتابعة، فالمتابعة المنظمة تسمح بتفسير لماذا نجح أو لم ينجح حل تقنى معين مما يسهل نقل هذه المعرفة بين المشروعات المختلفة، كما اشارت دراسة </w:t>
      </w:r>
      <w:proofErr w:type="spellStart"/>
      <w:r w:rsidRPr="0091449A">
        <w:rPr>
          <w:rFonts w:ascii="Simplified Arabic" w:hAnsi="Simplified Arabic" w:cs="Simplified Arabic"/>
          <w:color w:val="242021"/>
          <w:sz w:val="24"/>
          <w:szCs w:val="24"/>
          <w:lang w:bidi="ar-EG"/>
        </w:rPr>
        <w:t>Guribie</w:t>
      </w:r>
      <w:proofErr w:type="spellEnd"/>
      <w:r w:rsidRPr="0091449A">
        <w:rPr>
          <w:rFonts w:ascii="Simplified Arabic" w:hAnsi="Simplified Arabic" w:cs="Simplified Arabic"/>
          <w:color w:val="242021"/>
          <w:sz w:val="24"/>
          <w:szCs w:val="24"/>
          <w:lang w:bidi="ar-EG"/>
        </w:rPr>
        <w:t>, F.L., et al. , 2021)</w:t>
      </w:r>
      <w:r w:rsidRPr="0091449A">
        <w:rPr>
          <w:rFonts w:ascii="Simplified Arabic" w:hAnsi="Simplified Arabic" w:cs="Simplified Arabic" w:hint="cs"/>
          <w:color w:val="242021"/>
          <w:sz w:val="24"/>
          <w:szCs w:val="24"/>
          <w:rtl/>
          <w:lang w:bidi="ar-EG"/>
        </w:rPr>
        <w:t>) الى أن التعلم في المشروعات له منظور اجتماعي، فهو لا يحدث بصورة تلقائية بل يتطلب تجهيز بيئة مشجعة للتعلم تتعامل مع الأخطاء كفرصة لتسجيل الدروس المستفادة وليس فرصة للعقاب، إن خلق مثل هذه البيئة داخل الشركة الوطنية لخدمات الملاحة الجوية قادر على تطوير الكفاءات البشرية بها و تطوير المعرفة الخاصة بالشركة المتفردة بالأساس لتعزيز مكانتها عالميا وخلق مجالات عمل جديدة لها خارج القطر المصري .</w:t>
      </w:r>
    </w:p>
    <w:p w14:paraId="073C1708" w14:textId="77777777" w:rsidR="00EE6BDB" w:rsidRDefault="00EE6BDB" w:rsidP="00EE6BDB">
      <w:pPr>
        <w:jc w:val="both"/>
        <w:rPr>
          <w:rFonts w:ascii="Simplified Arabic" w:hAnsi="Simplified Arabic" w:cs="Simplified Arabic"/>
          <w:color w:val="242021"/>
          <w:sz w:val="24"/>
          <w:szCs w:val="24"/>
          <w:rtl/>
          <w:lang w:bidi="ar-EG"/>
        </w:rPr>
      </w:pPr>
    </w:p>
    <w:p w14:paraId="274C42F5" w14:textId="77777777" w:rsidR="00EE6BDB" w:rsidRDefault="00EE6BDB" w:rsidP="00EE6BDB">
      <w:pPr>
        <w:jc w:val="both"/>
        <w:rPr>
          <w:rFonts w:ascii="Simplified Arabic" w:hAnsi="Simplified Arabic" w:cs="Simplified Arabic"/>
          <w:color w:val="242021"/>
          <w:sz w:val="24"/>
          <w:szCs w:val="24"/>
          <w:rtl/>
          <w:lang w:bidi="ar-EG"/>
        </w:rPr>
      </w:pPr>
    </w:p>
    <w:p w14:paraId="33B17B8F" w14:textId="77777777" w:rsidR="00EE6BDB" w:rsidRDefault="00EE6BDB" w:rsidP="00EE6BDB">
      <w:pPr>
        <w:jc w:val="both"/>
        <w:rPr>
          <w:rFonts w:ascii="Simplified Arabic" w:hAnsi="Simplified Arabic" w:cs="Simplified Arabic"/>
          <w:color w:val="242021"/>
          <w:sz w:val="24"/>
          <w:szCs w:val="24"/>
          <w:rtl/>
          <w:lang w:bidi="ar-EG"/>
        </w:rPr>
      </w:pPr>
    </w:p>
    <w:p w14:paraId="3ADDEC86" w14:textId="77777777" w:rsidR="00EE6BDB" w:rsidRDefault="00EE6BDB" w:rsidP="00EE6BDB">
      <w:pPr>
        <w:jc w:val="both"/>
        <w:rPr>
          <w:rFonts w:ascii="Simplified Arabic" w:hAnsi="Simplified Arabic" w:cs="Simplified Arabic"/>
          <w:color w:val="242021"/>
          <w:sz w:val="24"/>
          <w:szCs w:val="24"/>
          <w:rtl/>
          <w:lang w:bidi="ar-EG"/>
        </w:rPr>
      </w:pPr>
    </w:p>
    <w:p w14:paraId="6EC7A6C5" w14:textId="77777777" w:rsidR="00EE6BDB" w:rsidRDefault="00EE6BDB" w:rsidP="00EE6BDB">
      <w:pPr>
        <w:jc w:val="both"/>
        <w:rPr>
          <w:rFonts w:ascii="Simplified Arabic" w:hAnsi="Simplified Arabic" w:cs="Simplified Arabic"/>
          <w:color w:val="242021"/>
          <w:sz w:val="24"/>
          <w:szCs w:val="24"/>
          <w:rtl/>
          <w:lang w:bidi="ar-EG"/>
        </w:rPr>
      </w:pPr>
    </w:p>
    <w:p w14:paraId="7C55C874" w14:textId="77777777" w:rsidR="00EE6BDB" w:rsidRDefault="00EE6BDB" w:rsidP="00EE6BDB">
      <w:pPr>
        <w:jc w:val="both"/>
        <w:rPr>
          <w:rFonts w:ascii="Simplified Arabic" w:hAnsi="Simplified Arabic" w:cs="Simplified Arabic"/>
          <w:color w:val="242021"/>
          <w:sz w:val="24"/>
          <w:szCs w:val="24"/>
          <w:rtl/>
          <w:lang w:bidi="ar-EG"/>
        </w:rPr>
      </w:pPr>
    </w:p>
    <w:p w14:paraId="01F7F1C5" w14:textId="77777777" w:rsidR="00EE6BDB" w:rsidRDefault="00EE6BDB" w:rsidP="00EE6BDB">
      <w:pPr>
        <w:jc w:val="both"/>
        <w:rPr>
          <w:rFonts w:ascii="Simplified Arabic" w:hAnsi="Simplified Arabic" w:cs="Simplified Arabic"/>
          <w:color w:val="242021"/>
          <w:sz w:val="24"/>
          <w:szCs w:val="24"/>
          <w:rtl/>
          <w:lang w:bidi="ar-EG"/>
        </w:rPr>
      </w:pPr>
    </w:p>
    <w:p w14:paraId="2002CE23" w14:textId="77777777" w:rsidR="00EE6BDB" w:rsidRDefault="00EE6BDB" w:rsidP="00EE6BDB">
      <w:pPr>
        <w:jc w:val="both"/>
        <w:rPr>
          <w:rFonts w:ascii="Simplified Arabic" w:hAnsi="Simplified Arabic" w:cs="Simplified Arabic"/>
          <w:color w:val="242021"/>
          <w:sz w:val="24"/>
          <w:szCs w:val="24"/>
          <w:lang w:bidi="ar-EG"/>
        </w:rPr>
      </w:pPr>
    </w:p>
    <w:p w14:paraId="0299ECBD" w14:textId="77777777" w:rsidR="003A77A4" w:rsidRDefault="003A77A4" w:rsidP="00EE6BDB">
      <w:pPr>
        <w:jc w:val="both"/>
        <w:rPr>
          <w:rFonts w:ascii="Simplified Arabic" w:hAnsi="Simplified Arabic" w:cs="Simplified Arabic"/>
          <w:color w:val="242021"/>
          <w:sz w:val="24"/>
          <w:szCs w:val="24"/>
          <w:lang w:bidi="ar-EG"/>
        </w:rPr>
      </w:pPr>
    </w:p>
    <w:p w14:paraId="0E240A81" w14:textId="4C4DF5A5" w:rsidR="00DF36F3" w:rsidRPr="000C384D" w:rsidRDefault="00DF36F3" w:rsidP="00EE6BDB">
      <w:pPr>
        <w:spacing w:before="240" w:after="0" w:line="276" w:lineRule="auto"/>
        <w:jc w:val="both"/>
        <w:rPr>
          <w:rFonts w:ascii="Simplified Arabic" w:hAnsi="Simplified Arabic" w:cs="Simplified Arabic"/>
          <w:b/>
          <w:bCs/>
          <w:color w:val="242021"/>
          <w:sz w:val="24"/>
          <w:szCs w:val="24"/>
          <w:rtl/>
          <w:lang w:bidi="ar-EG"/>
        </w:rPr>
      </w:pPr>
      <w:r>
        <w:rPr>
          <w:rFonts w:ascii="Simplified Arabic" w:hAnsi="Simplified Arabic" w:cs="Simplified Arabic" w:hint="cs"/>
          <w:b/>
          <w:bCs/>
          <w:color w:val="242021"/>
          <w:sz w:val="24"/>
          <w:szCs w:val="24"/>
          <w:rtl/>
          <w:lang w:bidi="ar-EG"/>
        </w:rPr>
        <w:lastRenderedPageBreak/>
        <w:t>5-</w:t>
      </w:r>
      <w:r w:rsidRPr="000C384D">
        <w:rPr>
          <w:rFonts w:ascii="Simplified Arabic" w:hAnsi="Simplified Arabic" w:cs="Simplified Arabic" w:hint="cs"/>
          <w:b/>
          <w:bCs/>
          <w:color w:val="242021"/>
          <w:sz w:val="24"/>
          <w:szCs w:val="24"/>
          <w:rtl/>
          <w:lang w:bidi="ar-EG"/>
        </w:rPr>
        <w:t>تجارب دولية وإقليمية في المتابعة والتقييم</w:t>
      </w:r>
      <w:r w:rsidR="00BB2504">
        <w:rPr>
          <w:rFonts w:ascii="Simplified Arabic" w:hAnsi="Simplified Arabic" w:cs="Simplified Arabic" w:hint="cs"/>
          <w:b/>
          <w:bCs/>
          <w:color w:val="242021"/>
          <w:sz w:val="24"/>
          <w:szCs w:val="24"/>
          <w:rtl/>
          <w:lang w:bidi="ar-EG"/>
        </w:rPr>
        <w:t xml:space="preserve"> والتعلم</w:t>
      </w:r>
    </w:p>
    <w:p w14:paraId="17B3B1C2" w14:textId="77777777" w:rsidR="00DF36F3" w:rsidRPr="00EB2AF0" w:rsidRDefault="00DF36F3" w:rsidP="00EE6BDB">
      <w:pPr>
        <w:jc w:val="both"/>
        <w:rPr>
          <w:rFonts w:ascii="Simplified Arabic" w:hAnsi="Simplified Arabic" w:cs="Simplified Arabic"/>
          <w:sz w:val="24"/>
          <w:szCs w:val="24"/>
          <w:rtl/>
          <w:lang w:bidi="ar-EG"/>
        </w:rPr>
      </w:pPr>
      <w:r w:rsidRPr="00EB2AF0">
        <w:rPr>
          <w:rFonts w:ascii="Simplified Arabic" w:hAnsi="Simplified Arabic" w:cs="Simplified Arabic" w:hint="cs"/>
          <w:sz w:val="24"/>
          <w:szCs w:val="24"/>
          <w:rtl/>
          <w:lang w:bidi="ar-EG"/>
        </w:rPr>
        <w:t>تنوعت التجارب في المراجع والدراسات المختلفة من حيث الدولة محل البحث ما بين الدول العربية والأفريقية والأسيوية والأوروبية وفى هذا الجزء ن</w:t>
      </w:r>
      <w:r>
        <w:rPr>
          <w:rFonts w:ascii="Simplified Arabic" w:hAnsi="Simplified Arabic" w:cs="Simplified Arabic" w:hint="cs"/>
          <w:sz w:val="24"/>
          <w:szCs w:val="24"/>
          <w:rtl/>
          <w:lang w:bidi="ar-EG"/>
        </w:rPr>
        <w:t xml:space="preserve">تعرض لبعض النقاط التي وردت خلال </w:t>
      </w:r>
      <w:r w:rsidRPr="00EB2AF0">
        <w:rPr>
          <w:rFonts w:ascii="Simplified Arabic" w:hAnsi="Simplified Arabic" w:cs="Simplified Arabic" w:hint="cs"/>
          <w:sz w:val="24"/>
          <w:szCs w:val="24"/>
          <w:rtl/>
          <w:lang w:bidi="ar-EG"/>
        </w:rPr>
        <w:t xml:space="preserve">أربع دراسات تناولت المتابعة والتقييم في ثلاث دول مختلفة </w:t>
      </w:r>
      <w:r>
        <w:rPr>
          <w:rFonts w:ascii="Simplified Arabic" w:hAnsi="Simplified Arabic" w:cs="Simplified Arabic" w:hint="cs"/>
          <w:sz w:val="24"/>
          <w:szCs w:val="24"/>
          <w:rtl/>
          <w:lang w:bidi="ar-EG"/>
        </w:rPr>
        <w:t xml:space="preserve">(تتشابه مع البيئة المصرية الى حد ما) </w:t>
      </w:r>
      <w:r w:rsidRPr="00EB2AF0">
        <w:rPr>
          <w:rFonts w:ascii="Simplified Arabic" w:hAnsi="Simplified Arabic" w:cs="Simplified Arabic" w:hint="cs"/>
          <w:sz w:val="24"/>
          <w:szCs w:val="24"/>
          <w:rtl/>
          <w:lang w:bidi="ar-EG"/>
        </w:rPr>
        <w:t>وهي السعودية كدولة عربية شقيقة وجنوب افريقيا كدولة أفريقية تتشابه في كثير من العوامل مع مصر بالإضافة الى دولة البوسنة والتي رغم كونها دولة أوروبية الا انها تصنف كدولة نامية.</w:t>
      </w:r>
    </w:p>
    <w:p w14:paraId="63B73079" w14:textId="77777777" w:rsidR="00DF36F3" w:rsidRPr="00EB2AF0" w:rsidRDefault="00DF36F3" w:rsidP="00DF36F3">
      <w:pPr>
        <w:spacing w:after="0"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5-1-ا</w:t>
      </w:r>
      <w:r w:rsidRPr="00EB2AF0">
        <w:rPr>
          <w:rFonts w:ascii="Simplified Arabic" w:hAnsi="Simplified Arabic" w:cs="Simplified Arabic" w:hint="cs"/>
          <w:b/>
          <w:bCs/>
          <w:sz w:val="24"/>
          <w:szCs w:val="24"/>
          <w:rtl/>
          <w:lang w:bidi="ar-EG"/>
        </w:rPr>
        <w:t xml:space="preserve">لمتابعة والتقييم للمشروعات الهندسية في المملكة العربية السعودية </w:t>
      </w:r>
    </w:p>
    <w:p w14:paraId="05CB795D" w14:textId="77777777" w:rsidR="00DF36F3" w:rsidRDefault="00DF36F3" w:rsidP="00EE6BDB">
      <w:pPr>
        <w:jc w:val="both"/>
        <w:rPr>
          <w:rFonts w:ascii="Simplified Arabic" w:hAnsi="Simplified Arabic" w:cs="Simplified Arabic"/>
          <w:sz w:val="24"/>
          <w:szCs w:val="24"/>
          <w:rtl/>
          <w:lang w:bidi="ar-EG"/>
        </w:rPr>
      </w:pPr>
      <w:r w:rsidRPr="00EB2AF0">
        <w:rPr>
          <w:rFonts w:ascii="Simplified Arabic" w:hAnsi="Simplified Arabic" w:cs="Simplified Arabic" w:hint="cs"/>
          <w:sz w:val="24"/>
          <w:szCs w:val="24"/>
          <w:rtl/>
          <w:lang w:bidi="ar-EG"/>
        </w:rPr>
        <w:t xml:space="preserve">تناولت دراسة </w:t>
      </w:r>
      <w:r>
        <w:rPr>
          <w:rFonts w:ascii="Simplified Arabic" w:hAnsi="Simplified Arabic" w:cs="Simplified Arabic"/>
          <w:sz w:val="24"/>
          <w:szCs w:val="24"/>
          <w:rtl/>
          <w:lang w:bidi="ar-EG"/>
        </w:rPr>
        <w:t>عبد العال عبد الودود (2025)</w:t>
      </w:r>
      <w:r>
        <w:rPr>
          <w:rFonts w:ascii="Simplified Arabic" w:hAnsi="Simplified Arabic" w:cs="Simplified Arabic" w:hint="cs"/>
          <w:sz w:val="24"/>
          <w:szCs w:val="24"/>
          <w:rtl/>
          <w:lang w:bidi="ar-EG"/>
        </w:rPr>
        <w:t xml:space="preserve"> أثر التخطيط الاستراتيجي في تحسين أداء المشروعات الهندسية في الشركات السعودية ومن أهم النقاط الممكن الاستفادة منها:</w:t>
      </w:r>
    </w:p>
    <w:p w14:paraId="69FB8B5F" w14:textId="77777777" w:rsidR="00DF36F3" w:rsidRDefault="00DF36F3" w:rsidP="00EE6BDB">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تحديد عوامل تقييم جودة المشروعات في معايير (الكفاءة والفاعلية والملاءمة والاستدامة والأثر)</w:t>
      </w:r>
    </w:p>
    <w:p w14:paraId="721EAA41" w14:textId="77777777" w:rsidR="00DF36F3" w:rsidRDefault="00DF36F3" w:rsidP="00EE6BDB">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أهمية صياغة مؤشرات المتابعة والتقييم وربطها بالأهداف والخطط الاستراتيجية للمؤسسات وصولا للأهداف العليا للدولة (رؤية المملكة 2030 في تلك الحالة)، حيث أن ذلك يرفع من أهمية وقيمة البيانات التي يتم جمعها من خلال نظام المتابعة والتقييم.</w:t>
      </w:r>
    </w:p>
    <w:p w14:paraId="1D766B4A" w14:textId="77777777" w:rsidR="00DF36F3" w:rsidRDefault="00DF36F3" w:rsidP="00EE6BDB">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التوسع في استخدام أدوات الذكاء الاصطناعي في مهام إدارة المشروعات المختلفة واستغلال إمكانية تلك الأدوات في التعامل مع كم البيانات لمتاحة لتحسين عمليات التنبؤ بالمخاطر أو المشكلات قبل حدوثها.</w:t>
      </w:r>
    </w:p>
    <w:p w14:paraId="62FEAA1B" w14:textId="77777777" w:rsidR="00DF36F3" w:rsidRDefault="00DF36F3" w:rsidP="00DF36F3">
      <w:pPr>
        <w:spacing w:after="0"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5-2-جهازية المؤسسات الحكومية في جنوب أفريقيا ل</w:t>
      </w:r>
      <w:r w:rsidRPr="00EB2AF0">
        <w:rPr>
          <w:rFonts w:ascii="Simplified Arabic" w:hAnsi="Simplified Arabic" w:cs="Simplified Arabic" w:hint="cs"/>
          <w:b/>
          <w:bCs/>
          <w:sz w:val="24"/>
          <w:szCs w:val="24"/>
          <w:rtl/>
          <w:lang w:bidi="ar-EG"/>
        </w:rPr>
        <w:t xml:space="preserve">لمتابعة والتقييم </w:t>
      </w:r>
    </w:p>
    <w:p w14:paraId="5ED0BECD" w14:textId="77777777" w:rsidR="00DF36F3" w:rsidRPr="003360CE" w:rsidRDefault="00DF36F3" w:rsidP="00EE6BDB">
      <w:pPr>
        <w:jc w:val="both"/>
        <w:rPr>
          <w:rFonts w:ascii="Simplified Arabic" w:hAnsi="Simplified Arabic" w:cs="Simplified Arabic"/>
          <w:sz w:val="24"/>
          <w:szCs w:val="24"/>
          <w:rtl/>
        </w:rPr>
      </w:pPr>
      <w:r w:rsidRPr="003360CE">
        <w:rPr>
          <w:rFonts w:ascii="Simplified Arabic" w:hAnsi="Simplified Arabic" w:cs="Simplified Arabic" w:hint="cs"/>
          <w:sz w:val="24"/>
          <w:szCs w:val="24"/>
          <w:rtl/>
        </w:rPr>
        <w:t xml:space="preserve">تناولتها دراسة </w:t>
      </w:r>
      <w:r w:rsidRPr="003360CE">
        <w:rPr>
          <w:rFonts w:ascii="Simplified Arabic" w:hAnsi="Simplified Arabic" w:cs="Simplified Arabic"/>
          <w:sz w:val="24"/>
          <w:szCs w:val="24"/>
        </w:rPr>
        <w:t xml:space="preserve">C.E. </w:t>
      </w:r>
      <w:proofErr w:type="spellStart"/>
      <w:r w:rsidRPr="003360CE">
        <w:rPr>
          <w:rFonts w:ascii="Simplified Arabic" w:hAnsi="Simplified Arabic" w:cs="Simplified Arabic"/>
          <w:sz w:val="24"/>
          <w:szCs w:val="24"/>
        </w:rPr>
        <w:t>Eresia</w:t>
      </w:r>
      <w:proofErr w:type="spellEnd"/>
      <w:r w:rsidRPr="003360CE">
        <w:rPr>
          <w:rFonts w:ascii="Simplified Arabic" w:hAnsi="Simplified Arabic" w:cs="Simplified Arabic"/>
          <w:sz w:val="24"/>
          <w:szCs w:val="24"/>
        </w:rPr>
        <w:t xml:space="preserve">-Eke &amp; E. S. </w:t>
      </w:r>
      <w:proofErr w:type="spellStart"/>
      <w:r w:rsidRPr="003360CE">
        <w:rPr>
          <w:rFonts w:ascii="Simplified Arabic" w:hAnsi="Simplified Arabic" w:cs="Simplified Arabic"/>
          <w:sz w:val="24"/>
          <w:szCs w:val="24"/>
        </w:rPr>
        <w:t>Boadu</w:t>
      </w:r>
      <w:proofErr w:type="spellEnd"/>
      <w:r w:rsidRPr="003360CE">
        <w:rPr>
          <w:rFonts w:ascii="Simplified Arabic" w:hAnsi="Simplified Arabic" w:cs="Simplified Arabic"/>
          <w:sz w:val="24"/>
          <w:szCs w:val="24"/>
        </w:rPr>
        <w:t xml:space="preserve"> , 2019)</w:t>
      </w:r>
      <w:r w:rsidRPr="003360CE">
        <w:rPr>
          <w:rFonts w:ascii="Simplified Arabic" w:hAnsi="Simplified Arabic" w:cs="Simplified Arabic" w:hint="cs"/>
          <w:sz w:val="24"/>
          <w:szCs w:val="24"/>
          <w:rtl/>
        </w:rPr>
        <w:t>)</w:t>
      </w:r>
      <w:r w:rsidRPr="003360CE">
        <w:rPr>
          <w:rFonts w:ascii="Simplified Arabic" w:hAnsi="Simplified Arabic" w:cs="Simplified Arabic"/>
          <w:sz w:val="24"/>
          <w:szCs w:val="24"/>
        </w:rPr>
        <w:t xml:space="preserve"> </w:t>
      </w:r>
      <w:r w:rsidRPr="003360CE">
        <w:rPr>
          <w:rFonts w:ascii="Simplified Arabic" w:hAnsi="Simplified Arabic" w:cs="Simplified Arabic" w:hint="cs"/>
          <w:sz w:val="24"/>
          <w:szCs w:val="24"/>
          <w:rtl/>
        </w:rPr>
        <w:t>والتي ركزت على ثقافة المؤسسات وتأثيرها على أنظمة المتابعة والتقييم، ومن أبرز المشكلات التي أظهرتها الدراسة:</w:t>
      </w:r>
    </w:p>
    <w:p w14:paraId="09349505" w14:textId="77777777" w:rsidR="00DF36F3" w:rsidRPr="003360CE" w:rsidRDefault="00DF36F3" w:rsidP="00EE6BDB">
      <w:pPr>
        <w:jc w:val="both"/>
        <w:rPr>
          <w:rFonts w:ascii="Simplified Arabic" w:hAnsi="Simplified Arabic" w:cs="Simplified Arabic"/>
          <w:sz w:val="24"/>
          <w:szCs w:val="24"/>
          <w:rtl/>
        </w:rPr>
      </w:pPr>
      <w:r w:rsidRPr="003360CE">
        <w:rPr>
          <w:rFonts w:ascii="Simplified Arabic" w:hAnsi="Simplified Arabic" w:cs="Simplified Arabic" w:hint="cs"/>
          <w:sz w:val="24"/>
          <w:szCs w:val="24"/>
          <w:rtl/>
        </w:rPr>
        <w:t>- فرض أنظمة المتابعة والتقييم على المؤسسات قد يحولها الى مجرد إجراءات غير مجدية ينفذها الموظفون بصورة روتينية دون إدراك أهميتها للمؤسسة، لابد من نشر ثقافة المتابعة والتقييم واظهار فوائدها لجميع الأطراف مع التدريب للقائمين على عملياتها.</w:t>
      </w:r>
    </w:p>
    <w:p w14:paraId="41458C6D" w14:textId="77777777" w:rsidR="00DF36F3" w:rsidRDefault="00DF36F3" w:rsidP="00EE6BDB">
      <w:pPr>
        <w:jc w:val="both"/>
        <w:rPr>
          <w:rFonts w:ascii="Simplified Arabic" w:hAnsi="Simplified Arabic" w:cs="Simplified Arabic"/>
          <w:sz w:val="24"/>
          <w:szCs w:val="24"/>
          <w:rtl/>
        </w:rPr>
      </w:pPr>
      <w:r w:rsidRPr="003360CE">
        <w:rPr>
          <w:rFonts w:ascii="Simplified Arabic" w:hAnsi="Simplified Arabic" w:cs="Simplified Arabic" w:hint="cs"/>
          <w:sz w:val="24"/>
          <w:szCs w:val="24"/>
          <w:rtl/>
        </w:rPr>
        <w:t>-  ضرورة الانتباه لكيفية التعامل مع البيانات السلبية، حيث أن ذلك يؤثر بصورة كبيرة على مصداقية المعلومات التي يتم جمعها ومن ثم تحليلها وعرضها من خلال نظام المتابعة والتقييم.</w:t>
      </w:r>
    </w:p>
    <w:p w14:paraId="24290080" w14:textId="77777777" w:rsidR="00DF36F3" w:rsidRPr="000C384D" w:rsidRDefault="00DF36F3" w:rsidP="00EE6BDB">
      <w:pPr>
        <w:spacing w:after="0" w:line="276"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5-3-</w:t>
      </w:r>
      <w:r w:rsidRPr="000C384D">
        <w:rPr>
          <w:rFonts w:ascii="Simplified Arabic" w:hAnsi="Simplified Arabic" w:cs="Simplified Arabic" w:hint="cs"/>
          <w:b/>
          <w:bCs/>
          <w:sz w:val="24"/>
          <w:szCs w:val="24"/>
          <w:rtl/>
        </w:rPr>
        <w:t>التعلم والقيمة المضافة من المتابعة والتقييم للمشروعات في البوسنة والهرسك</w:t>
      </w:r>
    </w:p>
    <w:p w14:paraId="5404EC3D" w14:textId="77777777" w:rsidR="00DF36F3" w:rsidRPr="00720392" w:rsidRDefault="00DF36F3" w:rsidP="00EE6BDB">
      <w:pPr>
        <w:jc w:val="both"/>
        <w:rPr>
          <w:rFonts w:ascii="Simplified Arabic" w:hAnsi="Simplified Arabic" w:cs="Simplified Arabic"/>
          <w:sz w:val="24"/>
          <w:szCs w:val="24"/>
          <w:rtl/>
          <w:lang w:bidi="ar-EG"/>
        </w:rPr>
      </w:pPr>
      <w:r w:rsidRPr="00720392">
        <w:rPr>
          <w:rFonts w:ascii="Simplified Arabic" w:hAnsi="Simplified Arabic" w:cs="Simplified Arabic" w:hint="cs"/>
          <w:sz w:val="24"/>
          <w:szCs w:val="24"/>
          <w:rtl/>
          <w:lang w:bidi="ar-EG"/>
        </w:rPr>
        <w:t xml:space="preserve">تناولت دراسة </w:t>
      </w:r>
      <w:r w:rsidRPr="00720392">
        <w:rPr>
          <w:rFonts w:ascii="Simplified Arabic" w:hAnsi="Simplified Arabic" w:cs="Simplified Arabic"/>
          <w:sz w:val="24"/>
          <w:szCs w:val="24"/>
          <w:lang w:bidi="ar-EG"/>
        </w:rPr>
        <w:t>(</w:t>
      </w:r>
      <w:proofErr w:type="spellStart"/>
      <w:r w:rsidRPr="00720392">
        <w:rPr>
          <w:rFonts w:ascii="Simplified Arabic" w:hAnsi="Simplified Arabic" w:cs="Simplified Arabic"/>
          <w:sz w:val="24"/>
          <w:szCs w:val="24"/>
          <w:lang w:bidi="ar-EG"/>
        </w:rPr>
        <w:t>Ovcina</w:t>
      </w:r>
      <w:proofErr w:type="spellEnd"/>
      <w:r w:rsidRPr="00720392">
        <w:rPr>
          <w:rFonts w:ascii="Simplified Arabic" w:hAnsi="Simplified Arabic" w:cs="Simplified Arabic"/>
          <w:sz w:val="24"/>
          <w:szCs w:val="24"/>
          <w:lang w:bidi="ar-EG"/>
        </w:rPr>
        <w:t xml:space="preserve">, A., &amp; </w:t>
      </w:r>
      <w:proofErr w:type="spellStart"/>
      <w:r w:rsidRPr="00720392">
        <w:rPr>
          <w:rFonts w:ascii="Simplified Arabic" w:hAnsi="Simplified Arabic" w:cs="Simplified Arabic"/>
          <w:sz w:val="24"/>
          <w:szCs w:val="24"/>
          <w:lang w:bidi="ar-EG"/>
        </w:rPr>
        <w:t>Arslanagic-Kalajdzic</w:t>
      </w:r>
      <w:proofErr w:type="spellEnd"/>
      <w:r w:rsidRPr="00720392">
        <w:rPr>
          <w:rFonts w:ascii="Simplified Arabic" w:hAnsi="Simplified Arabic" w:cs="Simplified Arabic"/>
          <w:sz w:val="24"/>
          <w:szCs w:val="24"/>
          <w:lang w:bidi="ar-EG"/>
        </w:rPr>
        <w:t>, 2024)</w:t>
      </w:r>
      <w:r w:rsidRPr="00720392">
        <w:rPr>
          <w:rFonts w:ascii="Simplified Arabic" w:hAnsi="Simplified Arabic" w:cs="Simplified Arabic" w:hint="cs"/>
          <w:sz w:val="24"/>
          <w:szCs w:val="24"/>
          <w:rtl/>
          <w:lang w:bidi="ar-EG"/>
        </w:rPr>
        <w:t xml:space="preserve"> المتابعة والتقييم كأداة تعلم، حيث يبرز أن نجاح نظام المتابعة والتقييم يظهر من خلال تحويل المعرفة الضمنية لدى فريق المشروع الى معرفة صريحة موثقة داخل المؤسسة، مما يرفع من قيمة المؤسسة ومن استغلال الدروس المستفادة في عمليات المشروع المختلفة من مرحلة التصميم وحتى مرحلة التشغيل.</w:t>
      </w:r>
    </w:p>
    <w:p w14:paraId="5BE7D3C6" w14:textId="77777777" w:rsidR="00DF36F3" w:rsidRPr="00720392" w:rsidRDefault="00DF36F3" w:rsidP="00EE6BDB">
      <w:pPr>
        <w:jc w:val="both"/>
        <w:rPr>
          <w:rFonts w:ascii="Simplified Arabic" w:hAnsi="Simplified Arabic" w:cs="Simplified Arabic"/>
          <w:sz w:val="24"/>
          <w:szCs w:val="24"/>
          <w:rtl/>
          <w:lang w:bidi="ar-EG"/>
        </w:rPr>
      </w:pPr>
      <w:r w:rsidRPr="00720392">
        <w:rPr>
          <w:rFonts w:ascii="Simplified Arabic" w:hAnsi="Simplified Arabic" w:cs="Simplified Arabic" w:hint="cs"/>
          <w:sz w:val="24"/>
          <w:szCs w:val="24"/>
          <w:rtl/>
          <w:lang w:bidi="ar-EG"/>
        </w:rPr>
        <w:t xml:space="preserve">بينما تناولت دراسة </w:t>
      </w:r>
      <w:r w:rsidRPr="00720392">
        <w:rPr>
          <w:rFonts w:ascii="Simplified Arabic" w:hAnsi="Simplified Arabic" w:cs="Simplified Arabic"/>
          <w:sz w:val="24"/>
          <w:szCs w:val="24"/>
          <w:lang w:bidi="ar-EG"/>
        </w:rPr>
        <w:t xml:space="preserve">(Sanin </w:t>
      </w:r>
      <w:proofErr w:type="spellStart"/>
      <w:r w:rsidRPr="00720392">
        <w:rPr>
          <w:rFonts w:ascii="Simplified Arabic" w:hAnsi="Simplified Arabic" w:cs="Simplified Arabic"/>
          <w:sz w:val="24"/>
          <w:szCs w:val="24"/>
          <w:lang w:bidi="ar-EG"/>
        </w:rPr>
        <w:t>Dzidic</w:t>
      </w:r>
      <w:proofErr w:type="spellEnd"/>
      <w:r w:rsidRPr="00720392">
        <w:rPr>
          <w:rFonts w:ascii="Simplified Arabic" w:hAnsi="Simplified Arabic" w:cs="Simplified Arabic"/>
          <w:sz w:val="24"/>
          <w:szCs w:val="24"/>
          <w:lang w:bidi="ar-EG"/>
        </w:rPr>
        <w:t xml:space="preserve"> et al , 2023)</w:t>
      </w:r>
      <w:r w:rsidRPr="00720392">
        <w:rPr>
          <w:rFonts w:ascii="Simplified Arabic" w:hAnsi="Simplified Arabic" w:cs="Simplified Arabic" w:hint="cs"/>
          <w:sz w:val="24"/>
          <w:szCs w:val="24"/>
          <w:rtl/>
          <w:lang w:bidi="ar-EG"/>
        </w:rPr>
        <w:t xml:space="preserve"> القيمة المضافة للمتابعة والتقييم من حيث أثرها على جودة التنفيذ المادي والامتثال للمعايير الفنية مما يرفع من كفاءة الاستثمار ويضمن الوصول لمخرجات هندسية مطابقة للمعايير الدولية وبأقل قدر من الانحرافات الفنية ويضمن أن المبالغ المخصصة للمشروعات الهندسية يتم استغلالها بصورة أفضل لتوفير أصول تقنية بكفاءة عالية وعمر افتراضي ممتد. </w:t>
      </w:r>
    </w:p>
    <w:p w14:paraId="0D8427D9" w14:textId="79083795" w:rsidR="00145927" w:rsidRPr="00145927" w:rsidRDefault="00145927" w:rsidP="00A85CC7">
      <w:pPr>
        <w:spacing w:after="160" w:line="259" w:lineRule="auto"/>
        <w:jc w:val="center"/>
        <w:rPr>
          <w:rFonts w:ascii="Simplified Arabic" w:eastAsia="Calibri" w:hAnsi="Simplified Arabic" w:cs="Simplified Arabic"/>
          <w:b/>
          <w:bCs/>
          <w:sz w:val="24"/>
          <w:szCs w:val="24"/>
          <w:u w:val="single"/>
          <w:rtl/>
          <w:lang w:bidi="ar-EG"/>
        </w:rPr>
      </w:pPr>
      <w:r w:rsidRPr="00145927">
        <w:rPr>
          <w:rFonts w:ascii="Simplified Arabic" w:eastAsia="Calibri" w:hAnsi="Simplified Arabic" w:cs="Simplified Arabic" w:hint="cs"/>
          <w:b/>
          <w:bCs/>
          <w:sz w:val="28"/>
          <w:szCs w:val="28"/>
          <w:u w:val="single"/>
          <w:rtl/>
          <w:lang w:bidi="ar-EG"/>
        </w:rPr>
        <w:lastRenderedPageBreak/>
        <w:t xml:space="preserve">3-الإطار </w:t>
      </w:r>
      <w:r w:rsidR="00D80508" w:rsidRPr="00145927">
        <w:rPr>
          <w:rFonts w:ascii="Simplified Arabic" w:eastAsia="Calibri" w:hAnsi="Simplified Arabic" w:cs="Simplified Arabic" w:hint="cs"/>
          <w:b/>
          <w:bCs/>
          <w:sz w:val="28"/>
          <w:szCs w:val="28"/>
          <w:u w:val="single"/>
          <w:rtl/>
          <w:lang w:bidi="ar-EG"/>
        </w:rPr>
        <w:t>ال</w:t>
      </w:r>
      <w:r w:rsidR="00D80508">
        <w:rPr>
          <w:rFonts w:ascii="Simplified Arabic" w:eastAsia="Calibri" w:hAnsi="Simplified Arabic" w:cs="Simplified Arabic" w:hint="cs"/>
          <w:b/>
          <w:bCs/>
          <w:sz w:val="28"/>
          <w:szCs w:val="28"/>
          <w:u w:val="single"/>
          <w:rtl/>
          <w:lang w:bidi="ar-EG"/>
        </w:rPr>
        <w:t>تطبيقي</w:t>
      </w:r>
    </w:p>
    <w:p w14:paraId="21F962B6" w14:textId="77777777" w:rsidR="00145927" w:rsidRPr="00145927" w:rsidRDefault="00145927" w:rsidP="00145927">
      <w:pPr>
        <w:spacing w:after="160" w:line="259" w:lineRule="auto"/>
        <w:rPr>
          <w:rFonts w:ascii="Simplified Arabic" w:eastAsia="Calibri" w:hAnsi="Simplified Arabic" w:cs="Simplified Arabic"/>
          <w:b/>
          <w:bCs/>
          <w:sz w:val="24"/>
          <w:szCs w:val="24"/>
          <w:rtl/>
          <w:lang w:bidi="ar-EG"/>
        </w:rPr>
      </w:pPr>
      <w:r w:rsidRPr="00145927">
        <w:rPr>
          <w:rFonts w:ascii="Simplified Arabic" w:eastAsia="Calibri" w:hAnsi="Simplified Arabic" w:cs="Simplified Arabic" w:hint="cs"/>
          <w:b/>
          <w:bCs/>
          <w:sz w:val="24"/>
          <w:szCs w:val="24"/>
          <w:rtl/>
          <w:lang w:bidi="ar-EG"/>
        </w:rPr>
        <w:t xml:space="preserve">عينة الدراسة </w:t>
      </w:r>
    </w:p>
    <w:p w14:paraId="774CA067" w14:textId="77777777" w:rsidR="00145927" w:rsidRPr="00145927" w:rsidRDefault="00145927" w:rsidP="00145927">
      <w:pPr>
        <w:spacing w:after="160" w:line="259" w:lineRule="auto"/>
        <w:jc w:val="both"/>
        <w:rPr>
          <w:rFonts w:ascii="Simplified Arabic" w:eastAsia="Calibri" w:hAnsi="Simplified Arabic" w:cs="Simplified Arabic"/>
          <w:sz w:val="24"/>
          <w:szCs w:val="24"/>
          <w:rtl/>
          <w:lang w:bidi="ar-EG"/>
        </w:rPr>
      </w:pPr>
      <w:r w:rsidRPr="00145927">
        <w:rPr>
          <w:rFonts w:ascii="Simplified Arabic" w:eastAsia="Calibri" w:hAnsi="Simplified Arabic" w:cs="Simplified Arabic" w:hint="cs"/>
          <w:sz w:val="24"/>
          <w:szCs w:val="24"/>
          <w:rtl/>
          <w:lang w:bidi="ar-EG"/>
        </w:rPr>
        <w:t>تم توزيع الاستبيان الخاص بالدراسة على عدد من العاملين الذين شاركوا في فرق العمل الخاصة بالمشروعات الهندسية في الشركة الوطنية لخدمات الملاحة الجوية في أخر 3 سنوات، حيث استهدف الوصول لممثل لكل مشروع، تم توزيع عدد 77 استبيان، وتم استعادة 63 استبيان بنسبة استجابة 81.8%.</w:t>
      </w:r>
    </w:p>
    <w:p w14:paraId="51B289C6" w14:textId="77777777" w:rsidR="00145927" w:rsidRPr="00145927" w:rsidRDefault="00145927" w:rsidP="00145927">
      <w:pPr>
        <w:spacing w:after="160" w:line="276" w:lineRule="auto"/>
        <w:jc w:val="both"/>
        <w:rPr>
          <w:rFonts w:ascii="Simplified Arabic" w:eastAsia="Calibri" w:hAnsi="Simplified Arabic" w:cs="Simplified Arabic"/>
          <w:b/>
          <w:bCs/>
          <w:color w:val="242021"/>
          <w:sz w:val="24"/>
          <w:szCs w:val="24"/>
          <w:rtl/>
        </w:rPr>
      </w:pPr>
      <w:r w:rsidRPr="00145927">
        <w:rPr>
          <w:rFonts w:ascii="Simplified Arabic" w:eastAsia="Calibri" w:hAnsi="Simplified Arabic" w:cs="Simplified Arabic" w:hint="cs"/>
          <w:b/>
          <w:bCs/>
          <w:color w:val="242021"/>
          <w:sz w:val="24"/>
          <w:szCs w:val="24"/>
          <w:rtl/>
        </w:rPr>
        <w:t xml:space="preserve">وصف الاستبيان </w:t>
      </w:r>
    </w:p>
    <w:p w14:paraId="495C6298" w14:textId="77777777" w:rsidR="00145927" w:rsidRPr="00145927" w:rsidRDefault="00145927" w:rsidP="00145927">
      <w:pPr>
        <w:spacing w:after="160" w:line="276" w:lineRule="auto"/>
        <w:jc w:val="both"/>
        <w:rPr>
          <w:rFonts w:ascii="Simplified Arabic" w:eastAsia="Calibri" w:hAnsi="Simplified Arabic" w:cs="Simplified Arabic"/>
          <w:color w:val="242021"/>
          <w:sz w:val="24"/>
          <w:szCs w:val="24"/>
          <w:rtl/>
        </w:rPr>
      </w:pPr>
      <w:r w:rsidRPr="00145927">
        <w:rPr>
          <w:rFonts w:ascii="Simplified Arabic" w:eastAsia="Calibri" w:hAnsi="Simplified Arabic" w:cs="Simplified Arabic" w:hint="cs"/>
          <w:color w:val="242021"/>
          <w:sz w:val="24"/>
          <w:szCs w:val="24"/>
          <w:rtl/>
        </w:rPr>
        <w:t xml:space="preserve">تم تصميم الاستبيان من 7 أجزاء </w:t>
      </w:r>
    </w:p>
    <w:p w14:paraId="783F501C" w14:textId="77777777" w:rsidR="00145927" w:rsidRPr="00145927" w:rsidRDefault="00145927" w:rsidP="00145927">
      <w:pPr>
        <w:spacing w:after="160" w:line="276" w:lineRule="auto"/>
        <w:jc w:val="both"/>
        <w:rPr>
          <w:rFonts w:ascii="Simplified Arabic" w:eastAsia="Calibri" w:hAnsi="Simplified Arabic" w:cs="Simplified Arabic"/>
          <w:color w:val="242021"/>
          <w:sz w:val="24"/>
          <w:szCs w:val="24"/>
          <w:rtl/>
        </w:rPr>
      </w:pPr>
      <w:r w:rsidRPr="00145927">
        <w:rPr>
          <w:rFonts w:ascii="Simplified Arabic" w:eastAsia="Calibri" w:hAnsi="Simplified Arabic" w:cs="Simplified Arabic" w:hint="cs"/>
          <w:color w:val="242021"/>
          <w:sz w:val="24"/>
          <w:szCs w:val="24"/>
          <w:rtl/>
        </w:rPr>
        <w:t xml:space="preserve">1-البيانات الوظيفية: تتضمن بيانات أساسية عن المستجيبين </w:t>
      </w:r>
    </w:p>
    <w:p w14:paraId="2FF13BC8" w14:textId="77777777" w:rsidR="00145927" w:rsidRPr="00145927" w:rsidRDefault="00145927" w:rsidP="00145927">
      <w:pPr>
        <w:spacing w:after="160" w:line="276" w:lineRule="auto"/>
        <w:jc w:val="both"/>
        <w:rPr>
          <w:rFonts w:ascii="Simplified Arabic" w:eastAsia="Calibri" w:hAnsi="Simplified Arabic" w:cs="Simplified Arabic"/>
          <w:color w:val="242021"/>
          <w:sz w:val="24"/>
          <w:szCs w:val="24"/>
          <w:rtl/>
        </w:rPr>
      </w:pPr>
      <w:r w:rsidRPr="00145927">
        <w:rPr>
          <w:rFonts w:ascii="Simplified Arabic" w:eastAsia="Calibri" w:hAnsi="Simplified Arabic" w:cs="Simplified Arabic" w:hint="cs"/>
          <w:color w:val="242021"/>
          <w:sz w:val="24"/>
          <w:szCs w:val="24"/>
          <w:rtl/>
        </w:rPr>
        <w:t xml:space="preserve">2-التخطيط للمشروعات الهندسية: تتضمن الأسئلة المتعلقة بمدى إدراك المستجيبين للخطة الاستراتيجية بالشركة وعلاقة المشروعات بها </w:t>
      </w:r>
    </w:p>
    <w:p w14:paraId="548F3A00" w14:textId="77777777" w:rsidR="00145927" w:rsidRPr="00145927" w:rsidRDefault="00145927" w:rsidP="00145927">
      <w:pPr>
        <w:spacing w:after="160" w:line="276" w:lineRule="auto"/>
        <w:jc w:val="both"/>
        <w:rPr>
          <w:rFonts w:ascii="Simplified Arabic" w:eastAsia="Calibri" w:hAnsi="Simplified Arabic" w:cs="Simplified Arabic"/>
          <w:color w:val="242021"/>
          <w:sz w:val="24"/>
          <w:szCs w:val="24"/>
          <w:rtl/>
        </w:rPr>
      </w:pPr>
      <w:r w:rsidRPr="00145927">
        <w:rPr>
          <w:rFonts w:ascii="Simplified Arabic" w:eastAsia="Calibri" w:hAnsi="Simplified Arabic" w:cs="Simplified Arabic" w:hint="cs"/>
          <w:color w:val="242021"/>
          <w:sz w:val="24"/>
          <w:szCs w:val="24"/>
          <w:rtl/>
        </w:rPr>
        <w:t xml:space="preserve">3-ممارسات المتابعة والتقييم الحالية للمشروعات الهندسية: تتضمن الأسئلة المتعلقة بالوضع الحالي للمتابعة والتقييم للمشروعات الهندسية بالشركة </w:t>
      </w:r>
    </w:p>
    <w:p w14:paraId="15B103BE" w14:textId="77777777" w:rsidR="00145927" w:rsidRPr="00145927" w:rsidRDefault="00145927" w:rsidP="00145927">
      <w:pPr>
        <w:spacing w:after="160" w:line="276" w:lineRule="auto"/>
        <w:jc w:val="both"/>
        <w:rPr>
          <w:rFonts w:ascii="Simplified Arabic" w:eastAsia="Calibri" w:hAnsi="Simplified Arabic" w:cs="Simplified Arabic"/>
          <w:color w:val="242021"/>
          <w:sz w:val="24"/>
          <w:szCs w:val="24"/>
          <w:rtl/>
        </w:rPr>
      </w:pPr>
      <w:r w:rsidRPr="00145927">
        <w:rPr>
          <w:rFonts w:ascii="Simplified Arabic" w:eastAsia="Calibri" w:hAnsi="Simplified Arabic" w:cs="Simplified Arabic" w:hint="cs"/>
          <w:color w:val="242021"/>
          <w:sz w:val="24"/>
          <w:szCs w:val="24"/>
          <w:rtl/>
        </w:rPr>
        <w:t>4-التحول الرقمي والذكاء الاصطناعي في أنظمة المتابعة والتقييم للمشروعات الهندسية: يتضمن الأسئلة المتعلقة بمدى استخدام التطبيقات الالكترونية وأدوات الذكاء الاصطناعي في متابعة وتقييم المشروعات الهندسية</w:t>
      </w:r>
    </w:p>
    <w:p w14:paraId="42E95F86" w14:textId="77777777" w:rsidR="00145927" w:rsidRPr="00145927" w:rsidRDefault="00145927" w:rsidP="00145927">
      <w:pPr>
        <w:spacing w:after="160" w:line="276" w:lineRule="auto"/>
        <w:jc w:val="both"/>
        <w:rPr>
          <w:rFonts w:ascii="Simplified Arabic" w:eastAsia="Calibri" w:hAnsi="Simplified Arabic" w:cs="Simplified Arabic"/>
          <w:color w:val="242021"/>
          <w:sz w:val="24"/>
          <w:szCs w:val="24"/>
          <w:rtl/>
        </w:rPr>
      </w:pPr>
      <w:r w:rsidRPr="00145927">
        <w:rPr>
          <w:rFonts w:ascii="Simplified Arabic" w:eastAsia="Calibri" w:hAnsi="Simplified Arabic" w:cs="Simplified Arabic" w:hint="cs"/>
          <w:color w:val="242021"/>
          <w:sz w:val="24"/>
          <w:szCs w:val="24"/>
          <w:rtl/>
        </w:rPr>
        <w:t>5-معوقات وتحديات نظام المتابعة والتقييم للمشروعات الهندسية: يتضمن الأسئلة المتعلقة بالمشكلات والتحديات التي تواجه المتابعة والتقييم للمشروعات الهندسية</w:t>
      </w:r>
    </w:p>
    <w:p w14:paraId="0E0266CF" w14:textId="77777777" w:rsidR="00145927" w:rsidRPr="00145927" w:rsidRDefault="00145927" w:rsidP="00145927">
      <w:pPr>
        <w:spacing w:after="160" w:line="276" w:lineRule="auto"/>
        <w:jc w:val="both"/>
        <w:rPr>
          <w:rFonts w:ascii="Simplified Arabic" w:eastAsia="Calibri" w:hAnsi="Simplified Arabic" w:cs="Simplified Arabic"/>
          <w:color w:val="242021"/>
          <w:sz w:val="24"/>
          <w:szCs w:val="24"/>
          <w:rtl/>
        </w:rPr>
      </w:pPr>
      <w:r w:rsidRPr="00145927">
        <w:rPr>
          <w:rFonts w:ascii="Simplified Arabic" w:eastAsia="Calibri" w:hAnsi="Simplified Arabic" w:cs="Simplified Arabic" w:hint="cs"/>
          <w:color w:val="242021"/>
          <w:sz w:val="24"/>
          <w:szCs w:val="24"/>
          <w:rtl/>
        </w:rPr>
        <w:t xml:space="preserve">6-التعلم المؤسسي للمشروعات الهندسية: يتضمن الأسئلة المتعلقة بأدوات التعلم ونقل الخبرات المكتسبة من المشروعات الهندسية وكيفية تحسين عمليات التعلم المرتبطة بها </w:t>
      </w:r>
    </w:p>
    <w:p w14:paraId="0D2EBF7C" w14:textId="77777777" w:rsidR="00145927" w:rsidRPr="00145927" w:rsidRDefault="00145927" w:rsidP="00145927">
      <w:pPr>
        <w:spacing w:after="160" w:line="276" w:lineRule="auto"/>
        <w:jc w:val="both"/>
        <w:rPr>
          <w:rFonts w:ascii="Simplified Arabic" w:eastAsia="Calibri" w:hAnsi="Simplified Arabic" w:cs="Simplified Arabic"/>
          <w:color w:val="242021"/>
          <w:sz w:val="24"/>
          <w:szCs w:val="24"/>
          <w:rtl/>
        </w:rPr>
      </w:pPr>
      <w:r w:rsidRPr="00145927">
        <w:rPr>
          <w:rFonts w:ascii="Simplified Arabic" w:eastAsia="Calibri" w:hAnsi="Simplified Arabic" w:cs="Simplified Arabic" w:hint="cs"/>
          <w:color w:val="242021"/>
          <w:sz w:val="24"/>
          <w:szCs w:val="24"/>
          <w:rtl/>
        </w:rPr>
        <w:t>7-أداء المشروعات الهندسية: يتضمن الأسئلة المتعلقة بمعايير الحكم على نجاح المشروعات الهندسية.</w:t>
      </w:r>
    </w:p>
    <w:p w14:paraId="5574B8EF" w14:textId="77777777" w:rsidR="00145927" w:rsidRPr="00145927" w:rsidRDefault="00145927" w:rsidP="00145927">
      <w:pPr>
        <w:spacing w:after="160" w:line="276" w:lineRule="auto"/>
        <w:jc w:val="both"/>
        <w:rPr>
          <w:rFonts w:ascii="Simplified Arabic" w:eastAsia="Calibri" w:hAnsi="Simplified Arabic" w:cs="Simplified Arabic"/>
          <w:color w:val="242021"/>
          <w:sz w:val="24"/>
          <w:szCs w:val="24"/>
          <w:rtl/>
        </w:rPr>
      </w:pPr>
      <w:r w:rsidRPr="00145927">
        <w:rPr>
          <w:rFonts w:ascii="Simplified Arabic" w:eastAsia="Calibri" w:hAnsi="Simplified Arabic" w:cs="Simplified Arabic" w:hint="cs"/>
          <w:color w:val="242021"/>
          <w:sz w:val="24"/>
          <w:szCs w:val="24"/>
          <w:rtl/>
        </w:rPr>
        <w:t>وقد تم مراعاة أن تغطى الأسئلة أكبر قدر ممكن من العناصر المرتبطة بموضوعات الاستبيان وطبقا لما تم استخلاصه من المرجعيات والدراسات التي تم سردها مع محاولة التخصيص على البيئة المؤسسية للشركة الوطنية لخدمات الملاحة الجوية.</w:t>
      </w:r>
    </w:p>
    <w:p w14:paraId="79E78E33" w14:textId="77777777" w:rsidR="00145927" w:rsidRPr="00145927" w:rsidRDefault="00145927" w:rsidP="00145927">
      <w:pPr>
        <w:spacing w:after="160" w:line="276" w:lineRule="auto"/>
        <w:jc w:val="both"/>
        <w:rPr>
          <w:rFonts w:ascii="Simplified Arabic" w:eastAsia="Calibri" w:hAnsi="Simplified Arabic" w:cs="Simplified Arabic"/>
          <w:color w:val="242021"/>
          <w:sz w:val="24"/>
          <w:szCs w:val="24"/>
          <w:lang w:bidi="ar-EG"/>
        </w:rPr>
      </w:pPr>
      <w:r w:rsidRPr="00145927">
        <w:rPr>
          <w:rFonts w:ascii="Simplified Arabic" w:eastAsia="Calibri" w:hAnsi="Simplified Arabic" w:cs="Simplified Arabic" w:hint="cs"/>
          <w:color w:val="242021"/>
          <w:sz w:val="24"/>
          <w:szCs w:val="24"/>
          <w:rtl/>
        </w:rPr>
        <w:t xml:space="preserve">تم جمع الاستبيانات وتكويد الاستجابات وتسجيلها على ملف </w:t>
      </w:r>
      <w:r w:rsidRPr="00145927">
        <w:rPr>
          <w:rFonts w:ascii="Simplified Arabic" w:eastAsia="Calibri" w:hAnsi="Simplified Arabic" w:cs="Simplified Arabic"/>
          <w:color w:val="242021"/>
          <w:sz w:val="24"/>
          <w:szCs w:val="24"/>
        </w:rPr>
        <w:t>Excel</w:t>
      </w:r>
      <w:r w:rsidRPr="00145927">
        <w:rPr>
          <w:rFonts w:ascii="Simplified Arabic" w:eastAsia="Calibri" w:hAnsi="Simplified Arabic" w:cs="Simplified Arabic" w:hint="cs"/>
          <w:color w:val="242021"/>
          <w:sz w:val="24"/>
          <w:szCs w:val="24"/>
          <w:rtl/>
          <w:lang w:bidi="ar-EG"/>
        </w:rPr>
        <w:t xml:space="preserve"> ثم تم ادخال البيانات على برنامج </w:t>
      </w:r>
      <w:r w:rsidRPr="00145927">
        <w:rPr>
          <w:rFonts w:ascii="Simplified Arabic" w:eastAsia="Calibri" w:hAnsi="Simplified Arabic" w:cs="Simplified Arabic"/>
          <w:color w:val="242021"/>
          <w:sz w:val="24"/>
          <w:szCs w:val="24"/>
          <w:lang w:bidi="ar-EG"/>
        </w:rPr>
        <w:t>SPSS</w:t>
      </w:r>
      <w:r w:rsidRPr="00145927">
        <w:rPr>
          <w:rFonts w:ascii="Simplified Arabic" w:eastAsia="Calibri" w:hAnsi="Simplified Arabic" w:cs="Simplified Arabic" w:hint="cs"/>
          <w:color w:val="242021"/>
          <w:sz w:val="24"/>
          <w:szCs w:val="24"/>
          <w:rtl/>
          <w:lang w:bidi="ar-EG"/>
        </w:rPr>
        <w:t xml:space="preserve"> لإجراء الاختبارات الإحصائية المختلفة</w:t>
      </w:r>
    </w:p>
    <w:p w14:paraId="43473183" w14:textId="77777777" w:rsidR="00145927" w:rsidRPr="00145927" w:rsidRDefault="00145927" w:rsidP="00145927">
      <w:pPr>
        <w:spacing w:after="160" w:line="276" w:lineRule="auto"/>
        <w:jc w:val="both"/>
        <w:rPr>
          <w:rFonts w:ascii="Simplified Arabic" w:eastAsia="Calibri" w:hAnsi="Simplified Arabic" w:cs="Simplified Arabic"/>
          <w:b/>
          <w:bCs/>
          <w:color w:val="242021"/>
          <w:sz w:val="24"/>
          <w:szCs w:val="24"/>
          <w:rtl/>
          <w:lang w:bidi="ar-EG"/>
        </w:rPr>
      </w:pPr>
      <w:r w:rsidRPr="00145927">
        <w:rPr>
          <w:rFonts w:ascii="Simplified Arabic" w:eastAsia="Calibri" w:hAnsi="Simplified Arabic" w:cs="Simplified Arabic" w:hint="cs"/>
          <w:b/>
          <w:bCs/>
          <w:color w:val="242021"/>
          <w:sz w:val="24"/>
          <w:szCs w:val="24"/>
          <w:rtl/>
          <w:lang w:bidi="ar-EG"/>
        </w:rPr>
        <w:lastRenderedPageBreak/>
        <w:t>أسس التحليل الإحصائي</w:t>
      </w:r>
    </w:p>
    <w:p w14:paraId="1D435984" w14:textId="77777777" w:rsidR="00145927" w:rsidRPr="00145927" w:rsidRDefault="00145927" w:rsidP="00234F55">
      <w:pPr>
        <w:spacing w:after="160"/>
        <w:jc w:val="both"/>
        <w:rPr>
          <w:rFonts w:ascii="Simplified Arabic" w:eastAsia="Calibri" w:hAnsi="Simplified Arabic" w:cs="Simplified Arabic"/>
          <w:color w:val="242021"/>
          <w:sz w:val="24"/>
          <w:szCs w:val="24"/>
          <w:rtl/>
          <w:lang w:bidi="ar-EG"/>
        </w:rPr>
      </w:pPr>
      <w:r w:rsidRPr="00145927">
        <w:rPr>
          <w:rFonts w:ascii="Simplified Arabic" w:eastAsia="Calibri" w:hAnsi="Simplified Arabic" w:cs="Simplified Arabic" w:hint="cs"/>
          <w:color w:val="242021"/>
          <w:sz w:val="24"/>
          <w:szCs w:val="24"/>
          <w:rtl/>
          <w:lang w:bidi="ar-EG"/>
        </w:rPr>
        <w:t>بالنسبة لأسئلة المحور الأول، سيتم تحليلها في الأساس اعتمادا على حساب التكرارات والنسب المئوية لوصف العينة.</w:t>
      </w:r>
    </w:p>
    <w:p w14:paraId="3BCDD826" w14:textId="77777777" w:rsidR="00145927" w:rsidRPr="00145927" w:rsidRDefault="00145927" w:rsidP="00234F55">
      <w:pPr>
        <w:spacing w:after="160"/>
        <w:jc w:val="both"/>
        <w:rPr>
          <w:rFonts w:ascii="Simplified Arabic" w:eastAsia="Calibri" w:hAnsi="Simplified Arabic" w:cs="Simplified Arabic"/>
          <w:color w:val="242021"/>
          <w:sz w:val="24"/>
          <w:szCs w:val="24"/>
          <w:rtl/>
          <w:lang w:bidi="ar-EG"/>
        </w:rPr>
      </w:pPr>
      <w:r w:rsidRPr="00145927">
        <w:rPr>
          <w:rFonts w:ascii="Simplified Arabic" w:eastAsia="Calibri" w:hAnsi="Simplified Arabic" w:cs="Simplified Arabic" w:hint="cs"/>
          <w:color w:val="242021"/>
          <w:sz w:val="24"/>
          <w:szCs w:val="24"/>
          <w:rtl/>
          <w:lang w:bidi="ar-EG"/>
        </w:rPr>
        <w:t xml:space="preserve">بالنسبة لأسئلة باقي المحاور، فسيتم التحليل كالتالي: </w:t>
      </w:r>
      <w:r w:rsidRPr="00145927">
        <w:rPr>
          <w:rFonts w:ascii="Simplified Arabic" w:eastAsia="Calibri" w:hAnsi="Simplified Arabic" w:cs="Simplified Arabic"/>
          <w:color w:val="242021"/>
          <w:sz w:val="24"/>
          <w:szCs w:val="24"/>
          <w:rtl/>
          <w:lang w:bidi="ar-EG"/>
        </w:rPr>
        <w:t>-</w:t>
      </w:r>
    </w:p>
    <w:p w14:paraId="62E9F04F" w14:textId="77777777" w:rsidR="00145927" w:rsidRPr="00145927" w:rsidRDefault="00145927" w:rsidP="00DA7A57">
      <w:pPr>
        <w:spacing w:after="0" w:line="276" w:lineRule="auto"/>
        <w:jc w:val="both"/>
        <w:rPr>
          <w:rFonts w:ascii="Simplified Arabic" w:eastAsia="Calibri" w:hAnsi="Simplified Arabic" w:cs="Simplified Arabic"/>
          <w:color w:val="242021"/>
          <w:sz w:val="24"/>
          <w:szCs w:val="24"/>
          <w:rtl/>
          <w:lang w:bidi="ar-EG"/>
        </w:rPr>
      </w:pPr>
      <w:r w:rsidRPr="00145927">
        <w:rPr>
          <w:rFonts w:ascii="Simplified Arabic" w:eastAsia="Calibri" w:hAnsi="Simplified Arabic" w:cs="Simplified Arabic" w:hint="cs"/>
          <w:color w:val="242021"/>
          <w:sz w:val="24"/>
          <w:szCs w:val="24"/>
          <w:rtl/>
          <w:lang w:bidi="ar-EG"/>
        </w:rPr>
        <w:t xml:space="preserve">1-أسئلة الترتيب: من خلال حساب المتوسطات لبيان ترتيب الأهمية او الأولويات مع إعطاء الوزن طبقا للاتي: </w:t>
      </w:r>
      <w:r w:rsidRPr="00145927">
        <w:rPr>
          <w:rFonts w:ascii="Simplified Arabic" w:eastAsia="Calibri" w:hAnsi="Simplified Arabic" w:cs="Simplified Arabic"/>
          <w:color w:val="242021"/>
          <w:sz w:val="24"/>
          <w:szCs w:val="24"/>
          <w:rtl/>
          <w:lang w:bidi="ar-EG"/>
        </w:rPr>
        <w:t>-</w:t>
      </w:r>
    </w:p>
    <w:tbl>
      <w:tblPr>
        <w:tblStyle w:val="TableGrid"/>
        <w:bidiVisual/>
        <w:tblW w:w="0" w:type="auto"/>
        <w:jc w:val="center"/>
        <w:tblLook w:val="04A0" w:firstRow="1" w:lastRow="0" w:firstColumn="1" w:lastColumn="0" w:noHBand="0" w:noVBand="1"/>
      </w:tblPr>
      <w:tblGrid>
        <w:gridCol w:w="1610"/>
        <w:gridCol w:w="900"/>
        <w:gridCol w:w="900"/>
        <w:gridCol w:w="900"/>
        <w:gridCol w:w="990"/>
        <w:gridCol w:w="1170"/>
        <w:gridCol w:w="2160"/>
      </w:tblGrid>
      <w:tr w:rsidR="00145927" w:rsidRPr="00145927" w14:paraId="5E632FD6" w14:textId="77777777" w:rsidTr="00044998">
        <w:trPr>
          <w:jc w:val="center"/>
        </w:trPr>
        <w:tc>
          <w:tcPr>
            <w:tcW w:w="1610" w:type="dxa"/>
          </w:tcPr>
          <w:p w14:paraId="43B503FB" w14:textId="77777777" w:rsidR="00145927" w:rsidRPr="00DA7A57" w:rsidRDefault="00145927" w:rsidP="00145927">
            <w:pPr>
              <w:jc w:val="both"/>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الترتيب</w:t>
            </w:r>
          </w:p>
        </w:tc>
        <w:tc>
          <w:tcPr>
            <w:tcW w:w="900" w:type="dxa"/>
          </w:tcPr>
          <w:p w14:paraId="126682A3"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الأول</w:t>
            </w:r>
          </w:p>
        </w:tc>
        <w:tc>
          <w:tcPr>
            <w:tcW w:w="900" w:type="dxa"/>
          </w:tcPr>
          <w:p w14:paraId="01AE6183"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الثاني</w:t>
            </w:r>
          </w:p>
        </w:tc>
        <w:tc>
          <w:tcPr>
            <w:tcW w:w="900" w:type="dxa"/>
          </w:tcPr>
          <w:p w14:paraId="19DF9E35"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الثالث</w:t>
            </w:r>
          </w:p>
        </w:tc>
        <w:tc>
          <w:tcPr>
            <w:tcW w:w="990" w:type="dxa"/>
          </w:tcPr>
          <w:p w14:paraId="32C512E6"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الرابع</w:t>
            </w:r>
          </w:p>
        </w:tc>
        <w:tc>
          <w:tcPr>
            <w:tcW w:w="1170" w:type="dxa"/>
          </w:tcPr>
          <w:p w14:paraId="4D72E283"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الخامس</w:t>
            </w:r>
          </w:p>
        </w:tc>
        <w:tc>
          <w:tcPr>
            <w:tcW w:w="2160" w:type="dxa"/>
            <w:vMerge w:val="restart"/>
            <w:tcBorders>
              <w:top w:val="nil"/>
              <w:bottom w:val="nil"/>
              <w:right w:val="nil"/>
            </w:tcBorders>
          </w:tcPr>
          <w:p w14:paraId="4B689714"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جدول 3-1</w:t>
            </w:r>
          </w:p>
          <w:p w14:paraId="0678ABCB"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أسس حساب متوسطات أسئلة الترتيب</w:t>
            </w:r>
          </w:p>
        </w:tc>
      </w:tr>
      <w:tr w:rsidR="00145927" w:rsidRPr="00145927" w14:paraId="4A19A517" w14:textId="77777777" w:rsidTr="00044998">
        <w:trPr>
          <w:jc w:val="center"/>
        </w:trPr>
        <w:tc>
          <w:tcPr>
            <w:tcW w:w="1610" w:type="dxa"/>
          </w:tcPr>
          <w:p w14:paraId="1E2EFB36" w14:textId="77777777" w:rsidR="00145927" w:rsidRPr="00DA7A57" w:rsidRDefault="00145927" w:rsidP="00145927">
            <w:pPr>
              <w:jc w:val="both"/>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 xml:space="preserve">الوزن </w:t>
            </w:r>
            <w:r w:rsidRPr="00DA7A57">
              <w:rPr>
                <w:rFonts w:ascii="Simplified Arabic" w:eastAsia="Calibri" w:hAnsi="Simplified Arabic" w:cs="Simplified Arabic"/>
                <w:color w:val="242021"/>
                <w:rtl/>
                <w:lang w:bidi="ar-EG"/>
              </w:rPr>
              <w:t>(</w:t>
            </w:r>
            <w:r w:rsidRPr="00DA7A57">
              <w:rPr>
                <w:rFonts w:ascii="Simplified Arabic" w:eastAsia="Calibri" w:hAnsi="Simplified Arabic" w:cs="Simplified Arabic" w:hint="cs"/>
                <w:color w:val="242021"/>
                <w:rtl/>
                <w:lang w:bidi="ar-EG"/>
              </w:rPr>
              <w:t>4 عناصر)</w:t>
            </w:r>
          </w:p>
        </w:tc>
        <w:tc>
          <w:tcPr>
            <w:tcW w:w="900" w:type="dxa"/>
          </w:tcPr>
          <w:p w14:paraId="0B6811A0"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4</w:t>
            </w:r>
          </w:p>
        </w:tc>
        <w:tc>
          <w:tcPr>
            <w:tcW w:w="900" w:type="dxa"/>
          </w:tcPr>
          <w:p w14:paraId="3278D3C9"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3</w:t>
            </w:r>
          </w:p>
        </w:tc>
        <w:tc>
          <w:tcPr>
            <w:tcW w:w="900" w:type="dxa"/>
          </w:tcPr>
          <w:p w14:paraId="60618362"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2</w:t>
            </w:r>
          </w:p>
        </w:tc>
        <w:tc>
          <w:tcPr>
            <w:tcW w:w="990" w:type="dxa"/>
          </w:tcPr>
          <w:p w14:paraId="17FA3DBE"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1</w:t>
            </w:r>
          </w:p>
        </w:tc>
        <w:tc>
          <w:tcPr>
            <w:tcW w:w="1170" w:type="dxa"/>
          </w:tcPr>
          <w:p w14:paraId="761F4E27"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غير منطبق</w:t>
            </w:r>
          </w:p>
        </w:tc>
        <w:tc>
          <w:tcPr>
            <w:tcW w:w="2160" w:type="dxa"/>
            <w:vMerge/>
            <w:tcBorders>
              <w:top w:val="nil"/>
              <w:bottom w:val="nil"/>
              <w:right w:val="nil"/>
            </w:tcBorders>
          </w:tcPr>
          <w:p w14:paraId="2A062DD9" w14:textId="77777777" w:rsidR="00145927" w:rsidRPr="00145927" w:rsidRDefault="00145927" w:rsidP="00145927">
            <w:pPr>
              <w:jc w:val="center"/>
              <w:rPr>
                <w:rFonts w:ascii="Simplified Arabic" w:eastAsia="Calibri" w:hAnsi="Simplified Arabic" w:cs="Simplified Arabic"/>
                <w:color w:val="242021"/>
                <w:sz w:val="24"/>
                <w:szCs w:val="24"/>
                <w:rtl/>
                <w:lang w:bidi="ar-EG"/>
              </w:rPr>
            </w:pPr>
          </w:p>
        </w:tc>
      </w:tr>
      <w:tr w:rsidR="00145927" w:rsidRPr="00145927" w14:paraId="2C8A9D84" w14:textId="77777777" w:rsidTr="00044998">
        <w:trPr>
          <w:jc w:val="center"/>
        </w:trPr>
        <w:tc>
          <w:tcPr>
            <w:tcW w:w="1610" w:type="dxa"/>
          </w:tcPr>
          <w:p w14:paraId="54DF333A" w14:textId="77777777" w:rsidR="00145927" w:rsidRPr="00DA7A57" w:rsidRDefault="00145927" w:rsidP="00145927">
            <w:pPr>
              <w:jc w:val="both"/>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 xml:space="preserve">الوزن </w:t>
            </w:r>
            <w:r w:rsidRPr="00DA7A57">
              <w:rPr>
                <w:rFonts w:ascii="Simplified Arabic" w:eastAsia="Calibri" w:hAnsi="Simplified Arabic" w:cs="Simplified Arabic"/>
                <w:color w:val="242021"/>
                <w:rtl/>
                <w:lang w:bidi="ar-EG"/>
              </w:rPr>
              <w:t>(</w:t>
            </w:r>
            <w:r w:rsidRPr="00DA7A57">
              <w:rPr>
                <w:rFonts w:ascii="Simplified Arabic" w:eastAsia="Calibri" w:hAnsi="Simplified Arabic" w:cs="Simplified Arabic" w:hint="cs"/>
                <w:color w:val="242021"/>
                <w:rtl/>
                <w:lang w:bidi="ar-EG"/>
              </w:rPr>
              <w:t>5 عناصر)</w:t>
            </w:r>
          </w:p>
        </w:tc>
        <w:tc>
          <w:tcPr>
            <w:tcW w:w="900" w:type="dxa"/>
          </w:tcPr>
          <w:p w14:paraId="11BD2A0A"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5</w:t>
            </w:r>
          </w:p>
        </w:tc>
        <w:tc>
          <w:tcPr>
            <w:tcW w:w="900" w:type="dxa"/>
          </w:tcPr>
          <w:p w14:paraId="21027FAD"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4</w:t>
            </w:r>
          </w:p>
        </w:tc>
        <w:tc>
          <w:tcPr>
            <w:tcW w:w="900" w:type="dxa"/>
          </w:tcPr>
          <w:p w14:paraId="77E8D29B"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3</w:t>
            </w:r>
          </w:p>
        </w:tc>
        <w:tc>
          <w:tcPr>
            <w:tcW w:w="990" w:type="dxa"/>
          </w:tcPr>
          <w:p w14:paraId="39E47E71"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2</w:t>
            </w:r>
          </w:p>
        </w:tc>
        <w:tc>
          <w:tcPr>
            <w:tcW w:w="1170" w:type="dxa"/>
          </w:tcPr>
          <w:p w14:paraId="0DD391E4"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1</w:t>
            </w:r>
          </w:p>
        </w:tc>
        <w:tc>
          <w:tcPr>
            <w:tcW w:w="2160" w:type="dxa"/>
            <w:vMerge/>
            <w:tcBorders>
              <w:top w:val="nil"/>
              <w:bottom w:val="nil"/>
              <w:right w:val="nil"/>
            </w:tcBorders>
          </w:tcPr>
          <w:p w14:paraId="08908D55" w14:textId="77777777" w:rsidR="00145927" w:rsidRPr="00145927" w:rsidRDefault="00145927" w:rsidP="00145927">
            <w:pPr>
              <w:jc w:val="center"/>
              <w:rPr>
                <w:rFonts w:ascii="Simplified Arabic" w:eastAsia="Calibri" w:hAnsi="Simplified Arabic" w:cs="Simplified Arabic"/>
                <w:color w:val="242021"/>
                <w:sz w:val="24"/>
                <w:szCs w:val="24"/>
                <w:rtl/>
                <w:lang w:bidi="ar-EG"/>
              </w:rPr>
            </w:pPr>
          </w:p>
        </w:tc>
      </w:tr>
    </w:tbl>
    <w:p w14:paraId="67D10565" w14:textId="13F26B6F" w:rsidR="00AD2204" w:rsidRDefault="00AD2204" w:rsidP="00AD2204">
      <w:pPr>
        <w:spacing w:after="0" w:line="276" w:lineRule="auto"/>
        <w:jc w:val="both"/>
        <w:rPr>
          <w:rFonts w:ascii="Simplified Arabic" w:eastAsia="Calibri" w:hAnsi="Simplified Arabic" w:cs="Simplified Arabic"/>
          <w:color w:val="242021"/>
          <w:sz w:val="24"/>
          <w:szCs w:val="24"/>
          <w:rtl/>
          <w:lang w:bidi="ar-EG"/>
        </w:rPr>
      </w:pPr>
      <w:r>
        <w:rPr>
          <w:rFonts w:ascii="Simplified Arabic" w:eastAsia="Calibri" w:hAnsi="Simplified Arabic" w:cs="Simplified Arabic" w:hint="cs"/>
          <w:color w:val="242021"/>
          <w:sz w:val="20"/>
          <w:szCs w:val="20"/>
          <w:rtl/>
          <w:lang w:bidi="ar-EG"/>
        </w:rPr>
        <w:t xml:space="preserve">  </w:t>
      </w:r>
      <w:r w:rsidRPr="00AD2204">
        <w:rPr>
          <w:rFonts w:ascii="Simplified Arabic" w:eastAsia="Calibri" w:hAnsi="Simplified Arabic" w:cs="Simplified Arabic" w:hint="cs"/>
          <w:color w:val="242021"/>
          <w:sz w:val="20"/>
          <w:szCs w:val="20"/>
          <w:rtl/>
          <w:lang w:bidi="ar-EG"/>
        </w:rPr>
        <w:t>تم الاعداد بواسطة الباحث</w:t>
      </w:r>
    </w:p>
    <w:p w14:paraId="5CC9AE2A" w14:textId="77777777" w:rsidR="00145927" w:rsidRPr="00145927" w:rsidRDefault="00145927" w:rsidP="00DA7A57">
      <w:pPr>
        <w:spacing w:before="240" w:after="0" w:line="276" w:lineRule="auto"/>
        <w:jc w:val="both"/>
        <w:rPr>
          <w:rFonts w:ascii="Simplified Arabic" w:eastAsia="Calibri" w:hAnsi="Simplified Arabic" w:cs="Simplified Arabic"/>
          <w:color w:val="242021"/>
          <w:sz w:val="24"/>
          <w:szCs w:val="24"/>
          <w:rtl/>
          <w:lang w:bidi="ar-EG"/>
        </w:rPr>
      </w:pPr>
      <w:r w:rsidRPr="00145927">
        <w:rPr>
          <w:rFonts w:ascii="Simplified Arabic" w:eastAsia="Calibri" w:hAnsi="Simplified Arabic" w:cs="Simplified Arabic" w:hint="cs"/>
          <w:color w:val="242021"/>
          <w:sz w:val="24"/>
          <w:szCs w:val="24"/>
          <w:rtl/>
          <w:lang w:bidi="ar-EG"/>
        </w:rPr>
        <w:t xml:space="preserve">2-أسئلة </w:t>
      </w:r>
      <w:proofErr w:type="spellStart"/>
      <w:r w:rsidRPr="00145927">
        <w:rPr>
          <w:rFonts w:ascii="Simplified Arabic" w:eastAsia="Calibri" w:hAnsi="Simplified Arabic" w:cs="Simplified Arabic" w:hint="cs"/>
          <w:color w:val="242021"/>
          <w:sz w:val="24"/>
          <w:szCs w:val="24"/>
          <w:rtl/>
          <w:lang w:bidi="ar-EG"/>
        </w:rPr>
        <w:t>ليكرت</w:t>
      </w:r>
      <w:proofErr w:type="spellEnd"/>
      <w:r w:rsidRPr="00145927">
        <w:rPr>
          <w:rFonts w:ascii="Simplified Arabic" w:eastAsia="Calibri" w:hAnsi="Simplified Arabic" w:cs="Simplified Arabic" w:hint="cs"/>
          <w:color w:val="242021"/>
          <w:sz w:val="24"/>
          <w:szCs w:val="24"/>
          <w:rtl/>
          <w:lang w:bidi="ar-EG"/>
        </w:rPr>
        <w:t>: سيتم التحليل في الأساس باستخدام المتوسطات مع مراعاة الجدول التالي:</w:t>
      </w:r>
    </w:p>
    <w:tbl>
      <w:tblPr>
        <w:tblStyle w:val="TableGrid"/>
        <w:bidiVisual/>
        <w:tblW w:w="0" w:type="auto"/>
        <w:tblInd w:w="350" w:type="dxa"/>
        <w:tblLook w:val="04A0" w:firstRow="1" w:lastRow="0" w:firstColumn="1" w:lastColumn="0" w:noHBand="0" w:noVBand="1"/>
      </w:tblPr>
      <w:tblGrid>
        <w:gridCol w:w="1326"/>
        <w:gridCol w:w="986"/>
        <w:gridCol w:w="1170"/>
        <w:gridCol w:w="1170"/>
        <w:gridCol w:w="1170"/>
        <w:gridCol w:w="1497"/>
        <w:gridCol w:w="1401"/>
      </w:tblGrid>
      <w:tr w:rsidR="00DA7A57" w:rsidRPr="00145927" w14:paraId="041FB1E1" w14:textId="77777777" w:rsidTr="00DA7A57">
        <w:tc>
          <w:tcPr>
            <w:tcW w:w="1326" w:type="dxa"/>
          </w:tcPr>
          <w:p w14:paraId="402B5999" w14:textId="77777777" w:rsidR="00145927" w:rsidRPr="00DA7A57" w:rsidRDefault="00145927" w:rsidP="00145927">
            <w:pPr>
              <w:jc w:val="both"/>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الإجابة</w:t>
            </w:r>
          </w:p>
        </w:tc>
        <w:tc>
          <w:tcPr>
            <w:tcW w:w="986" w:type="dxa"/>
          </w:tcPr>
          <w:p w14:paraId="5A192257"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أوافق بشدة</w:t>
            </w:r>
          </w:p>
        </w:tc>
        <w:tc>
          <w:tcPr>
            <w:tcW w:w="1170" w:type="dxa"/>
          </w:tcPr>
          <w:p w14:paraId="114742B1"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أوافق</w:t>
            </w:r>
          </w:p>
        </w:tc>
        <w:tc>
          <w:tcPr>
            <w:tcW w:w="1170" w:type="dxa"/>
          </w:tcPr>
          <w:p w14:paraId="75D64708"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محايد</w:t>
            </w:r>
          </w:p>
        </w:tc>
        <w:tc>
          <w:tcPr>
            <w:tcW w:w="1170" w:type="dxa"/>
          </w:tcPr>
          <w:p w14:paraId="386FE9BB"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غير موافق</w:t>
            </w:r>
          </w:p>
        </w:tc>
        <w:tc>
          <w:tcPr>
            <w:tcW w:w="1497" w:type="dxa"/>
          </w:tcPr>
          <w:p w14:paraId="38666D19"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غير موافق بشدة</w:t>
            </w:r>
          </w:p>
        </w:tc>
        <w:tc>
          <w:tcPr>
            <w:tcW w:w="1401" w:type="dxa"/>
            <w:vMerge w:val="restart"/>
            <w:tcBorders>
              <w:top w:val="nil"/>
              <w:bottom w:val="nil"/>
              <w:right w:val="nil"/>
            </w:tcBorders>
          </w:tcPr>
          <w:p w14:paraId="4C741A78" w14:textId="77777777" w:rsidR="00145927" w:rsidRPr="00145927" w:rsidRDefault="00145927" w:rsidP="00145927">
            <w:pPr>
              <w:jc w:val="center"/>
              <w:rPr>
                <w:rFonts w:ascii="Simplified Arabic" w:eastAsia="Calibri" w:hAnsi="Simplified Arabic" w:cs="Simplified Arabic"/>
                <w:color w:val="242021"/>
                <w:sz w:val="24"/>
                <w:szCs w:val="24"/>
                <w:rtl/>
                <w:lang w:bidi="ar-EG"/>
              </w:rPr>
            </w:pPr>
          </w:p>
          <w:p w14:paraId="1D2844E3"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جدول 3-2</w:t>
            </w:r>
          </w:p>
          <w:p w14:paraId="2CE78365"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 xml:space="preserve">أسس حساب متوسطات </w:t>
            </w:r>
          </w:p>
          <w:p w14:paraId="48A885BE" w14:textId="77777777" w:rsidR="00145927" w:rsidRPr="00145927" w:rsidRDefault="00145927" w:rsidP="00145927">
            <w:pPr>
              <w:jc w:val="center"/>
              <w:rPr>
                <w:rFonts w:ascii="Simplified Arabic" w:eastAsia="Calibri" w:hAnsi="Simplified Arabic" w:cs="Simplified Arabic"/>
                <w:color w:val="242021"/>
                <w:sz w:val="24"/>
                <w:szCs w:val="24"/>
                <w:rtl/>
                <w:lang w:bidi="ar-EG"/>
              </w:rPr>
            </w:pPr>
            <w:r w:rsidRPr="00DA7A57">
              <w:rPr>
                <w:rFonts w:ascii="Simplified Arabic" w:eastAsia="Calibri" w:hAnsi="Simplified Arabic" w:cs="Simplified Arabic" w:hint="cs"/>
                <w:color w:val="242021"/>
                <w:rtl/>
                <w:lang w:bidi="ar-EG"/>
              </w:rPr>
              <w:t xml:space="preserve">أسئلة </w:t>
            </w:r>
            <w:proofErr w:type="spellStart"/>
            <w:r w:rsidRPr="00DA7A57">
              <w:rPr>
                <w:rFonts w:ascii="Simplified Arabic" w:eastAsia="Calibri" w:hAnsi="Simplified Arabic" w:cs="Simplified Arabic" w:hint="cs"/>
                <w:color w:val="242021"/>
                <w:rtl/>
                <w:lang w:bidi="ar-EG"/>
              </w:rPr>
              <w:t>ليكرت</w:t>
            </w:r>
            <w:proofErr w:type="spellEnd"/>
          </w:p>
        </w:tc>
      </w:tr>
      <w:tr w:rsidR="00DA7A57" w:rsidRPr="00145927" w14:paraId="457CC716" w14:textId="77777777" w:rsidTr="00DA7A57">
        <w:tc>
          <w:tcPr>
            <w:tcW w:w="1326" w:type="dxa"/>
          </w:tcPr>
          <w:p w14:paraId="4EF7AEC6" w14:textId="77777777" w:rsidR="00145927" w:rsidRPr="00DA7A57" w:rsidRDefault="00145927" w:rsidP="00145927">
            <w:pPr>
              <w:jc w:val="both"/>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الوزن</w:t>
            </w:r>
          </w:p>
        </w:tc>
        <w:tc>
          <w:tcPr>
            <w:tcW w:w="986" w:type="dxa"/>
          </w:tcPr>
          <w:p w14:paraId="0EF8B7F3"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5</w:t>
            </w:r>
          </w:p>
        </w:tc>
        <w:tc>
          <w:tcPr>
            <w:tcW w:w="1170" w:type="dxa"/>
          </w:tcPr>
          <w:p w14:paraId="76B5ACD5"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4</w:t>
            </w:r>
          </w:p>
        </w:tc>
        <w:tc>
          <w:tcPr>
            <w:tcW w:w="1170" w:type="dxa"/>
          </w:tcPr>
          <w:p w14:paraId="32B45320"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3</w:t>
            </w:r>
          </w:p>
        </w:tc>
        <w:tc>
          <w:tcPr>
            <w:tcW w:w="1170" w:type="dxa"/>
          </w:tcPr>
          <w:p w14:paraId="4AE5D442"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2</w:t>
            </w:r>
          </w:p>
        </w:tc>
        <w:tc>
          <w:tcPr>
            <w:tcW w:w="1497" w:type="dxa"/>
          </w:tcPr>
          <w:p w14:paraId="6E0CB573"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1</w:t>
            </w:r>
          </w:p>
        </w:tc>
        <w:tc>
          <w:tcPr>
            <w:tcW w:w="1401" w:type="dxa"/>
            <w:vMerge/>
            <w:tcBorders>
              <w:top w:val="nil"/>
              <w:bottom w:val="nil"/>
              <w:right w:val="nil"/>
            </w:tcBorders>
          </w:tcPr>
          <w:p w14:paraId="7899F5EF" w14:textId="77777777" w:rsidR="00145927" w:rsidRPr="00145927" w:rsidRDefault="00145927" w:rsidP="00145927">
            <w:pPr>
              <w:jc w:val="center"/>
              <w:rPr>
                <w:rFonts w:ascii="Simplified Arabic" w:eastAsia="Calibri" w:hAnsi="Simplified Arabic" w:cs="Simplified Arabic"/>
                <w:color w:val="242021"/>
                <w:sz w:val="24"/>
                <w:szCs w:val="24"/>
                <w:rtl/>
                <w:lang w:bidi="ar-EG"/>
              </w:rPr>
            </w:pPr>
          </w:p>
        </w:tc>
      </w:tr>
      <w:tr w:rsidR="00145927" w:rsidRPr="00145927" w14:paraId="203B1863" w14:textId="77777777" w:rsidTr="00DA7A57">
        <w:tc>
          <w:tcPr>
            <w:tcW w:w="1326" w:type="dxa"/>
          </w:tcPr>
          <w:p w14:paraId="5EEE7B2B" w14:textId="77777777" w:rsidR="00145927" w:rsidRPr="00DA7A57" w:rsidRDefault="00145927" w:rsidP="00145927">
            <w:pPr>
              <w:jc w:val="both"/>
              <w:rPr>
                <w:rFonts w:ascii="Simplified Arabic" w:eastAsia="Calibri" w:hAnsi="Simplified Arabic" w:cs="Simplified Arabic"/>
                <w:color w:val="242021"/>
                <w:rtl/>
                <w:lang w:bidi="ar-EG"/>
              </w:rPr>
            </w:pPr>
          </w:p>
        </w:tc>
        <w:tc>
          <w:tcPr>
            <w:tcW w:w="5993" w:type="dxa"/>
            <w:gridSpan w:val="5"/>
          </w:tcPr>
          <w:p w14:paraId="7DF81B33"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 المدى: الفرق بين أكبر وأصغر قيمة = 5-1 = 4</w:t>
            </w:r>
          </w:p>
          <w:p w14:paraId="32387A06"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 طول الفئة: تقسيم المدى على عدد الفئات = 4 / 5 = 0.8</w:t>
            </w:r>
          </w:p>
        </w:tc>
        <w:tc>
          <w:tcPr>
            <w:tcW w:w="1401" w:type="dxa"/>
            <w:vMerge/>
            <w:tcBorders>
              <w:top w:val="nil"/>
              <w:bottom w:val="nil"/>
              <w:right w:val="nil"/>
            </w:tcBorders>
          </w:tcPr>
          <w:p w14:paraId="3BAE13D1" w14:textId="77777777" w:rsidR="00145927" w:rsidRPr="00145927" w:rsidRDefault="00145927" w:rsidP="00145927">
            <w:pPr>
              <w:jc w:val="center"/>
              <w:rPr>
                <w:rFonts w:ascii="Simplified Arabic" w:eastAsia="Calibri" w:hAnsi="Simplified Arabic" w:cs="Simplified Arabic"/>
                <w:color w:val="242021"/>
                <w:sz w:val="24"/>
                <w:szCs w:val="24"/>
                <w:rtl/>
                <w:lang w:bidi="ar-EG"/>
              </w:rPr>
            </w:pPr>
          </w:p>
        </w:tc>
      </w:tr>
      <w:tr w:rsidR="00DA7A57" w:rsidRPr="00145927" w14:paraId="70624486" w14:textId="77777777" w:rsidTr="00DA7A57">
        <w:tc>
          <w:tcPr>
            <w:tcW w:w="1326" w:type="dxa"/>
          </w:tcPr>
          <w:p w14:paraId="1623512E" w14:textId="77777777" w:rsidR="00145927" w:rsidRPr="00DA7A57" w:rsidRDefault="00145927" w:rsidP="00145927">
            <w:pPr>
              <w:jc w:val="both"/>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قيم المتوسطات</w:t>
            </w:r>
          </w:p>
        </w:tc>
        <w:tc>
          <w:tcPr>
            <w:tcW w:w="986" w:type="dxa"/>
          </w:tcPr>
          <w:p w14:paraId="63EE0290"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 xml:space="preserve">4.2 </w:t>
            </w:r>
            <w:r w:rsidRPr="00DA7A57">
              <w:rPr>
                <w:rFonts w:ascii="Simplified Arabic" w:eastAsia="Calibri" w:hAnsi="Simplified Arabic" w:cs="Simplified Arabic"/>
                <w:color w:val="242021"/>
                <w:rtl/>
                <w:lang w:bidi="ar-EG"/>
              </w:rPr>
              <w:t>–</w:t>
            </w:r>
            <w:r w:rsidRPr="00DA7A57">
              <w:rPr>
                <w:rFonts w:ascii="Simplified Arabic" w:eastAsia="Calibri" w:hAnsi="Simplified Arabic" w:cs="Simplified Arabic" w:hint="cs"/>
                <w:color w:val="242021"/>
                <w:rtl/>
                <w:lang w:bidi="ar-EG"/>
              </w:rPr>
              <w:t xml:space="preserve"> 5</w:t>
            </w:r>
          </w:p>
        </w:tc>
        <w:tc>
          <w:tcPr>
            <w:tcW w:w="1170" w:type="dxa"/>
          </w:tcPr>
          <w:p w14:paraId="3CE538A3"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 xml:space="preserve">3.4 </w:t>
            </w:r>
            <w:r w:rsidRPr="00DA7A57">
              <w:rPr>
                <w:rFonts w:ascii="Simplified Arabic" w:eastAsia="Calibri" w:hAnsi="Simplified Arabic" w:cs="Simplified Arabic"/>
                <w:color w:val="242021"/>
                <w:rtl/>
                <w:lang w:bidi="ar-EG"/>
              </w:rPr>
              <w:t>–</w:t>
            </w:r>
            <w:r w:rsidRPr="00DA7A57">
              <w:rPr>
                <w:rFonts w:ascii="Simplified Arabic" w:eastAsia="Calibri" w:hAnsi="Simplified Arabic" w:cs="Simplified Arabic" w:hint="cs"/>
                <w:color w:val="242021"/>
                <w:rtl/>
                <w:lang w:bidi="ar-EG"/>
              </w:rPr>
              <w:t xml:space="preserve"> 4.19</w:t>
            </w:r>
          </w:p>
        </w:tc>
        <w:tc>
          <w:tcPr>
            <w:tcW w:w="1170" w:type="dxa"/>
          </w:tcPr>
          <w:p w14:paraId="40BA9563"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2.6- 3.39</w:t>
            </w:r>
          </w:p>
        </w:tc>
        <w:tc>
          <w:tcPr>
            <w:tcW w:w="1170" w:type="dxa"/>
          </w:tcPr>
          <w:p w14:paraId="5101DE71"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 xml:space="preserve">1.8 </w:t>
            </w:r>
            <w:r w:rsidRPr="00DA7A57">
              <w:rPr>
                <w:rFonts w:ascii="Simplified Arabic" w:eastAsia="Calibri" w:hAnsi="Simplified Arabic" w:cs="Simplified Arabic"/>
                <w:color w:val="242021"/>
                <w:rtl/>
                <w:lang w:bidi="ar-EG"/>
              </w:rPr>
              <w:t>–</w:t>
            </w:r>
            <w:r w:rsidRPr="00DA7A57">
              <w:rPr>
                <w:rFonts w:ascii="Simplified Arabic" w:eastAsia="Calibri" w:hAnsi="Simplified Arabic" w:cs="Simplified Arabic" w:hint="cs"/>
                <w:color w:val="242021"/>
                <w:rtl/>
                <w:lang w:bidi="ar-EG"/>
              </w:rPr>
              <w:t xml:space="preserve"> 2.59</w:t>
            </w:r>
          </w:p>
        </w:tc>
        <w:tc>
          <w:tcPr>
            <w:tcW w:w="1497" w:type="dxa"/>
          </w:tcPr>
          <w:p w14:paraId="4FBF68F8"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 xml:space="preserve">1 </w:t>
            </w:r>
            <w:r w:rsidRPr="00DA7A57">
              <w:rPr>
                <w:rFonts w:ascii="Simplified Arabic" w:eastAsia="Calibri" w:hAnsi="Simplified Arabic" w:cs="Simplified Arabic"/>
                <w:color w:val="242021"/>
                <w:rtl/>
                <w:lang w:bidi="ar-EG"/>
              </w:rPr>
              <w:t>–</w:t>
            </w:r>
            <w:r w:rsidRPr="00DA7A57">
              <w:rPr>
                <w:rFonts w:ascii="Simplified Arabic" w:eastAsia="Calibri" w:hAnsi="Simplified Arabic" w:cs="Simplified Arabic" w:hint="cs"/>
                <w:color w:val="242021"/>
                <w:rtl/>
                <w:lang w:bidi="ar-EG"/>
              </w:rPr>
              <w:t xml:space="preserve"> 1.79</w:t>
            </w:r>
          </w:p>
        </w:tc>
        <w:tc>
          <w:tcPr>
            <w:tcW w:w="1401" w:type="dxa"/>
            <w:vMerge/>
            <w:tcBorders>
              <w:top w:val="nil"/>
              <w:bottom w:val="nil"/>
              <w:right w:val="nil"/>
            </w:tcBorders>
          </w:tcPr>
          <w:p w14:paraId="7D2ADCB7" w14:textId="77777777" w:rsidR="00145927" w:rsidRPr="00145927" w:rsidRDefault="00145927" w:rsidP="00145927">
            <w:pPr>
              <w:jc w:val="center"/>
              <w:rPr>
                <w:rFonts w:ascii="Simplified Arabic" w:eastAsia="Calibri" w:hAnsi="Simplified Arabic" w:cs="Simplified Arabic"/>
                <w:color w:val="242021"/>
                <w:sz w:val="24"/>
                <w:szCs w:val="24"/>
                <w:rtl/>
                <w:lang w:bidi="ar-EG"/>
              </w:rPr>
            </w:pPr>
          </w:p>
        </w:tc>
      </w:tr>
      <w:tr w:rsidR="00DA7A57" w:rsidRPr="00145927" w14:paraId="1425D4DF" w14:textId="77777777" w:rsidTr="00DA7A57">
        <w:tc>
          <w:tcPr>
            <w:tcW w:w="1326" w:type="dxa"/>
          </w:tcPr>
          <w:p w14:paraId="04EBC630" w14:textId="77777777" w:rsidR="00145927" w:rsidRPr="00DA7A57" w:rsidRDefault="00145927" w:rsidP="00145927">
            <w:pPr>
              <w:jc w:val="both"/>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مستوى الموافقة</w:t>
            </w:r>
          </w:p>
        </w:tc>
        <w:tc>
          <w:tcPr>
            <w:tcW w:w="986" w:type="dxa"/>
          </w:tcPr>
          <w:p w14:paraId="641EDC81"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عالي جدا</w:t>
            </w:r>
          </w:p>
        </w:tc>
        <w:tc>
          <w:tcPr>
            <w:tcW w:w="1170" w:type="dxa"/>
          </w:tcPr>
          <w:p w14:paraId="0EFE1C21"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عالي</w:t>
            </w:r>
          </w:p>
        </w:tc>
        <w:tc>
          <w:tcPr>
            <w:tcW w:w="1170" w:type="dxa"/>
          </w:tcPr>
          <w:p w14:paraId="4589DA9B"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متوسط</w:t>
            </w:r>
          </w:p>
        </w:tc>
        <w:tc>
          <w:tcPr>
            <w:tcW w:w="1170" w:type="dxa"/>
          </w:tcPr>
          <w:p w14:paraId="54944420"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ضعيف</w:t>
            </w:r>
          </w:p>
        </w:tc>
        <w:tc>
          <w:tcPr>
            <w:tcW w:w="1497" w:type="dxa"/>
          </w:tcPr>
          <w:p w14:paraId="570654F8"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ضعيف جدا</w:t>
            </w:r>
          </w:p>
        </w:tc>
        <w:tc>
          <w:tcPr>
            <w:tcW w:w="1401" w:type="dxa"/>
            <w:vMerge/>
            <w:tcBorders>
              <w:top w:val="nil"/>
              <w:bottom w:val="nil"/>
              <w:right w:val="nil"/>
            </w:tcBorders>
          </w:tcPr>
          <w:p w14:paraId="28F683AA" w14:textId="77777777" w:rsidR="00145927" w:rsidRPr="00145927" w:rsidRDefault="00145927" w:rsidP="00145927">
            <w:pPr>
              <w:jc w:val="center"/>
              <w:rPr>
                <w:rFonts w:ascii="Simplified Arabic" w:eastAsia="Calibri" w:hAnsi="Simplified Arabic" w:cs="Simplified Arabic"/>
                <w:color w:val="242021"/>
                <w:sz w:val="24"/>
                <w:szCs w:val="24"/>
                <w:rtl/>
                <w:lang w:bidi="ar-EG"/>
              </w:rPr>
            </w:pPr>
          </w:p>
        </w:tc>
      </w:tr>
    </w:tbl>
    <w:p w14:paraId="3C8A9DD2" w14:textId="7194ED95" w:rsidR="00234F55" w:rsidRDefault="00234F55" w:rsidP="00234F55">
      <w:pPr>
        <w:spacing w:after="160" w:line="276" w:lineRule="auto"/>
        <w:jc w:val="both"/>
        <w:rPr>
          <w:rFonts w:ascii="Simplified Arabic" w:eastAsia="Calibri" w:hAnsi="Simplified Arabic" w:cs="Simplified Arabic"/>
          <w:color w:val="242021"/>
          <w:sz w:val="24"/>
          <w:szCs w:val="24"/>
          <w:rtl/>
          <w:lang w:bidi="ar-EG"/>
        </w:rPr>
      </w:pPr>
      <w:r>
        <w:rPr>
          <w:rFonts w:ascii="Simplified Arabic" w:eastAsia="Calibri" w:hAnsi="Simplified Arabic" w:cs="Simplified Arabic"/>
          <w:color w:val="242021"/>
          <w:sz w:val="20"/>
          <w:szCs w:val="20"/>
          <w:lang w:bidi="ar-EG"/>
        </w:rPr>
        <w:t xml:space="preserve">    </w:t>
      </w:r>
      <w:r w:rsidRPr="00AD2204">
        <w:rPr>
          <w:rFonts w:ascii="Simplified Arabic" w:eastAsia="Calibri" w:hAnsi="Simplified Arabic" w:cs="Simplified Arabic" w:hint="cs"/>
          <w:color w:val="242021"/>
          <w:sz w:val="20"/>
          <w:szCs w:val="20"/>
          <w:rtl/>
          <w:lang w:bidi="ar-EG"/>
        </w:rPr>
        <w:t>تم الاعداد بواسطة الباحث</w:t>
      </w:r>
      <w:r>
        <w:rPr>
          <w:rFonts w:ascii="Simplified Arabic" w:eastAsia="Calibri" w:hAnsi="Simplified Arabic" w:cs="Simplified Arabic" w:hint="cs"/>
          <w:color w:val="242021"/>
          <w:sz w:val="20"/>
          <w:szCs w:val="20"/>
          <w:rtl/>
          <w:lang w:bidi="ar-EG"/>
        </w:rPr>
        <w:t xml:space="preserve"> بالاعتماد على دراسات سابقة</w:t>
      </w:r>
    </w:p>
    <w:p w14:paraId="0A6426C3" w14:textId="77777777" w:rsidR="00145927" w:rsidRPr="00145927" w:rsidRDefault="00145927" w:rsidP="00234F55">
      <w:pPr>
        <w:spacing w:after="0" w:line="276" w:lineRule="auto"/>
        <w:jc w:val="both"/>
        <w:rPr>
          <w:rFonts w:ascii="Simplified Arabic" w:eastAsia="Calibri" w:hAnsi="Simplified Arabic" w:cs="Simplified Arabic"/>
          <w:color w:val="242021"/>
          <w:sz w:val="24"/>
          <w:szCs w:val="24"/>
          <w:rtl/>
          <w:lang w:bidi="ar-EG"/>
        </w:rPr>
      </w:pPr>
      <w:r w:rsidRPr="00145927">
        <w:rPr>
          <w:rFonts w:ascii="Simplified Arabic" w:eastAsia="Calibri" w:hAnsi="Simplified Arabic" w:cs="Simplified Arabic" w:hint="cs"/>
          <w:color w:val="242021"/>
          <w:sz w:val="24"/>
          <w:szCs w:val="24"/>
          <w:rtl/>
          <w:lang w:bidi="ar-EG"/>
        </w:rPr>
        <w:t>3-الأسئلة المفتوحة: سيتم محاولة ربطها بنتائج التحليل الإحصائي لباقي الأسئلة.</w:t>
      </w:r>
    </w:p>
    <w:p w14:paraId="3F2FBFB6" w14:textId="77777777" w:rsidR="00145927" w:rsidRPr="00145927" w:rsidRDefault="00145927" w:rsidP="00145927">
      <w:pPr>
        <w:spacing w:after="0" w:line="276" w:lineRule="auto"/>
        <w:jc w:val="both"/>
        <w:rPr>
          <w:rFonts w:ascii="Simplified Arabic" w:eastAsia="Calibri" w:hAnsi="Simplified Arabic" w:cs="Simplified Arabic"/>
          <w:b/>
          <w:bCs/>
          <w:color w:val="242021"/>
          <w:sz w:val="24"/>
          <w:szCs w:val="24"/>
          <w:rtl/>
          <w:lang w:bidi="ar-EG"/>
        </w:rPr>
      </w:pPr>
      <w:r w:rsidRPr="00145927">
        <w:rPr>
          <w:rFonts w:ascii="Simplified Arabic" w:eastAsia="Calibri" w:hAnsi="Simplified Arabic" w:cs="Simplified Arabic" w:hint="cs"/>
          <w:b/>
          <w:bCs/>
          <w:color w:val="242021"/>
          <w:sz w:val="24"/>
          <w:szCs w:val="24"/>
          <w:rtl/>
          <w:lang w:bidi="ar-EG"/>
        </w:rPr>
        <w:t>ثبات أداة البحث</w:t>
      </w:r>
      <w:r w:rsidRPr="00145927">
        <w:rPr>
          <w:rFonts w:ascii="Simplified Arabic" w:eastAsia="Calibri" w:hAnsi="Simplified Arabic" w:cs="Simplified Arabic"/>
          <w:b/>
          <w:bCs/>
          <w:color w:val="242021"/>
          <w:sz w:val="24"/>
          <w:szCs w:val="24"/>
          <w:lang w:bidi="ar-EG"/>
        </w:rPr>
        <w:t xml:space="preserve"> </w:t>
      </w:r>
    </w:p>
    <w:p w14:paraId="25DA7DCA" w14:textId="77777777" w:rsidR="00145927" w:rsidRPr="00145927" w:rsidRDefault="00145927" w:rsidP="00234F55">
      <w:pPr>
        <w:spacing w:after="0" w:line="276" w:lineRule="auto"/>
        <w:jc w:val="both"/>
        <w:rPr>
          <w:rFonts w:ascii="Simplified Arabic" w:eastAsia="Calibri" w:hAnsi="Simplified Arabic" w:cs="Simplified Arabic"/>
          <w:color w:val="242021"/>
          <w:sz w:val="24"/>
          <w:szCs w:val="24"/>
          <w:rtl/>
          <w:lang w:bidi="ar-EG"/>
        </w:rPr>
      </w:pPr>
      <w:r w:rsidRPr="00145927">
        <w:rPr>
          <w:rFonts w:ascii="Simplified Arabic" w:eastAsia="Calibri" w:hAnsi="Simplified Arabic" w:cs="Simplified Arabic" w:hint="cs"/>
          <w:color w:val="242021"/>
          <w:sz w:val="24"/>
          <w:szCs w:val="24"/>
          <w:rtl/>
          <w:lang w:bidi="ar-EG"/>
        </w:rPr>
        <w:t xml:space="preserve">تم استخدام معامل </w:t>
      </w:r>
      <w:r w:rsidRPr="00145927">
        <w:rPr>
          <w:rFonts w:ascii="Simplified Arabic" w:eastAsia="Calibri" w:hAnsi="Simplified Arabic" w:cs="Simplified Arabic"/>
          <w:color w:val="242021"/>
          <w:sz w:val="24"/>
          <w:szCs w:val="24"/>
          <w:lang w:bidi="ar-EG"/>
        </w:rPr>
        <w:t>Alpha Cronbach</w:t>
      </w:r>
      <w:r w:rsidRPr="00145927">
        <w:rPr>
          <w:rFonts w:ascii="Simplified Arabic" w:eastAsia="Calibri" w:hAnsi="Simplified Arabic" w:cs="Simplified Arabic" w:hint="cs"/>
          <w:color w:val="242021"/>
          <w:sz w:val="24"/>
          <w:szCs w:val="24"/>
          <w:rtl/>
          <w:lang w:bidi="ar-EG"/>
        </w:rPr>
        <w:t xml:space="preserve"> لقياس ثبات أسئلة </w:t>
      </w:r>
      <w:proofErr w:type="spellStart"/>
      <w:r w:rsidRPr="00145927">
        <w:rPr>
          <w:rFonts w:ascii="Simplified Arabic" w:eastAsia="Calibri" w:hAnsi="Simplified Arabic" w:cs="Simplified Arabic" w:hint="cs"/>
          <w:color w:val="242021"/>
          <w:sz w:val="24"/>
          <w:szCs w:val="24"/>
          <w:rtl/>
          <w:lang w:bidi="ar-EG"/>
        </w:rPr>
        <w:t>ليكرت</w:t>
      </w:r>
      <w:proofErr w:type="spellEnd"/>
      <w:r w:rsidRPr="00145927">
        <w:rPr>
          <w:rFonts w:ascii="Simplified Arabic" w:eastAsia="Calibri" w:hAnsi="Simplified Arabic" w:cs="Simplified Arabic" w:hint="cs"/>
          <w:color w:val="242021"/>
          <w:sz w:val="24"/>
          <w:szCs w:val="24"/>
          <w:rtl/>
          <w:lang w:bidi="ar-EG"/>
        </w:rPr>
        <w:t xml:space="preserve"> في الاستبيان وقد أظهر النتائج التالية: </w:t>
      </w:r>
      <w:r w:rsidRPr="00145927">
        <w:rPr>
          <w:rFonts w:ascii="Simplified Arabic" w:eastAsia="Calibri" w:hAnsi="Simplified Arabic" w:cs="Simplified Arabic"/>
          <w:color w:val="242021"/>
          <w:sz w:val="24"/>
          <w:szCs w:val="24"/>
          <w:rtl/>
          <w:lang w:bidi="ar-EG"/>
        </w:rPr>
        <w:t>-</w:t>
      </w:r>
    </w:p>
    <w:tbl>
      <w:tblPr>
        <w:tblStyle w:val="TableGrid"/>
        <w:bidiVisual/>
        <w:tblW w:w="0" w:type="auto"/>
        <w:tblInd w:w="260" w:type="dxa"/>
        <w:tblLook w:val="04A0" w:firstRow="1" w:lastRow="0" w:firstColumn="1" w:lastColumn="0" w:noHBand="0" w:noVBand="1"/>
      </w:tblPr>
      <w:tblGrid>
        <w:gridCol w:w="1080"/>
        <w:gridCol w:w="2790"/>
        <w:gridCol w:w="1170"/>
        <w:gridCol w:w="1710"/>
        <w:gridCol w:w="1980"/>
      </w:tblGrid>
      <w:tr w:rsidR="00145927" w:rsidRPr="00145927" w14:paraId="2A5F525A" w14:textId="77777777" w:rsidTr="00044998">
        <w:tc>
          <w:tcPr>
            <w:tcW w:w="1080" w:type="dxa"/>
          </w:tcPr>
          <w:p w14:paraId="4A186B99"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رقم المحور</w:t>
            </w:r>
          </w:p>
        </w:tc>
        <w:tc>
          <w:tcPr>
            <w:tcW w:w="2790" w:type="dxa"/>
          </w:tcPr>
          <w:p w14:paraId="25E4B5C9"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وصف المحور</w:t>
            </w:r>
          </w:p>
        </w:tc>
        <w:tc>
          <w:tcPr>
            <w:tcW w:w="1170" w:type="dxa"/>
          </w:tcPr>
          <w:p w14:paraId="521E9465"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عدد العبارات</w:t>
            </w:r>
          </w:p>
        </w:tc>
        <w:tc>
          <w:tcPr>
            <w:tcW w:w="1710" w:type="dxa"/>
          </w:tcPr>
          <w:p w14:paraId="7A2FBF41"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 xml:space="preserve">معامل ألفا </w:t>
            </w:r>
            <w:proofErr w:type="spellStart"/>
            <w:r w:rsidRPr="00DA7A57">
              <w:rPr>
                <w:rFonts w:ascii="Simplified Arabic" w:eastAsia="Calibri" w:hAnsi="Simplified Arabic" w:cs="Simplified Arabic" w:hint="cs"/>
                <w:color w:val="242021"/>
                <w:rtl/>
                <w:lang w:bidi="ar-EG"/>
              </w:rPr>
              <w:t>كرونباخ</w:t>
            </w:r>
            <w:proofErr w:type="spellEnd"/>
          </w:p>
        </w:tc>
        <w:tc>
          <w:tcPr>
            <w:tcW w:w="1980" w:type="dxa"/>
            <w:vMerge w:val="restart"/>
            <w:tcBorders>
              <w:top w:val="nil"/>
              <w:bottom w:val="nil"/>
              <w:right w:val="nil"/>
            </w:tcBorders>
          </w:tcPr>
          <w:p w14:paraId="14C91548" w14:textId="77777777" w:rsidR="00145927" w:rsidRPr="00145927" w:rsidRDefault="00145927" w:rsidP="00145927">
            <w:pPr>
              <w:jc w:val="center"/>
              <w:rPr>
                <w:rFonts w:ascii="Simplified Arabic" w:eastAsia="Calibri" w:hAnsi="Simplified Arabic" w:cs="Simplified Arabic"/>
                <w:color w:val="242021"/>
                <w:sz w:val="24"/>
                <w:szCs w:val="24"/>
                <w:rtl/>
                <w:lang w:bidi="ar-EG"/>
              </w:rPr>
            </w:pPr>
          </w:p>
          <w:p w14:paraId="01421798"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جدول 3-3</w:t>
            </w:r>
          </w:p>
          <w:p w14:paraId="5F8FCAAE" w14:textId="77777777" w:rsidR="00145927" w:rsidRPr="00145927" w:rsidRDefault="00145927" w:rsidP="00145927">
            <w:pPr>
              <w:jc w:val="center"/>
              <w:rPr>
                <w:rFonts w:ascii="Simplified Arabic" w:eastAsia="Calibri" w:hAnsi="Simplified Arabic" w:cs="Simplified Arabic"/>
                <w:color w:val="242021"/>
                <w:sz w:val="24"/>
                <w:szCs w:val="24"/>
                <w:rtl/>
                <w:lang w:bidi="ar-EG"/>
              </w:rPr>
            </w:pPr>
            <w:r w:rsidRPr="00DA7A57">
              <w:rPr>
                <w:rFonts w:ascii="Simplified Arabic" w:eastAsia="Calibri" w:hAnsi="Simplified Arabic" w:cs="Simplified Arabic" w:hint="cs"/>
                <w:color w:val="242021"/>
                <w:rtl/>
                <w:lang w:bidi="ar-EG"/>
              </w:rPr>
              <w:t xml:space="preserve">نتائج اختبار الفا </w:t>
            </w:r>
            <w:proofErr w:type="spellStart"/>
            <w:r w:rsidRPr="00DA7A57">
              <w:rPr>
                <w:rFonts w:ascii="Simplified Arabic" w:eastAsia="Calibri" w:hAnsi="Simplified Arabic" w:cs="Simplified Arabic" w:hint="cs"/>
                <w:color w:val="242021"/>
                <w:rtl/>
                <w:lang w:bidi="ar-EG"/>
              </w:rPr>
              <w:t>كرونباخ</w:t>
            </w:r>
            <w:proofErr w:type="spellEnd"/>
            <w:r w:rsidRPr="00DA7A57">
              <w:rPr>
                <w:rFonts w:ascii="Simplified Arabic" w:eastAsia="Calibri" w:hAnsi="Simplified Arabic" w:cs="Simplified Arabic" w:hint="cs"/>
                <w:color w:val="242021"/>
                <w:rtl/>
                <w:lang w:bidi="ar-EG"/>
              </w:rPr>
              <w:t xml:space="preserve"> لمحاور الاستبيان</w:t>
            </w:r>
          </w:p>
        </w:tc>
      </w:tr>
      <w:tr w:rsidR="00145927" w:rsidRPr="00145927" w14:paraId="19CC5400" w14:textId="77777777" w:rsidTr="00044998">
        <w:tc>
          <w:tcPr>
            <w:tcW w:w="1080" w:type="dxa"/>
          </w:tcPr>
          <w:p w14:paraId="25E6FD2C"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2</w:t>
            </w:r>
          </w:p>
        </w:tc>
        <w:tc>
          <w:tcPr>
            <w:tcW w:w="2790" w:type="dxa"/>
          </w:tcPr>
          <w:p w14:paraId="298B367C" w14:textId="77777777" w:rsidR="00145927" w:rsidRPr="00DA7A57" w:rsidRDefault="00145927" w:rsidP="00145927">
            <w:pPr>
              <w:jc w:val="both"/>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التخطيط</w:t>
            </w:r>
          </w:p>
        </w:tc>
        <w:tc>
          <w:tcPr>
            <w:tcW w:w="1170" w:type="dxa"/>
          </w:tcPr>
          <w:p w14:paraId="5CB6010C" w14:textId="77777777" w:rsidR="00145927" w:rsidRPr="00DA7A57" w:rsidRDefault="00145927" w:rsidP="00234F55">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6</w:t>
            </w:r>
          </w:p>
        </w:tc>
        <w:tc>
          <w:tcPr>
            <w:tcW w:w="1710" w:type="dxa"/>
          </w:tcPr>
          <w:p w14:paraId="4D530692" w14:textId="77777777" w:rsidR="00145927" w:rsidRPr="00DA7A57" w:rsidRDefault="00145927" w:rsidP="00234F55">
            <w:pPr>
              <w:jc w:val="center"/>
              <w:rPr>
                <w:rFonts w:ascii="Simplified Arabic" w:eastAsia="Calibri" w:hAnsi="Simplified Arabic" w:cs="Simplified Arabic"/>
                <w:color w:val="242021"/>
                <w:lang w:bidi="ar-EG"/>
              </w:rPr>
            </w:pPr>
            <w:r w:rsidRPr="00DA7A57">
              <w:rPr>
                <w:rFonts w:ascii="Simplified Arabic" w:eastAsia="Calibri" w:hAnsi="Simplified Arabic" w:cs="Simplified Arabic" w:hint="cs"/>
                <w:color w:val="242021"/>
                <w:rtl/>
                <w:lang w:bidi="ar-EG"/>
              </w:rPr>
              <w:t>0.718</w:t>
            </w:r>
          </w:p>
        </w:tc>
        <w:tc>
          <w:tcPr>
            <w:tcW w:w="1980" w:type="dxa"/>
            <w:vMerge/>
            <w:tcBorders>
              <w:top w:val="nil"/>
              <w:bottom w:val="nil"/>
              <w:right w:val="nil"/>
            </w:tcBorders>
          </w:tcPr>
          <w:p w14:paraId="052FE762" w14:textId="77777777" w:rsidR="00145927" w:rsidRPr="00145927" w:rsidRDefault="00145927" w:rsidP="00145927">
            <w:pPr>
              <w:jc w:val="both"/>
              <w:rPr>
                <w:rFonts w:ascii="Simplified Arabic" w:eastAsia="Calibri" w:hAnsi="Simplified Arabic" w:cs="Simplified Arabic"/>
                <w:color w:val="242021"/>
                <w:sz w:val="24"/>
                <w:szCs w:val="24"/>
                <w:rtl/>
                <w:lang w:bidi="ar-EG"/>
              </w:rPr>
            </w:pPr>
          </w:p>
        </w:tc>
      </w:tr>
      <w:tr w:rsidR="00145927" w:rsidRPr="00145927" w14:paraId="2C023467" w14:textId="77777777" w:rsidTr="00044998">
        <w:tc>
          <w:tcPr>
            <w:tcW w:w="1080" w:type="dxa"/>
          </w:tcPr>
          <w:p w14:paraId="4EBF3CB8"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3</w:t>
            </w:r>
          </w:p>
        </w:tc>
        <w:tc>
          <w:tcPr>
            <w:tcW w:w="2790" w:type="dxa"/>
          </w:tcPr>
          <w:p w14:paraId="19894BF1" w14:textId="77777777" w:rsidR="00145927" w:rsidRPr="00DA7A57" w:rsidRDefault="00145927" w:rsidP="00145927">
            <w:pPr>
              <w:jc w:val="both"/>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ممارسات المتابعة والتقييم</w:t>
            </w:r>
          </w:p>
        </w:tc>
        <w:tc>
          <w:tcPr>
            <w:tcW w:w="1170" w:type="dxa"/>
          </w:tcPr>
          <w:p w14:paraId="43332202" w14:textId="77777777" w:rsidR="00145927" w:rsidRPr="00DA7A57" w:rsidRDefault="00145927" w:rsidP="00234F55">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10</w:t>
            </w:r>
          </w:p>
        </w:tc>
        <w:tc>
          <w:tcPr>
            <w:tcW w:w="1710" w:type="dxa"/>
          </w:tcPr>
          <w:p w14:paraId="1BAC8F2E" w14:textId="77777777" w:rsidR="00145927" w:rsidRPr="00DA7A57" w:rsidRDefault="00145927" w:rsidP="00234F55">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0.918</w:t>
            </w:r>
          </w:p>
        </w:tc>
        <w:tc>
          <w:tcPr>
            <w:tcW w:w="1980" w:type="dxa"/>
            <w:vMerge/>
            <w:tcBorders>
              <w:top w:val="nil"/>
              <w:bottom w:val="nil"/>
              <w:right w:val="nil"/>
            </w:tcBorders>
          </w:tcPr>
          <w:p w14:paraId="45FD9321" w14:textId="77777777" w:rsidR="00145927" w:rsidRPr="00145927" w:rsidRDefault="00145927" w:rsidP="00145927">
            <w:pPr>
              <w:jc w:val="both"/>
              <w:rPr>
                <w:rFonts w:ascii="Simplified Arabic" w:eastAsia="Calibri" w:hAnsi="Simplified Arabic" w:cs="Simplified Arabic"/>
                <w:color w:val="242021"/>
                <w:sz w:val="24"/>
                <w:szCs w:val="24"/>
                <w:rtl/>
                <w:lang w:bidi="ar-EG"/>
              </w:rPr>
            </w:pPr>
          </w:p>
        </w:tc>
      </w:tr>
      <w:tr w:rsidR="00145927" w:rsidRPr="00145927" w14:paraId="38C6A299" w14:textId="77777777" w:rsidTr="00044998">
        <w:tc>
          <w:tcPr>
            <w:tcW w:w="1080" w:type="dxa"/>
          </w:tcPr>
          <w:p w14:paraId="6BA11DF8"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4</w:t>
            </w:r>
          </w:p>
        </w:tc>
        <w:tc>
          <w:tcPr>
            <w:tcW w:w="2790" w:type="dxa"/>
          </w:tcPr>
          <w:p w14:paraId="1F07A909" w14:textId="77777777" w:rsidR="00145927" w:rsidRPr="00DA7A57" w:rsidRDefault="00145927" w:rsidP="00145927">
            <w:pPr>
              <w:jc w:val="both"/>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التحول الرقمي والذكاء الاصطناعي</w:t>
            </w:r>
          </w:p>
        </w:tc>
        <w:tc>
          <w:tcPr>
            <w:tcW w:w="1170" w:type="dxa"/>
          </w:tcPr>
          <w:p w14:paraId="03EC6E27" w14:textId="77777777" w:rsidR="00145927" w:rsidRPr="00DA7A57" w:rsidRDefault="00145927" w:rsidP="00234F55">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10</w:t>
            </w:r>
          </w:p>
        </w:tc>
        <w:tc>
          <w:tcPr>
            <w:tcW w:w="1710" w:type="dxa"/>
          </w:tcPr>
          <w:p w14:paraId="204A8445" w14:textId="77777777" w:rsidR="00145927" w:rsidRPr="00DA7A57" w:rsidRDefault="00145927" w:rsidP="00234F55">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0.908</w:t>
            </w:r>
          </w:p>
        </w:tc>
        <w:tc>
          <w:tcPr>
            <w:tcW w:w="1980" w:type="dxa"/>
            <w:vMerge/>
            <w:tcBorders>
              <w:top w:val="nil"/>
              <w:bottom w:val="nil"/>
              <w:right w:val="nil"/>
            </w:tcBorders>
          </w:tcPr>
          <w:p w14:paraId="65C10416" w14:textId="77777777" w:rsidR="00145927" w:rsidRPr="00145927" w:rsidRDefault="00145927" w:rsidP="00145927">
            <w:pPr>
              <w:jc w:val="both"/>
              <w:rPr>
                <w:rFonts w:ascii="Simplified Arabic" w:eastAsia="Calibri" w:hAnsi="Simplified Arabic" w:cs="Simplified Arabic"/>
                <w:color w:val="242021"/>
                <w:sz w:val="24"/>
                <w:szCs w:val="24"/>
                <w:rtl/>
                <w:lang w:bidi="ar-EG"/>
              </w:rPr>
            </w:pPr>
          </w:p>
        </w:tc>
      </w:tr>
      <w:tr w:rsidR="00145927" w:rsidRPr="00145927" w14:paraId="7C59F01D" w14:textId="77777777" w:rsidTr="00044998">
        <w:tc>
          <w:tcPr>
            <w:tcW w:w="1080" w:type="dxa"/>
          </w:tcPr>
          <w:p w14:paraId="3758A2EC"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5</w:t>
            </w:r>
          </w:p>
        </w:tc>
        <w:tc>
          <w:tcPr>
            <w:tcW w:w="2790" w:type="dxa"/>
          </w:tcPr>
          <w:p w14:paraId="5E6EFB51" w14:textId="77777777" w:rsidR="00145927" w:rsidRPr="00DA7A57" w:rsidRDefault="00145927" w:rsidP="00145927">
            <w:pPr>
              <w:jc w:val="both"/>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معوقات المتابعة والتقييم</w:t>
            </w:r>
          </w:p>
        </w:tc>
        <w:tc>
          <w:tcPr>
            <w:tcW w:w="1170" w:type="dxa"/>
          </w:tcPr>
          <w:p w14:paraId="62AC4C7B" w14:textId="77777777" w:rsidR="00145927" w:rsidRPr="00DA7A57" w:rsidRDefault="00145927" w:rsidP="00234F55">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10</w:t>
            </w:r>
          </w:p>
        </w:tc>
        <w:tc>
          <w:tcPr>
            <w:tcW w:w="1710" w:type="dxa"/>
          </w:tcPr>
          <w:p w14:paraId="06FF06C5" w14:textId="77777777" w:rsidR="00145927" w:rsidRPr="00DA7A57" w:rsidRDefault="00145927" w:rsidP="00234F55">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0.897</w:t>
            </w:r>
          </w:p>
        </w:tc>
        <w:tc>
          <w:tcPr>
            <w:tcW w:w="1980" w:type="dxa"/>
            <w:vMerge/>
            <w:tcBorders>
              <w:top w:val="nil"/>
              <w:bottom w:val="nil"/>
              <w:right w:val="nil"/>
            </w:tcBorders>
          </w:tcPr>
          <w:p w14:paraId="00B35F41" w14:textId="77777777" w:rsidR="00145927" w:rsidRPr="00145927" w:rsidRDefault="00145927" w:rsidP="00145927">
            <w:pPr>
              <w:jc w:val="both"/>
              <w:rPr>
                <w:rFonts w:ascii="Simplified Arabic" w:eastAsia="Calibri" w:hAnsi="Simplified Arabic" w:cs="Simplified Arabic"/>
                <w:color w:val="242021"/>
                <w:sz w:val="24"/>
                <w:szCs w:val="24"/>
                <w:rtl/>
                <w:lang w:bidi="ar-EG"/>
              </w:rPr>
            </w:pPr>
          </w:p>
        </w:tc>
      </w:tr>
      <w:tr w:rsidR="00145927" w:rsidRPr="00145927" w14:paraId="12F82C81" w14:textId="77777777" w:rsidTr="00044998">
        <w:tc>
          <w:tcPr>
            <w:tcW w:w="1080" w:type="dxa"/>
          </w:tcPr>
          <w:p w14:paraId="215D8EE3"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6</w:t>
            </w:r>
          </w:p>
        </w:tc>
        <w:tc>
          <w:tcPr>
            <w:tcW w:w="2790" w:type="dxa"/>
          </w:tcPr>
          <w:p w14:paraId="1D3F4D58" w14:textId="77777777" w:rsidR="00145927" w:rsidRPr="00DA7A57" w:rsidRDefault="00145927" w:rsidP="00145927">
            <w:pPr>
              <w:jc w:val="both"/>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التعلم المؤسسي</w:t>
            </w:r>
          </w:p>
        </w:tc>
        <w:tc>
          <w:tcPr>
            <w:tcW w:w="1170" w:type="dxa"/>
          </w:tcPr>
          <w:p w14:paraId="2086E942" w14:textId="77777777" w:rsidR="00145927" w:rsidRPr="00DA7A57" w:rsidRDefault="00145927" w:rsidP="00234F55">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8</w:t>
            </w:r>
          </w:p>
        </w:tc>
        <w:tc>
          <w:tcPr>
            <w:tcW w:w="1710" w:type="dxa"/>
          </w:tcPr>
          <w:p w14:paraId="72AF5CF8" w14:textId="77777777" w:rsidR="00145927" w:rsidRPr="00DA7A57" w:rsidRDefault="00145927" w:rsidP="00234F55">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0.934</w:t>
            </w:r>
          </w:p>
        </w:tc>
        <w:tc>
          <w:tcPr>
            <w:tcW w:w="1980" w:type="dxa"/>
            <w:vMerge/>
            <w:tcBorders>
              <w:top w:val="nil"/>
              <w:bottom w:val="nil"/>
              <w:right w:val="nil"/>
            </w:tcBorders>
          </w:tcPr>
          <w:p w14:paraId="4C8E87AF" w14:textId="77777777" w:rsidR="00145927" w:rsidRPr="00145927" w:rsidRDefault="00145927" w:rsidP="00145927">
            <w:pPr>
              <w:jc w:val="both"/>
              <w:rPr>
                <w:rFonts w:ascii="Simplified Arabic" w:eastAsia="Calibri" w:hAnsi="Simplified Arabic" w:cs="Simplified Arabic"/>
                <w:color w:val="242021"/>
                <w:sz w:val="24"/>
                <w:szCs w:val="24"/>
                <w:rtl/>
                <w:lang w:bidi="ar-EG"/>
              </w:rPr>
            </w:pPr>
          </w:p>
        </w:tc>
      </w:tr>
      <w:tr w:rsidR="00145927" w:rsidRPr="00145927" w14:paraId="471354A3" w14:textId="77777777" w:rsidTr="00044998">
        <w:tc>
          <w:tcPr>
            <w:tcW w:w="1080" w:type="dxa"/>
          </w:tcPr>
          <w:p w14:paraId="55D001DE" w14:textId="77777777" w:rsidR="00145927" w:rsidRPr="00DA7A57" w:rsidRDefault="00145927" w:rsidP="00145927">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7</w:t>
            </w:r>
          </w:p>
        </w:tc>
        <w:tc>
          <w:tcPr>
            <w:tcW w:w="2790" w:type="dxa"/>
          </w:tcPr>
          <w:p w14:paraId="27E4738C" w14:textId="77777777" w:rsidR="00145927" w:rsidRPr="00DA7A57" w:rsidRDefault="00145927" w:rsidP="00145927">
            <w:pPr>
              <w:jc w:val="both"/>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أداء المشروعات الهندسية</w:t>
            </w:r>
          </w:p>
        </w:tc>
        <w:tc>
          <w:tcPr>
            <w:tcW w:w="1170" w:type="dxa"/>
          </w:tcPr>
          <w:p w14:paraId="023189CB" w14:textId="77777777" w:rsidR="00145927" w:rsidRPr="00DA7A57" w:rsidRDefault="00145927" w:rsidP="00234F55">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10</w:t>
            </w:r>
          </w:p>
        </w:tc>
        <w:tc>
          <w:tcPr>
            <w:tcW w:w="1710" w:type="dxa"/>
          </w:tcPr>
          <w:p w14:paraId="417FF29C" w14:textId="77777777" w:rsidR="00145927" w:rsidRPr="00DA7A57" w:rsidRDefault="00145927" w:rsidP="00234F55">
            <w:pPr>
              <w:jc w:val="center"/>
              <w:rPr>
                <w:rFonts w:ascii="Simplified Arabic" w:eastAsia="Calibri" w:hAnsi="Simplified Arabic" w:cs="Simplified Arabic"/>
                <w:color w:val="242021"/>
                <w:rtl/>
                <w:lang w:bidi="ar-EG"/>
              </w:rPr>
            </w:pPr>
            <w:r w:rsidRPr="00DA7A57">
              <w:rPr>
                <w:rFonts w:ascii="Simplified Arabic" w:eastAsia="Calibri" w:hAnsi="Simplified Arabic" w:cs="Simplified Arabic" w:hint="cs"/>
                <w:color w:val="242021"/>
                <w:rtl/>
                <w:lang w:bidi="ar-EG"/>
              </w:rPr>
              <w:t>0.802</w:t>
            </w:r>
          </w:p>
        </w:tc>
        <w:tc>
          <w:tcPr>
            <w:tcW w:w="1980" w:type="dxa"/>
            <w:vMerge/>
            <w:tcBorders>
              <w:top w:val="nil"/>
              <w:bottom w:val="nil"/>
              <w:right w:val="nil"/>
            </w:tcBorders>
          </w:tcPr>
          <w:p w14:paraId="648B178C" w14:textId="77777777" w:rsidR="00145927" w:rsidRPr="00145927" w:rsidRDefault="00145927" w:rsidP="00145927">
            <w:pPr>
              <w:jc w:val="both"/>
              <w:rPr>
                <w:rFonts w:ascii="Simplified Arabic" w:eastAsia="Calibri" w:hAnsi="Simplified Arabic" w:cs="Simplified Arabic"/>
                <w:color w:val="242021"/>
                <w:sz w:val="24"/>
                <w:szCs w:val="24"/>
                <w:rtl/>
                <w:lang w:bidi="ar-EG"/>
              </w:rPr>
            </w:pPr>
          </w:p>
        </w:tc>
      </w:tr>
    </w:tbl>
    <w:p w14:paraId="6C40FDE9" w14:textId="4CD81FCC" w:rsidR="00234F55" w:rsidRDefault="00234F55" w:rsidP="00234F55">
      <w:pPr>
        <w:spacing w:after="160" w:line="276" w:lineRule="auto"/>
        <w:jc w:val="both"/>
        <w:rPr>
          <w:rFonts w:ascii="Simplified Arabic" w:eastAsia="Calibri" w:hAnsi="Simplified Arabic" w:cs="Simplified Arabic"/>
          <w:color w:val="242021"/>
          <w:sz w:val="24"/>
          <w:szCs w:val="24"/>
          <w:lang w:bidi="ar-EG"/>
        </w:rPr>
      </w:pPr>
      <w:r>
        <w:rPr>
          <w:rFonts w:ascii="Simplified Arabic" w:eastAsia="Calibri" w:hAnsi="Simplified Arabic" w:cs="Simplified Arabic"/>
          <w:color w:val="242021"/>
          <w:sz w:val="20"/>
          <w:szCs w:val="20"/>
          <w:lang w:bidi="ar-EG"/>
        </w:rPr>
        <w:t xml:space="preserve">  </w:t>
      </w:r>
      <w:r w:rsidRPr="00AD2204">
        <w:rPr>
          <w:rFonts w:ascii="Simplified Arabic" w:eastAsia="Calibri" w:hAnsi="Simplified Arabic" w:cs="Simplified Arabic" w:hint="cs"/>
          <w:color w:val="242021"/>
          <w:sz w:val="20"/>
          <w:szCs w:val="20"/>
          <w:rtl/>
          <w:lang w:bidi="ar-EG"/>
        </w:rPr>
        <w:t>تم الاعداد بواسطة الباحث</w:t>
      </w:r>
      <w:r>
        <w:rPr>
          <w:rFonts w:ascii="Simplified Arabic" w:eastAsia="Calibri" w:hAnsi="Simplified Arabic" w:cs="Simplified Arabic" w:hint="cs"/>
          <w:color w:val="242021"/>
          <w:sz w:val="20"/>
          <w:szCs w:val="20"/>
          <w:rtl/>
          <w:lang w:bidi="ar-EG"/>
        </w:rPr>
        <w:t xml:space="preserve"> بالاعتماد على نتائج التحليل ببرنامج </w:t>
      </w:r>
      <w:r>
        <w:rPr>
          <w:rFonts w:ascii="Simplified Arabic" w:eastAsia="Calibri" w:hAnsi="Simplified Arabic" w:cs="Simplified Arabic"/>
          <w:color w:val="242021"/>
          <w:sz w:val="20"/>
          <w:szCs w:val="20"/>
          <w:lang w:bidi="ar-EG"/>
        </w:rPr>
        <w:t>SPSS</w:t>
      </w:r>
    </w:p>
    <w:p w14:paraId="4BA2D7F1" w14:textId="6D19B055" w:rsidR="00145927" w:rsidRDefault="00145927" w:rsidP="00234F55">
      <w:pPr>
        <w:spacing w:after="160"/>
        <w:jc w:val="both"/>
        <w:rPr>
          <w:rFonts w:ascii="Simplified Arabic" w:eastAsia="Calibri" w:hAnsi="Simplified Arabic" w:cs="Simplified Arabic"/>
          <w:color w:val="242021"/>
          <w:sz w:val="24"/>
          <w:szCs w:val="24"/>
          <w:rtl/>
          <w:lang w:bidi="ar-EG"/>
        </w:rPr>
      </w:pPr>
      <w:r w:rsidRPr="00145927">
        <w:rPr>
          <w:rFonts w:ascii="Simplified Arabic" w:eastAsia="Calibri" w:hAnsi="Simplified Arabic" w:cs="Simplified Arabic" w:hint="cs"/>
          <w:color w:val="242021"/>
          <w:sz w:val="24"/>
          <w:szCs w:val="24"/>
          <w:rtl/>
          <w:lang w:bidi="ar-EG"/>
        </w:rPr>
        <w:t xml:space="preserve">نلاحظ أن قيمة معامل ألفا </w:t>
      </w:r>
      <w:proofErr w:type="spellStart"/>
      <w:r w:rsidRPr="00145927">
        <w:rPr>
          <w:rFonts w:ascii="Simplified Arabic" w:eastAsia="Calibri" w:hAnsi="Simplified Arabic" w:cs="Simplified Arabic" w:hint="cs"/>
          <w:color w:val="242021"/>
          <w:sz w:val="24"/>
          <w:szCs w:val="24"/>
          <w:rtl/>
          <w:lang w:bidi="ar-EG"/>
        </w:rPr>
        <w:t>كرونباخ</w:t>
      </w:r>
      <w:proofErr w:type="spellEnd"/>
      <w:r w:rsidRPr="00145927">
        <w:rPr>
          <w:rFonts w:ascii="Simplified Arabic" w:eastAsia="Calibri" w:hAnsi="Simplified Arabic" w:cs="Simplified Arabic" w:hint="cs"/>
          <w:color w:val="242021"/>
          <w:sz w:val="24"/>
          <w:szCs w:val="24"/>
          <w:rtl/>
          <w:lang w:bidi="ar-EG"/>
        </w:rPr>
        <w:t xml:space="preserve"> تتراوح بين 0.718 و 0.934 أي أنها تتخطى الحد الأدنى المقبول احصائيا و هو </w:t>
      </w:r>
      <w:proofErr w:type="gramStart"/>
      <w:r w:rsidRPr="00145927">
        <w:rPr>
          <w:rFonts w:ascii="Simplified Arabic" w:eastAsia="Calibri" w:hAnsi="Simplified Arabic" w:cs="Simplified Arabic" w:hint="cs"/>
          <w:color w:val="242021"/>
          <w:sz w:val="24"/>
          <w:szCs w:val="24"/>
          <w:rtl/>
          <w:lang w:bidi="ar-EG"/>
        </w:rPr>
        <w:t>0.7</w:t>
      </w:r>
      <w:r w:rsidRPr="00145927">
        <w:rPr>
          <w:rFonts w:ascii="Simplified Arabic" w:eastAsia="Calibri" w:hAnsi="Simplified Arabic" w:cs="Simplified Arabic"/>
          <w:color w:val="242021"/>
          <w:sz w:val="24"/>
          <w:szCs w:val="24"/>
          <w:lang w:bidi="ar-EG"/>
        </w:rPr>
        <w:t xml:space="preserve"> </w:t>
      </w:r>
      <w:r w:rsidRPr="00145927">
        <w:rPr>
          <w:rFonts w:ascii="Simplified Arabic" w:eastAsia="Calibri" w:hAnsi="Simplified Arabic" w:cs="Simplified Arabic" w:hint="cs"/>
          <w:color w:val="242021"/>
          <w:sz w:val="24"/>
          <w:szCs w:val="24"/>
          <w:rtl/>
          <w:lang w:bidi="ar-EG"/>
        </w:rPr>
        <w:t>،</w:t>
      </w:r>
      <w:proofErr w:type="gramEnd"/>
      <w:r w:rsidRPr="00145927">
        <w:rPr>
          <w:rFonts w:ascii="Simplified Arabic" w:eastAsia="Calibri" w:hAnsi="Simplified Arabic" w:cs="Simplified Arabic" w:hint="cs"/>
          <w:color w:val="242021"/>
          <w:sz w:val="24"/>
          <w:szCs w:val="24"/>
          <w:rtl/>
          <w:lang w:bidi="ar-EG"/>
        </w:rPr>
        <w:t xml:space="preserve"> مما يدل على ثبات أداة الدراسة ويعزز من موثوقية البيانات وصلاحيتها لاستكمال التحليل الإحصائي .</w:t>
      </w:r>
    </w:p>
    <w:p w14:paraId="1DB053C0" w14:textId="77777777" w:rsidR="00DA7A57" w:rsidRDefault="00DA7A57" w:rsidP="00145927">
      <w:pPr>
        <w:spacing w:after="160" w:line="276" w:lineRule="auto"/>
        <w:jc w:val="both"/>
        <w:rPr>
          <w:rFonts w:ascii="Simplified Arabic" w:eastAsia="Calibri" w:hAnsi="Simplified Arabic" w:cs="Simplified Arabic"/>
          <w:color w:val="242021"/>
          <w:sz w:val="24"/>
          <w:szCs w:val="24"/>
          <w:rtl/>
          <w:lang w:bidi="ar-EG"/>
        </w:rPr>
      </w:pPr>
    </w:p>
    <w:p w14:paraId="41431384" w14:textId="77777777" w:rsidR="00145927" w:rsidRPr="00145927" w:rsidRDefault="00145927" w:rsidP="00145927">
      <w:pPr>
        <w:spacing w:after="160" w:line="276" w:lineRule="auto"/>
        <w:jc w:val="both"/>
        <w:rPr>
          <w:rFonts w:ascii="Simplified Arabic" w:eastAsia="Calibri" w:hAnsi="Simplified Arabic" w:cs="Simplified Arabic"/>
          <w:b/>
          <w:bCs/>
          <w:color w:val="242021"/>
          <w:sz w:val="24"/>
          <w:szCs w:val="24"/>
          <w:rtl/>
          <w:lang w:bidi="ar-EG"/>
        </w:rPr>
      </w:pPr>
      <w:r w:rsidRPr="00145927">
        <w:rPr>
          <w:rFonts w:ascii="Simplified Arabic" w:eastAsia="Calibri" w:hAnsi="Simplified Arabic" w:cs="Simplified Arabic" w:hint="cs"/>
          <w:b/>
          <w:bCs/>
          <w:color w:val="242021"/>
          <w:sz w:val="24"/>
          <w:szCs w:val="24"/>
          <w:rtl/>
          <w:lang w:bidi="ar-EG"/>
        </w:rPr>
        <w:lastRenderedPageBreak/>
        <w:t>1-خصائص عينة البحث</w:t>
      </w:r>
    </w:p>
    <w:tbl>
      <w:tblPr>
        <w:tblStyle w:val="TableGrid"/>
        <w:bidiVisual/>
        <w:tblW w:w="9400"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
        <w:gridCol w:w="5354"/>
        <w:gridCol w:w="3978"/>
      </w:tblGrid>
      <w:tr w:rsidR="00145927" w:rsidRPr="00145927" w14:paraId="2BEB572E" w14:textId="77777777" w:rsidTr="00044998">
        <w:trPr>
          <w:gridBefore w:val="1"/>
          <w:wBefore w:w="68" w:type="dxa"/>
        </w:trPr>
        <w:tc>
          <w:tcPr>
            <w:tcW w:w="5354" w:type="dxa"/>
          </w:tcPr>
          <w:p w14:paraId="4550760F" w14:textId="77777777" w:rsidR="00145927" w:rsidRPr="00145927" w:rsidRDefault="00145927" w:rsidP="00145927">
            <w:pPr>
              <w:spacing w:line="276" w:lineRule="auto"/>
              <w:jc w:val="both"/>
              <w:rPr>
                <w:rFonts w:ascii="Simplified Arabic" w:eastAsia="Calibri" w:hAnsi="Simplified Arabic" w:cs="Simplified Arabic"/>
                <w:sz w:val="24"/>
                <w:szCs w:val="24"/>
                <w:rtl/>
              </w:rPr>
            </w:pPr>
          </w:p>
          <w:p w14:paraId="3ACE05C0" w14:textId="77777777" w:rsidR="00145927" w:rsidRPr="00145927" w:rsidRDefault="00145927" w:rsidP="00145927">
            <w:pPr>
              <w:spacing w:line="276" w:lineRule="auto"/>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b/>
                <w:bCs/>
                <w:color w:val="242021"/>
                <w:sz w:val="24"/>
                <w:szCs w:val="24"/>
                <w:rtl/>
                <w:lang w:bidi="ar-EG"/>
              </w:rPr>
              <w:t>1-1 توزيع أفراد العينة حسب النوع</w:t>
            </w:r>
          </w:p>
          <w:p w14:paraId="0CBF6A99" w14:textId="77777777" w:rsidR="00145927" w:rsidRPr="00145927" w:rsidRDefault="00145927" w:rsidP="00145927">
            <w:pPr>
              <w:spacing w:line="276" w:lineRule="auto"/>
              <w:jc w:val="both"/>
              <w:rPr>
                <w:rFonts w:ascii="Times New Roman" w:eastAsia="Calibri" w:hAnsi="Times New Roman" w:cs="Times New Roman"/>
                <w:sz w:val="24"/>
                <w:szCs w:val="24"/>
                <w:rtl/>
              </w:rPr>
            </w:pPr>
            <w:r w:rsidRPr="00145927">
              <w:rPr>
                <w:rFonts w:ascii="Simplified Arabic" w:eastAsia="Calibri" w:hAnsi="Simplified Arabic" w:cs="Simplified Arabic"/>
                <w:sz w:val="24"/>
                <w:szCs w:val="24"/>
                <w:rtl/>
              </w:rPr>
              <w:t xml:space="preserve">نلاحظ أن نسبة الذكور في العينة أكبر بكثير من </w:t>
            </w:r>
            <w:r w:rsidRPr="00145927">
              <w:rPr>
                <w:rFonts w:ascii="Simplified Arabic" w:eastAsia="Calibri" w:hAnsi="Simplified Arabic" w:cs="Simplified Arabic" w:hint="cs"/>
                <w:sz w:val="24"/>
                <w:szCs w:val="24"/>
                <w:rtl/>
              </w:rPr>
              <w:t>الاناث، وهو</w:t>
            </w:r>
            <w:r w:rsidRPr="00145927">
              <w:rPr>
                <w:rFonts w:ascii="Simplified Arabic" w:eastAsia="Calibri" w:hAnsi="Simplified Arabic" w:cs="Simplified Arabic"/>
                <w:sz w:val="24"/>
                <w:szCs w:val="24"/>
                <w:rtl/>
              </w:rPr>
              <w:t xml:space="preserve"> ما يتفق مع الوضع الفعلي في الوظائف الفنية بالشركة نظرا لطبيعة عمل الوظائف الفنية والتي تتطلب العمل بنظام النوبات </w:t>
            </w:r>
            <w:r w:rsidRPr="00145927">
              <w:rPr>
                <w:rFonts w:ascii="Simplified Arabic" w:eastAsia="Calibri" w:hAnsi="Simplified Arabic" w:cs="Simplified Arabic" w:hint="cs"/>
                <w:sz w:val="24"/>
                <w:szCs w:val="24"/>
                <w:rtl/>
              </w:rPr>
              <w:t>والعمل في</w:t>
            </w:r>
            <w:r w:rsidRPr="00145927">
              <w:rPr>
                <w:rFonts w:ascii="Simplified Arabic" w:eastAsia="Calibri" w:hAnsi="Simplified Arabic" w:cs="Simplified Arabic"/>
                <w:sz w:val="24"/>
                <w:szCs w:val="24"/>
                <w:rtl/>
              </w:rPr>
              <w:t xml:space="preserve"> مواقع بعيدة </w:t>
            </w:r>
            <w:r w:rsidRPr="00145927">
              <w:rPr>
                <w:rFonts w:ascii="Simplified Arabic" w:eastAsia="Calibri" w:hAnsi="Simplified Arabic" w:cs="Simplified Arabic" w:hint="cs"/>
                <w:sz w:val="24"/>
                <w:szCs w:val="24"/>
                <w:rtl/>
              </w:rPr>
              <w:t>ونائية.</w:t>
            </w:r>
          </w:p>
        </w:tc>
        <w:tc>
          <w:tcPr>
            <w:tcW w:w="3978" w:type="dxa"/>
          </w:tcPr>
          <w:p w14:paraId="26692CE0" w14:textId="77777777" w:rsidR="00145927" w:rsidRPr="00145927" w:rsidRDefault="00145927" w:rsidP="00145927">
            <w:pPr>
              <w:spacing w:line="276" w:lineRule="auto"/>
              <w:jc w:val="center"/>
              <w:rPr>
                <w:rFonts w:ascii="Times New Roman" w:eastAsia="Calibri" w:hAnsi="Times New Roman" w:cs="Times New Roman"/>
                <w:sz w:val="24"/>
                <w:szCs w:val="24"/>
                <w:rtl/>
              </w:rPr>
            </w:pPr>
            <w:r w:rsidRPr="00145927">
              <w:rPr>
                <w:rFonts w:ascii="Times New Roman" w:eastAsia="Calibri" w:hAnsi="Times New Roman" w:cs="Times New Roman"/>
                <w:noProof/>
                <w:sz w:val="24"/>
                <w:szCs w:val="24"/>
              </w:rPr>
              <w:drawing>
                <wp:inline distT="0" distB="0" distL="0" distR="0" wp14:anchorId="49593B51" wp14:editId="7F456BD0">
                  <wp:extent cx="1962150" cy="18330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105" cy="1850770"/>
                          </a:xfrm>
                          <a:prstGeom prst="rect">
                            <a:avLst/>
                          </a:prstGeom>
                          <a:noFill/>
                          <a:ln>
                            <a:noFill/>
                          </a:ln>
                        </pic:spPr>
                      </pic:pic>
                    </a:graphicData>
                  </a:graphic>
                </wp:inline>
              </w:drawing>
            </w:r>
          </w:p>
        </w:tc>
      </w:tr>
      <w:tr w:rsidR="00145927" w:rsidRPr="00145927" w14:paraId="51F98A82" w14:textId="77777777" w:rsidTr="00044998">
        <w:trPr>
          <w:gridBefore w:val="1"/>
          <w:wBefore w:w="68" w:type="dxa"/>
        </w:trPr>
        <w:tc>
          <w:tcPr>
            <w:tcW w:w="5354" w:type="dxa"/>
          </w:tcPr>
          <w:p w14:paraId="7E7C5653" w14:textId="77777777" w:rsidR="00145927" w:rsidRPr="00145927" w:rsidRDefault="00145927" w:rsidP="00145927">
            <w:pPr>
              <w:spacing w:line="276" w:lineRule="auto"/>
              <w:jc w:val="both"/>
              <w:rPr>
                <w:rFonts w:ascii="Simplified Arabic" w:eastAsia="Calibri" w:hAnsi="Simplified Arabic" w:cs="Simplified Arabic"/>
                <w:color w:val="242021"/>
                <w:sz w:val="24"/>
                <w:szCs w:val="24"/>
                <w:rtl/>
              </w:rPr>
            </w:pPr>
            <w:r w:rsidRPr="00145927">
              <w:rPr>
                <w:rFonts w:ascii="Simplified Arabic" w:eastAsia="Calibri" w:hAnsi="Simplified Arabic" w:cs="Simplified Arabic" w:hint="cs"/>
                <w:b/>
                <w:bCs/>
                <w:color w:val="242021"/>
                <w:sz w:val="24"/>
                <w:szCs w:val="24"/>
                <w:rtl/>
                <w:lang w:bidi="ar-EG"/>
              </w:rPr>
              <w:t>1-2 توزيع أفراد العينة حسب العمر</w:t>
            </w:r>
          </w:p>
          <w:p w14:paraId="0308AD76" w14:textId="77777777" w:rsidR="00145927" w:rsidRPr="00145927" w:rsidRDefault="00145927" w:rsidP="00145927">
            <w:pPr>
              <w:spacing w:line="276" w:lineRule="auto"/>
              <w:jc w:val="both"/>
              <w:rPr>
                <w:rFonts w:ascii="Times New Roman" w:eastAsia="Calibri" w:hAnsi="Times New Roman" w:cs="Times New Roman"/>
                <w:sz w:val="24"/>
                <w:szCs w:val="24"/>
                <w:rtl/>
              </w:rPr>
            </w:pPr>
            <w:r w:rsidRPr="00145927">
              <w:rPr>
                <w:rFonts w:ascii="Simplified Arabic" w:eastAsia="Calibri" w:hAnsi="Simplified Arabic" w:cs="Simplified Arabic" w:hint="cs"/>
                <w:color w:val="242021"/>
                <w:sz w:val="24"/>
                <w:szCs w:val="24"/>
                <w:rtl/>
              </w:rPr>
              <w:t xml:space="preserve">نلاحظ قلة النسبة في الفئتين الأقل والأعلى، حيث لا يوجد أي أفراد في الفئة العمرية أقل من 30 سنة وذلك يعطى مؤشر الى الحاجة لفترة من التأهيل الفني قبل العمل في مجال المشروعات بالشركة، ثم يوجد حوالي 8% في الفئة العمرية 50 سنة فأكثر، ثم يتركز أكثر من 90% من العينة في الفئتين العمريتين من 30 الى أقل من 40 سنة ومن 40 الى أقل من 50 سنة وهي أكثر فترتين تجمع بين الشباب والخبرة. </w:t>
            </w:r>
          </w:p>
        </w:tc>
        <w:tc>
          <w:tcPr>
            <w:tcW w:w="3978" w:type="dxa"/>
          </w:tcPr>
          <w:p w14:paraId="7EF32C5B" w14:textId="77777777" w:rsidR="00145927" w:rsidRPr="00145927" w:rsidRDefault="00145927" w:rsidP="00145927">
            <w:pPr>
              <w:spacing w:line="276" w:lineRule="auto"/>
              <w:jc w:val="center"/>
              <w:rPr>
                <w:rFonts w:ascii="Times New Roman" w:eastAsia="Calibri" w:hAnsi="Times New Roman" w:cs="Times New Roman"/>
                <w:sz w:val="24"/>
                <w:szCs w:val="24"/>
                <w:rtl/>
              </w:rPr>
            </w:pPr>
            <w:r w:rsidRPr="00145927">
              <w:rPr>
                <w:rFonts w:ascii="Calibri" w:eastAsia="Calibri" w:hAnsi="Calibri" w:cs="Arial"/>
              </w:rPr>
              <w:object w:dxaOrig="6885" w:dyaOrig="7275" w14:anchorId="2CA7C4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25pt;height:163.3pt" o:ole="">
                  <v:imagedata r:id="rId12" o:title=""/>
                </v:shape>
                <o:OLEObject Type="Embed" ProgID="PBrush" ShapeID="_x0000_i1025" DrawAspect="Content" ObjectID="_1840044078" r:id="rId13"/>
              </w:object>
            </w:r>
          </w:p>
        </w:tc>
      </w:tr>
      <w:tr w:rsidR="00145927" w:rsidRPr="00145927" w14:paraId="0E0359EF" w14:textId="77777777" w:rsidTr="00044998">
        <w:trPr>
          <w:gridBefore w:val="1"/>
          <w:wBefore w:w="68" w:type="dxa"/>
        </w:trPr>
        <w:tc>
          <w:tcPr>
            <w:tcW w:w="5354" w:type="dxa"/>
          </w:tcPr>
          <w:p w14:paraId="6D4379E9" w14:textId="77777777" w:rsidR="00145927" w:rsidRPr="00145927" w:rsidRDefault="00145927" w:rsidP="00145927">
            <w:pPr>
              <w:spacing w:line="276" w:lineRule="auto"/>
              <w:jc w:val="both"/>
              <w:rPr>
                <w:rFonts w:ascii="Simplified Arabic" w:eastAsia="Calibri" w:hAnsi="Simplified Arabic" w:cs="Simplified Arabic"/>
                <w:b/>
                <w:bCs/>
                <w:sz w:val="24"/>
                <w:szCs w:val="24"/>
                <w:rtl/>
              </w:rPr>
            </w:pPr>
          </w:p>
          <w:p w14:paraId="50A8D3EF" w14:textId="77777777" w:rsidR="00145927" w:rsidRPr="00145927" w:rsidRDefault="00145927" w:rsidP="00145927">
            <w:pPr>
              <w:spacing w:line="276" w:lineRule="auto"/>
              <w:jc w:val="both"/>
              <w:rPr>
                <w:rFonts w:ascii="Simplified Arabic" w:eastAsia="Calibri" w:hAnsi="Simplified Arabic" w:cs="Simplified Arabic"/>
                <w:color w:val="242021"/>
                <w:sz w:val="24"/>
                <w:szCs w:val="24"/>
                <w:rtl/>
              </w:rPr>
            </w:pPr>
            <w:r w:rsidRPr="00145927">
              <w:rPr>
                <w:rFonts w:ascii="Simplified Arabic" w:eastAsia="Calibri" w:hAnsi="Simplified Arabic" w:cs="Simplified Arabic"/>
                <w:b/>
                <w:bCs/>
                <w:sz w:val="24"/>
                <w:szCs w:val="24"/>
                <w:rtl/>
              </w:rPr>
              <w:t>1-</w:t>
            </w:r>
            <w:r w:rsidRPr="00145927">
              <w:rPr>
                <w:rFonts w:ascii="Simplified Arabic" w:eastAsia="Calibri" w:hAnsi="Simplified Arabic" w:cs="Simplified Arabic"/>
                <w:b/>
                <w:bCs/>
                <w:color w:val="242021"/>
                <w:sz w:val="24"/>
                <w:szCs w:val="24"/>
                <w:rtl/>
                <w:lang w:bidi="ar-EG"/>
              </w:rPr>
              <w:t>3</w:t>
            </w:r>
            <w:r w:rsidRPr="00145927">
              <w:rPr>
                <w:rFonts w:ascii="Simplified Arabic" w:eastAsia="Calibri" w:hAnsi="Simplified Arabic" w:cs="Simplified Arabic" w:hint="cs"/>
                <w:b/>
                <w:bCs/>
                <w:color w:val="242021"/>
                <w:sz w:val="24"/>
                <w:szCs w:val="24"/>
                <w:rtl/>
                <w:lang w:bidi="ar-EG"/>
              </w:rPr>
              <w:t xml:space="preserve"> توزيع أفراد العينة حسب المؤهل</w:t>
            </w:r>
          </w:p>
          <w:p w14:paraId="77D74E10" w14:textId="77777777" w:rsidR="00145927" w:rsidRPr="00145927" w:rsidRDefault="00145927" w:rsidP="00145927">
            <w:pPr>
              <w:spacing w:line="276" w:lineRule="auto"/>
              <w:jc w:val="both"/>
              <w:rPr>
                <w:rFonts w:ascii="Times New Roman" w:eastAsia="Calibri" w:hAnsi="Times New Roman" w:cs="Times New Roman"/>
                <w:sz w:val="24"/>
                <w:szCs w:val="24"/>
                <w:rtl/>
              </w:rPr>
            </w:pPr>
            <w:r w:rsidRPr="00145927">
              <w:rPr>
                <w:rFonts w:ascii="Simplified Arabic" w:eastAsia="Calibri" w:hAnsi="Simplified Arabic" w:cs="Simplified Arabic" w:hint="cs"/>
                <w:color w:val="242021"/>
                <w:sz w:val="24"/>
                <w:szCs w:val="24"/>
                <w:rtl/>
              </w:rPr>
              <w:t>يظهر التحليل الإحصائي أن حوالي 89% من العينة من الحاصلين على مؤهل جامعي، بينما استكمل حوالي 11 % فقط من أفراد العينة الدراسة ما بعد الجامعية بالحصول على دبلوم الدراسات العليا والماجيستير، ولا يوجد أفراد في العينة حاصلين على الدكتوراه</w:t>
            </w:r>
            <w:r w:rsidRPr="00145927">
              <w:rPr>
                <w:rFonts w:ascii="Times New Roman" w:eastAsia="Calibri" w:hAnsi="Times New Roman" w:cs="Times New Roman" w:hint="cs"/>
                <w:sz w:val="24"/>
                <w:szCs w:val="24"/>
                <w:rtl/>
              </w:rPr>
              <w:t>.</w:t>
            </w:r>
          </w:p>
          <w:p w14:paraId="19DABEA4" w14:textId="77777777" w:rsidR="00145927" w:rsidRPr="00145927" w:rsidRDefault="00145927" w:rsidP="00145927">
            <w:pPr>
              <w:spacing w:line="276" w:lineRule="auto"/>
              <w:jc w:val="both"/>
              <w:rPr>
                <w:rFonts w:ascii="Times New Roman" w:eastAsia="Calibri" w:hAnsi="Times New Roman" w:cs="Times New Roman"/>
                <w:sz w:val="24"/>
                <w:szCs w:val="24"/>
                <w:rtl/>
              </w:rPr>
            </w:pPr>
          </w:p>
        </w:tc>
        <w:tc>
          <w:tcPr>
            <w:tcW w:w="3978" w:type="dxa"/>
          </w:tcPr>
          <w:p w14:paraId="77D052BF" w14:textId="77777777" w:rsidR="00145927" w:rsidRPr="00145927" w:rsidRDefault="00145927" w:rsidP="00145927">
            <w:pPr>
              <w:spacing w:line="276" w:lineRule="auto"/>
              <w:jc w:val="center"/>
              <w:rPr>
                <w:rFonts w:ascii="Times New Roman" w:eastAsia="Calibri" w:hAnsi="Times New Roman" w:cs="Times New Roman"/>
                <w:sz w:val="24"/>
                <w:szCs w:val="24"/>
                <w:rtl/>
              </w:rPr>
            </w:pPr>
            <w:r w:rsidRPr="00145927">
              <w:rPr>
                <w:rFonts w:ascii="Times New Roman" w:eastAsia="Calibri" w:hAnsi="Times New Roman" w:cs="Times New Roman"/>
                <w:noProof/>
                <w:sz w:val="24"/>
                <w:szCs w:val="24"/>
              </w:rPr>
              <w:drawing>
                <wp:inline distT="0" distB="0" distL="0" distR="0" wp14:anchorId="2545FF27" wp14:editId="095A46ED">
                  <wp:extent cx="2066925" cy="1990740"/>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88353" cy="2011378"/>
                          </a:xfrm>
                          <a:prstGeom prst="rect">
                            <a:avLst/>
                          </a:prstGeom>
                          <a:noFill/>
                          <a:ln>
                            <a:noFill/>
                          </a:ln>
                        </pic:spPr>
                      </pic:pic>
                    </a:graphicData>
                  </a:graphic>
                </wp:inline>
              </w:drawing>
            </w:r>
          </w:p>
        </w:tc>
      </w:tr>
      <w:tr w:rsidR="00145927" w:rsidRPr="00145927" w14:paraId="34421043" w14:textId="77777777" w:rsidTr="00044998">
        <w:tc>
          <w:tcPr>
            <w:tcW w:w="5422" w:type="dxa"/>
            <w:gridSpan w:val="2"/>
          </w:tcPr>
          <w:p w14:paraId="319DD2B5" w14:textId="77777777" w:rsidR="00145927" w:rsidRPr="00145927" w:rsidRDefault="00145927" w:rsidP="00145927">
            <w:pPr>
              <w:spacing w:line="276" w:lineRule="auto"/>
              <w:jc w:val="both"/>
              <w:rPr>
                <w:rFonts w:ascii="Simplified Arabic" w:eastAsia="Calibri" w:hAnsi="Simplified Arabic" w:cs="Simplified Arabic"/>
                <w:color w:val="242021"/>
                <w:sz w:val="24"/>
                <w:szCs w:val="24"/>
                <w:rtl/>
              </w:rPr>
            </w:pPr>
            <w:r w:rsidRPr="00145927">
              <w:rPr>
                <w:rFonts w:ascii="Simplified Arabic" w:eastAsia="Calibri" w:hAnsi="Simplified Arabic" w:cs="Simplified Arabic" w:hint="cs"/>
                <w:b/>
                <w:bCs/>
                <w:sz w:val="24"/>
                <w:szCs w:val="24"/>
                <w:rtl/>
              </w:rPr>
              <w:t>1-4 توزيع أفراد العينة حسب الدرجة الوظيفية</w:t>
            </w:r>
          </w:p>
          <w:p w14:paraId="0EA93C07" w14:textId="77777777" w:rsidR="00145927" w:rsidRPr="00145927" w:rsidRDefault="00145927" w:rsidP="00145927">
            <w:pPr>
              <w:spacing w:line="276" w:lineRule="auto"/>
              <w:jc w:val="both"/>
              <w:rPr>
                <w:rFonts w:ascii="Times New Roman" w:eastAsia="Calibri" w:hAnsi="Times New Roman" w:cs="Times New Roman"/>
                <w:sz w:val="24"/>
                <w:szCs w:val="24"/>
                <w:rtl/>
              </w:rPr>
            </w:pPr>
            <w:r w:rsidRPr="00145927">
              <w:rPr>
                <w:rFonts w:ascii="Simplified Arabic" w:eastAsia="Calibri" w:hAnsi="Simplified Arabic" w:cs="Simplified Arabic" w:hint="cs"/>
                <w:color w:val="242021"/>
                <w:sz w:val="24"/>
                <w:szCs w:val="24"/>
                <w:rtl/>
              </w:rPr>
              <w:t xml:space="preserve">يأخذ التوزيع الإحصائي للأفراد حسب الدرجة الوظيفية الشكل التصاعدي بدءا من الدرجة الثالثة وصولا لدرجة الكبير والتي تمثل أكثر من نصف حجم العينة، وهو ما يظهر احتواء العينة على نسبة كبيرة من المتمتعين بخبرة تراكمية طويلة ورؤية شاملة في المجال الفني للملاحة الجوية بشكل عام. </w:t>
            </w:r>
          </w:p>
        </w:tc>
        <w:tc>
          <w:tcPr>
            <w:tcW w:w="3978" w:type="dxa"/>
          </w:tcPr>
          <w:p w14:paraId="0D709CF5" w14:textId="77777777" w:rsidR="00145927" w:rsidRPr="00145927" w:rsidRDefault="00145927" w:rsidP="00145927">
            <w:pPr>
              <w:spacing w:line="276" w:lineRule="auto"/>
              <w:jc w:val="center"/>
              <w:rPr>
                <w:rFonts w:ascii="Times New Roman" w:eastAsia="Calibri" w:hAnsi="Times New Roman" w:cs="Times New Roman"/>
                <w:sz w:val="24"/>
                <w:szCs w:val="24"/>
                <w:rtl/>
              </w:rPr>
            </w:pPr>
            <w:r w:rsidRPr="00145927">
              <w:rPr>
                <w:rFonts w:ascii="Times New Roman" w:eastAsia="Calibri" w:hAnsi="Times New Roman" w:cs="Times New Roman"/>
                <w:noProof/>
                <w:sz w:val="24"/>
                <w:szCs w:val="24"/>
              </w:rPr>
              <w:drawing>
                <wp:inline distT="0" distB="0" distL="0" distR="0" wp14:anchorId="675F97B6" wp14:editId="594C0200">
                  <wp:extent cx="2215449" cy="1771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33544" cy="1786120"/>
                          </a:xfrm>
                          <a:prstGeom prst="rect">
                            <a:avLst/>
                          </a:prstGeom>
                          <a:noFill/>
                          <a:ln>
                            <a:noFill/>
                          </a:ln>
                        </pic:spPr>
                      </pic:pic>
                    </a:graphicData>
                  </a:graphic>
                </wp:inline>
              </w:drawing>
            </w:r>
          </w:p>
        </w:tc>
      </w:tr>
      <w:tr w:rsidR="00145927" w:rsidRPr="00145927" w14:paraId="42B7DD70" w14:textId="77777777" w:rsidTr="000449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22" w:type="dxa"/>
            <w:gridSpan w:val="2"/>
            <w:tcBorders>
              <w:top w:val="nil"/>
              <w:left w:val="nil"/>
              <w:bottom w:val="nil"/>
              <w:right w:val="nil"/>
            </w:tcBorders>
          </w:tcPr>
          <w:p w14:paraId="6576A916" w14:textId="77777777" w:rsidR="00145927" w:rsidRPr="00145927" w:rsidRDefault="00145927" w:rsidP="00145927">
            <w:pPr>
              <w:spacing w:line="276" w:lineRule="auto"/>
              <w:jc w:val="both"/>
              <w:rPr>
                <w:rFonts w:ascii="Times New Roman" w:eastAsia="Calibri" w:hAnsi="Times New Roman" w:cs="Times New Roman"/>
                <w:sz w:val="24"/>
                <w:szCs w:val="24"/>
                <w:rtl/>
              </w:rPr>
            </w:pPr>
          </w:p>
          <w:p w14:paraId="1441AD87" w14:textId="77777777" w:rsidR="00145927" w:rsidRPr="00145927" w:rsidRDefault="00145927" w:rsidP="00145927">
            <w:pPr>
              <w:spacing w:line="276" w:lineRule="auto"/>
              <w:jc w:val="both"/>
              <w:rPr>
                <w:rFonts w:ascii="Times New Roman" w:eastAsia="Calibri" w:hAnsi="Times New Roman" w:cs="Times New Roman"/>
                <w:sz w:val="24"/>
                <w:szCs w:val="24"/>
                <w:rtl/>
              </w:rPr>
            </w:pPr>
            <w:r w:rsidRPr="00145927">
              <w:rPr>
                <w:rFonts w:ascii="Simplified Arabic" w:eastAsia="Calibri" w:hAnsi="Simplified Arabic" w:cs="Simplified Arabic" w:hint="cs"/>
                <w:b/>
                <w:bCs/>
                <w:sz w:val="24"/>
                <w:szCs w:val="24"/>
                <w:rtl/>
              </w:rPr>
              <w:t>1-5 توزيع أفراد العينة حسب المستوى الوظيفي الحالي</w:t>
            </w:r>
          </w:p>
          <w:p w14:paraId="36AAC32C" w14:textId="77777777" w:rsidR="00145927" w:rsidRPr="00145927" w:rsidRDefault="00145927" w:rsidP="00145927">
            <w:pPr>
              <w:spacing w:line="276" w:lineRule="auto"/>
              <w:jc w:val="both"/>
              <w:rPr>
                <w:rFonts w:ascii="Simplified Arabic" w:eastAsia="Calibri" w:hAnsi="Simplified Arabic" w:cs="Simplified Arabic"/>
                <w:color w:val="242021"/>
                <w:sz w:val="24"/>
                <w:szCs w:val="24"/>
                <w:rtl/>
              </w:rPr>
            </w:pPr>
            <w:r w:rsidRPr="00145927">
              <w:rPr>
                <w:rFonts w:ascii="Simplified Arabic" w:eastAsia="Calibri" w:hAnsi="Simplified Arabic" w:cs="Simplified Arabic" w:hint="cs"/>
                <w:color w:val="242021"/>
                <w:sz w:val="24"/>
                <w:szCs w:val="24"/>
                <w:rtl/>
              </w:rPr>
              <w:t>يظهر التحليل الإحصائي أن حوالي 73 % من العينة من المستوى الإشرافي (مدير إدارة) ومستوى الإدارة العليا (مدير عام)، وهو ما يضيف ثقل للعينة من حيث المعرفة الوظيفية وإدراك ثقافة المؤسسة والمشاركة في اتخاذ القرارات.</w:t>
            </w:r>
          </w:p>
          <w:p w14:paraId="500E527D" w14:textId="77777777" w:rsidR="00145927" w:rsidRPr="00145927" w:rsidRDefault="00145927" w:rsidP="00145927">
            <w:pPr>
              <w:spacing w:line="276" w:lineRule="auto"/>
              <w:jc w:val="both"/>
              <w:rPr>
                <w:rFonts w:ascii="Times New Roman" w:eastAsia="Calibri" w:hAnsi="Times New Roman" w:cs="Times New Roman"/>
                <w:sz w:val="24"/>
                <w:szCs w:val="24"/>
                <w:rtl/>
              </w:rPr>
            </w:pPr>
          </w:p>
        </w:tc>
        <w:tc>
          <w:tcPr>
            <w:tcW w:w="3978" w:type="dxa"/>
            <w:tcBorders>
              <w:top w:val="nil"/>
              <w:left w:val="nil"/>
              <w:bottom w:val="nil"/>
              <w:right w:val="nil"/>
            </w:tcBorders>
          </w:tcPr>
          <w:p w14:paraId="507F67A4" w14:textId="77777777" w:rsidR="00145927" w:rsidRPr="00145927" w:rsidRDefault="00145927" w:rsidP="00145927">
            <w:pPr>
              <w:spacing w:line="276" w:lineRule="auto"/>
              <w:jc w:val="center"/>
              <w:rPr>
                <w:rFonts w:ascii="Times New Roman" w:eastAsia="Calibri" w:hAnsi="Times New Roman" w:cs="Times New Roman"/>
                <w:sz w:val="24"/>
                <w:szCs w:val="24"/>
                <w:rtl/>
              </w:rPr>
            </w:pPr>
            <w:r w:rsidRPr="00145927">
              <w:rPr>
                <w:rFonts w:ascii="Times New Roman" w:eastAsia="Calibri" w:hAnsi="Times New Roman" w:cs="Times New Roman"/>
                <w:noProof/>
                <w:sz w:val="24"/>
                <w:szCs w:val="24"/>
              </w:rPr>
              <w:drawing>
                <wp:inline distT="0" distB="0" distL="0" distR="0" wp14:anchorId="53F58E85" wp14:editId="0E6959F6">
                  <wp:extent cx="2228850" cy="19710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9572"/>
                          <a:stretch/>
                        </pic:blipFill>
                        <pic:spPr bwMode="auto">
                          <a:xfrm>
                            <a:off x="0" y="0"/>
                            <a:ext cx="2238898" cy="19799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45927" w:rsidRPr="00145927" w14:paraId="79A3650A" w14:textId="77777777" w:rsidTr="000449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22" w:type="dxa"/>
            <w:gridSpan w:val="2"/>
            <w:tcBorders>
              <w:top w:val="nil"/>
              <w:left w:val="nil"/>
              <w:bottom w:val="nil"/>
              <w:right w:val="nil"/>
            </w:tcBorders>
          </w:tcPr>
          <w:p w14:paraId="22B6E9E1" w14:textId="77777777" w:rsidR="00145927" w:rsidRPr="00145927" w:rsidRDefault="00145927" w:rsidP="00145927">
            <w:pPr>
              <w:spacing w:line="276" w:lineRule="auto"/>
              <w:jc w:val="both"/>
              <w:rPr>
                <w:rFonts w:ascii="Simplified Arabic" w:eastAsia="Calibri" w:hAnsi="Simplified Arabic" w:cs="Simplified Arabic"/>
                <w:b/>
                <w:bCs/>
                <w:sz w:val="24"/>
                <w:szCs w:val="24"/>
                <w:rtl/>
              </w:rPr>
            </w:pPr>
          </w:p>
          <w:p w14:paraId="5E372E8F" w14:textId="77777777" w:rsidR="00145927" w:rsidRPr="00145927" w:rsidRDefault="00145927" w:rsidP="00145927">
            <w:pPr>
              <w:spacing w:line="276" w:lineRule="auto"/>
              <w:jc w:val="both"/>
              <w:rPr>
                <w:rFonts w:ascii="Simplified Arabic" w:eastAsia="Calibri" w:hAnsi="Simplified Arabic" w:cs="Simplified Arabic"/>
                <w:b/>
                <w:bCs/>
                <w:sz w:val="24"/>
                <w:szCs w:val="24"/>
                <w:rtl/>
              </w:rPr>
            </w:pPr>
            <w:r w:rsidRPr="00145927">
              <w:rPr>
                <w:rFonts w:ascii="Simplified Arabic" w:eastAsia="Calibri" w:hAnsi="Simplified Arabic" w:cs="Simplified Arabic" w:hint="cs"/>
                <w:b/>
                <w:bCs/>
                <w:sz w:val="24"/>
                <w:szCs w:val="24"/>
                <w:rtl/>
              </w:rPr>
              <w:t>1-6 توزيع أفراد العينة حسب سنوات الخبرة في المشروعات</w:t>
            </w:r>
          </w:p>
          <w:p w14:paraId="06020B47" w14:textId="77777777" w:rsidR="00145927" w:rsidRPr="00145927" w:rsidRDefault="00145927" w:rsidP="00145927">
            <w:pPr>
              <w:spacing w:line="276" w:lineRule="auto"/>
              <w:jc w:val="both"/>
              <w:rPr>
                <w:rFonts w:ascii="Simplified Arabic" w:eastAsia="Calibri" w:hAnsi="Simplified Arabic" w:cs="Simplified Arabic"/>
                <w:color w:val="242021"/>
                <w:sz w:val="24"/>
                <w:szCs w:val="24"/>
                <w:rtl/>
              </w:rPr>
            </w:pPr>
            <w:r w:rsidRPr="00145927">
              <w:rPr>
                <w:rFonts w:ascii="Simplified Arabic" w:eastAsia="Calibri" w:hAnsi="Simplified Arabic" w:cs="Simplified Arabic" w:hint="cs"/>
                <w:color w:val="242021"/>
                <w:sz w:val="24"/>
                <w:szCs w:val="24"/>
                <w:rtl/>
              </w:rPr>
              <w:t xml:space="preserve">يظهر التحليل الإحصائي أن 49 % من الاستجابات لأفراد يملكوا خبرة أكثر من 15 سنة في مجال المشروعات الهندسية وتصل النسبة الى حوالي 85 % من الاستجابات إذا اضفنا الخبرات من 7 الى 15 سنة، وهو ما يؤكد أن الخبرات في العينة تشمل أيضا مجال المشروعات الهندسية المعنى بالدراسة. </w:t>
            </w:r>
          </w:p>
          <w:p w14:paraId="177768C7" w14:textId="77777777" w:rsidR="00145927" w:rsidRPr="00145927" w:rsidRDefault="00145927" w:rsidP="00145927">
            <w:pPr>
              <w:spacing w:line="276" w:lineRule="auto"/>
              <w:jc w:val="both"/>
              <w:rPr>
                <w:rFonts w:ascii="Times New Roman" w:eastAsia="Calibri" w:hAnsi="Times New Roman" w:cs="Times New Roman"/>
                <w:sz w:val="24"/>
                <w:szCs w:val="24"/>
                <w:rtl/>
              </w:rPr>
            </w:pPr>
          </w:p>
        </w:tc>
        <w:tc>
          <w:tcPr>
            <w:tcW w:w="3978" w:type="dxa"/>
            <w:tcBorders>
              <w:top w:val="nil"/>
              <w:left w:val="nil"/>
              <w:bottom w:val="nil"/>
              <w:right w:val="nil"/>
            </w:tcBorders>
          </w:tcPr>
          <w:p w14:paraId="5AFB66CB" w14:textId="77777777" w:rsidR="00145927" w:rsidRPr="00145927" w:rsidRDefault="00145927" w:rsidP="00145927">
            <w:pPr>
              <w:spacing w:line="276" w:lineRule="auto"/>
              <w:jc w:val="center"/>
              <w:rPr>
                <w:rFonts w:ascii="Times New Roman" w:eastAsia="Calibri" w:hAnsi="Times New Roman" w:cs="Times New Roman"/>
                <w:sz w:val="24"/>
                <w:szCs w:val="24"/>
                <w:rtl/>
              </w:rPr>
            </w:pPr>
            <w:r w:rsidRPr="00145927">
              <w:rPr>
                <w:rFonts w:ascii="Calibri" w:eastAsia="Calibri" w:hAnsi="Calibri" w:cs="Arial"/>
              </w:rPr>
              <w:object w:dxaOrig="7770" w:dyaOrig="7275" w14:anchorId="3B371A1D">
                <v:shape id="_x0000_i1026" type="#_x0000_t75" style="width:173.25pt;height:161.85pt" o:ole="">
                  <v:imagedata r:id="rId17" o:title=""/>
                </v:shape>
                <o:OLEObject Type="Embed" ProgID="PBrush" ShapeID="_x0000_i1026" DrawAspect="Content" ObjectID="_1840044079" r:id="rId18"/>
              </w:object>
            </w:r>
          </w:p>
        </w:tc>
      </w:tr>
      <w:tr w:rsidR="00145927" w:rsidRPr="00145927" w14:paraId="4221CD40" w14:textId="77777777" w:rsidTr="000449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22" w:type="dxa"/>
            <w:gridSpan w:val="2"/>
            <w:tcBorders>
              <w:top w:val="nil"/>
              <w:left w:val="nil"/>
              <w:bottom w:val="nil"/>
              <w:right w:val="nil"/>
            </w:tcBorders>
          </w:tcPr>
          <w:p w14:paraId="0C683509" w14:textId="77777777" w:rsidR="00145927" w:rsidRPr="00145927" w:rsidRDefault="00145927" w:rsidP="00145927">
            <w:pPr>
              <w:spacing w:line="276" w:lineRule="auto"/>
              <w:jc w:val="both"/>
              <w:rPr>
                <w:rFonts w:ascii="Simplified Arabic" w:eastAsia="Calibri" w:hAnsi="Simplified Arabic" w:cs="Simplified Arabic"/>
                <w:b/>
                <w:bCs/>
                <w:sz w:val="24"/>
                <w:szCs w:val="24"/>
                <w:rtl/>
              </w:rPr>
            </w:pPr>
          </w:p>
          <w:p w14:paraId="14C74C40" w14:textId="77777777" w:rsidR="00145927" w:rsidRPr="00145927" w:rsidRDefault="00145927" w:rsidP="00145927">
            <w:pPr>
              <w:spacing w:line="276" w:lineRule="auto"/>
              <w:jc w:val="both"/>
              <w:rPr>
                <w:rFonts w:ascii="Simplified Arabic" w:eastAsia="Calibri" w:hAnsi="Simplified Arabic" w:cs="Simplified Arabic"/>
                <w:b/>
                <w:bCs/>
                <w:sz w:val="24"/>
                <w:szCs w:val="24"/>
                <w:rtl/>
              </w:rPr>
            </w:pPr>
            <w:r w:rsidRPr="00145927">
              <w:rPr>
                <w:rFonts w:ascii="Simplified Arabic" w:eastAsia="Calibri" w:hAnsi="Simplified Arabic" w:cs="Simplified Arabic" w:hint="cs"/>
                <w:b/>
                <w:bCs/>
                <w:sz w:val="24"/>
                <w:szCs w:val="24"/>
                <w:rtl/>
              </w:rPr>
              <w:t>1-7 توزيع أفراد العينة حسب الدور الوظيفي في المشروعات</w:t>
            </w:r>
          </w:p>
          <w:p w14:paraId="3CC4ECA5" w14:textId="77777777" w:rsidR="00145927" w:rsidRPr="00145927" w:rsidRDefault="00145927" w:rsidP="00145927">
            <w:pPr>
              <w:spacing w:line="276" w:lineRule="auto"/>
              <w:jc w:val="both"/>
              <w:rPr>
                <w:rFonts w:ascii="Simplified Arabic" w:eastAsia="Calibri" w:hAnsi="Simplified Arabic" w:cs="Simplified Arabic"/>
                <w:color w:val="242021"/>
                <w:sz w:val="24"/>
                <w:szCs w:val="24"/>
                <w:rtl/>
              </w:rPr>
            </w:pPr>
            <w:r w:rsidRPr="00145927">
              <w:rPr>
                <w:rFonts w:ascii="Simplified Arabic" w:eastAsia="Calibri" w:hAnsi="Simplified Arabic" w:cs="Simplified Arabic" w:hint="cs"/>
                <w:color w:val="242021"/>
                <w:sz w:val="24"/>
                <w:szCs w:val="24"/>
                <w:rtl/>
              </w:rPr>
              <w:t>يظهر التحليل الإحصائي تنوع العينة في الأدوار الوظيفية التي تمثلها في فريق عمل المشروع مع التركيز على مديري المشروعات الذين يمثلوا حوالي 4</w:t>
            </w:r>
            <w:r w:rsidRPr="00145927">
              <w:rPr>
                <w:rFonts w:ascii="Simplified Arabic" w:eastAsia="Calibri" w:hAnsi="Simplified Arabic" w:cs="Simplified Arabic" w:hint="cs"/>
                <w:color w:val="242021"/>
                <w:sz w:val="24"/>
                <w:szCs w:val="24"/>
                <w:rtl/>
                <w:lang w:bidi="ar-EG"/>
              </w:rPr>
              <w:t>4</w:t>
            </w:r>
            <w:r w:rsidRPr="00145927">
              <w:rPr>
                <w:rFonts w:ascii="Simplified Arabic" w:eastAsia="Calibri" w:hAnsi="Simplified Arabic" w:cs="Simplified Arabic" w:hint="cs"/>
                <w:color w:val="242021"/>
                <w:sz w:val="24"/>
                <w:szCs w:val="24"/>
                <w:rtl/>
              </w:rPr>
              <w:t xml:space="preserve">% من العينة ثم يأتي المسئولين الفنيين بالمشروعات بنسبة 34% ثم مسئولي المتابعة بحوالي 19%. </w:t>
            </w:r>
          </w:p>
          <w:p w14:paraId="69B75506" w14:textId="77777777" w:rsidR="00145927" w:rsidRPr="00145927" w:rsidRDefault="00145927" w:rsidP="00145927">
            <w:pPr>
              <w:spacing w:line="276" w:lineRule="auto"/>
              <w:jc w:val="both"/>
              <w:rPr>
                <w:rFonts w:ascii="Times New Roman" w:eastAsia="Calibri" w:hAnsi="Times New Roman" w:cs="Times New Roman"/>
                <w:sz w:val="24"/>
                <w:szCs w:val="24"/>
                <w:rtl/>
              </w:rPr>
            </w:pPr>
          </w:p>
        </w:tc>
        <w:tc>
          <w:tcPr>
            <w:tcW w:w="3978" w:type="dxa"/>
            <w:tcBorders>
              <w:top w:val="nil"/>
              <w:left w:val="nil"/>
              <w:bottom w:val="nil"/>
              <w:right w:val="nil"/>
            </w:tcBorders>
          </w:tcPr>
          <w:p w14:paraId="3945B447" w14:textId="77777777" w:rsidR="00145927" w:rsidRPr="00145927" w:rsidRDefault="00145927" w:rsidP="00145927">
            <w:pPr>
              <w:spacing w:line="276" w:lineRule="auto"/>
              <w:jc w:val="center"/>
              <w:rPr>
                <w:rFonts w:ascii="Times New Roman" w:eastAsia="Calibri" w:hAnsi="Times New Roman" w:cs="Times New Roman"/>
                <w:sz w:val="24"/>
                <w:szCs w:val="24"/>
                <w:rtl/>
              </w:rPr>
            </w:pPr>
            <w:r w:rsidRPr="00145927">
              <w:rPr>
                <w:rFonts w:ascii="Times New Roman" w:eastAsia="Calibri" w:hAnsi="Times New Roman" w:cs="Times New Roman"/>
                <w:noProof/>
                <w:sz w:val="24"/>
                <w:szCs w:val="24"/>
              </w:rPr>
              <w:drawing>
                <wp:inline distT="0" distB="0" distL="0" distR="0" wp14:anchorId="7AACFD71" wp14:editId="5983D867">
                  <wp:extent cx="2373922" cy="1895475"/>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83728" cy="1903305"/>
                          </a:xfrm>
                          <a:prstGeom prst="rect">
                            <a:avLst/>
                          </a:prstGeom>
                          <a:noFill/>
                        </pic:spPr>
                      </pic:pic>
                    </a:graphicData>
                  </a:graphic>
                </wp:inline>
              </w:drawing>
            </w:r>
          </w:p>
        </w:tc>
      </w:tr>
      <w:tr w:rsidR="00145927" w:rsidRPr="00145927" w14:paraId="09E1B96F" w14:textId="77777777" w:rsidTr="000449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22" w:type="dxa"/>
            <w:gridSpan w:val="2"/>
            <w:tcBorders>
              <w:top w:val="nil"/>
              <w:left w:val="nil"/>
              <w:bottom w:val="nil"/>
              <w:right w:val="nil"/>
            </w:tcBorders>
          </w:tcPr>
          <w:p w14:paraId="25CBF8B4" w14:textId="77777777" w:rsidR="00145927" w:rsidRPr="00145927" w:rsidRDefault="00145927" w:rsidP="00145927">
            <w:pPr>
              <w:spacing w:line="276" w:lineRule="auto"/>
              <w:jc w:val="both"/>
              <w:rPr>
                <w:rFonts w:ascii="Times New Roman" w:eastAsia="Calibri" w:hAnsi="Times New Roman" w:cs="Times New Roman"/>
                <w:sz w:val="24"/>
                <w:szCs w:val="24"/>
                <w:rtl/>
              </w:rPr>
            </w:pPr>
          </w:p>
          <w:p w14:paraId="1D10CCD0" w14:textId="77777777" w:rsidR="00145927" w:rsidRPr="00145927" w:rsidRDefault="00145927" w:rsidP="00145927">
            <w:pPr>
              <w:spacing w:line="276" w:lineRule="auto"/>
              <w:jc w:val="both"/>
              <w:rPr>
                <w:rFonts w:ascii="Times New Roman" w:eastAsia="Calibri" w:hAnsi="Times New Roman" w:cs="Times New Roman"/>
                <w:sz w:val="24"/>
                <w:szCs w:val="24"/>
                <w:rtl/>
              </w:rPr>
            </w:pPr>
            <w:r w:rsidRPr="00145927">
              <w:rPr>
                <w:rFonts w:ascii="Simplified Arabic" w:eastAsia="Calibri" w:hAnsi="Simplified Arabic" w:cs="Simplified Arabic" w:hint="cs"/>
                <w:b/>
                <w:bCs/>
                <w:sz w:val="24"/>
                <w:szCs w:val="24"/>
                <w:rtl/>
              </w:rPr>
              <w:t xml:space="preserve">1-8 توزيع أفراد العينة حسب الحصول على تدريبات متخصصة </w:t>
            </w:r>
          </w:p>
          <w:p w14:paraId="288DFC9D" w14:textId="77777777" w:rsidR="00145927" w:rsidRPr="00145927" w:rsidRDefault="00145927" w:rsidP="00145927">
            <w:pPr>
              <w:spacing w:line="276" w:lineRule="auto"/>
              <w:jc w:val="both"/>
              <w:rPr>
                <w:rFonts w:ascii="Times New Roman" w:eastAsia="Calibri" w:hAnsi="Times New Roman" w:cs="Times New Roman"/>
                <w:sz w:val="24"/>
                <w:szCs w:val="24"/>
                <w:rtl/>
              </w:rPr>
            </w:pPr>
            <w:r w:rsidRPr="00145927">
              <w:rPr>
                <w:rFonts w:ascii="Simplified Arabic" w:eastAsia="Calibri" w:hAnsi="Simplified Arabic" w:cs="Simplified Arabic" w:hint="cs"/>
                <w:color w:val="242021"/>
                <w:sz w:val="24"/>
                <w:szCs w:val="24"/>
                <w:rtl/>
              </w:rPr>
              <w:t>يظهر التحليل الإحصائي حصول حوالي 55% من العينة على تدريبات متخصصة، وهي نسبة جيدة وان كانت قابلة للتحسين.</w:t>
            </w:r>
          </w:p>
        </w:tc>
        <w:tc>
          <w:tcPr>
            <w:tcW w:w="3978" w:type="dxa"/>
            <w:tcBorders>
              <w:top w:val="nil"/>
              <w:left w:val="nil"/>
              <w:bottom w:val="nil"/>
              <w:right w:val="nil"/>
            </w:tcBorders>
          </w:tcPr>
          <w:p w14:paraId="6A20DD96" w14:textId="77777777" w:rsidR="00145927" w:rsidRPr="00145927" w:rsidRDefault="00145927" w:rsidP="00145927">
            <w:pPr>
              <w:spacing w:line="276" w:lineRule="auto"/>
              <w:jc w:val="center"/>
              <w:rPr>
                <w:rFonts w:ascii="Times New Roman" w:eastAsia="Calibri" w:hAnsi="Times New Roman" w:cs="Times New Roman"/>
                <w:sz w:val="24"/>
                <w:szCs w:val="24"/>
                <w:rtl/>
              </w:rPr>
            </w:pPr>
            <w:r w:rsidRPr="00145927">
              <w:rPr>
                <w:rFonts w:ascii="Times New Roman" w:eastAsia="Calibri" w:hAnsi="Times New Roman" w:cs="Times New Roman"/>
                <w:noProof/>
                <w:sz w:val="24"/>
                <w:szCs w:val="24"/>
              </w:rPr>
              <w:drawing>
                <wp:inline distT="0" distB="0" distL="0" distR="0" wp14:anchorId="3211C71A" wp14:editId="6F10088F">
                  <wp:extent cx="2162175" cy="1923087"/>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87762" cy="1945845"/>
                          </a:xfrm>
                          <a:prstGeom prst="rect">
                            <a:avLst/>
                          </a:prstGeom>
                          <a:noFill/>
                          <a:ln>
                            <a:noFill/>
                          </a:ln>
                        </pic:spPr>
                      </pic:pic>
                    </a:graphicData>
                  </a:graphic>
                </wp:inline>
              </w:drawing>
            </w:r>
          </w:p>
        </w:tc>
      </w:tr>
    </w:tbl>
    <w:tbl>
      <w:tblPr>
        <w:tblW w:w="798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80"/>
        <w:gridCol w:w="1087"/>
        <w:gridCol w:w="2448"/>
        <w:gridCol w:w="1024"/>
        <w:gridCol w:w="1024"/>
        <w:gridCol w:w="1024"/>
      </w:tblGrid>
      <w:tr w:rsidR="00145927" w:rsidRPr="00145927" w14:paraId="3DB0F29C" w14:textId="77777777" w:rsidTr="00234F55">
        <w:trPr>
          <w:cantSplit/>
          <w:jc w:val="center"/>
        </w:trPr>
        <w:tc>
          <w:tcPr>
            <w:tcW w:w="7987" w:type="dxa"/>
            <w:gridSpan w:val="6"/>
            <w:tcBorders>
              <w:top w:val="nil"/>
              <w:left w:val="nil"/>
              <w:bottom w:val="nil"/>
              <w:right w:val="nil"/>
            </w:tcBorders>
            <w:shd w:val="clear" w:color="auto" w:fill="FFFFFF"/>
            <w:vAlign w:val="center"/>
          </w:tcPr>
          <w:p w14:paraId="0A9E0534" w14:textId="77777777" w:rsidR="00DA7A57" w:rsidRDefault="00DA7A57" w:rsidP="00145927">
            <w:pPr>
              <w:autoSpaceDE w:val="0"/>
              <w:autoSpaceDN w:val="0"/>
              <w:adjustRightInd w:val="0"/>
              <w:spacing w:after="0" w:line="320" w:lineRule="atLeast"/>
              <w:ind w:right="60"/>
              <w:jc w:val="center"/>
              <w:rPr>
                <w:rFonts w:ascii="Arial" w:eastAsia="Calibri" w:hAnsi="Arial" w:cs="Arial"/>
                <w:b/>
                <w:bCs/>
                <w:color w:val="000000"/>
                <w:rtl/>
              </w:rPr>
            </w:pPr>
          </w:p>
          <w:p w14:paraId="6B3A507D" w14:textId="77777777" w:rsidR="00DA7A57" w:rsidRDefault="00DA7A57" w:rsidP="00145927">
            <w:pPr>
              <w:autoSpaceDE w:val="0"/>
              <w:autoSpaceDN w:val="0"/>
              <w:adjustRightInd w:val="0"/>
              <w:spacing w:after="0" w:line="320" w:lineRule="atLeast"/>
              <w:ind w:right="60"/>
              <w:jc w:val="center"/>
              <w:rPr>
                <w:rFonts w:ascii="Arial" w:eastAsia="Calibri" w:hAnsi="Arial" w:cs="Arial"/>
                <w:b/>
                <w:bCs/>
                <w:color w:val="000000"/>
                <w:rtl/>
              </w:rPr>
            </w:pPr>
          </w:p>
          <w:p w14:paraId="3393870E" w14:textId="77777777" w:rsidR="00145927" w:rsidRPr="00145927" w:rsidRDefault="00145927" w:rsidP="00145927">
            <w:pPr>
              <w:autoSpaceDE w:val="0"/>
              <w:autoSpaceDN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hint="cs"/>
                <w:b/>
                <w:bCs/>
                <w:color w:val="000000"/>
                <w:rtl/>
              </w:rPr>
              <w:t xml:space="preserve">جدول 3-4 </w:t>
            </w:r>
            <w:r w:rsidRPr="00145927">
              <w:rPr>
                <w:rFonts w:ascii="Arial" w:eastAsia="Calibri" w:hAnsi="Arial" w:cs="Arial"/>
                <w:b/>
                <w:bCs/>
                <w:color w:val="000000"/>
                <w:rtl/>
              </w:rPr>
              <w:t>الدور</w:t>
            </w:r>
            <w:r w:rsidRPr="00145927">
              <w:rPr>
                <w:rFonts w:ascii="Arial" w:eastAsia="Calibri" w:hAnsi="Arial" w:cs="Arial"/>
                <w:b/>
                <w:bCs/>
                <w:color w:val="000000"/>
              </w:rPr>
              <w:t xml:space="preserve"> </w:t>
            </w:r>
            <w:r w:rsidRPr="00145927">
              <w:rPr>
                <w:rFonts w:ascii="Arial" w:eastAsia="Calibri" w:hAnsi="Arial" w:cs="Arial" w:hint="cs"/>
                <w:b/>
                <w:bCs/>
                <w:color w:val="000000"/>
                <w:rtl/>
              </w:rPr>
              <w:t>الوظيفي</w:t>
            </w:r>
            <w:r w:rsidRPr="00145927">
              <w:rPr>
                <w:rFonts w:ascii="Arial" w:eastAsia="Calibri" w:hAnsi="Arial" w:cs="Arial"/>
                <w:b/>
                <w:bCs/>
                <w:color w:val="000000"/>
              </w:rPr>
              <w:t xml:space="preserve"> </w:t>
            </w:r>
            <w:r w:rsidRPr="00145927">
              <w:rPr>
                <w:rFonts w:ascii="Arial" w:eastAsia="Calibri" w:hAnsi="Arial" w:cs="Arial" w:hint="cs"/>
                <w:b/>
                <w:bCs/>
                <w:color w:val="000000"/>
                <w:rtl/>
              </w:rPr>
              <w:t>في</w:t>
            </w:r>
            <w:r w:rsidRPr="00145927">
              <w:rPr>
                <w:rFonts w:ascii="Arial" w:eastAsia="Calibri" w:hAnsi="Arial" w:cs="Arial"/>
                <w:b/>
                <w:bCs/>
                <w:color w:val="000000"/>
              </w:rPr>
              <w:t xml:space="preserve"> </w:t>
            </w:r>
            <w:r w:rsidRPr="00145927">
              <w:rPr>
                <w:rFonts w:ascii="Arial" w:eastAsia="Calibri" w:hAnsi="Arial" w:cs="Arial"/>
                <w:b/>
                <w:bCs/>
                <w:color w:val="000000"/>
                <w:rtl/>
              </w:rPr>
              <w:t>المشروعات</w:t>
            </w:r>
            <w:r w:rsidRPr="00145927">
              <w:rPr>
                <w:rFonts w:ascii="Arial" w:eastAsia="Calibri" w:hAnsi="Arial" w:cs="Arial"/>
                <w:b/>
                <w:bCs/>
                <w:color w:val="000000"/>
              </w:rPr>
              <w:t xml:space="preserve"> * </w:t>
            </w:r>
            <w:r w:rsidRPr="00145927">
              <w:rPr>
                <w:rFonts w:ascii="Arial" w:eastAsia="Calibri" w:hAnsi="Arial" w:cs="Arial"/>
                <w:b/>
                <w:bCs/>
                <w:color w:val="000000"/>
                <w:rtl/>
              </w:rPr>
              <w:t>الحصول</w:t>
            </w:r>
            <w:r w:rsidRPr="00145927">
              <w:rPr>
                <w:rFonts w:ascii="Arial" w:eastAsia="Calibri" w:hAnsi="Arial" w:cs="Arial"/>
                <w:b/>
                <w:bCs/>
                <w:color w:val="000000"/>
              </w:rPr>
              <w:t xml:space="preserve"> </w:t>
            </w:r>
            <w:r w:rsidRPr="00145927">
              <w:rPr>
                <w:rFonts w:ascii="Arial" w:eastAsia="Calibri" w:hAnsi="Arial" w:cs="Arial"/>
                <w:b/>
                <w:bCs/>
                <w:color w:val="000000"/>
                <w:rtl/>
              </w:rPr>
              <w:t>على</w:t>
            </w:r>
            <w:r w:rsidRPr="00145927">
              <w:rPr>
                <w:rFonts w:ascii="Arial" w:eastAsia="Calibri" w:hAnsi="Arial" w:cs="Arial"/>
                <w:b/>
                <w:bCs/>
                <w:color w:val="000000"/>
              </w:rPr>
              <w:t xml:space="preserve"> </w:t>
            </w:r>
            <w:r w:rsidRPr="00145927">
              <w:rPr>
                <w:rFonts w:ascii="Arial" w:eastAsia="Calibri" w:hAnsi="Arial" w:cs="Arial"/>
                <w:b/>
                <w:bCs/>
                <w:color w:val="000000"/>
                <w:rtl/>
              </w:rPr>
              <w:t>دورات</w:t>
            </w:r>
            <w:r w:rsidRPr="00145927">
              <w:rPr>
                <w:rFonts w:ascii="Arial" w:eastAsia="Calibri" w:hAnsi="Arial" w:cs="Arial"/>
                <w:b/>
                <w:bCs/>
                <w:color w:val="000000"/>
              </w:rPr>
              <w:t xml:space="preserve"> </w:t>
            </w:r>
            <w:r w:rsidRPr="00145927">
              <w:rPr>
                <w:rFonts w:ascii="Arial" w:eastAsia="Calibri" w:hAnsi="Arial" w:cs="Arial"/>
                <w:b/>
                <w:bCs/>
                <w:color w:val="000000"/>
                <w:rtl/>
              </w:rPr>
              <w:t>تدريبية</w:t>
            </w:r>
            <w:r w:rsidRPr="00145927">
              <w:rPr>
                <w:rFonts w:ascii="Arial" w:eastAsia="Calibri" w:hAnsi="Arial" w:cs="Arial"/>
                <w:b/>
                <w:bCs/>
                <w:color w:val="000000"/>
              </w:rPr>
              <w:t xml:space="preserve"> Cross tabulation</w:t>
            </w:r>
          </w:p>
        </w:tc>
      </w:tr>
      <w:tr w:rsidR="00145927" w:rsidRPr="00145927" w14:paraId="373EEF8B" w14:textId="77777777" w:rsidTr="00234F55">
        <w:trPr>
          <w:cantSplit/>
          <w:jc w:val="center"/>
        </w:trPr>
        <w:tc>
          <w:tcPr>
            <w:tcW w:w="4915" w:type="dxa"/>
            <w:gridSpan w:val="3"/>
            <w:vMerge w:val="restart"/>
            <w:tcBorders>
              <w:top w:val="single" w:sz="16" w:space="0" w:color="000000"/>
              <w:left w:val="single" w:sz="16" w:space="0" w:color="000000"/>
              <w:bottom w:val="nil"/>
              <w:right w:val="nil"/>
            </w:tcBorders>
            <w:shd w:val="clear" w:color="auto" w:fill="FFFFFF"/>
            <w:vAlign w:val="bottom"/>
          </w:tcPr>
          <w:p w14:paraId="4858324C" w14:textId="77777777" w:rsidR="00145927" w:rsidRPr="00145927" w:rsidRDefault="00145927" w:rsidP="00145927">
            <w:pPr>
              <w:autoSpaceDE w:val="0"/>
              <w:autoSpaceDN w:val="0"/>
              <w:bidi w:val="0"/>
              <w:adjustRightInd w:val="0"/>
              <w:spacing w:after="0"/>
              <w:rPr>
                <w:rFonts w:ascii="Times New Roman" w:eastAsia="Calibri" w:hAnsi="Times New Roman" w:cs="Times New Roman"/>
                <w:sz w:val="24"/>
                <w:szCs w:val="24"/>
              </w:rPr>
            </w:pPr>
          </w:p>
        </w:tc>
        <w:tc>
          <w:tcPr>
            <w:tcW w:w="2048" w:type="dxa"/>
            <w:gridSpan w:val="2"/>
            <w:tcBorders>
              <w:top w:val="single" w:sz="16" w:space="0" w:color="000000"/>
              <w:left w:val="single" w:sz="16" w:space="0" w:color="000000"/>
            </w:tcBorders>
            <w:shd w:val="clear" w:color="auto" w:fill="FFFFFF"/>
            <w:vAlign w:val="bottom"/>
          </w:tcPr>
          <w:p w14:paraId="7A8E6F76" w14:textId="77777777" w:rsidR="00145927" w:rsidRPr="00145927" w:rsidRDefault="00145927" w:rsidP="00145927">
            <w:pPr>
              <w:autoSpaceDE w:val="0"/>
              <w:autoSpaceDN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tl/>
              </w:rPr>
              <w:t>الحصول</w:t>
            </w:r>
            <w:r w:rsidRPr="00145927">
              <w:rPr>
                <w:rFonts w:ascii="Arial" w:eastAsia="Calibri" w:hAnsi="Arial" w:cs="Arial"/>
                <w:color w:val="000000"/>
                <w:sz w:val="18"/>
                <w:szCs w:val="18"/>
              </w:rPr>
              <w:t xml:space="preserve"> </w:t>
            </w:r>
            <w:r w:rsidRPr="00145927">
              <w:rPr>
                <w:rFonts w:ascii="Arial" w:eastAsia="Calibri" w:hAnsi="Arial" w:cs="Arial"/>
                <w:color w:val="000000"/>
                <w:sz w:val="18"/>
                <w:szCs w:val="18"/>
                <w:rtl/>
              </w:rPr>
              <w:t>على</w:t>
            </w:r>
            <w:r w:rsidRPr="00145927">
              <w:rPr>
                <w:rFonts w:ascii="Arial" w:eastAsia="Calibri" w:hAnsi="Arial" w:cs="Arial"/>
                <w:color w:val="000000"/>
                <w:sz w:val="18"/>
                <w:szCs w:val="18"/>
              </w:rPr>
              <w:t xml:space="preserve"> </w:t>
            </w:r>
            <w:r w:rsidRPr="00145927">
              <w:rPr>
                <w:rFonts w:ascii="Arial" w:eastAsia="Calibri" w:hAnsi="Arial" w:cs="Arial"/>
                <w:color w:val="000000"/>
                <w:sz w:val="18"/>
                <w:szCs w:val="18"/>
                <w:rtl/>
              </w:rPr>
              <w:t>دورات</w:t>
            </w:r>
            <w:r w:rsidRPr="00145927">
              <w:rPr>
                <w:rFonts w:ascii="Arial" w:eastAsia="Calibri" w:hAnsi="Arial" w:cs="Arial"/>
                <w:color w:val="000000"/>
                <w:sz w:val="18"/>
                <w:szCs w:val="18"/>
              </w:rPr>
              <w:t xml:space="preserve"> </w:t>
            </w:r>
            <w:r w:rsidRPr="00145927">
              <w:rPr>
                <w:rFonts w:ascii="Arial" w:eastAsia="Calibri" w:hAnsi="Arial" w:cs="Arial"/>
                <w:color w:val="000000"/>
                <w:sz w:val="18"/>
                <w:szCs w:val="18"/>
                <w:rtl/>
              </w:rPr>
              <w:t>تدريبية</w:t>
            </w:r>
          </w:p>
        </w:tc>
        <w:tc>
          <w:tcPr>
            <w:tcW w:w="1024" w:type="dxa"/>
            <w:vMerge w:val="restart"/>
            <w:tcBorders>
              <w:top w:val="single" w:sz="16" w:space="0" w:color="000000"/>
              <w:right w:val="single" w:sz="16" w:space="0" w:color="000000"/>
            </w:tcBorders>
            <w:shd w:val="clear" w:color="auto" w:fill="FFFFFF"/>
            <w:vAlign w:val="bottom"/>
          </w:tcPr>
          <w:p w14:paraId="45570A9C"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Total</w:t>
            </w:r>
          </w:p>
        </w:tc>
      </w:tr>
      <w:tr w:rsidR="00145927" w:rsidRPr="00145927" w14:paraId="25FEB085" w14:textId="77777777" w:rsidTr="00234F55">
        <w:trPr>
          <w:cantSplit/>
          <w:jc w:val="center"/>
        </w:trPr>
        <w:tc>
          <w:tcPr>
            <w:tcW w:w="4915" w:type="dxa"/>
            <w:gridSpan w:val="3"/>
            <w:vMerge/>
            <w:tcBorders>
              <w:top w:val="single" w:sz="16" w:space="0" w:color="000000"/>
              <w:left w:val="single" w:sz="16" w:space="0" w:color="000000"/>
              <w:bottom w:val="nil"/>
              <w:right w:val="nil"/>
            </w:tcBorders>
            <w:shd w:val="clear" w:color="auto" w:fill="FFFFFF"/>
            <w:vAlign w:val="bottom"/>
          </w:tcPr>
          <w:p w14:paraId="04787E6B" w14:textId="77777777" w:rsidR="00145927" w:rsidRPr="00145927" w:rsidRDefault="00145927" w:rsidP="00145927">
            <w:pPr>
              <w:autoSpaceDE w:val="0"/>
              <w:autoSpaceDN w:val="0"/>
              <w:bidi w:val="0"/>
              <w:adjustRightInd w:val="0"/>
              <w:spacing w:after="0"/>
              <w:rPr>
                <w:rFonts w:ascii="Arial" w:eastAsia="Calibri" w:hAnsi="Arial" w:cs="Arial"/>
                <w:color w:val="000000"/>
                <w:sz w:val="18"/>
                <w:szCs w:val="18"/>
              </w:rPr>
            </w:pPr>
          </w:p>
        </w:tc>
        <w:tc>
          <w:tcPr>
            <w:tcW w:w="1024" w:type="dxa"/>
            <w:tcBorders>
              <w:left w:val="single" w:sz="16" w:space="0" w:color="000000"/>
              <w:bottom w:val="single" w:sz="16" w:space="0" w:color="000000"/>
            </w:tcBorders>
            <w:shd w:val="clear" w:color="auto" w:fill="FFFFFF"/>
            <w:vAlign w:val="bottom"/>
          </w:tcPr>
          <w:p w14:paraId="1D9676F6"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tl/>
              </w:rPr>
              <w:t>نعم</w:t>
            </w:r>
          </w:p>
        </w:tc>
        <w:tc>
          <w:tcPr>
            <w:tcW w:w="1024" w:type="dxa"/>
            <w:tcBorders>
              <w:bottom w:val="single" w:sz="16" w:space="0" w:color="000000"/>
            </w:tcBorders>
            <w:shd w:val="clear" w:color="auto" w:fill="FFFFFF"/>
            <w:vAlign w:val="bottom"/>
          </w:tcPr>
          <w:p w14:paraId="305E75AA"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tl/>
              </w:rPr>
              <w:t>لا</w:t>
            </w:r>
          </w:p>
        </w:tc>
        <w:tc>
          <w:tcPr>
            <w:tcW w:w="1024" w:type="dxa"/>
            <w:vMerge/>
            <w:tcBorders>
              <w:top w:val="single" w:sz="16" w:space="0" w:color="000000"/>
              <w:right w:val="single" w:sz="16" w:space="0" w:color="000000"/>
            </w:tcBorders>
            <w:shd w:val="clear" w:color="auto" w:fill="FFFFFF"/>
            <w:vAlign w:val="bottom"/>
          </w:tcPr>
          <w:p w14:paraId="32D4BA60" w14:textId="77777777" w:rsidR="00145927" w:rsidRPr="00145927" w:rsidRDefault="00145927" w:rsidP="00145927">
            <w:pPr>
              <w:autoSpaceDE w:val="0"/>
              <w:autoSpaceDN w:val="0"/>
              <w:bidi w:val="0"/>
              <w:adjustRightInd w:val="0"/>
              <w:spacing w:after="0"/>
              <w:rPr>
                <w:rFonts w:ascii="Arial" w:eastAsia="Calibri" w:hAnsi="Arial" w:cs="Arial"/>
                <w:color w:val="000000"/>
                <w:sz w:val="18"/>
                <w:szCs w:val="18"/>
              </w:rPr>
            </w:pPr>
          </w:p>
        </w:tc>
      </w:tr>
      <w:tr w:rsidR="00145927" w:rsidRPr="00145927" w14:paraId="1DC0B39D" w14:textId="77777777" w:rsidTr="00234F55">
        <w:trPr>
          <w:cantSplit/>
          <w:jc w:val="center"/>
        </w:trPr>
        <w:tc>
          <w:tcPr>
            <w:tcW w:w="1380" w:type="dxa"/>
            <w:vMerge w:val="restart"/>
            <w:tcBorders>
              <w:top w:val="single" w:sz="16" w:space="0" w:color="000000"/>
              <w:left w:val="single" w:sz="16" w:space="0" w:color="000000"/>
              <w:right w:val="nil"/>
            </w:tcBorders>
            <w:shd w:val="clear" w:color="auto" w:fill="FFFFFF"/>
          </w:tcPr>
          <w:p w14:paraId="36C6A846" w14:textId="77777777" w:rsidR="00145927" w:rsidRPr="00145927" w:rsidRDefault="00145927" w:rsidP="00145927">
            <w:pPr>
              <w:autoSpaceDE w:val="0"/>
              <w:autoSpaceDN w:val="0"/>
              <w:adjustRightInd w:val="0"/>
              <w:spacing w:after="0"/>
              <w:ind w:right="60"/>
              <w:rPr>
                <w:rFonts w:ascii="Arial" w:eastAsia="Calibri" w:hAnsi="Arial" w:cs="Arial"/>
                <w:color w:val="000000"/>
                <w:sz w:val="18"/>
                <w:szCs w:val="18"/>
              </w:rPr>
            </w:pPr>
            <w:r w:rsidRPr="00145927">
              <w:rPr>
                <w:rFonts w:ascii="Arial" w:eastAsia="Calibri" w:hAnsi="Arial" w:cs="Arial"/>
                <w:color w:val="000000"/>
                <w:sz w:val="18"/>
                <w:szCs w:val="18"/>
                <w:rtl/>
              </w:rPr>
              <w:t>الدور</w:t>
            </w:r>
            <w:r w:rsidRPr="00145927">
              <w:rPr>
                <w:rFonts w:ascii="Arial" w:eastAsia="Calibri" w:hAnsi="Arial" w:cs="Arial"/>
                <w:color w:val="000000"/>
                <w:sz w:val="18"/>
                <w:szCs w:val="18"/>
              </w:rPr>
              <w:t xml:space="preserve"> </w:t>
            </w:r>
            <w:r w:rsidRPr="00145927">
              <w:rPr>
                <w:rFonts w:ascii="Arial" w:eastAsia="Calibri" w:hAnsi="Arial" w:cs="Arial" w:hint="cs"/>
                <w:color w:val="000000"/>
                <w:sz w:val="18"/>
                <w:szCs w:val="18"/>
                <w:rtl/>
              </w:rPr>
              <w:t>الوظيفي</w:t>
            </w:r>
            <w:r w:rsidRPr="00145927">
              <w:rPr>
                <w:rFonts w:ascii="Arial" w:eastAsia="Calibri" w:hAnsi="Arial" w:cs="Arial"/>
                <w:color w:val="000000"/>
                <w:sz w:val="18"/>
                <w:szCs w:val="18"/>
              </w:rPr>
              <w:t xml:space="preserve"> </w:t>
            </w:r>
            <w:r w:rsidRPr="00145927">
              <w:rPr>
                <w:rFonts w:ascii="Arial" w:eastAsia="Calibri" w:hAnsi="Arial" w:cs="Arial" w:hint="cs"/>
                <w:color w:val="000000"/>
                <w:sz w:val="18"/>
                <w:szCs w:val="18"/>
                <w:rtl/>
              </w:rPr>
              <w:t>في</w:t>
            </w:r>
            <w:r w:rsidRPr="00145927">
              <w:rPr>
                <w:rFonts w:ascii="Arial" w:eastAsia="Calibri" w:hAnsi="Arial" w:cs="Arial"/>
                <w:color w:val="000000"/>
                <w:sz w:val="18"/>
                <w:szCs w:val="18"/>
              </w:rPr>
              <w:t xml:space="preserve"> </w:t>
            </w:r>
            <w:r w:rsidRPr="00145927">
              <w:rPr>
                <w:rFonts w:ascii="Arial" w:eastAsia="Calibri" w:hAnsi="Arial" w:cs="Arial"/>
                <w:color w:val="000000"/>
                <w:sz w:val="18"/>
                <w:szCs w:val="18"/>
                <w:rtl/>
              </w:rPr>
              <w:t>المشروعات</w:t>
            </w:r>
          </w:p>
        </w:tc>
        <w:tc>
          <w:tcPr>
            <w:tcW w:w="1087" w:type="dxa"/>
            <w:vMerge w:val="restart"/>
            <w:tcBorders>
              <w:top w:val="single" w:sz="16" w:space="0" w:color="000000"/>
              <w:left w:val="nil"/>
              <w:right w:val="nil"/>
            </w:tcBorders>
            <w:shd w:val="clear" w:color="auto" w:fill="FFFFFF"/>
          </w:tcPr>
          <w:p w14:paraId="7E32439E" w14:textId="77777777" w:rsidR="00145927" w:rsidRPr="00145927" w:rsidRDefault="00145927" w:rsidP="00145927">
            <w:pPr>
              <w:autoSpaceDE w:val="0"/>
              <w:autoSpaceDN w:val="0"/>
              <w:adjustRightInd w:val="0"/>
              <w:spacing w:after="0"/>
              <w:ind w:right="60"/>
              <w:rPr>
                <w:rFonts w:ascii="Arial" w:eastAsia="Calibri" w:hAnsi="Arial" w:cs="Arial"/>
                <w:color w:val="000000"/>
                <w:sz w:val="18"/>
                <w:szCs w:val="18"/>
              </w:rPr>
            </w:pPr>
            <w:r w:rsidRPr="00145927">
              <w:rPr>
                <w:rFonts w:ascii="Arial" w:eastAsia="Calibri" w:hAnsi="Arial" w:cs="Arial"/>
                <w:color w:val="000000"/>
                <w:sz w:val="18"/>
                <w:szCs w:val="18"/>
                <w:rtl/>
              </w:rPr>
              <w:t>مدير</w:t>
            </w:r>
            <w:r w:rsidRPr="00145927">
              <w:rPr>
                <w:rFonts w:ascii="Arial" w:eastAsia="Calibri" w:hAnsi="Arial" w:cs="Arial"/>
                <w:color w:val="000000"/>
                <w:sz w:val="18"/>
                <w:szCs w:val="18"/>
              </w:rPr>
              <w:t xml:space="preserve"> </w:t>
            </w:r>
            <w:r w:rsidRPr="00145927">
              <w:rPr>
                <w:rFonts w:ascii="Arial" w:eastAsia="Calibri" w:hAnsi="Arial" w:cs="Arial"/>
                <w:color w:val="000000"/>
                <w:sz w:val="18"/>
                <w:szCs w:val="18"/>
                <w:rtl/>
              </w:rPr>
              <w:t>مشروع</w:t>
            </w:r>
          </w:p>
        </w:tc>
        <w:tc>
          <w:tcPr>
            <w:tcW w:w="2448" w:type="dxa"/>
            <w:tcBorders>
              <w:top w:val="single" w:sz="16" w:space="0" w:color="000000"/>
              <w:left w:val="nil"/>
              <w:bottom w:val="nil"/>
              <w:right w:val="single" w:sz="16" w:space="0" w:color="000000"/>
            </w:tcBorders>
            <w:shd w:val="clear" w:color="auto" w:fill="FFFFFF"/>
          </w:tcPr>
          <w:p w14:paraId="6958FB75" w14:textId="77777777" w:rsidR="00145927" w:rsidRPr="00145927" w:rsidRDefault="00145927" w:rsidP="00145927">
            <w:pPr>
              <w:autoSpaceDE w:val="0"/>
              <w:autoSpaceDN w:val="0"/>
              <w:bidi w:val="0"/>
              <w:adjustRightInd w:val="0"/>
              <w:spacing w:after="0"/>
              <w:ind w:right="60"/>
              <w:rPr>
                <w:rFonts w:ascii="Arial" w:eastAsia="Calibri" w:hAnsi="Arial" w:cs="Arial"/>
                <w:color w:val="000000"/>
                <w:sz w:val="18"/>
                <w:szCs w:val="18"/>
              </w:rPr>
            </w:pPr>
            <w:r w:rsidRPr="00145927">
              <w:rPr>
                <w:rFonts w:ascii="Arial" w:eastAsia="Calibri" w:hAnsi="Arial" w:cs="Arial"/>
                <w:color w:val="000000"/>
                <w:sz w:val="18"/>
                <w:szCs w:val="18"/>
              </w:rPr>
              <w:t>Count</w:t>
            </w:r>
          </w:p>
        </w:tc>
        <w:tc>
          <w:tcPr>
            <w:tcW w:w="1024" w:type="dxa"/>
            <w:tcBorders>
              <w:top w:val="single" w:sz="16" w:space="0" w:color="000000"/>
              <w:left w:val="single" w:sz="16" w:space="0" w:color="000000"/>
              <w:bottom w:val="nil"/>
            </w:tcBorders>
            <w:shd w:val="clear" w:color="auto" w:fill="FFFFFF"/>
            <w:vAlign w:val="center"/>
          </w:tcPr>
          <w:p w14:paraId="15B3A979"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12</w:t>
            </w:r>
          </w:p>
        </w:tc>
        <w:tc>
          <w:tcPr>
            <w:tcW w:w="1024" w:type="dxa"/>
            <w:tcBorders>
              <w:top w:val="single" w:sz="16" w:space="0" w:color="000000"/>
              <w:bottom w:val="nil"/>
            </w:tcBorders>
            <w:shd w:val="clear" w:color="auto" w:fill="FFFFFF"/>
            <w:vAlign w:val="center"/>
          </w:tcPr>
          <w:p w14:paraId="28794500"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9</w:t>
            </w:r>
          </w:p>
        </w:tc>
        <w:tc>
          <w:tcPr>
            <w:tcW w:w="1024" w:type="dxa"/>
            <w:tcBorders>
              <w:top w:val="single" w:sz="16" w:space="0" w:color="000000"/>
              <w:bottom w:val="nil"/>
              <w:right w:val="single" w:sz="16" w:space="0" w:color="000000"/>
            </w:tcBorders>
            <w:shd w:val="clear" w:color="auto" w:fill="FFFFFF"/>
            <w:vAlign w:val="center"/>
          </w:tcPr>
          <w:p w14:paraId="4F58D3C3"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21</w:t>
            </w:r>
          </w:p>
        </w:tc>
      </w:tr>
      <w:tr w:rsidR="00145927" w:rsidRPr="00145927" w14:paraId="391663E9" w14:textId="77777777" w:rsidTr="00234F55">
        <w:trPr>
          <w:cantSplit/>
          <w:trHeight w:val="248"/>
          <w:jc w:val="center"/>
        </w:trPr>
        <w:tc>
          <w:tcPr>
            <w:tcW w:w="1380" w:type="dxa"/>
            <w:vMerge/>
            <w:tcBorders>
              <w:top w:val="single" w:sz="16" w:space="0" w:color="000000"/>
              <w:left w:val="single" w:sz="16" w:space="0" w:color="000000"/>
              <w:right w:val="nil"/>
            </w:tcBorders>
            <w:shd w:val="clear" w:color="auto" w:fill="FFFFFF"/>
          </w:tcPr>
          <w:p w14:paraId="04B7445D" w14:textId="77777777" w:rsidR="00145927" w:rsidRPr="00145927" w:rsidRDefault="00145927" w:rsidP="00145927">
            <w:pPr>
              <w:autoSpaceDE w:val="0"/>
              <w:autoSpaceDN w:val="0"/>
              <w:bidi w:val="0"/>
              <w:adjustRightInd w:val="0"/>
              <w:spacing w:after="0"/>
              <w:rPr>
                <w:rFonts w:ascii="Arial" w:eastAsia="Calibri" w:hAnsi="Arial" w:cs="Arial"/>
                <w:color w:val="000000"/>
                <w:sz w:val="18"/>
                <w:szCs w:val="18"/>
              </w:rPr>
            </w:pPr>
          </w:p>
        </w:tc>
        <w:tc>
          <w:tcPr>
            <w:tcW w:w="1087" w:type="dxa"/>
            <w:vMerge/>
            <w:tcBorders>
              <w:top w:val="single" w:sz="16" w:space="0" w:color="000000"/>
              <w:left w:val="nil"/>
              <w:right w:val="nil"/>
            </w:tcBorders>
            <w:shd w:val="clear" w:color="auto" w:fill="FFFFFF"/>
          </w:tcPr>
          <w:p w14:paraId="05C64B5A" w14:textId="77777777" w:rsidR="00145927" w:rsidRPr="00145927" w:rsidRDefault="00145927" w:rsidP="00145927">
            <w:pPr>
              <w:autoSpaceDE w:val="0"/>
              <w:autoSpaceDN w:val="0"/>
              <w:adjustRightInd w:val="0"/>
              <w:spacing w:after="0"/>
              <w:rPr>
                <w:rFonts w:ascii="Arial" w:eastAsia="Calibri" w:hAnsi="Arial" w:cs="Arial"/>
                <w:color w:val="000000"/>
                <w:sz w:val="18"/>
                <w:szCs w:val="18"/>
              </w:rPr>
            </w:pPr>
          </w:p>
        </w:tc>
        <w:tc>
          <w:tcPr>
            <w:tcW w:w="2448" w:type="dxa"/>
            <w:tcBorders>
              <w:top w:val="nil"/>
              <w:left w:val="nil"/>
              <w:right w:val="single" w:sz="16" w:space="0" w:color="000000"/>
            </w:tcBorders>
            <w:shd w:val="clear" w:color="auto" w:fill="FFFFFF"/>
          </w:tcPr>
          <w:p w14:paraId="23456B94" w14:textId="77777777" w:rsidR="00145927" w:rsidRPr="00145927" w:rsidRDefault="00145927" w:rsidP="00145927">
            <w:pPr>
              <w:autoSpaceDE w:val="0"/>
              <w:autoSpaceDN w:val="0"/>
              <w:bidi w:val="0"/>
              <w:adjustRightInd w:val="0"/>
              <w:spacing w:after="0"/>
              <w:ind w:right="60"/>
              <w:rPr>
                <w:rFonts w:ascii="Arial" w:eastAsia="Calibri" w:hAnsi="Arial" w:cs="Arial"/>
                <w:color w:val="000000"/>
                <w:sz w:val="18"/>
                <w:szCs w:val="18"/>
              </w:rPr>
            </w:pPr>
            <w:r w:rsidRPr="00145927">
              <w:rPr>
                <w:rFonts w:ascii="Arial" w:eastAsia="Calibri" w:hAnsi="Arial" w:cs="Arial"/>
                <w:color w:val="000000"/>
                <w:sz w:val="18"/>
                <w:szCs w:val="18"/>
              </w:rPr>
              <w:t xml:space="preserve">% within </w:t>
            </w:r>
          </w:p>
        </w:tc>
        <w:tc>
          <w:tcPr>
            <w:tcW w:w="1024" w:type="dxa"/>
            <w:tcBorders>
              <w:top w:val="nil"/>
              <w:left w:val="single" w:sz="16" w:space="0" w:color="000000"/>
            </w:tcBorders>
            <w:shd w:val="clear" w:color="auto" w:fill="FFFFFF"/>
            <w:vAlign w:val="center"/>
          </w:tcPr>
          <w:p w14:paraId="393CC2DD"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57.1%</w:t>
            </w:r>
          </w:p>
        </w:tc>
        <w:tc>
          <w:tcPr>
            <w:tcW w:w="1024" w:type="dxa"/>
            <w:tcBorders>
              <w:top w:val="nil"/>
            </w:tcBorders>
            <w:shd w:val="clear" w:color="auto" w:fill="FFFFFF"/>
            <w:vAlign w:val="center"/>
          </w:tcPr>
          <w:p w14:paraId="6B0C77AB"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42.9%</w:t>
            </w:r>
          </w:p>
        </w:tc>
        <w:tc>
          <w:tcPr>
            <w:tcW w:w="1024" w:type="dxa"/>
            <w:tcBorders>
              <w:top w:val="nil"/>
              <w:right w:val="single" w:sz="16" w:space="0" w:color="000000"/>
            </w:tcBorders>
            <w:shd w:val="clear" w:color="auto" w:fill="FFFFFF"/>
            <w:vAlign w:val="center"/>
          </w:tcPr>
          <w:p w14:paraId="5857BDBA"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100.0%</w:t>
            </w:r>
          </w:p>
        </w:tc>
      </w:tr>
      <w:tr w:rsidR="00145927" w:rsidRPr="00145927" w14:paraId="53DE297B" w14:textId="77777777" w:rsidTr="00234F55">
        <w:trPr>
          <w:cantSplit/>
          <w:jc w:val="center"/>
        </w:trPr>
        <w:tc>
          <w:tcPr>
            <w:tcW w:w="1380" w:type="dxa"/>
            <w:vMerge/>
            <w:tcBorders>
              <w:top w:val="single" w:sz="16" w:space="0" w:color="000000"/>
              <w:left w:val="single" w:sz="16" w:space="0" w:color="000000"/>
              <w:right w:val="nil"/>
            </w:tcBorders>
            <w:shd w:val="clear" w:color="auto" w:fill="FFFFFF"/>
          </w:tcPr>
          <w:p w14:paraId="2B03A53B" w14:textId="77777777" w:rsidR="00145927" w:rsidRPr="00145927" w:rsidRDefault="00145927" w:rsidP="00145927">
            <w:pPr>
              <w:autoSpaceDE w:val="0"/>
              <w:autoSpaceDN w:val="0"/>
              <w:bidi w:val="0"/>
              <w:adjustRightInd w:val="0"/>
              <w:spacing w:after="0"/>
              <w:rPr>
                <w:rFonts w:ascii="Arial" w:eastAsia="Calibri" w:hAnsi="Arial" w:cs="Arial"/>
                <w:color w:val="000000"/>
                <w:sz w:val="18"/>
                <w:szCs w:val="18"/>
              </w:rPr>
            </w:pPr>
          </w:p>
        </w:tc>
        <w:tc>
          <w:tcPr>
            <w:tcW w:w="1087" w:type="dxa"/>
            <w:vMerge w:val="restart"/>
            <w:tcBorders>
              <w:top w:val="nil"/>
              <w:left w:val="nil"/>
              <w:right w:val="nil"/>
            </w:tcBorders>
            <w:shd w:val="clear" w:color="auto" w:fill="FFFFFF"/>
          </w:tcPr>
          <w:p w14:paraId="45E69C21" w14:textId="77777777" w:rsidR="00145927" w:rsidRPr="00145927" w:rsidRDefault="00145927" w:rsidP="00145927">
            <w:pPr>
              <w:autoSpaceDE w:val="0"/>
              <w:autoSpaceDN w:val="0"/>
              <w:adjustRightInd w:val="0"/>
              <w:spacing w:after="0"/>
              <w:ind w:right="60"/>
              <w:rPr>
                <w:rFonts w:ascii="Arial" w:eastAsia="Calibri" w:hAnsi="Arial" w:cs="Arial"/>
                <w:color w:val="000000"/>
                <w:sz w:val="18"/>
                <w:szCs w:val="18"/>
              </w:rPr>
            </w:pPr>
            <w:r w:rsidRPr="00145927">
              <w:rPr>
                <w:rFonts w:ascii="Arial" w:eastAsia="Calibri" w:hAnsi="Arial" w:cs="Arial"/>
                <w:color w:val="000000"/>
                <w:sz w:val="18"/>
                <w:szCs w:val="18"/>
                <w:rtl/>
              </w:rPr>
              <w:t>مسئول</w:t>
            </w:r>
            <w:r w:rsidRPr="00145927">
              <w:rPr>
                <w:rFonts w:ascii="Arial" w:eastAsia="Calibri" w:hAnsi="Arial" w:cs="Arial"/>
                <w:color w:val="000000"/>
                <w:sz w:val="18"/>
                <w:szCs w:val="18"/>
              </w:rPr>
              <w:t xml:space="preserve"> </w:t>
            </w:r>
            <w:r w:rsidRPr="00145927">
              <w:rPr>
                <w:rFonts w:ascii="Arial" w:eastAsia="Calibri" w:hAnsi="Arial" w:cs="Arial" w:hint="cs"/>
                <w:color w:val="000000"/>
                <w:sz w:val="18"/>
                <w:szCs w:val="18"/>
                <w:rtl/>
              </w:rPr>
              <w:t>فني</w:t>
            </w:r>
          </w:p>
        </w:tc>
        <w:tc>
          <w:tcPr>
            <w:tcW w:w="2448" w:type="dxa"/>
            <w:tcBorders>
              <w:top w:val="nil"/>
              <w:left w:val="nil"/>
              <w:bottom w:val="nil"/>
              <w:right w:val="single" w:sz="16" w:space="0" w:color="000000"/>
            </w:tcBorders>
            <w:shd w:val="clear" w:color="auto" w:fill="FFFFFF"/>
          </w:tcPr>
          <w:p w14:paraId="3B0073B5" w14:textId="77777777" w:rsidR="00145927" w:rsidRPr="00145927" w:rsidRDefault="00145927" w:rsidP="00145927">
            <w:pPr>
              <w:autoSpaceDE w:val="0"/>
              <w:autoSpaceDN w:val="0"/>
              <w:bidi w:val="0"/>
              <w:adjustRightInd w:val="0"/>
              <w:spacing w:after="0"/>
              <w:ind w:right="60"/>
              <w:rPr>
                <w:rFonts w:ascii="Arial" w:eastAsia="Calibri" w:hAnsi="Arial" w:cs="Arial"/>
                <w:color w:val="000000"/>
                <w:sz w:val="18"/>
                <w:szCs w:val="18"/>
              </w:rPr>
            </w:pPr>
            <w:r w:rsidRPr="00145927">
              <w:rPr>
                <w:rFonts w:ascii="Arial" w:eastAsia="Calibri" w:hAnsi="Arial" w:cs="Arial"/>
                <w:color w:val="000000"/>
                <w:sz w:val="18"/>
                <w:szCs w:val="18"/>
              </w:rPr>
              <w:t>Count</w:t>
            </w:r>
          </w:p>
        </w:tc>
        <w:tc>
          <w:tcPr>
            <w:tcW w:w="1024" w:type="dxa"/>
            <w:tcBorders>
              <w:top w:val="nil"/>
              <w:left w:val="single" w:sz="16" w:space="0" w:color="000000"/>
              <w:bottom w:val="nil"/>
            </w:tcBorders>
            <w:shd w:val="clear" w:color="auto" w:fill="FFFFFF"/>
            <w:vAlign w:val="center"/>
          </w:tcPr>
          <w:p w14:paraId="1B63B8CE"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11</w:t>
            </w:r>
          </w:p>
        </w:tc>
        <w:tc>
          <w:tcPr>
            <w:tcW w:w="1024" w:type="dxa"/>
            <w:tcBorders>
              <w:top w:val="nil"/>
              <w:bottom w:val="nil"/>
            </w:tcBorders>
            <w:shd w:val="clear" w:color="auto" w:fill="FFFFFF"/>
            <w:vAlign w:val="center"/>
          </w:tcPr>
          <w:p w14:paraId="5BB56657"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16</w:t>
            </w:r>
          </w:p>
        </w:tc>
        <w:tc>
          <w:tcPr>
            <w:tcW w:w="1024" w:type="dxa"/>
            <w:tcBorders>
              <w:top w:val="nil"/>
              <w:bottom w:val="nil"/>
              <w:right w:val="single" w:sz="16" w:space="0" w:color="000000"/>
            </w:tcBorders>
            <w:shd w:val="clear" w:color="auto" w:fill="FFFFFF"/>
            <w:vAlign w:val="center"/>
          </w:tcPr>
          <w:p w14:paraId="5923F796"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27</w:t>
            </w:r>
          </w:p>
        </w:tc>
      </w:tr>
      <w:tr w:rsidR="00145927" w:rsidRPr="00145927" w14:paraId="5DC1688A" w14:textId="77777777" w:rsidTr="00234F55">
        <w:trPr>
          <w:cantSplit/>
          <w:jc w:val="center"/>
        </w:trPr>
        <w:tc>
          <w:tcPr>
            <w:tcW w:w="1380" w:type="dxa"/>
            <w:vMerge/>
            <w:tcBorders>
              <w:top w:val="single" w:sz="16" w:space="0" w:color="000000"/>
              <w:left w:val="single" w:sz="16" w:space="0" w:color="000000"/>
              <w:right w:val="nil"/>
            </w:tcBorders>
            <w:shd w:val="clear" w:color="auto" w:fill="FFFFFF"/>
          </w:tcPr>
          <w:p w14:paraId="0CEA346B" w14:textId="77777777" w:rsidR="00145927" w:rsidRPr="00145927" w:rsidRDefault="00145927" w:rsidP="00145927">
            <w:pPr>
              <w:autoSpaceDE w:val="0"/>
              <w:autoSpaceDN w:val="0"/>
              <w:bidi w:val="0"/>
              <w:adjustRightInd w:val="0"/>
              <w:spacing w:after="0"/>
              <w:rPr>
                <w:rFonts w:ascii="Arial" w:eastAsia="Calibri" w:hAnsi="Arial" w:cs="Arial"/>
                <w:color w:val="000000"/>
                <w:sz w:val="18"/>
                <w:szCs w:val="18"/>
              </w:rPr>
            </w:pPr>
          </w:p>
        </w:tc>
        <w:tc>
          <w:tcPr>
            <w:tcW w:w="1087" w:type="dxa"/>
            <w:vMerge/>
            <w:tcBorders>
              <w:top w:val="nil"/>
              <w:left w:val="nil"/>
              <w:right w:val="nil"/>
            </w:tcBorders>
            <w:shd w:val="clear" w:color="auto" w:fill="FFFFFF"/>
          </w:tcPr>
          <w:p w14:paraId="0FE9B375" w14:textId="77777777" w:rsidR="00145927" w:rsidRPr="00145927" w:rsidRDefault="00145927" w:rsidP="00145927">
            <w:pPr>
              <w:autoSpaceDE w:val="0"/>
              <w:autoSpaceDN w:val="0"/>
              <w:adjustRightInd w:val="0"/>
              <w:spacing w:after="0"/>
              <w:rPr>
                <w:rFonts w:ascii="Arial" w:eastAsia="Calibri" w:hAnsi="Arial" w:cs="Arial"/>
                <w:color w:val="000000"/>
                <w:sz w:val="18"/>
                <w:szCs w:val="18"/>
              </w:rPr>
            </w:pPr>
          </w:p>
        </w:tc>
        <w:tc>
          <w:tcPr>
            <w:tcW w:w="2448" w:type="dxa"/>
            <w:tcBorders>
              <w:top w:val="nil"/>
              <w:left w:val="nil"/>
              <w:right w:val="single" w:sz="16" w:space="0" w:color="000000"/>
            </w:tcBorders>
            <w:shd w:val="clear" w:color="auto" w:fill="FFFFFF"/>
          </w:tcPr>
          <w:p w14:paraId="13964707" w14:textId="77777777" w:rsidR="00145927" w:rsidRPr="00145927" w:rsidRDefault="00145927" w:rsidP="00145927">
            <w:pPr>
              <w:autoSpaceDE w:val="0"/>
              <w:autoSpaceDN w:val="0"/>
              <w:bidi w:val="0"/>
              <w:adjustRightInd w:val="0"/>
              <w:spacing w:after="0"/>
              <w:ind w:right="60"/>
              <w:rPr>
                <w:rFonts w:ascii="Arial" w:eastAsia="Calibri" w:hAnsi="Arial" w:cs="Arial"/>
                <w:color w:val="000000"/>
                <w:sz w:val="18"/>
                <w:szCs w:val="18"/>
              </w:rPr>
            </w:pPr>
            <w:r w:rsidRPr="00145927">
              <w:rPr>
                <w:rFonts w:ascii="Arial" w:eastAsia="Calibri" w:hAnsi="Arial" w:cs="Arial"/>
                <w:color w:val="000000"/>
                <w:sz w:val="18"/>
                <w:szCs w:val="18"/>
              </w:rPr>
              <w:t xml:space="preserve">% within </w:t>
            </w:r>
          </w:p>
        </w:tc>
        <w:tc>
          <w:tcPr>
            <w:tcW w:w="1024" w:type="dxa"/>
            <w:tcBorders>
              <w:top w:val="nil"/>
              <w:left w:val="single" w:sz="16" w:space="0" w:color="000000"/>
            </w:tcBorders>
            <w:shd w:val="clear" w:color="auto" w:fill="FFFFFF"/>
            <w:vAlign w:val="center"/>
          </w:tcPr>
          <w:p w14:paraId="072FA1E0"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40.7%</w:t>
            </w:r>
          </w:p>
        </w:tc>
        <w:tc>
          <w:tcPr>
            <w:tcW w:w="1024" w:type="dxa"/>
            <w:tcBorders>
              <w:top w:val="nil"/>
            </w:tcBorders>
            <w:shd w:val="clear" w:color="auto" w:fill="FFFFFF"/>
            <w:vAlign w:val="center"/>
          </w:tcPr>
          <w:p w14:paraId="4961C90B"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59.3%</w:t>
            </w:r>
          </w:p>
        </w:tc>
        <w:tc>
          <w:tcPr>
            <w:tcW w:w="1024" w:type="dxa"/>
            <w:tcBorders>
              <w:top w:val="nil"/>
              <w:right w:val="single" w:sz="16" w:space="0" w:color="000000"/>
            </w:tcBorders>
            <w:shd w:val="clear" w:color="auto" w:fill="FFFFFF"/>
            <w:vAlign w:val="center"/>
          </w:tcPr>
          <w:p w14:paraId="476A8D74"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100.0%</w:t>
            </w:r>
          </w:p>
        </w:tc>
      </w:tr>
      <w:tr w:rsidR="00145927" w:rsidRPr="00145927" w14:paraId="48D6BA2A" w14:textId="77777777" w:rsidTr="00234F55">
        <w:trPr>
          <w:cantSplit/>
          <w:jc w:val="center"/>
        </w:trPr>
        <w:tc>
          <w:tcPr>
            <w:tcW w:w="1380" w:type="dxa"/>
            <w:vMerge/>
            <w:tcBorders>
              <w:top w:val="single" w:sz="16" w:space="0" w:color="000000"/>
              <w:left w:val="single" w:sz="16" w:space="0" w:color="000000"/>
              <w:right w:val="nil"/>
            </w:tcBorders>
            <w:shd w:val="clear" w:color="auto" w:fill="FFFFFF"/>
          </w:tcPr>
          <w:p w14:paraId="5FD46852" w14:textId="77777777" w:rsidR="00145927" w:rsidRPr="00145927" w:rsidRDefault="00145927" w:rsidP="00145927">
            <w:pPr>
              <w:autoSpaceDE w:val="0"/>
              <w:autoSpaceDN w:val="0"/>
              <w:bidi w:val="0"/>
              <w:adjustRightInd w:val="0"/>
              <w:spacing w:after="0"/>
              <w:rPr>
                <w:rFonts w:ascii="Arial" w:eastAsia="Calibri" w:hAnsi="Arial" w:cs="Arial"/>
                <w:color w:val="000000"/>
                <w:sz w:val="18"/>
                <w:szCs w:val="18"/>
              </w:rPr>
            </w:pPr>
          </w:p>
        </w:tc>
        <w:tc>
          <w:tcPr>
            <w:tcW w:w="1087" w:type="dxa"/>
            <w:vMerge w:val="restart"/>
            <w:tcBorders>
              <w:top w:val="nil"/>
              <w:left w:val="nil"/>
              <w:right w:val="nil"/>
            </w:tcBorders>
            <w:shd w:val="clear" w:color="auto" w:fill="FFFFFF"/>
          </w:tcPr>
          <w:p w14:paraId="72B30B18" w14:textId="77777777" w:rsidR="00145927" w:rsidRPr="00145927" w:rsidRDefault="00145927" w:rsidP="00145927">
            <w:pPr>
              <w:autoSpaceDE w:val="0"/>
              <w:autoSpaceDN w:val="0"/>
              <w:adjustRightInd w:val="0"/>
              <w:spacing w:after="0"/>
              <w:ind w:right="60"/>
              <w:rPr>
                <w:rFonts w:ascii="Arial" w:eastAsia="Calibri" w:hAnsi="Arial" w:cs="Arial"/>
                <w:color w:val="000000"/>
                <w:sz w:val="18"/>
                <w:szCs w:val="18"/>
              </w:rPr>
            </w:pPr>
            <w:r w:rsidRPr="00145927">
              <w:rPr>
                <w:rFonts w:ascii="Arial" w:eastAsia="Calibri" w:hAnsi="Arial" w:cs="Arial"/>
                <w:color w:val="000000"/>
                <w:sz w:val="18"/>
                <w:szCs w:val="18"/>
                <w:rtl/>
              </w:rPr>
              <w:t>مسئول</w:t>
            </w:r>
            <w:r w:rsidRPr="00145927">
              <w:rPr>
                <w:rFonts w:ascii="Arial" w:eastAsia="Calibri" w:hAnsi="Arial" w:cs="Arial"/>
                <w:color w:val="000000"/>
                <w:sz w:val="18"/>
                <w:szCs w:val="18"/>
              </w:rPr>
              <w:t xml:space="preserve"> </w:t>
            </w:r>
            <w:r w:rsidRPr="00145927">
              <w:rPr>
                <w:rFonts w:ascii="Arial" w:eastAsia="Calibri" w:hAnsi="Arial" w:cs="Arial"/>
                <w:color w:val="000000"/>
                <w:sz w:val="18"/>
                <w:szCs w:val="18"/>
                <w:rtl/>
              </w:rPr>
              <w:t>متابعة</w:t>
            </w:r>
          </w:p>
        </w:tc>
        <w:tc>
          <w:tcPr>
            <w:tcW w:w="2448" w:type="dxa"/>
            <w:tcBorders>
              <w:top w:val="nil"/>
              <w:left w:val="nil"/>
              <w:bottom w:val="nil"/>
              <w:right w:val="single" w:sz="16" w:space="0" w:color="000000"/>
            </w:tcBorders>
            <w:shd w:val="clear" w:color="auto" w:fill="FFFFFF"/>
          </w:tcPr>
          <w:p w14:paraId="59BD9AD8" w14:textId="77777777" w:rsidR="00145927" w:rsidRPr="00145927" w:rsidRDefault="00145927" w:rsidP="00145927">
            <w:pPr>
              <w:autoSpaceDE w:val="0"/>
              <w:autoSpaceDN w:val="0"/>
              <w:bidi w:val="0"/>
              <w:adjustRightInd w:val="0"/>
              <w:spacing w:after="0"/>
              <w:ind w:right="60"/>
              <w:rPr>
                <w:rFonts w:ascii="Arial" w:eastAsia="Calibri" w:hAnsi="Arial" w:cs="Arial"/>
                <w:color w:val="000000"/>
                <w:sz w:val="18"/>
                <w:szCs w:val="18"/>
              </w:rPr>
            </w:pPr>
            <w:r w:rsidRPr="00145927">
              <w:rPr>
                <w:rFonts w:ascii="Arial" w:eastAsia="Calibri" w:hAnsi="Arial" w:cs="Arial"/>
                <w:color w:val="000000"/>
                <w:sz w:val="18"/>
                <w:szCs w:val="18"/>
              </w:rPr>
              <w:t>Count</w:t>
            </w:r>
          </w:p>
        </w:tc>
        <w:tc>
          <w:tcPr>
            <w:tcW w:w="1024" w:type="dxa"/>
            <w:tcBorders>
              <w:top w:val="nil"/>
              <w:left w:val="single" w:sz="16" w:space="0" w:color="000000"/>
              <w:bottom w:val="nil"/>
            </w:tcBorders>
            <w:shd w:val="clear" w:color="auto" w:fill="FFFFFF"/>
            <w:vAlign w:val="center"/>
          </w:tcPr>
          <w:p w14:paraId="59EA2583"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10</w:t>
            </w:r>
          </w:p>
        </w:tc>
        <w:tc>
          <w:tcPr>
            <w:tcW w:w="1024" w:type="dxa"/>
            <w:tcBorders>
              <w:top w:val="nil"/>
              <w:bottom w:val="nil"/>
            </w:tcBorders>
            <w:shd w:val="clear" w:color="auto" w:fill="FFFFFF"/>
            <w:vAlign w:val="center"/>
          </w:tcPr>
          <w:p w14:paraId="06ADF2A7"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2</w:t>
            </w:r>
          </w:p>
        </w:tc>
        <w:tc>
          <w:tcPr>
            <w:tcW w:w="1024" w:type="dxa"/>
            <w:tcBorders>
              <w:top w:val="nil"/>
              <w:bottom w:val="nil"/>
              <w:right w:val="single" w:sz="16" w:space="0" w:color="000000"/>
            </w:tcBorders>
            <w:shd w:val="clear" w:color="auto" w:fill="FFFFFF"/>
            <w:vAlign w:val="center"/>
          </w:tcPr>
          <w:p w14:paraId="5A429EE6"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12</w:t>
            </w:r>
          </w:p>
        </w:tc>
      </w:tr>
      <w:tr w:rsidR="00145927" w:rsidRPr="00145927" w14:paraId="5C2B1095" w14:textId="77777777" w:rsidTr="00234F55">
        <w:trPr>
          <w:cantSplit/>
          <w:jc w:val="center"/>
        </w:trPr>
        <w:tc>
          <w:tcPr>
            <w:tcW w:w="1380" w:type="dxa"/>
            <w:vMerge/>
            <w:tcBorders>
              <w:top w:val="single" w:sz="16" w:space="0" w:color="000000"/>
              <w:left w:val="single" w:sz="16" w:space="0" w:color="000000"/>
              <w:right w:val="nil"/>
            </w:tcBorders>
            <w:shd w:val="clear" w:color="auto" w:fill="FFFFFF"/>
          </w:tcPr>
          <w:p w14:paraId="70B0CA93" w14:textId="77777777" w:rsidR="00145927" w:rsidRPr="00145927" w:rsidRDefault="00145927" w:rsidP="00145927">
            <w:pPr>
              <w:autoSpaceDE w:val="0"/>
              <w:autoSpaceDN w:val="0"/>
              <w:bidi w:val="0"/>
              <w:adjustRightInd w:val="0"/>
              <w:spacing w:after="0"/>
              <w:rPr>
                <w:rFonts w:ascii="Arial" w:eastAsia="Calibri" w:hAnsi="Arial" w:cs="Arial"/>
                <w:color w:val="000000"/>
                <w:sz w:val="18"/>
                <w:szCs w:val="18"/>
              </w:rPr>
            </w:pPr>
          </w:p>
        </w:tc>
        <w:tc>
          <w:tcPr>
            <w:tcW w:w="1087" w:type="dxa"/>
            <w:vMerge/>
            <w:tcBorders>
              <w:top w:val="nil"/>
              <w:left w:val="nil"/>
              <w:right w:val="nil"/>
            </w:tcBorders>
            <w:shd w:val="clear" w:color="auto" w:fill="FFFFFF"/>
          </w:tcPr>
          <w:p w14:paraId="49586A21" w14:textId="77777777" w:rsidR="00145927" w:rsidRPr="00145927" w:rsidRDefault="00145927" w:rsidP="00145927">
            <w:pPr>
              <w:autoSpaceDE w:val="0"/>
              <w:autoSpaceDN w:val="0"/>
              <w:adjustRightInd w:val="0"/>
              <w:spacing w:after="0"/>
              <w:rPr>
                <w:rFonts w:ascii="Arial" w:eastAsia="Calibri" w:hAnsi="Arial" w:cs="Arial"/>
                <w:color w:val="000000"/>
                <w:sz w:val="18"/>
                <w:szCs w:val="18"/>
              </w:rPr>
            </w:pPr>
          </w:p>
        </w:tc>
        <w:tc>
          <w:tcPr>
            <w:tcW w:w="2448" w:type="dxa"/>
            <w:tcBorders>
              <w:top w:val="nil"/>
              <w:left w:val="nil"/>
              <w:right w:val="single" w:sz="16" w:space="0" w:color="000000"/>
            </w:tcBorders>
            <w:shd w:val="clear" w:color="auto" w:fill="FFFFFF"/>
          </w:tcPr>
          <w:p w14:paraId="5FEC5039" w14:textId="77777777" w:rsidR="00145927" w:rsidRPr="00145927" w:rsidRDefault="00145927" w:rsidP="00145927">
            <w:pPr>
              <w:autoSpaceDE w:val="0"/>
              <w:autoSpaceDN w:val="0"/>
              <w:bidi w:val="0"/>
              <w:adjustRightInd w:val="0"/>
              <w:spacing w:after="0"/>
              <w:ind w:right="60"/>
              <w:rPr>
                <w:rFonts w:ascii="Arial" w:eastAsia="Calibri" w:hAnsi="Arial" w:cs="Arial"/>
                <w:color w:val="000000"/>
                <w:sz w:val="18"/>
                <w:szCs w:val="18"/>
              </w:rPr>
            </w:pPr>
            <w:r w:rsidRPr="00145927">
              <w:rPr>
                <w:rFonts w:ascii="Arial" w:eastAsia="Calibri" w:hAnsi="Arial" w:cs="Arial"/>
                <w:color w:val="000000"/>
                <w:sz w:val="18"/>
                <w:szCs w:val="18"/>
              </w:rPr>
              <w:t xml:space="preserve">% within </w:t>
            </w:r>
          </w:p>
        </w:tc>
        <w:tc>
          <w:tcPr>
            <w:tcW w:w="1024" w:type="dxa"/>
            <w:tcBorders>
              <w:top w:val="nil"/>
              <w:left w:val="single" w:sz="16" w:space="0" w:color="000000"/>
            </w:tcBorders>
            <w:shd w:val="clear" w:color="auto" w:fill="FFFFFF"/>
            <w:vAlign w:val="center"/>
          </w:tcPr>
          <w:p w14:paraId="07CE8B8E"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83.3%</w:t>
            </w:r>
          </w:p>
        </w:tc>
        <w:tc>
          <w:tcPr>
            <w:tcW w:w="1024" w:type="dxa"/>
            <w:tcBorders>
              <w:top w:val="nil"/>
            </w:tcBorders>
            <w:shd w:val="clear" w:color="auto" w:fill="FFFFFF"/>
            <w:vAlign w:val="center"/>
          </w:tcPr>
          <w:p w14:paraId="19CC68D5"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16.7%</w:t>
            </w:r>
          </w:p>
        </w:tc>
        <w:tc>
          <w:tcPr>
            <w:tcW w:w="1024" w:type="dxa"/>
            <w:tcBorders>
              <w:top w:val="nil"/>
              <w:right w:val="single" w:sz="16" w:space="0" w:color="000000"/>
            </w:tcBorders>
            <w:shd w:val="clear" w:color="auto" w:fill="FFFFFF"/>
            <w:vAlign w:val="center"/>
          </w:tcPr>
          <w:p w14:paraId="51DE673B"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100.0%</w:t>
            </w:r>
          </w:p>
        </w:tc>
      </w:tr>
      <w:tr w:rsidR="00145927" w:rsidRPr="00145927" w14:paraId="59469083" w14:textId="77777777" w:rsidTr="00234F55">
        <w:trPr>
          <w:cantSplit/>
          <w:jc w:val="center"/>
        </w:trPr>
        <w:tc>
          <w:tcPr>
            <w:tcW w:w="1380" w:type="dxa"/>
            <w:vMerge/>
            <w:tcBorders>
              <w:top w:val="single" w:sz="16" w:space="0" w:color="000000"/>
              <w:left w:val="single" w:sz="16" w:space="0" w:color="000000"/>
              <w:right w:val="nil"/>
            </w:tcBorders>
            <w:shd w:val="clear" w:color="auto" w:fill="FFFFFF"/>
          </w:tcPr>
          <w:p w14:paraId="7B280F46" w14:textId="77777777" w:rsidR="00145927" w:rsidRPr="00145927" w:rsidRDefault="00145927" w:rsidP="00145927">
            <w:pPr>
              <w:autoSpaceDE w:val="0"/>
              <w:autoSpaceDN w:val="0"/>
              <w:bidi w:val="0"/>
              <w:adjustRightInd w:val="0"/>
              <w:spacing w:after="0"/>
              <w:rPr>
                <w:rFonts w:ascii="Arial" w:eastAsia="Calibri" w:hAnsi="Arial" w:cs="Arial"/>
                <w:color w:val="000000"/>
                <w:sz w:val="18"/>
                <w:szCs w:val="18"/>
              </w:rPr>
            </w:pPr>
          </w:p>
        </w:tc>
        <w:tc>
          <w:tcPr>
            <w:tcW w:w="1087" w:type="dxa"/>
            <w:vMerge w:val="restart"/>
            <w:tcBorders>
              <w:top w:val="nil"/>
              <w:left w:val="nil"/>
              <w:right w:val="nil"/>
            </w:tcBorders>
            <w:shd w:val="clear" w:color="auto" w:fill="FFFFFF"/>
          </w:tcPr>
          <w:p w14:paraId="4ADEE6E4" w14:textId="77777777" w:rsidR="00145927" w:rsidRPr="00145927" w:rsidRDefault="00145927" w:rsidP="00145927">
            <w:pPr>
              <w:autoSpaceDE w:val="0"/>
              <w:autoSpaceDN w:val="0"/>
              <w:adjustRightInd w:val="0"/>
              <w:spacing w:after="0"/>
              <w:ind w:right="60"/>
              <w:rPr>
                <w:rFonts w:ascii="Arial" w:eastAsia="Calibri" w:hAnsi="Arial" w:cs="Arial"/>
                <w:color w:val="000000"/>
                <w:sz w:val="18"/>
                <w:szCs w:val="18"/>
              </w:rPr>
            </w:pPr>
            <w:r w:rsidRPr="00145927">
              <w:rPr>
                <w:rFonts w:ascii="Arial" w:eastAsia="Calibri" w:hAnsi="Arial" w:cs="Arial"/>
                <w:color w:val="000000"/>
                <w:sz w:val="18"/>
                <w:szCs w:val="18"/>
                <w:rtl/>
              </w:rPr>
              <w:t>أخرى</w:t>
            </w:r>
          </w:p>
        </w:tc>
        <w:tc>
          <w:tcPr>
            <w:tcW w:w="2448" w:type="dxa"/>
            <w:tcBorders>
              <w:top w:val="nil"/>
              <w:left w:val="nil"/>
              <w:bottom w:val="nil"/>
              <w:right w:val="single" w:sz="16" w:space="0" w:color="000000"/>
            </w:tcBorders>
            <w:shd w:val="clear" w:color="auto" w:fill="FFFFFF"/>
          </w:tcPr>
          <w:p w14:paraId="644C9969" w14:textId="77777777" w:rsidR="00145927" w:rsidRPr="00145927" w:rsidRDefault="00145927" w:rsidP="00145927">
            <w:pPr>
              <w:autoSpaceDE w:val="0"/>
              <w:autoSpaceDN w:val="0"/>
              <w:bidi w:val="0"/>
              <w:adjustRightInd w:val="0"/>
              <w:spacing w:after="0"/>
              <w:ind w:right="60"/>
              <w:rPr>
                <w:rFonts w:ascii="Arial" w:eastAsia="Calibri" w:hAnsi="Arial" w:cs="Arial"/>
                <w:color w:val="000000"/>
                <w:sz w:val="18"/>
                <w:szCs w:val="18"/>
              </w:rPr>
            </w:pPr>
            <w:r w:rsidRPr="00145927">
              <w:rPr>
                <w:rFonts w:ascii="Arial" w:eastAsia="Calibri" w:hAnsi="Arial" w:cs="Arial"/>
                <w:color w:val="000000"/>
                <w:sz w:val="18"/>
                <w:szCs w:val="18"/>
              </w:rPr>
              <w:t>Count</w:t>
            </w:r>
          </w:p>
        </w:tc>
        <w:tc>
          <w:tcPr>
            <w:tcW w:w="1024" w:type="dxa"/>
            <w:tcBorders>
              <w:top w:val="nil"/>
              <w:left w:val="single" w:sz="16" w:space="0" w:color="000000"/>
              <w:bottom w:val="nil"/>
            </w:tcBorders>
            <w:shd w:val="clear" w:color="auto" w:fill="FFFFFF"/>
            <w:vAlign w:val="center"/>
          </w:tcPr>
          <w:p w14:paraId="69A63027"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1</w:t>
            </w:r>
          </w:p>
        </w:tc>
        <w:tc>
          <w:tcPr>
            <w:tcW w:w="1024" w:type="dxa"/>
            <w:tcBorders>
              <w:top w:val="nil"/>
              <w:bottom w:val="nil"/>
            </w:tcBorders>
            <w:shd w:val="clear" w:color="auto" w:fill="FFFFFF"/>
            <w:vAlign w:val="center"/>
          </w:tcPr>
          <w:p w14:paraId="27922E4C"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0</w:t>
            </w:r>
          </w:p>
        </w:tc>
        <w:tc>
          <w:tcPr>
            <w:tcW w:w="1024" w:type="dxa"/>
            <w:tcBorders>
              <w:top w:val="nil"/>
              <w:bottom w:val="nil"/>
              <w:right w:val="single" w:sz="16" w:space="0" w:color="000000"/>
            </w:tcBorders>
            <w:shd w:val="clear" w:color="auto" w:fill="FFFFFF"/>
            <w:vAlign w:val="center"/>
          </w:tcPr>
          <w:p w14:paraId="2E06E331"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1</w:t>
            </w:r>
          </w:p>
        </w:tc>
      </w:tr>
      <w:tr w:rsidR="00145927" w:rsidRPr="00145927" w14:paraId="1B934BDF" w14:textId="77777777" w:rsidTr="00234F55">
        <w:trPr>
          <w:cantSplit/>
          <w:jc w:val="center"/>
        </w:trPr>
        <w:tc>
          <w:tcPr>
            <w:tcW w:w="1380" w:type="dxa"/>
            <w:vMerge/>
            <w:tcBorders>
              <w:top w:val="single" w:sz="16" w:space="0" w:color="000000"/>
              <w:left w:val="single" w:sz="16" w:space="0" w:color="000000"/>
              <w:right w:val="nil"/>
            </w:tcBorders>
            <w:shd w:val="clear" w:color="auto" w:fill="FFFFFF"/>
          </w:tcPr>
          <w:p w14:paraId="0322D6E6" w14:textId="77777777" w:rsidR="00145927" w:rsidRPr="00145927" w:rsidRDefault="00145927" w:rsidP="00145927">
            <w:pPr>
              <w:autoSpaceDE w:val="0"/>
              <w:autoSpaceDN w:val="0"/>
              <w:bidi w:val="0"/>
              <w:adjustRightInd w:val="0"/>
              <w:spacing w:after="0"/>
              <w:rPr>
                <w:rFonts w:ascii="Arial" w:eastAsia="Calibri" w:hAnsi="Arial" w:cs="Arial"/>
                <w:color w:val="000000"/>
                <w:sz w:val="18"/>
                <w:szCs w:val="18"/>
              </w:rPr>
            </w:pPr>
          </w:p>
        </w:tc>
        <w:tc>
          <w:tcPr>
            <w:tcW w:w="1087" w:type="dxa"/>
            <w:vMerge/>
            <w:tcBorders>
              <w:top w:val="nil"/>
              <w:left w:val="nil"/>
              <w:right w:val="nil"/>
            </w:tcBorders>
            <w:shd w:val="clear" w:color="auto" w:fill="FFFFFF"/>
          </w:tcPr>
          <w:p w14:paraId="6A9AD8D8" w14:textId="77777777" w:rsidR="00145927" w:rsidRPr="00145927" w:rsidRDefault="00145927" w:rsidP="00145927">
            <w:pPr>
              <w:autoSpaceDE w:val="0"/>
              <w:autoSpaceDN w:val="0"/>
              <w:bidi w:val="0"/>
              <w:adjustRightInd w:val="0"/>
              <w:spacing w:after="0"/>
              <w:rPr>
                <w:rFonts w:ascii="Arial" w:eastAsia="Calibri" w:hAnsi="Arial" w:cs="Arial"/>
                <w:color w:val="000000"/>
                <w:sz w:val="18"/>
                <w:szCs w:val="18"/>
              </w:rPr>
            </w:pPr>
          </w:p>
        </w:tc>
        <w:tc>
          <w:tcPr>
            <w:tcW w:w="2448" w:type="dxa"/>
            <w:tcBorders>
              <w:top w:val="nil"/>
              <w:left w:val="nil"/>
              <w:right w:val="single" w:sz="16" w:space="0" w:color="000000"/>
            </w:tcBorders>
            <w:shd w:val="clear" w:color="auto" w:fill="FFFFFF"/>
          </w:tcPr>
          <w:p w14:paraId="517DC584" w14:textId="77777777" w:rsidR="00145927" w:rsidRPr="00145927" w:rsidRDefault="00145927" w:rsidP="00145927">
            <w:pPr>
              <w:autoSpaceDE w:val="0"/>
              <w:autoSpaceDN w:val="0"/>
              <w:bidi w:val="0"/>
              <w:adjustRightInd w:val="0"/>
              <w:spacing w:after="0"/>
              <w:ind w:right="60"/>
              <w:rPr>
                <w:rFonts w:ascii="Arial" w:eastAsia="Calibri" w:hAnsi="Arial" w:cs="Arial"/>
                <w:color w:val="000000"/>
                <w:sz w:val="18"/>
                <w:szCs w:val="18"/>
              </w:rPr>
            </w:pPr>
            <w:r w:rsidRPr="00145927">
              <w:rPr>
                <w:rFonts w:ascii="Arial" w:eastAsia="Calibri" w:hAnsi="Arial" w:cs="Arial"/>
                <w:color w:val="000000"/>
                <w:sz w:val="18"/>
                <w:szCs w:val="18"/>
              </w:rPr>
              <w:t xml:space="preserve">% within </w:t>
            </w:r>
          </w:p>
        </w:tc>
        <w:tc>
          <w:tcPr>
            <w:tcW w:w="1024" w:type="dxa"/>
            <w:tcBorders>
              <w:top w:val="nil"/>
              <w:left w:val="single" w:sz="16" w:space="0" w:color="000000"/>
            </w:tcBorders>
            <w:shd w:val="clear" w:color="auto" w:fill="FFFFFF"/>
            <w:vAlign w:val="center"/>
          </w:tcPr>
          <w:p w14:paraId="610F2AC6"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100.0%</w:t>
            </w:r>
          </w:p>
        </w:tc>
        <w:tc>
          <w:tcPr>
            <w:tcW w:w="1024" w:type="dxa"/>
            <w:tcBorders>
              <w:top w:val="nil"/>
            </w:tcBorders>
            <w:shd w:val="clear" w:color="auto" w:fill="FFFFFF"/>
            <w:vAlign w:val="center"/>
          </w:tcPr>
          <w:p w14:paraId="1DE8D542"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0.0%</w:t>
            </w:r>
          </w:p>
        </w:tc>
        <w:tc>
          <w:tcPr>
            <w:tcW w:w="1024" w:type="dxa"/>
            <w:tcBorders>
              <w:top w:val="nil"/>
              <w:right w:val="single" w:sz="16" w:space="0" w:color="000000"/>
            </w:tcBorders>
            <w:shd w:val="clear" w:color="auto" w:fill="FFFFFF"/>
            <w:vAlign w:val="center"/>
          </w:tcPr>
          <w:p w14:paraId="084A0AF7"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100.0%</w:t>
            </w:r>
          </w:p>
        </w:tc>
      </w:tr>
      <w:tr w:rsidR="00145927" w:rsidRPr="00145927" w14:paraId="19198322" w14:textId="77777777" w:rsidTr="00234F55">
        <w:trPr>
          <w:cantSplit/>
          <w:jc w:val="center"/>
        </w:trPr>
        <w:tc>
          <w:tcPr>
            <w:tcW w:w="2467" w:type="dxa"/>
            <w:gridSpan w:val="2"/>
            <w:vMerge w:val="restart"/>
            <w:tcBorders>
              <w:top w:val="nil"/>
              <w:left w:val="single" w:sz="16" w:space="0" w:color="000000"/>
              <w:bottom w:val="single" w:sz="16" w:space="0" w:color="000000"/>
              <w:right w:val="nil"/>
            </w:tcBorders>
            <w:shd w:val="clear" w:color="auto" w:fill="FFFFFF"/>
          </w:tcPr>
          <w:p w14:paraId="7CD26EF1" w14:textId="77777777" w:rsidR="00145927" w:rsidRPr="00145927" w:rsidRDefault="00145927" w:rsidP="00145927">
            <w:pPr>
              <w:autoSpaceDE w:val="0"/>
              <w:autoSpaceDN w:val="0"/>
              <w:bidi w:val="0"/>
              <w:adjustRightInd w:val="0"/>
              <w:spacing w:after="0"/>
              <w:ind w:right="60"/>
              <w:rPr>
                <w:rFonts w:ascii="Arial" w:eastAsia="Calibri" w:hAnsi="Arial" w:cs="Arial"/>
                <w:color w:val="000000"/>
                <w:sz w:val="18"/>
                <w:szCs w:val="18"/>
              </w:rPr>
            </w:pPr>
            <w:r w:rsidRPr="00145927">
              <w:rPr>
                <w:rFonts w:ascii="Arial" w:eastAsia="Calibri" w:hAnsi="Arial" w:cs="Arial"/>
                <w:color w:val="000000"/>
                <w:sz w:val="18"/>
                <w:szCs w:val="18"/>
              </w:rPr>
              <w:t>Total</w:t>
            </w:r>
          </w:p>
        </w:tc>
        <w:tc>
          <w:tcPr>
            <w:tcW w:w="2448" w:type="dxa"/>
            <w:tcBorders>
              <w:top w:val="nil"/>
              <w:left w:val="nil"/>
              <w:bottom w:val="nil"/>
              <w:right w:val="single" w:sz="16" w:space="0" w:color="000000"/>
            </w:tcBorders>
            <w:shd w:val="clear" w:color="auto" w:fill="FFFFFF"/>
          </w:tcPr>
          <w:p w14:paraId="2FF717F3" w14:textId="77777777" w:rsidR="00145927" w:rsidRPr="00145927" w:rsidRDefault="00145927" w:rsidP="00145927">
            <w:pPr>
              <w:autoSpaceDE w:val="0"/>
              <w:autoSpaceDN w:val="0"/>
              <w:bidi w:val="0"/>
              <w:adjustRightInd w:val="0"/>
              <w:spacing w:after="0"/>
              <w:ind w:right="60"/>
              <w:rPr>
                <w:rFonts w:ascii="Arial" w:eastAsia="Calibri" w:hAnsi="Arial" w:cs="Arial"/>
                <w:color w:val="000000"/>
                <w:sz w:val="18"/>
                <w:szCs w:val="18"/>
              </w:rPr>
            </w:pPr>
            <w:r w:rsidRPr="00145927">
              <w:rPr>
                <w:rFonts w:ascii="Arial" w:eastAsia="Calibri" w:hAnsi="Arial" w:cs="Arial"/>
                <w:color w:val="000000"/>
                <w:sz w:val="18"/>
                <w:szCs w:val="18"/>
              </w:rPr>
              <w:t>Count</w:t>
            </w:r>
          </w:p>
        </w:tc>
        <w:tc>
          <w:tcPr>
            <w:tcW w:w="1024" w:type="dxa"/>
            <w:tcBorders>
              <w:top w:val="nil"/>
              <w:left w:val="single" w:sz="16" w:space="0" w:color="000000"/>
              <w:bottom w:val="nil"/>
            </w:tcBorders>
            <w:shd w:val="clear" w:color="auto" w:fill="FFFFFF"/>
            <w:vAlign w:val="center"/>
          </w:tcPr>
          <w:p w14:paraId="355E9D9E"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34</w:t>
            </w:r>
          </w:p>
        </w:tc>
        <w:tc>
          <w:tcPr>
            <w:tcW w:w="1024" w:type="dxa"/>
            <w:tcBorders>
              <w:top w:val="nil"/>
              <w:bottom w:val="nil"/>
            </w:tcBorders>
            <w:shd w:val="clear" w:color="auto" w:fill="FFFFFF"/>
            <w:vAlign w:val="center"/>
          </w:tcPr>
          <w:p w14:paraId="09D19629"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27</w:t>
            </w:r>
          </w:p>
        </w:tc>
        <w:tc>
          <w:tcPr>
            <w:tcW w:w="1024" w:type="dxa"/>
            <w:tcBorders>
              <w:top w:val="nil"/>
              <w:bottom w:val="nil"/>
              <w:right w:val="single" w:sz="16" w:space="0" w:color="000000"/>
            </w:tcBorders>
            <w:shd w:val="clear" w:color="auto" w:fill="FFFFFF"/>
            <w:vAlign w:val="center"/>
          </w:tcPr>
          <w:p w14:paraId="487A5B9D"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61</w:t>
            </w:r>
          </w:p>
        </w:tc>
      </w:tr>
      <w:tr w:rsidR="00145927" w:rsidRPr="00145927" w14:paraId="37DAD966" w14:textId="77777777" w:rsidTr="00234F55">
        <w:trPr>
          <w:cantSplit/>
          <w:jc w:val="center"/>
        </w:trPr>
        <w:tc>
          <w:tcPr>
            <w:tcW w:w="2467" w:type="dxa"/>
            <w:gridSpan w:val="2"/>
            <w:vMerge/>
            <w:tcBorders>
              <w:top w:val="nil"/>
              <w:left w:val="single" w:sz="16" w:space="0" w:color="000000"/>
              <w:bottom w:val="single" w:sz="16" w:space="0" w:color="000000"/>
              <w:right w:val="nil"/>
            </w:tcBorders>
            <w:shd w:val="clear" w:color="auto" w:fill="FFFFFF"/>
          </w:tcPr>
          <w:p w14:paraId="02C874D0" w14:textId="77777777" w:rsidR="00145927" w:rsidRPr="00145927" w:rsidRDefault="00145927" w:rsidP="00145927">
            <w:pPr>
              <w:autoSpaceDE w:val="0"/>
              <w:autoSpaceDN w:val="0"/>
              <w:bidi w:val="0"/>
              <w:adjustRightInd w:val="0"/>
              <w:spacing w:after="0"/>
              <w:rPr>
                <w:rFonts w:ascii="Arial" w:eastAsia="Calibri" w:hAnsi="Arial" w:cs="Arial"/>
                <w:color w:val="000000"/>
                <w:sz w:val="18"/>
                <w:szCs w:val="18"/>
              </w:rPr>
            </w:pPr>
          </w:p>
        </w:tc>
        <w:tc>
          <w:tcPr>
            <w:tcW w:w="2448" w:type="dxa"/>
            <w:tcBorders>
              <w:top w:val="nil"/>
              <w:left w:val="nil"/>
              <w:bottom w:val="single" w:sz="16" w:space="0" w:color="000000"/>
              <w:right w:val="single" w:sz="16" w:space="0" w:color="000000"/>
            </w:tcBorders>
            <w:shd w:val="clear" w:color="auto" w:fill="FFFFFF"/>
          </w:tcPr>
          <w:p w14:paraId="5F3611A6" w14:textId="77777777" w:rsidR="00145927" w:rsidRPr="00145927" w:rsidRDefault="00145927" w:rsidP="00145927">
            <w:pPr>
              <w:autoSpaceDE w:val="0"/>
              <w:autoSpaceDN w:val="0"/>
              <w:bidi w:val="0"/>
              <w:adjustRightInd w:val="0"/>
              <w:spacing w:after="0"/>
              <w:ind w:right="60"/>
              <w:rPr>
                <w:rFonts w:ascii="Arial" w:eastAsia="Calibri" w:hAnsi="Arial" w:cs="Arial"/>
                <w:color w:val="000000"/>
                <w:sz w:val="18"/>
                <w:szCs w:val="18"/>
              </w:rPr>
            </w:pPr>
            <w:r w:rsidRPr="00145927">
              <w:rPr>
                <w:rFonts w:ascii="Arial" w:eastAsia="Calibri" w:hAnsi="Arial" w:cs="Arial"/>
                <w:color w:val="000000"/>
                <w:sz w:val="18"/>
                <w:szCs w:val="18"/>
              </w:rPr>
              <w:t xml:space="preserve">% within </w:t>
            </w:r>
          </w:p>
        </w:tc>
        <w:tc>
          <w:tcPr>
            <w:tcW w:w="1024" w:type="dxa"/>
            <w:tcBorders>
              <w:top w:val="nil"/>
              <w:left w:val="single" w:sz="16" w:space="0" w:color="000000"/>
              <w:bottom w:val="single" w:sz="16" w:space="0" w:color="000000"/>
            </w:tcBorders>
            <w:shd w:val="clear" w:color="auto" w:fill="FFFFFF"/>
            <w:vAlign w:val="center"/>
          </w:tcPr>
          <w:p w14:paraId="384FEF17"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55.7%</w:t>
            </w:r>
          </w:p>
        </w:tc>
        <w:tc>
          <w:tcPr>
            <w:tcW w:w="1024" w:type="dxa"/>
            <w:tcBorders>
              <w:top w:val="nil"/>
              <w:bottom w:val="single" w:sz="16" w:space="0" w:color="000000"/>
            </w:tcBorders>
            <w:shd w:val="clear" w:color="auto" w:fill="FFFFFF"/>
            <w:vAlign w:val="center"/>
          </w:tcPr>
          <w:p w14:paraId="6D941168"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44.3%</w:t>
            </w:r>
          </w:p>
        </w:tc>
        <w:tc>
          <w:tcPr>
            <w:tcW w:w="1024" w:type="dxa"/>
            <w:tcBorders>
              <w:top w:val="nil"/>
              <w:bottom w:val="single" w:sz="16" w:space="0" w:color="000000"/>
              <w:right w:val="single" w:sz="16" w:space="0" w:color="000000"/>
            </w:tcBorders>
            <w:shd w:val="clear" w:color="auto" w:fill="FFFFFF"/>
            <w:vAlign w:val="center"/>
          </w:tcPr>
          <w:p w14:paraId="646CAAA1" w14:textId="77777777" w:rsidR="00145927" w:rsidRPr="00145927" w:rsidRDefault="00145927" w:rsidP="00145927">
            <w:pPr>
              <w:autoSpaceDE w:val="0"/>
              <w:autoSpaceDN w:val="0"/>
              <w:bidi w:val="0"/>
              <w:adjustRightInd w:val="0"/>
              <w:spacing w:after="0"/>
              <w:ind w:right="60"/>
              <w:jc w:val="center"/>
              <w:rPr>
                <w:rFonts w:ascii="Arial" w:eastAsia="Calibri" w:hAnsi="Arial" w:cs="Arial"/>
                <w:color w:val="000000"/>
                <w:sz w:val="18"/>
                <w:szCs w:val="18"/>
              </w:rPr>
            </w:pPr>
            <w:r w:rsidRPr="00145927">
              <w:rPr>
                <w:rFonts w:ascii="Arial" w:eastAsia="Calibri" w:hAnsi="Arial" w:cs="Arial"/>
                <w:color w:val="000000"/>
                <w:sz w:val="18"/>
                <w:szCs w:val="18"/>
              </w:rPr>
              <w:t>100.0%</w:t>
            </w:r>
          </w:p>
        </w:tc>
      </w:tr>
    </w:tbl>
    <w:p w14:paraId="61D30202" w14:textId="21A50489" w:rsidR="00145927" w:rsidRPr="00145927" w:rsidRDefault="00234F55" w:rsidP="00234F55">
      <w:pPr>
        <w:autoSpaceDE w:val="0"/>
        <w:autoSpaceDN w:val="0"/>
        <w:adjustRightInd w:val="0"/>
        <w:spacing w:after="0"/>
        <w:rPr>
          <w:rFonts w:ascii="Times New Roman" w:eastAsia="Calibri" w:hAnsi="Times New Roman" w:cs="Times New Roman"/>
          <w:sz w:val="24"/>
          <w:szCs w:val="24"/>
        </w:rPr>
      </w:pPr>
      <w:r>
        <w:rPr>
          <w:rFonts w:ascii="Simplified Arabic" w:eastAsia="Calibri" w:hAnsi="Simplified Arabic" w:cs="Simplified Arabic"/>
          <w:color w:val="242021"/>
          <w:sz w:val="20"/>
          <w:szCs w:val="20"/>
          <w:lang w:bidi="ar-EG"/>
        </w:rPr>
        <w:t xml:space="preserve">      </w:t>
      </w:r>
      <w:r w:rsidRPr="00AD2204">
        <w:rPr>
          <w:rFonts w:ascii="Simplified Arabic" w:eastAsia="Calibri" w:hAnsi="Simplified Arabic" w:cs="Simplified Arabic" w:hint="cs"/>
          <w:color w:val="242021"/>
          <w:sz w:val="20"/>
          <w:szCs w:val="20"/>
          <w:rtl/>
          <w:lang w:bidi="ar-EG"/>
        </w:rPr>
        <w:t xml:space="preserve">تم الاعداد </w:t>
      </w:r>
      <w:r>
        <w:rPr>
          <w:rFonts w:ascii="Simplified Arabic" w:eastAsia="Calibri" w:hAnsi="Simplified Arabic" w:cs="Simplified Arabic" w:hint="cs"/>
          <w:color w:val="242021"/>
          <w:sz w:val="20"/>
          <w:szCs w:val="20"/>
          <w:rtl/>
          <w:lang w:bidi="ar-EG"/>
        </w:rPr>
        <w:t xml:space="preserve">بالاعتماد على نتائج التحليل ببرنامج </w:t>
      </w:r>
      <w:r>
        <w:rPr>
          <w:rFonts w:ascii="Simplified Arabic" w:eastAsia="Calibri" w:hAnsi="Simplified Arabic" w:cs="Simplified Arabic"/>
          <w:color w:val="242021"/>
          <w:sz w:val="20"/>
          <w:szCs w:val="20"/>
          <w:lang w:bidi="ar-EG"/>
        </w:rPr>
        <w:t>SPSS</w:t>
      </w:r>
    </w:p>
    <w:p w14:paraId="7700EC67" w14:textId="77777777" w:rsidR="00145927" w:rsidRPr="00145927" w:rsidRDefault="00145927" w:rsidP="00234F55">
      <w:pPr>
        <w:spacing w:after="160"/>
        <w:jc w:val="both"/>
        <w:rPr>
          <w:rFonts w:ascii="Simplified Arabic" w:eastAsia="Calibri" w:hAnsi="Simplified Arabic" w:cs="Simplified Arabic"/>
          <w:sz w:val="24"/>
          <w:szCs w:val="24"/>
          <w:rtl/>
        </w:rPr>
      </w:pPr>
      <w:r w:rsidRPr="00145927">
        <w:rPr>
          <w:rFonts w:ascii="Simplified Arabic" w:eastAsia="Calibri" w:hAnsi="Simplified Arabic" w:cs="Simplified Arabic"/>
          <w:sz w:val="24"/>
          <w:szCs w:val="24"/>
          <w:rtl/>
        </w:rPr>
        <w:t>يظهر تحليل تفصيلات التدريب أن أعلى نسبة في الحصول على تدريبات متخصصة هم مسئولي المتابعة بنسبة تتعدى 80</w:t>
      </w:r>
      <w:r w:rsidRPr="00145927">
        <w:rPr>
          <w:rFonts w:ascii="Simplified Arabic" w:eastAsia="Calibri" w:hAnsi="Simplified Arabic" w:cs="Simplified Arabic" w:hint="cs"/>
          <w:sz w:val="24"/>
          <w:szCs w:val="24"/>
          <w:rtl/>
        </w:rPr>
        <w:t>% وهو ما يتفق مع أهمية دورهم في ضمان جودة مخرجات المشروع، ثم</w:t>
      </w:r>
      <w:r w:rsidRPr="00145927">
        <w:rPr>
          <w:rFonts w:ascii="Simplified Arabic" w:eastAsia="Calibri" w:hAnsi="Simplified Arabic" w:cs="Simplified Arabic"/>
          <w:sz w:val="24"/>
          <w:szCs w:val="24"/>
          <w:rtl/>
        </w:rPr>
        <w:t xml:space="preserve"> يليهم مديري المشروعات بنسبة 57% ثم يأتي المسئولين الفنين بنسبة 40</w:t>
      </w:r>
      <w:r w:rsidRPr="00145927">
        <w:rPr>
          <w:rFonts w:ascii="Simplified Arabic" w:eastAsia="Calibri" w:hAnsi="Simplified Arabic" w:cs="Simplified Arabic" w:hint="cs"/>
          <w:sz w:val="24"/>
          <w:szCs w:val="24"/>
          <w:rtl/>
        </w:rPr>
        <w:t>%</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lang w:bidi="ar-EG"/>
        </w:rPr>
        <w:t xml:space="preserve"> </w:t>
      </w:r>
      <w:r w:rsidRPr="00145927">
        <w:rPr>
          <w:rFonts w:ascii="Simplified Arabic" w:eastAsia="Calibri" w:hAnsi="Simplified Arabic" w:cs="Simplified Arabic"/>
          <w:sz w:val="24"/>
          <w:szCs w:val="24"/>
          <w:rtl/>
        </w:rPr>
        <w:t xml:space="preserve">كما </w:t>
      </w:r>
      <w:r w:rsidRPr="00145927">
        <w:rPr>
          <w:rFonts w:ascii="Simplified Arabic" w:eastAsia="Calibri" w:hAnsi="Simplified Arabic" w:cs="Simplified Arabic" w:hint="cs"/>
          <w:sz w:val="24"/>
          <w:szCs w:val="24"/>
          <w:rtl/>
        </w:rPr>
        <w:t>ي</w:t>
      </w:r>
      <w:r w:rsidRPr="00145927">
        <w:rPr>
          <w:rFonts w:ascii="Simplified Arabic" w:eastAsia="Calibri" w:hAnsi="Simplified Arabic" w:cs="Simplified Arabic"/>
          <w:sz w:val="24"/>
          <w:szCs w:val="24"/>
          <w:rtl/>
        </w:rPr>
        <w:t>ظهر السؤال الخاص بمسمى التدريبات المتخصصة التي تم الحصول عليها ما يلي</w:t>
      </w:r>
    </w:p>
    <w:tbl>
      <w:tblPr>
        <w:tblStyle w:val="TableGrid"/>
        <w:bidiVisual/>
        <w:tblW w:w="0" w:type="auto"/>
        <w:jc w:val="center"/>
        <w:tblLook w:val="04A0" w:firstRow="1" w:lastRow="0" w:firstColumn="1" w:lastColumn="0" w:noHBand="0" w:noVBand="1"/>
      </w:tblPr>
      <w:tblGrid>
        <w:gridCol w:w="2921"/>
        <w:gridCol w:w="1260"/>
        <w:gridCol w:w="1260"/>
      </w:tblGrid>
      <w:tr w:rsidR="00145927" w:rsidRPr="00145927" w14:paraId="32CEAF04" w14:textId="77777777" w:rsidTr="00044998">
        <w:trPr>
          <w:jc w:val="center"/>
        </w:trPr>
        <w:tc>
          <w:tcPr>
            <w:tcW w:w="2921" w:type="dxa"/>
          </w:tcPr>
          <w:p w14:paraId="797A17E9" w14:textId="77777777" w:rsidR="00145927" w:rsidRPr="00145927" w:rsidRDefault="00145927" w:rsidP="00145927">
            <w:pPr>
              <w:jc w:val="center"/>
              <w:rPr>
                <w:rFonts w:ascii="Simplified Arabic" w:eastAsia="Calibri" w:hAnsi="Simplified Arabic" w:cs="Simplified Arabic"/>
                <w:sz w:val="24"/>
                <w:szCs w:val="24"/>
                <w:rtl/>
              </w:rPr>
            </w:pPr>
            <w:r w:rsidRPr="00145927">
              <w:rPr>
                <w:rFonts w:ascii="Simplified Arabic" w:eastAsia="Calibri" w:hAnsi="Simplified Arabic" w:cs="Simplified Arabic"/>
                <w:sz w:val="24"/>
                <w:szCs w:val="24"/>
                <w:rtl/>
              </w:rPr>
              <w:t>الدورة التدريبة</w:t>
            </w:r>
          </w:p>
        </w:tc>
        <w:tc>
          <w:tcPr>
            <w:tcW w:w="1260" w:type="dxa"/>
          </w:tcPr>
          <w:p w14:paraId="5BF44672" w14:textId="77777777" w:rsidR="00145927" w:rsidRPr="00145927" w:rsidRDefault="00145927" w:rsidP="00145927">
            <w:pPr>
              <w:jc w:val="center"/>
              <w:rPr>
                <w:rFonts w:ascii="Simplified Arabic" w:eastAsia="Calibri" w:hAnsi="Simplified Arabic" w:cs="Simplified Arabic"/>
                <w:sz w:val="24"/>
                <w:szCs w:val="24"/>
                <w:rtl/>
              </w:rPr>
            </w:pPr>
            <w:r w:rsidRPr="00145927">
              <w:rPr>
                <w:rFonts w:ascii="Simplified Arabic" w:eastAsia="Calibri" w:hAnsi="Simplified Arabic" w:cs="Simplified Arabic"/>
                <w:sz w:val="24"/>
                <w:szCs w:val="24"/>
                <w:rtl/>
              </w:rPr>
              <w:t>التكرار</w:t>
            </w:r>
          </w:p>
        </w:tc>
        <w:tc>
          <w:tcPr>
            <w:tcW w:w="1260" w:type="dxa"/>
            <w:vMerge w:val="restart"/>
            <w:tcBorders>
              <w:top w:val="nil"/>
              <w:bottom w:val="nil"/>
              <w:right w:val="nil"/>
            </w:tcBorders>
          </w:tcPr>
          <w:p w14:paraId="453F668B" w14:textId="77777777" w:rsidR="00145927" w:rsidRPr="00145927" w:rsidRDefault="00145927" w:rsidP="00145927">
            <w:pPr>
              <w:jc w:val="center"/>
              <w:rPr>
                <w:rFonts w:ascii="Simplified Arabic" w:eastAsia="Calibri" w:hAnsi="Simplified Arabic" w:cs="Simplified Arabic"/>
                <w:sz w:val="24"/>
                <w:szCs w:val="24"/>
                <w:rtl/>
              </w:rPr>
            </w:pPr>
          </w:p>
          <w:p w14:paraId="2C4DC840" w14:textId="77777777" w:rsidR="00145927" w:rsidRPr="00145927" w:rsidRDefault="00145927" w:rsidP="00145927">
            <w:pPr>
              <w:jc w:val="center"/>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جدول 3-5</w:t>
            </w:r>
          </w:p>
          <w:p w14:paraId="3F080C5A" w14:textId="77777777" w:rsidR="00145927" w:rsidRPr="00145927" w:rsidRDefault="00145927" w:rsidP="00145927">
            <w:pPr>
              <w:jc w:val="center"/>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تفاصيل التدريبات التي حصل عليها المستجيبين</w:t>
            </w:r>
          </w:p>
        </w:tc>
      </w:tr>
      <w:tr w:rsidR="00145927" w:rsidRPr="00145927" w14:paraId="7B01A546" w14:textId="77777777" w:rsidTr="00044998">
        <w:trPr>
          <w:jc w:val="center"/>
        </w:trPr>
        <w:tc>
          <w:tcPr>
            <w:tcW w:w="2921" w:type="dxa"/>
          </w:tcPr>
          <w:p w14:paraId="3E1CE985" w14:textId="77777777" w:rsidR="00145927" w:rsidRPr="00145927" w:rsidRDefault="00145927" w:rsidP="00145927">
            <w:pPr>
              <w:jc w:val="center"/>
              <w:rPr>
                <w:rFonts w:ascii="Simplified Arabic" w:eastAsia="Calibri" w:hAnsi="Simplified Arabic" w:cs="Simplified Arabic"/>
                <w:sz w:val="24"/>
                <w:szCs w:val="24"/>
              </w:rPr>
            </w:pPr>
            <w:r w:rsidRPr="00145927">
              <w:rPr>
                <w:rFonts w:ascii="Simplified Arabic" w:eastAsia="Calibri" w:hAnsi="Simplified Arabic" w:cs="Simplified Arabic"/>
                <w:sz w:val="24"/>
                <w:szCs w:val="24"/>
                <w:rtl/>
              </w:rPr>
              <w:t xml:space="preserve">مدير المشروع المحترف </w:t>
            </w:r>
            <w:r w:rsidRPr="00145927">
              <w:rPr>
                <w:rFonts w:ascii="Simplified Arabic" w:eastAsia="Calibri" w:hAnsi="Simplified Arabic" w:cs="Simplified Arabic"/>
                <w:sz w:val="24"/>
                <w:szCs w:val="24"/>
              </w:rPr>
              <w:t>(PMP)</w:t>
            </w:r>
          </w:p>
        </w:tc>
        <w:tc>
          <w:tcPr>
            <w:tcW w:w="1260" w:type="dxa"/>
          </w:tcPr>
          <w:p w14:paraId="76376E93" w14:textId="77777777" w:rsidR="00145927" w:rsidRPr="00145927" w:rsidRDefault="00145927" w:rsidP="00145927">
            <w:pPr>
              <w:jc w:val="center"/>
              <w:rPr>
                <w:rFonts w:ascii="Simplified Arabic" w:eastAsia="Calibri" w:hAnsi="Simplified Arabic" w:cs="Simplified Arabic"/>
                <w:sz w:val="24"/>
                <w:szCs w:val="24"/>
                <w:rtl/>
                <w:lang w:bidi="ar-EG"/>
              </w:rPr>
            </w:pPr>
            <w:r w:rsidRPr="00145927">
              <w:rPr>
                <w:rFonts w:ascii="Simplified Arabic" w:eastAsia="Calibri" w:hAnsi="Simplified Arabic" w:cs="Simplified Arabic"/>
                <w:sz w:val="24"/>
                <w:szCs w:val="24"/>
                <w:rtl/>
                <w:lang w:bidi="ar-EG"/>
              </w:rPr>
              <w:t>23</w:t>
            </w:r>
          </w:p>
        </w:tc>
        <w:tc>
          <w:tcPr>
            <w:tcW w:w="1260" w:type="dxa"/>
            <w:vMerge/>
            <w:tcBorders>
              <w:bottom w:val="nil"/>
              <w:right w:val="nil"/>
            </w:tcBorders>
          </w:tcPr>
          <w:p w14:paraId="479A06BF" w14:textId="77777777" w:rsidR="00145927" w:rsidRPr="00145927" w:rsidRDefault="00145927" w:rsidP="00145927">
            <w:pPr>
              <w:jc w:val="center"/>
              <w:rPr>
                <w:rFonts w:ascii="Simplified Arabic" w:eastAsia="Calibri" w:hAnsi="Simplified Arabic" w:cs="Simplified Arabic"/>
                <w:sz w:val="24"/>
                <w:szCs w:val="24"/>
                <w:rtl/>
                <w:lang w:bidi="ar-EG"/>
              </w:rPr>
            </w:pPr>
          </w:p>
        </w:tc>
      </w:tr>
      <w:tr w:rsidR="00145927" w:rsidRPr="00145927" w14:paraId="7EE04B74" w14:textId="77777777" w:rsidTr="00044998">
        <w:trPr>
          <w:jc w:val="center"/>
        </w:trPr>
        <w:tc>
          <w:tcPr>
            <w:tcW w:w="2921" w:type="dxa"/>
          </w:tcPr>
          <w:p w14:paraId="092E711C" w14:textId="77777777" w:rsidR="00145927" w:rsidRPr="00145927" w:rsidRDefault="00145927" w:rsidP="00145927">
            <w:pPr>
              <w:jc w:val="center"/>
              <w:rPr>
                <w:rFonts w:ascii="Simplified Arabic" w:eastAsia="Calibri" w:hAnsi="Simplified Arabic" w:cs="Simplified Arabic"/>
                <w:sz w:val="24"/>
                <w:szCs w:val="24"/>
              </w:rPr>
            </w:pPr>
            <w:r w:rsidRPr="00145927">
              <w:rPr>
                <w:rFonts w:ascii="Simplified Arabic" w:eastAsia="Calibri" w:hAnsi="Simplified Arabic" w:cs="Simplified Arabic"/>
                <w:sz w:val="24"/>
                <w:szCs w:val="24"/>
                <w:rtl/>
              </w:rPr>
              <w:t>الإدارة المرنة ل</w:t>
            </w:r>
            <w:r w:rsidRPr="00145927">
              <w:rPr>
                <w:rFonts w:ascii="Simplified Arabic" w:eastAsia="Calibri" w:hAnsi="Simplified Arabic" w:cs="Simplified Arabic"/>
                <w:sz w:val="24"/>
                <w:szCs w:val="24"/>
                <w:rtl/>
                <w:lang w:bidi="ar-EG"/>
              </w:rPr>
              <w:t xml:space="preserve">لمشروعات </w:t>
            </w:r>
            <w:r w:rsidRPr="00145927">
              <w:rPr>
                <w:rFonts w:ascii="Simplified Arabic" w:eastAsia="Calibri" w:hAnsi="Simplified Arabic" w:cs="Simplified Arabic"/>
                <w:sz w:val="24"/>
                <w:szCs w:val="24"/>
              </w:rPr>
              <w:t>(Agile)</w:t>
            </w:r>
          </w:p>
        </w:tc>
        <w:tc>
          <w:tcPr>
            <w:tcW w:w="1260" w:type="dxa"/>
          </w:tcPr>
          <w:p w14:paraId="55B5EA41" w14:textId="77777777" w:rsidR="00145927" w:rsidRPr="00145927" w:rsidRDefault="00145927" w:rsidP="00145927">
            <w:pPr>
              <w:jc w:val="center"/>
              <w:rPr>
                <w:rFonts w:ascii="Simplified Arabic" w:eastAsia="Calibri" w:hAnsi="Simplified Arabic" w:cs="Simplified Arabic"/>
                <w:sz w:val="24"/>
                <w:szCs w:val="24"/>
                <w:rtl/>
              </w:rPr>
            </w:pPr>
            <w:r w:rsidRPr="00145927">
              <w:rPr>
                <w:rFonts w:ascii="Simplified Arabic" w:eastAsia="Calibri" w:hAnsi="Simplified Arabic" w:cs="Simplified Arabic"/>
                <w:sz w:val="24"/>
                <w:szCs w:val="24"/>
                <w:rtl/>
              </w:rPr>
              <w:t>7</w:t>
            </w:r>
          </w:p>
        </w:tc>
        <w:tc>
          <w:tcPr>
            <w:tcW w:w="1260" w:type="dxa"/>
            <w:vMerge/>
            <w:tcBorders>
              <w:bottom w:val="nil"/>
              <w:right w:val="nil"/>
            </w:tcBorders>
          </w:tcPr>
          <w:p w14:paraId="3EE8AA76" w14:textId="77777777" w:rsidR="00145927" w:rsidRPr="00145927" w:rsidRDefault="00145927" w:rsidP="00145927">
            <w:pPr>
              <w:jc w:val="center"/>
              <w:rPr>
                <w:rFonts w:ascii="Simplified Arabic" w:eastAsia="Calibri" w:hAnsi="Simplified Arabic" w:cs="Simplified Arabic"/>
                <w:sz w:val="24"/>
                <w:szCs w:val="24"/>
                <w:rtl/>
              </w:rPr>
            </w:pPr>
          </w:p>
        </w:tc>
      </w:tr>
      <w:tr w:rsidR="00145927" w:rsidRPr="00145927" w14:paraId="5EEB6907" w14:textId="77777777" w:rsidTr="00044998">
        <w:trPr>
          <w:jc w:val="center"/>
        </w:trPr>
        <w:tc>
          <w:tcPr>
            <w:tcW w:w="2921" w:type="dxa"/>
          </w:tcPr>
          <w:p w14:paraId="7DBB9221" w14:textId="77777777" w:rsidR="00145927" w:rsidRPr="00145927" w:rsidRDefault="00145927" w:rsidP="00145927">
            <w:pPr>
              <w:jc w:val="center"/>
              <w:rPr>
                <w:rFonts w:ascii="Simplified Arabic" w:eastAsia="Calibri" w:hAnsi="Simplified Arabic" w:cs="Simplified Arabic"/>
                <w:sz w:val="24"/>
                <w:szCs w:val="24"/>
              </w:rPr>
            </w:pPr>
            <w:r w:rsidRPr="00145927">
              <w:rPr>
                <w:rFonts w:ascii="Simplified Arabic" w:eastAsia="Calibri" w:hAnsi="Simplified Arabic" w:cs="Simplified Arabic"/>
                <w:sz w:val="24"/>
                <w:szCs w:val="24"/>
                <w:rtl/>
              </w:rPr>
              <w:t xml:space="preserve">برامج إدارة </w:t>
            </w:r>
            <w:r w:rsidRPr="00145927">
              <w:rPr>
                <w:rFonts w:ascii="Simplified Arabic" w:eastAsia="Calibri" w:hAnsi="Simplified Arabic" w:cs="Simplified Arabic" w:hint="cs"/>
                <w:sz w:val="24"/>
                <w:szCs w:val="24"/>
                <w:rtl/>
              </w:rPr>
              <w:t>المشروعات</w:t>
            </w:r>
            <w:r w:rsidRPr="00145927">
              <w:rPr>
                <w:rFonts w:ascii="Simplified Arabic" w:eastAsia="Calibri" w:hAnsi="Simplified Arabic" w:cs="Simplified Arabic"/>
                <w:sz w:val="24"/>
                <w:szCs w:val="24"/>
              </w:rPr>
              <w:t xml:space="preserve"> (Primavera – MS-Project) </w:t>
            </w:r>
          </w:p>
        </w:tc>
        <w:tc>
          <w:tcPr>
            <w:tcW w:w="1260" w:type="dxa"/>
          </w:tcPr>
          <w:p w14:paraId="1FE1F8E5" w14:textId="77777777" w:rsidR="00145927" w:rsidRPr="00145927" w:rsidRDefault="00145927" w:rsidP="00145927">
            <w:pPr>
              <w:jc w:val="center"/>
              <w:rPr>
                <w:rFonts w:ascii="Simplified Arabic" w:eastAsia="Calibri" w:hAnsi="Simplified Arabic" w:cs="Simplified Arabic"/>
                <w:sz w:val="24"/>
                <w:szCs w:val="24"/>
                <w:rtl/>
                <w:lang w:bidi="ar-EG"/>
              </w:rPr>
            </w:pPr>
            <w:r w:rsidRPr="00145927">
              <w:rPr>
                <w:rFonts w:ascii="Simplified Arabic" w:eastAsia="Calibri" w:hAnsi="Simplified Arabic" w:cs="Simplified Arabic"/>
                <w:sz w:val="24"/>
                <w:szCs w:val="24"/>
                <w:rtl/>
                <w:lang w:bidi="ar-EG"/>
              </w:rPr>
              <w:t>4</w:t>
            </w:r>
          </w:p>
        </w:tc>
        <w:tc>
          <w:tcPr>
            <w:tcW w:w="1260" w:type="dxa"/>
            <w:vMerge/>
            <w:tcBorders>
              <w:bottom w:val="nil"/>
              <w:right w:val="nil"/>
            </w:tcBorders>
          </w:tcPr>
          <w:p w14:paraId="3B163B3D" w14:textId="77777777" w:rsidR="00145927" w:rsidRPr="00145927" w:rsidRDefault="00145927" w:rsidP="00145927">
            <w:pPr>
              <w:jc w:val="center"/>
              <w:rPr>
                <w:rFonts w:ascii="Simplified Arabic" w:eastAsia="Calibri" w:hAnsi="Simplified Arabic" w:cs="Simplified Arabic"/>
                <w:sz w:val="24"/>
                <w:szCs w:val="24"/>
                <w:rtl/>
                <w:lang w:bidi="ar-EG"/>
              </w:rPr>
            </w:pPr>
          </w:p>
        </w:tc>
      </w:tr>
      <w:tr w:rsidR="00145927" w:rsidRPr="00145927" w14:paraId="1816B525" w14:textId="77777777" w:rsidTr="00044998">
        <w:trPr>
          <w:jc w:val="center"/>
        </w:trPr>
        <w:tc>
          <w:tcPr>
            <w:tcW w:w="2921" w:type="dxa"/>
          </w:tcPr>
          <w:p w14:paraId="08291188" w14:textId="77777777" w:rsidR="00145927" w:rsidRPr="00145927" w:rsidRDefault="00145927" w:rsidP="00145927">
            <w:pPr>
              <w:jc w:val="center"/>
              <w:rPr>
                <w:rFonts w:ascii="Simplified Arabic" w:eastAsia="Calibri" w:hAnsi="Simplified Arabic" w:cs="Simplified Arabic"/>
                <w:sz w:val="24"/>
                <w:szCs w:val="24"/>
                <w:rtl/>
              </w:rPr>
            </w:pPr>
            <w:r w:rsidRPr="00145927">
              <w:rPr>
                <w:rFonts w:ascii="Simplified Arabic" w:eastAsia="Calibri" w:hAnsi="Simplified Arabic" w:cs="Simplified Arabic"/>
                <w:sz w:val="24"/>
                <w:szCs w:val="24"/>
                <w:rtl/>
              </w:rPr>
              <w:t>إدارة مخاطر المشروع</w:t>
            </w:r>
          </w:p>
        </w:tc>
        <w:tc>
          <w:tcPr>
            <w:tcW w:w="1260" w:type="dxa"/>
          </w:tcPr>
          <w:p w14:paraId="2A9235AC" w14:textId="77777777" w:rsidR="00145927" w:rsidRPr="00145927" w:rsidRDefault="00145927" w:rsidP="00145927">
            <w:pPr>
              <w:jc w:val="center"/>
              <w:rPr>
                <w:rFonts w:ascii="Simplified Arabic" w:eastAsia="Calibri" w:hAnsi="Simplified Arabic" w:cs="Simplified Arabic"/>
                <w:sz w:val="24"/>
                <w:szCs w:val="24"/>
                <w:rtl/>
              </w:rPr>
            </w:pPr>
            <w:r w:rsidRPr="00145927">
              <w:rPr>
                <w:rFonts w:ascii="Simplified Arabic" w:eastAsia="Calibri" w:hAnsi="Simplified Arabic" w:cs="Simplified Arabic"/>
                <w:sz w:val="24"/>
                <w:szCs w:val="24"/>
                <w:rtl/>
              </w:rPr>
              <w:t>3</w:t>
            </w:r>
          </w:p>
        </w:tc>
        <w:tc>
          <w:tcPr>
            <w:tcW w:w="1260" w:type="dxa"/>
            <w:vMerge/>
            <w:tcBorders>
              <w:bottom w:val="nil"/>
              <w:right w:val="nil"/>
            </w:tcBorders>
          </w:tcPr>
          <w:p w14:paraId="4621C1DA" w14:textId="77777777" w:rsidR="00145927" w:rsidRPr="00145927" w:rsidRDefault="00145927" w:rsidP="00145927">
            <w:pPr>
              <w:jc w:val="center"/>
              <w:rPr>
                <w:rFonts w:ascii="Simplified Arabic" w:eastAsia="Calibri" w:hAnsi="Simplified Arabic" w:cs="Simplified Arabic"/>
                <w:sz w:val="24"/>
                <w:szCs w:val="24"/>
                <w:rtl/>
              </w:rPr>
            </w:pPr>
          </w:p>
        </w:tc>
      </w:tr>
      <w:tr w:rsidR="00145927" w:rsidRPr="00145927" w14:paraId="1DD6BE24" w14:textId="77777777" w:rsidTr="00044998">
        <w:trPr>
          <w:jc w:val="center"/>
        </w:trPr>
        <w:tc>
          <w:tcPr>
            <w:tcW w:w="2921" w:type="dxa"/>
          </w:tcPr>
          <w:p w14:paraId="3A3003F7" w14:textId="77777777" w:rsidR="00145927" w:rsidRPr="00145927" w:rsidRDefault="00145927" w:rsidP="00145927">
            <w:pPr>
              <w:jc w:val="center"/>
              <w:rPr>
                <w:rFonts w:ascii="Simplified Arabic" w:eastAsia="Calibri" w:hAnsi="Simplified Arabic" w:cs="Simplified Arabic"/>
                <w:sz w:val="24"/>
                <w:szCs w:val="24"/>
                <w:rtl/>
              </w:rPr>
            </w:pPr>
            <w:r w:rsidRPr="00145927">
              <w:rPr>
                <w:rFonts w:ascii="Simplified Arabic" w:eastAsia="Calibri" w:hAnsi="Simplified Arabic" w:cs="Simplified Arabic"/>
                <w:sz w:val="24"/>
                <w:szCs w:val="24"/>
                <w:rtl/>
              </w:rPr>
              <w:t>أخرى</w:t>
            </w:r>
          </w:p>
        </w:tc>
        <w:tc>
          <w:tcPr>
            <w:tcW w:w="1260" w:type="dxa"/>
          </w:tcPr>
          <w:p w14:paraId="5F14E50F" w14:textId="77777777" w:rsidR="00145927" w:rsidRPr="00145927" w:rsidRDefault="00145927" w:rsidP="00145927">
            <w:pPr>
              <w:jc w:val="center"/>
              <w:rPr>
                <w:rFonts w:ascii="Simplified Arabic" w:eastAsia="Calibri" w:hAnsi="Simplified Arabic" w:cs="Simplified Arabic"/>
                <w:sz w:val="24"/>
                <w:szCs w:val="24"/>
                <w:rtl/>
              </w:rPr>
            </w:pPr>
            <w:r w:rsidRPr="00145927">
              <w:rPr>
                <w:rFonts w:ascii="Simplified Arabic" w:eastAsia="Calibri" w:hAnsi="Simplified Arabic" w:cs="Simplified Arabic"/>
                <w:sz w:val="24"/>
                <w:szCs w:val="24"/>
                <w:rtl/>
              </w:rPr>
              <w:t>2</w:t>
            </w:r>
          </w:p>
        </w:tc>
        <w:tc>
          <w:tcPr>
            <w:tcW w:w="1260" w:type="dxa"/>
            <w:vMerge/>
            <w:tcBorders>
              <w:bottom w:val="nil"/>
              <w:right w:val="nil"/>
            </w:tcBorders>
          </w:tcPr>
          <w:p w14:paraId="3FA4517B" w14:textId="77777777" w:rsidR="00145927" w:rsidRPr="00145927" w:rsidRDefault="00145927" w:rsidP="00145927">
            <w:pPr>
              <w:jc w:val="center"/>
              <w:rPr>
                <w:rFonts w:ascii="Simplified Arabic" w:eastAsia="Calibri" w:hAnsi="Simplified Arabic" w:cs="Simplified Arabic"/>
                <w:sz w:val="24"/>
                <w:szCs w:val="24"/>
                <w:rtl/>
              </w:rPr>
            </w:pPr>
          </w:p>
        </w:tc>
      </w:tr>
    </w:tbl>
    <w:p w14:paraId="52ABBCF5" w14:textId="0AD83D52" w:rsidR="00234F55" w:rsidRDefault="00234F55" w:rsidP="00234F55">
      <w:pPr>
        <w:spacing w:after="0" w:line="276" w:lineRule="auto"/>
        <w:ind w:left="720" w:firstLine="720"/>
        <w:jc w:val="both"/>
        <w:rPr>
          <w:rFonts w:ascii="Simplified Arabic" w:eastAsia="Calibri" w:hAnsi="Simplified Arabic" w:cs="Simplified Arabic"/>
          <w:sz w:val="24"/>
          <w:szCs w:val="24"/>
        </w:rPr>
      </w:pPr>
      <w:r>
        <w:rPr>
          <w:rFonts w:ascii="Simplified Arabic" w:eastAsia="Calibri" w:hAnsi="Simplified Arabic" w:cs="Simplified Arabic"/>
          <w:color w:val="242021"/>
          <w:sz w:val="20"/>
          <w:szCs w:val="20"/>
          <w:lang w:bidi="ar-EG"/>
        </w:rPr>
        <w:t xml:space="preserve">        </w:t>
      </w:r>
      <w:r>
        <w:rPr>
          <w:rFonts w:ascii="Simplified Arabic" w:eastAsia="Calibri" w:hAnsi="Simplified Arabic" w:cs="Simplified Arabic"/>
          <w:color w:val="242021"/>
          <w:sz w:val="20"/>
          <w:szCs w:val="20"/>
          <w:rtl/>
          <w:lang w:bidi="ar-EG"/>
        </w:rPr>
        <w:tab/>
      </w:r>
      <w:r>
        <w:rPr>
          <w:rFonts w:ascii="Simplified Arabic" w:eastAsia="Calibri" w:hAnsi="Simplified Arabic" w:cs="Simplified Arabic"/>
          <w:color w:val="242021"/>
          <w:sz w:val="20"/>
          <w:szCs w:val="20"/>
          <w:rtl/>
          <w:lang w:bidi="ar-EG"/>
        </w:rPr>
        <w:tab/>
      </w:r>
      <w:r w:rsidRPr="00AD2204">
        <w:rPr>
          <w:rFonts w:ascii="Simplified Arabic" w:eastAsia="Calibri" w:hAnsi="Simplified Arabic" w:cs="Simplified Arabic" w:hint="cs"/>
          <w:color w:val="242021"/>
          <w:sz w:val="20"/>
          <w:szCs w:val="20"/>
          <w:rtl/>
          <w:lang w:bidi="ar-EG"/>
        </w:rPr>
        <w:t xml:space="preserve">تم الاعداد </w:t>
      </w:r>
      <w:r>
        <w:rPr>
          <w:rFonts w:ascii="Simplified Arabic" w:eastAsia="Calibri" w:hAnsi="Simplified Arabic" w:cs="Simplified Arabic" w:hint="cs"/>
          <w:color w:val="242021"/>
          <w:sz w:val="20"/>
          <w:szCs w:val="20"/>
          <w:rtl/>
          <w:lang w:bidi="ar-EG"/>
        </w:rPr>
        <w:t>بواسطة الباحث</w:t>
      </w:r>
    </w:p>
    <w:p w14:paraId="5249387A" w14:textId="77777777" w:rsidR="00145927" w:rsidRPr="00145927" w:rsidRDefault="00145927" w:rsidP="00234F55">
      <w:pPr>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 xml:space="preserve">وهوا ما يظهر سيطرة التدريبات المرتبطة بمناهج معهد إدارة المشروعات </w:t>
      </w:r>
      <w:r w:rsidRPr="00145927">
        <w:rPr>
          <w:rFonts w:ascii="Simplified Arabic" w:eastAsia="Calibri" w:hAnsi="Simplified Arabic" w:cs="Simplified Arabic"/>
          <w:sz w:val="24"/>
          <w:szCs w:val="24"/>
        </w:rPr>
        <w:t>(Project Management Institute)</w:t>
      </w:r>
      <w:r w:rsidRPr="00145927">
        <w:rPr>
          <w:rFonts w:ascii="Simplified Arabic" w:eastAsia="Calibri" w:hAnsi="Simplified Arabic" w:cs="Simplified Arabic" w:hint="cs"/>
          <w:sz w:val="24"/>
          <w:szCs w:val="24"/>
          <w:rtl/>
        </w:rPr>
        <w:t xml:space="preserve"> على اهتمام المستجيبين.</w:t>
      </w:r>
    </w:p>
    <w:p w14:paraId="5E089282" w14:textId="77777777" w:rsidR="00145927" w:rsidRPr="00145927" w:rsidRDefault="00145927" w:rsidP="00234F55">
      <w:pPr>
        <w:spacing w:before="240" w:after="0" w:line="276" w:lineRule="auto"/>
        <w:jc w:val="both"/>
        <w:rPr>
          <w:rFonts w:ascii="Simplified Arabic" w:eastAsia="Calibri" w:hAnsi="Simplified Arabic" w:cs="Simplified Arabic"/>
          <w:sz w:val="24"/>
          <w:szCs w:val="24"/>
          <w:rtl/>
        </w:rPr>
      </w:pPr>
      <w:r w:rsidRPr="00145927">
        <w:rPr>
          <w:rFonts w:ascii="Times New Roman" w:eastAsia="Calibri" w:hAnsi="Times New Roman" w:cs="Times New Roman" w:hint="cs"/>
          <w:sz w:val="24"/>
          <w:szCs w:val="24"/>
          <w:rtl/>
        </w:rPr>
        <w:t>1</w:t>
      </w:r>
      <w:r w:rsidRPr="00145927">
        <w:rPr>
          <w:rFonts w:ascii="Simplified Arabic" w:eastAsia="Calibri" w:hAnsi="Simplified Arabic" w:cs="Simplified Arabic"/>
          <w:sz w:val="24"/>
          <w:szCs w:val="24"/>
          <w:rtl/>
        </w:rPr>
        <w:t xml:space="preserve">-9 الوصف العام للعينة </w:t>
      </w:r>
    </w:p>
    <w:p w14:paraId="09E97E8A" w14:textId="77777777" w:rsidR="00145927" w:rsidRDefault="00145927" w:rsidP="00234F55">
      <w:pPr>
        <w:spacing w:after="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ي</w:t>
      </w:r>
      <w:r w:rsidRPr="00145927">
        <w:rPr>
          <w:rFonts w:ascii="Simplified Arabic" w:eastAsia="Calibri" w:hAnsi="Simplified Arabic" w:cs="Simplified Arabic"/>
          <w:sz w:val="24"/>
          <w:szCs w:val="24"/>
          <w:rtl/>
        </w:rPr>
        <w:t xml:space="preserve">ظهر </w:t>
      </w:r>
      <w:r w:rsidRPr="00145927">
        <w:rPr>
          <w:rFonts w:ascii="Simplified Arabic" w:eastAsia="Calibri" w:hAnsi="Simplified Arabic" w:cs="Simplified Arabic" w:hint="cs"/>
          <w:sz w:val="24"/>
          <w:szCs w:val="24"/>
          <w:rtl/>
        </w:rPr>
        <w:t>تحليل خصائص العينة وجود تنوع واضح في الدور الوظيفي بالمشروعات، كما يظهر التمثيل الواضح للخبرات الفنية بوجه عام وفي مجال المشروعات بوجه خاص كما يظهر أيضا تمثيل الوظائف القيادية والإشرافية بدرجة مؤثرة، مما يمنح الاستجابات التي تم جمعها ثقلا معرفيا ومصداقية ويرفع من نسب دقتها للتعبير عن واقع الممارسات الفعلية للمتابعة والتقييم كأساس لبناء الاستنتاجات والتوصيات القابلة للتطبيق كما يعزز من كون المستجيبين شركاء في تلك التوصيات حال تطبيقها العملي داخل الشركة.</w:t>
      </w:r>
    </w:p>
    <w:p w14:paraId="6FB09A33" w14:textId="77777777" w:rsidR="00234F55" w:rsidRPr="00145927" w:rsidRDefault="00234F55" w:rsidP="00234F55">
      <w:pPr>
        <w:spacing w:after="0"/>
        <w:jc w:val="both"/>
        <w:rPr>
          <w:rFonts w:ascii="Simplified Arabic" w:eastAsia="Calibri" w:hAnsi="Simplified Arabic" w:cs="Simplified Arabic"/>
          <w:sz w:val="24"/>
          <w:szCs w:val="24"/>
          <w:rtl/>
        </w:rPr>
      </w:pPr>
    </w:p>
    <w:p w14:paraId="6A37F418" w14:textId="77777777" w:rsidR="00145927" w:rsidRPr="00EE6BDB" w:rsidRDefault="00145927" w:rsidP="00EE6BDB">
      <w:pPr>
        <w:spacing w:after="0" w:line="276" w:lineRule="auto"/>
        <w:jc w:val="both"/>
        <w:rPr>
          <w:rFonts w:ascii="Simplified Arabic" w:eastAsia="Calibri" w:hAnsi="Simplified Arabic" w:cs="Simplified Arabic"/>
          <w:b/>
          <w:bCs/>
          <w:sz w:val="24"/>
          <w:szCs w:val="24"/>
          <w:rtl/>
        </w:rPr>
      </w:pPr>
      <w:r w:rsidRPr="00EE6BDB">
        <w:rPr>
          <w:rFonts w:ascii="Simplified Arabic" w:eastAsia="Calibri" w:hAnsi="Simplified Arabic" w:cs="Simplified Arabic" w:hint="cs"/>
          <w:b/>
          <w:bCs/>
          <w:sz w:val="24"/>
          <w:szCs w:val="24"/>
          <w:rtl/>
        </w:rPr>
        <w:lastRenderedPageBreak/>
        <w:t>2-التحليل الإحصائي لمحور التخطيط للمشروعات الهندسية</w:t>
      </w:r>
    </w:p>
    <w:p w14:paraId="228D3873" w14:textId="67AAFFE3" w:rsidR="00145927" w:rsidRPr="00145927" w:rsidRDefault="00145927" w:rsidP="00DA7A57">
      <w:pPr>
        <w:spacing w:after="0" w:line="276" w:lineRule="auto"/>
        <w:jc w:val="both"/>
        <w:rPr>
          <w:rFonts w:ascii="Simplified Arabic" w:eastAsia="Calibri" w:hAnsi="Simplified Arabic" w:cs="Simplified Arabic"/>
          <w:sz w:val="24"/>
          <w:szCs w:val="24"/>
          <w:rtl/>
        </w:rPr>
      </w:pPr>
      <w:r w:rsidRPr="00EE6BDB">
        <w:rPr>
          <w:rFonts w:ascii="Simplified Arabic" w:eastAsia="Calibri" w:hAnsi="Simplified Arabic" w:cs="Simplified Arabic" w:hint="cs"/>
          <w:b/>
          <w:bCs/>
          <w:sz w:val="24"/>
          <w:szCs w:val="24"/>
          <w:rtl/>
        </w:rPr>
        <w:t>2-1 تحليل سؤال الترتيب</w:t>
      </w:r>
      <w:r w:rsidR="00DA7A57" w:rsidRPr="00EE6BDB">
        <w:rPr>
          <w:rFonts w:ascii="Simplified Arabic" w:eastAsia="Calibri" w:hAnsi="Simplified Arabic" w:cs="Simplified Arabic" w:hint="cs"/>
          <w:b/>
          <w:bCs/>
          <w:sz w:val="24"/>
          <w:szCs w:val="24"/>
          <w:rtl/>
        </w:rPr>
        <w:t xml:space="preserve"> </w:t>
      </w:r>
      <w:r w:rsidR="00DA7A57">
        <w:rPr>
          <w:rFonts w:ascii="Simplified Arabic" w:eastAsia="Calibri" w:hAnsi="Simplified Arabic" w:cs="Simplified Arabic" w:hint="cs"/>
          <w:sz w:val="24"/>
          <w:szCs w:val="24"/>
          <w:rtl/>
        </w:rPr>
        <w:t>(</w:t>
      </w:r>
      <w:r w:rsidRPr="00145927">
        <w:rPr>
          <w:rFonts w:ascii="Simplified Arabic" w:eastAsia="Calibri" w:hAnsi="Simplified Arabic" w:cs="Simplified Arabic" w:hint="cs"/>
          <w:sz w:val="24"/>
          <w:szCs w:val="24"/>
          <w:rtl/>
        </w:rPr>
        <w:t>يطلب السؤال ترتيب العناصر التالية من حيث الأهمية عند اختيار المشروعات الهندسية</w:t>
      </w:r>
      <w:r w:rsidR="00DA7A57">
        <w:rPr>
          <w:rFonts w:ascii="Simplified Arabic" w:eastAsia="Calibri" w:hAnsi="Simplified Arabic" w:cs="Simplified Arabic" w:hint="cs"/>
          <w:sz w:val="24"/>
          <w:szCs w:val="24"/>
          <w:rtl/>
        </w:rPr>
        <w:t>)</w:t>
      </w:r>
    </w:p>
    <w:tbl>
      <w:tblPr>
        <w:tblStyle w:val="TableGrid"/>
        <w:bidiVisual/>
        <w:tblW w:w="0" w:type="auto"/>
        <w:tblLook w:val="04A0" w:firstRow="1" w:lastRow="0" w:firstColumn="1" w:lastColumn="0" w:noHBand="0" w:noVBand="1"/>
      </w:tblPr>
      <w:tblGrid>
        <w:gridCol w:w="349"/>
        <w:gridCol w:w="3727"/>
        <w:gridCol w:w="1359"/>
        <w:gridCol w:w="1818"/>
        <w:gridCol w:w="1817"/>
      </w:tblGrid>
      <w:tr w:rsidR="00145927" w:rsidRPr="00145927" w14:paraId="15A8AC3F" w14:textId="77777777" w:rsidTr="00FF5B5D">
        <w:tc>
          <w:tcPr>
            <w:tcW w:w="9070" w:type="dxa"/>
            <w:gridSpan w:val="5"/>
            <w:tcBorders>
              <w:top w:val="nil"/>
              <w:left w:val="nil"/>
              <w:right w:val="nil"/>
            </w:tcBorders>
          </w:tcPr>
          <w:p w14:paraId="1EBB61EE"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جدول 3-6 متوسطات</w:t>
            </w:r>
            <w:r w:rsidRPr="00145927">
              <w:rPr>
                <w:rFonts w:ascii="Simplified Arabic" w:eastAsia="Calibri" w:hAnsi="Simplified Arabic" w:cs="Simplified Arabic" w:hint="cs"/>
                <w:rtl/>
                <w:lang w:bidi="ar-EG"/>
              </w:rPr>
              <w:t xml:space="preserve"> أهمية</w:t>
            </w:r>
            <w:r w:rsidRPr="00145927">
              <w:rPr>
                <w:rFonts w:ascii="Simplified Arabic" w:eastAsia="Calibri" w:hAnsi="Simplified Arabic" w:cs="Simplified Arabic"/>
                <w:rtl/>
                <w:lang w:bidi="ar-EG"/>
              </w:rPr>
              <w:t xml:space="preserve"> عناصر اختيار المشروعات الهندسية</w:t>
            </w:r>
          </w:p>
        </w:tc>
      </w:tr>
      <w:tr w:rsidR="00145927" w:rsidRPr="00145927" w14:paraId="540789CC" w14:textId="77777777" w:rsidTr="00FF5B5D">
        <w:tc>
          <w:tcPr>
            <w:tcW w:w="349" w:type="dxa"/>
          </w:tcPr>
          <w:p w14:paraId="02E4BCFD"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م</w:t>
            </w:r>
          </w:p>
        </w:tc>
        <w:tc>
          <w:tcPr>
            <w:tcW w:w="3727" w:type="dxa"/>
          </w:tcPr>
          <w:p w14:paraId="1C32F00F"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العنصر</w:t>
            </w:r>
          </w:p>
        </w:tc>
        <w:tc>
          <w:tcPr>
            <w:tcW w:w="1359" w:type="dxa"/>
          </w:tcPr>
          <w:p w14:paraId="69302120"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المتوسط</w:t>
            </w:r>
          </w:p>
        </w:tc>
        <w:tc>
          <w:tcPr>
            <w:tcW w:w="1818" w:type="dxa"/>
          </w:tcPr>
          <w:p w14:paraId="7673C9E0"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الانحراف المعياري</w:t>
            </w:r>
          </w:p>
        </w:tc>
        <w:tc>
          <w:tcPr>
            <w:tcW w:w="1817" w:type="dxa"/>
          </w:tcPr>
          <w:p w14:paraId="53147CE0"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ترتيب المتوسط</w:t>
            </w:r>
          </w:p>
        </w:tc>
      </w:tr>
      <w:tr w:rsidR="00145927" w:rsidRPr="00145927" w14:paraId="711782EB" w14:textId="77777777" w:rsidTr="00FF5B5D">
        <w:tc>
          <w:tcPr>
            <w:tcW w:w="349" w:type="dxa"/>
          </w:tcPr>
          <w:p w14:paraId="403E2A94"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1</w:t>
            </w:r>
          </w:p>
        </w:tc>
        <w:tc>
          <w:tcPr>
            <w:tcW w:w="3727" w:type="dxa"/>
          </w:tcPr>
          <w:p w14:paraId="2BF456F2"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 xml:space="preserve">تلبية الاحتياجات الفنية والتشغيلية المباشرة  </w:t>
            </w:r>
          </w:p>
        </w:tc>
        <w:tc>
          <w:tcPr>
            <w:tcW w:w="1359" w:type="dxa"/>
          </w:tcPr>
          <w:p w14:paraId="57B839F6"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3.42</w:t>
            </w:r>
          </w:p>
        </w:tc>
        <w:tc>
          <w:tcPr>
            <w:tcW w:w="1818" w:type="dxa"/>
          </w:tcPr>
          <w:p w14:paraId="5194671C"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0.787</w:t>
            </w:r>
          </w:p>
        </w:tc>
        <w:tc>
          <w:tcPr>
            <w:tcW w:w="1817" w:type="dxa"/>
          </w:tcPr>
          <w:p w14:paraId="454487B8"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1(الأكثر أهمية)</w:t>
            </w:r>
          </w:p>
        </w:tc>
      </w:tr>
      <w:tr w:rsidR="00145927" w:rsidRPr="00145927" w14:paraId="086F7F82" w14:textId="77777777" w:rsidTr="00FF5B5D">
        <w:tc>
          <w:tcPr>
            <w:tcW w:w="349" w:type="dxa"/>
          </w:tcPr>
          <w:p w14:paraId="2E0672D9"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4</w:t>
            </w:r>
          </w:p>
        </w:tc>
        <w:tc>
          <w:tcPr>
            <w:tcW w:w="3727" w:type="dxa"/>
          </w:tcPr>
          <w:p w14:paraId="4870C3E0"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الالتزام بمعايير السلامة والتشريعات الدولية</w:t>
            </w:r>
          </w:p>
        </w:tc>
        <w:tc>
          <w:tcPr>
            <w:tcW w:w="1359" w:type="dxa"/>
          </w:tcPr>
          <w:p w14:paraId="2917486F"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2.6</w:t>
            </w:r>
          </w:p>
        </w:tc>
        <w:tc>
          <w:tcPr>
            <w:tcW w:w="1818" w:type="dxa"/>
          </w:tcPr>
          <w:p w14:paraId="7D429EEA"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1.012</w:t>
            </w:r>
          </w:p>
        </w:tc>
        <w:tc>
          <w:tcPr>
            <w:tcW w:w="1817" w:type="dxa"/>
          </w:tcPr>
          <w:p w14:paraId="7FD779FB"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2</w:t>
            </w:r>
          </w:p>
        </w:tc>
      </w:tr>
      <w:tr w:rsidR="00145927" w:rsidRPr="00145927" w14:paraId="255749CA" w14:textId="77777777" w:rsidTr="00FF5B5D">
        <w:tc>
          <w:tcPr>
            <w:tcW w:w="349" w:type="dxa"/>
          </w:tcPr>
          <w:p w14:paraId="387B524D"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3</w:t>
            </w:r>
          </w:p>
        </w:tc>
        <w:tc>
          <w:tcPr>
            <w:tcW w:w="3727" w:type="dxa"/>
          </w:tcPr>
          <w:p w14:paraId="6E113706"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الارتباط بالأهداف والخطط الاستراتيجية للشركة</w:t>
            </w:r>
          </w:p>
        </w:tc>
        <w:tc>
          <w:tcPr>
            <w:tcW w:w="1359" w:type="dxa"/>
          </w:tcPr>
          <w:p w14:paraId="2578E654"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2.43</w:t>
            </w:r>
          </w:p>
        </w:tc>
        <w:tc>
          <w:tcPr>
            <w:tcW w:w="1818" w:type="dxa"/>
          </w:tcPr>
          <w:p w14:paraId="2A28F5D1"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0.851</w:t>
            </w:r>
          </w:p>
        </w:tc>
        <w:tc>
          <w:tcPr>
            <w:tcW w:w="1817" w:type="dxa"/>
          </w:tcPr>
          <w:p w14:paraId="006B097A"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3</w:t>
            </w:r>
          </w:p>
        </w:tc>
      </w:tr>
      <w:tr w:rsidR="00145927" w:rsidRPr="00145927" w14:paraId="1B26C1C8" w14:textId="77777777" w:rsidTr="00FF5B5D">
        <w:tc>
          <w:tcPr>
            <w:tcW w:w="349" w:type="dxa"/>
          </w:tcPr>
          <w:p w14:paraId="20B69444"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2</w:t>
            </w:r>
          </w:p>
        </w:tc>
        <w:tc>
          <w:tcPr>
            <w:tcW w:w="3727" w:type="dxa"/>
          </w:tcPr>
          <w:p w14:paraId="1762B76E"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تحقيق الجدوى الاقتصادية والعائد على الاستثمار</w:t>
            </w:r>
          </w:p>
        </w:tc>
        <w:tc>
          <w:tcPr>
            <w:tcW w:w="1359" w:type="dxa"/>
          </w:tcPr>
          <w:p w14:paraId="4123B411"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1.55</w:t>
            </w:r>
          </w:p>
        </w:tc>
        <w:tc>
          <w:tcPr>
            <w:tcW w:w="1818" w:type="dxa"/>
          </w:tcPr>
          <w:p w14:paraId="11BFBBBE"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0.964</w:t>
            </w:r>
          </w:p>
        </w:tc>
        <w:tc>
          <w:tcPr>
            <w:tcW w:w="1817" w:type="dxa"/>
          </w:tcPr>
          <w:p w14:paraId="039235CE"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4(الأقل أهمية)</w:t>
            </w:r>
          </w:p>
        </w:tc>
      </w:tr>
    </w:tbl>
    <w:p w14:paraId="6A26C9F0" w14:textId="77777777" w:rsidR="00FF5B5D" w:rsidRDefault="00FF5B5D" w:rsidP="00FF5B5D">
      <w:pPr>
        <w:spacing w:after="0" w:line="276" w:lineRule="auto"/>
        <w:jc w:val="both"/>
        <w:rPr>
          <w:rFonts w:ascii="Simplified Arabic" w:eastAsia="Calibri" w:hAnsi="Simplified Arabic" w:cs="Simplified Arabic"/>
          <w:color w:val="242021"/>
          <w:sz w:val="24"/>
          <w:szCs w:val="24"/>
          <w:lang w:bidi="ar-EG"/>
        </w:rPr>
      </w:pPr>
      <w:r>
        <w:rPr>
          <w:rFonts w:ascii="Simplified Arabic" w:eastAsia="Calibri" w:hAnsi="Simplified Arabic" w:cs="Simplified Arabic"/>
          <w:color w:val="242021"/>
          <w:sz w:val="20"/>
          <w:szCs w:val="20"/>
          <w:lang w:bidi="ar-EG"/>
        </w:rPr>
        <w:t xml:space="preserve">  </w:t>
      </w:r>
      <w:r w:rsidRPr="00AD2204">
        <w:rPr>
          <w:rFonts w:ascii="Simplified Arabic" w:eastAsia="Calibri" w:hAnsi="Simplified Arabic" w:cs="Simplified Arabic" w:hint="cs"/>
          <w:color w:val="242021"/>
          <w:sz w:val="20"/>
          <w:szCs w:val="20"/>
          <w:rtl/>
          <w:lang w:bidi="ar-EG"/>
        </w:rPr>
        <w:t>تم الاعداد بواسطة الباحث</w:t>
      </w:r>
      <w:r>
        <w:rPr>
          <w:rFonts w:ascii="Simplified Arabic" w:eastAsia="Calibri" w:hAnsi="Simplified Arabic" w:cs="Simplified Arabic" w:hint="cs"/>
          <w:color w:val="242021"/>
          <w:sz w:val="20"/>
          <w:szCs w:val="20"/>
          <w:rtl/>
          <w:lang w:bidi="ar-EG"/>
        </w:rPr>
        <w:t xml:space="preserve"> بالاعتماد على نتائج التحليل ببرنامج </w:t>
      </w:r>
      <w:r>
        <w:rPr>
          <w:rFonts w:ascii="Simplified Arabic" w:eastAsia="Calibri" w:hAnsi="Simplified Arabic" w:cs="Simplified Arabic"/>
          <w:color w:val="242021"/>
          <w:sz w:val="20"/>
          <w:szCs w:val="20"/>
          <w:lang w:bidi="ar-EG"/>
        </w:rPr>
        <w:t>SPSS</w:t>
      </w:r>
    </w:p>
    <w:p w14:paraId="38E4D3FF" w14:textId="1851DAD6" w:rsidR="00145927" w:rsidRPr="00145927" w:rsidRDefault="00145927" w:rsidP="00AE6B57">
      <w:pPr>
        <w:spacing w:after="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 xml:space="preserve">يظهر الجدول حصول تلبية الاحتياجات الفنية والتشغيلية المباشرة على أعلى متوسط لدرجة الأهمية وأقل انحراف معياري وهو ما يظهر </w:t>
      </w:r>
      <w:r w:rsidR="00AE6B57">
        <w:rPr>
          <w:rFonts w:ascii="Simplified Arabic" w:eastAsia="Calibri" w:hAnsi="Simplified Arabic" w:cs="Simplified Arabic" w:hint="cs"/>
          <w:sz w:val="24"/>
          <w:szCs w:val="24"/>
          <w:rtl/>
        </w:rPr>
        <w:t>الاتفاق</w:t>
      </w:r>
      <w:r w:rsidRPr="00145927">
        <w:rPr>
          <w:rFonts w:ascii="Simplified Arabic" w:eastAsia="Calibri" w:hAnsi="Simplified Arabic" w:cs="Simplified Arabic" w:hint="cs"/>
          <w:sz w:val="24"/>
          <w:szCs w:val="24"/>
          <w:rtl/>
        </w:rPr>
        <w:t xml:space="preserve"> على أنها أولوية عند اختيار المشروعات التي يتم تنفيذها، يليها الالتزام بمعايير السلامة والارتباط بأهداف وخطط الشركة، ثم يأتي كأخر عنصر تحقيق الجدوى الاقتصادية والعائد على الاستثمار وهو ما يعكس دور الشركة الأساسي في تأمين سلامة الطيران كأولوية أساسية تتفوق على أولوية تحقيق العائدات. </w:t>
      </w:r>
    </w:p>
    <w:p w14:paraId="3DA5BC46" w14:textId="77777777" w:rsidR="00145927" w:rsidRPr="00EE6BDB" w:rsidRDefault="00145927" w:rsidP="00145927">
      <w:pPr>
        <w:spacing w:after="0" w:line="276" w:lineRule="auto"/>
        <w:jc w:val="both"/>
        <w:rPr>
          <w:rFonts w:ascii="Simplified Arabic" w:eastAsia="Calibri" w:hAnsi="Simplified Arabic" w:cs="Simplified Arabic"/>
          <w:b/>
          <w:bCs/>
          <w:sz w:val="24"/>
          <w:szCs w:val="24"/>
          <w:rtl/>
        </w:rPr>
      </w:pPr>
      <w:r w:rsidRPr="00EE6BDB">
        <w:rPr>
          <w:rFonts w:ascii="Simplified Arabic" w:eastAsia="Calibri" w:hAnsi="Simplified Arabic" w:cs="Simplified Arabic" w:hint="cs"/>
          <w:b/>
          <w:bCs/>
          <w:sz w:val="24"/>
          <w:szCs w:val="24"/>
          <w:rtl/>
        </w:rPr>
        <w:t xml:space="preserve">2-2 تحليل سؤال مقياس </w:t>
      </w:r>
      <w:proofErr w:type="spellStart"/>
      <w:r w:rsidRPr="00EE6BDB">
        <w:rPr>
          <w:rFonts w:ascii="Simplified Arabic" w:eastAsia="Calibri" w:hAnsi="Simplified Arabic" w:cs="Simplified Arabic" w:hint="cs"/>
          <w:b/>
          <w:bCs/>
          <w:sz w:val="24"/>
          <w:szCs w:val="24"/>
          <w:rtl/>
        </w:rPr>
        <w:t>ليكرت</w:t>
      </w:r>
      <w:proofErr w:type="spellEnd"/>
    </w:p>
    <w:tbl>
      <w:tblPr>
        <w:tblStyle w:val="TableGrid"/>
        <w:bidiVisual/>
        <w:tblW w:w="0" w:type="auto"/>
        <w:tblLayout w:type="fixed"/>
        <w:tblLook w:val="04A0" w:firstRow="1" w:lastRow="0" w:firstColumn="1" w:lastColumn="0" w:noHBand="0" w:noVBand="1"/>
      </w:tblPr>
      <w:tblGrid>
        <w:gridCol w:w="322"/>
        <w:gridCol w:w="6210"/>
        <w:gridCol w:w="795"/>
        <w:gridCol w:w="825"/>
        <w:gridCol w:w="918"/>
      </w:tblGrid>
      <w:tr w:rsidR="00145927" w:rsidRPr="00145927" w14:paraId="6D0726AA" w14:textId="77777777" w:rsidTr="00FF5B5D">
        <w:tc>
          <w:tcPr>
            <w:tcW w:w="9070" w:type="dxa"/>
            <w:gridSpan w:val="5"/>
            <w:tcBorders>
              <w:top w:val="nil"/>
              <w:left w:val="nil"/>
              <w:right w:val="nil"/>
            </w:tcBorders>
          </w:tcPr>
          <w:p w14:paraId="1A348CB8" w14:textId="77777777" w:rsidR="00145927" w:rsidRPr="00145927" w:rsidRDefault="00145927" w:rsidP="00145927">
            <w:pPr>
              <w:spacing w:line="276" w:lineRule="auto"/>
              <w:jc w:val="center"/>
              <w:rPr>
                <w:rFonts w:ascii="Simplified Arabic" w:eastAsia="Calibri" w:hAnsi="Simplified Arabic" w:cs="Simplified Arabic"/>
                <w:rtl/>
              </w:rPr>
            </w:pPr>
            <w:r w:rsidRPr="00145927">
              <w:rPr>
                <w:rFonts w:ascii="Simplified Arabic" w:eastAsia="Calibri" w:hAnsi="Simplified Arabic" w:cs="Simplified Arabic" w:hint="cs"/>
                <w:rtl/>
                <w:lang w:bidi="ar-EG"/>
              </w:rPr>
              <w:t xml:space="preserve">جدول 3-7 متوسطات عبارات مقياس </w:t>
            </w:r>
            <w:proofErr w:type="spellStart"/>
            <w:r w:rsidRPr="00145927">
              <w:rPr>
                <w:rFonts w:ascii="Simplified Arabic" w:eastAsia="Calibri" w:hAnsi="Simplified Arabic" w:cs="Simplified Arabic" w:hint="cs"/>
                <w:rtl/>
                <w:lang w:bidi="ar-EG"/>
              </w:rPr>
              <w:t>ليكرت</w:t>
            </w:r>
            <w:proofErr w:type="spellEnd"/>
            <w:r w:rsidRPr="00145927">
              <w:rPr>
                <w:rFonts w:ascii="Simplified Arabic" w:eastAsia="Calibri" w:hAnsi="Simplified Arabic" w:cs="Simplified Arabic" w:hint="cs"/>
                <w:rtl/>
                <w:lang w:bidi="ar-EG"/>
              </w:rPr>
              <w:t xml:space="preserve"> لمحور التخطيط للمشروعات الهندسية</w:t>
            </w:r>
          </w:p>
        </w:tc>
      </w:tr>
      <w:tr w:rsidR="00145927" w:rsidRPr="00145927" w14:paraId="2CB86B16" w14:textId="77777777" w:rsidTr="00AE6B57">
        <w:tc>
          <w:tcPr>
            <w:tcW w:w="322" w:type="dxa"/>
          </w:tcPr>
          <w:p w14:paraId="46632DF6"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م</w:t>
            </w:r>
          </w:p>
        </w:tc>
        <w:tc>
          <w:tcPr>
            <w:tcW w:w="6210" w:type="dxa"/>
          </w:tcPr>
          <w:p w14:paraId="65E706EA"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العبارة</w:t>
            </w:r>
          </w:p>
        </w:tc>
        <w:tc>
          <w:tcPr>
            <w:tcW w:w="795" w:type="dxa"/>
          </w:tcPr>
          <w:p w14:paraId="6B0122F6"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المتوسط</w:t>
            </w:r>
          </w:p>
        </w:tc>
        <w:tc>
          <w:tcPr>
            <w:tcW w:w="825" w:type="dxa"/>
          </w:tcPr>
          <w:p w14:paraId="25A71D0C"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الانحراف المعياري</w:t>
            </w:r>
          </w:p>
        </w:tc>
        <w:tc>
          <w:tcPr>
            <w:tcW w:w="918" w:type="dxa"/>
          </w:tcPr>
          <w:p w14:paraId="17121B92"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مستوى الموافقة</w:t>
            </w:r>
          </w:p>
        </w:tc>
      </w:tr>
      <w:tr w:rsidR="00145927" w:rsidRPr="00145927" w14:paraId="4D73CFBD" w14:textId="77777777" w:rsidTr="00AE6B57">
        <w:tc>
          <w:tcPr>
            <w:tcW w:w="322" w:type="dxa"/>
          </w:tcPr>
          <w:p w14:paraId="39F0E390"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1</w:t>
            </w:r>
          </w:p>
        </w:tc>
        <w:tc>
          <w:tcPr>
            <w:tcW w:w="6210" w:type="dxa"/>
          </w:tcPr>
          <w:p w14:paraId="6956EA78"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أنا على دراية كافية بالخطة الاستراتيجية للشركة ومدرك لأهدافها الرئيسية.</w:t>
            </w:r>
          </w:p>
        </w:tc>
        <w:tc>
          <w:tcPr>
            <w:tcW w:w="795" w:type="dxa"/>
          </w:tcPr>
          <w:p w14:paraId="466DF1A8"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4.00</w:t>
            </w:r>
          </w:p>
        </w:tc>
        <w:tc>
          <w:tcPr>
            <w:tcW w:w="825" w:type="dxa"/>
          </w:tcPr>
          <w:p w14:paraId="02DCA1BC"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0.958</w:t>
            </w:r>
          </w:p>
        </w:tc>
        <w:tc>
          <w:tcPr>
            <w:tcW w:w="918" w:type="dxa"/>
          </w:tcPr>
          <w:p w14:paraId="65356BC2"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عالي</w:t>
            </w:r>
          </w:p>
        </w:tc>
      </w:tr>
      <w:tr w:rsidR="00145927" w:rsidRPr="00145927" w14:paraId="321F88C0" w14:textId="77777777" w:rsidTr="00AE6B57">
        <w:tc>
          <w:tcPr>
            <w:tcW w:w="322" w:type="dxa"/>
          </w:tcPr>
          <w:p w14:paraId="6EF56378"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2</w:t>
            </w:r>
          </w:p>
        </w:tc>
        <w:tc>
          <w:tcPr>
            <w:tcW w:w="6210" w:type="dxa"/>
          </w:tcPr>
          <w:p w14:paraId="56F5DC51" w14:textId="1A23F4E3" w:rsidR="00145927" w:rsidRPr="00145927" w:rsidRDefault="00145927" w:rsidP="00AE6B5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 xml:space="preserve">ترتبط أهداف المشروعات الهندسية بالتوجهات والتشريعات الدولية </w:t>
            </w:r>
            <w:r w:rsidR="00AE6B57">
              <w:rPr>
                <w:rFonts w:ascii="Simplified Arabic" w:eastAsia="Calibri" w:hAnsi="Simplified Arabic" w:cs="Simplified Arabic" w:hint="cs"/>
                <w:rtl/>
                <w:lang w:bidi="ar-EG"/>
              </w:rPr>
              <w:t>ل</w:t>
            </w:r>
            <w:r w:rsidRPr="00145927">
              <w:rPr>
                <w:rFonts w:ascii="Simplified Arabic" w:eastAsia="Calibri" w:hAnsi="Simplified Arabic" w:cs="Simplified Arabic"/>
                <w:rtl/>
                <w:lang w:bidi="ar-EG"/>
              </w:rPr>
              <w:t>مجال الطيران المدني</w:t>
            </w:r>
          </w:p>
        </w:tc>
        <w:tc>
          <w:tcPr>
            <w:tcW w:w="795" w:type="dxa"/>
          </w:tcPr>
          <w:p w14:paraId="3111F4A8"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4.49</w:t>
            </w:r>
          </w:p>
        </w:tc>
        <w:tc>
          <w:tcPr>
            <w:tcW w:w="825" w:type="dxa"/>
          </w:tcPr>
          <w:p w14:paraId="18E393B8"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0.693</w:t>
            </w:r>
          </w:p>
        </w:tc>
        <w:tc>
          <w:tcPr>
            <w:tcW w:w="918" w:type="dxa"/>
          </w:tcPr>
          <w:p w14:paraId="6DA6C6A5"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عالي جدا</w:t>
            </w:r>
          </w:p>
        </w:tc>
      </w:tr>
      <w:tr w:rsidR="00145927" w:rsidRPr="00145927" w14:paraId="3469635D" w14:textId="77777777" w:rsidTr="00AE6B57">
        <w:tc>
          <w:tcPr>
            <w:tcW w:w="322" w:type="dxa"/>
          </w:tcPr>
          <w:p w14:paraId="7ECDFB4C"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3</w:t>
            </w:r>
          </w:p>
        </w:tc>
        <w:tc>
          <w:tcPr>
            <w:tcW w:w="6210" w:type="dxa"/>
          </w:tcPr>
          <w:p w14:paraId="3F2E92BD"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ترتبط أهداف المشروعات الهندسية بالرؤية العامة والأهداف الاستراتيجية للشركة</w:t>
            </w:r>
          </w:p>
        </w:tc>
        <w:tc>
          <w:tcPr>
            <w:tcW w:w="795" w:type="dxa"/>
          </w:tcPr>
          <w:p w14:paraId="78C02783"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4.32</w:t>
            </w:r>
          </w:p>
        </w:tc>
        <w:tc>
          <w:tcPr>
            <w:tcW w:w="825" w:type="dxa"/>
          </w:tcPr>
          <w:p w14:paraId="7EB8B809"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0.672</w:t>
            </w:r>
          </w:p>
        </w:tc>
        <w:tc>
          <w:tcPr>
            <w:tcW w:w="918" w:type="dxa"/>
          </w:tcPr>
          <w:p w14:paraId="0F791D65"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عالي جدا</w:t>
            </w:r>
          </w:p>
        </w:tc>
      </w:tr>
      <w:tr w:rsidR="00145927" w:rsidRPr="00145927" w14:paraId="09514C19" w14:textId="77777777" w:rsidTr="00AE6B57">
        <w:tc>
          <w:tcPr>
            <w:tcW w:w="322" w:type="dxa"/>
          </w:tcPr>
          <w:p w14:paraId="4A15BF0D"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4</w:t>
            </w:r>
          </w:p>
        </w:tc>
        <w:tc>
          <w:tcPr>
            <w:tcW w:w="6210" w:type="dxa"/>
          </w:tcPr>
          <w:p w14:paraId="3F4F2E83"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أدرك النتائج متوسطة وطويلة الأجل للمشروع الذي أعمل به والتي تظهر بعد فترة من التسلم الابتدائي له وارتباطها بالنتائج المباشرة للمشروع</w:t>
            </w:r>
          </w:p>
        </w:tc>
        <w:tc>
          <w:tcPr>
            <w:tcW w:w="795" w:type="dxa"/>
          </w:tcPr>
          <w:p w14:paraId="5BB83ACB"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4.24</w:t>
            </w:r>
          </w:p>
        </w:tc>
        <w:tc>
          <w:tcPr>
            <w:tcW w:w="825" w:type="dxa"/>
          </w:tcPr>
          <w:p w14:paraId="45B46A78"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0.694</w:t>
            </w:r>
          </w:p>
        </w:tc>
        <w:tc>
          <w:tcPr>
            <w:tcW w:w="918" w:type="dxa"/>
          </w:tcPr>
          <w:p w14:paraId="35654693"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عالي جدا</w:t>
            </w:r>
          </w:p>
        </w:tc>
      </w:tr>
      <w:tr w:rsidR="00145927" w:rsidRPr="00145927" w14:paraId="63817298" w14:textId="77777777" w:rsidTr="00AE6B57">
        <w:tc>
          <w:tcPr>
            <w:tcW w:w="322" w:type="dxa"/>
          </w:tcPr>
          <w:p w14:paraId="0EE114A1"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5</w:t>
            </w:r>
          </w:p>
        </w:tc>
        <w:tc>
          <w:tcPr>
            <w:tcW w:w="6210" w:type="dxa"/>
          </w:tcPr>
          <w:p w14:paraId="6BE12B25"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 xml:space="preserve">عند اعداد مؤشرات الأداء للمشروع </w:t>
            </w:r>
            <w:r w:rsidRPr="00145927">
              <w:rPr>
                <w:rFonts w:ascii="Simplified Arabic" w:eastAsia="Calibri" w:hAnsi="Simplified Arabic" w:cs="Simplified Arabic"/>
                <w:lang w:bidi="ar-EG"/>
              </w:rPr>
              <w:t>(KPIs</w:t>
            </w:r>
            <w:proofErr w:type="gramStart"/>
            <w:r w:rsidRPr="00145927">
              <w:rPr>
                <w:rFonts w:ascii="Simplified Arabic" w:eastAsia="Calibri" w:hAnsi="Simplified Arabic" w:cs="Simplified Arabic"/>
                <w:lang w:bidi="ar-EG"/>
              </w:rPr>
              <w:t>)</w:t>
            </w:r>
            <w:r w:rsidRPr="00145927">
              <w:rPr>
                <w:rFonts w:ascii="Simplified Arabic" w:eastAsia="Calibri" w:hAnsi="Simplified Arabic" w:cs="Simplified Arabic"/>
                <w:rtl/>
                <w:lang w:bidi="ar-EG"/>
              </w:rPr>
              <w:t xml:space="preserve"> ،</w:t>
            </w:r>
            <w:proofErr w:type="gramEnd"/>
            <w:r w:rsidRPr="00145927">
              <w:rPr>
                <w:rFonts w:ascii="Simplified Arabic" w:eastAsia="Calibri" w:hAnsi="Simplified Arabic" w:cs="Simplified Arabic"/>
                <w:rtl/>
                <w:lang w:bidi="ar-EG"/>
              </w:rPr>
              <w:t xml:space="preserve"> يتم مراعاة قياس مدى تحقيق الأهداف الاستراتيجية و ليس الإنجاز الفني فقط.</w:t>
            </w:r>
          </w:p>
        </w:tc>
        <w:tc>
          <w:tcPr>
            <w:tcW w:w="795" w:type="dxa"/>
          </w:tcPr>
          <w:p w14:paraId="38410F4C"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3.92</w:t>
            </w:r>
          </w:p>
        </w:tc>
        <w:tc>
          <w:tcPr>
            <w:tcW w:w="825" w:type="dxa"/>
          </w:tcPr>
          <w:p w14:paraId="32F49CF8"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0.829</w:t>
            </w:r>
          </w:p>
        </w:tc>
        <w:tc>
          <w:tcPr>
            <w:tcW w:w="918" w:type="dxa"/>
          </w:tcPr>
          <w:p w14:paraId="6D369F12"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عالي</w:t>
            </w:r>
          </w:p>
        </w:tc>
      </w:tr>
      <w:tr w:rsidR="00145927" w:rsidRPr="00145927" w14:paraId="3F8E706F" w14:textId="77777777" w:rsidTr="00AE6B57">
        <w:tc>
          <w:tcPr>
            <w:tcW w:w="322" w:type="dxa"/>
          </w:tcPr>
          <w:p w14:paraId="78161133"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6</w:t>
            </w:r>
          </w:p>
        </w:tc>
        <w:tc>
          <w:tcPr>
            <w:tcW w:w="6210" w:type="dxa"/>
          </w:tcPr>
          <w:p w14:paraId="019EC585"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يوجد فهم واضح لدى فريق العمل بالمشروع حول دور المشروع في تحقيق الأهداف الرئيسية للشركة</w:t>
            </w:r>
          </w:p>
        </w:tc>
        <w:tc>
          <w:tcPr>
            <w:tcW w:w="795" w:type="dxa"/>
          </w:tcPr>
          <w:p w14:paraId="430C39B0"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4.38</w:t>
            </w:r>
          </w:p>
        </w:tc>
        <w:tc>
          <w:tcPr>
            <w:tcW w:w="825" w:type="dxa"/>
          </w:tcPr>
          <w:p w14:paraId="470DDB85"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0.633</w:t>
            </w:r>
          </w:p>
        </w:tc>
        <w:tc>
          <w:tcPr>
            <w:tcW w:w="918" w:type="dxa"/>
          </w:tcPr>
          <w:p w14:paraId="79AB66AA"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عالي جدا</w:t>
            </w:r>
          </w:p>
        </w:tc>
      </w:tr>
    </w:tbl>
    <w:p w14:paraId="57A47F7C" w14:textId="77777777" w:rsidR="00FF5B5D" w:rsidRDefault="00FF5B5D" w:rsidP="00FF5B5D">
      <w:pPr>
        <w:spacing w:after="0" w:line="276" w:lineRule="auto"/>
        <w:jc w:val="both"/>
        <w:rPr>
          <w:rFonts w:ascii="Simplified Arabic" w:eastAsia="Calibri" w:hAnsi="Simplified Arabic" w:cs="Simplified Arabic"/>
          <w:color w:val="242021"/>
          <w:sz w:val="24"/>
          <w:szCs w:val="24"/>
          <w:lang w:bidi="ar-EG"/>
        </w:rPr>
      </w:pPr>
      <w:r>
        <w:rPr>
          <w:rFonts w:ascii="Simplified Arabic" w:eastAsia="Calibri" w:hAnsi="Simplified Arabic" w:cs="Simplified Arabic"/>
          <w:color w:val="242021"/>
          <w:sz w:val="20"/>
          <w:szCs w:val="20"/>
          <w:lang w:bidi="ar-EG"/>
        </w:rPr>
        <w:t xml:space="preserve">  </w:t>
      </w:r>
      <w:r w:rsidRPr="00AD2204">
        <w:rPr>
          <w:rFonts w:ascii="Simplified Arabic" w:eastAsia="Calibri" w:hAnsi="Simplified Arabic" w:cs="Simplified Arabic" w:hint="cs"/>
          <w:color w:val="242021"/>
          <w:sz w:val="20"/>
          <w:szCs w:val="20"/>
          <w:rtl/>
          <w:lang w:bidi="ar-EG"/>
        </w:rPr>
        <w:t>تم الاعداد بواسطة الباحث</w:t>
      </w:r>
      <w:r>
        <w:rPr>
          <w:rFonts w:ascii="Simplified Arabic" w:eastAsia="Calibri" w:hAnsi="Simplified Arabic" w:cs="Simplified Arabic" w:hint="cs"/>
          <w:color w:val="242021"/>
          <w:sz w:val="20"/>
          <w:szCs w:val="20"/>
          <w:rtl/>
          <w:lang w:bidi="ar-EG"/>
        </w:rPr>
        <w:t xml:space="preserve"> بالاعتماد على نتائج التحليل ببرنامج </w:t>
      </w:r>
      <w:r>
        <w:rPr>
          <w:rFonts w:ascii="Simplified Arabic" w:eastAsia="Calibri" w:hAnsi="Simplified Arabic" w:cs="Simplified Arabic"/>
          <w:color w:val="242021"/>
          <w:sz w:val="20"/>
          <w:szCs w:val="20"/>
          <w:lang w:bidi="ar-EG"/>
        </w:rPr>
        <w:t>SPSS</w:t>
      </w:r>
    </w:p>
    <w:p w14:paraId="567C22B9" w14:textId="77777777" w:rsidR="00145927" w:rsidRDefault="00145927" w:rsidP="00AE6B57">
      <w:pPr>
        <w:spacing w:after="160"/>
        <w:jc w:val="both"/>
        <w:rPr>
          <w:rFonts w:ascii="Calibri" w:eastAsia="Calibri" w:hAnsi="Calibri" w:cs="Arial"/>
          <w:sz w:val="24"/>
          <w:szCs w:val="24"/>
          <w:rtl/>
          <w:lang w:bidi="ar-EG"/>
        </w:rPr>
      </w:pPr>
      <w:r w:rsidRPr="00145927">
        <w:rPr>
          <w:rFonts w:ascii="Simplified Arabic" w:eastAsia="Calibri" w:hAnsi="Simplified Arabic" w:cs="Simplified Arabic" w:hint="cs"/>
          <w:sz w:val="24"/>
          <w:szCs w:val="24"/>
          <w:rtl/>
        </w:rPr>
        <w:t xml:space="preserve">يظهر الجدول حصول كل العبارات على متوسط يظهر أن درجة الموافقة عليها هي عالي أو عالي جدا، وعلى الرغم من ذلك الا ان عباراتي "عند اعداد مؤشرات الأداء للمشروع </w:t>
      </w:r>
      <w:r w:rsidRPr="00145927">
        <w:rPr>
          <w:rFonts w:ascii="Simplified Arabic" w:eastAsia="Calibri" w:hAnsi="Simplified Arabic" w:cs="Simplified Arabic"/>
          <w:sz w:val="24"/>
          <w:szCs w:val="24"/>
        </w:rPr>
        <w:t>(KPIs</w:t>
      </w:r>
      <w:proofErr w:type="gramStart"/>
      <w:r w:rsidRPr="00145927">
        <w:rPr>
          <w:rFonts w:ascii="Simplified Arabic" w:eastAsia="Calibri" w:hAnsi="Simplified Arabic" w:cs="Simplified Arabic"/>
          <w:sz w:val="24"/>
          <w:szCs w:val="24"/>
        </w:rPr>
        <w:t>)</w:t>
      </w:r>
      <w:r w:rsidRPr="00145927">
        <w:rPr>
          <w:rFonts w:ascii="Simplified Arabic" w:eastAsia="Calibri" w:hAnsi="Simplified Arabic" w:cs="Simplified Arabic" w:hint="cs"/>
          <w:sz w:val="24"/>
          <w:szCs w:val="24"/>
          <w:rtl/>
        </w:rPr>
        <w:t xml:space="preserve"> ،</w:t>
      </w:r>
      <w:proofErr w:type="gramEnd"/>
      <w:r w:rsidRPr="00145927">
        <w:rPr>
          <w:rFonts w:ascii="Simplified Arabic" w:eastAsia="Calibri" w:hAnsi="Simplified Arabic" w:cs="Simplified Arabic" w:hint="cs"/>
          <w:sz w:val="24"/>
          <w:szCs w:val="24"/>
          <w:rtl/>
        </w:rPr>
        <w:t xml:space="preserve"> يتم مراعاة قياس مدى تحقيق الأهداف الاستراتيجية و ليس الإنجاز الفني فقط" و " أنا على دراية كافية بالخطة الاستراتيجية للشركة ومدرك لأهدافها الرئيسية" قد أظهرا أقل متوسط في درجة الموافقة و أكبر انحراف معياري مما يوضح أنهما أضعف النقاط في هذا المحور</w:t>
      </w:r>
      <w:r w:rsidRPr="00145927">
        <w:rPr>
          <w:rFonts w:ascii="Calibri" w:eastAsia="Calibri" w:hAnsi="Calibri" w:cs="Arial" w:hint="cs"/>
          <w:sz w:val="24"/>
          <w:szCs w:val="24"/>
          <w:rtl/>
          <w:lang w:bidi="ar-EG"/>
        </w:rPr>
        <w:t xml:space="preserve"> .</w:t>
      </w:r>
    </w:p>
    <w:p w14:paraId="734CE939" w14:textId="77777777" w:rsidR="00145927" w:rsidRPr="00AE6B57" w:rsidRDefault="00145927" w:rsidP="00AE6B57">
      <w:pPr>
        <w:spacing w:after="0"/>
        <w:jc w:val="both"/>
        <w:rPr>
          <w:rFonts w:ascii="Simplified Arabic" w:eastAsia="Calibri" w:hAnsi="Simplified Arabic" w:cs="Simplified Arabic"/>
          <w:b/>
          <w:bCs/>
          <w:sz w:val="24"/>
          <w:szCs w:val="24"/>
          <w:rtl/>
        </w:rPr>
      </w:pPr>
      <w:r w:rsidRPr="00AE6B57">
        <w:rPr>
          <w:rFonts w:ascii="Simplified Arabic" w:eastAsia="Calibri" w:hAnsi="Simplified Arabic" w:cs="Simplified Arabic" w:hint="cs"/>
          <w:b/>
          <w:bCs/>
          <w:sz w:val="24"/>
          <w:szCs w:val="24"/>
          <w:rtl/>
        </w:rPr>
        <w:t xml:space="preserve">2-3-التعليق العام على المحور </w:t>
      </w:r>
    </w:p>
    <w:p w14:paraId="689C1DA0" w14:textId="4045A488" w:rsidR="00145927" w:rsidRPr="00145927" w:rsidRDefault="00145927" w:rsidP="00AE6B57">
      <w:pPr>
        <w:spacing w:after="16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 xml:space="preserve">يظهر المحور إدراك المشاركين لارتباط المشروعات الهندسية التي يشاركوا بها بالخطط والأهداف الاستراتيجية للشركة، الا انهم وبحكم الخلفية الفنية يضعوا اهتماما أكبر في اختيار المشروعات التي تحقق الاحتياجات الفنية والتشغيلية </w:t>
      </w:r>
      <w:r w:rsidRPr="00145927">
        <w:rPr>
          <w:rFonts w:ascii="Simplified Arabic" w:eastAsia="Calibri" w:hAnsi="Simplified Arabic" w:cs="Simplified Arabic" w:hint="cs"/>
          <w:sz w:val="24"/>
          <w:szCs w:val="24"/>
          <w:rtl/>
        </w:rPr>
        <w:lastRenderedPageBreak/>
        <w:t xml:space="preserve">المباشرة </w:t>
      </w:r>
      <w:r w:rsidR="00AE6B57">
        <w:rPr>
          <w:rFonts w:ascii="Simplified Arabic" w:eastAsia="Calibri" w:hAnsi="Simplified Arabic" w:cs="Simplified Arabic" w:hint="cs"/>
          <w:sz w:val="24"/>
          <w:szCs w:val="24"/>
          <w:rtl/>
        </w:rPr>
        <w:t>مع</w:t>
      </w:r>
      <w:r w:rsidRPr="00145927">
        <w:rPr>
          <w:rFonts w:ascii="Simplified Arabic" w:eastAsia="Calibri" w:hAnsi="Simplified Arabic" w:cs="Simplified Arabic" w:hint="cs"/>
          <w:sz w:val="24"/>
          <w:szCs w:val="24"/>
          <w:rtl/>
        </w:rPr>
        <w:t xml:space="preserve"> إعطاء أهمية أقل لوضع مؤشرات تقيس مدى تحقق الأهداف الاستراتيجية وهو ما يمكن تحسينه من خلال رفع مستوى نشر الخطة الاستراتيجية وأهدافها والحرص على اظهار عناصر ارتباط</w:t>
      </w:r>
      <w:r w:rsidR="00AE6B57">
        <w:rPr>
          <w:rFonts w:ascii="Simplified Arabic" w:eastAsia="Calibri" w:hAnsi="Simplified Arabic" w:cs="Simplified Arabic" w:hint="cs"/>
          <w:sz w:val="24"/>
          <w:szCs w:val="24"/>
          <w:rtl/>
        </w:rPr>
        <w:t xml:space="preserve"> كل مشروع بها لفريق عمل المشروع</w:t>
      </w:r>
    </w:p>
    <w:p w14:paraId="7892225C" w14:textId="77777777" w:rsidR="00145927" w:rsidRPr="00AE6B57" w:rsidRDefault="00145927" w:rsidP="00DA7A57">
      <w:pPr>
        <w:spacing w:after="0" w:line="276" w:lineRule="auto"/>
        <w:jc w:val="both"/>
        <w:rPr>
          <w:rFonts w:ascii="Simplified Arabic" w:eastAsia="Calibri" w:hAnsi="Simplified Arabic" w:cs="Simplified Arabic"/>
          <w:b/>
          <w:bCs/>
          <w:sz w:val="24"/>
          <w:szCs w:val="24"/>
          <w:rtl/>
        </w:rPr>
      </w:pPr>
      <w:r w:rsidRPr="00AE6B57">
        <w:rPr>
          <w:rFonts w:ascii="Simplified Arabic" w:eastAsia="Calibri" w:hAnsi="Simplified Arabic" w:cs="Simplified Arabic" w:hint="cs"/>
          <w:b/>
          <w:bCs/>
          <w:sz w:val="24"/>
          <w:szCs w:val="24"/>
          <w:rtl/>
          <w:lang w:bidi="ar-EG"/>
        </w:rPr>
        <w:t>3</w:t>
      </w:r>
      <w:r w:rsidRPr="00AE6B57">
        <w:rPr>
          <w:rFonts w:ascii="Simplified Arabic" w:eastAsia="Calibri" w:hAnsi="Simplified Arabic" w:cs="Simplified Arabic" w:hint="cs"/>
          <w:b/>
          <w:bCs/>
          <w:sz w:val="24"/>
          <w:szCs w:val="24"/>
          <w:rtl/>
        </w:rPr>
        <w:t>-التحليل الإحصائي لمحور ممارسات المتابعة والتقييم الحالية للمشروعات الهندسية</w:t>
      </w:r>
    </w:p>
    <w:p w14:paraId="5ABD3529" w14:textId="5A306607" w:rsidR="00145927" w:rsidRPr="00145927" w:rsidRDefault="00145927" w:rsidP="00AE6B57">
      <w:pPr>
        <w:spacing w:after="0" w:line="276" w:lineRule="auto"/>
        <w:jc w:val="both"/>
        <w:rPr>
          <w:rFonts w:ascii="Simplified Arabic" w:eastAsia="Calibri" w:hAnsi="Simplified Arabic" w:cs="Simplified Arabic"/>
          <w:sz w:val="24"/>
          <w:szCs w:val="24"/>
          <w:rtl/>
        </w:rPr>
      </w:pPr>
      <w:r w:rsidRPr="00AE6B57">
        <w:rPr>
          <w:rFonts w:ascii="Simplified Arabic" w:eastAsia="Calibri" w:hAnsi="Simplified Arabic" w:cs="Simplified Arabic" w:hint="cs"/>
          <w:b/>
          <w:bCs/>
          <w:sz w:val="24"/>
          <w:szCs w:val="24"/>
          <w:rtl/>
        </w:rPr>
        <w:t xml:space="preserve">3-1 تحليل سؤال </w:t>
      </w:r>
      <w:proofErr w:type="gramStart"/>
      <w:r w:rsidR="00AE6B57" w:rsidRPr="00AE6B57">
        <w:rPr>
          <w:rFonts w:ascii="Simplified Arabic" w:eastAsia="Calibri" w:hAnsi="Simplified Arabic" w:cs="Simplified Arabic" w:hint="cs"/>
          <w:b/>
          <w:bCs/>
          <w:sz w:val="24"/>
          <w:szCs w:val="24"/>
          <w:rtl/>
        </w:rPr>
        <w:t>الترتيب</w:t>
      </w:r>
      <w:r w:rsidR="00AE6B57">
        <w:rPr>
          <w:rFonts w:ascii="Simplified Arabic" w:eastAsia="Calibri" w:hAnsi="Simplified Arabic" w:cs="Simplified Arabic"/>
          <w:sz w:val="24"/>
          <w:szCs w:val="24"/>
          <w:rtl/>
        </w:rPr>
        <w:t>(</w:t>
      </w:r>
      <w:proofErr w:type="gramEnd"/>
      <w:r w:rsidRPr="00145927">
        <w:rPr>
          <w:rFonts w:ascii="Simplified Arabic" w:eastAsia="Calibri" w:hAnsi="Simplified Arabic" w:cs="Simplified Arabic" w:hint="cs"/>
          <w:sz w:val="24"/>
          <w:szCs w:val="24"/>
          <w:rtl/>
        </w:rPr>
        <w:t>يطلب السؤال ترتيب المؤشرات من حيث الأهمية عند متابعة مؤشرات المشروعات الهندسية</w:t>
      </w:r>
      <w:r w:rsidR="00DA7A57">
        <w:rPr>
          <w:rFonts w:ascii="Simplified Arabic" w:eastAsia="Calibri" w:hAnsi="Simplified Arabic" w:cs="Simplified Arabic" w:hint="cs"/>
          <w:sz w:val="24"/>
          <w:szCs w:val="24"/>
          <w:rtl/>
        </w:rPr>
        <w:t>)</w:t>
      </w:r>
    </w:p>
    <w:tbl>
      <w:tblPr>
        <w:tblStyle w:val="TableGrid"/>
        <w:bidiVisual/>
        <w:tblW w:w="0" w:type="auto"/>
        <w:tblLayout w:type="fixed"/>
        <w:tblLook w:val="04A0" w:firstRow="1" w:lastRow="0" w:firstColumn="1" w:lastColumn="0" w:noHBand="0" w:noVBand="1"/>
      </w:tblPr>
      <w:tblGrid>
        <w:gridCol w:w="322"/>
        <w:gridCol w:w="5040"/>
        <w:gridCol w:w="810"/>
        <w:gridCol w:w="1530"/>
        <w:gridCol w:w="1368"/>
      </w:tblGrid>
      <w:tr w:rsidR="00145927" w:rsidRPr="00145927" w14:paraId="40F38D1C" w14:textId="77777777" w:rsidTr="00FF5B5D">
        <w:tc>
          <w:tcPr>
            <w:tcW w:w="9070" w:type="dxa"/>
            <w:gridSpan w:val="5"/>
            <w:tcBorders>
              <w:top w:val="nil"/>
              <w:left w:val="nil"/>
              <w:right w:val="nil"/>
            </w:tcBorders>
          </w:tcPr>
          <w:p w14:paraId="27AD5DC8"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جدول 3-</w:t>
            </w:r>
            <w:r w:rsidRPr="00145927">
              <w:rPr>
                <w:rFonts w:ascii="Simplified Arabic" w:eastAsia="Calibri" w:hAnsi="Simplified Arabic" w:cs="Simplified Arabic" w:hint="cs"/>
                <w:rtl/>
                <w:lang w:bidi="ar-EG"/>
              </w:rPr>
              <w:t>8</w:t>
            </w:r>
            <w:r w:rsidRPr="00145927">
              <w:rPr>
                <w:rFonts w:ascii="Simplified Arabic" w:eastAsia="Calibri" w:hAnsi="Simplified Arabic" w:cs="Simplified Arabic"/>
                <w:rtl/>
                <w:lang w:bidi="ar-EG"/>
              </w:rPr>
              <w:t xml:space="preserve"> متوسطات عناصر</w:t>
            </w:r>
            <w:r w:rsidRPr="00145927">
              <w:rPr>
                <w:rFonts w:ascii="Simplified Arabic" w:eastAsia="Calibri" w:hAnsi="Simplified Arabic" w:cs="Simplified Arabic" w:hint="cs"/>
                <w:rtl/>
                <w:lang w:bidi="ar-EG"/>
              </w:rPr>
              <w:t xml:space="preserve"> أهمية مؤشرات </w:t>
            </w:r>
            <w:r w:rsidRPr="00145927">
              <w:rPr>
                <w:rFonts w:ascii="Simplified Arabic" w:eastAsia="Calibri" w:hAnsi="Simplified Arabic" w:cs="Simplified Arabic"/>
                <w:rtl/>
                <w:lang w:bidi="ar-EG"/>
              </w:rPr>
              <w:t>المشروعات الهندسية</w:t>
            </w:r>
          </w:p>
        </w:tc>
      </w:tr>
      <w:tr w:rsidR="00145927" w:rsidRPr="00145927" w14:paraId="1F5F49FF" w14:textId="77777777" w:rsidTr="00996334">
        <w:tc>
          <w:tcPr>
            <w:tcW w:w="322" w:type="dxa"/>
          </w:tcPr>
          <w:p w14:paraId="5A7941A3" w14:textId="77777777" w:rsidR="00145927" w:rsidRPr="00145927" w:rsidRDefault="00145927" w:rsidP="00145927">
            <w:pPr>
              <w:rPr>
                <w:rFonts w:ascii="Simplified Arabic" w:eastAsia="Calibri" w:hAnsi="Simplified Arabic" w:cs="Simplified Arabic"/>
                <w:sz w:val="24"/>
                <w:szCs w:val="24"/>
                <w:rtl/>
                <w:lang w:bidi="ar-EG"/>
              </w:rPr>
            </w:pPr>
            <w:r w:rsidRPr="00145927">
              <w:rPr>
                <w:rFonts w:ascii="Simplified Arabic" w:eastAsia="Calibri" w:hAnsi="Simplified Arabic" w:cs="Simplified Arabic"/>
                <w:sz w:val="24"/>
                <w:szCs w:val="24"/>
                <w:rtl/>
                <w:lang w:bidi="ar-EG"/>
              </w:rPr>
              <w:t>م</w:t>
            </w:r>
          </w:p>
        </w:tc>
        <w:tc>
          <w:tcPr>
            <w:tcW w:w="5040" w:type="dxa"/>
          </w:tcPr>
          <w:p w14:paraId="78D7FB94"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العنصر</w:t>
            </w:r>
          </w:p>
        </w:tc>
        <w:tc>
          <w:tcPr>
            <w:tcW w:w="810" w:type="dxa"/>
          </w:tcPr>
          <w:p w14:paraId="10DB5627"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المتوسط</w:t>
            </w:r>
          </w:p>
        </w:tc>
        <w:tc>
          <w:tcPr>
            <w:tcW w:w="1530" w:type="dxa"/>
          </w:tcPr>
          <w:p w14:paraId="4984D389"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الانحراف المعياري</w:t>
            </w:r>
          </w:p>
        </w:tc>
        <w:tc>
          <w:tcPr>
            <w:tcW w:w="1368" w:type="dxa"/>
          </w:tcPr>
          <w:p w14:paraId="07B3FF8C"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ترتيب المتوسط</w:t>
            </w:r>
          </w:p>
        </w:tc>
      </w:tr>
      <w:tr w:rsidR="00145927" w:rsidRPr="00145927" w14:paraId="36811E70" w14:textId="77777777" w:rsidTr="00996334">
        <w:tc>
          <w:tcPr>
            <w:tcW w:w="322" w:type="dxa"/>
          </w:tcPr>
          <w:p w14:paraId="25A66E97" w14:textId="77777777" w:rsidR="00145927" w:rsidRPr="00145927" w:rsidRDefault="00145927" w:rsidP="00145927">
            <w:pPr>
              <w:rPr>
                <w:rFonts w:ascii="Simplified Arabic" w:eastAsia="Calibri" w:hAnsi="Simplified Arabic" w:cs="Simplified Arabic"/>
                <w:sz w:val="24"/>
                <w:szCs w:val="24"/>
                <w:rtl/>
                <w:lang w:bidi="ar-EG"/>
              </w:rPr>
            </w:pPr>
            <w:r w:rsidRPr="00145927">
              <w:rPr>
                <w:rFonts w:ascii="Simplified Arabic" w:eastAsia="Calibri" w:hAnsi="Simplified Arabic" w:cs="Simplified Arabic"/>
                <w:sz w:val="24"/>
                <w:szCs w:val="24"/>
                <w:rtl/>
                <w:lang w:bidi="ar-EG"/>
              </w:rPr>
              <w:t>1</w:t>
            </w:r>
          </w:p>
        </w:tc>
        <w:tc>
          <w:tcPr>
            <w:tcW w:w="5040" w:type="dxa"/>
          </w:tcPr>
          <w:p w14:paraId="7CED5E1C"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المؤشرات الفنية (مثل الجودة والنطاق)</w:t>
            </w:r>
          </w:p>
        </w:tc>
        <w:tc>
          <w:tcPr>
            <w:tcW w:w="810" w:type="dxa"/>
          </w:tcPr>
          <w:p w14:paraId="39404E69"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3.44</w:t>
            </w:r>
          </w:p>
        </w:tc>
        <w:tc>
          <w:tcPr>
            <w:tcW w:w="1530" w:type="dxa"/>
          </w:tcPr>
          <w:p w14:paraId="730CDDE5"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0.742</w:t>
            </w:r>
          </w:p>
        </w:tc>
        <w:tc>
          <w:tcPr>
            <w:tcW w:w="1368" w:type="dxa"/>
          </w:tcPr>
          <w:p w14:paraId="4FA98C88" w14:textId="76AED95D" w:rsidR="00145927" w:rsidRPr="00145927" w:rsidRDefault="00996334" w:rsidP="00145927">
            <w:pPr>
              <w:jc w:val="center"/>
              <w:rPr>
                <w:rFonts w:ascii="Simplified Arabic" w:eastAsia="Calibri" w:hAnsi="Simplified Arabic" w:cs="Simplified Arabic"/>
                <w:rtl/>
                <w:lang w:bidi="ar-EG"/>
              </w:rPr>
            </w:pPr>
            <w:r>
              <w:rPr>
                <w:rFonts w:ascii="Simplified Arabic" w:eastAsia="Calibri" w:hAnsi="Simplified Arabic" w:cs="Simplified Arabic" w:hint="cs"/>
                <w:rtl/>
                <w:lang w:bidi="ar-EG"/>
              </w:rPr>
              <w:t>1</w:t>
            </w:r>
            <w:r w:rsidR="00145927" w:rsidRPr="00145927">
              <w:rPr>
                <w:rFonts w:ascii="Simplified Arabic" w:eastAsia="Calibri" w:hAnsi="Simplified Arabic" w:cs="Simplified Arabic"/>
                <w:rtl/>
                <w:lang w:bidi="ar-EG"/>
              </w:rPr>
              <w:t>(الأكثر أهمية)</w:t>
            </w:r>
          </w:p>
        </w:tc>
      </w:tr>
      <w:tr w:rsidR="00145927" w:rsidRPr="00145927" w14:paraId="50D48C60" w14:textId="77777777" w:rsidTr="00996334">
        <w:tc>
          <w:tcPr>
            <w:tcW w:w="322" w:type="dxa"/>
          </w:tcPr>
          <w:p w14:paraId="12799125" w14:textId="77777777" w:rsidR="00145927" w:rsidRPr="00145927" w:rsidRDefault="00145927" w:rsidP="00145927">
            <w:pPr>
              <w:rPr>
                <w:rFonts w:ascii="Simplified Arabic" w:eastAsia="Calibri" w:hAnsi="Simplified Arabic" w:cs="Simplified Arabic"/>
                <w:sz w:val="24"/>
                <w:szCs w:val="24"/>
                <w:rtl/>
                <w:lang w:bidi="ar-EG"/>
              </w:rPr>
            </w:pPr>
            <w:r w:rsidRPr="00145927">
              <w:rPr>
                <w:rFonts w:ascii="Simplified Arabic" w:eastAsia="Calibri" w:hAnsi="Simplified Arabic" w:cs="Simplified Arabic"/>
                <w:sz w:val="24"/>
                <w:szCs w:val="24"/>
                <w:rtl/>
                <w:lang w:bidi="ar-EG"/>
              </w:rPr>
              <w:t>4</w:t>
            </w:r>
          </w:p>
        </w:tc>
        <w:tc>
          <w:tcPr>
            <w:tcW w:w="5040" w:type="dxa"/>
          </w:tcPr>
          <w:p w14:paraId="5CC205D7" w14:textId="13C4884E" w:rsidR="00145927" w:rsidRPr="00145927" w:rsidRDefault="00145927" w:rsidP="00996334">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مؤشرات السلامة/</w:t>
            </w:r>
            <w:proofErr w:type="gramStart"/>
            <w:r w:rsidRPr="00145927">
              <w:rPr>
                <w:rFonts w:ascii="Simplified Arabic" w:eastAsia="Calibri" w:hAnsi="Simplified Arabic" w:cs="Simplified Arabic"/>
                <w:rtl/>
                <w:lang w:bidi="ar-EG"/>
              </w:rPr>
              <w:t>المخاطر(</w:t>
            </w:r>
            <w:proofErr w:type="gramEnd"/>
            <w:r w:rsidRPr="00145927">
              <w:rPr>
                <w:rFonts w:ascii="Simplified Arabic" w:eastAsia="Calibri" w:hAnsi="Simplified Arabic" w:cs="Simplified Arabic"/>
                <w:rtl/>
                <w:lang w:bidi="ar-EG"/>
              </w:rPr>
              <w:t>مثل التوافق مع التشريعات المحلية والدولية)</w:t>
            </w:r>
          </w:p>
        </w:tc>
        <w:tc>
          <w:tcPr>
            <w:tcW w:w="810" w:type="dxa"/>
          </w:tcPr>
          <w:p w14:paraId="1A66FB4C"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2.75</w:t>
            </w:r>
          </w:p>
        </w:tc>
        <w:tc>
          <w:tcPr>
            <w:tcW w:w="1530" w:type="dxa"/>
          </w:tcPr>
          <w:p w14:paraId="7BC3658D"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1.059</w:t>
            </w:r>
          </w:p>
        </w:tc>
        <w:tc>
          <w:tcPr>
            <w:tcW w:w="1368" w:type="dxa"/>
          </w:tcPr>
          <w:p w14:paraId="121BD55A"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2</w:t>
            </w:r>
          </w:p>
        </w:tc>
      </w:tr>
      <w:tr w:rsidR="00145927" w:rsidRPr="00145927" w14:paraId="7D34EBA7" w14:textId="77777777" w:rsidTr="00996334">
        <w:tc>
          <w:tcPr>
            <w:tcW w:w="322" w:type="dxa"/>
          </w:tcPr>
          <w:p w14:paraId="051A1EF0" w14:textId="77777777" w:rsidR="00145927" w:rsidRPr="00145927" w:rsidRDefault="00145927" w:rsidP="00145927">
            <w:pPr>
              <w:rPr>
                <w:rFonts w:ascii="Simplified Arabic" w:eastAsia="Calibri" w:hAnsi="Simplified Arabic" w:cs="Simplified Arabic"/>
                <w:sz w:val="24"/>
                <w:szCs w:val="24"/>
                <w:rtl/>
                <w:lang w:bidi="ar-EG"/>
              </w:rPr>
            </w:pPr>
            <w:r w:rsidRPr="00145927">
              <w:rPr>
                <w:rFonts w:ascii="Simplified Arabic" w:eastAsia="Calibri" w:hAnsi="Simplified Arabic" w:cs="Simplified Arabic"/>
                <w:sz w:val="24"/>
                <w:szCs w:val="24"/>
                <w:rtl/>
                <w:lang w:bidi="ar-EG"/>
              </w:rPr>
              <w:t>3</w:t>
            </w:r>
          </w:p>
        </w:tc>
        <w:tc>
          <w:tcPr>
            <w:tcW w:w="5040" w:type="dxa"/>
          </w:tcPr>
          <w:p w14:paraId="56218B6B"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المؤشرات الزمنية (مثل التوافق مع الجدول الزمنى والتوقيتات الرئيسية)</w:t>
            </w:r>
          </w:p>
        </w:tc>
        <w:tc>
          <w:tcPr>
            <w:tcW w:w="810" w:type="dxa"/>
          </w:tcPr>
          <w:p w14:paraId="5FEE647B"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2.21</w:t>
            </w:r>
          </w:p>
        </w:tc>
        <w:tc>
          <w:tcPr>
            <w:tcW w:w="1530" w:type="dxa"/>
          </w:tcPr>
          <w:p w14:paraId="5791B001"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0.839</w:t>
            </w:r>
          </w:p>
        </w:tc>
        <w:tc>
          <w:tcPr>
            <w:tcW w:w="1368" w:type="dxa"/>
          </w:tcPr>
          <w:p w14:paraId="0B19F0BB"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3</w:t>
            </w:r>
          </w:p>
        </w:tc>
      </w:tr>
      <w:tr w:rsidR="00145927" w:rsidRPr="00145927" w14:paraId="42EAF856" w14:textId="77777777" w:rsidTr="00996334">
        <w:tc>
          <w:tcPr>
            <w:tcW w:w="322" w:type="dxa"/>
          </w:tcPr>
          <w:p w14:paraId="72416EEF" w14:textId="77777777" w:rsidR="00145927" w:rsidRPr="00145927" w:rsidRDefault="00145927" w:rsidP="00145927">
            <w:pPr>
              <w:rPr>
                <w:rFonts w:ascii="Simplified Arabic" w:eastAsia="Calibri" w:hAnsi="Simplified Arabic" w:cs="Simplified Arabic"/>
                <w:sz w:val="24"/>
                <w:szCs w:val="24"/>
                <w:rtl/>
                <w:lang w:bidi="ar-EG"/>
              </w:rPr>
            </w:pPr>
            <w:r w:rsidRPr="00145927">
              <w:rPr>
                <w:rFonts w:ascii="Simplified Arabic" w:eastAsia="Calibri" w:hAnsi="Simplified Arabic" w:cs="Simplified Arabic"/>
                <w:sz w:val="24"/>
                <w:szCs w:val="24"/>
                <w:rtl/>
                <w:lang w:bidi="ar-EG"/>
              </w:rPr>
              <w:t>2</w:t>
            </w:r>
          </w:p>
        </w:tc>
        <w:tc>
          <w:tcPr>
            <w:tcW w:w="5040" w:type="dxa"/>
          </w:tcPr>
          <w:p w14:paraId="5349BE09"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المؤشرات المالية (مثل التكاليف والميزانية)</w:t>
            </w:r>
          </w:p>
        </w:tc>
        <w:tc>
          <w:tcPr>
            <w:tcW w:w="810" w:type="dxa"/>
          </w:tcPr>
          <w:p w14:paraId="4F0C38CF"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1.59</w:t>
            </w:r>
          </w:p>
        </w:tc>
        <w:tc>
          <w:tcPr>
            <w:tcW w:w="1530" w:type="dxa"/>
          </w:tcPr>
          <w:p w14:paraId="22EC395D"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0.901</w:t>
            </w:r>
          </w:p>
        </w:tc>
        <w:tc>
          <w:tcPr>
            <w:tcW w:w="1368" w:type="dxa"/>
          </w:tcPr>
          <w:p w14:paraId="5B61684B"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4(الأقل أهمية)</w:t>
            </w:r>
          </w:p>
        </w:tc>
      </w:tr>
    </w:tbl>
    <w:p w14:paraId="1F986AF1" w14:textId="77777777" w:rsidR="00FF5B5D" w:rsidRDefault="00FF5B5D" w:rsidP="00FF5B5D">
      <w:pPr>
        <w:spacing w:after="160" w:line="276" w:lineRule="auto"/>
        <w:jc w:val="both"/>
        <w:rPr>
          <w:rFonts w:ascii="Simplified Arabic" w:eastAsia="Calibri" w:hAnsi="Simplified Arabic" w:cs="Simplified Arabic"/>
          <w:color w:val="242021"/>
          <w:sz w:val="24"/>
          <w:szCs w:val="24"/>
          <w:lang w:bidi="ar-EG"/>
        </w:rPr>
      </w:pPr>
      <w:r>
        <w:rPr>
          <w:rFonts w:ascii="Simplified Arabic" w:eastAsia="Calibri" w:hAnsi="Simplified Arabic" w:cs="Simplified Arabic"/>
          <w:color w:val="242021"/>
          <w:sz w:val="20"/>
          <w:szCs w:val="20"/>
          <w:lang w:bidi="ar-EG"/>
        </w:rPr>
        <w:t xml:space="preserve">  </w:t>
      </w:r>
      <w:r w:rsidRPr="00AD2204">
        <w:rPr>
          <w:rFonts w:ascii="Simplified Arabic" w:eastAsia="Calibri" w:hAnsi="Simplified Arabic" w:cs="Simplified Arabic" w:hint="cs"/>
          <w:color w:val="242021"/>
          <w:sz w:val="20"/>
          <w:szCs w:val="20"/>
          <w:rtl/>
          <w:lang w:bidi="ar-EG"/>
        </w:rPr>
        <w:t>تم الاعداد بواسطة الباحث</w:t>
      </w:r>
      <w:r>
        <w:rPr>
          <w:rFonts w:ascii="Simplified Arabic" w:eastAsia="Calibri" w:hAnsi="Simplified Arabic" w:cs="Simplified Arabic" w:hint="cs"/>
          <w:color w:val="242021"/>
          <w:sz w:val="20"/>
          <w:szCs w:val="20"/>
          <w:rtl/>
          <w:lang w:bidi="ar-EG"/>
        </w:rPr>
        <w:t xml:space="preserve"> بالاعتماد على نتائج التحليل ببرنامج </w:t>
      </w:r>
      <w:r>
        <w:rPr>
          <w:rFonts w:ascii="Simplified Arabic" w:eastAsia="Calibri" w:hAnsi="Simplified Arabic" w:cs="Simplified Arabic"/>
          <w:color w:val="242021"/>
          <w:sz w:val="20"/>
          <w:szCs w:val="20"/>
          <w:lang w:bidi="ar-EG"/>
        </w:rPr>
        <w:t>SPSS</w:t>
      </w:r>
    </w:p>
    <w:p w14:paraId="7951CD02" w14:textId="5FB4B620" w:rsidR="00145927" w:rsidRPr="00145927" w:rsidRDefault="00145927" w:rsidP="00AE6B57">
      <w:pPr>
        <w:spacing w:after="16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 xml:space="preserve">يظهر الجدول حصول المؤشرات الفنية على أعلى متوسط لدرجة الأهمية وأقل انحراف معياري وهو ما يظهر وجود اتفاق عام على أنه يتم متابعتها بصورة مباشرة وبأولوية عن باقي المؤشرات، يليها مؤشرات السلامة ثم المؤشرات الزمنية ثم تأتي المؤشرات المالية كأخر الترتيب من حيث الأهمية وهو ما يأتي متفقا مع سؤال الترتيب في المحور الأول. </w:t>
      </w:r>
    </w:p>
    <w:p w14:paraId="5232B7D7" w14:textId="7D5B77B4" w:rsidR="00145927" w:rsidRDefault="00145927" w:rsidP="00996334">
      <w:pPr>
        <w:spacing w:after="0"/>
        <w:jc w:val="both"/>
        <w:rPr>
          <w:rFonts w:ascii="Simplified Arabic" w:eastAsia="Calibri" w:hAnsi="Simplified Arabic" w:cs="Simplified Arabic"/>
          <w:b/>
          <w:bCs/>
          <w:sz w:val="24"/>
          <w:szCs w:val="24"/>
          <w:rtl/>
        </w:rPr>
      </w:pPr>
      <w:r w:rsidRPr="001B3A1C">
        <w:rPr>
          <w:rFonts w:ascii="Simplified Arabic" w:eastAsia="Calibri" w:hAnsi="Simplified Arabic" w:cs="Simplified Arabic" w:hint="cs"/>
          <w:b/>
          <w:bCs/>
          <w:sz w:val="24"/>
          <w:szCs w:val="24"/>
          <w:rtl/>
        </w:rPr>
        <w:t xml:space="preserve">3-2 تحليل سؤال مقياس </w:t>
      </w:r>
      <w:proofErr w:type="spellStart"/>
      <w:r w:rsidRPr="001B3A1C">
        <w:rPr>
          <w:rFonts w:ascii="Simplified Arabic" w:eastAsia="Calibri" w:hAnsi="Simplified Arabic" w:cs="Simplified Arabic" w:hint="cs"/>
          <w:b/>
          <w:bCs/>
          <w:sz w:val="24"/>
          <w:szCs w:val="24"/>
          <w:rtl/>
        </w:rPr>
        <w:t>ليكرت</w:t>
      </w:r>
      <w:proofErr w:type="spellEnd"/>
    </w:p>
    <w:tbl>
      <w:tblPr>
        <w:tblStyle w:val="TableGrid"/>
        <w:bidiVisual/>
        <w:tblW w:w="0" w:type="auto"/>
        <w:tblLayout w:type="fixed"/>
        <w:tblLook w:val="04A0" w:firstRow="1" w:lastRow="0" w:firstColumn="1" w:lastColumn="0" w:noHBand="0" w:noVBand="1"/>
      </w:tblPr>
      <w:tblGrid>
        <w:gridCol w:w="412"/>
        <w:gridCol w:w="6030"/>
        <w:gridCol w:w="810"/>
        <w:gridCol w:w="900"/>
        <w:gridCol w:w="918"/>
      </w:tblGrid>
      <w:tr w:rsidR="00996334" w:rsidRPr="00145927" w14:paraId="0ECA0F10" w14:textId="77777777" w:rsidTr="00FF5B5D">
        <w:tc>
          <w:tcPr>
            <w:tcW w:w="9070" w:type="dxa"/>
            <w:gridSpan w:val="5"/>
            <w:tcBorders>
              <w:top w:val="nil"/>
              <w:left w:val="nil"/>
              <w:right w:val="nil"/>
            </w:tcBorders>
          </w:tcPr>
          <w:p w14:paraId="283EDDA7" w14:textId="77777777" w:rsidR="00996334" w:rsidRPr="00145927" w:rsidRDefault="00996334" w:rsidP="00B7425D">
            <w:pPr>
              <w:spacing w:line="276" w:lineRule="auto"/>
              <w:jc w:val="center"/>
              <w:rPr>
                <w:rFonts w:ascii="Simplified Arabic" w:eastAsia="Calibri" w:hAnsi="Simplified Arabic" w:cs="Simplified Arabic"/>
                <w:rtl/>
              </w:rPr>
            </w:pPr>
            <w:r w:rsidRPr="00145927">
              <w:rPr>
                <w:rFonts w:ascii="Simplified Arabic" w:eastAsia="Calibri" w:hAnsi="Simplified Arabic" w:cs="Simplified Arabic"/>
                <w:rtl/>
                <w:lang w:bidi="ar-EG"/>
              </w:rPr>
              <w:t xml:space="preserve">جدول 3-9 متوسطات عبارات مقياس </w:t>
            </w:r>
            <w:proofErr w:type="spellStart"/>
            <w:r w:rsidRPr="00145927">
              <w:rPr>
                <w:rFonts w:ascii="Simplified Arabic" w:eastAsia="Calibri" w:hAnsi="Simplified Arabic" w:cs="Simplified Arabic"/>
                <w:rtl/>
                <w:lang w:bidi="ar-EG"/>
              </w:rPr>
              <w:t>ليكرت</w:t>
            </w:r>
            <w:proofErr w:type="spellEnd"/>
            <w:r w:rsidRPr="00145927">
              <w:rPr>
                <w:rFonts w:ascii="Simplified Arabic" w:eastAsia="Calibri" w:hAnsi="Simplified Arabic" w:cs="Simplified Arabic"/>
                <w:rtl/>
                <w:lang w:bidi="ar-EG"/>
              </w:rPr>
              <w:t xml:space="preserve"> لمحور ممارسات المتابعة والتقييم</w:t>
            </w:r>
          </w:p>
        </w:tc>
      </w:tr>
      <w:tr w:rsidR="00996334" w:rsidRPr="00145927" w14:paraId="5037BF6B" w14:textId="77777777" w:rsidTr="00B7425D">
        <w:tc>
          <w:tcPr>
            <w:tcW w:w="412" w:type="dxa"/>
          </w:tcPr>
          <w:p w14:paraId="78B07F8C" w14:textId="77777777" w:rsidR="00996334" w:rsidRPr="00145927" w:rsidRDefault="00996334" w:rsidP="00B7425D">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م</w:t>
            </w:r>
          </w:p>
        </w:tc>
        <w:tc>
          <w:tcPr>
            <w:tcW w:w="6030" w:type="dxa"/>
          </w:tcPr>
          <w:p w14:paraId="261A1A8B"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العبارة</w:t>
            </w:r>
          </w:p>
        </w:tc>
        <w:tc>
          <w:tcPr>
            <w:tcW w:w="810" w:type="dxa"/>
          </w:tcPr>
          <w:p w14:paraId="52790390"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المتوسط</w:t>
            </w:r>
          </w:p>
        </w:tc>
        <w:tc>
          <w:tcPr>
            <w:tcW w:w="900" w:type="dxa"/>
          </w:tcPr>
          <w:p w14:paraId="078A8694"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الانحراف المعياري</w:t>
            </w:r>
          </w:p>
        </w:tc>
        <w:tc>
          <w:tcPr>
            <w:tcW w:w="918" w:type="dxa"/>
          </w:tcPr>
          <w:p w14:paraId="68599861"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مستوى الموافقة</w:t>
            </w:r>
          </w:p>
        </w:tc>
      </w:tr>
      <w:tr w:rsidR="00996334" w:rsidRPr="00145927" w14:paraId="5EF5781C" w14:textId="77777777" w:rsidTr="00B7425D">
        <w:tc>
          <w:tcPr>
            <w:tcW w:w="412" w:type="dxa"/>
          </w:tcPr>
          <w:p w14:paraId="05B74138" w14:textId="77777777" w:rsidR="00996334" w:rsidRPr="00145927" w:rsidRDefault="00996334" w:rsidP="00B7425D">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1</w:t>
            </w:r>
          </w:p>
        </w:tc>
        <w:tc>
          <w:tcPr>
            <w:tcW w:w="6030" w:type="dxa"/>
          </w:tcPr>
          <w:p w14:paraId="624DB08C" w14:textId="77777777" w:rsidR="00996334" w:rsidRPr="00145927" w:rsidRDefault="00996334" w:rsidP="00B7425D">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يوجد خطة واضحة لمتابعة تقدم المشروع الهندسي منذ بدايته</w:t>
            </w:r>
          </w:p>
        </w:tc>
        <w:tc>
          <w:tcPr>
            <w:tcW w:w="810" w:type="dxa"/>
          </w:tcPr>
          <w:p w14:paraId="597AD555"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4.3</w:t>
            </w:r>
          </w:p>
        </w:tc>
        <w:tc>
          <w:tcPr>
            <w:tcW w:w="900" w:type="dxa"/>
          </w:tcPr>
          <w:p w14:paraId="5856FBFD"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0.754</w:t>
            </w:r>
          </w:p>
        </w:tc>
        <w:tc>
          <w:tcPr>
            <w:tcW w:w="918" w:type="dxa"/>
          </w:tcPr>
          <w:p w14:paraId="1C0DF826"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عالي جدا</w:t>
            </w:r>
          </w:p>
        </w:tc>
      </w:tr>
      <w:tr w:rsidR="00996334" w:rsidRPr="00145927" w14:paraId="3166F99F" w14:textId="77777777" w:rsidTr="00B7425D">
        <w:tc>
          <w:tcPr>
            <w:tcW w:w="412" w:type="dxa"/>
          </w:tcPr>
          <w:p w14:paraId="0A0DADC1" w14:textId="77777777" w:rsidR="00996334" w:rsidRPr="00145927" w:rsidRDefault="00996334" w:rsidP="00B7425D">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2</w:t>
            </w:r>
          </w:p>
        </w:tc>
        <w:tc>
          <w:tcPr>
            <w:tcW w:w="6030" w:type="dxa"/>
          </w:tcPr>
          <w:p w14:paraId="49CF87F3" w14:textId="77777777" w:rsidR="00996334" w:rsidRPr="00145927" w:rsidRDefault="00996334" w:rsidP="00B7425D">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يوجد خطة واضحة لتقييم كفاءة ونتائج المشروع الهندسي</w:t>
            </w:r>
          </w:p>
        </w:tc>
        <w:tc>
          <w:tcPr>
            <w:tcW w:w="810" w:type="dxa"/>
          </w:tcPr>
          <w:p w14:paraId="399F5004"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4.14</w:t>
            </w:r>
          </w:p>
        </w:tc>
        <w:tc>
          <w:tcPr>
            <w:tcW w:w="900" w:type="dxa"/>
          </w:tcPr>
          <w:p w14:paraId="2FCD8205"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0.859</w:t>
            </w:r>
          </w:p>
        </w:tc>
        <w:tc>
          <w:tcPr>
            <w:tcW w:w="918" w:type="dxa"/>
          </w:tcPr>
          <w:p w14:paraId="7A01C81D"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عالي</w:t>
            </w:r>
          </w:p>
        </w:tc>
      </w:tr>
      <w:tr w:rsidR="00996334" w:rsidRPr="00145927" w14:paraId="6F3FC5EB" w14:textId="77777777" w:rsidTr="00B7425D">
        <w:tc>
          <w:tcPr>
            <w:tcW w:w="412" w:type="dxa"/>
          </w:tcPr>
          <w:p w14:paraId="5683109E" w14:textId="77777777" w:rsidR="00996334" w:rsidRPr="00145927" w:rsidRDefault="00996334" w:rsidP="00B7425D">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3</w:t>
            </w:r>
          </w:p>
        </w:tc>
        <w:tc>
          <w:tcPr>
            <w:tcW w:w="6030" w:type="dxa"/>
          </w:tcPr>
          <w:p w14:paraId="7D215EA7" w14:textId="77777777" w:rsidR="00996334" w:rsidRPr="00145927" w:rsidRDefault="00996334" w:rsidP="00B7425D">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أدوار ومسئوليات المتابعة والتقييم للمشروعات الهندسية واضحة للجميع</w:t>
            </w:r>
          </w:p>
        </w:tc>
        <w:tc>
          <w:tcPr>
            <w:tcW w:w="810" w:type="dxa"/>
          </w:tcPr>
          <w:p w14:paraId="04392408"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3.92</w:t>
            </w:r>
          </w:p>
        </w:tc>
        <w:tc>
          <w:tcPr>
            <w:tcW w:w="900" w:type="dxa"/>
          </w:tcPr>
          <w:p w14:paraId="1F280805"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0.929</w:t>
            </w:r>
          </w:p>
        </w:tc>
        <w:tc>
          <w:tcPr>
            <w:tcW w:w="918" w:type="dxa"/>
          </w:tcPr>
          <w:p w14:paraId="5DC87BBC"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عالي</w:t>
            </w:r>
          </w:p>
        </w:tc>
      </w:tr>
      <w:tr w:rsidR="00996334" w:rsidRPr="00145927" w14:paraId="0E1D4A35" w14:textId="77777777" w:rsidTr="00B7425D">
        <w:tc>
          <w:tcPr>
            <w:tcW w:w="412" w:type="dxa"/>
          </w:tcPr>
          <w:p w14:paraId="7C98B46A" w14:textId="77777777" w:rsidR="00996334" w:rsidRPr="00145927" w:rsidRDefault="00996334" w:rsidP="00B7425D">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4</w:t>
            </w:r>
          </w:p>
        </w:tc>
        <w:tc>
          <w:tcPr>
            <w:tcW w:w="6030" w:type="dxa"/>
          </w:tcPr>
          <w:p w14:paraId="094E4404" w14:textId="77777777" w:rsidR="00996334" w:rsidRPr="00145927" w:rsidRDefault="00996334" w:rsidP="00B7425D">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 xml:space="preserve">يتم صياغة مؤشرات أداء ذكية </w:t>
            </w:r>
            <w:r w:rsidRPr="00145927">
              <w:rPr>
                <w:rFonts w:ascii="Simplified Arabic" w:eastAsia="Calibri" w:hAnsi="Simplified Arabic" w:cs="Simplified Arabic"/>
                <w:lang w:bidi="ar-EG"/>
              </w:rPr>
              <w:t>(SMART)</w:t>
            </w:r>
            <w:r w:rsidRPr="00145927">
              <w:rPr>
                <w:rFonts w:ascii="Simplified Arabic" w:eastAsia="Calibri" w:hAnsi="Simplified Arabic" w:cs="Simplified Arabic"/>
                <w:rtl/>
                <w:lang w:bidi="ar-EG"/>
              </w:rPr>
              <w:t xml:space="preserve"> للمشروعات الهندسية تغطى كافة جوانب المشروع (الفنية والزمنية والمالية)</w:t>
            </w:r>
          </w:p>
        </w:tc>
        <w:tc>
          <w:tcPr>
            <w:tcW w:w="810" w:type="dxa"/>
          </w:tcPr>
          <w:p w14:paraId="1A940A86"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3.58</w:t>
            </w:r>
          </w:p>
        </w:tc>
        <w:tc>
          <w:tcPr>
            <w:tcW w:w="900" w:type="dxa"/>
          </w:tcPr>
          <w:p w14:paraId="3C646B94"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0.897</w:t>
            </w:r>
          </w:p>
        </w:tc>
        <w:tc>
          <w:tcPr>
            <w:tcW w:w="918" w:type="dxa"/>
          </w:tcPr>
          <w:p w14:paraId="737FEFBE" w14:textId="77777777" w:rsidR="00996334" w:rsidRPr="00145927" w:rsidRDefault="00996334" w:rsidP="00B7425D">
            <w:pPr>
              <w:bidi w:val="0"/>
              <w:jc w:val="center"/>
              <w:rPr>
                <w:rFonts w:ascii="Simplified Arabic" w:eastAsia="Calibri" w:hAnsi="Simplified Arabic" w:cs="Simplified Arabic"/>
              </w:rPr>
            </w:pPr>
            <w:r w:rsidRPr="00145927">
              <w:rPr>
                <w:rFonts w:ascii="Simplified Arabic" w:eastAsia="Calibri" w:hAnsi="Simplified Arabic" w:cs="Simplified Arabic"/>
                <w:rtl/>
                <w:lang w:bidi="ar-EG"/>
              </w:rPr>
              <w:t>عالي</w:t>
            </w:r>
          </w:p>
        </w:tc>
      </w:tr>
      <w:tr w:rsidR="00996334" w:rsidRPr="00145927" w14:paraId="1FD6BFA2" w14:textId="77777777" w:rsidTr="00B7425D">
        <w:tc>
          <w:tcPr>
            <w:tcW w:w="412" w:type="dxa"/>
          </w:tcPr>
          <w:p w14:paraId="14B4823D" w14:textId="77777777" w:rsidR="00996334" w:rsidRPr="00145927" w:rsidRDefault="00996334" w:rsidP="00B7425D">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5</w:t>
            </w:r>
          </w:p>
        </w:tc>
        <w:tc>
          <w:tcPr>
            <w:tcW w:w="6030" w:type="dxa"/>
          </w:tcPr>
          <w:p w14:paraId="6BF50D5D" w14:textId="77777777" w:rsidR="00996334" w:rsidRPr="00145927" w:rsidRDefault="00996334" w:rsidP="00B7425D">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تعتمد الشركة على أدوات منظمة لجمع البيانات بصورة منتظمة من موقع المشروع</w:t>
            </w:r>
          </w:p>
        </w:tc>
        <w:tc>
          <w:tcPr>
            <w:tcW w:w="810" w:type="dxa"/>
          </w:tcPr>
          <w:p w14:paraId="330E9342"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3.62</w:t>
            </w:r>
          </w:p>
        </w:tc>
        <w:tc>
          <w:tcPr>
            <w:tcW w:w="900" w:type="dxa"/>
          </w:tcPr>
          <w:p w14:paraId="51342929"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0.941</w:t>
            </w:r>
          </w:p>
        </w:tc>
        <w:tc>
          <w:tcPr>
            <w:tcW w:w="918" w:type="dxa"/>
          </w:tcPr>
          <w:p w14:paraId="591BF018" w14:textId="77777777" w:rsidR="00996334" w:rsidRPr="00145927" w:rsidRDefault="00996334" w:rsidP="00B7425D">
            <w:pPr>
              <w:bidi w:val="0"/>
              <w:jc w:val="center"/>
              <w:rPr>
                <w:rFonts w:ascii="Simplified Arabic" w:eastAsia="Calibri" w:hAnsi="Simplified Arabic" w:cs="Simplified Arabic"/>
              </w:rPr>
            </w:pPr>
            <w:r w:rsidRPr="00145927">
              <w:rPr>
                <w:rFonts w:ascii="Simplified Arabic" w:eastAsia="Calibri" w:hAnsi="Simplified Arabic" w:cs="Simplified Arabic"/>
                <w:rtl/>
                <w:lang w:bidi="ar-EG"/>
              </w:rPr>
              <w:t>عالي</w:t>
            </w:r>
          </w:p>
        </w:tc>
      </w:tr>
      <w:tr w:rsidR="00996334" w:rsidRPr="00145927" w14:paraId="230DCC70" w14:textId="77777777" w:rsidTr="00B7425D">
        <w:tc>
          <w:tcPr>
            <w:tcW w:w="412" w:type="dxa"/>
          </w:tcPr>
          <w:p w14:paraId="0C826772" w14:textId="77777777" w:rsidR="00996334" w:rsidRPr="00145927" w:rsidRDefault="00996334" w:rsidP="00B7425D">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6</w:t>
            </w:r>
          </w:p>
        </w:tc>
        <w:tc>
          <w:tcPr>
            <w:tcW w:w="6030" w:type="dxa"/>
          </w:tcPr>
          <w:p w14:paraId="01C73FBC" w14:textId="77777777" w:rsidR="00996334" w:rsidRPr="00145927" w:rsidRDefault="00996334" w:rsidP="00B7425D">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يتم التأكد من دقة وصحة البيانات المجمعة قبل استخدامها الفعلي في التقارير الرسمية</w:t>
            </w:r>
          </w:p>
        </w:tc>
        <w:tc>
          <w:tcPr>
            <w:tcW w:w="810" w:type="dxa"/>
          </w:tcPr>
          <w:p w14:paraId="53E4AF11"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3.97</w:t>
            </w:r>
          </w:p>
        </w:tc>
        <w:tc>
          <w:tcPr>
            <w:tcW w:w="900" w:type="dxa"/>
          </w:tcPr>
          <w:p w14:paraId="071CF99F"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0.789</w:t>
            </w:r>
          </w:p>
        </w:tc>
        <w:tc>
          <w:tcPr>
            <w:tcW w:w="918" w:type="dxa"/>
          </w:tcPr>
          <w:p w14:paraId="7DA0F617" w14:textId="77777777" w:rsidR="00996334" w:rsidRPr="00145927" w:rsidRDefault="00996334" w:rsidP="00B7425D">
            <w:pPr>
              <w:bidi w:val="0"/>
              <w:jc w:val="center"/>
              <w:rPr>
                <w:rFonts w:ascii="Simplified Arabic" w:eastAsia="Calibri" w:hAnsi="Simplified Arabic" w:cs="Simplified Arabic"/>
              </w:rPr>
            </w:pPr>
            <w:r w:rsidRPr="00145927">
              <w:rPr>
                <w:rFonts w:ascii="Simplified Arabic" w:eastAsia="Calibri" w:hAnsi="Simplified Arabic" w:cs="Simplified Arabic"/>
                <w:rtl/>
                <w:lang w:bidi="ar-EG"/>
              </w:rPr>
              <w:t>عالي</w:t>
            </w:r>
          </w:p>
        </w:tc>
      </w:tr>
      <w:tr w:rsidR="00996334" w:rsidRPr="00145927" w14:paraId="2E764DB7" w14:textId="77777777" w:rsidTr="00B7425D">
        <w:tc>
          <w:tcPr>
            <w:tcW w:w="412" w:type="dxa"/>
          </w:tcPr>
          <w:p w14:paraId="6368B6BB" w14:textId="77777777" w:rsidR="00996334" w:rsidRPr="00145927" w:rsidRDefault="00996334" w:rsidP="00B7425D">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7</w:t>
            </w:r>
          </w:p>
        </w:tc>
        <w:tc>
          <w:tcPr>
            <w:tcW w:w="6030" w:type="dxa"/>
          </w:tcPr>
          <w:p w14:paraId="4337202A" w14:textId="77777777" w:rsidR="00996334" w:rsidRPr="00145927" w:rsidRDefault="00996334" w:rsidP="00B7425D">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 xml:space="preserve">تصدر تقارير المتابعة بصورة دورية وتصل </w:t>
            </w:r>
            <w:r>
              <w:rPr>
                <w:rFonts w:ascii="Simplified Arabic" w:eastAsia="Calibri" w:hAnsi="Simplified Arabic" w:cs="Simplified Arabic" w:hint="cs"/>
                <w:rtl/>
                <w:lang w:bidi="ar-EG"/>
              </w:rPr>
              <w:t>ل</w:t>
            </w:r>
            <w:r w:rsidRPr="00145927">
              <w:rPr>
                <w:rFonts w:ascii="Simplified Arabic" w:eastAsia="Calibri" w:hAnsi="Simplified Arabic" w:cs="Simplified Arabic"/>
                <w:rtl/>
                <w:lang w:bidi="ar-EG"/>
              </w:rPr>
              <w:t xml:space="preserve">لمختصين </w:t>
            </w:r>
            <w:r>
              <w:rPr>
                <w:rFonts w:ascii="Simplified Arabic" w:eastAsia="Calibri" w:hAnsi="Simplified Arabic" w:cs="Simplified Arabic" w:hint="cs"/>
                <w:rtl/>
                <w:lang w:bidi="ar-EG"/>
              </w:rPr>
              <w:t>ب</w:t>
            </w:r>
            <w:r w:rsidRPr="00145927">
              <w:rPr>
                <w:rFonts w:ascii="Simplified Arabic" w:eastAsia="Calibri" w:hAnsi="Simplified Arabic" w:cs="Simplified Arabic"/>
                <w:rtl/>
                <w:lang w:bidi="ar-EG"/>
              </w:rPr>
              <w:t>توقيت مناسب لاتخاذ القرار</w:t>
            </w:r>
          </w:p>
        </w:tc>
        <w:tc>
          <w:tcPr>
            <w:tcW w:w="810" w:type="dxa"/>
          </w:tcPr>
          <w:p w14:paraId="34D9CB3E"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3.98</w:t>
            </w:r>
          </w:p>
        </w:tc>
        <w:tc>
          <w:tcPr>
            <w:tcW w:w="900" w:type="dxa"/>
          </w:tcPr>
          <w:p w14:paraId="2256D727"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0.833</w:t>
            </w:r>
          </w:p>
        </w:tc>
        <w:tc>
          <w:tcPr>
            <w:tcW w:w="918" w:type="dxa"/>
          </w:tcPr>
          <w:p w14:paraId="7888AD89" w14:textId="77777777" w:rsidR="00996334" w:rsidRPr="00145927" w:rsidRDefault="00996334" w:rsidP="00B7425D">
            <w:pPr>
              <w:bidi w:val="0"/>
              <w:jc w:val="center"/>
              <w:rPr>
                <w:rFonts w:ascii="Simplified Arabic" w:eastAsia="Calibri" w:hAnsi="Simplified Arabic" w:cs="Simplified Arabic"/>
              </w:rPr>
            </w:pPr>
            <w:r w:rsidRPr="00145927">
              <w:rPr>
                <w:rFonts w:ascii="Simplified Arabic" w:eastAsia="Calibri" w:hAnsi="Simplified Arabic" w:cs="Simplified Arabic"/>
                <w:rtl/>
                <w:lang w:bidi="ar-EG"/>
              </w:rPr>
              <w:t>عالي</w:t>
            </w:r>
          </w:p>
        </w:tc>
      </w:tr>
      <w:tr w:rsidR="00996334" w:rsidRPr="00145927" w14:paraId="32816EAF" w14:textId="77777777" w:rsidTr="00B7425D">
        <w:tc>
          <w:tcPr>
            <w:tcW w:w="412" w:type="dxa"/>
          </w:tcPr>
          <w:p w14:paraId="0B904385" w14:textId="77777777" w:rsidR="00996334" w:rsidRPr="00145927" w:rsidRDefault="00996334" w:rsidP="00B7425D">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8</w:t>
            </w:r>
          </w:p>
        </w:tc>
        <w:tc>
          <w:tcPr>
            <w:tcW w:w="6030" w:type="dxa"/>
          </w:tcPr>
          <w:p w14:paraId="387AF738" w14:textId="77777777" w:rsidR="00996334" w:rsidRPr="00145927" w:rsidRDefault="00996334" w:rsidP="00B7425D">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تتضمن تقارير المتابعة تحليلا واضحا لأسباب الانحراف عن المخطط وليس فقط وصف المشكلة</w:t>
            </w:r>
          </w:p>
        </w:tc>
        <w:tc>
          <w:tcPr>
            <w:tcW w:w="810" w:type="dxa"/>
          </w:tcPr>
          <w:p w14:paraId="606AF822"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3.73</w:t>
            </w:r>
          </w:p>
        </w:tc>
        <w:tc>
          <w:tcPr>
            <w:tcW w:w="900" w:type="dxa"/>
          </w:tcPr>
          <w:p w14:paraId="02BE1390"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0.890</w:t>
            </w:r>
          </w:p>
        </w:tc>
        <w:tc>
          <w:tcPr>
            <w:tcW w:w="918" w:type="dxa"/>
          </w:tcPr>
          <w:p w14:paraId="51011B4E" w14:textId="77777777" w:rsidR="00996334" w:rsidRPr="00145927" w:rsidRDefault="00996334" w:rsidP="00B7425D">
            <w:pPr>
              <w:bidi w:val="0"/>
              <w:jc w:val="center"/>
              <w:rPr>
                <w:rFonts w:ascii="Simplified Arabic" w:eastAsia="Calibri" w:hAnsi="Simplified Arabic" w:cs="Simplified Arabic"/>
              </w:rPr>
            </w:pPr>
            <w:r w:rsidRPr="00145927">
              <w:rPr>
                <w:rFonts w:ascii="Simplified Arabic" w:eastAsia="Calibri" w:hAnsi="Simplified Arabic" w:cs="Simplified Arabic"/>
                <w:rtl/>
                <w:lang w:bidi="ar-EG"/>
              </w:rPr>
              <w:t>عالي</w:t>
            </w:r>
          </w:p>
        </w:tc>
      </w:tr>
      <w:tr w:rsidR="00996334" w:rsidRPr="00145927" w14:paraId="3232D61E" w14:textId="77777777" w:rsidTr="00B7425D">
        <w:tc>
          <w:tcPr>
            <w:tcW w:w="412" w:type="dxa"/>
          </w:tcPr>
          <w:p w14:paraId="2A7FF6E8" w14:textId="77777777" w:rsidR="00996334" w:rsidRPr="00145927" w:rsidRDefault="00996334" w:rsidP="00B7425D">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9</w:t>
            </w:r>
          </w:p>
        </w:tc>
        <w:tc>
          <w:tcPr>
            <w:tcW w:w="6030" w:type="dxa"/>
          </w:tcPr>
          <w:p w14:paraId="0A2FF920" w14:textId="77777777" w:rsidR="00996334" w:rsidRPr="00145927" w:rsidRDefault="00996334" w:rsidP="00B7425D">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 xml:space="preserve">يتم اتخاذ الإجراءات التصحيحية لمشكلات المشروع في الوقت المناسب </w:t>
            </w:r>
            <w:proofErr w:type="spellStart"/>
            <w:r w:rsidRPr="00145927">
              <w:rPr>
                <w:rFonts w:ascii="Simplified Arabic" w:eastAsia="Calibri" w:hAnsi="Simplified Arabic" w:cs="Simplified Arabic"/>
                <w:rtl/>
                <w:lang w:bidi="ar-EG"/>
              </w:rPr>
              <w:t>بناءا</w:t>
            </w:r>
            <w:proofErr w:type="spellEnd"/>
            <w:r w:rsidRPr="00145927">
              <w:rPr>
                <w:rFonts w:ascii="Simplified Arabic" w:eastAsia="Calibri" w:hAnsi="Simplified Arabic" w:cs="Simplified Arabic"/>
                <w:rtl/>
                <w:lang w:bidi="ar-EG"/>
              </w:rPr>
              <w:t xml:space="preserve"> على تقارير المتابعة</w:t>
            </w:r>
          </w:p>
        </w:tc>
        <w:tc>
          <w:tcPr>
            <w:tcW w:w="810" w:type="dxa"/>
          </w:tcPr>
          <w:p w14:paraId="6D75081B"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3.83</w:t>
            </w:r>
          </w:p>
        </w:tc>
        <w:tc>
          <w:tcPr>
            <w:tcW w:w="900" w:type="dxa"/>
          </w:tcPr>
          <w:p w14:paraId="3DC4D896"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0.834</w:t>
            </w:r>
          </w:p>
        </w:tc>
        <w:tc>
          <w:tcPr>
            <w:tcW w:w="918" w:type="dxa"/>
          </w:tcPr>
          <w:p w14:paraId="43B5D82C" w14:textId="77777777" w:rsidR="00996334" w:rsidRPr="00145927" w:rsidRDefault="00996334" w:rsidP="00B7425D">
            <w:pPr>
              <w:bidi w:val="0"/>
              <w:jc w:val="center"/>
              <w:rPr>
                <w:rFonts w:ascii="Simplified Arabic" w:eastAsia="Calibri" w:hAnsi="Simplified Arabic" w:cs="Simplified Arabic"/>
              </w:rPr>
            </w:pPr>
            <w:r w:rsidRPr="00145927">
              <w:rPr>
                <w:rFonts w:ascii="Simplified Arabic" w:eastAsia="Calibri" w:hAnsi="Simplified Arabic" w:cs="Simplified Arabic"/>
                <w:rtl/>
                <w:lang w:bidi="ar-EG"/>
              </w:rPr>
              <w:t>عالي</w:t>
            </w:r>
          </w:p>
        </w:tc>
      </w:tr>
      <w:tr w:rsidR="00996334" w:rsidRPr="00145927" w14:paraId="1D14E53B" w14:textId="77777777" w:rsidTr="00B7425D">
        <w:tc>
          <w:tcPr>
            <w:tcW w:w="412" w:type="dxa"/>
          </w:tcPr>
          <w:p w14:paraId="634D1756" w14:textId="77777777" w:rsidR="00996334" w:rsidRPr="00145927" w:rsidRDefault="00996334" w:rsidP="00B7425D">
            <w:pPr>
              <w:ind w:right="-624"/>
              <w:rPr>
                <w:rFonts w:ascii="Simplified Arabic" w:eastAsia="Calibri" w:hAnsi="Simplified Arabic" w:cs="Simplified Arabic"/>
                <w:rtl/>
                <w:lang w:bidi="ar-EG"/>
              </w:rPr>
            </w:pPr>
            <w:r w:rsidRPr="00996334">
              <w:rPr>
                <w:rFonts w:ascii="Simplified Arabic" w:eastAsia="Calibri" w:hAnsi="Simplified Arabic" w:cs="Simplified Arabic" w:hint="cs"/>
                <w:sz w:val="20"/>
                <w:szCs w:val="20"/>
                <w:rtl/>
                <w:lang w:bidi="ar-EG"/>
              </w:rPr>
              <w:t>10</w:t>
            </w:r>
          </w:p>
        </w:tc>
        <w:tc>
          <w:tcPr>
            <w:tcW w:w="6030" w:type="dxa"/>
          </w:tcPr>
          <w:p w14:paraId="1F85214D" w14:textId="77777777" w:rsidR="00996334" w:rsidRPr="00145927" w:rsidRDefault="00996334" w:rsidP="00B7425D">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تساهم عملية المتابعة والتقييم بالشركة بالوضع الحالي بصورة مباشرة في نجاح المشروعات</w:t>
            </w:r>
          </w:p>
        </w:tc>
        <w:tc>
          <w:tcPr>
            <w:tcW w:w="810" w:type="dxa"/>
          </w:tcPr>
          <w:p w14:paraId="515B3F65"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4.00</w:t>
            </w:r>
          </w:p>
        </w:tc>
        <w:tc>
          <w:tcPr>
            <w:tcW w:w="900" w:type="dxa"/>
          </w:tcPr>
          <w:p w14:paraId="349BD6EA"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0.810</w:t>
            </w:r>
          </w:p>
        </w:tc>
        <w:tc>
          <w:tcPr>
            <w:tcW w:w="918" w:type="dxa"/>
          </w:tcPr>
          <w:p w14:paraId="5990A4F3" w14:textId="77777777" w:rsidR="00996334" w:rsidRPr="00145927" w:rsidRDefault="00996334" w:rsidP="00B7425D">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عالي</w:t>
            </w:r>
          </w:p>
        </w:tc>
      </w:tr>
    </w:tbl>
    <w:p w14:paraId="3BEB9F0C" w14:textId="77777777" w:rsidR="00FF5B5D" w:rsidRDefault="00FF5B5D" w:rsidP="00FF5B5D">
      <w:pPr>
        <w:spacing w:after="160" w:line="276" w:lineRule="auto"/>
        <w:jc w:val="both"/>
        <w:rPr>
          <w:rFonts w:ascii="Simplified Arabic" w:eastAsia="Calibri" w:hAnsi="Simplified Arabic" w:cs="Simplified Arabic"/>
          <w:color w:val="242021"/>
          <w:sz w:val="24"/>
          <w:szCs w:val="24"/>
          <w:lang w:bidi="ar-EG"/>
        </w:rPr>
      </w:pPr>
      <w:r>
        <w:rPr>
          <w:rFonts w:ascii="Simplified Arabic" w:eastAsia="Calibri" w:hAnsi="Simplified Arabic" w:cs="Simplified Arabic"/>
          <w:color w:val="242021"/>
          <w:sz w:val="20"/>
          <w:szCs w:val="20"/>
          <w:lang w:bidi="ar-EG"/>
        </w:rPr>
        <w:t xml:space="preserve">  </w:t>
      </w:r>
      <w:r w:rsidRPr="00AD2204">
        <w:rPr>
          <w:rFonts w:ascii="Simplified Arabic" w:eastAsia="Calibri" w:hAnsi="Simplified Arabic" w:cs="Simplified Arabic" w:hint="cs"/>
          <w:color w:val="242021"/>
          <w:sz w:val="20"/>
          <w:szCs w:val="20"/>
          <w:rtl/>
          <w:lang w:bidi="ar-EG"/>
        </w:rPr>
        <w:t>تم الاعداد بواسطة الباحث</w:t>
      </w:r>
      <w:r>
        <w:rPr>
          <w:rFonts w:ascii="Simplified Arabic" w:eastAsia="Calibri" w:hAnsi="Simplified Arabic" w:cs="Simplified Arabic" w:hint="cs"/>
          <w:color w:val="242021"/>
          <w:sz w:val="20"/>
          <w:szCs w:val="20"/>
          <w:rtl/>
          <w:lang w:bidi="ar-EG"/>
        </w:rPr>
        <w:t xml:space="preserve"> بالاعتماد على نتائج التحليل ببرنامج </w:t>
      </w:r>
      <w:r>
        <w:rPr>
          <w:rFonts w:ascii="Simplified Arabic" w:eastAsia="Calibri" w:hAnsi="Simplified Arabic" w:cs="Simplified Arabic"/>
          <w:color w:val="242021"/>
          <w:sz w:val="20"/>
          <w:szCs w:val="20"/>
          <w:lang w:bidi="ar-EG"/>
        </w:rPr>
        <w:t>SPSS</w:t>
      </w:r>
    </w:p>
    <w:p w14:paraId="3A3927D8" w14:textId="77777777" w:rsidR="00DA7A57" w:rsidRPr="00145927" w:rsidRDefault="00DA7A57" w:rsidP="001B3A1C">
      <w:pPr>
        <w:spacing w:after="16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lastRenderedPageBreak/>
        <w:t xml:space="preserve">يظهر الجدول حصول كل العبارات على متوسط يظهر أن درجة الموافقة عليها هي عالي أو عالي جدا، وعلى الرغم من ذلك الا ان عباراتي "يتم صياغة مؤشرات أداء ذكية </w:t>
      </w:r>
      <w:r w:rsidRPr="00145927">
        <w:rPr>
          <w:rFonts w:ascii="Simplified Arabic" w:eastAsia="Calibri" w:hAnsi="Simplified Arabic" w:cs="Simplified Arabic"/>
          <w:sz w:val="24"/>
          <w:szCs w:val="24"/>
        </w:rPr>
        <w:t>(SMART)</w:t>
      </w:r>
      <w:r w:rsidRPr="00145927">
        <w:rPr>
          <w:rFonts w:ascii="Simplified Arabic" w:eastAsia="Calibri" w:hAnsi="Simplified Arabic" w:cs="Simplified Arabic" w:hint="cs"/>
          <w:sz w:val="24"/>
          <w:szCs w:val="24"/>
          <w:rtl/>
        </w:rPr>
        <w:t xml:space="preserve"> للمشروعات الهندسية تغطى كافة جوانب المشروع (الفنية والزمنية والمالية)" و "تعتمد الشركة على أدوات منظمة لجمع البيانات بصورة منتظمة من موقع المشروع" قد أظهرا أقل متوسط في درجة الموافقة و هو ما يعكس احتمالية وجود بعض الصعوبات في صياغة المؤشرات أو في جمع البيانات مباشرة من الموقع (ربما لتنوع و تعدد المواقع) ، كما يأتي بعد ذلك عبارتين "تتضمن تقارير المتابعة تحليلا واضحا لأسباب الانحراف عن المخطط وليس فقط وصف المشكلة" و "يتم اتخاذ الإجراءات التصحيحية لمشكلات المشروع في الوقت المناسب </w:t>
      </w:r>
      <w:proofErr w:type="spellStart"/>
      <w:r w:rsidRPr="00145927">
        <w:rPr>
          <w:rFonts w:ascii="Simplified Arabic" w:eastAsia="Calibri" w:hAnsi="Simplified Arabic" w:cs="Simplified Arabic" w:hint="cs"/>
          <w:sz w:val="24"/>
          <w:szCs w:val="24"/>
          <w:rtl/>
        </w:rPr>
        <w:t>بناءا</w:t>
      </w:r>
      <w:proofErr w:type="spellEnd"/>
      <w:r w:rsidRPr="00145927">
        <w:rPr>
          <w:rFonts w:ascii="Simplified Arabic" w:eastAsia="Calibri" w:hAnsi="Simplified Arabic" w:cs="Simplified Arabic" w:hint="cs"/>
          <w:sz w:val="24"/>
          <w:szCs w:val="24"/>
          <w:rtl/>
        </w:rPr>
        <w:t xml:space="preserve"> على تقارير المتابعة" و هو ما يظهر وجود مساحة للتحسين في جزئية تحليل البيانات والاستفادة منها لاتخاذ الإجراءات التصحيحية في الوقت المناسب.</w:t>
      </w:r>
    </w:p>
    <w:p w14:paraId="5AF9DB3D" w14:textId="77777777" w:rsidR="00145927" w:rsidRPr="00145927" w:rsidRDefault="00145927" w:rsidP="00145927">
      <w:pPr>
        <w:spacing w:after="0" w:line="276" w:lineRule="auto"/>
        <w:jc w:val="both"/>
        <w:rPr>
          <w:rFonts w:ascii="Simplified Arabic" w:eastAsia="Calibri" w:hAnsi="Simplified Arabic" w:cs="Simplified Arabic"/>
          <w:sz w:val="24"/>
          <w:szCs w:val="24"/>
          <w:rtl/>
        </w:rPr>
      </w:pPr>
      <w:r w:rsidRPr="00996334">
        <w:rPr>
          <w:rFonts w:ascii="Simplified Arabic" w:eastAsia="Calibri" w:hAnsi="Simplified Arabic" w:cs="Simplified Arabic" w:hint="cs"/>
          <w:b/>
          <w:bCs/>
          <w:sz w:val="24"/>
          <w:szCs w:val="24"/>
          <w:rtl/>
        </w:rPr>
        <w:t xml:space="preserve">3-3 تحليل السؤال المفتوح </w:t>
      </w:r>
      <w:r w:rsidRPr="00145927">
        <w:rPr>
          <w:rFonts w:ascii="Simplified Arabic" w:eastAsia="Calibri" w:hAnsi="Simplified Arabic" w:cs="Simplified Arabic" w:hint="cs"/>
          <w:sz w:val="24"/>
          <w:szCs w:val="24"/>
          <w:rtl/>
        </w:rPr>
        <w:t xml:space="preserve">(مبررات اختيار درجة الموافقة على أن عمليات المتابعة والتقييم تساهم بصورة مباشرة في نجاح المشروعات) </w:t>
      </w:r>
    </w:p>
    <w:p w14:paraId="3E5C9205" w14:textId="77777777" w:rsidR="00145927" w:rsidRPr="00145927" w:rsidRDefault="00145927" w:rsidP="00996334">
      <w:pPr>
        <w:spacing w:after="16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 xml:space="preserve">حصلت العبارة "تساهم عمليات المتابعة والتقييم بالشركة بالوضع الحالي بصورة مباشرة في نجاح المشروعات" على متوسط 4 بدرجة موافقة عالية، وعند سؤال المشاركين عن أسباب اختيارهم لدرجة الموافقة تنوعت الإجابات بين 28 عبارة تحمل صفات إيجابية في نظام المتابعة والتقييم الحالي ومنها (تحديد الالتزام بالجدول الزمنى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كشف المعوقات مبكرا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دورية المتابعة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حل المشكلات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معرفة أسباب التأخير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 بينما احتوت 12 عبارة على بعض السلبيات في النظام الحالي مثل (وجود معوقات غير فنية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الدور المحدود للمتابعة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عدم متابعة بعض العناصر والأطراف الخارجية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نقص التعاون بين الأطراف وتضارب المصالح-.....) ، و هو ما يعكس شعور عام بأهمية النظام وتأثيره الإيجابي و خصوصا على المخرجات المباشرة للمشروعات وجودتها و الالتزام بالبرامج الزمنية  ، مع وجود شعور بتركيز النظام على متابعة ومراقبة القطاعات الفنية فقط والتركيز على الجوانب الداخلية وعدم مساهمته في حل المشكلات الخارجية ، تعكس ال</w:t>
      </w:r>
      <w:r w:rsidRPr="00145927">
        <w:rPr>
          <w:rFonts w:ascii="Simplified Arabic" w:eastAsia="Calibri" w:hAnsi="Simplified Arabic" w:cs="Simplified Arabic" w:hint="cs"/>
          <w:sz w:val="24"/>
          <w:szCs w:val="24"/>
          <w:rtl/>
          <w:lang w:bidi="ar-EG"/>
        </w:rPr>
        <w:t>استجابات</w:t>
      </w:r>
      <w:r w:rsidRPr="00145927">
        <w:rPr>
          <w:rFonts w:ascii="Simplified Arabic" w:eastAsia="Calibri" w:hAnsi="Simplified Arabic" w:cs="Simplified Arabic" w:hint="cs"/>
          <w:sz w:val="24"/>
          <w:szCs w:val="24"/>
          <w:rtl/>
        </w:rPr>
        <w:t xml:space="preserve"> التالية مجمل إجابات هذا السؤال </w:t>
      </w:r>
    </w:p>
    <w:p w14:paraId="005AA203" w14:textId="219AD1E2" w:rsidR="00145927" w:rsidRPr="00145927" w:rsidRDefault="00145927" w:rsidP="00B360FA">
      <w:pPr>
        <w:spacing w:after="0" w:line="276" w:lineRule="auto"/>
        <w:jc w:val="both"/>
        <w:rPr>
          <w:rFonts w:ascii="Simplified Arabic" w:eastAsia="Calibri" w:hAnsi="Simplified Arabic" w:cs="Simplified Arabic"/>
          <w:i/>
          <w:iCs/>
          <w:sz w:val="24"/>
          <w:szCs w:val="24"/>
          <w:rtl/>
        </w:rPr>
      </w:pPr>
      <w:r w:rsidRPr="00145927">
        <w:rPr>
          <w:rFonts w:ascii="Simplified Arabic" w:eastAsia="Calibri" w:hAnsi="Simplified Arabic" w:cs="Simplified Arabic" w:hint="cs"/>
          <w:i/>
          <w:iCs/>
          <w:sz w:val="24"/>
          <w:szCs w:val="24"/>
          <w:rtl/>
        </w:rPr>
        <w:t>"التقارير توضح مدى سير المشروع في المسار المطلوب فنيا وماليا ومدى الالتزام بالجدول الزمنى وطبقا للمطلوب"</w:t>
      </w:r>
    </w:p>
    <w:p w14:paraId="3005F88D" w14:textId="77777777" w:rsidR="00145927" w:rsidRPr="00145927" w:rsidRDefault="00145927" w:rsidP="00044998">
      <w:pPr>
        <w:spacing w:after="0" w:line="276" w:lineRule="auto"/>
        <w:jc w:val="both"/>
        <w:rPr>
          <w:rFonts w:ascii="Simplified Arabic" w:eastAsia="Calibri" w:hAnsi="Simplified Arabic" w:cs="Simplified Arabic"/>
          <w:i/>
          <w:iCs/>
          <w:sz w:val="24"/>
          <w:szCs w:val="24"/>
          <w:rtl/>
        </w:rPr>
      </w:pPr>
      <w:r w:rsidRPr="00145927">
        <w:rPr>
          <w:rFonts w:ascii="Simplified Arabic" w:eastAsia="Calibri" w:hAnsi="Simplified Arabic" w:cs="Simplified Arabic" w:hint="cs"/>
          <w:i/>
          <w:iCs/>
          <w:sz w:val="24"/>
          <w:szCs w:val="24"/>
          <w:rtl/>
        </w:rPr>
        <w:t>"يتم وضع خطط واضحة منذ بداية المشروع ويتعامل كل مسئول في المشروع وفق اختصاصاته ومهامه – تتعرض المشروعات لمؤثرات خارجية مثل التخليص الجمركي والتصاريح والتي لا يمكن جمع بيانات دقيقة عنها "</w:t>
      </w:r>
    </w:p>
    <w:p w14:paraId="701CFA2F" w14:textId="77777777" w:rsidR="00145927" w:rsidRPr="00145927" w:rsidRDefault="00145927" w:rsidP="00044998">
      <w:pPr>
        <w:spacing w:after="0" w:line="276" w:lineRule="auto"/>
        <w:jc w:val="both"/>
        <w:rPr>
          <w:rFonts w:ascii="Simplified Arabic" w:eastAsia="Calibri" w:hAnsi="Simplified Arabic" w:cs="Simplified Arabic"/>
          <w:i/>
          <w:iCs/>
          <w:sz w:val="24"/>
          <w:szCs w:val="24"/>
          <w:rtl/>
        </w:rPr>
      </w:pPr>
      <w:r w:rsidRPr="00145927">
        <w:rPr>
          <w:rFonts w:ascii="Simplified Arabic" w:eastAsia="Calibri" w:hAnsi="Simplified Arabic" w:cs="Simplified Arabic" w:hint="cs"/>
          <w:i/>
          <w:iCs/>
          <w:sz w:val="24"/>
          <w:szCs w:val="24"/>
          <w:rtl/>
        </w:rPr>
        <w:t>"عملية المتابعة والتقييم تكون إدارية ومالية في المقام الأول والتي تتعارض أحيانا مع المصلحة الفنية التي يتمسك بها الجانب الفني"</w:t>
      </w:r>
    </w:p>
    <w:p w14:paraId="5B81E80E" w14:textId="77777777" w:rsidR="00145927" w:rsidRPr="00996334" w:rsidRDefault="00145927" w:rsidP="00145927">
      <w:pPr>
        <w:spacing w:after="0" w:line="276" w:lineRule="auto"/>
        <w:jc w:val="both"/>
        <w:rPr>
          <w:rFonts w:ascii="Simplified Arabic" w:eastAsia="Calibri" w:hAnsi="Simplified Arabic" w:cs="Simplified Arabic"/>
          <w:b/>
          <w:bCs/>
          <w:sz w:val="24"/>
          <w:szCs w:val="24"/>
          <w:rtl/>
        </w:rPr>
      </w:pPr>
      <w:r w:rsidRPr="00996334">
        <w:rPr>
          <w:rFonts w:ascii="Simplified Arabic" w:eastAsia="Calibri" w:hAnsi="Simplified Arabic" w:cs="Simplified Arabic" w:hint="cs"/>
          <w:b/>
          <w:bCs/>
          <w:sz w:val="24"/>
          <w:szCs w:val="24"/>
          <w:rtl/>
        </w:rPr>
        <w:t xml:space="preserve">3-4-التعليق العام على المحور </w:t>
      </w:r>
    </w:p>
    <w:p w14:paraId="21B04258" w14:textId="77777777" w:rsidR="00145927" w:rsidRDefault="00145927" w:rsidP="00996334">
      <w:pPr>
        <w:spacing w:after="16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تظهر نتائج التحليل أن نظام المتابعة والتقييم متواجد بصورة جيدة جدا في قلب منظومة المشروعات الهندسية بالشركة مع وجود بعض الفجوات القابلة للتحسين وتتركز تلك الفجوات في ميل النظام للطبيعة الرقابية من حيث مقارنة النتائج مع المخطط مع ضعف نسبى في استغلال نتائج تلك المتابعة في تحليل أسباب الانحرافات وتصحيحها ، مع وجود صعوبة نسبية أيضا في انتظام جمع البيانات الفعلي من المواقع المختلفة ، كما أظهرت الاستجابات أيضا وجود بعض النقاط التي تؤثر على أداء المشروعات من خارج الشركة والتي تحتاج الى جمع بيانات و تحليل بصورة أكبر، لزيادة تعميق الشعور بأهمية النظام الفعلية و عدم اقتصاره على العمليات الداخلية فقط.</w:t>
      </w:r>
    </w:p>
    <w:p w14:paraId="20818E4F" w14:textId="77777777" w:rsidR="00145927" w:rsidRPr="00996334" w:rsidRDefault="00145927" w:rsidP="00E64AA1">
      <w:pPr>
        <w:spacing w:before="240" w:after="0" w:line="276" w:lineRule="auto"/>
        <w:jc w:val="both"/>
        <w:rPr>
          <w:rFonts w:ascii="Simplified Arabic" w:eastAsia="Calibri" w:hAnsi="Simplified Arabic" w:cs="Simplified Arabic"/>
          <w:b/>
          <w:bCs/>
          <w:sz w:val="24"/>
          <w:szCs w:val="24"/>
          <w:rtl/>
        </w:rPr>
      </w:pPr>
      <w:r w:rsidRPr="00996334">
        <w:rPr>
          <w:rFonts w:ascii="Simplified Arabic" w:eastAsia="Calibri" w:hAnsi="Simplified Arabic" w:cs="Simplified Arabic" w:hint="cs"/>
          <w:b/>
          <w:bCs/>
          <w:sz w:val="24"/>
          <w:szCs w:val="24"/>
          <w:rtl/>
          <w:lang w:bidi="ar-EG"/>
        </w:rPr>
        <w:lastRenderedPageBreak/>
        <w:t>4</w:t>
      </w:r>
      <w:r w:rsidRPr="00996334">
        <w:rPr>
          <w:rFonts w:ascii="Simplified Arabic" w:eastAsia="Calibri" w:hAnsi="Simplified Arabic" w:cs="Simplified Arabic" w:hint="cs"/>
          <w:b/>
          <w:bCs/>
          <w:sz w:val="24"/>
          <w:szCs w:val="24"/>
          <w:rtl/>
        </w:rPr>
        <w:t>-التحليل الإحصائي لمحور التحول الرقمي والذكاء الاصطناعي في أنظمة المتابعة والتقييم للمشروعات الهندسية</w:t>
      </w:r>
    </w:p>
    <w:p w14:paraId="253D25B9" w14:textId="77777777" w:rsidR="00145927" w:rsidRPr="00996334" w:rsidRDefault="00145927" w:rsidP="00145927">
      <w:pPr>
        <w:spacing w:after="0" w:line="276" w:lineRule="auto"/>
        <w:jc w:val="both"/>
        <w:rPr>
          <w:rFonts w:ascii="Simplified Arabic" w:eastAsia="Calibri" w:hAnsi="Simplified Arabic" w:cs="Simplified Arabic"/>
          <w:b/>
          <w:bCs/>
          <w:sz w:val="24"/>
          <w:szCs w:val="24"/>
        </w:rPr>
      </w:pPr>
      <w:r w:rsidRPr="00996334">
        <w:rPr>
          <w:rFonts w:ascii="Simplified Arabic" w:eastAsia="Calibri" w:hAnsi="Simplified Arabic" w:cs="Simplified Arabic" w:hint="cs"/>
          <w:b/>
          <w:bCs/>
          <w:sz w:val="24"/>
          <w:szCs w:val="24"/>
          <w:rtl/>
        </w:rPr>
        <w:t xml:space="preserve">4-1-تحليل سؤال مقياس </w:t>
      </w:r>
      <w:proofErr w:type="spellStart"/>
      <w:r w:rsidRPr="00996334">
        <w:rPr>
          <w:rFonts w:ascii="Simplified Arabic" w:eastAsia="Calibri" w:hAnsi="Simplified Arabic" w:cs="Simplified Arabic" w:hint="cs"/>
          <w:b/>
          <w:bCs/>
          <w:sz w:val="24"/>
          <w:szCs w:val="24"/>
          <w:rtl/>
        </w:rPr>
        <w:t>ليكرت</w:t>
      </w:r>
      <w:proofErr w:type="spellEnd"/>
    </w:p>
    <w:tbl>
      <w:tblPr>
        <w:tblStyle w:val="TableGrid"/>
        <w:bidiVisual/>
        <w:tblW w:w="0" w:type="auto"/>
        <w:tblInd w:w="-218" w:type="dxa"/>
        <w:tblLayout w:type="fixed"/>
        <w:tblLook w:val="04A0" w:firstRow="1" w:lastRow="0" w:firstColumn="1" w:lastColumn="0" w:noHBand="0" w:noVBand="1"/>
      </w:tblPr>
      <w:tblGrid>
        <w:gridCol w:w="450"/>
        <w:gridCol w:w="6300"/>
        <w:gridCol w:w="810"/>
        <w:gridCol w:w="900"/>
        <w:gridCol w:w="828"/>
      </w:tblGrid>
      <w:tr w:rsidR="00145927" w:rsidRPr="00145927" w14:paraId="7681A51D" w14:textId="77777777" w:rsidTr="00FF5B5D">
        <w:tc>
          <w:tcPr>
            <w:tcW w:w="9288" w:type="dxa"/>
            <w:gridSpan w:val="5"/>
            <w:tcBorders>
              <w:top w:val="nil"/>
              <w:left w:val="nil"/>
              <w:right w:val="nil"/>
            </w:tcBorders>
          </w:tcPr>
          <w:p w14:paraId="35DCE673" w14:textId="77777777" w:rsidR="00145927" w:rsidRPr="00145927" w:rsidRDefault="00145927" w:rsidP="00145927">
            <w:pPr>
              <w:spacing w:line="276" w:lineRule="auto"/>
              <w:jc w:val="center"/>
              <w:rPr>
                <w:rFonts w:ascii="Simplified Arabic" w:eastAsia="Calibri" w:hAnsi="Simplified Arabic" w:cs="Simplified Arabic"/>
                <w:rtl/>
              </w:rPr>
            </w:pPr>
            <w:r w:rsidRPr="00145927">
              <w:rPr>
                <w:rFonts w:ascii="Simplified Arabic" w:eastAsia="Calibri" w:hAnsi="Simplified Arabic" w:cs="Simplified Arabic"/>
                <w:rtl/>
                <w:lang w:bidi="ar-EG"/>
              </w:rPr>
              <w:t xml:space="preserve">جدول 3-10 متوسطات عبارات مقياس </w:t>
            </w:r>
            <w:proofErr w:type="spellStart"/>
            <w:r w:rsidRPr="00145927">
              <w:rPr>
                <w:rFonts w:ascii="Simplified Arabic" w:eastAsia="Calibri" w:hAnsi="Simplified Arabic" w:cs="Simplified Arabic"/>
                <w:rtl/>
                <w:lang w:bidi="ar-EG"/>
              </w:rPr>
              <w:t>ليكرت</w:t>
            </w:r>
            <w:proofErr w:type="spellEnd"/>
            <w:r w:rsidRPr="00145927">
              <w:rPr>
                <w:rFonts w:ascii="Simplified Arabic" w:eastAsia="Calibri" w:hAnsi="Simplified Arabic" w:cs="Simplified Arabic"/>
                <w:rtl/>
                <w:lang w:bidi="ar-EG"/>
              </w:rPr>
              <w:t xml:space="preserve"> لمحور التحول الرقمي والذكاء الاصطناعي</w:t>
            </w:r>
          </w:p>
        </w:tc>
      </w:tr>
      <w:tr w:rsidR="00145927" w:rsidRPr="00145927" w14:paraId="2765F473" w14:textId="77777777" w:rsidTr="00E64AA1">
        <w:tc>
          <w:tcPr>
            <w:tcW w:w="450" w:type="dxa"/>
          </w:tcPr>
          <w:p w14:paraId="66A8337B"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م</w:t>
            </w:r>
          </w:p>
        </w:tc>
        <w:tc>
          <w:tcPr>
            <w:tcW w:w="6300" w:type="dxa"/>
          </w:tcPr>
          <w:p w14:paraId="5DCBEFE4"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العبارة</w:t>
            </w:r>
          </w:p>
        </w:tc>
        <w:tc>
          <w:tcPr>
            <w:tcW w:w="810" w:type="dxa"/>
          </w:tcPr>
          <w:p w14:paraId="73BEE17B"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المتوسط</w:t>
            </w:r>
          </w:p>
        </w:tc>
        <w:tc>
          <w:tcPr>
            <w:tcW w:w="900" w:type="dxa"/>
          </w:tcPr>
          <w:p w14:paraId="7CDD1BD9"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الانحراف المعياري</w:t>
            </w:r>
          </w:p>
        </w:tc>
        <w:tc>
          <w:tcPr>
            <w:tcW w:w="828" w:type="dxa"/>
          </w:tcPr>
          <w:p w14:paraId="498250E3"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مستوى الموافقة</w:t>
            </w:r>
          </w:p>
        </w:tc>
      </w:tr>
      <w:tr w:rsidR="00145927" w:rsidRPr="00145927" w14:paraId="39923A87" w14:textId="77777777" w:rsidTr="00E64AA1">
        <w:tc>
          <w:tcPr>
            <w:tcW w:w="450" w:type="dxa"/>
          </w:tcPr>
          <w:p w14:paraId="0D5FAD68"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1</w:t>
            </w:r>
          </w:p>
        </w:tc>
        <w:tc>
          <w:tcPr>
            <w:tcW w:w="6300" w:type="dxa"/>
          </w:tcPr>
          <w:p w14:paraId="2A8C2927"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 xml:space="preserve">تعتمد الشركة على أنظمة وبرامج إلكترونية متكاملة </w:t>
            </w:r>
            <w:r w:rsidRPr="00B360FA">
              <w:rPr>
                <w:rFonts w:ascii="Simplified Arabic" w:eastAsia="Calibri" w:hAnsi="Simplified Arabic" w:cs="Simplified Arabic"/>
                <w:sz w:val="20"/>
                <w:szCs w:val="20"/>
                <w:rtl/>
                <w:lang w:bidi="ar-EG"/>
              </w:rPr>
              <w:t xml:space="preserve">لجمع ومتابعة وتحليل بيانات المشروعات </w:t>
            </w:r>
          </w:p>
        </w:tc>
        <w:tc>
          <w:tcPr>
            <w:tcW w:w="810" w:type="dxa"/>
          </w:tcPr>
          <w:p w14:paraId="5E1383C0"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3.21</w:t>
            </w:r>
          </w:p>
        </w:tc>
        <w:tc>
          <w:tcPr>
            <w:tcW w:w="900" w:type="dxa"/>
          </w:tcPr>
          <w:p w14:paraId="2DB23AA3"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1.194</w:t>
            </w:r>
          </w:p>
        </w:tc>
        <w:tc>
          <w:tcPr>
            <w:tcW w:w="828" w:type="dxa"/>
          </w:tcPr>
          <w:p w14:paraId="2980498C"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متوسط</w:t>
            </w:r>
          </w:p>
        </w:tc>
      </w:tr>
      <w:tr w:rsidR="00145927" w:rsidRPr="00145927" w14:paraId="7045FA78" w14:textId="77777777" w:rsidTr="00E64AA1">
        <w:tc>
          <w:tcPr>
            <w:tcW w:w="450" w:type="dxa"/>
          </w:tcPr>
          <w:p w14:paraId="39DC2F80"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2</w:t>
            </w:r>
          </w:p>
        </w:tc>
        <w:tc>
          <w:tcPr>
            <w:tcW w:w="6300" w:type="dxa"/>
          </w:tcPr>
          <w:p w14:paraId="4F170EE6"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توفر الشركة قاعدة بيانات رقمية مركزية تمكننا من الرجوع لبيانات المشروعات السابقة</w:t>
            </w:r>
          </w:p>
        </w:tc>
        <w:tc>
          <w:tcPr>
            <w:tcW w:w="810" w:type="dxa"/>
          </w:tcPr>
          <w:p w14:paraId="42A37FBF"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3.02</w:t>
            </w:r>
          </w:p>
        </w:tc>
        <w:tc>
          <w:tcPr>
            <w:tcW w:w="900" w:type="dxa"/>
          </w:tcPr>
          <w:p w14:paraId="15689556"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1.276</w:t>
            </w:r>
          </w:p>
        </w:tc>
        <w:tc>
          <w:tcPr>
            <w:tcW w:w="828" w:type="dxa"/>
          </w:tcPr>
          <w:p w14:paraId="6835BAA3"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متوسط</w:t>
            </w:r>
          </w:p>
        </w:tc>
      </w:tr>
      <w:tr w:rsidR="00145927" w:rsidRPr="00145927" w14:paraId="3D6D5F80" w14:textId="77777777" w:rsidTr="00E64AA1">
        <w:tc>
          <w:tcPr>
            <w:tcW w:w="450" w:type="dxa"/>
          </w:tcPr>
          <w:p w14:paraId="47A6C614"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3</w:t>
            </w:r>
          </w:p>
        </w:tc>
        <w:tc>
          <w:tcPr>
            <w:tcW w:w="6300" w:type="dxa"/>
          </w:tcPr>
          <w:p w14:paraId="6409CA1A"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أعتمد بصفة شخصية على الأنظمة والبرامج الإلكترونية في عملي بالمشروعات سواء وفرتها الشركة أم لا</w:t>
            </w:r>
          </w:p>
        </w:tc>
        <w:tc>
          <w:tcPr>
            <w:tcW w:w="810" w:type="dxa"/>
          </w:tcPr>
          <w:p w14:paraId="669B234E"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3.67</w:t>
            </w:r>
          </w:p>
        </w:tc>
        <w:tc>
          <w:tcPr>
            <w:tcW w:w="900" w:type="dxa"/>
          </w:tcPr>
          <w:p w14:paraId="68A65BB3"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1.000</w:t>
            </w:r>
          </w:p>
        </w:tc>
        <w:tc>
          <w:tcPr>
            <w:tcW w:w="828" w:type="dxa"/>
          </w:tcPr>
          <w:p w14:paraId="5118BF3D"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عالي</w:t>
            </w:r>
          </w:p>
        </w:tc>
      </w:tr>
      <w:tr w:rsidR="00145927" w:rsidRPr="00145927" w14:paraId="479E9FF2" w14:textId="77777777" w:rsidTr="00E64AA1">
        <w:tc>
          <w:tcPr>
            <w:tcW w:w="450" w:type="dxa"/>
          </w:tcPr>
          <w:p w14:paraId="27F59143"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4</w:t>
            </w:r>
          </w:p>
        </w:tc>
        <w:tc>
          <w:tcPr>
            <w:tcW w:w="6300" w:type="dxa"/>
          </w:tcPr>
          <w:p w14:paraId="12D27010" w14:textId="6F680899" w:rsidR="00145927" w:rsidRPr="00145927" w:rsidRDefault="00145927" w:rsidP="00E64AA1">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 xml:space="preserve">الأدوات الرقمية/الالكترونية تقلل الأخطاء وترفع من دقة البيانات </w:t>
            </w:r>
            <w:r w:rsidR="00E64AA1">
              <w:rPr>
                <w:rFonts w:ascii="Simplified Arabic" w:eastAsia="Calibri" w:hAnsi="Simplified Arabic" w:cs="Simplified Arabic" w:hint="cs"/>
                <w:rtl/>
                <w:lang w:bidi="ar-EG"/>
              </w:rPr>
              <w:t>ل</w:t>
            </w:r>
            <w:r w:rsidRPr="00145927">
              <w:rPr>
                <w:rFonts w:ascii="Simplified Arabic" w:eastAsia="Calibri" w:hAnsi="Simplified Arabic" w:cs="Simplified Arabic"/>
                <w:rtl/>
                <w:lang w:bidi="ar-EG"/>
              </w:rPr>
              <w:t>تقارير المتابعة والتقييم</w:t>
            </w:r>
          </w:p>
        </w:tc>
        <w:tc>
          <w:tcPr>
            <w:tcW w:w="810" w:type="dxa"/>
          </w:tcPr>
          <w:p w14:paraId="2E21DC8C"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4.3</w:t>
            </w:r>
          </w:p>
        </w:tc>
        <w:tc>
          <w:tcPr>
            <w:tcW w:w="900" w:type="dxa"/>
          </w:tcPr>
          <w:p w14:paraId="6416AC51"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0.586</w:t>
            </w:r>
          </w:p>
        </w:tc>
        <w:tc>
          <w:tcPr>
            <w:tcW w:w="828" w:type="dxa"/>
          </w:tcPr>
          <w:p w14:paraId="51B27E28" w14:textId="54C3A004" w:rsidR="00145927" w:rsidRPr="00145927" w:rsidRDefault="00145927" w:rsidP="00E64AA1">
            <w:pPr>
              <w:bidi w:val="0"/>
              <w:jc w:val="center"/>
              <w:rPr>
                <w:rFonts w:ascii="Simplified Arabic" w:eastAsia="Calibri" w:hAnsi="Simplified Arabic" w:cs="Simplified Arabic"/>
              </w:rPr>
            </w:pPr>
            <w:r w:rsidRPr="00E64AA1">
              <w:rPr>
                <w:rFonts w:ascii="Simplified Arabic" w:eastAsia="Calibri" w:hAnsi="Simplified Arabic" w:cs="Simplified Arabic"/>
                <w:rtl/>
                <w:lang w:bidi="ar-EG"/>
              </w:rPr>
              <w:t>عالي</w:t>
            </w:r>
            <w:r w:rsidR="00E64AA1" w:rsidRPr="00E64AA1">
              <w:rPr>
                <w:rFonts w:ascii="Simplified Arabic" w:eastAsia="Calibri" w:hAnsi="Simplified Arabic" w:cs="Simplified Arabic" w:hint="cs"/>
                <w:rtl/>
                <w:lang w:bidi="ar-EG"/>
              </w:rPr>
              <w:t xml:space="preserve"> </w:t>
            </w:r>
            <w:r w:rsidRPr="00E64AA1">
              <w:rPr>
                <w:rFonts w:ascii="Simplified Arabic" w:eastAsia="Calibri" w:hAnsi="Simplified Arabic" w:cs="Simplified Arabic"/>
                <w:rtl/>
                <w:lang w:bidi="ar-EG"/>
              </w:rPr>
              <w:t>جدا</w:t>
            </w:r>
          </w:p>
        </w:tc>
      </w:tr>
      <w:tr w:rsidR="00145927" w:rsidRPr="00145927" w14:paraId="1F0C72C5" w14:textId="77777777" w:rsidTr="00E64AA1">
        <w:tc>
          <w:tcPr>
            <w:tcW w:w="450" w:type="dxa"/>
          </w:tcPr>
          <w:p w14:paraId="2B6AD178"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5</w:t>
            </w:r>
          </w:p>
        </w:tc>
        <w:tc>
          <w:tcPr>
            <w:tcW w:w="6300" w:type="dxa"/>
          </w:tcPr>
          <w:p w14:paraId="3BF2B82B"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أعتمد على التطبيقات الالكترونية في جمع وتسجيل بيانات المشروعات الهندسية</w:t>
            </w:r>
          </w:p>
        </w:tc>
        <w:tc>
          <w:tcPr>
            <w:tcW w:w="810" w:type="dxa"/>
          </w:tcPr>
          <w:p w14:paraId="69901FB6"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3.73</w:t>
            </w:r>
          </w:p>
        </w:tc>
        <w:tc>
          <w:tcPr>
            <w:tcW w:w="900" w:type="dxa"/>
          </w:tcPr>
          <w:p w14:paraId="591D7E01"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0.971</w:t>
            </w:r>
          </w:p>
        </w:tc>
        <w:tc>
          <w:tcPr>
            <w:tcW w:w="828" w:type="dxa"/>
          </w:tcPr>
          <w:p w14:paraId="5B77D3FD"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rtl/>
                <w:lang w:bidi="ar-EG"/>
              </w:rPr>
              <w:t>عالي</w:t>
            </w:r>
          </w:p>
        </w:tc>
      </w:tr>
      <w:tr w:rsidR="00145927" w:rsidRPr="00145927" w14:paraId="3231DC87" w14:textId="77777777" w:rsidTr="00E64AA1">
        <w:tc>
          <w:tcPr>
            <w:tcW w:w="450" w:type="dxa"/>
          </w:tcPr>
          <w:p w14:paraId="3B9BAB96"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6</w:t>
            </w:r>
          </w:p>
        </w:tc>
        <w:tc>
          <w:tcPr>
            <w:tcW w:w="6300" w:type="dxa"/>
          </w:tcPr>
          <w:p w14:paraId="5E125FEC"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أعتمد على التطبيقات الالكترونية في تحليل البيانات للمشروعات الهندسية</w:t>
            </w:r>
          </w:p>
        </w:tc>
        <w:tc>
          <w:tcPr>
            <w:tcW w:w="810" w:type="dxa"/>
          </w:tcPr>
          <w:p w14:paraId="01F6D70D"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3.47</w:t>
            </w:r>
          </w:p>
        </w:tc>
        <w:tc>
          <w:tcPr>
            <w:tcW w:w="900" w:type="dxa"/>
          </w:tcPr>
          <w:p w14:paraId="75A4B9ED"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1.020</w:t>
            </w:r>
          </w:p>
        </w:tc>
        <w:tc>
          <w:tcPr>
            <w:tcW w:w="828" w:type="dxa"/>
          </w:tcPr>
          <w:p w14:paraId="4B7DBFBF"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rtl/>
                <w:lang w:bidi="ar-EG"/>
              </w:rPr>
              <w:t>عالي</w:t>
            </w:r>
          </w:p>
        </w:tc>
      </w:tr>
      <w:tr w:rsidR="00145927" w:rsidRPr="00145927" w14:paraId="2415AA88" w14:textId="77777777" w:rsidTr="00E64AA1">
        <w:tc>
          <w:tcPr>
            <w:tcW w:w="450" w:type="dxa"/>
          </w:tcPr>
          <w:p w14:paraId="3DE5EE3A"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7</w:t>
            </w:r>
          </w:p>
        </w:tc>
        <w:tc>
          <w:tcPr>
            <w:tcW w:w="6300" w:type="dxa"/>
          </w:tcPr>
          <w:p w14:paraId="38F0EFFA"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أعتمد على التطبيقات الالكترونية في إعداد تقارير المتابعة للمشروعات الهندسية</w:t>
            </w:r>
          </w:p>
        </w:tc>
        <w:tc>
          <w:tcPr>
            <w:tcW w:w="810" w:type="dxa"/>
          </w:tcPr>
          <w:p w14:paraId="0E33198C"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3.56</w:t>
            </w:r>
          </w:p>
        </w:tc>
        <w:tc>
          <w:tcPr>
            <w:tcW w:w="900" w:type="dxa"/>
          </w:tcPr>
          <w:p w14:paraId="5967CD86"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1.034</w:t>
            </w:r>
          </w:p>
        </w:tc>
        <w:tc>
          <w:tcPr>
            <w:tcW w:w="828" w:type="dxa"/>
          </w:tcPr>
          <w:p w14:paraId="7E447A52"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rtl/>
                <w:lang w:bidi="ar-EG"/>
              </w:rPr>
              <w:t>عالي</w:t>
            </w:r>
          </w:p>
        </w:tc>
      </w:tr>
      <w:tr w:rsidR="00145927" w:rsidRPr="00145927" w14:paraId="41C384EC" w14:textId="77777777" w:rsidTr="00E64AA1">
        <w:tc>
          <w:tcPr>
            <w:tcW w:w="450" w:type="dxa"/>
          </w:tcPr>
          <w:p w14:paraId="6E3BD7EE"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8</w:t>
            </w:r>
          </w:p>
        </w:tc>
        <w:tc>
          <w:tcPr>
            <w:tcW w:w="6300" w:type="dxa"/>
          </w:tcPr>
          <w:p w14:paraId="08D7ABF7"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توفر الشركة دورات تدريبة كافية لمواكبة التطور التقني في أنظمة متابعة وتقييم المشروعات الهندسية</w:t>
            </w:r>
          </w:p>
        </w:tc>
        <w:tc>
          <w:tcPr>
            <w:tcW w:w="810" w:type="dxa"/>
          </w:tcPr>
          <w:p w14:paraId="54ECE8CA"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3.38</w:t>
            </w:r>
          </w:p>
        </w:tc>
        <w:tc>
          <w:tcPr>
            <w:tcW w:w="900" w:type="dxa"/>
          </w:tcPr>
          <w:p w14:paraId="1FAB60DB"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1.211</w:t>
            </w:r>
          </w:p>
        </w:tc>
        <w:tc>
          <w:tcPr>
            <w:tcW w:w="828" w:type="dxa"/>
          </w:tcPr>
          <w:p w14:paraId="0CAF7260"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rtl/>
                <w:lang w:bidi="ar-EG"/>
              </w:rPr>
              <w:t>متوسط</w:t>
            </w:r>
          </w:p>
        </w:tc>
      </w:tr>
      <w:tr w:rsidR="00145927" w:rsidRPr="00145927" w14:paraId="2AE77A75" w14:textId="77777777" w:rsidTr="00E64AA1">
        <w:tc>
          <w:tcPr>
            <w:tcW w:w="450" w:type="dxa"/>
          </w:tcPr>
          <w:p w14:paraId="04CF267B"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9</w:t>
            </w:r>
          </w:p>
        </w:tc>
        <w:tc>
          <w:tcPr>
            <w:tcW w:w="6300" w:type="dxa"/>
          </w:tcPr>
          <w:p w14:paraId="1A0400DF"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يوجد فريق دعم فني متخصص لحل المشكلات التي تواجهنا عند استخدام الأنظمة الرقمية</w:t>
            </w:r>
          </w:p>
        </w:tc>
        <w:tc>
          <w:tcPr>
            <w:tcW w:w="810" w:type="dxa"/>
          </w:tcPr>
          <w:p w14:paraId="26A229BB"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3.33</w:t>
            </w:r>
          </w:p>
        </w:tc>
        <w:tc>
          <w:tcPr>
            <w:tcW w:w="900" w:type="dxa"/>
          </w:tcPr>
          <w:p w14:paraId="36279FAF"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1.122</w:t>
            </w:r>
          </w:p>
        </w:tc>
        <w:tc>
          <w:tcPr>
            <w:tcW w:w="828" w:type="dxa"/>
          </w:tcPr>
          <w:p w14:paraId="2925D19F"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rtl/>
                <w:lang w:bidi="ar-EG"/>
              </w:rPr>
              <w:t>متوسط</w:t>
            </w:r>
          </w:p>
        </w:tc>
      </w:tr>
      <w:tr w:rsidR="00145927" w:rsidRPr="00145927" w14:paraId="524A3F06" w14:textId="77777777" w:rsidTr="00E64AA1">
        <w:tc>
          <w:tcPr>
            <w:tcW w:w="450" w:type="dxa"/>
          </w:tcPr>
          <w:p w14:paraId="0D51AF1A" w14:textId="77777777" w:rsidR="00145927" w:rsidRPr="00B360FA" w:rsidRDefault="00145927" w:rsidP="00145927">
            <w:pPr>
              <w:rPr>
                <w:rFonts w:ascii="Calibri" w:eastAsia="Calibri" w:hAnsi="Calibri" w:cs="Arial"/>
                <w:sz w:val="20"/>
                <w:szCs w:val="20"/>
                <w:rtl/>
                <w:lang w:bidi="ar-EG"/>
              </w:rPr>
            </w:pPr>
            <w:r w:rsidRPr="00B360FA">
              <w:rPr>
                <w:rFonts w:ascii="Calibri" w:eastAsia="Calibri" w:hAnsi="Calibri" w:cs="Arial" w:hint="cs"/>
                <w:sz w:val="20"/>
                <w:szCs w:val="20"/>
                <w:rtl/>
                <w:lang w:bidi="ar-EG"/>
              </w:rPr>
              <w:t>10</w:t>
            </w:r>
          </w:p>
        </w:tc>
        <w:tc>
          <w:tcPr>
            <w:tcW w:w="6300" w:type="dxa"/>
          </w:tcPr>
          <w:p w14:paraId="11B72EB2" w14:textId="5098BB51" w:rsidR="00145927" w:rsidRPr="00145927" w:rsidRDefault="00145927" w:rsidP="00B360FA">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 xml:space="preserve">أستخدم أدوات تعتمد على الذكاء الاصطناعي (مثل التنبؤ بالمخاطر </w:t>
            </w:r>
            <w:r w:rsidR="00B360FA">
              <w:rPr>
                <w:rFonts w:ascii="Simplified Arabic" w:eastAsia="Calibri" w:hAnsi="Simplified Arabic" w:cs="Simplified Arabic" w:hint="cs"/>
                <w:rtl/>
                <w:lang w:bidi="ar-EG"/>
              </w:rPr>
              <w:t>/</w:t>
            </w:r>
            <w:r w:rsidRPr="00145927">
              <w:rPr>
                <w:rFonts w:ascii="Simplified Arabic" w:eastAsia="Calibri" w:hAnsi="Simplified Arabic" w:cs="Simplified Arabic"/>
                <w:rtl/>
                <w:lang w:bidi="ar-EG"/>
              </w:rPr>
              <w:t xml:space="preserve"> أتمتة المهام) في عملي بالمشروعات</w:t>
            </w:r>
          </w:p>
        </w:tc>
        <w:tc>
          <w:tcPr>
            <w:tcW w:w="810" w:type="dxa"/>
          </w:tcPr>
          <w:p w14:paraId="3B87299F"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2.83</w:t>
            </w:r>
          </w:p>
        </w:tc>
        <w:tc>
          <w:tcPr>
            <w:tcW w:w="900" w:type="dxa"/>
          </w:tcPr>
          <w:p w14:paraId="4B549320"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1.071</w:t>
            </w:r>
          </w:p>
        </w:tc>
        <w:tc>
          <w:tcPr>
            <w:tcW w:w="828" w:type="dxa"/>
          </w:tcPr>
          <w:p w14:paraId="069D0EB7"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rtl/>
                <w:lang w:bidi="ar-EG"/>
              </w:rPr>
              <w:t>متوسط</w:t>
            </w:r>
          </w:p>
        </w:tc>
      </w:tr>
    </w:tbl>
    <w:p w14:paraId="00B51E48" w14:textId="77777777" w:rsidR="00FF5B5D" w:rsidRDefault="00FF5B5D" w:rsidP="00FF5B5D">
      <w:pPr>
        <w:spacing w:after="160" w:line="276" w:lineRule="auto"/>
        <w:jc w:val="both"/>
        <w:rPr>
          <w:rFonts w:ascii="Simplified Arabic" w:eastAsia="Calibri" w:hAnsi="Simplified Arabic" w:cs="Simplified Arabic"/>
          <w:color w:val="242021"/>
          <w:sz w:val="24"/>
          <w:szCs w:val="24"/>
          <w:lang w:bidi="ar-EG"/>
        </w:rPr>
      </w:pPr>
      <w:r>
        <w:rPr>
          <w:rFonts w:ascii="Simplified Arabic" w:eastAsia="Calibri" w:hAnsi="Simplified Arabic" w:cs="Simplified Arabic"/>
          <w:color w:val="242021"/>
          <w:sz w:val="20"/>
          <w:szCs w:val="20"/>
          <w:lang w:bidi="ar-EG"/>
        </w:rPr>
        <w:t xml:space="preserve">  </w:t>
      </w:r>
      <w:r w:rsidRPr="00AD2204">
        <w:rPr>
          <w:rFonts w:ascii="Simplified Arabic" w:eastAsia="Calibri" w:hAnsi="Simplified Arabic" w:cs="Simplified Arabic" w:hint="cs"/>
          <w:color w:val="242021"/>
          <w:sz w:val="20"/>
          <w:szCs w:val="20"/>
          <w:rtl/>
          <w:lang w:bidi="ar-EG"/>
        </w:rPr>
        <w:t>تم الاعداد بواسطة الباحث</w:t>
      </w:r>
      <w:r>
        <w:rPr>
          <w:rFonts w:ascii="Simplified Arabic" w:eastAsia="Calibri" w:hAnsi="Simplified Arabic" w:cs="Simplified Arabic" w:hint="cs"/>
          <w:color w:val="242021"/>
          <w:sz w:val="20"/>
          <w:szCs w:val="20"/>
          <w:rtl/>
          <w:lang w:bidi="ar-EG"/>
        </w:rPr>
        <w:t xml:space="preserve"> بالاعتماد على نتائج التحليل ببرنامج </w:t>
      </w:r>
      <w:r>
        <w:rPr>
          <w:rFonts w:ascii="Simplified Arabic" w:eastAsia="Calibri" w:hAnsi="Simplified Arabic" w:cs="Simplified Arabic"/>
          <w:color w:val="242021"/>
          <w:sz w:val="20"/>
          <w:szCs w:val="20"/>
          <w:lang w:bidi="ar-EG"/>
        </w:rPr>
        <w:t>SPSS</w:t>
      </w:r>
    </w:p>
    <w:p w14:paraId="05609A08" w14:textId="77777777" w:rsidR="00145927" w:rsidRDefault="00145927" w:rsidP="00E64AA1">
      <w:pPr>
        <w:spacing w:before="240" w:after="16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يلاحظ بشكل عام زيادة قيمة الانحراف المعياري في معظم الأسئلة عن الواحد، وهو ما يظهر وجود تشتت في الإجابات وتباين في الممارسات الخاصة باستخدام التطبيقات الالكترونية والذكاء الاصطناعي في مجال المشروعات داخل الشركة، في حين انقسمت درجة الموافقة على العبارات في هذا المحور بين العالي والمتوسط فيما عدا عبارة "الأدوات الرقمية/ الالكترونية تقلل من الأخطاء وترفع من دقة البيانات في تقارير المتابعة والتقييم" و التي حصلت على أعلى المتوسطات بدرجة موافقة عالية جدا و بأقل انحراف معياري مما يعكس اتفاق معظم المستجيبين على أهمية تلك الأدوات و ان التشتت في العبارات الأخرى ناتج عن أسباب تطبيقية و ليست ادراكية ، يلاحظ أيضا أن عبارة "أستخدم أدوات تعتمد على الذكاء الاصطناعي (مثل التنبؤ بالمخاطر أو أتمتة المهام) في عملي بالمشروعات" حصلت على أقل المتوسطات وهو 2.83 مما يظهر أنه لازال هناك فجوة في استخدام أدوات الذكاء الاصطناعي ، تظهر النتائج أيضا استخدام المستجيبين للأدوات الرقمية حتى في حالة عدم توفيرها بدرجة كبيرة من الشركة حيث حصلت عبارات الاستخدام على متوسط عالي ، بينما حصلت معظم عبارات توفير الشركة لتلك الأنظمة أو للتدريب و الدعم الفني الخاص بها على درجة موافقة متوسطة .</w:t>
      </w:r>
    </w:p>
    <w:p w14:paraId="6FDE9038" w14:textId="77777777" w:rsidR="00E64AA1" w:rsidRDefault="00E64AA1" w:rsidP="00FF5B5D">
      <w:pPr>
        <w:spacing w:before="240" w:after="0"/>
        <w:jc w:val="both"/>
        <w:rPr>
          <w:rFonts w:ascii="Simplified Arabic" w:eastAsia="Calibri" w:hAnsi="Simplified Arabic" w:cs="Simplified Arabic"/>
          <w:sz w:val="24"/>
          <w:szCs w:val="24"/>
          <w:rtl/>
        </w:rPr>
      </w:pPr>
    </w:p>
    <w:p w14:paraId="6B561747" w14:textId="77777777" w:rsidR="00FF5B5D" w:rsidRDefault="00FF5B5D" w:rsidP="00FF5B5D">
      <w:pPr>
        <w:spacing w:before="240" w:after="0"/>
        <w:jc w:val="both"/>
        <w:rPr>
          <w:rFonts w:ascii="Simplified Arabic" w:eastAsia="Calibri" w:hAnsi="Simplified Arabic" w:cs="Simplified Arabic"/>
          <w:sz w:val="24"/>
          <w:szCs w:val="24"/>
          <w:rtl/>
        </w:rPr>
      </w:pPr>
    </w:p>
    <w:p w14:paraId="6601D801" w14:textId="77777777" w:rsidR="00145927" w:rsidRPr="00145927" w:rsidRDefault="00145927" w:rsidP="001A2C92">
      <w:pPr>
        <w:spacing w:after="0"/>
        <w:jc w:val="both"/>
        <w:rPr>
          <w:rFonts w:ascii="Simplified Arabic" w:eastAsia="Calibri" w:hAnsi="Simplified Arabic" w:cs="Simplified Arabic"/>
          <w:sz w:val="24"/>
          <w:szCs w:val="24"/>
          <w:rtl/>
        </w:rPr>
      </w:pPr>
      <w:r w:rsidRPr="00E64AA1">
        <w:rPr>
          <w:rFonts w:ascii="Simplified Arabic" w:eastAsia="Calibri" w:hAnsi="Simplified Arabic" w:cs="Simplified Arabic" w:hint="cs"/>
          <w:b/>
          <w:bCs/>
          <w:sz w:val="24"/>
          <w:szCs w:val="24"/>
          <w:rtl/>
        </w:rPr>
        <w:t>4-2 تحليل السؤال المفتوح</w:t>
      </w:r>
      <w:r w:rsidRPr="00145927">
        <w:rPr>
          <w:rFonts w:ascii="Simplified Arabic" w:eastAsia="Calibri" w:hAnsi="Simplified Arabic" w:cs="Simplified Arabic" w:hint="cs"/>
          <w:sz w:val="24"/>
          <w:szCs w:val="24"/>
          <w:rtl/>
        </w:rPr>
        <w:t xml:space="preserve"> (أهم الأدوات والتطبيقات الالكترونية وأدوات الذكاء الاصطناعي التي يتم استخدامها) </w:t>
      </w:r>
    </w:p>
    <w:tbl>
      <w:tblPr>
        <w:tblStyle w:val="TableGrid"/>
        <w:bidiVisual/>
        <w:tblW w:w="0" w:type="auto"/>
        <w:tblLook w:val="04A0" w:firstRow="1" w:lastRow="0" w:firstColumn="1" w:lastColumn="0" w:noHBand="0" w:noVBand="1"/>
      </w:tblPr>
      <w:tblGrid>
        <w:gridCol w:w="350"/>
        <w:gridCol w:w="1762"/>
        <w:gridCol w:w="693"/>
        <w:gridCol w:w="6265"/>
      </w:tblGrid>
      <w:tr w:rsidR="00145927" w:rsidRPr="00145927" w14:paraId="7DC5BA5D" w14:textId="77777777" w:rsidTr="00FF5B5D">
        <w:tc>
          <w:tcPr>
            <w:tcW w:w="9070" w:type="dxa"/>
            <w:gridSpan w:val="4"/>
            <w:tcBorders>
              <w:top w:val="nil"/>
              <w:left w:val="nil"/>
              <w:right w:val="nil"/>
            </w:tcBorders>
          </w:tcPr>
          <w:p w14:paraId="6FC899EB" w14:textId="77777777" w:rsidR="00145927" w:rsidRPr="00145927" w:rsidRDefault="00145927" w:rsidP="00145927">
            <w:pPr>
              <w:spacing w:line="276" w:lineRule="auto"/>
              <w:jc w:val="center"/>
              <w:rPr>
                <w:rFonts w:ascii="Simplified Arabic" w:eastAsia="Calibri" w:hAnsi="Simplified Arabic" w:cs="Simplified Arabic"/>
                <w:sz w:val="24"/>
                <w:szCs w:val="24"/>
                <w:rtl/>
              </w:rPr>
            </w:pPr>
            <w:r w:rsidRPr="00145927">
              <w:rPr>
                <w:rFonts w:ascii="Simplified Arabic" w:eastAsia="Calibri" w:hAnsi="Simplified Arabic" w:cs="Simplified Arabic"/>
                <w:rtl/>
                <w:lang w:bidi="ar-EG"/>
              </w:rPr>
              <w:t>جدول 3-1</w:t>
            </w:r>
            <w:r w:rsidRPr="00145927">
              <w:rPr>
                <w:rFonts w:ascii="Simplified Arabic" w:eastAsia="Calibri" w:hAnsi="Simplified Arabic" w:cs="Simplified Arabic" w:hint="cs"/>
                <w:rtl/>
                <w:lang w:bidi="ar-EG"/>
              </w:rPr>
              <w:t>1</w:t>
            </w:r>
            <w:r w:rsidRPr="00145927">
              <w:rPr>
                <w:rFonts w:ascii="Simplified Arabic" w:eastAsia="Calibri" w:hAnsi="Simplified Arabic" w:cs="Simplified Arabic"/>
                <w:rtl/>
                <w:lang w:bidi="ar-EG"/>
              </w:rPr>
              <w:t xml:space="preserve"> </w:t>
            </w:r>
            <w:r w:rsidRPr="00145927">
              <w:rPr>
                <w:rFonts w:ascii="Simplified Arabic" w:eastAsia="Calibri" w:hAnsi="Simplified Arabic" w:cs="Simplified Arabic" w:hint="cs"/>
                <w:rtl/>
                <w:lang w:bidi="ar-EG"/>
              </w:rPr>
              <w:t>الأدوات والتطبيقات الالكترونية المستخدمة من خلال المستجيبين</w:t>
            </w:r>
          </w:p>
        </w:tc>
      </w:tr>
      <w:tr w:rsidR="00145927" w:rsidRPr="00145927" w14:paraId="38E0DAC6" w14:textId="77777777" w:rsidTr="00FF5B5D">
        <w:tc>
          <w:tcPr>
            <w:tcW w:w="350" w:type="dxa"/>
          </w:tcPr>
          <w:p w14:paraId="258B7481" w14:textId="77777777" w:rsidR="00145927" w:rsidRPr="00E64AA1" w:rsidRDefault="00145927" w:rsidP="00145927">
            <w:pPr>
              <w:spacing w:line="276" w:lineRule="auto"/>
              <w:jc w:val="center"/>
              <w:rPr>
                <w:rFonts w:ascii="Simplified Arabic" w:eastAsia="Calibri" w:hAnsi="Simplified Arabic" w:cs="Simplified Arabic"/>
                <w:rtl/>
              </w:rPr>
            </w:pPr>
            <w:r w:rsidRPr="00E64AA1">
              <w:rPr>
                <w:rFonts w:ascii="Simplified Arabic" w:eastAsia="Calibri" w:hAnsi="Simplified Arabic" w:cs="Simplified Arabic" w:hint="cs"/>
                <w:rtl/>
              </w:rPr>
              <w:t>م</w:t>
            </w:r>
          </w:p>
        </w:tc>
        <w:tc>
          <w:tcPr>
            <w:tcW w:w="1762" w:type="dxa"/>
          </w:tcPr>
          <w:p w14:paraId="72012FEF" w14:textId="77777777" w:rsidR="00145927" w:rsidRPr="00E64AA1" w:rsidRDefault="00145927" w:rsidP="00145927">
            <w:pPr>
              <w:spacing w:line="276" w:lineRule="auto"/>
              <w:jc w:val="center"/>
              <w:rPr>
                <w:rFonts w:ascii="Simplified Arabic" w:eastAsia="Calibri" w:hAnsi="Simplified Arabic" w:cs="Simplified Arabic"/>
                <w:rtl/>
              </w:rPr>
            </w:pPr>
            <w:r w:rsidRPr="00E64AA1">
              <w:rPr>
                <w:rFonts w:ascii="Simplified Arabic" w:eastAsia="Calibri" w:hAnsi="Simplified Arabic" w:cs="Simplified Arabic" w:hint="cs"/>
                <w:rtl/>
              </w:rPr>
              <w:t>البرنامج</w:t>
            </w:r>
          </w:p>
        </w:tc>
        <w:tc>
          <w:tcPr>
            <w:tcW w:w="693" w:type="dxa"/>
          </w:tcPr>
          <w:p w14:paraId="3298D112" w14:textId="77777777" w:rsidR="00145927" w:rsidRPr="00E64AA1" w:rsidRDefault="00145927" w:rsidP="00145927">
            <w:pPr>
              <w:spacing w:line="276" w:lineRule="auto"/>
              <w:jc w:val="center"/>
              <w:rPr>
                <w:rFonts w:ascii="Simplified Arabic" w:eastAsia="Calibri" w:hAnsi="Simplified Arabic" w:cs="Simplified Arabic"/>
                <w:rtl/>
              </w:rPr>
            </w:pPr>
            <w:r w:rsidRPr="00E64AA1">
              <w:rPr>
                <w:rFonts w:ascii="Simplified Arabic" w:eastAsia="Calibri" w:hAnsi="Simplified Arabic" w:cs="Simplified Arabic" w:hint="cs"/>
                <w:rtl/>
              </w:rPr>
              <w:t>التكرار</w:t>
            </w:r>
          </w:p>
        </w:tc>
        <w:tc>
          <w:tcPr>
            <w:tcW w:w="6265" w:type="dxa"/>
          </w:tcPr>
          <w:p w14:paraId="2B997316" w14:textId="77777777" w:rsidR="00145927" w:rsidRPr="00145927" w:rsidRDefault="00145927" w:rsidP="00145927">
            <w:pPr>
              <w:spacing w:line="276" w:lineRule="auto"/>
              <w:jc w:val="center"/>
              <w:rPr>
                <w:rFonts w:ascii="Simplified Arabic" w:eastAsia="Calibri" w:hAnsi="Simplified Arabic" w:cs="Simplified Arabic"/>
                <w:sz w:val="24"/>
                <w:szCs w:val="24"/>
                <w:rtl/>
              </w:rPr>
            </w:pPr>
            <w:r w:rsidRPr="00E64AA1">
              <w:rPr>
                <w:rFonts w:ascii="Simplified Arabic" w:eastAsia="Calibri" w:hAnsi="Simplified Arabic" w:cs="Simplified Arabic" w:hint="cs"/>
                <w:rtl/>
              </w:rPr>
              <w:t>التعليق</w:t>
            </w:r>
          </w:p>
        </w:tc>
      </w:tr>
      <w:tr w:rsidR="00145927" w:rsidRPr="00145927" w14:paraId="1904A5BF" w14:textId="77777777" w:rsidTr="00FF5B5D">
        <w:tc>
          <w:tcPr>
            <w:tcW w:w="350" w:type="dxa"/>
          </w:tcPr>
          <w:p w14:paraId="2535B838" w14:textId="77777777" w:rsidR="00145927" w:rsidRPr="00E64AA1" w:rsidRDefault="00145927" w:rsidP="00145927">
            <w:pPr>
              <w:spacing w:line="276" w:lineRule="auto"/>
              <w:jc w:val="both"/>
              <w:rPr>
                <w:rFonts w:ascii="Simplified Arabic" w:eastAsia="Calibri" w:hAnsi="Simplified Arabic" w:cs="Simplified Arabic"/>
                <w:rtl/>
              </w:rPr>
            </w:pPr>
            <w:r w:rsidRPr="00E64AA1">
              <w:rPr>
                <w:rFonts w:ascii="Simplified Arabic" w:eastAsia="Calibri" w:hAnsi="Simplified Arabic" w:cs="Simplified Arabic" w:hint="cs"/>
                <w:rtl/>
              </w:rPr>
              <w:t>1</w:t>
            </w:r>
          </w:p>
        </w:tc>
        <w:tc>
          <w:tcPr>
            <w:tcW w:w="1762" w:type="dxa"/>
          </w:tcPr>
          <w:p w14:paraId="18E91177" w14:textId="77777777" w:rsidR="00145927" w:rsidRPr="00E64AA1" w:rsidRDefault="00145927" w:rsidP="00145927">
            <w:pPr>
              <w:spacing w:line="276" w:lineRule="auto"/>
              <w:jc w:val="both"/>
              <w:rPr>
                <w:rFonts w:ascii="Simplified Arabic" w:eastAsia="Calibri" w:hAnsi="Simplified Arabic" w:cs="Simplified Arabic"/>
              </w:rPr>
            </w:pPr>
            <w:r w:rsidRPr="00E64AA1">
              <w:rPr>
                <w:rFonts w:ascii="Simplified Arabic" w:eastAsia="Calibri" w:hAnsi="Simplified Arabic" w:cs="Simplified Arabic"/>
              </w:rPr>
              <w:t>Excel</w:t>
            </w:r>
            <w:r w:rsidRPr="00E64AA1">
              <w:rPr>
                <w:rFonts w:ascii="Simplified Arabic" w:eastAsia="Calibri" w:hAnsi="Simplified Arabic" w:cs="Simplified Arabic" w:hint="cs"/>
                <w:rtl/>
              </w:rPr>
              <w:t xml:space="preserve"> / </w:t>
            </w:r>
            <w:r w:rsidRPr="00E64AA1">
              <w:rPr>
                <w:rFonts w:ascii="Simplified Arabic" w:eastAsia="Calibri" w:hAnsi="Simplified Arabic" w:cs="Simplified Arabic"/>
              </w:rPr>
              <w:t>Power bi</w:t>
            </w:r>
          </w:p>
        </w:tc>
        <w:tc>
          <w:tcPr>
            <w:tcW w:w="693" w:type="dxa"/>
          </w:tcPr>
          <w:p w14:paraId="404FC2E5" w14:textId="77777777" w:rsidR="00145927" w:rsidRPr="00E64AA1" w:rsidRDefault="00145927" w:rsidP="00145927">
            <w:pPr>
              <w:spacing w:line="276" w:lineRule="auto"/>
              <w:jc w:val="both"/>
              <w:rPr>
                <w:rFonts w:ascii="Simplified Arabic" w:eastAsia="Calibri" w:hAnsi="Simplified Arabic" w:cs="Simplified Arabic"/>
                <w:rtl/>
                <w:lang w:bidi="ar-EG"/>
              </w:rPr>
            </w:pPr>
            <w:r w:rsidRPr="00E64AA1">
              <w:rPr>
                <w:rFonts w:ascii="Simplified Arabic" w:eastAsia="Calibri" w:hAnsi="Simplified Arabic" w:cs="Simplified Arabic" w:hint="cs"/>
                <w:rtl/>
              </w:rPr>
              <w:t>2</w:t>
            </w:r>
            <w:r w:rsidRPr="00E64AA1">
              <w:rPr>
                <w:rFonts w:ascii="Simplified Arabic" w:eastAsia="Calibri" w:hAnsi="Simplified Arabic" w:cs="Simplified Arabic" w:hint="cs"/>
                <w:rtl/>
                <w:lang w:bidi="ar-EG"/>
              </w:rPr>
              <w:t>3</w:t>
            </w:r>
          </w:p>
        </w:tc>
        <w:tc>
          <w:tcPr>
            <w:tcW w:w="6265" w:type="dxa"/>
            <w:vMerge w:val="restart"/>
          </w:tcPr>
          <w:p w14:paraId="4EF49BAA" w14:textId="77F78915" w:rsidR="00145927" w:rsidRPr="00145927" w:rsidRDefault="00145927" w:rsidP="00E64AA1">
            <w:pPr>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lang w:bidi="ar-EG"/>
              </w:rPr>
              <w:t xml:space="preserve">أجاب 32 مستجيب عن السؤال الخاص بالأدوات والتطبيقات الالكترونية، و </w:t>
            </w:r>
            <w:r w:rsidRPr="00145927">
              <w:rPr>
                <w:rFonts w:ascii="Simplified Arabic" w:eastAsia="Calibri" w:hAnsi="Simplified Arabic" w:cs="Simplified Arabic" w:hint="cs"/>
                <w:sz w:val="24"/>
                <w:szCs w:val="24"/>
                <w:rtl/>
              </w:rPr>
              <w:t xml:space="preserve">بوجه عام يتم استخدام التطبيقات الالكترونية الأساسية مثل حزمة </w:t>
            </w:r>
            <w:r w:rsidRPr="00145927">
              <w:rPr>
                <w:rFonts w:ascii="Simplified Arabic" w:eastAsia="Calibri" w:hAnsi="Simplified Arabic" w:cs="Simplified Arabic"/>
                <w:sz w:val="24"/>
                <w:szCs w:val="24"/>
              </w:rPr>
              <w:t>MS-Office</w:t>
            </w:r>
            <w:r w:rsidRPr="00145927">
              <w:rPr>
                <w:rFonts w:ascii="Simplified Arabic" w:eastAsia="Calibri" w:hAnsi="Simplified Arabic" w:cs="Simplified Arabic" w:hint="cs"/>
                <w:sz w:val="24"/>
                <w:szCs w:val="24"/>
                <w:rtl/>
                <w:lang w:bidi="ar-EG"/>
              </w:rPr>
              <w:t xml:space="preserve"> بتطبيقاتها المختلفة و خصوصا برنامج ال </w:t>
            </w:r>
            <w:r w:rsidRPr="00145927">
              <w:rPr>
                <w:rFonts w:ascii="Simplified Arabic" w:eastAsia="Calibri" w:hAnsi="Simplified Arabic" w:cs="Simplified Arabic"/>
                <w:sz w:val="24"/>
                <w:szCs w:val="24"/>
                <w:lang w:bidi="ar-EG"/>
              </w:rPr>
              <w:t>Excel</w:t>
            </w:r>
            <w:r w:rsidRPr="00145927">
              <w:rPr>
                <w:rFonts w:ascii="Simplified Arabic" w:eastAsia="Calibri" w:hAnsi="Simplified Arabic" w:cs="Simplified Arabic" w:hint="cs"/>
                <w:sz w:val="24"/>
                <w:szCs w:val="24"/>
                <w:rtl/>
                <w:lang w:bidi="ar-EG"/>
              </w:rPr>
              <w:t xml:space="preserve"> وربما يرجع ذلك لتوافرها بصورة مباشرة من خلال الشركة،</w:t>
            </w:r>
            <w:r w:rsidRPr="00145927">
              <w:rPr>
                <w:rFonts w:ascii="Simplified Arabic" w:eastAsia="Calibri" w:hAnsi="Simplified Arabic" w:cs="Simplified Arabic" w:hint="cs"/>
                <w:sz w:val="24"/>
                <w:szCs w:val="24"/>
                <w:rtl/>
              </w:rPr>
              <w:t xml:space="preserve"> ولا يظهر استخدام التطبيقات الخاصة بقواعد البيانات (ذكرت استجابة وحيدة ال </w:t>
            </w:r>
            <w:r w:rsidRPr="00145927">
              <w:rPr>
                <w:rFonts w:ascii="Simplified Arabic" w:eastAsia="Calibri" w:hAnsi="Simplified Arabic" w:cs="Simplified Arabic"/>
                <w:sz w:val="24"/>
                <w:szCs w:val="24"/>
              </w:rPr>
              <w:t>Access</w:t>
            </w:r>
            <w:r w:rsidRPr="00145927">
              <w:rPr>
                <w:rFonts w:ascii="Simplified Arabic" w:eastAsia="Calibri" w:hAnsi="Simplified Arabic" w:cs="Simplified Arabic" w:hint="cs"/>
                <w:sz w:val="24"/>
                <w:szCs w:val="24"/>
                <w:rtl/>
                <w:lang w:bidi="ar-EG"/>
              </w:rPr>
              <w:t>)،</w:t>
            </w:r>
            <w:r w:rsidRPr="00145927">
              <w:rPr>
                <w:rFonts w:ascii="Simplified Arabic" w:eastAsia="Calibri" w:hAnsi="Simplified Arabic" w:cs="Simplified Arabic" w:hint="cs"/>
                <w:sz w:val="24"/>
                <w:szCs w:val="24"/>
                <w:rtl/>
              </w:rPr>
              <w:t xml:space="preserve"> مع وجود عدد محدود من المستجيبين الذى لجأ للبرامج المتخصصة مثل </w:t>
            </w:r>
            <w:r w:rsidRPr="00145927">
              <w:rPr>
                <w:rFonts w:ascii="Simplified Arabic" w:eastAsia="Calibri" w:hAnsi="Simplified Arabic" w:cs="Simplified Arabic"/>
                <w:sz w:val="24"/>
                <w:szCs w:val="24"/>
              </w:rPr>
              <w:t>MS-</w:t>
            </w:r>
            <w:proofErr w:type="gramStart"/>
            <w:r w:rsidRPr="00145927">
              <w:rPr>
                <w:rFonts w:ascii="Simplified Arabic" w:eastAsia="Calibri" w:hAnsi="Simplified Arabic" w:cs="Simplified Arabic"/>
                <w:sz w:val="24"/>
                <w:szCs w:val="24"/>
              </w:rPr>
              <w:t xml:space="preserve">Project </w:t>
            </w:r>
            <w:r w:rsidRPr="00145927">
              <w:rPr>
                <w:rFonts w:ascii="Simplified Arabic" w:eastAsia="Calibri" w:hAnsi="Simplified Arabic" w:cs="Simplified Arabic" w:hint="cs"/>
                <w:sz w:val="24"/>
                <w:szCs w:val="24"/>
                <w:rtl/>
                <w:lang w:bidi="ar-EG"/>
              </w:rPr>
              <w:t xml:space="preserve"> و</w:t>
            </w:r>
            <w:proofErr w:type="gramEnd"/>
            <w:r w:rsidRPr="00145927">
              <w:rPr>
                <w:rFonts w:ascii="Simplified Arabic" w:eastAsia="Calibri" w:hAnsi="Simplified Arabic" w:cs="Simplified Arabic" w:hint="cs"/>
                <w:sz w:val="24"/>
                <w:szCs w:val="24"/>
                <w:rtl/>
                <w:lang w:bidi="ar-EG"/>
              </w:rPr>
              <w:t xml:space="preserve"> </w:t>
            </w:r>
            <w:r w:rsidRPr="00145927">
              <w:rPr>
                <w:rFonts w:ascii="Simplified Arabic" w:eastAsia="Calibri" w:hAnsi="Simplified Arabic" w:cs="Simplified Arabic"/>
                <w:sz w:val="24"/>
                <w:szCs w:val="24"/>
                <w:lang w:bidi="ar-EG"/>
              </w:rPr>
              <w:t xml:space="preserve">Primavera </w:t>
            </w:r>
            <w:r w:rsidRPr="00145927">
              <w:rPr>
                <w:rFonts w:ascii="Simplified Arabic" w:eastAsia="Calibri" w:hAnsi="Simplified Arabic" w:cs="Simplified Arabic" w:hint="cs"/>
                <w:sz w:val="24"/>
                <w:szCs w:val="24"/>
                <w:rtl/>
                <w:lang w:bidi="ar-EG"/>
              </w:rPr>
              <w:t xml:space="preserve"> </w:t>
            </w:r>
          </w:p>
        </w:tc>
      </w:tr>
      <w:tr w:rsidR="00145927" w:rsidRPr="00145927" w14:paraId="2BD3D2B9" w14:textId="77777777" w:rsidTr="00FF5B5D">
        <w:tc>
          <w:tcPr>
            <w:tcW w:w="350" w:type="dxa"/>
          </w:tcPr>
          <w:p w14:paraId="625753D2" w14:textId="77777777" w:rsidR="00145927" w:rsidRPr="00E64AA1" w:rsidRDefault="00145927" w:rsidP="00145927">
            <w:pPr>
              <w:spacing w:line="276" w:lineRule="auto"/>
              <w:jc w:val="both"/>
              <w:rPr>
                <w:rFonts w:ascii="Simplified Arabic" w:eastAsia="Calibri" w:hAnsi="Simplified Arabic" w:cs="Simplified Arabic"/>
                <w:rtl/>
              </w:rPr>
            </w:pPr>
            <w:r w:rsidRPr="00E64AA1">
              <w:rPr>
                <w:rFonts w:ascii="Simplified Arabic" w:eastAsia="Calibri" w:hAnsi="Simplified Arabic" w:cs="Simplified Arabic" w:hint="cs"/>
                <w:rtl/>
              </w:rPr>
              <w:t>2</w:t>
            </w:r>
          </w:p>
        </w:tc>
        <w:tc>
          <w:tcPr>
            <w:tcW w:w="1762" w:type="dxa"/>
          </w:tcPr>
          <w:p w14:paraId="4B378B69" w14:textId="77777777" w:rsidR="00145927" w:rsidRPr="00E64AA1" w:rsidRDefault="00145927" w:rsidP="00145927">
            <w:pPr>
              <w:spacing w:line="276" w:lineRule="auto"/>
              <w:jc w:val="both"/>
              <w:rPr>
                <w:rFonts w:ascii="Simplified Arabic" w:eastAsia="Calibri" w:hAnsi="Simplified Arabic" w:cs="Simplified Arabic"/>
                <w:rtl/>
                <w:lang w:bidi="ar-EG"/>
              </w:rPr>
            </w:pPr>
            <w:r w:rsidRPr="00E64AA1">
              <w:rPr>
                <w:rFonts w:ascii="Simplified Arabic" w:eastAsia="Calibri" w:hAnsi="Simplified Arabic" w:cs="Simplified Arabic" w:hint="cs"/>
                <w:rtl/>
                <w:lang w:bidi="ar-EG"/>
              </w:rPr>
              <w:t xml:space="preserve">تطبيقات </w:t>
            </w:r>
            <w:r w:rsidRPr="00E64AA1">
              <w:rPr>
                <w:rFonts w:ascii="Simplified Arabic" w:eastAsia="Calibri" w:hAnsi="Simplified Arabic" w:cs="Simplified Arabic"/>
                <w:lang w:bidi="ar-EG"/>
              </w:rPr>
              <w:t>MS-Office</w:t>
            </w:r>
            <w:r w:rsidRPr="00E64AA1">
              <w:rPr>
                <w:rFonts w:ascii="Simplified Arabic" w:eastAsia="Calibri" w:hAnsi="Simplified Arabic" w:cs="Simplified Arabic" w:hint="cs"/>
                <w:rtl/>
                <w:lang w:bidi="ar-EG"/>
              </w:rPr>
              <w:t xml:space="preserve"> الأخرى</w:t>
            </w:r>
          </w:p>
        </w:tc>
        <w:tc>
          <w:tcPr>
            <w:tcW w:w="693" w:type="dxa"/>
          </w:tcPr>
          <w:p w14:paraId="2CEC191B" w14:textId="77777777" w:rsidR="00145927" w:rsidRPr="00E64AA1" w:rsidRDefault="00145927" w:rsidP="00145927">
            <w:pPr>
              <w:spacing w:line="276" w:lineRule="auto"/>
              <w:jc w:val="both"/>
              <w:rPr>
                <w:rFonts w:ascii="Simplified Arabic" w:eastAsia="Calibri" w:hAnsi="Simplified Arabic" w:cs="Simplified Arabic"/>
                <w:rtl/>
              </w:rPr>
            </w:pPr>
            <w:r w:rsidRPr="00E64AA1">
              <w:rPr>
                <w:rFonts w:ascii="Simplified Arabic" w:eastAsia="Calibri" w:hAnsi="Simplified Arabic" w:cs="Simplified Arabic" w:hint="cs"/>
                <w:rtl/>
              </w:rPr>
              <w:t>14</w:t>
            </w:r>
          </w:p>
        </w:tc>
        <w:tc>
          <w:tcPr>
            <w:tcW w:w="6265" w:type="dxa"/>
            <w:vMerge/>
          </w:tcPr>
          <w:p w14:paraId="788BF21A" w14:textId="77777777" w:rsidR="00145927" w:rsidRPr="00145927" w:rsidRDefault="00145927" w:rsidP="00145927">
            <w:pPr>
              <w:spacing w:line="276" w:lineRule="auto"/>
              <w:jc w:val="both"/>
              <w:rPr>
                <w:rFonts w:ascii="Simplified Arabic" w:eastAsia="Calibri" w:hAnsi="Simplified Arabic" w:cs="Simplified Arabic"/>
                <w:sz w:val="24"/>
                <w:szCs w:val="24"/>
                <w:rtl/>
              </w:rPr>
            </w:pPr>
          </w:p>
        </w:tc>
      </w:tr>
      <w:tr w:rsidR="00145927" w:rsidRPr="00145927" w14:paraId="3AB58480" w14:textId="77777777" w:rsidTr="00FF5B5D">
        <w:tc>
          <w:tcPr>
            <w:tcW w:w="350" w:type="dxa"/>
          </w:tcPr>
          <w:p w14:paraId="7847BFAC" w14:textId="77777777" w:rsidR="00145927" w:rsidRPr="00E64AA1" w:rsidRDefault="00145927" w:rsidP="00145927">
            <w:pPr>
              <w:spacing w:line="276" w:lineRule="auto"/>
              <w:jc w:val="both"/>
              <w:rPr>
                <w:rFonts w:ascii="Simplified Arabic" w:eastAsia="Calibri" w:hAnsi="Simplified Arabic" w:cs="Simplified Arabic"/>
                <w:rtl/>
              </w:rPr>
            </w:pPr>
            <w:r w:rsidRPr="00E64AA1">
              <w:rPr>
                <w:rFonts w:ascii="Simplified Arabic" w:eastAsia="Calibri" w:hAnsi="Simplified Arabic" w:cs="Simplified Arabic" w:hint="cs"/>
                <w:rtl/>
              </w:rPr>
              <w:t>3</w:t>
            </w:r>
          </w:p>
        </w:tc>
        <w:tc>
          <w:tcPr>
            <w:tcW w:w="1762" w:type="dxa"/>
          </w:tcPr>
          <w:p w14:paraId="739119B9" w14:textId="77777777" w:rsidR="00145927" w:rsidRPr="00E64AA1" w:rsidRDefault="00145927" w:rsidP="00145927">
            <w:pPr>
              <w:spacing w:line="276" w:lineRule="auto"/>
              <w:jc w:val="both"/>
              <w:rPr>
                <w:rFonts w:ascii="Simplified Arabic" w:eastAsia="Calibri" w:hAnsi="Simplified Arabic" w:cs="Simplified Arabic"/>
                <w:lang w:bidi="ar-EG"/>
              </w:rPr>
            </w:pPr>
            <w:r w:rsidRPr="00E64AA1">
              <w:rPr>
                <w:rFonts w:ascii="Simplified Arabic" w:eastAsia="Calibri" w:hAnsi="Simplified Arabic" w:cs="Simplified Arabic" w:hint="cs"/>
                <w:rtl/>
              </w:rPr>
              <w:t xml:space="preserve">تطبيقات </w:t>
            </w:r>
            <w:r w:rsidRPr="00E64AA1">
              <w:rPr>
                <w:rFonts w:ascii="Simplified Arabic" w:eastAsia="Calibri" w:hAnsi="Simplified Arabic" w:cs="Simplified Arabic"/>
              </w:rPr>
              <w:t>Primavera</w:t>
            </w:r>
            <w:r w:rsidRPr="00E64AA1">
              <w:rPr>
                <w:rFonts w:ascii="Simplified Arabic" w:eastAsia="Calibri" w:hAnsi="Simplified Arabic" w:cs="Simplified Arabic" w:hint="cs"/>
                <w:rtl/>
                <w:lang w:bidi="ar-EG"/>
              </w:rPr>
              <w:t xml:space="preserve"> </w:t>
            </w:r>
            <w:proofErr w:type="gramStart"/>
            <w:r w:rsidRPr="00E64AA1">
              <w:rPr>
                <w:rFonts w:ascii="Simplified Arabic" w:eastAsia="Calibri" w:hAnsi="Simplified Arabic" w:cs="Simplified Arabic" w:hint="cs"/>
                <w:rtl/>
                <w:lang w:bidi="ar-EG"/>
              </w:rPr>
              <w:t xml:space="preserve">و </w:t>
            </w:r>
            <w:r w:rsidRPr="00E64AA1">
              <w:rPr>
                <w:rFonts w:ascii="Simplified Arabic" w:eastAsia="Calibri" w:hAnsi="Simplified Arabic" w:cs="Simplified Arabic"/>
                <w:lang w:bidi="ar-EG"/>
              </w:rPr>
              <w:t>MS</w:t>
            </w:r>
            <w:proofErr w:type="gramEnd"/>
            <w:r w:rsidRPr="00E64AA1">
              <w:rPr>
                <w:rFonts w:ascii="Simplified Arabic" w:eastAsia="Calibri" w:hAnsi="Simplified Arabic" w:cs="Simplified Arabic"/>
                <w:lang w:bidi="ar-EG"/>
              </w:rPr>
              <w:t>-Project</w:t>
            </w:r>
          </w:p>
        </w:tc>
        <w:tc>
          <w:tcPr>
            <w:tcW w:w="693" w:type="dxa"/>
          </w:tcPr>
          <w:p w14:paraId="2094D24F" w14:textId="77777777" w:rsidR="00145927" w:rsidRPr="00E64AA1" w:rsidRDefault="00145927" w:rsidP="00145927">
            <w:pPr>
              <w:spacing w:line="276" w:lineRule="auto"/>
              <w:jc w:val="both"/>
              <w:rPr>
                <w:rFonts w:ascii="Simplified Arabic" w:eastAsia="Calibri" w:hAnsi="Simplified Arabic" w:cs="Simplified Arabic"/>
                <w:rtl/>
              </w:rPr>
            </w:pPr>
            <w:r w:rsidRPr="00E64AA1">
              <w:rPr>
                <w:rFonts w:ascii="Simplified Arabic" w:eastAsia="Calibri" w:hAnsi="Simplified Arabic" w:cs="Simplified Arabic" w:hint="cs"/>
                <w:rtl/>
              </w:rPr>
              <w:t>8</w:t>
            </w:r>
          </w:p>
        </w:tc>
        <w:tc>
          <w:tcPr>
            <w:tcW w:w="6265" w:type="dxa"/>
            <w:vMerge/>
          </w:tcPr>
          <w:p w14:paraId="0854DD2C" w14:textId="77777777" w:rsidR="00145927" w:rsidRPr="00145927" w:rsidRDefault="00145927" w:rsidP="00145927">
            <w:pPr>
              <w:spacing w:line="276" w:lineRule="auto"/>
              <w:jc w:val="both"/>
              <w:rPr>
                <w:rFonts w:ascii="Simplified Arabic" w:eastAsia="Calibri" w:hAnsi="Simplified Arabic" w:cs="Simplified Arabic"/>
                <w:sz w:val="24"/>
                <w:szCs w:val="24"/>
                <w:rtl/>
              </w:rPr>
            </w:pPr>
          </w:p>
        </w:tc>
      </w:tr>
      <w:tr w:rsidR="00145927" w:rsidRPr="00145927" w14:paraId="319B6353" w14:textId="77777777" w:rsidTr="00FF5B5D">
        <w:tc>
          <w:tcPr>
            <w:tcW w:w="350" w:type="dxa"/>
          </w:tcPr>
          <w:p w14:paraId="60A90015" w14:textId="77777777" w:rsidR="00145927" w:rsidRPr="00E64AA1" w:rsidRDefault="00145927" w:rsidP="00145927">
            <w:pPr>
              <w:spacing w:line="276" w:lineRule="auto"/>
              <w:jc w:val="both"/>
              <w:rPr>
                <w:rFonts w:ascii="Simplified Arabic" w:eastAsia="Calibri" w:hAnsi="Simplified Arabic" w:cs="Simplified Arabic"/>
                <w:rtl/>
              </w:rPr>
            </w:pPr>
            <w:r w:rsidRPr="00E64AA1">
              <w:rPr>
                <w:rFonts w:ascii="Simplified Arabic" w:eastAsia="Calibri" w:hAnsi="Simplified Arabic" w:cs="Simplified Arabic" w:hint="cs"/>
                <w:rtl/>
              </w:rPr>
              <w:t>4</w:t>
            </w:r>
          </w:p>
        </w:tc>
        <w:tc>
          <w:tcPr>
            <w:tcW w:w="1762" w:type="dxa"/>
          </w:tcPr>
          <w:p w14:paraId="4E7520CF" w14:textId="77777777" w:rsidR="00145927" w:rsidRPr="00E64AA1" w:rsidRDefault="00145927" w:rsidP="00145927">
            <w:pPr>
              <w:spacing w:line="276" w:lineRule="auto"/>
              <w:jc w:val="both"/>
              <w:rPr>
                <w:rFonts w:ascii="Simplified Arabic" w:eastAsia="Calibri" w:hAnsi="Simplified Arabic" w:cs="Simplified Arabic"/>
                <w:rtl/>
                <w:lang w:bidi="ar-EG"/>
              </w:rPr>
            </w:pPr>
            <w:r w:rsidRPr="00E64AA1">
              <w:rPr>
                <w:rFonts w:ascii="Simplified Arabic" w:eastAsia="Calibri" w:hAnsi="Simplified Arabic" w:cs="Simplified Arabic" w:hint="cs"/>
                <w:rtl/>
                <w:lang w:bidi="ar-EG"/>
              </w:rPr>
              <w:t>أخرى</w:t>
            </w:r>
          </w:p>
        </w:tc>
        <w:tc>
          <w:tcPr>
            <w:tcW w:w="693" w:type="dxa"/>
          </w:tcPr>
          <w:p w14:paraId="7E7896B6" w14:textId="77777777" w:rsidR="00145927" w:rsidRPr="00E64AA1" w:rsidRDefault="00145927" w:rsidP="00145927">
            <w:pPr>
              <w:spacing w:line="276" w:lineRule="auto"/>
              <w:jc w:val="both"/>
              <w:rPr>
                <w:rFonts w:ascii="Simplified Arabic" w:eastAsia="Calibri" w:hAnsi="Simplified Arabic" w:cs="Simplified Arabic"/>
                <w:rtl/>
              </w:rPr>
            </w:pPr>
            <w:r w:rsidRPr="00E64AA1">
              <w:rPr>
                <w:rFonts w:ascii="Simplified Arabic" w:eastAsia="Calibri" w:hAnsi="Simplified Arabic" w:cs="Simplified Arabic" w:hint="cs"/>
                <w:rtl/>
              </w:rPr>
              <w:t>11</w:t>
            </w:r>
          </w:p>
        </w:tc>
        <w:tc>
          <w:tcPr>
            <w:tcW w:w="6265" w:type="dxa"/>
            <w:vMerge/>
          </w:tcPr>
          <w:p w14:paraId="733ACB6F" w14:textId="77777777" w:rsidR="00145927" w:rsidRPr="00145927" w:rsidRDefault="00145927" w:rsidP="00145927">
            <w:pPr>
              <w:spacing w:line="276" w:lineRule="auto"/>
              <w:jc w:val="both"/>
              <w:rPr>
                <w:rFonts w:ascii="Simplified Arabic" w:eastAsia="Calibri" w:hAnsi="Simplified Arabic" w:cs="Simplified Arabic"/>
                <w:sz w:val="24"/>
                <w:szCs w:val="24"/>
                <w:rtl/>
              </w:rPr>
            </w:pPr>
          </w:p>
        </w:tc>
      </w:tr>
    </w:tbl>
    <w:p w14:paraId="313E46B0" w14:textId="10A0B197" w:rsidR="00145927" w:rsidRPr="00FF5B5D" w:rsidRDefault="00FF5B5D" w:rsidP="00FF5B5D">
      <w:pPr>
        <w:spacing w:after="160" w:line="276" w:lineRule="auto"/>
        <w:jc w:val="both"/>
        <w:rPr>
          <w:rFonts w:ascii="Simplified Arabic" w:eastAsia="Calibri" w:hAnsi="Simplified Arabic" w:cs="Simplified Arabic"/>
          <w:sz w:val="24"/>
          <w:szCs w:val="24"/>
          <w:rtl/>
        </w:rPr>
      </w:pPr>
      <w:r>
        <w:rPr>
          <w:rFonts w:ascii="Simplified Arabic" w:eastAsia="Calibri" w:hAnsi="Simplified Arabic" w:cs="Simplified Arabic"/>
          <w:color w:val="242021"/>
          <w:sz w:val="20"/>
          <w:szCs w:val="20"/>
          <w:lang w:bidi="ar-EG"/>
        </w:rPr>
        <w:t xml:space="preserve">  </w:t>
      </w:r>
      <w:r w:rsidRPr="00AD2204">
        <w:rPr>
          <w:rFonts w:ascii="Simplified Arabic" w:eastAsia="Calibri" w:hAnsi="Simplified Arabic" w:cs="Simplified Arabic" w:hint="cs"/>
          <w:color w:val="242021"/>
          <w:sz w:val="20"/>
          <w:szCs w:val="20"/>
          <w:rtl/>
          <w:lang w:bidi="ar-EG"/>
        </w:rPr>
        <w:t>تم الاعداد بواسطة الباحث</w:t>
      </w:r>
      <w:r>
        <w:rPr>
          <w:rFonts w:ascii="Simplified Arabic" w:eastAsia="Calibri" w:hAnsi="Simplified Arabic" w:cs="Simplified Arabic" w:hint="cs"/>
          <w:color w:val="242021"/>
          <w:sz w:val="20"/>
          <w:szCs w:val="20"/>
          <w:rtl/>
          <w:lang w:bidi="ar-EG"/>
        </w:rPr>
        <w:t xml:space="preserve"> </w:t>
      </w:r>
    </w:p>
    <w:tbl>
      <w:tblPr>
        <w:tblStyle w:val="TableGrid"/>
        <w:bidiVisual/>
        <w:tblW w:w="0" w:type="auto"/>
        <w:tblLook w:val="04A0" w:firstRow="1" w:lastRow="0" w:firstColumn="1" w:lastColumn="0" w:noHBand="0" w:noVBand="1"/>
      </w:tblPr>
      <w:tblGrid>
        <w:gridCol w:w="349"/>
        <w:gridCol w:w="1929"/>
        <w:gridCol w:w="693"/>
        <w:gridCol w:w="6099"/>
      </w:tblGrid>
      <w:tr w:rsidR="00145927" w:rsidRPr="00145927" w14:paraId="261A89FF" w14:textId="77777777" w:rsidTr="00FF5B5D">
        <w:tc>
          <w:tcPr>
            <w:tcW w:w="9070" w:type="dxa"/>
            <w:gridSpan w:val="4"/>
            <w:tcBorders>
              <w:top w:val="nil"/>
              <w:left w:val="nil"/>
              <w:right w:val="nil"/>
            </w:tcBorders>
          </w:tcPr>
          <w:p w14:paraId="3D2A981E" w14:textId="77777777" w:rsidR="00145927" w:rsidRPr="00E64AA1" w:rsidRDefault="00145927" w:rsidP="00145927">
            <w:pPr>
              <w:spacing w:line="276" w:lineRule="auto"/>
              <w:jc w:val="center"/>
              <w:rPr>
                <w:rFonts w:ascii="Simplified Arabic" w:eastAsia="Calibri" w:hAnsi="Simplified Arabic" w:cs="Simplified Arabic"/>
                <w:rtl/>
              </w:rPr>
            </w:pPr>
            <w:r w:rsidRPr="00E64AA1">
              <w:rPr>
                <w:rFonts w:ascii="Simplified Arabic" w:eastAsia="Calibri" w:hAnsi="Simplified Arabic" w:cs="Simplified Arabic" w:hint="cs"/>
                <w:rtl/>
              </w:rPr>
              <w:t>جدول</w:t>
            </w:r>
            <w:r w:rsidRPr="00E64AA1">
              <w:rPr>
                <w:rFonts w:ascii="Simplified Arabic" w:eastAsia="Calibri" w:hAnsi="Simplified Arabic" w:cs="Simplified Arabic"/>
                <w:rtl/>
              </w:rPr>
              <w:t xml:space="preserve"> 3-1</w:t>
            </w:r>
            <w:r w:rsidRPr="00E64AA1">
              <w:rPr>
                <w:rFonts w:ascii="Simplified Arabic" w:eastAsia="Calibri" w:hAnsi="Simplified Arabic" w:cs="Simplified Arabic" w:hint="cs"/>
                <w:rtl/>
              </w:rPr>
              <w:t>2</w:t>
            </w:r>
            <w:r w:rsidRPr="00E64AA1">
              <w:rPr>
                <w:rFonts w:ascii="Simplified Arabic" w:eastAsia="Calibri" w:hAnsi="Simplified Arabic" w:cs="Simplified Arabic"/>
                <w:rtl/>
              </w:rPr>
              <w:t xml:space="preserve"> </w:t>
            </w:r>
            <w:r w:rsidRPr="00E64AA1">
              <w:rPr>
                <w:rFonts w:ascii="Simplified Arabic" w:eastAsia="Calibri" w:hAnsi="Simplified Arabic" w:cs="Simplified Arabic" w:hint="cs"/>
                <w:rtl/>
              </w:rPr>
              <w:t>أدوات</w:t>
            </w:r>
            <w:r w:rsidRPr="00E64AA1">
              <w:rPr>
                <w:rFonts w:ascii="Simplified Arabic" w:eastAsia="Calibri" w:hAnsi="Simplified Arabic" w:cs="Simplified Arabic"/>
                <w:rtl/>
              </w:rPr>
              <w:t xml:space="preserve"> </w:t>
            </w:r>
            <w:r w:rsidRPr="00E64AA1">
              <w:rPr>
                <w:rFonts w:ascii="Simplified Arabic" w:eastAsia="Calibri" w:hAnsi="Simplified Arabic" w:cs="Simplified Arabic" w:hint="cs"/>
                <w:rtl/>
              </w:rPr>
              <w:t>الذكاء الاصطناعي</w:t>
            </w:r>
            <w:r w:rsidRPr="00E64AA1">
              <w:rPr>
                <w:rFonts w:ascii="Simplified Arabic" w:eastAsia="Calibri" w:hAnsi="Simplified Arabic" w:cs="Simplified Arabic"/>
                <w:rtl/>
              </w:rPr>
              <w:t xml:space="preserve"> </w:t>
            </w:r>
            <w:r w:rsidRPr="00E64AA1">
              <w:rPr>
                <w:rFonts w:ascii="Simplified Arabic" w:eastAsia="Calibri" w:hAnsi="Simplified Arabic" w:cs="Simplified Arabic" w:hint="cs"/>
                <w:rtl/>
              </w:rPr>
              <w:t>المستخدمة</w:t>
            </w:r>
            <w:r w:rsidRPr="00E64AA1">
              <w:rPr>
                <w:rFonts w:ascii="Simplified Arabic" w:eastAsia="Calibri" w:hAnsi="Simplified Arabic" w:cs="Simplified Arabic"/>
                <w:rtl/>
              </w:rPr>
              <w:t xml:space="preserve"> </w:t>
            </w:r>
            <w:r w:rsidRPr="00E64AA1">
              <w:rPr>
                <w:rFonts w:ascii="Simplified Arabic" w:eastAsia="Calibri" w:hAnsi="Simplified Arabic" w:cs="Simplified Arabic" w:hint="cs"/>
                <w:rtl/>
              </w:rPr>
              <w:t>من</w:t>
            </w:r>
            <w:r w:rsidRPr="00E64AA1">
              <w:rPr>
                <w:rFonts w:ascii="Simplified Arabic" w:eastAsia="Calibri" w:hAnsi="Simplified Arabic" w:cs="Simplified Arabic"/>
                <w:rtl/>
              </w:rPr>
              <w:t xml:space="preserve"> </w:t>
            </w:r>
            <w:r w:rsidRPr="00E64AA1">
              <w:rPr>
                <w:rFonts w:ascii="Simplified Arabic" w:eastAsia="Calibri" w:hAnsi="Simplified Arabic" w:cs="Simplified Arabic" w:hint="cs"/>
                <w:rtl/>
              </w:rPr>
              <w:t>خلال</w:t>
            </w:r>
            <w:r w:rsidRPr="00E64AA1">
              <w:rPr>
                <w:rFonts w:ascii="Simplified Arabic" w:eastAsia="Calibri" w:hAnsi="Simplified Arabic" w:cs="Simplified Arabic"/>
                <w:rtl/>
              </w:rPr>
              <w:t xml:space="preserve"> </w:t>
            </w:r>
            <w:r w:rsidRPr="00E64AA1">
              <w:rPr>
                <w:rFonts w:ascii="Simplified Arabic" w:eastAsia="Calibri" w:hAnsi="Simplified Arabic" w:cs="Simplified Arabic" w:hint="cs"/>
                <w:rtl/>
              </w:rPr>
              <w:t>المستجيبين</w:t>
            </w:r>
          </w:p>
        </w:tc>
      </w:tr>
      <w:tr w:rsidR="00145927" w:rsidRPr="00145927" w14:paraId="0FC13A67" w14:textId="77777777" w:rsidTr="00FF5B5D">
        <w:tc>
          <w:tcPr>
            <w:tcW w:w="349" w:type="dxa"/>
          </w:tcPr>
          <w:p w14:paraId="632CBFF8" w14:textId="77777777" w:rsidR="00145927" w:rsidRPr="00E64AA1" w:rsidRDefault="00145927" w:rsidP="00145927">
            <w:pPr>
              <w:spacing w:line="276" w:lineRule="auto"/>
              <w:jc w:val="center"/>
              <w:rPr>
                <w:rFonts w:ascii="Simplified Arabic" w:eastAsia="Calibri" w:hAnsi="Simplified Arabic" w:cs="Simplified Arabic"/>
                <w:rtl/>
              </w:rPr>
            </w:pPr>
            <w:r w:rsidRPr="00E64AA1">
              <w:rPr>
                <w:rFonts w:ascii="Simplified Arabic" w:eastAsia="Calibri" w:hAnsi="Simplified Arabic" w:cs="Simplified Arabic" w:hint="cs"/>
                <w:rtl/>
              </w:rPr>
              <w:t>م</w:t>
            </w:r>
          </w:p>
        </w:tc>
        <w:tc>
          <w:tcPr>
            <w:tcW w:w="1929" w:type="dxa"/>
          </w:tcPr>
          <w:p w14:paraId="46CD801C" w14:textId="77777777" w:rsidR="00145927" w:rsidRPr="00E64AA1" w:rsidRDefault="00145927" w:rsidP="00145927">
            <w:pPr>
              <w:spacing w:line="276" w:lineRule="auto"/>
              <w:jc w:val="center"/>
              <w:rPr>
                <w:rFonts w:ascii="Simplified Arabic" w:eastAsia="Calibri" w:hAnsi="Simplified Arabic" w:cs="Simplified Arabic"/>
                <w:rtl/>
              </w:rPr>
            </w:pPr>
            <w:r w:rsidRPr="00E64AA1">
              <w:rPr>
                <w:rFonts w:ascii="Simplified Arabic" w:eastAsia="Calibri" w:hAnsi="Simplified Arabic" w:cs="Simplified Arabic" w:hint="cs"/>
                <w:rtl/>
              </w:rPr>
              <w:t>أداة الذكاء الاصطناعي</w:t>
            </w:r>
          </w:p>
        </w:tc>
        <w:tc>
          <w:tcPr>
            <w:tcW w:w="693" w:type="dxa"/>
          </w:tcPr>
          <w:p w14:paraId="54B8850B" w14:textId="77777777" w:rsidR="00145927" w:rsidRPr="00E64AA1" w:rsidRDefault="00145927" w:rsidP="00145927">
            <w:pPr>
              <w:spacing w:line="276" w:lineRule="auto"/>
              <w:jc w:val="center"/>
              <w:rPr>
                <w:rFonts w:ascii="Simplified Arabic" w:eastAsia="Calibri" w:hAnsi="Simplified Arabic" w:cs="Simplified Arabic"/>
                <w:rtl/>
              </w:rPr>
            </w:pPr>
            <w:r w:rsidRPr="00E64AA1">
              <w:rPr>
                <w:rFonts w:ascii="Simplified Arabic" w:eastAsia="Calibri" w:hAnsi="Simplified Arabic" w:cs="Simplified Arabic" w:hint="cs"/>
                <w:rtl/>
              </w:rPr>
              <w:t>التكرار</w:t>
            </w:r>
          </w:p>
        </w:tc>
        <w:tc>
          <w:tcPr>
            <w:tcW w:w="6099" w:type="dxa"/>
          </w:tcPr>
          <w:p w14:paraId="45D4CCCA" w14:textId="77777777" w:rsidR="00145927" w:rsidRPr="00145927" w:rsidRDefault="00145927" w:rsidP="00145927">
            <w:pPr>
              <w:spacing w:line="276" w:lineRule="auto"/>
              <w:jc w:val="center"/>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التعليق</w:t>
            </w:r>
          </w:p>
        </w:tc>
      </w:tr>
      <w:tr w:rsidR="00145927" w:rsidRPr="00145927" w14:paraId="7B893D2C" w14:textId="77777777" w:rsidTr="00FF5B5D">
        <w:tc>
          <w:tcPr>
            <w:tcW w:w="349" w:type="dxa"/>
          </w:tcPr>
          <w:p w14:paraId="02EA2CCE" w14:textId="77777777" w:rsidR="00145927" w:rsidRPr="00E64AA1" w:rsidRDefault="00145927" w:rsidP="00145927">
            <w:pPr>
              <w:spacing w:line="276" w:lineRule="auto"/>
              <w:jc w:val="both"/>
              <w:rPr>
                <w:rFonts w:ascii="Simplified Arabic" w:eastAsia="Calibri" w:hAnsi="Simplified Arabic" w:cs="Simplified Arabic"/>
                <w:rtl/>
              </w:rPr>
            </w:pPr>
            <w:r w:rsidRPr="00E64AA1">
              <w:rPr>
                <w:rFonts w:ascii="Simplified Arabic" w:eastAsia="Calibri" w:hAnsi="Simplified Arabic" w:cs="Simplified Arabic" w:hint="cs"/>
                <w:rtl/>
              </w:rPr>
              <w:t>1</w:t>
            </w:r>
          </w:p>
        </w:tc>
        <w:tc>
          <w:tcPr>
            <w:tcW w:w="1929" w:type="dxa"/>
          </w:tcPr>
          <w:p w14:paraId="6CC594D4" w14:textId="77777777" w:rsidR="00145927" w:rsidRPr="00E64AA1" w:rsidRDefault="00145927" w:rsidP="00145927">
            <w:pPr>
              <w:spacing w:line="276" w:lineRule="auto"/>
              <w:jc w:val="both"/>
              <w:rPr>
                <w:rFonts w:ascii="Simplified Arabic" w:eastAsia="Calibri" w:hAnsi="Simplified Arabic" w:cs="Simplified Arabic"/>
              </w:rPr>
            </w:pPr>
            <w:r w:rsidRPr="00E64AA1">
              <w:rPr>
                <w:rFonts w:ascii="Simplified Arabic" w:eastAsia="Calibri" w:hAnsi="Simplified Arabic" w:cs="Simplified Arabic"/>
              </w:rPr>
              <w:t>Chat GPT</w:t>
            </w:r>
          </w:p>
        </w:tc>
        <w:tc>
          <w:tcPr>
            <w:tcW w:w="693" w:type="dxa"/>
          </w:tcPr>
          <w:p w14:paraId="72EB797C" w14:textId="77777777" w:rsidR="00145927" w:rsidRPr="00E64AA1" w:rsidRDefault="00145927" w:rsidP="00145927">
            <w:pPr>
              <w:spacing w:line="276" w:lineRule="auto"/>
              <w:jc w:val="both"/>
              <w:rPr>
                <w:rFonts w:ascii="Simplified Arabic" w:eastAsia="Calibri" w:hAnsi="Simplified Arabic" w:cs="Simplified Arabic"/>
                <w:rtl/>
                <w:lang w:bidi="ar-EG"/>
              </w:rPr>
            </w:pPr>
            <w:r w:rsidRPr="00E64AA1">
              <w:rPr>
                <w:rFonts w:ascii="Simplified Arabic" w:eastAsia="Calibri" w:hAnsi="Simplified Arabic" w:cs="Simplified Arabic" w:hint="cs"/>
                <w:rtl/>
                <w:lang w:bidi="ar-EG"/>
              </w:rPr>
              <w:t>16</w:t>
            </w:r>
          </w:p>
        </w:tc>
        <w:tc>
          <w:tcPr>
            <w:tcW w:w="6099" w:type="dxa"/>
            <w:vMerge w:val="restart"/>
          </w:tcPr>
          <w:p w14:paraId="4EA06D2D" w14:textId="77777777" w:rsidR="00145927" w:rsidRPr="00145927" w:rsidRDefault="00145927" w:rsidP="00E64AA1">
            <w:pPr>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lang w:bidi="ar-EG"/>
              </w:rPr>
              <w:t xml:space="preserve">أجاب 17 مستجيب فقط عن السؤال الخاص بأدوات الذكاء الاصطناعي التي يتم استخدامها مما يعكس ضعف استخدام تلك الأدوات وتركز استخدام تلك الادوات بصورة أساسية في الأداتين العامتين </w:t>
            </w:r>
            <w:proofErr w:type="spellStart"/>
            <w:r w:rsidRPr="00145927">
              <w:rPr>
                <w:rFonts w:ascii="Simplified Arabic" w:eastAsia="Calibri" w:hAnsi="Simplified Arabic" w:cs="Simplified Arabic"/>
                <w:sz w:val="24"/>
                <w:szCs w:val="24"/>
                <w:lang w:bidi="ar-EG"/>
              </w:rPr>
              <w:t>ChatGPT</w:t>
            </w:r>
            <w:proofErr w:type="spellEnd"/>
            <w:r w:rsidRPr="00145927">
              <w:rPr>
                <w:rFonts w:ascii="Simplified Arabic" w:eastAsia="Calibri" w:hAnsi="Simplified Arabic" w:cs="Simplified Arabic" w:hint="cs"/>
                <w:sz w:val="24"/>
                <w:szCs w:val="24"/>
                <w:rtl/>
                <w:lang w:bidi="ar-EG"/>
              </w:rPr>
              <w:t xml:space="preserve"> و</w:t>
            </w:r>
            <w:r w:rsidRPr="00145927">
              <w:rPr>
                <w:rFonts w:ascii="Simplified Arabic" w:eastAsia="Calibri" w:hAnsi="Simplified Arabic" w:cs="Simplified Arabic" w:hint="cs"/>
                <w:sz w:val="24"/>
                <w:szCs w:val="24"/>
                <w:lang w:bidi="ar-EG"/>
              </w:rPr>
              <w:t>Gemini</w:t>
            </w:r>
            <w:r w:rsidRPr="00145927">
              <w:rPr>
                <w:rFonts w:ascii="Simplified Arabic" w:eastAsia="Calibri" w:hAnsi="Simplified Arabic" w:cs="Simplified Arabic" w:hint="cs"/>
                <w:sz w:val="24"/>
                <w:szCs w:val="24"/>
                <w:rtl/>
                <w:lang w:bidi="ar-EG"/>
              </w:rPr>
              <w:t xml:space="preserve"> </w:t>
            </w:r>
            <w:r w:rsidRPr="00145927">
              <w:rPr>
                <w:rFonts w:ascii="Simplified Arabic" w:eastAsia="Calibri" w:hAnsi="Simplified Arabic" w:cs="Simplified Arabic"/>
                <w:sz w:val="24"/>
                <w:szCs w:val="24"/>
                <w:lang w:bidi="ar-EG"/>
              </w:rPr>
              <w:t xml:space="preserve">  </w:t>
            </w:r>
            <w:r w:rsidRPr="00145927">
              <w:rPr>
                <w:rFonts w:ascii="Simplified Arabic" w:eastAsia="Calibri" w:hAnsi="Simplified Arabic" w:cs="Simplified Arabic" w:hint="cs"/>
                <w:sz w:val="24"/>
                <w:szCs w:val="24"/>
                <w:rtl/>
                <w:lang w:bidi="ar-EG"/>
              </w:rPr>
              <w:t xml:space="preserve"> </w:t>
            </w:r>
          </w:p>
        </w:tc>
      </w:tr>
      <w:tr w:rsidR="00145927" w:rsidRPr="00145927" w14:paraId="60A02FE0" w14:textId="77777777" w:rsidTr="00FF5B5D">
        <w:tc>
          <w:tcPr>
            <w:tcW w:w="349" w:type="dxa"/>
          </w:tcPr>
          <w:p w14:paraId="5AFCBB6A" w14:textId="77777777" w:rsidR="00145927" w:rsidRPr="00E64AA1" w:rsidRDefault="00145927" w:rsidP="00145927">
            <w:pPr>
              <w:spacing w:line="276" w:lineRule="auto"/>
              <w:jc w:val="both"/>
              <w:rPr>
                <w:rFonts w:ascii="Simplified Arabic" w:eastAsia="Calibri" w:hAnsi="Simplified Arabic" w:cs="Simplified Arabic"/>
                <w:rtl/>
              </w:rPr>
            </w:pPr>
            <w:r w:rsidRPr="00E64AA1">
              <w:rPr>
                <w:rFonts w:ascii="Simplified Arabic" w:eastAsia="Calibri" w:hAnsi="Simplified Arabic" w:cs="Simplified Arabic" w:hint="cs"/>
                <w:rtl/>
              </w:rPr>
              <w:t>2</w:t>
            </w:r>
          </w:p>
        </w:tc>
        <w:tc>
          <w:tcPr>
            <w:tcW w:w="1929" w:type="dxa"/>
          </w:tcPr>
          <w:p w14:paraId="2CAECA38" w14:textId="77777777" w:rsidR="00145927" w:rsidRPr="00E64AA1" w:rsidRDefault="00145927" w:rsidP="00145927">
            <w:pPr>
              <w:spacing w:line="276" w:lineRule="auto"/>
              <w:jc w:val="both"/>
              <w:rPr>
                <w:rFonts w:ascii="Simplified Arabic" w:eastAsia="Calibri" w:hAnsi="Simplified Arabic" w:cs="Simplified Arabic"/>
                <w:rtl/>
                <w:lang w:bidi="ar-EG"/>
              </w:rPr>
            </w:pPr>
            <w:r w:rsidRPr="00E64AA1">
              <w:rPr>
                <w:rFonts w:ascii="Simplified Arabic" w:eastAsia="Calibri" w:hAnsi="Simplified Arabic" w:cs="Simplified Arabic"/>
                <w:lang w:bidi="ar-EG"/>
              </w:rPr>
              <w:t>Gemini</w:t>
            </w:r>
          </w:p>
        </w:tc>
        <w:tc>
          <w:tcPr>
            <w:tcW w:w="693" w:type="dxa"/>
          </w:tcPr>
          <w:p w14:paraId="489091B9" w14:textId="77777777" w:rsidR="00145927" w:rsidRPr="00E64AA1" w:rsidRDefault="00145927" w:rsidP="00145927">
            <w:pPr>
              <w:spacing w:line="276" w:lineRule="auto"/>
              <w:jc w:val="both"/>
              <w:rPr>
                <w:rFonts w:ascii="Simplified Arabic" w:eastAsia="Calibri" w:hAnsi="Simplified Arabic" w:cs="Simplified Arabic"/>
                <w:rtl/>
              </w:rPr>
            </w:pPr>
            <w:r w:rsidRPr="00E64AA1">
              <w:rPr>
                <w:rFonts w:ascii="Simplified Arabic" w:eastAsia="Calibri" w:hAnsi="Simplified Arabic" w:cs="Simplified Arabic" w:hint="cs"/>
                <w:rtl/>
              </w:rPr>
              <w:t>7</w:t>
            </w:r>
          </w:p>
        </w:tc>
        <w:tc>
          <w:tcPr>
            <w:tcW w:w="6099" w:type="dxa"/>
            <w:vMerge/>
          </w:tcPr>
          <w:p w14:paraId="6D3335B4" w14:textId="77777777" w:rsidR="00145927" w:rsidRPr="00145927" w:rsidRDefault="00145927" w:rsidP="00145927">
            <w:pPr>
              <w:spacing w:line="276" w:lineRule="auto"/>
              <w:jc w:val="both"/>
              <w:rPr>
                <w:rFonts w:ascii="Simplified Arabic" w:eastAsia="Calibri" w:hAnsi="Simplified Arabic" w:cs="Simplified Arabic"/>
                <w:sz w:val="24"/>
                <w:szCs w:val="24"/>
                <w:rtl/>
              </w:rPr>
            </w:pPr>
          </w:p>
        </w:tc>
      </w:tr>
      <w:tr w:rsidR="00145927" w:rsidRPr="00145927" w14:paraId="53774808" w14:textId="77777777" w:rsidTr="00FF5B5D">
        <w:tc>
          <w:tcPr>
            <w:tcW w:w="349" w:type="dxa"/>
          </w:tcPr>
          <w:p w14:paraId="7C599D61" w14:textId="77777777" w:rsidR="00145927" w:rsidRPr="00E64AA1" w:rsidRDefault="00145927" w:rsidP="00145927">
            <w:pPr>
              <w:spacing w:line="276" w:lineRule="auto"/>
              <w:jc w:val="both"/>
              <w:rPr>
                <w:rFonts w:ascii="Simplified Arabic" w:eastAsia="Calibri" w:hAnsi="Simplified Arabic" w:cs="Simplified Arabic"/>
                <w:rtl/>
              </w:rPr>
            </w:pPr>
            <w:r w:rsidRPr="00E64AA1">
              <w:rPr>
                <w:rFonts w:ascii="Simplified Arabic" w:eastAsia="Calibri" w:hAnsi="Simplified Arabic" w:cs="Simplified Arabic" w:hint="cs"/>
                <w:rtl/>
              </w:rPr>
              <w:t>3</w:t>
            </w:r>
          </w:p>
        </w:tc>
        <w:tc>
          <w:tcPr>
            <w:tcW w:w="1929" w:type="dxa"/>
          </w:tcPr>
          <w:p w14:paraId="14F79FDB" w14:textId="77777777" w:rsidR="00145927" w:rsidRPr="00E64AA1" w:rsidRDefault="00145927" w:rsidP="00145927">
            <w:pPr>
              <w:spacing w:line="276" w:lineRule="auto"/>
              <w:jc w:val="both"/>
              <w:rPr>
                <w:rFonts w:ascii="Simplified Arabic" w:eastAsia="Calibri" w:hAnsi="Simplified Arabic" w:cs="Simplified Arabic"/>
                <w:rtl/>
                <w:lang w:bidi="ar-EG"/>
              </w:rPr>
            </w:pPr>
            <w:r w:rsidRPr="00E64AA1">
              <w:rPr>
                <w:rFonts w:ascii="Simplified Arabic" w:eastAsia="Calibri" w:hAnsi="Simplified Arabic" w:cs="Simplified Arabic" w:hint="cs"/>
                <w:rtl/>
                <w:lang w:bidi="ar-EG"/>
              </w:rPr>
              <w:t>أخرى</w:t>
            </w:r>
          </w:p>
        </w:tc>
        <w:tc>
          <w:tcPr>
            <w:tcW w:w="693" w:type="dxa"/>
          </w:tcPr>
          <w:p w14:paraId="7ABC53B8" w14:textId="77777777" w:rsidR="00145927" w:rsidRPr="00E64AA1" w:rsidRDefault="00145927" w:rsidP="00145927">
            <w:pPr>
              <w:spacing w:line="276" w:lineRule="auto"/>
              <w:jc w:val="both"/>
              <w:rPr>
                <w:rFonts w:ascii="Simplified Arabic" w:eastAsia="Calibri" w:hAnsi="Simplified Arabic" w:cs="Simplified Arabic"/>
                <w:rtl/>
              </w:rPr>
            </w:pPr>
            <w:r w:rsidRPr="00E64AA1">
              <w:rPr>
                <w:rFonts w:ascii="Simplified Arabic" w:eastAsia="Calibri" w:hAnsi="Simplified Arabic" w:cs="Simplified Arabic" w:hint="cs"/>
                <w:rtl/>
              </w:rPr>
              <w:t>6</w:t>
            </w:r>
          </w:p>
        </w:tc>
        <w:tc>
          <w:tcPr>
            <w:tcW w:w="6099" w:type="dxa"/>
            <w:vMerge/>
          </w:tcPr>
          <w:p w14:paraId="25E4BEC5" w14:textId="77777777" w:rsidR="00145927" w:rsidRPr="00145927" w:rsidRDefault="00145927" w:rsidP="00145927">
            <w:pPr>
              <w:spacing w:line="276" w:lineRule="auto"/>
              <w:jc w:val="both"/>
              <w:rPr>
                <w:rFonts w:ascii="Simplified Arabic" w:eastAsia="Calibri" w:hAnsi="Simplified Arabic" w:cs="Simplified Arabic"/>
                <w:sz w:val="24"/>
                <w:szCs w:val="24"/>
                <w:rtl/>
              </w:rPr>
            </w:pPr>
          </w:p>
        </w:tc>
      </w:tr>
    </w:tbl>
    <w:p w14:paraId="73E8FAF0" w14:textId="05F46BAF" w:rsidR="00FF5B5D" w:rsidRDefault="00FF5B5D" w:rsidP="0037525A">
      <w:pPr>
        <w:spacing w:after="160" w:line="276" w:lineRule="auto"/>
        <w:jc w:val="both"/>
        <w:rPr>
          <w:rFonts w:ascii="Simplified Arabic" w:eastAsia="Calibri" w:hAnsi="Simplified Arabic" w:cs="Simplified Arabic"/>
          <w:color w:val="242021"/>
          <w:sz w:val="24"/>
          <w:szCs w:val="24"/>
          <w:lang w:bidi="ar-EG"/>
        </w:rPr>
      </w:pPr>
      <w:r>
        <w:rPr>
          <w:rFonts w:ascii="Simplified Arabic" w:eastAsia="Calibri" w:hAnsi="Simplified Arabic" w:cs="Simplified Arabic"/>
          <w:color w:val="242021"/>
          <w:sz w:val="20"/>
          <w:szCs w:val="20"/>
          <w:lang w:bidi="ar-EG"/>
        </w:rPr>
        <w:t xml:space="preserve">  </w:t>
      </w:r>
      <w:r w:rsidRPr="00AD2204">
        <w:rPr>
          <w:rFonts w:ascii="Simplified Arabic" w:eastAsia="Calibri" w:hAnsi="Simplified Arabic" w:cs="Simplified Arabic" w:hint="cs"/>
          <w:color w:val="242021"/>
          <w:sz w:val="20"/>
          <w:szCs w:val="20"/>
          <w:rtl/>
          <w:lang w:bidi="ar-EG"/>
        </w:rPr>
        <w:t>تم الاعداد بواسطة الباحث</w:t>
      </w:r>
      <w:r>
        <w:rPr>
          <w:rFonts w:ascii="Simplified Arabic" w:eastAsia="Calibri" w:hAnsi="Simplified Arabic" w:cs="Simplified Arabic" w:hint="cs"/>
          <w:color w:val="242021"/>
          <w:sz w:val="20"/>
          <w:szCs w:val="20"/>
          <w:rtl/>
          <w:lang w:bidi="ar-EG"/>
        </w:rPr>
        <w:t xml:space="preserve"> </w:t>
      </w:r>
    </w:p>
    <w:p w14:paraId="5936CE64" w14:textId="77777777" w:rsidR="00145927" w:rsidRPr="00E64AA1" w:rsidRDefault="00145927" w:rsidP="0037525A">
      <w:pPr>
        <w:spacing w:after="0"/>
        <w:jc w:val="both"/>
        <w:rPr>
          <w:rFonts w:ascii="Simplified Arabic" w:eastAsia="Calibri" w:hAnsi="Simplified Arabic" w:cs="Simplified Arabic"/>
          <w:b/>
          <w:bCs/>
          <w:sz w:val="24"/>
          <w:szCs w:val="24"/>
          <w:rtl/>
          <w:lang w:bidi="ar-EG"/>
        </w:rPr>
      </w:pPr>
      <w:r w:rsidRPr="00E64AA1">
        <w:rPr>
          <w:rFonts w:ascii="Simplified Arabic" w:eastAsia="Calibri" w:hAnsi="Simplified Arabic" w:cs="Simplified Arabic" w:hint="cs"/>
          <w:b/>
          <w:bCs/>
          <w:sz w:val="24"/>
          <w:szCs w:val="24"/>
          <w:rtl/>
          <w:lang w:bidi="ar-EG"/>
        </w:rPr>
        <w:t>4-3 التعليق العام على المحور</w:t>
      </w:r>
    </w:p>
    <w:p w14:paraId="2698A726" w14:textId="77777777" w:rsidR="00145927" w:rsidRPr="00145927" w:rsidRDefault="00145927" w:rsidP="0037525A">
      <w:pPr>
        <w:spacing w:after="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 xml:space="preserve">يظهر المستجيبين إدراك كبير لأهمية الأدوات الالكترونية الحديثة والذكاء الاصطناعي في مجال المتابعة والتقييم ولديهم استعداد لاستخدام تلك الأدوات وربما بصورة أكبر مما توفرها الشركة في الوقت الحالي مما يستلزم زيادة المخصصات المالية اللازمة لتوفير البرامج والتطبيقات وتدريب العاملين عليها والتوسع في انشاء فرق العمل المدربة على توفير الدعم الفني لاستخدام تلك البرامج والتطبيقات   </w:t>
      </w:r>
    </w:p>
    <w:p w14:paraId="34996A15" w14:textId="77777777" w:rsidR="00145927" w:rsidRPr="00E64AA1" w:rsidRDefault="00145927" w:rsidP="00B360FA">
      <w:pPr>
        <w:spacing w:after="0" w:line="276" w:lineRule="auto"/>
        <w:jc w:val="both"/>
        <w:rPr>
          <w:rFonts w:ascii="Simplified Arabic" w:eastAsia="Calibri" w:hAnsi="Simplified Arabic" w:cs="Simplified Arabic"/>
          <w:b/>
          <w:bCs/>
          <w:sz w:val="24"/>
          <w:szCs w:val="24"/>
          <w:rtl/>
        </w:rPr>
      </w:pPr>
      <w:r w:rsidRPr="00E64AA1">
        <w:rPr>
          <w:rFonts w:ascii="Simplified Arabic" w:eastAsia="Calibri" w:hAnsi="Simplified Arabic" w:cs="Simplified Arabic" w:hint="cs"/>
          <w:b/>
          <w:bCs/>
          <w:sz w:val="24"/>
          <w:szCs w:val="24"/>
          <w:rtl/>
          <w:lang w:bidi="ar-EG"/>
        </w:rPr>
        <w:t>5</w:t>
      </w:r>
      <w:r w:rsidRPr="00E64AA1">
        <w:rPr>
          <w:rFonts w:ascii="Simplified Arabic" w:eastAsia="Calibri" w:hAnsi="Simplified Arabic" w:cs="Simplified Arabic" w:hint="cs"/>
          <w:b/>
          <w:bCs/>
          <w:sz w:val="24"/>
          <w:szCs w:val="24"/>
          <w:rtl/>
        </w:rPr>
        <w:t>-التحليل الإحصائي لمحور معوقات وتحديات نظام المتابعة والتقييم للمشروعات الهندسية</w:t>
      </w:r>
    </w:p>
    <w:p w14:paraId="75002FF4" w14:textId="7B3212FE" w:rsidR="00145927" w:rsidRPr="00145927" w:rsidRDefault="00145927" w:rsidP="00B360FA">
      <w:pPr>
        <w:spacing w:after="0" w:line="276" w:lineRule="auto"/>
        <w:jc w:val="both"/>
        <w:rPr>
          <w:rFonts w:ascii="Simplified Arabic" w:eastAsia="Calibri" w:hAnsi="Simplified Arabic" w:cs="Simplified Arabic"/>
          <w:sz w:val="24"/>
          <w:szCs w:val="24"/>
          <w:rtl/>
        </w:rPr>
      </w:pPr>
      <w:r w:rsidRPr="00E64AA1">
        <w:rPr>
          <w:rFonts w:ascii="Simplified Arabic" w:eastAsia="Calibri" w:hAnsi="Simplified Arabic" w:cs="Simplified Arabic" w:hint="cs"/>
          <w:b/>
          <w:bCs/>
          <w:sz w:val="24"/>
          <w:szCs w:val="24"/>
          <w:rtl/>
        </w:rPr>
        <w:t>5-1-تحليل سؤال الترتيب</w:t>
      </w:r>
      <w:r w:rsidR="00B360FA" w:rsidRPr="00E64AA1">
        <w:rPr>
          <w:rFonts w:ascii="Simplified Arabic" w:eastAsia="Calibri" w:hAnsi="Simplified Arabic" w:cs="Simplified Arabic" w:hint="cs"/>
          <w:b/>
          <w:bCs/>
          <w:sz w:val="24"/>
          <w:szCs w:val="24"/>
          <w:rtl/>
        </w:rPr>
        <w:t xml:space="preserve"> </w:t>
      </w:r>
      <w:r w:rsidR="00B360FA">
        <w:rPr>
          <w:rFonts w:ascii="Simplified Arabic" w:eastAsia="Calibri" w:hAnsi="Simplified Arabic" w:cs="Simplified Arabic" w:hint="cs"/>
          <w:sz w:val="24"/>
          <w:szCs w:val="24"/>
          <w:rtl/>
        </w:rPr>
        <w:t>(</w:t>
      </w:r>
      <w:r w:rsidRPr="00145927">
        <w:rPr>
          <w:rFonts w:ascii="Simplified Arabic" w:eastAsia="Calibri" w:hAnsi="Simplified Arabic" w:cs="Simplified Arabic" w:hint="cs"/>
          <w:sz w:val="24"/>
          <w:szCs w:val="24"/>
          <w:rtl/>
        </w:rPr>
        <w:t>يطلب السؤال ترتيب تصنيفات المعوقات لنظام المتابعة والتقييم من حيث درجة التأثير</w:t>
      </w:r>
      <w:r w:rsidR="00B360FA">
        <w:rPr>
          <w:rFonts w:ascii="Simplified Arabic" w:eastAsia="Calibri" w:hAnsi="Simplified Arabic" w:cs="Simplified Arabic" w:hint="cs"/>
          <w:sz w:val="24"/>
          <w:szCs w:val="24"/>
          <w:rtl/>
        </w:rPr>
        <w:t>)</w:t>
      </w:r>
    </w:p>
    <w:tbl>
      <w:tblPr>
        <w:tblStyle w:val="TableGrid"/>
        <w:bidiVisual/>
        <w:tblW w:w="0" w:type="auto"/>
        <w:tblLook w:val="04A0" w:firstRow="1" w:lastRow="0" w:firstColumn="1" w:lastColumn="0" w:noHBand="0" w:noVBand="1"/>
      </w:tblPr>
      <w:tblGrid>
        <w:gridCol w:w="349"/>
        <w:gridCol w:w="4924"/>
        <w:gridCol w:w="979"/>
        <w:gridCol w:w="1495"/>
        <w:gridCol w:w="1323"/>
      </w:tblGrid>
      <w:tr w:rsidR="00145927" w:rsidRPr="00145927" w14:paraId="66C879D6" w14:textId="77777777" w:rsidTr="0037525A">
        <w:tc>
          <w:tcPr>
            <w:tcW w:w="9070" w:type="dxa"/>
            <w:gridSpan w:val="5"/>
            <w:tcBorders>
              <w:top w:val="nil"/>
              <w:left w:val="nil"/>
              <w:right w:val="nil"/>
            </w:tcBorders>
          </w:tcPr>
          <w:p w14:paraId="233C990E"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جدول 3-</w:t>
            </w:r>
            <w:r w:rsidRPr="00145927">
              <w:rPr>
                <w:rFonts w:ascii="Simplified Arabic" w:eastAsia="Calibri" w:hAnsi="Simplified Arabic" w:cs="Simplified Arabic" w:hint="cs"/>
                <w:rtl/>
                <w:lang w:bidi="ar-EG"/>
              </w:rPr>
              <w:t>13</w:t>
            </w:r>
            <w:r w:rsidRPr="00145927">
              <w:rPr>
                <w:rFonts w:ascii="Simplified Arabic" w:eastAsia="Calibri" w:hAnsi="Simplified Arabic" w:cs="Simplified Arabic"/>
                <w:rtl/>
                <w:lang w:bidi="ar-EG"/>
              </w:rPr>
              <w:t xml:space="preserve"> </w:t>
            </w:r>
            <w:r w:rsidRPr="00145927">
              <w:rPr>
                <w:rFonts w:ascii="Simplified Arabic" w:eastAsia="Calibri" w:hAnsi="Simplified Arabic" w:cs="Simplified Arabic" w:hint="cs"/>
                <w:rtl/>
                <w:lang w:bidi="ar-EG"/>
              </w:rPr>
              <w:t xml:space="preserve">ترتيب </w:t>
            </w:r>
            <w:r w:rsidRPr="00145927">
              <w:rPr>
                <w:rFonts w:ascii="Simplified Arabic" w:eastAsia="Calibri" w:hAnsi="Simplified Arabic" w:cs="Simplified Arabic"/>
                <w:rtl/>
                <w:lang w:bidi="ar-EG"/>
              </w:rPr>
              <w:t>متوسطات</w:t>
            </w:r>
            <w:r w:rsidRPr="00145927">
              <w:rPr>
                <w:rFonts w:ascii="Simplified Arabic" w:eastAsia="Calibri" w:hAnsi="Simplified Arabic" w:cs="Simplified Arabic" w:hint="cs"/>
                <w:rtl/>
                <w:lang w:bidi="ar-EG"/>
              </w:rPr>
              <w:t xml:space="preserve"> تأثير</w:t>
            </w:r>
            <w:r w:rsidRPr="00145927">
              <w:rPr>
                <w:rFonts w:ascii="Simplified Arabic" w:eastAsia="Calibri" w:hAnsi="Simplified Arabic" w:cs="Simplified Arabic"/>
                <w:rtl/>
                <w:lang w:bidi="ar-EG"/>
              </w:rPr>
              <w:t xml:space="preserve"> </w:t>
            </w:r>
            <w:r w:rsidRPr="00145927">
              <w:rPr>
                <w:rFonts w:ascii="Simplified Arabic" w:eastAsia="Calibri" w:hAnsi="Simplified Arabic" w:cs="Simplified Arabic" w:hint="cs"/>
                <w:rtl/>
                <w:lang w:bidi="ar-EG"/>
              </w:rPr>
              <w:t>أنواع المعوقات على نظام المتابعة والتقييم</w:t>
            </w:r>
          </w:p>
        </w:tc>
      </w:tr>
      <w:tr w:rsidR="00145927" w:rsidRPr="00145927" w14:paraId="3ABCC15A" w14:textId="77777777" w:rsidTr="0037525A">
        <w:tc>
          <w:tcPr>
            <w:tcW w:w="349" w:type="dxa"/>
          </w:tcPr>
          <w:p w14:paraId="33F6F915"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م</w:t>
            </w:r>
          </w:p>
        </w:tc>
        <w:tc>
          <w:tcPr>
            <w:tcW w:w="4924" w:type="dxa"/>
          </w:tcPr>
          <w:p w14:paraId="24BE7B83"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العنصر</w:t>
            </w:r>
          </w:p>
        </w:tc>
        <w:tc>
          <w:tcPr>
            <w:tcW w:w="979" w:type="dxa"/>
          </w:tcPr>
          <w:p w14:paraId="3A95251C"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المتوسط</w:t>
            </w:r>
          </w:p>
        </w:tc>
        <w:tc>
          <w:tcPr>
            <w:tcW w:w="1495" w:type="dxa"/>
          </w:tcPr>
          <w:p w14:paraId="06BD78D2"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الانحراف المعياري</w:t>
            </w:r>
          </w:p>
        </w:tc>
        <w:tc>
          <w:tcPr>
            <w:tcW w:w="1323" w:type="dxa"/>
          </w:tcPr>
          <w:p w14:paraId="2DD0B501"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ترتيب المتوسط</w:t>
            </w:r>
          </w:p>
        </w:tc>
      </w:tr>
      <w:tr w:rsidR="00145927" w:rsidRPr="00145927" w14:paraId="0EB5F6D7" w14:textId="77777777" w:rsidTr="0037525A">
        <w:tc>
          <w:tcPr>
            <w:tcW w:w="349" w:type="dxa"/>
          </w:tcPr>
          <w:p w14:paraId="7652794D"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w:t>
            </w:r>
          </w:p>
        </w:tc>
        <w:tc>
          <w:tcPr>
            <w:tcW w:w="4924" w:type="dxa"/>
          </w:tcPr>
          <w:p w14:paraId="5504767B"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معوقات إجرائية / تنظيمية (مثل عدم تفرغ مدير المشروع)</w:t>
            </w:r>
          </w:p>
        </w:tc>
        <w:tc>
          <w:tcPr>
            <w:tcW w:w="979" w:type="dxa"/>
          </w:tcPr>
          <w:p w14:paraId="27424219"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3.25</w:t>
            </w:r>
          </w:p>
        </w:tc>
        <w:tc>
          <w:tcPr>
            <w:tcW w:w="1495" w:type="dxa"/>
          </w:tcPr>
          <w:p w14:paraId="33EE84C3"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1.480</w:t>
            </w:r>
          </w:p>
        </w:tc>
        <w:tc>
          <w:tcPr>
            <w:tcW w:w="1323" w:type="dxa"/>
          </w:tcPr>
          <w:p w14:paraId="6067F1D9" w14:textId="66604F9C" w:rsidR="00145927" w:rsidRPr="00145927" w:rsidRDefault="00E64AA1" w:rsidP="00145927">
            <w:pPr>
              <w:jc w:val="center"/>
              <w:rPr>
                <w:rFonts w:ascii="Simplified Arabic" w:eastAsia="Calibri" w:hAnsi="Simplified Arabic" w:cs="Simplified Arabic"/>
                <w:rtl/>
                <w:lang w:bidi="ar-EG"/>
              </w:rPr>
            </w:pPr>
            <w:r>
              <w:rPr>
                <w:rFonts w:ascii="Simplified Arabic" w:eastAsia="Calibri" w:hAnsi="Simplified Arabic" w:cs="Simplified Arabic" w:hint="cs"/>
                <w:rtl/>
                <w:lang w:bidi="ar-EG"/>
              </w:rPr>
              <w:t>1</w:t>
            </w:r>
            <w:r w:rsidR="00145927" w:rsidRPr="00145927">
              <w:rPr>
                <w:rFonts w:ascii="Simplified Arabic" w:eastAsia="Calibri" w:hAnsi="Simplified Arabic" w:cs="Simplified Arabic" w:hint="cs"/>
                <w:rtl/>
                <w:lang w:bidi="ar-EG"/>
              </w:rPr>
              <w:t>(الأكثر تأثيرا)</w:t>
            </w:r>
          </w:p>
        </w:tc>
      </w:tr>
      <w:tr w:rsidR="00145927" w:rsidRPr="00145927" w14:paraId="15210335" w14:textId="77777777" w:rsidTr="0037525A">
        <w:tc>
          <w:tcPr>
            <w:tcW w:w="349" w:type="dxa"/>
          </w:tcPr>
          <w:p w14:paraId="75CB43E2"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w:t>
            </w:r>
          </w:p>
        </w:tc>
        <w:tc>
          <w:tcPr>
            <w:tcW w:w="4924" w:type="dxa"/>
          </w:tcPr>
          <w:p w14:paraId="11F834A2"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معوقات مالية (مثل توفير ميزانية للأنشطة الخاصة بالمتابعة والتقييم)</w:t>
            </w:r>
          </w:p>
        </w:tc>
        <w:tc>
          <w:tcPr>
            <w:tcW w:w="979" w:type="dxa"/>
          </w:tcPr>
          <w:p w14:paraId="7A07E451"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3.08</w:t>
            </w:r>
          </w:p>
        </w:tc>
        <w:tc>
          <w:tcPr>
            <w:tcW w:w="1495" w:type="dxa"/>
          </w:tcPr>
          <w:p w14:paraId="1BCF03D8"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1.476</w:t>
            </w:r>
          </w:p>
        </w:tc>
        <w:tc>
          <w:tcPr>
            <w:tcW w:w="1323" w:type="dxa"/>
          </w:tcPr>
          <w:p w14:paraId="6FD3383A"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2</w:t>
            </w:r>
          </w:p>
        </w:tc>
      </w:tr>
      <w:tr w:rsidR="00145927" w:rsidRPr="00145927" w14:paraId="4C2F8975" w14:textId="77777777" w:rsidTr="0037525A">
        <w:tc>
          <w:tcPr>
            <w:tcW w:w="349" w:type="dxa"/>
          </w:tcPr>
          <w:p w14:paraId="2E84BEBA"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2</w:t>
            </w:r>
          </w:p>
        </w:tc>
        <w:tc>
          <w:tcPr>
            <w:tcW w:w="4924" w:type="dxa"/>
          </w:tcPr>
          <w:p w14:paraId="3595C16F"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معوقات بشرية (مثل نقص الخبرات)</w:t>
            </w:r>
          </w:p>
        </w:tc>
        <w:tc>
          <w:tcPr>
            <w:tcW w:w="979" w:type="dxa"/>
          </w:tcPr>
          <w:p w14:paraId="4D2A8D53"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3.03</w:t>
            </w:r>
          </w:p>
        </w:tc>
        <w:tc>
          <w:tcPr>
            <w:tcW w:w="1495" w:type="dxa"/>
          </w:tcPr>
          <w:p w14:paraId="747C865C"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1.221</w:t>
            </w:r>
          </w:p>
        </w:tc>
        <w:tc>
          <w:tcPr>
            <w:tcW w:w="1323" w:type="dxa"/>
          </w:tcPr>
          <w:p w14:paraId="683B7620"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w:t>
            </w:r>
          </w:p>
        </w:tc>
      </w:tr>
      <w:tr w:rsidR="00145927" w:rsidRPr="00145927" w14:paraId="4E969B39" w14:textId="77777777" w:rsidTr="0037525A">
        <w:tc>
          <w:tcPr>
            <w:tcW w:w="349" w:type="dxa"/>
          </w:tcPr>
          <w:p w14:paraId="56B9338E"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4</w:t>
            </w:r>
          </w:p>
        </w:tc>
        <w:tc>
          <w:tcPr>
            <w:tcW w:w="4924" w:type="dxa"/>
          </w:tcPr>
          <w:p w14:paraId="19FBB790"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معوقات تقنية (مثل نقص البرامج والأدوات الالكترونية)</w:t>
            </w:r>
          </w:p>
        </w:tc>
        <w:tc>
          <w:tcPr>
            <w:tcW w:w="979" w:type="dxa"/>
          </w:tcPr>
          <w:p w14:paraId="68BDD525"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2.82</w:t>
            </w:r>
          </w:p>
        </w:tc>
        <w:tc>
          <w:tcPr>
            <w:tcW w:w="1495" w:type="dxa"/>
          </w:tcPr>
          <w:p w14:paraId="55A6D15E"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1.321</w:t>
            </w:r>
          </w:p>
        </w:tc>
        <w:tc>
          <w:tcPr>
            <w:tcW w:w="1323" w:type="dxa"/>
          </w:tcPr>
          <w:p w14:paraId="7BBAF6AF"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4</w:t>
            </w:r>
          </w:p>
        </w:tc>
      </w:tr>
      <w:tr w:rsidR="00145927" w:rsidRPr="00145927" w14:paraId="46D130FF" w14:textId="77777777" w:rsidTr="0037525A">
        <w:tc>
          <w:tcPr>
            <w:tcW w:w="349" w:type="dxa"/>
          </w:tcPr>
          <w:p w14:paraId="02CDB918"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5</w:t>
            </w:r>
          </w:p>
        </w:tc>
        <w:tc>
          <w:tcPr>
            <w:tcW w:w="4924" w:type="dxa"/>
          </w:tcPr>
          <w:p w14:paraId="294289F6"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معوقات ثقافية (مثل ضعف الوعي بأهمية نظام المتابعة والتقييم)</w:t>
            </w:r>
          </w:p>
        </w:tc>
        <w:tc>
          <w:tcPr>
            <w:tcW w:w="979" w:type="dxa"/>
          </w:tcPr>
          <w:p w14:paraId="78B37DB4"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2.82</w:t>
            </w:r>
          </w:p>
        </w:tc>
        <w:tc>
          <w:tcPr>
            <w:tcW w:w="1495" w:type="dxa"/>
          </w:tcPr>
          <w:p w14:paraId="18EA6358"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1.557</w:t>
            </w:r>
          </w:p>
        </w:tc>
        <w:tc>
          <w:tcPr>
            <w:tcW w:w="1323" w:type="dxa"/>
          </w:tcPr>
          <w:p w14:paraId="72F1F1AB"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5 (الأقل تأثيرا)</w:t>
            </w:r>
          </w:p>
        </w:tc>
      </w:tr>
    </w:tbl>
    <w:p w14:paraId="17FFF43F" w14:textId="77777777" w:rsidR="0037525A" w:rsidRDefault="0037525A" w:rsidP="0037525A">
      <w:pPr>
        <w:spacing w:after="160" w:line="276" w:lineRule="auto"/>
        <w:jc w:val="both"/>
        <w:rPr>
          <w:rFonts w:ascii="Simplified Arabic" w:eastAsia="Calibri" w:hAnsi="Simplified Arabic" w:cs="Simplified Arabic"/>
          <w:color w:val="242021"/>
          <w:sz w:val="24"/>
          <w:szCs w:val="24"/>
          <w:lang w:bidi="ar-EG"/>
        </w:rPr>
      </w:pPr>
      <w:r>
        <w:rPr>
          <w:rFonts w:ascii="Simplified Arabic" w:eastAsia="Calibri" w:hAnsi="Simplified Arabic" w:cs="Simplified Arabic"/>
          <w:color w:val="242021"/>
          <w:sz w:val="20"/>
          <w:szCs w:val="20"/>
          <w:lang w:bidi="ar-EG"/>
        </w:rPr>
        <w:t xml:space="preserve">  </w:t>
      </w:r>
      <w:r w:rsidRPr="00AD2204">
        <w:rPr>
          <w:rFonts w:ascii="Simplified Arabic" w:eastAsia="Calibri" w:hAnsi="Simplified Arabic" w:cs="Simplified Arabic" w:hint="cs"/>
          <w:color w:val="242021"/>
          <w:sz w:val="20"/>
          <w:szCs w:val="20"/>
          <w:rtl/>
          <w:lang w:bidi="ar-EG"/>
        </w:rPr>
        <w:t>تم الاعداد بواسطة الباحث</w:t>
      </w:r>
      <w:r>
        <w:rPr>
          <w:rFonts w:ascii="Simplified Arabic" w:eastAsia="Calibri" w:hAnsi="Simplified Arabic" w:cs="Simplified Arabic" w:hint="cs"/>
          <w:color w:val="242021"/>
          <w:sz w:val="20"/>
          <w:szCs w:val="20"/>
          <w:rtl/>
          <w:lang w:bidi="ar-EG"/>
        </w:rPr>
        <w:t xml:space="preserve"> بالاعتماد على نتائج التحليل ببرنامج </w:t>
      </w:r>
      <w:r>
        <w:rPr>
          <w:rFonts w:ascii="Simplified Arabic" w:eastAsia="Calibri" w:hAnsi="Simplified Arabic" w:cs="Simplified Arabic"/>
          <w:color w:val="242021"/>
          <w:sz w:val="20"/>
          <w:szCs w:val="20"/>
          <w:lang w:bidi="ar-EG"/>
        </w:rPr>
        <w:t>SPSS</w:t>
      </w:r>
    </w:p>
    <w:p w14:paraId="6251747C" w14:textId="77777777" w:rsidR="00145927" w:rsidRPr="00145927" w:rsidRDefault="00145927" w:rsidP="0037525A">
      <w:pPr>
        <w:spacing w:before="240" w:after="16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lastRenderedPageBreak/>
        <w:t>يظهر الجدول التباين الشديد في الآراء من حيث درجة تأثير المعوقات المختلفة في أنشطة المتابعة والتقييم وذلك من خلال قرب أرقام المتوسطات من بعضها البعض ومن خلال ارتفاع قيم الانحراف المعياري للمتوسطات، مع ظهور المعوقات الإجرائية كأعلى المعوقات تأثيرا (بفارق طفيف في المتوسطات)</w:t>
      </w:r>
    </w:p>
    <w:p w14:paraId="69EEAEAF" w14:textId="77777777" w:rsidR="00145927" w:rsidRPr="00E64AA1" w:rsidRDefault="00145927" w:rsidP="0037525A">
      <w:pPr>
        <w:spacing w:after="0"/>
        <w:jc w:val="both"/>
        <w:rPr>
          <w:rFonts w:ascii="Simplified Arabic" w:eastAsia="Calibri" w:hAnsi="Simplified Arabic" w:cs="Simplified Arabic"/>
          <w:b/>
          <w:bCs/>
          <w:sz w:val="24"/>
          <w:szCs w:val="24"/>
          <w:rtl/>
        </w:rPr>
      </w:pPr>
      <w:r w:rsidRPr="00E64AA1">
        <w:rPr>
          <w:rFonts w:ascii="Simplified Arabic" w:eastAsia="Calibri" w:hAnsi="Simplified Arabic" w:cs="Simplified Arabic" w:hint="cs"/>
          <w:b/>
          <w:bCs/>
          <w:sz w:val="24"/>
          <w:szCs w:val="24"/>
          <w:rtl/>
        </w:rPr>
        <w:t xml:space="preserve">5-2-تحليل سؤال مقياس </w:t>
      </w:r>
      <w:proofErr w:type="spellStart"/>
      <w:r w:rsidRPr="00E64AA1">
        <w:rPr>
          <w:rFonts w:ascii="Simplified Arabic" w:eastAsia="Calibri" w:hAnsi="Simplified Arabic" w:cs="Simplified Arabic" w:hint="cs"/>
          <w:b/>
          <w:bCs/>
          <w:sz w:val="24"/>
          <w:szCs w:val="24"/>
          <w:rtl/>
        </w:rPr>
        <w:t>ليكرت</w:t>
      </w:r>
      <w:proofErr w:type="spellEnd"/>
    </w:p>
    <w:p w14:paraId="160863BA" w14:textId="77777777" w:rsidR="00B360FA" w:rsidRPr="00145927" w:rsidRDefault="00B360FA" w:rsidP="00D80508">
      <w:pPr>
        <w:spacing w:after="0"/>
        <w:jc w:val="both"/>
        <w:rPr>
          <w:rFonts w:ascii="Calibri" w:eastAsia="Calibri" w:hAnsi="Calibri" w:cs="Arial"/>
          <w:sz w:val="24"/>
          <w:szCs w:val="24"/>
          <w:rtl/>
          <w:lang w:bidi="ar-EG"/>
        </w:rPr>
      </w:pPr>
      <w:r w:rsidRPr="00145927">
        <w:rPr>
          <w:rFonts w:ascii="Simplified Arabic" w:eastAsia="Calibri" w:hAnsi="Simplified Arabic" w:cs="Simplified Arabic" w:hint="cs"/>
          <w:sz w:val="24"/>
          <w:szCs w:val="24"/>
          <w:rtl/>
        </w:rPr>
        <w:t>يظهر التحليل الإحصائي  موافقة عالية على جميع العبارات بالمحور والتي تضمنت عناصر مقترحة للمعوقات التي تواجه المتابعة والتقييم، عدا عبارتان والتان حصلا على أقل درجة موفقة وهى الموافقة المتوسطة وهما عبارتي "</w:t>
      </w:r>
      <w:r w:rsidRPr="00145927">
        <w:rPr>
          <w:rFonts w:ascii="Calibri" w:eastAsia="Calibri" w:hAnsi="Calibri" w:cs="Arial" w:hint="cs"/>
          <w:sz w:val="24"/>
          <w:szCs w:val="24"/>
          <w:rtl/>
          <w:lang w:bidi="ar-EG"/>
        </w:rPr>
        <w:t>الطبيعة الفنية المعقدة للمشروعات، يصعب من صياغة مؤشرات أداء</w:t>
      </w:r>
      <w:r w:rsidRPr="00145927">
        <w:rPr>
          <w:rFonts w:ascii="Calibri" w:eastAsia="Calibri" w:hAnsi="Calibri" w:cs="Arial"/>
          <w:sz w:val="24"/>
          <w:szCs w:val="24"/>
          <w:lang w:bidi="ar-EG"/>
        </w:rPr>
        <w:t xml:space="preserve"> (KPIs) </w:t>
      </w:r>
      <w:r w:rsidRPr="00145927">
        <w:rPr>
          <w:rFonts w:ascii="Calibri" w:eastAsia="Calibri" w:hAnsi="Calibri" w:cs="Arial" w:hint="cs"/>
          <w:sz w:val="24"/>
          <w:szCs w:val="24"/>
          <w:rtl/>
          <w:lang w:bidi="ar-EG"/>
        </w:rPr>
        <w:t>مناسبة</w:t>
      </w:r>
      <w:r w:rsidRPr="00145927">
        <w:rPr>
          <w:rFonts w:ascii="Simplified Arabic" w:eastAsia="Calibri" w:hAnsi="Simplified Arabic" w:cs="Simplified Arabic" w:hint="cs"/>
          <w:sz w:val="24"/>
          <w:szCs w:val="24"/>
          <w:rtl/>
        </w:rPr>
        <w:t>" و"</w:t>
      </w:r>
      <w:r w:rsidRPr="00145927">
        <w:rPr>
          <w:rFonts w:ascii="Calibri" w:eastAsia="Calibri" w:hAnsi="Calibri" w:cs="Arial" w:hint="cs"/>
          <w:sz w:val="24"/>
          <w:szCs w:val="24"/>
          <w:rtl/>
          <w:lang w:bidi="ar-EG"/>
        </w:rPr>
        <w:t>حجب البيانات الخاصة بالمشروعات من قبل المختصين خوفا من المسائلة الإدارية</w:t>
      </w:r>
      <w:r w:rsidRPr="00145927">
        <w:rPr>
          <w:rFonts w:ascii="Simplified Arabic" w:eastAsia="Calibri" w:hAnsi="Simplified Arabic" w:cs="Simplified Arabic" w:hint="cs"/>
          <w:sz w:val="24"/>
          <w:szCs w:val="24"/>
          <w:rtl/>
        </w:rPr>
        <w:t>"  وهما ما يعكس نضج نظام المتابعة و التقييم في ما يتعلق باستيعاب طبيعة المشروعات و أن الغرض من النظام يتعلق بالاستفادة و ليس العقاب ، وقد حصلت العبارتان التاليتان على أعلى متوسط للموافقة "عدم وجود نظام فعال لتوثيق البيانات للمشروعات لتبادلها بين فرق عمل المشروعات المختلفة" و "تداخل الاختصاصات وعدم وضوح الإجراءات الخاصة بالمتابعة والتقييم" ، وهو ما يظهر حاجة النظام الى مزيد من الضبط و تحديد المسئوليات بداخله بالإضافة الى ضرورة توثيق بيانات المشروع بطريقة أفضل و حتى يتسنى الاستفادة بفعالية أكبر من المعلومات الناتجة عن النظام</w:t>
      </w:r>
      <w:r w:rsidRPr="00145927">
        <w:rPr>
          <w:rFonts w:ascii="Calibri" w:eastAsia="Calibri" w:hAnsi="Calibri" w:cs="Arial" w:hint="cs"/>
          <w:sz w:val="24"/>
          <w:szCs w:val="24"/>
          <w:rtl/>
          <w:lang w:bidi="ar-EG"/>
        </w:rPr>
        <w:t xml:space="preserve"> .</w:t>
      </w:r>
    </w:p>
    <w:tbl>
      <w:tblPr>
        <w:tblStyle w:val="TableGrid"/>
        <w:bidiVisual/>
        <w:tblW w:w="9360" w:type="dxa"/>
        <w:tblInd w:w="-128" w:type="dxa"/>
        <w:tblLook w:val="04A0" w:firstRow="1" w:lastRow="0" w:firstColumn="1" w:lastColumn="0" w:noHBand="0" w:noVBand="1"/>
      </w:tblPr>
      <w:tblGrid>
        <w:gridCol w:w="450"/>
        <w:gridCol w:w="6570"/>
        <w:gridCol w:w="795"/>
        <w:gridCol w:w="825"/>
        <w:gridCol w:w="720"/>
      </w:tblGrid>
      <w:tr w:rsidR="00145927" w:rsidRPr="00145927" w14:paraId="7AFFED89" w14:textId="77777777" w:rsidTr="0037525A">
        <w:tc>
          <w:tcPr>
            <w:tcW w:w="9360" w:type="dxa"/>
            <w:gridSpan w:val="5"/>
            <w:tcBorders>
              <w:top w:val="nil"/>
              <w:left w:val="nil"/>
              <w:right w:val="nil"/>
            </w:tcBorders>
          </w:tcPr>
          <w:p w14:paraId="04B05029" w14:textId="77777777" w:rsidR="00145927" w:rsidRPr="00145927" w:rsidRDefault="00145927" w:rsidP="00145927">
            <w:pPr>
              <w:spacing w:line="276" w:lineRule="auto"/>
              <w:jc w:val="center"/>
              <w:rPr>
                <w:rFonts w:ascii="Simplified Arabic" w:eastAsia="Calibri" w:hAnsi="Simplified Arabic" w:cs="Simplified Arabic"/>
                <w:rtl/>
              </w:rPr>
            </w:pPr>
            <w:r w:rsidRPr="00145927">
              <w:rPr>
                <w:rFonts w:ascii="Simplified Arabic" w:eastAsia="Calibri" w:hAnsi="Simplified Arabic" w:cs="Simplified Arabic"/>
                <w:rtl/>
                <w:lang w:bidi="ar-EG"/>
              </w:rPr>
              <w:t>جدول 3-1</w:t>
            </w:r>
            <w:r w:rsidRPr="00145927">
              <w:rPr>
                <w:rFonts w:ascii="Simplified Arabic" w:eastAsia="Calibri" w:hAnsi="Simplified Arabic" w:cs="Simplified Arabic" w:hint="cs"/>
                <w:rtl/>
                <w:lang w:bidi="ar-EG"/>
              </w:rPr>
              <w:t>4</w:t>
            </w:r>
            <w:r w:rsidRPr="00145927">
              <w:rPr>
                <w:rFonts w:ascii="Simplified Arabic" w:eastAsia="Calibri" w:hAnsi="Simplified Arabic" w:cs="Simplified Arabic"/>
                <w:rtl/>
                <w:lang w:bidi="ar-EG"/>
              </w:rPr>
              <w:t xml:space="preserve"> متوسطات عبارات مقياس </w:t>
            </w:r>
            <w:proofErr w:type="spellStart"/>
            <w:r w:rsidRPr="00145927">
              <w:rPr>
                <w:rFonts w:ascii="Simplified Arabic" w:eastAsia="Calibri" w:hAnsi="Simplified Arabic" w:cs="Simplified Arabic"/>
                <w:rtl/>
                <w:lang w:bidi="ar-EG"/>
              </w:rPr>
              <w:t>ليكرت</w:t>
            </w:r>
            <w:proofErr w:type="spellEnd"/>
            <w:r w:rsidRPr="00145927">
              <w:rPr>
                <w:rFonts w:ascii="Simplified Arabic" w:eastAsia="Calibri" w:hAnsi="Simplified Arabic" w:cs="Simplified Arabic"/>
                <w:rtl/>
                <w:lang w:bidi="ar-EG"/>
              </w:rPr>
              <w:t xml:space="preserve"> لمحور </w:t>
            </w:r>
            <w:r w:rsidRPr="00145927">
              <w:rPr>
                <w:rFonts w:ascii="Simplified Arabic" w:eastAsia="Calibri" w:hAnsi="Simplified Arabic" w:cs="Simplified Arabic" w:hint="cs"/>
                <w:rtl/>
                <w:lang w:bidi="ar-EG"/>
              </w:rPr>
              <w:t>معوقات نظام المتابعة والتقييم</w:t>
            </w:r>
          </w:p>
        </w:tc>
      </w:tr>
      <w:tr w:rsidR="00145927" w:rsidRPr="00145927" w14:paraId="3C318B8D" w14:textId="77777777" w:rsidTr="00B360FA">
        <w:tc>
          <w:tcPr>
            <w:tcW w:w="450" w:type="dxa"/>
          </w:tcPr>
          <w:p w14:paraId="4748AD43"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م</w:t>
            </w:r>
          </w:p>
        </w:tc>
        <w:tc>
          <w:tcPr>
            <w:tcW w:w="6570" w:type="dxa"/>
          </w:tcPr>
          <w:p w14:paraId="4A2BACFE"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العبارة</w:t>
            </w:r>
          </w:p>
        </w:tc>
        <w:tc>
          <w:tcPr>
            <w:tcW w:w="795" w:type="dxa"/>
          </w:tcPr>
          <w:p w14:paraId="08987B52"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المتوسط</w:t>
            </w:r>
          </w:p>
        </w:tc>
        <w:tc>
          <w:tcPr>
            <w:tcW w:w="825" w:type="dxa"/>
          </w:tcPr>
          <w:p w14:paraId="5CBFB39B"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الانحراف المعياري</w:t>
            </w:r>
          </w:p>
        </w:tc>
        <w:tc>
          <w:tcPr>
            <w:tcW w:w="720" w:type="dxa"/>
          </w:tcPr>
          <w:p w14:paraId="415A31B4"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مستوى الموافقة</w:t>
            </w:r>
          </w:p>
        </w:tc>
      </w:tr>
      <w:tr w:rsidR="00145927" w:rsidRPr="00145927" w14:paraId="6F237360" w14:textId="77777777" w:rsidTr="00B360FA">
        <w:tc>
          <w:tcPr>
            <w:tcW w:w="450" w:type="dxa"/>
          </w:tcPr>
          <w:p w14:paraId="53C36CCC"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1</w:t>
            </w:r>
          </w:p>
        </w:tc>
        <w:tc>
          <w:tcPr>
            <w:tcW w:w="6570" w:type="dxa"/>
          </w:tcPr>
          <w:p w14:paraId="0B31C061"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 xml:space="preserve">ضعف الدعم والاهتمام الكافي من الإدارة العليا بأنشطة المتابعة والتقييم  </w:t>
            </w:r>
          </w:p>
        </w:tc>
        <w:tc>
          <w:tcPr>
            <w:tcW w:w="795" w:type="dxa"/>
          </w:tcPr>
          <w:p w14:paraId="0EADFCCB"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3.67</w:t>
            </w:r>
          </w:p>
        </w:tc>
        <w:tc>
          <w:tcPr>
            <w:tcW w:w="825" w:type="dxa"/>
          </w:tcPr>
          <w:p w14:paraId="43C7AA06"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0.823</w:t>
            </w:r>
          </w:p>
        </w:tc>
        <w:tc>
          <w:tcPr>
            <w:tcW w:w="720" w:type="dxa"/>
          </w:tcPr>
          <w:p w14:paraId="5DD27D72"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عالي</w:t>
            </w:r>
          </w:p>
        </w:tc>
      </w:tr>
      <w:tr w:rsidR="00145927" w:rsidRPr="00145927" w14:paraId="6F182E81" w14:textId="77777777" w:rsidTr="00B360FA">
        <w:tc>
          <w:tcPr>
            <w:tcW w:w="450" w:type="dxa"/>
          </w:tcPr>
          <w:p w14:paraId="3E0E1878"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2</w:t>
            </w:r>
          </w:p>
        </w:tc>
        <w:tc>
          <w:tcPr>
            <w:tcW w:w="6570" w:type="dxa"/>
          </w:tcPr>
          <w:p w14:paraId="3DCD9154"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تداخل الاختصاصات وعدم وضوح الإجراءات الخاصة بالمتابعة والتقييم</w:t>
            </w:r>
          </w:p>
        </w:tc>
        <w:tc>
          <w:tcPr>
            <w:tcW w:w="795" w:type="dxa"/>
          </w:tcPr>
          <w:p w14:paraId="124D2646"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3.94</w:t>
            </w:r>
          </w:p>
        </w:tc>
        <w:tc>
          <w:tcPr>
            <w:tcW w:w="825" w:type="dxa"/>
          </w:tcPr>
          <w:p w14:paraId="34C20E57"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0.878</w:t>
            </w:r>
          </w:p>
        </w:tc>
        <w:tc>
          <w:tcPr>
            <w:tcW w:w="720" w:type="dxa"/>
          </w:tcPr>
          <w:p w14:paraId="13AD0151"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lang w:bidi="ar-EG"/>
              </w:rPr>
              <w:t>عالي</w:t>
            </w:r>
          </w:p>
        </w:tc>
      </w:tr>
      <w:tr w:rsidR="00145927" w:rsidRPr="00145927" w14:paraId="29CA6D6C" w14:textId="77777777" w:rsidTr="00B360FA">
        <w:tc>
          <w:tcPr>
            <w:tcW w:w="450" w:type="dxa"/>
          </w:tcPr>
          <w:p w14:paraId="0DBCFFE8"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3</w:t>
            </w:r>
          </w:p>
        </w:tc>
        <w:tc>
          <w:tcPr>
            <w:tcW w:w="6570" w:type="dxa"/>
          </w:tcPr>
          <w:p w14:paraId="26B21045"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 xml:space="preserve"> نقص الموارد المالية المخصصة للمتابعة والتقييم</w:t>
            </w:r>
          </w:p>
        </w:tc>
        <w:tc>
          <w:tcPr>
            <w:tcW w:w="795" w:type="dxa"/>
          </w:tcPr>
          <w:p w14:paraId="1826E842"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3.67</w:t>
            </w:r>
          </w:p>
        </w:tc>
        <w:tc>
          <w:tcPr>
            <w:tcW w:w="825" w:type="dxa"/>
          </w:tcPr>
          <w:p w14:paraId="27A8E081"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0.950</w:t>
            </w:r>
          </w:p>
        </w:tc>
        <w:tc>
          <w:tcPr>
            <w:tcW w:w="720" w:type="dxa"/>
          </w:tcPr>
          <w:p w14:paraId="14B97501"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lang w:bidi="ar-EG"/>
              </w:rPr>
              <w:t>عالي</w:t>
            </w:r>
          </w:p>
        </w:tc>
      </w:tr>
      <w:tr w:rsidR="00145927" w:rsidRPr="00145927" w14:paraId="6C31BD8C" w14:textId="77777777" w:rsidTr="00B360FA">
        <w:tc>
          <w:tcPr>
            <w:tcW w:w="450" w:type="dxa"/>
          </w:tcPr>
          <w:p w14:paraId="55D49BB4"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4</w:t>
            </w:r>
          </w:p>
        </w:tc>
        <w:tc>
          <w:tcPr>
            <w:tcW w:w="6570" w:type="dxa"/>
          </w:tcPr>
          <w:p w14:paraId="58662F91"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نقص الخبرات والتدريبات المتخصصة في المتابعة والتقييم</w:t>
            </w:r>
          </w:p>
        </w:tc>
        <w:tc>
          <w:tcPr>
            <w:tcW w:w="795" w:type="dxa"/>
          </w:tcPr>
          <w:p w14:paraId="633BAC15"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3.79</w:t>
            </w:r>
          </w:p>
        </w:tc>
        <w:tc>
          <w:tcPr>
            <w:tcW w:w="825" w:type="dxa"/>
          </w:tcPr>
          <w:p w14:paraId="03459CBD"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0.901</w:t>
            </w:r>
          </w:p>
        </w:tc>
        <w:tc>
          <w:tcPr>
            <w:tcW w:w="720" w:type="dxa"/>
          </w:tcPr>
          <w:p w14:paraId="209AC2D9"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lang w:bidi="ar-EG"/>
              </w:rPr>
              <w:t>عالي</w:t>
            </w:r>
          </w:p>
        </w:tc>
      </w:tr>
      <w:tr w:rsidR="00145927" w:rsidRPr="00145927" w14:paraId="2C044CC7" w14:textId="77777777" w:rsidTr="00B360FA">
        <w:tc>
          <w:tcPr>
            <w:tcW w:w="450" w:type="dxa"/>
          </w:tcPr>
          <w:p w14:paraId="4B4195FA"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5</w:t>
            </w:r>
          </w:p>
        </w:tc>
        <w:tc>
          <w:tcPr>
            <w:tcW w:w="6570" w:type="dxa"/>
          </w:tcPr>
          <w:p w14:paraId="2E2363E0"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 xml:space="preserve">عدم توفير فريق عمل متكامل (فني </w:t>
            </w:r>
            <w:r w:rsidRPr="00145927">
              <w:rPr>
                <w:rFonts w:ascii="Simplified Arabic" w:eastAsia="Calibri" w:hAnsi="Simplified Arabic" w:cs="Simplified Arabic"/>
                <w:rtl/>
                <w:lang w:bidi="ar-EG"/>
              </w:rPr>
              <w:t>–</w:t>
            </w:r>
            <w:r w:rsidRPr="00145927">
              <w:rPr>
                <w:rFonts w:ascii="Simplified Arabic" w:eastAsia="Calibri" w:hAnsi="Simplified Arabic" w:cs="Simplified Arabic" w:hint="cs"/>
                <w:rtl/>
                <w:lang w:bidi="ar-EG"/>
              </w:rPr>
              <w:t xml:space="preserve"> مالي </w:t>
            </w:r>
            <w:r w:rsidRPr="00145927">
              <w:rPr>
                <w:rFonts w:ascii="Simplified Arabic" w:eastAsia="Calibri" w:hAnsi="Simplified Arabic" w:cs="Simplified Arabic"/>
                <w:rtl/>
                <w:lang w:bidi="ar-EG"/>
              </w:rPr>
              <w:t>–</w:t>
            </w:r>
            <w:r w:rsidRPr="00145927">
              <w:rPr>
                <w:rFonts w:ascii="Simplified Arabic" w:eastAsia="Calibri" w:hAnsi="Simplified Arabic" w:cs="Simplified Arabic" w:hint="cs"/>
                <w:rtl/>
                <w:lang w:bidi="ar-EG"/>
              </w:rPr>
              <w:t xml:space="preserve"> </w:t>
            </w:r>
            <w:proofErr w:type="spellStart"/>
            <w:r w:rsidRPr="00145927">
              <w:rPr>
                <w:rFonts w:ascii="Simplified Arabic" w:eastAsia="Calibri" w:hAnsi="Simplified Arabic" w:cs="Simplified Arabic" w:hint="cs"/>
                <w:rtl/>
                <w:lang w:bidi="ar-EG"/>
              </w:rPr>
              <w:t>قانونى</w:t>
            </w:r>
            <w:proofErr w:type="spellEnd"/>
            <w:r w:rsidRPr="00145927">
              <w:rPr>
                <w:rFonts w:ascii="Simplified Arabic" w:eastAsia="Calibri" w:hAnsi="Simplified Arabic" w:cs="Simplified Arabic" w:hint="cs"/>
                <w:rtl/>
                <w:lang w:bidi="ar-EG"/>
              </w:rPr>
              <w:t>) لدى مدير المشروع</w:t>
            </w:r>
          </w:p>
        </w:tc>
        <w:tc>
          <w:tcPr>
            <w:tcW w:w="795" w:type="dxa"/>
          </w:tcPr>
          <w:p w14:paraId="1EBB49DD"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3.75</w:t>
            </w:r>
          </w:p>
        </w:tc>
        <w:tc>
          <w:tcPr>
            <w:tcW w:w="825" w:type="dxa"/>
          </w:tcPr>
          <w:p w14:paraId="120D73B0"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1.121</w:t>
            </w:r>
          </w:p>
        </w:tc>
        <w:tc>
          <w:tcPr>
            <w:tcW w:w="720" w:type="dxa"/>
          </w:tcPr>
          <w:p w14:paraId="291BD698"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lang w:bidi="ar-EG"/>
              </w:rPr>
              <w:t>عالي</w:t>
            </w:r>
          </w:p>
        </w:tc>
      </w:tr>
      <w:tr w:rsidR="00145927" w:rsidRPr="00145927" w14:paraId="0C805B07" w14:textId="77777777" w:rsidTr="00B360FA">
        <w:tc>
          <w:tcPr>
            <w:tcW w:w="450" w:type="dxa"/>
          </w:tcPr>
          <w:p w14:paraId="3C0233AD"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6</w:t>
            </w:r>
          </w:p>
        </w:tc>
        <w:tc>
          <w:tcPr>
            <w:tcW w:w="6570" w:type="dxa"/>
          </w:tcPr>
          <w:p w14:paraId="3B855554"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عدم وجود هدف واضح للمتابعة والتقييم مما يجعلها مجرد اجراء روتيني.</w:t>
            </w:r>
          </w:p>
        </w:tc>
        <w:tc>
          <w:tcPr>
            <w:tcW w:w="795" w:type="dxa"/>
          </w:tcPr>
          <w:p w14:paraId="05275D6C"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3.84</w:t>
            </w:r>
          </w:p>
        </w:tc>
        <w:tc>
          <w:tcPr>
            <w:tcW w:w="825" w:type="dxa"/>
          </w:tcPr>
          <w:p w14:paraId="5237ACE8"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0.919</w:t>
            </w:r>
          </w:p>
        </w:tc>
        <w:tc>
          <w:tcPr>
            <w:tcW w:w="720" w:type="dxa"/>
          </w:tcPr>
          <w:p w14:paraId="3CF134B8"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lang w:bidi="ar-EG"/>
              </w:rPr>
              <w:t>عالي</w:t>
            </w:r>
          </w:p>
        </w:tc>
      </w:tr>
      <w:tr w:rsidR="00145927" w:rsidRPr="00145927" w14:paraId="3A90826F" w14:textId="77777777" w:rsidTr="00B360FA">
        <w:tc>
          <w:tcPr>
            <w:tcW w:w="450" w:type="dxa"/>
          </w:tcPr>
          <w:p w14:paraId="3330C966"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7</w:t>
            </w:r>
          </w:p>
        </w:tc>
        <w:tc>
          <w:tcPr>
            <w:tcW w:w="6570" w:type="dxa"/>
          </w:tcPr>
          <w:p w14:paraId="71AB2E2F" w14:textId="63D6E289"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بعد وتنوع أماكن المشروعات والذي يؤدى الى صعوبة الحص</w:t>
            </w:r>
            <w:r w:rsidR="00B360FA">
              <w:rPr>
                <w:rFonts w:ascii="Simplified Arabic" w:eastAsia="Calibri" w:hAnsi="Simplified Arabic" w:cs="Simplified Arabic" w:hint="cs"/>
                <w:rtl/>
                <w:lang w:bidi="ar-EG"/>
              </w:rPr>
              <w:t>ول على البيانات الدقيقة المحدثة</w:t>
            </w:r>
          </w:p>
        </w:tc>
        <w:tc>
          <w:tcPr>
            <w:tcW w:w="795" w:type="dxa"/>
          </w:tcPr>
          <w:p w14:paraId="4F17C300"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3.48</w:t>
            </w:r>
          </w:p>
        </w:tc>
        <w:tc>
          <w:tcPr>
            <w:tcW w:w="825" w:type="dxa"/>
          </w:tcPr>
          <w:p w14:paraId="5DA0AFA4"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1.090</w:t>
            </w:r>
          </w:p>
        </w:tc>
        <w:tc>
          <w:tcPr>
            <w:tcW w:w="720" w:type="dxa"/>
          </w:tcPr>
          <w:p w14:paraId="787EFBD8"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lang w:bidi="ar-EG"/>
              </w:rPr>
              <w:t>عالي</w:t>
            </w:r>
          </w:p>
        </w:tc>
      </w:tr>
      <w:tr w:rsidR="00145927" w:rsidRPr="00145927" w14:paraId="19ECB3AC" w14:textId="77777777" w:rsidTr="00B360FA">
        <w:tc>
          <w:tcPr>
            <w:tcW w:w="450" w:type="dxa"/>
          </w:tcPr>
          <w:p w14:paraId="54E8A4A1"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8</w:t>
            </w:r>
          </w:p>
        </w:tc>
        <w:tc>
          <w:tcPr>
            <w:tcW w:w="6570" w:type="dxa"/>
          </w:tcPr>
          <w:p w14:paraId="7C009930"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الطبيعة الفنية المعقدة للمشروعات، يصعب من صياغة مؤشرات أداء</w:t>
            </w:r>
            <w:r w:rsidRPr="00145927">
              <w:rPr>
                <w:rFonts w:ascii="Simplified Arabic" w:eastAsia="Calibri" w:hAnsi="Simplified Arabic" w:cs="Simplified Arabic"/>
                <w:lang w:bidi="ar-EG"/>
              </w:rPr>
              <w:t xml:space="preserve"> (KPIs) </w:t>
            </w:r>
            <w:r w:rsidRPr="00145927">
              <w:rPr>
                <w:rFonts w:ascii="Simplified Arabic" w:eastAsia="Calibri" w:hAnsi="Simplified Arabic" w:cs="Simplified Arabic" w:hint="cs"/>
                <w:rtl/>
                <w:lang w:bidi="ar-EG"/>
              </w:rPr>
              <w:t>مناسبة</w:t>
            </w:r>
          </w:p>
        </w:tc>
        <w:tc>
          <w:tcPr>
            <w:tcW w:w="795" w:type="dxa"/>
          </w:tcPr>
          <w:p w14:paraId="3E01CB70"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3.32</w:t>
            </w:r>
          </w:p>
        </w:tc>
        <w:tc>
          <w:tcPr>
            <w:tcW w:w="825" w:type="dxa"/>
          </w:tcPr>
          <w:p w14:paraId="65E64B0C"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1.075</w:t>
            </w:r>
          </w:p>
        </w:tc>
        <w:tc>
          <w:tcPr>
            <w:tcW w:w="720" w:type="dxa"/>
          </w:tcPr>
          <w:p w14:paraId="4ED9F083"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rPr>
              <w:t>متوسط</w:t>
            </w:r>
          </w:p>
        </w:tc>
      </w:tr>
      <w:tr w:rsidR="00145927" w:rsidRPr="00145927" w14:paraId="1A49B6FB" w14:textId="77777777" w:rsidTr="00B360FA">
        <w:tc>
          <w:tcPr>
            <w:tcW w:w="450" w:type="dxa"/>
          </w:tcPr>
          <w:p w14:paraId="28B59E69"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9</w:t>
            </w:r>
          </w:p>
        </w:tc>
        <w:tc>
          <w:tcPr>
            <w:tcW w:w="6570" w:type="dxa"/>
          </w:tcPr>
          <w:p w14:paraId="5A8ADC36" w14:textId="77777777" w:rsidR="00145927" w:rsidRPr="00145927" w:rsidRDefault="00145927" w:rsidP="00145927">
            <w:pPr>
              <w:rPr>
                <w:rFonts w:ascii="Simplified Arabic" w:eastAsia="Calibri" w:hAnsi="Simplified Arabic" w:cs="Simplified Arabic"/>
                <w:lang w:bidi="ar-EG"/>
              </w:rPr>
            </w:pPr>
            <w:r w:rsidRPr="00145927">
              <w:rPr>
                <w:rFonts w:ascii="Simplified Arabic" w:eastAsia="Calibri" w:hAnsi="Simplified Arabic" w:cs="Simplified Arabic" w:hint="cs"/>
                <w:rtl/>
                <w:lang w:bidi="ar-EG"/>
              </w:rPr>
              <w:t>حجب البيانات الخاصة بالمشروعات من قبل المختصين خوفا من المسائلة الإدارية.</w:t>
            </w:r>
          </w:p>
        </w:tc>
        <w:tc>
          <w:tcPr>
            <w:tcW w:w="795" w:type="dxa"/>
          </w:tcPr>
          <w:p w14:paraId="1C2EFB0E"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3.30</w:t>
            </w:r>
          </w:p>
        </w:tc>
        <w:tc>
          <w:tcPr>
            <w:tcW w:w="825" w:type="dxa"/>
          </w:tcPr>
          <w:p w14:paraId="51621017"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1.131</w:t>
            </w:r>
          </w:p>
        </w:tc>
        <w:tc>
          <w:tcPr>
            <w:tcW w:w="720" w:type="dxa"/>
          </w:tcPr>
          <w:p w14:paraId="3A10318D"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rPr>
              <w:t>متوسط</w:t>
            </w:r>
          </w:p>
        </w:tc>
      </w:tr>
      <w:tr w:rsidR="00145927" w:rsidRPr="00145927" w14:paraId="41696E98" w14:textId="77777777" w:rsidTr="00B360FA">
        <w:tc>
          <w:tcPr>
            <w:tcW w:w="450" w:type="dxa"/>
          </w:tcPr>
          <w:p w14:paraId="18FD7CF9"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0"/>
                <w:szCs w:val="20"/>
                <w:rtl/>
                <w:lang w:bidi="ar-EG"/>
              </w:rPr>
              <w:t>10</w:t>
            </w:r>
          </w:p>
        </w:tc>
        <w:tc>
          <w:tcPr>
            <w:tcW w:w="6570" w:type="dxa"/>
          </w:tcPr>
          <w:p w14:paraId="4FB0225D"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عدم وجود نظام فعال لتوثيق البيانات للمشروعات لتبادلها بين فرق عمل المشروعات المختلفة</w:t>
            </w:r>
          </w:p>
        </w:tc>
        <w:tc>
          <w:tcPr>
            <w:tcW w:w="795" w:type="dxa"/>
          </w:tcPr>
          <w:p w14:paraId="332335AF"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3.95</w:t>
            </w:r>
          </w:p>
        </w:tc>
        <w:tc>
          <w:tcPr>
            <w:tcW w:w="825" w:type="dxa"/>
          </w:tcPr>
          <w:p w14:paraId="68CF43A1"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0.941</w:t>
            </w:r>
          </w:p>
        </w:tc>
        <w:tc>
          <w:tcPr>
            <w:tcW w:w="720" w:type="dxa"/>
          </w:tcPr>
          <w:p w14:paraId="72625525"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عالي</w:t>
            </w:r>
          </w:p>
        </w:tc>
      </w:tr>
    </w:tbl>
    <w:p w14:paraId="19500A2A" w14:textId="77777777" w:rsidR="0037525A" w:rsidRDefault="0037525A" w:rsidP="0037525A">
      <w:pPr>
        <w:spacing w:after="160" w:line="276" w:lineRule="auto"/>
        <w:jc w:val="both"/>
        <w:rPr>
          <w:rFonts w:ascii="Simplified Arabic" w:eastAsia="Calibri" w:hAnsi="Simplified Arabic" w:cs="Simplified Arabic"/>
          <w:color w:val="242021"/>
          <w:sz w:val="24"/>
          <w:szCs w:val="24"/>
          <w:lang w:bidi="ar-EG"/>
        </w:rPr>
      </w:pPr>
      <w:r>
        <w:rPr>
          <w:rFonts w:ascii="Simplified Arabic" w:eastAsia="Calibri" w:hAnsi="Simplified Arabic" w:cs="Simplified Arabic"/>
          <w:color w:val="242021"/>
          <w:sz w:val="20"/>
          <w:szCs w:val="20"/>
          <w:lang w:bidi="ar-EG"/>
        </w:rPr>
        <w:t xml:space="preserve">  </w:t>
      </w:r>
      <w:r w:rsidRPr="00AD2204">
        <w:rPr>
          <w:rFonts w:ascii="Simplified Arabic" w:eastAsia="Calibri" w:hAnsi="Simplified Arabic" w:cs="Simplified Arabic" w:hint="cs"/>
          <w:color w:val="242021"/>
          <w:sz w:val="20"/>
          <w:szCs w:val="20"/>
          <w:rtl/>
          <w:lang w:bidi="ar-EG"/>
        </w:rPr>
        <w:t>تم الاعداد بواسطة الباحث</w:t>
      </w:r>
      <w:r>
        <w:rPr>
          <w:rFonts w:ascii="Simplified Arabic" w:eastAsia="Calibri" w:hAnsi="Simplified Arabic" w:cs="Simplified Arabic" w:hint="cs"/>
          <w:color w:val="242021"/>
          <w:sz w:val="20"/>
          <w:szCs w:val="20"/>
          <w:rtl/>
          <w:lang w:bidi="ar-EG"/>
        </w:rPr>
        <w:t xml:space="preserve"> بالاعتماد على نتائج التحليل ببرنامج </w:t>
      </w:r>
      <w:r>
        <w:rPr>
          <w:rFonts w:ascii="Simplified Arabic" w:eastAsia="Calibri" w:hAnsi="Simplified Arabic" w:cs="Simplified Arabic"/>
          <w:color w:val="242021"/>
          <w:sz w:val="20"/>
          <w:szCs w:val="20"/>
          <w:lang w:bidi="ar-EG"/>
        </w:rPr>
        <w:t>SPSS</w:t>
      </w:r>
    </w:p>
    <w:p w14:paraId="02154C75" w14:textId="77777777" w:rsidR="00145927" w:rsidRPr="00145927" w:rsidRDefault="00145927" w:rsidP="00B360FA">
      <w:pPr>
        <w:spacing w:before="240" w:after="0" w:line="276" w:lineRule="auto"/>
        <w:jc w:val="both"/>
        <w:rPr>
          <w:rFonts w:ascii="Simplified Arabic" w:eastAsia="Calibri" w:hAnsi="Simplified Arabic" w:cs="Simplified Arabic"/>
          <w:sz w:val="24"/>
          <w:szCs w:val="24"/>
          <w:rtl/>
        </w:rPr>
      </w:pPr>
      <w:r w:rsidRPr="00E64AA1">
        <w:rPr>
          <w:rFonts w:ascii="Simplified Arabic" w:eastAsia="Calibri" w:hAnsi="Simplified Arabic" w:cs="Simplified Arabic" w:hint="cs"/>
          <w:b/>
          <w:bCs/>
          <w:sz w:val="24"/>
          <w:szCs w:val="24"/>
          <w:rtl/>
        </w:rPr>
        <w:t xml:space="preserve">5-3 تحليل السؤال المفتوح </w:t>
      </w:r>
      <w:r w:rsidRPr="00145927">
        <w:rPr>
          <w:rFonts w:ascii="Simplified Arabic" w:eastAsia="Calibri" w:hAnsi="Simplified Arabic" w:cs="Simplified Arabic" w:hint="cs"/>
          <w:sz w:val="24"/>
          <w:szCs w:val="24"/>
          <w:rtl/>
        </w:rPr>
        <w:t xml:space="preserve">(أهم المعوقات لنظام المتابعة والتقييم التي لم يتضمنها المحور) </w:t>
      </w:r>
    </w:p>
    <w:p w14:paraId="0622D1FD" w14:textId="77777777" w:rsidR="00145927" w:rsidRPr="00145927" w:rsidRDefault="00145927" w:rsidP="00D80508">
      <w:pPr>
        <w:spacing w:after="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تم حصر عدد 24 استجابة للسؤال، وقد تنوعت الاستجابات بين تكرار مباشر أو غير مباشر (تغيير الصياغة) لبعض المشكلات التي تم ذكرها في سؤال درجة الموافقة، مع وجود بعض الاستجابات التي اضافت بعض الابعاد الأخرى أو وضعتها في إطار عملي بصورة أكبر، وقد تم حصر 3 نقاط رئيسية تم تكرارهم بين الاستجابات المختلفة وهم:</w:t>
      </w:r>
    </w:p>
    <w:p w14:paraId="00DE9435" w14:textId="77777777" w:rsidR="00145927" w:rsidRPr="00145927" w:rsidRDefault="00145927" w:rsidP="00E64AA1">
      <w:pPr>
        <w:spacing w:after="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 xml:space="preserve">- (عدم وجود نظام </w:t>
      </w:r>
      <w:proofErr w:type="spellStart"/>
      <w:r w:rsidRPr="00145927">
        <w:rPr>
          <w:rFonts w:ascii="Simplified Arabic" w:eastAsia="Calibri" w:hAnsi="Simplified Arabic" w:cs="Simplified Arabic" w:hint="cs"/>
          <w:sz w:val="24"/>
          <w:szCs w:val="24"/>
          <w:rtl/>
        </w:rPr>
        <w:t>الكترونى</w:t>
      </w:r>
      <w:proofErr w:type="spellEnd"/>
      <w:r w:rsidRPr="00145927">
        <w:rPr>
          <w:rFonts w:ascii="Simplified Arabic" w:eastAsia="Calibri" w:hAnsi="Simplified Arabic" w:cs="Simplified Arabic" w:hint="cs"/>
          <w:sz w:val="24"/>
          <w:szCs w:val="24"/>
          <w:rtl/>
        </w:rPr>
        <w:t xml:space="preserve">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عدم وجود تطبيق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رفض تطبيق أنظمة حديثة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عدم مواكبة التكنولوجيا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w:t>
      </w:r>
    </w:p>
    <w:p w14:paraId="75E86FB0" w14:textId="77777777" w:rsidR="00145927" w:rsidRPr="00145927" w:rsidRDefault="00145927" w:rsidP="00E64AA1">
      <w:pPr>
        <w:spacing w:after="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 xml:space="preserve">- (تداخل الاختصاصات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ضعف التنسيق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عدم التواصل لدائم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تضارب الآراء -......)</w:t>
      </w:r>
    </w:p>
    <w:p w14:paraId="71119798" w14:textId="77777777" w:rsidR="00145927" w:rsidRPr="00145927" w:rsidRDefault="00145927" w:rsidP="00E64AA1">
      <w:pPr>
        <w:spacing w:after="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lastRenderedPageBreak/>
        <w:t xml:space="preserve">- (نقص الاعداد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عدم توافر فريق عمل متكامل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عدم تنفيذ خطط التدريب -......)</w:t>
      </w:r>
    </w:p>
    <w:p w14:paraId="4AF18CD7" w14:textId="77777777" w:rsidR="00145927" w:rsidRPr="00145927" w:rsidRDefault="00145927" w:rsidP="00E64AA1">
      <w:pPr>
        <w:spacing w:after="16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 xml:space="preserve">وقد لخصت أحد الاستجابات معظم العناصر التي احتوت عليها الإجابات حيث ذكرت التالي: </w:t>
      </w:r>
      <w:r w:rsidRPr="00145927">
        <w:rPr>
          <w:rFonts w:ascii="Simplified Arabic" w:eastAsia="Calibri" w:hAnsi="Simplified Arabic" w:cs="Simplified Arabic"/>
          <w:sz w:val="24"/>
          <w:szCs w:val="24"/>
          <w:rtl/>
        </w:rPr>
        <w:t>-</w:t>
      </w:r>
    </w:p>
    <w:p w14:paraId="2FB5003A" w14:textId="77777777" w:rsidR="00145927" w:rsidRPr="00145927" w:rsidRDefault="00145927" w:rsidP="00E64AA1">
      <w:pPr>
        <w:spacing w:after="160"/>
        <w:jc w:val="both"/>
        <w:rPr>
          <w:rFonts w:ascii="Simplified Arabic" w:eastAsia="Calibri" w:hAnsi="Simplified Arabic" w:cs="Simplified Arabic"/>
          <w:i/>
          <w:iCs/>
          <w:sz w:val="24"/>
          <w:szCs w:val="24"/>
          <w:rtl/>
        </w:rPr>
      </w:pPr>
      <w:r w:rsidRPr="00145927">
        <w:rPr>
          <w:rFonts w:ascii="Simplified Arabic" w:eastAsia="Calibri" w:hAnsi="Simplified Arabic" w:cs="Simplified Arabic" w:hint="cs"/>
          <w:i/>
          <w:iCs/>
          <w:sz w:val="24"/>
          <w:szCs w:val="24"/>
          <w:rtl/>
        </w:rPr>
        <w:t>" ضعف</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الهياكل</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والإجراءات التنظيمية</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وغياب نظام</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تقارير</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واضح</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ومنتظم</w:t>
      </w:r>
      <w:r w:rsidRPr="00145927">
        <w:rPr>
          <w:rFonts w:ascii="Simplified Arabic" w:eastAsia="Calibri" w:hAnsi="Simplified Arabic" w:cs="Simplified Arabic"/>
          <w:i/>
          <w:iCs/>
          <w:sz w:val="24"/>
          <w:szCs w:val="24"/>
        </w:rPr>
        <w:t xml:space="preserve"> </w:t>
      </w:r>
      <w:r w:rsidRPr="00145927">
        <w:rPr>
          <w:rFonts w:ascii="Simplified Arabic" w:eastAsia="Calibri" w:hAnsi="Simplified Arabic" w:cs="Simplified Arabic" w:hint="cs"/>
          <w:i/>
          <w:iCs/>
          <w:sz w:val="24"/>
          <w:szCs w:val="24"/>
          <w:rtl/>
        </w:rPr>
        <w:t>-ضعف</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نظام</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المعلومات</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أو</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الاعتماد</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على</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بيانات</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غير</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دقيقة</w:t>
      </w:r>
      <w:r w:rsidRPr="00145927">
        <w:rPr>
          <w:rFonts w:ascii="Simplified Arabic" w:eastAsia="Calibri" w:hAnsi="Simplified Arabic" w:cs="Simplified Arabic"/>
          <w:i/>
          <w:iCs/>
          <w:sz w:val="24"/>
          <w:szCs w:val="24"/>
          <w:rtl/>
        </w:rPr>
        <w:t xml:space="preserve"> / </w:t>
      </w:r>
      <w:r w:rsidRPr="00145927">
        <w:rPr>
          <w:rFonts w:ascii="Simplified Arabic" w:eastAsia="Calibri" w:hAnsi="Simplified Arabic" w:cs="Simplified Arabic" w:hint="cs"/>
          <w:i/>
          <w:iCs/>
          <w:sz w:val="24"/>
          <w:szCs w:val="24"/>
          <w:rtl/>
        </w:rPr>
        <w:t>محدثة -ضعف</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التنسيق</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بين</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الإدارات</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ووجود</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فجوة</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بين</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الفرق</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الفنية</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والإدارية يؤثر</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على</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تدفق</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المعلومات -رفض</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تطبيق</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أنظمة</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حديثة</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أو</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أساليب</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جديدة</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 xml:space="preserve">للتقييم" </w:t>
      </w:r>
    </w:p>
    <w:p w14:paraId="4DD68F08" w14:textId="77777777" w:rsidR="00145927" w:rsidRPr="001A2C92" w:rsidRDefault="00145927" w:rsidP="001A2C92">
      <w:pPr>
        <w:spacing w:after="0" w:line="276" w:lineRule="auto"/>
        <w:jc w:val="both"/>
        <w:rPr>
          <w:rFonts w:ascii="Simplified Arabic" w:eastAsia="Calibri" w:hAnsi="Simplified Arabic" w:cs="Simplified Arabic"/>
          <w:b/>
          <w:bCs/>
          <w:sz w:val="24"/>
          <w:szCs w:val="24"/>
          <w:rtl/>
        </w:rPr>
      </w:pPr>
      <w:r w:rsidRPr="001A2C92">
        <w:rPr>
          <w:rFonts w:ascii="Simplified Arabic" w:eastAsia="Calibri" w:hAnsi="Simplified Arabic" w:cs="Simplified Arabic" w:hint="cs"/>
          <w:b/>
          <w:bCs/>
          <w:sz w:val="24"/>
          <w:szCs w:val="24"/>
          <w:rtl/>
        </w:rPr>
        <w:t xml:space="preserve">5-4-التعليق العام على المحور </w:t>
      </w:r>
    </w:p>
    <w:p w14:paraId="3B39F734" w14:textId="77777777" w:rsidR="00145927" w:rsidRPr="00145927" w:rsidRDefault="00145927" w:rsidP="001A2C92">
      <w:pPr>
        <w:spacing w:after="16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على الرغم من تقييم النظام في المحور الثالث بأنه نشط وفعال بصورة كبيرة الا أن ذلك لا يمنع وجود معوقات ومساحة كبيرة للتحسين في عدة اتجاهات ونظرا لحصول معظم العبارات في هذا المحور على درجة موافقة عالية فان ذلك يعنى ان العبارات نجحت في حصر معظم المشكلات والمعوقات في النظام والتي يمكن من خلال التغلب عليها تحسين أداء نظام المتابعة والتقييم بشكل فعال كما أنه يعكس حرص العاملين في المشروعات الهندسية بالشركة على تحسين النظام والوصول لأعلى درجات الاحترافية في التطبيق.</w:t>
      </w:r>
    </w:p>
    <w:p w14:paraId="1754354E" w14:textId="77777777" w:rsidR="00145927" w:rsidRPr="001A2C92" w:rsidRDefault="00145927" w:rsidP="001A2C92">
      <w:pPr>
        <w:spacing w:after="0"/>
        <w:jc w:val="both"/>
        <w:rPr>
          <w:rFonts w:ascii="Simplified Arabic" w:eastAsia="Calibri" w:hAnsi="Simplified Arabic" w:cs="Simplified Arabic"/>
          <w:b/>
          <w:bCs/>
          <w:sz w:val="24"/>
          <w:szCs w:val="24"/>
          <w:rtl/>
          <w:lang w:bidi="ar-EG"/>
        </w:rPr>
      </w:pPr>
      <w:r w:rsidRPr="001A2C92">
        <w:rPr>
          <w:rFonts w:ascii="Simplified Arabic" w:eastAsia="Calibri" w:hAnsi="Simplified Arabic" w:cs="Simplified Arabic" w:hint="cs"/>
          <w:b/>
          <w:bCs/>
          <w:sz w:val="24"/>
          <w:szCs w:val="24"/>
          <w:rtl/>
        </w:rPr>
        <w:t xml:space="preserve">6-التحليل الإحصائي لمحور </w:t>
      </w:r>
      <w:r w:rsidRPr="001A2C92">
        <w:rPr>
          <w:rFonts w:ascii="Simplified Arabic" w:eastAsia="Calibri" w:hAnsi="Simplified Arabic" w:cs="Simplified Arabic" w:hint="cs"/>
          <w:b/>
          <w:bCs/>
          <w:sz w:val="24"/>
          <w:szCs w:val="24"/>
          <w:rtl/>
          <w:lang w:bidi="ar-EG"/>
        </w:rPr>
        <w:t>التعلم المؤسسي للمشروعات الهندسية</w:t>
      </w:r>
    </w:p>
    <w:p w14:paraId="1C540A92" w14:textId="0AAFFE77" w:rsidR="00145927" w:rsidRPr="00145927" w:rsidRDefault="00145927" w:rsidP="001A2C92">
      <w:pPr>
        <w:spacing w:after="0" w:line="276" w:lineRule="auto"/>
        <w:jc w:val="both"/>
        <w:rPr>
          <w:rFonts w:ascii="Simplified Arabic" w:eastAsia="Calibri" w:hAnsi="Simplified Arabic" w:cs="Simplified Arabic"/>
          <w:sz w:val="24"/>
          <w:szCs w:val="24"/>
          <w:rtl/>
        </w:rPr>
      </w:pPr>
      <w:r w:rsidRPr="001A2C92">
        <w:rPr>
          <w:rFonts w:ascii="Simplified Arabic" w:eastAsia="Calibri" w:hAnsi="Simplified Arabic" w:cs="Simplified Arabic" w:hint="cs"/>
          <w:b/>
          <w:bCs/>
          <w:sz w:val="24"/>
          <w:szCs w:val="24"/>
          <w:rtl/>
        </w:rPr>
        <w:t>6-1-تحليل سؤال الترتيب</w:t>
      </w:r>
      <w:r w:rsidR="001A2C92">
        <w:rPr>
          <w:rFonts w:ascii="Simplified Arabic" w:eastAsia="Calibri" w:hAnsi="Simplified Arabic" w:cs="Simplified Arabic" w:hint="cs"/>
          <w:b/>
          <w:bCs/>
          <w:sz w:val="24"/>
          <w:szCs w:val="24"/>
          <w:rtl/>
        </w:rPr>
        <w:t xml:space="preserve"> (</w:t>
      </w:r>
      <w:r w:rsidRPr="00145927">
        <w:rPr>
          <w:rFonts w:ascii="Simplified Arabic" w:eastAsia="Calibri" w:hAnsi="Simplified Arabic" w:cs="Simplified Arabic" w:hint="cs"/>
          <w:sz w:val="24"/>
          <w:szCs w:val="24"/>
          <w:rtl/>
        </w:rPr>
        <w:t xml:space="preserve">يطلب السؤال ترتيب وسائل نقل الخبرات والتعلم الحالية من حيث </w:t>
      </w:r>
      <w:r w:rsidR="0037525A" w:rsidRPr="00145927">
        <w:rPr>
          <w:rFonts w:ascii="Simplified Arabic" w:eastAsia="Calibri" w:hAnsi="Simplified Arabic" w:cs="Simplified Arabic" w:hint="cs"/>
          <w:sz w:val="24"/>
          <w:szCs w:val="24"/>
          <w:rtl/>
        </w:rPr>
        <w:t>الفعالية)</w:t>
      </w:r>
    </w:p>
    <w:tbl>
      <w:tblPr>
        <w:tblStyle w:val="TableGrid"/>
        <w:bidiVisual/>
        <w:tblW w:w="0" w:type="auto"/>
        <w:tblLook w:val="04A0" w:firstRow="1" w:lastRow="0" w:firstColumn="1" w:lastColumn="0" w:noHBand="0" w:noVBand="1"/>
      </w:tblPr>
      <w:tblGrid>
        <w:gridCol w:w="349"/>
        <w:gridCol w:w="4925"/>
        <w:gridCol w:w="894"/>
        <w:gridCol w:w="1495"/>
        <w:gridCol w:w="1407"/>
      </w:tblGrid>
      <w:tr w:rsidR="00145927" w:rsidRPr="00145927" w14:paraId="5745A04A" w14:textId="77777777" w:rsidTr="0037525A">
        <w:tc>
          <w:tcPr>
            <w:tcW w:w="9070" w:type="dxa"/>
            <w:gridSpan w:val="5"/>
            <w:tcBorders>
              <w:top w:val="nil"/>
              <w:left w:val="nil"/>
              <w:right w:val="nil"/>
            </w:tcBorders>
          </w:tcPr>
          <w:p w14:paraId="5F26317E"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جدول 3-</w:t>
            </w:r>
            <w:r w:rsidRPr="00145927">
              <w:rPr>
                <w:rFonts w:ascii="Simplified Arabic" w:eastAsia="Calibri" w:hAnsi="Simplified Arabic" w:cs="Simplified Arabic" w:hint="cs"/>
                <w:rtl/>
                <w:lang w:bidi="ar-EG"/>
              </w:rPr>
              <w:t>15</w:t>
            </w:r>
            <w:r w:rsidRPr="00145927">
              <w:rPr>
                <w:rFonts w:ascii="Simplified Arabic" w:eastAsia="Calibri" w:hAnsi="Simplified Arabic" w:cs="Simplified Arabic"/>
                <w:rtl/>
                <w:lang w:bidi="ar-EG"/>
              </w:rPr>
              <w:t xml:space="preserve"> </w:t>
            </w:r>
            <w:r w:rsidRPr="00145927">
              <w:rPr>
                <w:rFonts w:ascii="Simplified Arabic" w:eastAsia="Calibri" w:hAnsi="Simplified Arabic" w:cs="Simplified Arabic" w:hint="cs"/>
                <w:rtl/>
                <w:lang w:bidi="ar-EG"/>
              </w:rPr>
              <w:t xml:space="preserve">ترتيب </w:t>
            </w:r>
            <w:r w:rsidRPr="00145927">
              <w:rPr>
                <w:rFonts w:ascii="Simplified Arabic" w:eastAsia="Calibri" w:hAnsi="Simplified Arabic" w:cs="Simplified Arabic"/>
                <w:rtl/>
                <w:lang w:bidi="ar-EG"/>
              </w:rPr>
              <w:t>متوسطات</w:t>
            </w:r>
            <w:r w:rsidRPr="00145927">
              <w:rPr>
                <w:rFonts w:ascii="Simplified Arabic" w:eastAsia="Calibri" w:hAnsi="Simplified Arabic" w:cs="Simplified Arabic" w:hint="cs"/>
                <w:rtl/>
                <w:lang w:bidi="ar-EG"/>
              </w:rPr>
              <w:t xml:space="preserve"> فعالية وسائل نقل الخبرات والتعلم</w:t>
            </w:r>
          </w:p>
        </w:tc>
      </w:tr>
      <w:tr w:rsidR="00145927" w:rsidRPr="00145927" w14:paraId="33CB2063" w14:textId="77777777" w:rsidTr="0037525A">
        <w:tc>
          <w:tcPr>
            <w:tcW w:w="349" w:type="dxa"/>
          </w:tcPr>
          <w:p w14:paraId="252317D8"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م</w:t>
            </w:r>
          </w:p>
        </w:tc>
        <w:tc>
          <w:tcPr>
            <w:tcW w:w="4925" w:type="dxa"/>
          </w:tcPr>
          <w:p w14:paraId="4E566E98"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العنصر</w:t>
            </w:r>
          </w:p>
        </w:tc>
        <w:tc>
          <w:tcPr>
            <w:tcW w:w="894" w:type="dxa"/>
          </w:tcPr>
          <w:p w14:paraId="64DD8EBD"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المتوسط</w:t>
            </w:r>
          </w:p>
        </w:tc>
        <w:tc>
          <w:tcPr>
            <w:tcW w:w="1495" w:type="dxa"/>
          </w:tcPr>
          <w:p w14:paraId="22B9DA7A"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الانحراف المعياري</w:t>
            </w:r>
          </w:p>
        </w:tc>
        <w:tc>
          <w:tcPr>
            <w:tcW w:w="1407" w:type="dxa"/>
          </w:tcPr>
          <w:p w14:paraId="4EFF50C9"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ترتيب المتوسط</w:t>
            </w:r>
          </w:p>
        </w:tc>
      </w:tr>
      <w:tr w:rsidR="00145927" w:rsidRPr="00145927" w14:paraId="1399563C" w14:textId="77777777" w:rsidTr="0037525A">
        <w:tc>
          <w:tcPr>
            <w:tcW w:w="349" w:type="dxa"/>
          </w:tcPr>
          <w:p w14:paraId="12A648FD"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2</w:t>
            </w:r>
          </w:p>
        </w:tc>
        <w:tc>
          <w:tcPr>
            <w:tcW w:w="4925" w:type="dxa"/>
          </w:tcPr>
          <w:p w14:paraId="104ACF48" w14:textId="77777777" w:rsidR="00145927" w:rsidRPr="00145927" w:rsidRDefault="00145927" w:rsidP="00145927">
            <w:pPr>
              <w:rPr>
                <w:rFonts w:ascii="Simplified Arabic" w:eastAsia="Calibri" w:hAnsi="Simplified Arabic" w:cs="Simplified Arabic"/>
                <w:lang w:bidi="ar-EG"/>
              </w:rPr>
            </w:pPr>
            <w:r w:rsidRPr="00145927">
              <w:rPr>
                <w:rFonts w:ascii="Simplified Arabic" w:eastAsia="Calibri" w:hAnsi="Simplified Arabic" w:cs="Simplified Arabic" w:hint="cs"/>
                <w:rtl/>
                <w:lang w:bidi="ar-EG"/>
              </w:rPr>
              <w:t>الاجتماعات المباشرة المتعلقة بالمشروعات</w:t>
            </w:r>
          </w:p>
        </w:tc>
        <w:tc>
          <w:tcPr>
            <w:tcW w:w="894" w:type="dxa"/>
          </w:tcPr>
          <w:p w14:paraId="20FEA791"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3.90</w:t>
            </w:r>
          </w:p>
        </w:tc>
        <w:tc>
          <w:tcPr>
            <w:tcW w:w="1495" w:type="dxa"/>
          </w:tcPr>
          <w:p w14:paraId="646F382C"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1.185</w:t>
            </w:r>
          </w:p>
        </w:tc>
        <w:tc>
          <w:tcPr>
            <w:tcW w:w="1407" w:type="dxa"/>
          </w:tcPr>
          <w:p w14:paraId="19CAC94D"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 (الأكثر فعالية)</w:t>
            </w:r>
          </w:p>
        </w:tc>
      </w:tr>
      <w:tr w:rsidR="00145927" w:rsidRPr="00145927" w14:paraId="36396E88" w14:textId="77777777" w:rsidTr="0037525A">
        <w:tc>
          <w:tcPr>
            <w:tcW w:w="349" w:type="dxa"/>
          </w:tcPr>
          <w:p w14:paraId="7C8DE54E"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5</w:t>
            </w:r>
          </w:p>
        </w:tc>
        <w:tc>
          <w:tcPr>
            <w:tcW w:w="4925" w:type="dxa"/>
          </w:tcPr>
          <w:p w14:paraId="6AA2D34D"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التواصل الشفهي (غير الرسمي) وتبادل الخبرات بين الزملاء</w:t>
            </w:r>
          </w:p>
        </w:tc>
        <w:tc>
          <w:tcPr>
            <w:tcW w:w="894" w:type="dxa"/>
          </w:tcPr>
          <w:p w14:paraId="03911575"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3.15</w:t>
            </w:r>
          </w:p>
        </w:tc>
        <w:tc>
          <w:tcPr>
            <w:tcW w:w="1495" w:type="dxa"/>
          </w:tcPr>
          <w:p w14:paraId="6FF0CCDE"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1.540</w:t>
            </w:r>
          </w:p>
        </w:tc>
        <w:tc>
          <w:tcPr>
            <w:tcW w:w="1407" w:type="dxa"/>
          </w:tcPr>
          <w:p w14:paraId="03F056AA"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2</w:t>
            </w:r>
          </w:p>
        </w:tc>
      </w:tr>
      <w:tr w:rsidR="00145927" w:rsidRPr="00145927" w14:paraId="4C4C47E7" w14:textId="77777777" w:rsidTr="0037525A">
        <w:tc>
          <w:tcPr>
            <w:tcW w:w="349" w:type="dxa"/>
          </w:tcPr>
          <w:p w14:paraId="545228C7"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3</w:t>
            </w:r>
          </w:p>
        </w:tc>
        <w:tc>
          <w:tcPr>
            <w:tcW w:w="4925" w:type="dxa"/>
          </w:tcPr>
          <w:p w14:paraId="6EF33E2B"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قواعد البيانات الرقمية / الالكترونية</w:t>
            </w:r>
          </w:p>
        </w:tc>
        <w:tc>
          <w:tcPr>
            <w:tcW w:w="894" w:type="dxa"/>
          </w:tcPr>
          <w:p w14:paraId="04A4FCB3"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2.76</w:t>
            </w:r>
          </w:p>
        </w:tc>
        <w:tc>
          <w:tcPr>
            <w:tcW w:w="1495" w:type="dxa"/>
          </w:tcPr>
          <w:p w14:paraId="487F02EB"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1.512</w:t>
            </w:r>
          </w:p>
        </w:tc>
        <w:tc>
          <w:tcPr>
            <w:tcW w:w="1407" w:type="dxa"/>
          </w:tcPr>
          <w:p w14:paraId="4B9FCB6F"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w:t>
            </w:r>
          </w:p>
        </w:tc>
      </w:tr>
      <w:tr w:rsidR="00145927" w:rsidRPr="00145927" w14:paraId="7FF0899A" w14:textId="77777777" w:rsidTr="0037525A">
        <w:tc>
          <w:tcPr>
            <w:tcW w:w="349" w:type="dxa"/>
          </w:tcPr>
          <w:p w14:paraId="256F35F2"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1</w:t>
            </w:r>
          </w:p>
        </w:tc>
        <w:tc>
          <w:tcPr>
            <w:tcW w:w="4925" w:type="dxa"/>
          </w:tcPr>
          <w:p w14:paraId="36755444"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تقارير متابعة المشروع الدورية</w:t>
            </w:r>
          </w:p>
        </w:tc>
        <w:tc>
          <w:tcPr>
            <w:tcW w:w="894" w:type="dxa"/>
          </w:tcPr>
          <w:p w14:paraId="4E2E75E4"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2.71</w:t>
            </w:r>
          </w:p>
        </w:tc>
        <w:tc>
          <w:tcPr>
            <w:tcW w:w="1495" w:type="dxa"/>
          </w:tcPr>
          <w:p w14:paraId="676D86B7"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1.145</w:t>
            </w:r>
          </w:p>
        </w:tc>
        <w:tc>
          <w:tcPr>
            <w:tcW w:w="1407" w:type="dxa"/>
          </w:tcPr>
          <w:p w14:paraId="6FD600FB"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4</w:t>
            </w:r>
          </w:p>
        </w:tc>
      </w:tr>
      <w:tr w:rsidR="00145927" w:rsidRPr="00145927" w14:paraId="3442C86A" w14:textId="77777777" w:rsidTr="0037525A">
        <w:tc>
          <w:tcPr>
            <w:tcW w:w="349" w:type="dxa"/>
          </w:tcPr>
          <w:p w14:paraId="49DBD2DA"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4</w:t>
            </w:r>
          </w:p>
        </w:tc>
        <w:tc>
          <w:tcPr>
            <w:tcW w:w="4925" w:type="dxa"/>
          </w:tcPr>
          <w:p w14:paraId="1134E36B"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الأرشيف الورقي للملفات الخاصة بالمشروعات</w:t>
            </w:r>
          </w:p>
        </w:tc>
        <w:tc>
          <w:tcPr>
            <w:tcW w:w="894" w:type="dxa"/>
          </w:tcPr>
          <w:p w14:paraId="35053AC4"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2.47</w:t>
            </w:r>
          </w:p>
        </w:tc>
        <w:tc>
          <w:tcPr>
            <w:tcW w:w="1495" w:type="dxa"/>
          </w:tcPr>
          <w:p w14:paraId="24AC4234"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1.237</w:t>
            </w:r>
          </w:p>
        </w:tc>
        <w:tc>
          <w:tcPr>
            <w:tcW w:w="1407" w:type="dxa"/>
          </w:tcPr>
          <w:p w14:paraId="7F7485ED"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5 (الأقل فعالية)</w:t>
            </w:r>
          </w:p>
        </w:tc>
      </w:tr>
    </w:tbl>
    <w:p w14:paraId="5223C76D" w14:textId="77777777" w:rsidR="0037525A" w:rsidRDefault="0037525A" w:rsidP="0037525A">
      <w:pPr>
        <w:spacing w:after="0" w:line="276" w:lineRule="auto"/>
        <w:jc w:val="both"/>
        <w:rPr>
          <w:rFonts w:ascii="Simplified Arabic" w:eastAsia="Calibri" w:hAnsi="Simplified Arabic" w:cs="Simplified Arabic"/>
          <w:color w:val="242021"/>
          <w:sz w:val="24"/>
          <w:szCs w:val="24"/>
          <w:lang w:bidi="ar-EG"/>
        </w:rPr>
      </w:pPr>
      <w:r>
        <w:rPr>
          <w:rFonts w:ascii="Simplified Arabic" w:eastAsia="Calibri" w:hAnsi="Simplified Arabic" w:cs="Simplified Arabic"/>
          <w:color w:val="242021"/>
          <w:sz w:val="20"/>
          <w:szCs w:val="20"/>
          <w:lang w:bidi="ar-EG"/>
        </w:rPr>
        <w:t xml:space="preserve">  </w:t>
      </w:r>
      <w:r w:rsidRPr="00AD2204">
        <w:rPr>
          <w:rFonts w:ascii="Simplified Arabic" w:eastAsia="Calibri" w:hAnsi="Simplified Arabic" w:cs="Simplified Arabic" w:hint="cs"/>
          <w:color w:val="242021"/>
          <w:sz w:val="20"/>
          <w:szCs w:val="20"/>
          <w:rtl/>
          <w:lang w:bidi="ar-EG"/>
        </w:rPr>
        <w:t>تم الاعداد بواسطة الباحث</w:t>
      </w:r>
      <w:r>
        <w:rPr>
          <w:rFonts w:ascii="Simplified Arabic" w:eastAsia="Calibri" w:hAnsi="Simplified Arabic" w:cs="Simplified Arabic" w:hint="cs"/>
          <w:color w:val="242021"/>
          <w:sz w:val="20"/>
          <w:szCs w:val="20"/>
          <w:rtl/>
          <w:lang w:bidi="ar-EG"/>
        </w:rPr>
        <w:t xml:space="preserve"> بالاعتماد على نتائج التحليل ببرنامج </w:t>
      </w:r>
      <w:r>
        <w:rPr>
          <w:rFonts w:ascii="Simplified Arabic" w:eastAsia="Calibri" w:hAnsi="Simplified Arabic" w:cs="Simplified Arabic"/>
          <w:color w:val="242021"/>
          <w:sz w:val="20"/>
          <w:szCs w:val="20"/>
          <w:lang w:bidi="ar-EG"/>
        </w:rPr>
        <w:t>SPSS</w:t>
      </w:r>
    </w:p>
    <w:p w14:paraId="010F52F8" w14:textId="77777777" w:rsidR="00145927" w:rsidRPr="00145927" w:rsidRDefault="00145927" w:rsidP="0037525A">
      <w:pPr>
        <w:spacing w:after="16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 xml:space="preserve">يظهر الجدول تباين في الآراء من حيث وسائل نقل الخبرات والتعلم الأكثر فعالية وذلك من خلال ارتفاع قيم الانحراف المعياري للمتوسطات وبخاصة لبند التواصل الشفهي وتبادل الخبرات بطرق غير رسمية وربما يرجع ذلك لأنه نشاط اجتماعي في الأساس ويعتمد حاليا على صفات وسلوك فردى من صاحب الخبرات ومن المتلقي و بالتالي لا يتم بصورة منظمة ، وأيضا بالنسبة لبند قواعد البيانات الرقمية والأغلب أنه حدث خلط عند الإجابة بين قواعد البيانات الرقمية والأرشفة الإلكترونية حيث أنه لا يوجد قواعد بيانات رقمية لأغلب المشروعات طبقا للاستجابات في المحاور الأخرى ، وبوجه عام حصل بند الاجتماعات المباشرة على أعلى متوسط لأكثر طرق التعلم فعالية حاليا داخل الشركة يليه التواصل الشفهي بينما حصل الأرشيف الورقي و تقارير المتابعة على أقل المتوسطات ، وهو ما يتفق مع أن التعلم هو عملية اجتماعية تعتمد على التفاعل المباشر بين المشاركين فيه . </w:t>
      </w:r>
    </w:p>
    <w:p w14:paraId="43EE9A02" w14:textId="77777777" w:rsidR="00145927" w:rsidRPr="00D80508" w:rsidRDefault="00145927" w:rsidP="00145927">
      <w:pPr>
        <w:spacing w:after="0" w:line="276" w:lineRule="auto"/>
        <w:jc w:val="both"/>
        <w:rPr>
          <w:rFonts w:ascii="Simplified Arabic" w:eastAsia="Calibri" w:hAnsi="Simplified Arabic" w:cs="Simplified Arabic"/>
          <w:b/>
          <w:bCs/>
          <w:sz w:val="24"/>
          <w:szCs w:val="24"/>
          <w:rtl/>
        </w:rPr>
      </w:pPr>
      <w:r w:rsidRPr="00D80508">
        <w:rPr>
          <w:rFonts w:ascii="Simplified Arabic" w:eastAsia="Calibri" w:hAnsi="Simplified Arabic" w:cs="Simplified Arabic" w:hint="cs"/>
          <w:b/>
          <w:bCs/>
          <w:sz w:val="24"/>
          <w:szCs w:val="24"/>
          <w:rtl/>
        </w:rPr>
        <w:t xml:space="preserve">6-2-تحليل سؤال مقياس </w:t>
      </w:r>
      <w:proofErr w:type="spellStart"/>
      <w:r w:rsidRPr="00D80508">
        <w:rPr>
          <w:rFonts w:ascii="Simplified Arabic" w:eastAsia="Calibri" w:hAnsi="Simplified Arabic" w:cs="Simplified Arabic" w:hint="cs"/>
          <w:b/>
          <w:bCs/>
          <w:sz w:val="24"/>
          <w:szCs w:val="24"/>
          <w:rtl/>
        </w:rPr>
        <w:t>ليكرت</w:t>
      </w:r>
      <w:proofErr w:type="spellEnd"/>
    </w:p>
    <w:p w14:paraId="3397151F" w14:textId="77777777" w:rsidR="00145927" w:rsidRPr="000C2899" w:rsidRDefault="00145927" w:rsidP="00D80508">
      <w:pPr>
        <w:spacing w:after="160"/>
        <w:jc w:val="both"/>
        <w:rPr>
          <w:rFonts w:ascii="Simplified Arabic" w:eastAsia="Calibri" w:hAnsi="Simplified Arabic" w:cs="Simplified Arabic"/>
          <w:sz w:val="24"/>
          <w:szCs w:val="24"/>
          <w:rtl/>
        </w:rPr>
      </w:pPr>
      <w:r w:rsidRPr="000C2899">
        <w:rPr>
          <w:rFonts w:ascii="Simplified Arabic" w:eastAsia="Calibri" w:hAnsi="Simplified Arabic" w:cs="Simplified Arabic"/>
          <w:sz w:val="24"/>
          <w:szCs w:val="24"/>
          <w:rtl/>
        </w:rPr>
        <w:t xml:space="preserve">يظهر التحليل الإحصائي موافقة عالية على جميع العبارات بالمحور والتي تضمنت عناصر </w:t>
      </w:r>
      <w:r w:rsidRPr="000C2899">
        <w:rPr>
          <w:rFonts w:ascii="Simplified Arabic" w:eastAsia="Calibri" w:hAnsi="Simplified Arabic" w:cs="Simplified Arabic"/>
          <w:sz w:val="24"/>
          <w:szCs w:val="24"/>
          <w:rtl/>
          <w:lang w:bidi="ar-EG"/>
        </w:rPr>
        <w:t>التعلم و نقل الخبرات في المشروعات بالشركة،</w:t>
      </w:r>
      <w:r w:rsidRPr="000C2899">
        <w:rPr>
          <w:rFonts w:ascii="Simplified Arabic" w:eastAsia="Calibri" w:hAnsi="Simplified Arabic" w:cs="Simplified Arabic"/>
          <w:sz w:val="24"/>
          <w:szCs w:val="24"/>
          <w:rtl/>
        </w:rPr>
        <w:t xml:space="preserve"> عدا عبارتان والتان حصلا على أقل درجة موفقة وهى الموافقة المتوسطة وهما عبارتي "</w:t>
      </w:r>
      <w:r w:rsidRPr="000C2899">
        <w:rPr>
          <w:rFonts w:ascii="Simplified Arabic" w:eastAsia="Calibri" w:hAnsi="Simplified Arabic" w:cs="Simplified Arabic"/>
          <w:sz w:val="24"/>
          <w:szCs w:val="24"/>
          <w:rtl/>
          <w:lang w:bidi="ar-EG"/>
        </w:rPr>
        <w:t xml:space="preserve">توجد الية </w:t>
      </w:r>
      <w:r w:rsidRPr="000C2899">
        <w:rPr>
          <w:rFonts w:ascii="Simplified Arabic" w:eastAsia="Calibri" w:hAnsi="Simplified Arabic" w:cs="Simplified Arabic"/>
          <w:sz w:val="24"/>
          <w:szCs w:val="24"/>
          <w:rtl/>
          <w:lang w:bidi="ar-EG"/>
        </w:rPr>
        <w:lastRenderedPageBreak/>
        <w:t>واضحة ومفعلة (ورش عمل – محاضرات -...) لنقل الخبرات بين مديري المشروعات في التخصصات والأعمار المختلفة</w:t>
      </w:r>
      <w:r w:rsidRPr="000C2899">
        <w:rPr>
          <w:rFonts w:ascii="Simplified Arabic" w:eastAsia="Calibri" w:hAnsi="Simplified Arabic" w:cs="Simplified Arabic"/>
          <w:sz w:val="24"/>
          <w:szCs w:val="24"/>
          <w:rtl/>
        </w:rPr>
        <w:t>" و"</w:t>
      </w:r>
      <w:r w:rsidRPr="000C2899">
        <w:rPr>
          <w:rFonts w:ascii="Simplified Arabic" w:eastAsia="Calibri" w:hAnsi="Simplified Arabic" w:cs="Simplified Arabic"/>
          <w:sz w:val="24"/>
          <w:szCs w:val="24"/>
          <w:rtl/>
          <w:lang w:bidi="ar-EG"/>
        </w:rPr>
        <w:t xml:space="preserve">يتم تصنيف المشروعات (الأماكن – التخصصات </w:t>
      </w:r>
      <w:proofErr w:type="gramStart"/>
      <w:r w:rsidRPr="000C2899">
        <w:rPr>
          <w:rFonts w:ascii="Simplified Arabic" w:eastAsia="Calibri" w:hAnsi="Simplified Arabic" w:cs="Simplified Arabic"/>
          <w:sz w:val="24"/>
          <w:szCs w:val="24"/>
          <w:rtl/>
          <w:lang w:bidi="ar-EG"/>
        </w:rPr>
        <w:t>-..</w:t>
      </w:r>
      <w:proofErr w:type="gramEnd"/>
      <w:r w:rsidRPr="000C2899">
        <w:rPr>
          <w:rFonts w:ascii="Simplified Arabic" w:eastAsia="Calibri" w:hAnsi="Simplified Arabic" w:cs="Simplified Arabic"/>
          <w:sz w:val="24"/>
          <w:szCs w:val="24"/>
          <w:rtl/>
          <w:lang w:bidi="ar-EG"/>
        </w:rPr>
        <w:t xml:space="preserve">) و الدروس المستفادة منها (فنية – مالية – إدارية </w:t>
      </w:r>
      <w:proofErr w:type="gramStart"/>
      <w:r w:rsidRPr="000C2899">
        <w:rPr>
          <w:rFonts w:ascii="Simplified Arabic" w:eastAsia="Calibri" w:hAnsi="Simplified Arabic" w:cs="Simplified Arabic"/>
          <w:sz w:val="24"/>
          <w:szCs w:val="24"/>
          <w:rtl/>
          <w:lang w:bidi="ar-EG"/>
        </w:rPr>
        <w:t>- .</w:t>
      </w:r>
      <w:proofErr w:type="gramEnd"/>
      <w:r w:rsidRPr="000C2899">
        <w:rPr>
          <w:rFonts w:ascii="Simplified Arabic" w:eastAsia="Calibri" w:hAnsi="Simplified Arabic" w:cs="Simplified Arabic"/>
          <w:sz w:val="24"/>
          <w:szCs w:val="24"/>
          <w:rtl/>
          <w:lang w:bidi="ar-EG"/>
        </w:rPr>
        <w:t>) بحيث يسهل الوصول اليها</w:t>
      </w:r>
      <w:r w:rsidRPr="000C2899">
        <w:rPr>
          <w:rFonts w:ascii="Simplified Arabic" w:eastAsia="Calibri" w:hAnsi="Simplified Arabic" w:cs="Simplified Arabic"/>
          <w:sz w:val="24"/>
          <w:szCs w:val="24"/>
          <w:rtl/>
        </w:rPr>
        <w:t>" وهما ما يعكس وجود نقل للخبرات والتعلم داخل الشركة ولكن تحتاج الى تحسين فيما يتعلق بألية نقل الخبرات وفي طريقة تصنيف مستندات وبيانات المشروعات والدروس المستفادة بحيث يسهل استرجاعها والاستفادة منها، كما يمكن أيضا التحسين من خلال التأكيد على عقد الاجتماع الختامي أخر كل مشروع لتوثيق النجاحات والإخفاقات التي تمت خلاله وذلك للاستفادة مما ذكره المستجيبون في سؤال الترتيب من خلال اعتبار أن الاجتماعات هي الوسيلة الأكثر فعالية للتعلم ونقل الخبرات.</w:t>
      </w:r>
    </w:p>
    <w:tbl>
      <w:tblPr>
        <w:tblStyle w:val="TableGrid"/>
        <w:bidiVisual/>
        <w:tblW w:w="0" w:type="auto"/>
        <w:tblLook w:val="04A0" w:firstRow="1" w:lastRow="0" w:firstColumn="1" w:lastColumn="0" w:noHBand="0" w:noVBand="1"/>
      </w:tblPr>
      <w:tblGrid>
        <w:gridCol w:w="332"/>
        <w:gridCol w:w="6200"/>
        <w:gridCol w:w="810"/>
        <w:gridCol w:w="900"/>
        <w:gridCol w:w="828"/>
      </w:tblGrid>
      <w:tr w:rsidR="00145927" w:rsidRPr="00145927" w14:paraId="3F33DE60" w14:textId="77777777" w:rsidTr="0037525A">
        <w:tc>
          <w:tcPr>
            <w:tcW w:w="9070" w:type="dxa"/>
            <w:gridSpan w:val="5"/>
            <w:tcBorders>
              <w:top w:val="nil"/>
              <w:left w:val="nil"/>
              <w:right w:val="nil"/>
            </w:tcBorders>
          </w:tcPr>
          <w:p w14:paraId="3ED9A8F7" w14:textId="77777777" w:rsidR="00145927" w:rsidRPr="00145927" w:rsidRDefault="00145927" w:rsidP="00145927">
            <w:pPr>
              <w:spacing w:line="276" w:lineRule="auto"/>
              <w:jc w:val="center"/>
              <w:rPr>
                <w:rFonts w:ascii="Simplified Arabic" w:eastAsia="Calibri" w:hAnsi="Simplified Arabic" w:cs="Simplified Arabic"/>
                <w:rtl/>
              </w:rPr>
            </w:pPr>
            <w:r w:rsidRPr="00145927">
              <w:rPr>
                <w:rFonts w:ascii="Simplified Arabic" w:eastAsia="Calibri" w:hAnsi="Simplified Arabic" w:cs="Simplified Arabic"/>
                <w:rtl/>
                <w:lang w:bidi="ar-EG"/>
              </w:rPr>
              <w:t>جدول 3-1</w:t>
            </w:r>
            <w:r w:rsidRPr="00145927">
              <w:rPr>
                <w:rFonts w:ascii="Simplified Arabic" w:eastAsia="Calibri" w:hAnsi="Simplified Arabic" w:cs="Simplified Arabic" w:hint="cs"/>
                <w:rtl/>
                <w:lang w:bidi="ar-EG"/>
              </w:rPr>
              <w:t>6</w:t>
            </w:r>
            <w:r w:rsidRPr="00145927">
              <w:rPr>
                <w:rFonts w:ascii="Simplified Arabic" w:eastAsia="Calibri" w:hAnsi="Simplified Arabic" w:cs="Simplified Arabic"/>
                <w:rtl/>
                <w:lang w:bidi="ar-EG"/>
              </w:rPr>
              <w:t xml:space="preserve"> متوسطات عبارات مقياس </w:t>
            </w:r>
            <w:proofErr w:type="spellStart"/>
            <w:r w:rsidRPr="00145927">
              <w:rPr>
                <w:rFonts w:ascii="Simplified Arabic" w:eastAsia="Calibri" w:hAnsi="Simplified Arabic" w:cs="Simplified Arabic"/>
                <w:rtl/>
                <w:lang w:bidi="ar-EG"/>
              </w:rPr>
              <w:t>ليكرت</w:t>
            </w:r>
            <w:proofErr w:type="spellEnd"/>
            <w:r w:rsidRPr="00145927">
              <w:rPr>
                <w:rFonts w:ascii="Simplified Arabic" w:eastAsia="Calibri" w:hAnsi="Simplified Arabic" w:cs="Simplified Arabic"/>
                <w:rtl/>
                <w:lang w:bidi="ar-EG"/>
              </w:rPr>
              <w:t xml:space="preserve"> لمحور </w:t>
            </w:r>
            <w:r w:rsidRPr="00145927">
              <w:rPr>
                <w:rFonts w:ascii="Simplified Arabic" w:eastAsia="Calibri" w:hAnsi="Simplified Arabic" w:cs="Simplified Arabic" w:hint="cs"/>
                <w:rtl/>
                <w:lang w:bidi="ar-EG"/>
              </w:rPr>
              <w:t>التعلم المؤسسي</w:t>
            </w:r>
          </w:p>
        </w:tc>
      </w:tr>
      <w:tr w:rsidR="00145927" w:rsidRPr="00145927" w14:paraId="777FE48B" w14:textId="77777777" w:rsidTr="001A2C92">
        <w:tc>
          <w:tcPr>
            <w:tcW w:w="332" w:type="dxa"/>
          </w:tcPr>
          <w:p w14:paraId="43E6F020"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م</w:t>
            </w:r>
          </w:p>
        </w:tc>
        <w:tc>
          <w:tcPr>
            <w:tcW w:w="6200" w:type="dxa"/>
          </w:tcPr>
          <w:p w14:paraId="0D96E102"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العبارة</w:t>
            </w:r>
          </w:p>
        </w:tc>
        <w:tc>
          <w:tcPr>
            <w:tcW w:w="810" w:type="dxa"/>
          </w:tcPr>
          <w:p w14:paraId="7042B3FC"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المتوسط</w:t>
            </w:r>
          </w:p>
        </w:tc>
        <w:tc>
          <w:tcPr>
            <w:tcW w:w="900" w:type="dxa"/>
          </w:tcPr>
          <w:p w14:paraId="49FFB578"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الانحراف المعياري</w:t>
            </w:r>
          </w:p>
        </w:tc>
        <w:tc>
          <w:tcPr>
            <w:tcW w:w="828" w:type="dxa"/>
          </w:tcPr>
          <w:p w14:paraId="71E19E39"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مستوى الموافقة</w:t>
            </w:r>
          </w:p>
        </w:tc>
      </w:tr>
      <w:tr w:rsidR="00145927" w:rsidRPr="00145927" w14:paraId="4B3EABF8" w14:textId="77777777" w:rsidTr="001A2C92">
        <w:tc>
          <w:tcPr>
            <w:tcW w:w="332" w:type="dxa"/>
          </w:tcPr>
          <w:p w14:paraId="006FA1CF"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w:t>
            </w:r>
          </w:p>
        </w:tc>
        <w:tc>
          <w:tcPr>
            <w:tcW w:w="6200" w:type="dxa"/>
          </w:tcPr>
          <w:p w14:paraId="559F38AC"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 xml:space="preserve">يتم توثيق المشكلات وطرق حلها بصورة رسمية أثناء تنفيذ المشروع لضمان عدم تكرارها  </w:t>
            </w:r>
          </w:p>
        </w:tc>
        <w:tc>
          <w:tcPr>
            <w:tcW w:w="810" w:type="dxa"/>
          </w:tcPr>
          <w:p w14:paraId="584DFA59"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3.86</w:t>
            </w:r>
          </w:p>
        </w:tc>
        <w:tc>
          <w:tcPr>
            <w:tcW w:w="900" w:type="dxa"/>
          </w:tcPr>
          <w:p w14:paraId="428A01CC"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0.913</w:t>
            </w:r>
          </w:p>
        </w:tc>
        <w:tc>
          <w:tcPr>
            <w:tcW w:w="828" w:type="dxa"/>
          </w:tcPr>
          <w:p w14:paraId="4373C44E"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عالي</w:t>
            </w:r>
          </w:p>
        </w:tc>
      </w:tr>
      <w:tr w:rsidR="00145927" w:rsidRPr="00145927" w14:paraId="5426C51B" w14:textId="77777777" w:rsidTr="001A2C92">
        <w:tc>
          <w:tcPr>
            <w:tcW w:w="332" w:type="dxa"/>
          </w:tcPr>
          <w:p w14:paraId="3E581572"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2</w:t>
            </w:r>
          </w:p>
        </w:tc>
        <w:tc>
          <w:tcPr>
            <w:tcW w:w="6200" w:type="dxa"/>
          </w:tcPr>
          <w:p w14:paraId="543B93C6"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يعقد اجتماع ختامي لتوثيق النجاحات والإخفاقات التي صاحبت كل مشروع</w:t>
            </w:r>
          </w:p>
        </w:tc>
        <w:tc>
          <w:tcPr>
            <w:tcW w:w="810" w:type="dxa"/>
          </w:tcPr>
          <w:p w14:paraId="0CA0F936"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3.49</w:t>
            </w:r>
          </w:p>
        </w:tc>
        <w:tc>
          <w:tcPr>
            <w:tcW w:w="900" w:type="dxa"/>
          </w:tcPr>
          <w:p w14:paraId="16853DC6"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1.134</w:t>
            </w:r>
          </w:p>
        </w:tc>
        <w:tc>
          <w:tcPr>
            <w:tcW w:w="828" w:type="dxa"/>
          </w:tcPr>
          <w:p w14:paraId="109F8E67"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lang w:bidi="ar-EG"/>
              </w:rPr>
              <w:t>عالي</w:t>
            </w:r>
          </w:p>
        </w:tc>
      </w:tr>
      <w:tr w:rsidR="00145927" w:rsidRPr="00145927" w14:paraId="430A3F87" w14:textId="77777777" w:rsidTr="001A2C92">
        <w:tc>
          <w:tcPr>
            <w:tcW w:w="332" w:type="dxa"/>
          </w:tcPr>
          <w:p w14:paraId="6E6485C8"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w:t>
            </w:r>
          </w:p>
        </w:tc>
        <w:tc>
          <w:tcPr>
            <w:tcW w:w="6200" w:type="dxa"/>
          </w:tcPr>
          <w:p w14:paraId="216D35DB" w14:textId="2F4AC647" w:rsidR="00145927" w:rsidRPr="00145927" w:rsidRDefault="00145927" w:rsidP="001A2C92">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يوجد أرشيف كامل يسهل الوصول اليه (ورقى/</w:t>
            </w:r>
            <w:proofErr w:type="spellStart"/>
            <w:r w:rsidRPr="00145927">
              <w:rPr>
                <w:rFonts w:ascii="Simplified Arabic" w:eastAsia="Calibri" w:hAnsi="Simplified Arabic" w:cs="Simplified Arabic" w:hint="cs"/>
                <w:rtl/>
                <w:lang w:bidi="ar-EG"/>
              </w:rPr>
              <w:t>الكترونى</w:t>
            </w:r>
            <w:proofErr w:type="spellEnd"/>
            <w:r w:rsidRPr="00145927">
              <w:rPr>
                <w:rFonts w:ascii="Simplified Arabic" w:eastAsia="Calibri" w:hAnsi="Simplified Arabic" w:cs="Simplified Arabic" w:hint="cs"/>
                <w:rtl/>
                <w:lang w:bidi="ar-EG"/>
              </w:rPr>
              <w:t>) لاسترجاع تجارب المشروعات السابقة</w:t>
            </w:r>
          </w:p>
        </w:tc>
        <w:tc>
          <w:tcPr>
            <w:tcW w:w="810" w:type="dxa"/>
          </w:tcPr>
          <w:p w14:paraId="75B7D11F"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3.7</w:t>
            </w:r>
          </w:p>
        </w:tc>
        <w:tc>
          <w:tcPr>
            <w:tcW w:w="900" w:type="dxa"/>
          </w:tcPr>
          <w:p w14:paraId="27DE85CE"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1.087</w:t>
            </w:r>
          </w:p>
        </w:tc>
        <w:tc>
          <w:tcPr>
            <w:tcW w:w="828" w:type="dxa"/>
          </w:tcPr>
          <w:p w14:paraId="1EBFE6E9"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lang w:bidi="ar-EG"/>
              </w:rPr>
              <w:t>عالي</w:t>
            </w:r>
          </w:p>
        </w:tc>
      </w:tr>
      <w:tr w:rsidR="00145927" w:rsidRPr="00145927" w14:paraId="21C3EF48" w14:textId="77777777" w:rsidTr="001A2C92">
        <w:tc>
          <w:tcPr>
            <w:tcW w:w="332" w:type="dxa"/>
          </w:tcPr>
          <w:p w14:paraId="7B33F16F"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4</w:t>
            </w:r>
          </w:p>
        </w:tc>
        <w:tc>
          <w:tcPr>
            <w:tcW w:w="6200" w:type="dxa"/>
          </w:tcPr>
          <w:p w14:paraId="12C235E6"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 xml:space="preserve">يتم تصنيف المشروعات (الأماكن </w:t>
            </w:r>
            <w:r w:rsidRPr="00145927">
              <w:rPr>
                <w:rFonts w:ascii="Simplified Arabic" w:eastAsia="Calibri" w:hAnsi="Simplified Arabic" w:cs="Simplified Arabic"/>
                <w:rtl/>
                <w:lang w:bidi="ar-EG"/>
              </w:rPr>
              <w:t>–</w:t>
            </w:r>
            <w:r w:rsidRPr="00145927">
              <w:rPr>
                <w:rFonts w:ascii="Simplified Arabic" w:eastAsia="Calibri" w:hAnsi="Simplified Arabic" w:cs="Simplified Arabic" w:hint="cs"/>
                <w:rtl/>
                <w:lang w:bidi="ar-EG"/>
              </w:rPr>
              <w:t xml:space="preserve"> التخصصات -..) والدروس المستفادة منها (فنية </w:t>
            </w:r>
            <w:r w:rsidRPr="00145927">
              <w:rPr>
                <w:rFonts w:ascii="Simplified Arabic" w:eastAsia="Calibri" w:hAnsi="Simplified Arabic" w:cs="Simplified Arabic"/>
                <w:rtl/>
                <w:lang w:bidi="ar-EG"/>
              </w:rPr>
              <w:t>–</w:t>
            </w:r>
            <w:r w:rsidRPr="00145927">
              <w:rPr>
                <w:rFonts w:ascii="Simplified Arabic" w:eastAsia="Calibri" w:hAnsi="Simplified Arabic" w:cs="Simplified Arabic" w:hint="cs"/>
                <w:rtl/>
                <w:lang w:bidi="ar-EG"/>
              </w:rPr>
              <w:t xml:space="preserve">مالية </w:t>
            </w:r>
            <w:r w:rsidRPr="00145927">
              <w:rPr>
                <w:rFonts w:ascii="Simplified Arabic" w:eastAsia="Calibri" w:hAnsi="Simplified Arabic" w:cs="Simplified Arabic"/>
                <w:rtl/>
                <w:lang w:bidi="ar-EG"/>
              </w:rPr>
              <w:t>–</w:t>
            </w:r>
            <w:r w:rsidRPr="00145927">
              <w:rPr>
                <w:rFonts w:ascii="Simplified Arabic" w:eastAsia="Calibri" w:hAnsi="Simplified Arabic" w:cs="Simplified Arabic" w:hint="cs"/>
                <w:rtl/>
                <w:lang w:bidi="ar-EG"/>
              </w:rPr>
              <w:t xml:space="preserve"> إدارية) بحيث يسهل الوصول اليها</w:t>
            </w:r>
          </w:p>
        </w:tc>
        <w:tc>
          <w:tcPr>
            <w:tcW w:w="810" w:type="dxa"/>
          </w:tcPr>
          <w:p w14:paraId="3F9A74B9"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3.35</w:t>
            </w:r>
          </w:p>
        </w:tc>
        <w:tc>
          <w:tcPr>
            <w:tcW w:w="900" w:type="dxa"/>
          </w:tcPr>
          <w:p w14:paraId="237CB194"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1.202</w:t>
            </w:r>
          </w:p>
        </w:tc>
        <w:tc>
          <w:tcPr>
            <w:tcW w:w="828" w:type="dxa"/>
          </w:tcPr>
          <w:p w14:paraId="01B5427A"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rPr>
              <w:t>متوسط</w:t>
            </w:r>
          </w:p>
        </w:tc>
      </w:tr>
      <w:tr w:rsidR="00145927" w:rsidRPr="00145927" w14:paraId="14C91238" w14:textId="77777777" w:rsidTr="001A2C92">
        <w:tc>
          <w:tcPr>
            <w:tcW w:w="332" w:type="dxa"/>
          </w:tcPr>
          <w:p w14:paraId="74BF5008"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5</w:t>
            </w:r>
          </w:p>
        </w:tc>
        <w:tc>
          <w:tcPr>
            <w:tcW w:w="6200" w:type="dxa"/>
          </w:tcPr>
          <w:p w14:paraId="6A6E408F"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 xml:space="preserve">توجد الية واضحة ومفعلة (ورش عمل </w:t>
            </w:r>
            <w:r w:rsidRPr="00145927">
              <w:rPr>
                <w:rFonts w:ascii="Simplified Arabic" w:eastAsia="Calibri" w:hAnsi="Simplified Arabic" w:cs="Simplified Arabic"/>
                <w:rtl/>
                <w:lang w:bidi="ar-EG"/>
              </w:rPr>
              <w:t>–</w:t>
            </w:r>
            <w:r w:rsidRPr="00145927">
              <w:rPr>
                <w:rFonts w:ascii="Simplified Arabic" w:eastAsia="Calibri" w:hAnsi="Simplified Arabic" w:cs="Simplified Arabic" w:hint="cs"/>
                <w:rtl/>
                <w:lang w:bidi="ar-EG"/>
              </w:rPr>
              <w:t xml:space="preserve"> محاضرات) لنقل الخبرات بين مديري المشروعات للتخصصات والأعمار المختلفة </w:t>
            </w:r>
          </w:p>
        </w:tc>
        <w:tc>
          <w:tcPr>
            <w:tcW w:w="810" w:type="dxa"/>
          </w:tcPr>
          <w:p w14:paraId="22AF9F51"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3.05</w:t>
            </w:r>
          </w:p>
        </w:tc>
        <w:tc>
          <w:tcPr>
            <w:tcW w:w="900" w:type="dxa"/>
          </w:tcPr>
          <w:p w14:paraId="467FB972"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1.224</w:t>
            </w:r>
          </w:p>
        </w:tc>
        <w:tc>
          <w:tcPr>
            <w:tcW w:w="828" w:type="dxa"/>
          </w:tcPr>
          <w:p w14:paraId="2CFA2E25"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rPr>
              <w:t>متوسط</w:t>
            </w:r>
          </w:p>
        </w:tc>
      </w:tr>
      <w:tr w:rsidR="00145927" w:rsidRPr="00145927" w14:paraId="614FA8DB" w14:textId="77777777" w:rsidTr="001A2C92">
        <w:tc>
          <w:tcPr>
            <w:tcW w:w="332" w:type="dxa"/>
          </w:tcPr>
          <w:p w14:paraId="00CC9A7B"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6</w:t>
            </w:r>
          </w:p>
        </w:tc>
        <w:tc>
          <w:tcPr>
            <w:tcW w:w="6200" w:type="dxa"/>
          </w:tcPr>
          <w:p w14:paraId="444F13A3"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يتم اطلاع فريق إدارة المشروع على ملفات المشروعات المشابهة (التخصص-الموقع -..) قبل تكليفه بالمشروع الجديد</w:t>
            </w:r>
          </w:p>
        </w:tc>
        <w:tc>
          <w:tcPr>
            <w:tcW w:w="810" w:type="dxa"/>
          </w:tcPr>
          <w:p w14:paraId="28B11B79" w14:textId="77777777" w:rsidR="00145927" w:rsidRPr="00145927" w:rsidRDefault="00145927" w:rsidP="00145927">
            <w:pPr>
              <w:jc w:val="center"/>
              <w:rPr>
                <w:rFonts w:ascii="Simplified Arabic" w:eastAsia="Calibri" w:hAnsi="Simplified Arabic" w:cs="Simplified Arabic"/>
                <w:lang w:bidi="ar-EG"/>
              </w:rPr>
            </w:pPr>
            <w:r w:rsidRPr="00145927">
              <w:rPr>
                <w:rFonts w:ascii="Simplified Arabic" w:eastAsia="Calibri" w:hAnsi="Simplified Arabic" w:cs="Simplified Arabic" w:hint="cs"/>
                <w:rtl/>
                <w:lang w:bidi="ar-EG"/>
              </w:rPr>
              <w:t>3.49</w:t>
            </w:r>
          </w:p>
        </w:tc>
        <w:tc>
          <w:tcPr>
            <w:tcW w:w="900" w:type="dxa"/>
          </w:tcPr>
          <w:p w14:paraId="2D77CC4C"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1.120</w:t>
            </w:r>
          </w:p>
        </w:tc>
        <w:tc>
          <w:tcPr>
            <w:tcW w:w="828" w:type="dxa"/>
          </w:tcPr>
          <w:p w14:paraId="67E54331"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lang w:bidi="ar-EG"/>
              </w:rPr>
              <w:t>عالي</w:t>
            </w:r>
          </w:p>
        </w:tc>
      </w:tr>
      <w:tr w:rsidR="00145927" w:rsidRPr="00145927" w14:paraId="35AB62AE" w14:textId="77777777" w:rsidTr="001A2C92">
        <w:tc>
          <w:tcPr>
            <w:tcW w:w="332" w:type="dxa"/>
          </w:tcPr>
          <w:p w14:paraId="480DD5A4"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7</w:t>
            </w:r>
          </w:p>
        </w:tc>
        <w:tc>
          <w:tcPr>
            <w:tcW w:w="6200" w:type="dxa"/>
          </w:tcPr>
          <w:p w14:paraId="55C9C6A0"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 xml:space="preserve">يتم تعديل الإجراءات والأوامر المكتبية بصورة دورية </w:t>
            </w:r>
            <w:proofErr w:type="spellStart"/>
            <w:r w:rsidRPr="00145927">
              <w:rPr>
                <w:rFonts w:ascii="Simplified Arabic" w:eastAsia="Calibri" w:hAnsi="Simplified Arabic" w:cs="Simplified Arabic" w:hint="cs"/>
                <w:rtl/>
                <w:lang w:bidi="ar-EG"/>
              </w:rPr>
              <w:t>بناءا</w:t>
            </w:r>
            <w:proofErr w:type="spellEnd"/>
            <w:r w:rsidRPr="00145927">
              <w:rPr>
                <w:rFonts w:ascii="Simplified Arabic" w:eastAsia="Calibri" w:hAnsi="Simplified Arabic" w:cs="Simplified Arabic" w:hint="cs"/>
                <w:rtl/>
                <w:lang w:bidi="ar-EG"/>
              </w:rPr>
              <w:t xml:space="preserve"> على التوصيات والدروس المستفادة من المشروعات السابقة</w:t>
            </w:r>
          </w:p>
        </w:tc>
        <w:tc>
          <w:tcPr>
            <w:tcW w:w="810" w:type="dxa"/>
          </w:tcPr>
          <w:p w14:paraId="38D5BDFE"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3.56</w:t>
            </w:r>
          </w:p>
        </w:tc>
        <w:tc>
          <w:tcPr>
            <w:tcW w:w="900" w:type="dxa"/>
          </w:tcPr>
          <w:p w14:paraId="7AE69941"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0.963</w:t>
            </w:r>
          </w:p>
        </w:tc>
        <w:tc>
          <w:tcPr>
            <w:tcW w:w="828" w:type="dxa"/>
          </w:tcPr>
          <w:p w14:paraId="7B924699"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lang w:bidi="ar-EG"/>
              </w:rPr>
              <w:t>عالي</w:t>
            </w:r>
          </w:p>
        </w:tc>
      </w:tr>
      <w:tr w:rsidR="00145927" w:rsidRPr="00145927" w14:paraId="036AA012" w14:textId="77777777" w:rsidTr="001A2C92">
        <w:tc>
          <w:tcPr>
            <w:tcW w:w="332" w:type="dxa"/>
          </w:tcPr>
          <w:p w14:paraId="0AF573DF"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8</w:t>
            </w:r>
          </w:p>
        </w:tc>
        <w:tc>
          <w:tcPr>
            <w:tcW w:w="6200" w:type="dxa"/>
          </w:tcPr>
          <w:p w14:paraId="056AF081"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تشجع بيئة العمل على مناقشة الأخطاء الفنية كفرصة للتعلم بدلا من فرض الجزاءات</w:t>
            </w:r>
          </w:p>
        </w:tc>
        <w:tc>
          <w:tcPr>
            <w:tcW w:w="810" w:type="dxa"/>
          </w:tcPr>
          <w:p w14:paraId="72994B11"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3.56</w:t>
            </w:r>
          </w:p>
        </w:tc>
        <w:tc>
          <w:tcPr>
            <w:tcW w:w="900" w:type="dxa"/>
          </w:tcPr>
          <w:p w14:paraId="7DE1D2F1"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1.028</w:t>
            </w:r>
          </w:p>
        </w:tc>
        <w:tc>
          <w:tcPr>
            <w:tcW w:w="828" w:type="dxa"/>
          </w:tcPr>
          <w:p w14:paraId="5B666CD9"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lang w:bidi="ar-EG"/>
              </w:rPr>
              <w:t>عالي</w:t>
            </w:r>
          </w:p>
        </w:tc>
      </w:tr>
    </w:tbl>
    <w:p w14:paraId="4322EE7F" w14:textId="77777777" w:rsidR="0037525A" w:rsidRDefault="0037525A" w:rsidP="0037525A">
      <w:pPr>
        <w:spacing w:after="0"/>
        <w:jc w:val="both"/>
        <w:rPr>
          <w:rFonts w:ascii="Simplified Arabic" w:eastAsia="Calibri" w:hAnsi="Simplified Arabic" w:cs="Simplified Arabic"/>
          <w:color w:val="242021"/>
          <w:sz w:val="24"/>
          <w:szCs w:val="24"/>
          <w:lang w:bidi="ar-EG"/>
        </w:rPr>
      </w:pPr>
      <w:r>
        <w:rPr>
          <w:rFonts w:ascii="Simplified Arabic" w:eastAsia="Calibri" w:hAnsi="Simplified Arabic" w:cs="Simplified Arabic"/>
          <w:color w:val="242021"/>
          <w:sz w:val="20"/>
          <w:szCs w:val="20"/>
          <w:lang w:bidi="ar-EG"/>
        </w:rPr>
        <w:t xml:space="preserve">  </w:t>
      </w:r>
      <w:r w:rsidRPr="00AD2204">
        <w:rPr>
          <w:rFonts w:ascii="Simplified Arabic" w:eastAsia="Calibri" w:hAnsi="Simplified Arabic" w:cs="Simplified Arabic" w:hint="cs"/>
          <w:color w:val="242021"/>
          <w:sz w:val="20"/>
          <w:szCs w:val="20"/>
          <w:rtl/>
          <w:lang w:bidi="ar-EG"/>
        </w:rPr>
        <w:t>تم الاعداد بواسطة الباحث</w:t>
      </w:r>
      <w:r>
        <w:rPr>
          <w:rFonts w:ascii="Simplified Arabic" w:eastAsia="Calibri" w:hAnsi="Simplified Arabic" w:cs="Simplified Arabic" w:hint="cs"/>
          <w:color w:val="242021"/>
          <w:sz w:val="20"/>
          <w:szCs w:val="20"/>
          <w:rtl/>
          <w:lang w:bidi="ar-EG"/>
        </w:rPr>
        <w:t xml:space="preserve"> بالاعتماد على نتائج التحليل ببرنامج </w:t>
      </w:r>
      <w:r>
        <w:rPr>
          <w:rFonts w:ascii="Simplified Arabic" w:eastAsia="Calibri" w:hAnsi="Simplified Arabic" w:cs="Simplified Arabic"/>
          <w:color w:val="242021"/>
          <w:sz w:val="20"/>
          <w:szCs w:val="20"/>
          <w:lang w:bidi="ar-EG"/>
        </w:rPr>
        <w:t>SPSS</w:t>
      </w:r>
    </w:p>
    <w:p w14:paraId="7EDAC20C" w14:textId="77777777" w:rsidR="00145927" w:rsidRPr="00145927" w:rsidRDefault="00145927" w:rsidP="0037525A">
      <w:pPr>
        <w:spacing w:after="0" w:line="276" w:lineRule="auto"/>
        <w:jc w:val="both"/>
        <w:rPr>
          <w:rFonts w:ascii="Simplified Arabic" w:eastAsia="Calibri" w:hAnsi="Simplified Arabic" w:cs="Simplified Arabic"/>
          <w:sz w:val="24"/>
          <w:szCs w:val="24"/>
          <w:rtl/>
        </w:rPr>
      </w:pPr>
      <w:r w:rsidRPr="001A2C92">
        <w:rPr>
          <w:rFonts w:ascii="Simplified Arabic" w:eastAsia="Calibri" w:hAnsi="Simplified Arabic" w:cs="Simplified Arabic" w:hint="cs"/>
          <w:b/>
          <w:bCs/>
          <w:sz w:val="24"/>
          <w:szCs w:val="24"/>
          <w:rtl/>
        </w:rPr>
        <w:t>6-3 تحليل السؤال المفتوح</w:t>
      </w:r>
      <w:r w:rsidRPr="00145927">
        <w:rPr>
          <w:rFonts w:ascii="Simplified Arabic" w:eastAsia="Calibri" w:hAnsi="Simplified Arabic" w:cs="Simplified Arabic" w:hint="cs"/>
          <w:sz w:val="24"/>
          <w:szCs w:val="24"/>
          <w:rtl/>
        </w:rPr>
        <w:t xml:space="preserve"> (أهم </w:t>
      </w:r>
      <w:r w:rsidRPr="00145927">
        <w:rPr>
          <w:rFonts w:ascii="Simplified Arabic" w:eastAsia="Calibri" w:hAnsi="Simplified Arabic" w:cs="Simplified Arabic" w:hint="cs"/>
          <w:sz w:val="24"/>
          <w:szCs w:val="24"/>
          <w:rtl/>
          <w:lang w:bidi="ar-EG"/>
        </w:rPr>
        <w:t>أداة يمكن استخدامها لتطوير وتحسين نقل الخبرات والتعلم داخل الشركة</w:t>
      </w:r>
      <w:r w:rsidRPr="00145927">
        <w:rPr>
          <w:rFonts w:ascii="Simplified Arabic" w:eastAsia="Calibri" w:hAnsi="Simplified Arabic" w:cs="Simplified Arabic" w:hint="cs"/>
          <w:sz w:val="24"/>
          <w:szCs w:val="24"/>
          <w:rtl/>
        </w:rPr>
        <w:t xml:space="preserve">) </w:t>
      </w:r>
    </w:p>
    <w:p w14:paraId="29532F8F" w14:textId="77777777" w:rsidR="00145927" w:rsidRPr="00145927" w:rsidRDefault="00145927" w:rsidP="001A2C92">
      <w:pPr>
        <w:spacing w:after="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تم حصر عدد 37 استجابة للسؤال، وقد تنوعت الاستجابات بين تكرار مباشر أو غير مباشر (تغيير الصياغة) لبعض الأدوات لتي تم ذكرها في سؤال درجة الموافقة، وقد تم حصر 3 نقاط رئيسية تم تكرارهم بين الاستجابات المختلفة وهم:</w:t>
      </w:r>
    </w:p>
    <w:p w14:paraId="77545BAF" w14:textId="62D14043" w:rsidR="00145927" w:rsidRPr="00145927" w:rsidRDefault="00145927" w:rsidP="00D80508">
      <w:pPr>
        <w:spacing w:after="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 xml:space="preserve">- (أرشيف </w:t>
      </w:r>
      <w:proofErr w:type="spellStart"/>
      <w:r w:rsidRPr="00145927">
        <w:rPr>
          <w:rFonts w:ascii="Simplified Arabic" w:eastAsia="Calibri" w:hAnsi="Simplified Arabic" w:cs="Simplified Arabic" w:hint="cs"/>
          <w:sz w:val="24"/>
          <w:szCs w:val="24"/>
          <w:rtl/>
        </w:rPr>
        <w:t>الكترونى</w:t>
      </w:r>
      <w:proofErr w:type="spellEnd"/>
      <w:r w:rsidRPr="00145927">
        <w:rPr>
          <w:rFonts w:ascii="Simplified Arabic" w:eastAsia="Calibri" w:hAnsi="Simplified Arabic" w:cs="Simplified Arabic" w:hint="cs"/>
          <w:sz w:val="24"/>
          <w:szCs w:val="24"/>
          <w:rtl/>
        </w:rPr>
        <w:t xml:space="preserve">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قاعدة بيانات الكترونية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برنامج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استخدام البريد </w:t>
      </w:r>
      <w:proofErr w:type="spellStart"/>
      <w:r w:rsidRPr="00145927">
        <w:rPr>
          <w:rFonts w:ascii="Simplified Arabic" w:eastAsia="Calibri" w:hAnsi="Simplified Arabic" w:cs="Simplified Arabic" w:hint="cs"/>
          <w:sz w:val="24"/>
          <w:szCs w:val="24"/>
          <w:rtl/>
        </w:rPr>
        <w:t>الالكترونى</w:t>
      </w:r>
      <w:proofErr w:type="spellEnd"/>
      <w:r w:rsidRPr="00145927">
        <w:rPr>
          <w:rFonts w:ascii="Simplified Arabic" w:eastAsia="Calibri" w:hAnsi="Simplified Arabic" w:cs="Simplified Arabic" w:hint="cs"/>
          <w:sz w:val="24"/>
          <w:szCs w:val="24"/>
          <w:rtl/>
        </w:rPr>
        <w:t xml:space="preserve">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نظام </w:t>
      </w:r>
      <w:r w:rsidRPr="00145927">
        <w:rPr>
          <w:rFonts w:ascii="Simplified Arabic" w:eastAsia="Calibri" w:hAnsi="Simplified Arabic" w:cs="Simplified Arabic"/>
          <w:sz w:val="24"/>
          <w:szCs w:val="24"/>
        </w:rPr>
        <w:t>KMS</w:t>
      </w:r>
      <w:r w:rsidRPr="00145927">
        <w:rPr>
          <w:rFonts w:ascii="Simplified Arabic" w:eastAsia="Calibri" w:hAnsi="Simplified Arabic" w:cs="Simplified Arabic" w:hint="cs"/>
          <w:sz w:val="24"/>
          <w:szCs w:val="24"/>
          <w:rtl/>
          <w:lang w:bidi="ar-EG"/>
        </w:rPr>
        <w:t xml:space="preserve"> </w:t>
      </w:r>
      <w:r w:rsidRPr="00145927">
        <w:rPr>
          <w:rFonts w:ascii="Simplified Arabic" w:eastAsia="Calibri" w:hAnsi="Simplified Arabic" w:cs="Simplified Arabic"/>
          <w:sz w:val="24"/>
          <w:szCs w:val="24"/>
          <w:rtl/>
          <w:lang w:bidi="ar-EG"/>
        </w:rPr>
        <w:t>–</w:t>
      </w:r>
      <w:r w:rsidR="00B360FA">
        <w:rPr>
          <w:rFonts w:ascii="Simplified Arabic" w:eastAsia="Calibri" w:hAnsi="Simplified Arabic" w:cs="Simplified Arabic" w:hint="cs"/>
          <w:sz w:val="24"/>
          <w:szCs w:val="24"/>
          <w:rtl/>
        </w:rPr>
        <w:t>) -14 استجابة</w:t>
      </w:r>
    </w:p>
    <w:p w14:paraId="7A4E4780" w14:textId="77777777" w:rsidR="00145927" w:rsidRPr="00145927" w:rsidRDefault="00145927" w:rsidP="00D80508">
      <w:pPr>
        <w:spacing w:after="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 xml:space="preserve">- (اجتماعات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ورش عمل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تواصل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نقل خبرات-إضافة كوادر مع مهندسين جدد ......) -10 استجابات-</w:t>
      </w:r>
    </w:p>
    <w:p w14:paraId="2819EE51" w14:textId="77777777" w:rsidR="00145927" w:rsidRPr="00145927" w:rsidRDefault="00145927" w:rsidP="00D80508">
      <w:pPr>
        <w:spacing w:after="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 xml:space="preserve">- (دورات تدريبية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خلق فرص تدريب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تدريب فني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تدريب القوى البشرية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تمارين محاكاة ......) </w:t>
      </w:r>
      <w:r w:rsidRPr="00145927">
        <w:rPr>
          <w:rFonts w:ascii="Simplified Arabic" w:eastAsia="Calibri" w:hAnsi="Simplified Arabic" w:cs="Simplified Arabic"/>
          <w:sz w:val="24"/>
          <w:szCs w:val="24"/>
          <w:rtl/>
        </w:rPr>
        <w:t>–</w:t>
      </w:r>
      <w:r w:rsidRPr="00145927">
        <w:rPr>
          <w:rFonts w:ascii="Simplified Arabic" w:eastAsia="Calibri" w:hAnsi="Simplified Arabic" w:cs="Simplified Arabic" w:hint="cs"/>
          <w:sz w:val="24"/>
          <w:szCs w:val="24"/>
          <w:rtl/>
        </w:rPr>
        <w:t xml:space="preserve"> 6 استجابات-</w:t>
      </w:r>
    </w:p>
    <w:p w14:paraId="05D853CC" w14:textId="77777777" w:rsidR="00145927" w:rsidRPr="00145927" w:rsidRDefault="00145927" w:rsidP="00D80508">
      <w:pPr>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 xml:space="preserve">وقد لخصت الاستجابتان التاليتان معظم العناصر التي احتوت عليها الإجابات حيث ذكرتا التالي: </w:t>
      </w:r>
      <w:r w:rsidRPr="00145927">
        <w:rPr>
          <w:rFonts w:ascii="Simplified Arabic" w:eastAsia="Calibri" w:hAnsi="Simplified Arabic" w:cs="Simplified Arabic"/>
          <w:sz w:val="24"/>
          <w:szCs w:val="24"/>
          <w:rtl/>
        </w:rPr>
        <w:t>-</w:t>
      </w:r>
    </w:p>
    <w:p w14:paraId="57137FB1" w14:textId="77777777" w:rsidR="00145927" w:rsidRPr="00145927" w:rsidRDefault="00145927" w:rsidP="001A2C92">
      <w:pPr>
        <w:spacing w:after="160"/>
        <w:jc w:val="both"/>
        <w:rPr>
          <w:rFonts w:ascii="Simplified Arabic" w:eastAsia="Calibri" w:hAnsi="Simplified Arabic" w:cs="Simplified Arabic"/>
          <w:i/>
          <w:iCs/>
          <w:sz w:val="24"/>
          <w:szCs w:val="24"/>
          <w:rtl/>
        </w:rPr>
      </w:pPr>
      <w:r w:rsidRPr="00145927">
        <w:rPr>
          <w:rFonts w:ascii="Simplified Arabic" w:eastAsia="Calibri" w:hAnsi="Simplified Arabic" w:cs="Simplified Arabic" w:hint="cs"/>
          <w:i/>
          <w:iCs/>
          <w:sz w:val="24"/>
          <w:szCs w:val="24"/>
          <w:rtl/>
        </w:rPr>
        <w:t>"نظام</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i/>
          <w:iCs/>
          <w:sz w:val="24"/>
          <w:szCs w:val="24"/>
        </w:rPr>
        <w:t>KMS</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لأنه</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يحتوى</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على</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الدروس</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المستفادة</w:t>
      </w:r>
      <w:r w:rsidRPr="00145927">
        <w:rPr>
          <w:rFonts w:ascii="Simplified Arabic" w:eastAsia="Calibri" w:hAnsi="Simplified Arabic" w:cs="Simplified Arabic"/>
          <w:i/>
          <w:iCs/>
          <w:sz w:val="24"/>
          <w:szCs w:val="24"/>
          <w:rtl/>
        </w:rPr>
        <w:t xml:space="preserve"> </w:t>
      </w:r>
      <w:proofErr w:type="gramStart"/>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تقارير</w:t>
      </w:r>
      <w:proofErr w:type="gramEnd"/>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المشروعات</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السابقة</w:t>
      </w:r>
      <w:r w:rsidRPr="00145927">
        <w:rPr>
          <w:rFonts w:ascii="Simplified Arabic" w:eastAsia="Calibri" w:hAnsi="Simplified Arabic" w:cs="Simplified Arabic"/>
          <w:i/>
          <w:iCs/>
          <w:sz w:val="24"/>
          <w:szCs w:val="24"/>
          <w:rtl/>
        </w:rPr>
        <w:t xml:space="preserve"> - </w:t>
      </w:r>
      <w:r w:rsidRPr="00145927">
        <w:rPr>
          <w:rFonts w:ascii="Simplified Arabic" w:eastAsia="Calibri" w:hAnsi="Simplified Arabic" w:cs="Simplified Arabic" w:hint="cs"/>
          <w:i/>
          <w:iCs/>
          <w:sz w:val="24"/>
          <w:szCs w:val="24"/>
          <w:rtl/>
        </w:rPr>
        <w:t>مشاكل</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و</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حلول</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متكررة</w:t>
      </w:r>
      <w:r w:rsidRPr="00145927">
        <w:rPr>
          <w:rFonts w:ascii="Simplified Arabic" w:eastAsia="Calibri" w:hAnsi="Simplified Arabic" w:cs="Simplified Arabic"/>
          <w:i/>
          <w:iCs/>
          <w:sz w:val="24"/>
          <w:szCs w:val="24"/>
          <w:rtl/>
        </w:rPr>
        <w:t xml:space="preserve"> - </w:t>
      </w:r>
      <w:r w:rsidRPr="00145927">
        <w:rPr>
          <w:rFonts w:ascii="Simplified Arabic" w:eastAsia="Calibri" w:hAnsi="Simplified Arabic" w:cs="Simplified Arabic" w:hint="cs"/>
          <w:i/>
          <w:iCs/>
          <w:sz w:val="24"/>
          <w:szCs w:val="24"/>
          <w:rtl/>
        </w:rPr>
        <w:t>مكتبة</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مستندات</w:t>
      </w:r>
      <w:r w:rsidRPr="00145927">
        <w:rPr>
          <w:rFonts w:ascii="Simplified Arabic" w:eastAsia="Calibri" w:hAnsi="Simplified Arabic" w:cs="Simplified Arabic"/>
          <w:i/>
          <w:iCs/>
          <w:sz w:val="24"/>
          <w:szCs w:val="24"/>
          <w:rtl/>
        </w:rPr>
        <w:t xml:space="preserve"> - </w:t>
      </w:r>
      <w:r w:rsidRPr="00145927">
        <w:rPr>
          <w:rFonts w:ascii="Simplified Arabic" w:eastAsia="Calibri" w:hAnsi="Simplified Arabic" w:cs="Simplified Arabic" w:hint="cs"/>
          <w:i/>
          <w:iCs/>
          <w:sz w:val="24"/>
          <w:szCs w:val="24"/>
          <w:rtl/>
        </w:rPr>
        <w:t>قوالب</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جاهزة</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فهو</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أفضل</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وسيلة</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و</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ليس</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مجرد</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أداة</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لضمان</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توثيق</w:t>
      </w:r>
      <w:r w:rsidRPr="00145927">
        <w:rPr>
          <w:rFonts w:ascii="Simplified Arabic" w:eastAsia="Calibri" w:hAnsi="Simplified Arabic" w:cs="Simplified Arabic"/>
          <w:i/>
          <w:iCs/>
          <w:sz w:val="24"/>
          <w:szCs w:val="24"/>
          <w:rtl/>
        </w:rPr>
        <w:t xml:space="preserve"> + </w:t>
      </w:r>
      <w:r w:rsidRPr="00145927">
        <w:rPr>
          <w:rFonts w:ascii="Simplified Arabic" w:eastAsia="Calibri" w:hAnsi="Simplified Arabic" w:cs="Simplified Arabic" w:hint="cs"/>
          <w:i/>
          <w:iCs/>
          <w:sz w:val="24"/>
          <w:szCs w:val="24"/>
          <w:rtl/>
        </w:rPr>
        <w:t>مشاركة</w:t>
      </w:r>
      <w:r w:rsidRPr="00145927">
        <w:rPr>
          <w:rFonts w:ascii="Simplified Arabic" w:eastAsia="Calibri" w:hAnsi="Simplified Arabic" w:cs="Simplified Arabic"/>
          <w:i/>
          <w:iCs/>
          <w:sz w:val="24"/>
          <w:szCs w:val="24"/>
          <w:rtl/>
        </w:rPr>
        <w:t xml:space="preserve"> + </w:t>
      </w:r>
      <w:r w:rsidRPr="00145927">
        <w:rPr>
          <w:rFonts w:ascii="Simplified Arabic" w:eastAsia="Calibri" w:hAnsi="Simplified Arabic" w:cs="Simplified Arabic" w:hint="cs"/>
          <w:i/>
          <w:iCs/>
          <w:sz w:val="24"/>
          <w:szCs w:val="24"/>
          <w:rtl/>
        </w:rPr>
        <w:t>استرجاع</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لخبرات</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بشكل</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فعال</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داخل</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الشركة</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و</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هو</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يدعم</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التعلم</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المستمر</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و</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قابل</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للتطوير"</w:t>
      </w:r>
    </w:p>
    <w:p w14:paraId="22168730" w14:textId="77777777" w:rsidR="00145927" w:rsidRPr="00145927" w:rsidRDefault="00145927" w:rsidP="001A2C92">
      <w:pPr>
        <w:spacing w:after="160"/>
        <w:rPr>
          <w:rFonts w:ascii="Simplified Arabic" w:eastAsia="Calibri" w:hAnsi="Simplified Arabic" w:cs="Simplified Arabic"/>
          <w:i/>
          <w:iCs/>
          <w:sz w:val="24"/>
          <w:szCs w:val="24"/>
          <w:rtl/>
        </w:rPr>
      </w:pPr>
      <w:r w:rsidRPr="00145927">
        <w:rPr>
          <w:rFonts w:ascii="Simplified Arabic" w:eastAsia="Calibri" w:hAnsi="Simplified Arabic" w:cs="Simplified Arabic" w:hint="cs"/>
          <w:i/>
          <w:iCs/>
          <w:sz w:val="24"/>
          <w:szCs w:val="24"/>
          <w:rtl/>
        </w:rPr>
        <w:lastRenderedPageBreak/>
        <w:t>"عمل</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محاضرات</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تناقش</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المشاكل</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والأزمات الخاصة</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بالمشاريع -عمل</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قاعدة</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بيانات</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للمشاكل</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الخاصة</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بالمشروعات</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و</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طرق</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 xml:space="preserve">حلها </w:t>
      </w:r>
      <w:proofErr w:type="gramStart"/>
      <w:r w:rsidRPr="00145927">
        <w:rPr>
          <w:rFonts w:ascii="Simplified Arabic" w:eastAsia="Calibri" w:hAnsi="Simplified Arabic" w:cs="Simplified Arabic" w:hint="cs"/>
          <w:i/>
          <w:iCs/>
          <w:sz w:val="24"/>
          <w:szCs w:val="24"/>
          <w:rtl/>
        </w:rPr>
        <w:t>- تدريب</w:t>
      </w:r>
      <w:proofErr w:type="gramEnd"/>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القوى</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البشرية</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الخاصة</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بفرق</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المشروعات</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بشكل</w:t>
      </w:r>
      <w:r w:rsidRPr="00145927">
        <w:rPr>
          <w:rFonts w:ascii="Simplified Arabic" w:eastAsia="Calibri" w:hAnsi="Simplified Arabic" w:cs="Simplified Arabic"/>
          <w:i/>
          <w:iCs/>
          <w:sz w:val="24"/>
          <w:szCs w:val="24"/>
          <w:rtl/>
        </w:rPr>
        <w:t xml:space="preserve"> </w:t>
      </w:r>
      <w:r w:rsidRPr="00145927">
        <w:rPr>
          <w:rFonts w:ascii="Simplified Arabic" w:eastAsia="Calibri" w:hAnsi="Simplified Arabic" w:cs="Simplified Arabic" w:hint="cs"/>
          <w:i/>
          <w:iCs/>
          <w:sz w:val="24"/>
          <w:szCs w:val="24"/>
          <w:rtl/>
        </w:rPr>
        <w:t>دوري"</w:t>
      </w:r>
    </w:p>
    <w:p w14:paraId="554D06C4" w14:textId="77777777" w:rsidR="00145927" w:rsidRPr="001A2C92" w:rsidRDefault="00145927" w:rsidP="001A2C92">
      <w:pPr>
        <w:spacing w:after="0" w:line="276" w:lineRule="auto"/>
        <w:jc w:val="both"/>
        <w:rPr>
          <w:rFonts w:ascii="Simplified Arabic" w:eastAsia="Calibri" w:hAnsi="Simplified Arabic" w:cs="Simplified Arabic"/>
          <w:b/>
          <w:bCs/>
          <w:sz w:val="24"/>
          <w:szCs w:val="24"/>
          <w:rtl/>
        </w:rPr>
      </w:pPr>
      <w:r w:rsidRPr="001A2C92">
        <w:rPr>
          <w:rFonts w:ascii="Simplified Arabic" w:eastAsia="Calibri" w:hAnsi="Simplified Arabic" w:cs="Simplified Arabic" w:hint="cs"/>
          <w:b/>
          <w:bCs/>
          <w:sz w:val="24"/>
          <w:szCs w:val="24"/>
          <w:rtl/>
        </w:rPr>
        <w:t xml:space="preserve">6-4-التعليق العام على المحور </w:t>
      </w:r>
    </w:p>
    <w:p w14:paraId="07096E3D" w14:textId="77777777" w:rsidR="00145927" w:rsidRPr="00145927" w:rsidRDefault="00145927" w:rsidP="001A2C92">
      <w:pPr>
        <w:spacing w:after="16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 xml:space="preserve">يشير التحليل الى أن التعلم داخل الشركة يعتمد في الأساس على التفاعل المباشر و اللقاءات الشخصية أو ما يعرف بالتعلم الاجتماعي ، و على الرغم من أنه يحرز تقدم على مستوى نقل الخبرات الا أنه يحمل مخاطرة بفقدان جزء من المعرفة المؤسسية حيث أنه يعتمد على الاجتهادات الشخصية و العلاقات وهنا تظهر الحاجة الى ضرورة وجود نظام مؤسسي واضح يضمن التعلم و نقل الخبرات  ، يظهر التحليل أيضا تراجع دور الأرشيف والتقارير في عملية التعلم  والأغلب ان ذلك للاعتماد على الصورة الورقية لها ، وهنا تظهر الحاجة الى نظام قواعد بيانات كامل و ليس فقط ارشفة الكترونية ، حيث أن نظام قواعد البيانات يتيح استرجاع البيانات بصورة تفاعلية و مرنة .  </w:t>
      </w:r>
    </w:p>
    <w:p w14:paraId="3FE64904" w14:textId="77777777" w:rsidR="00145927" w:rsidRPr="001A2C92" w:rsidRDefault="00145927" w:rsidP="001A2C92">
      <w:pPr>
        <w:spacing w:before="240" w:after="0" w:line="276" w:lineRule="auto"/>
        <w:jc w:val="both"/>
        <w:rPr>
          <w:rFonts w:ascii="Simplified Arabic" w:eastAsia="Calibri" w:hAnsi="Simplified Arabic" w:cs="Simplified Arabic"/>
          <w:b/>
          <w:bCs/>
          <w:sz w:val="24"/>
          <w:szCs w:val="24"/>
          <w:rtl/>
          <w:lang w:bidi="ar-EG"/>
        </w:rPr>
      </w:pPr>
      <w:r w:rsidRPr="001A2C92">
        <w:rPr>
          <w:rFonts w:ascii="Simplified Arabic" w:eastAsia="Calibri" w:hAnsi="Simplified Arabic" w:cs="Simplified Arabic" w:hint="cs"/>
          <w:b/>
          <w:bCs/>
          <w:sz w:val="24"/>
          <w:szCs w:val="24"/>
          <w:rtl/>
        </w:rPr>
        <w:t xml:space="preserve">7-التحليل الإحصائي لمحور </w:t>
      </w:r>
      <w:r w:rsidRPr="001A2C92">
        <w:rPr>
          <w:rFonts w:ascii="Simplified Arabic" w:eastAsia="Calibri" w:hAnsi="Simplified Arabic" w:cs="Simplified Arabic" w:hint="cs"/>
          <w:b/>
          <w:bCs/>
          <w:sz w:val="24"/>
          <w:szCs w:val="24"/>
          <w:rtl/>
          <w:lang w:bidi="ar-EG"/>
        </w:rPr>
        <w:t>أداء المشروعات الهندسية</w:t>
      </w:r>
    </w:p>
    <w:p w14:paraId="12A79F1B" w14:textId="65BF73CA" w:rsidR="00145927" w:rsidRPr="00145927" w:rsidRDefault="00145927" w:rsidP="001B523B">
      <w:pPr>
        <w:spacing w:after="0" w:line="276" w:lineRule="auto"/>
        <w:jc w:val="both"/>
        <w:rPr>
          <w:rFonts w:ascii="Simplified Arabic" w:eastAsia="Calibri" w:hAnsi="Simplified Arabic" w:cs="Simplified Arabic"/>
          <w:sz w:val="24"/>
          <w:szCs w:val="24"/>
          <w:rtl/>
        </w:rPr>
      </w:pPr>
      <w:r w:rsidRPr="001A2C92">
        <w:rPr>
          <w:rFonts w:ascii="Simplified Arabic" w:eastAsia="Calibri" w:hAnsi="Simplified Arabic" w:cs="Simplified Arabic" w:hint="cs"/>
          <w:b/>
          <w:bCs/>
          <w:sz w:val="24"/>
          <w:szCs w:val="24"/>
          <w:rtl/>
        </w:rPr>
        <w:t>7-1-تحليل سؤال الترتيب</w:t>
      </w:r>
      <w:r w:rsidR="001B523B" w:rsidRPr="001A2C92">
        <w:rPr>
          <w:rFonts w:ascii="Simplified Arabic" w:eastAsia="Calibri" w:hAnsi="Simplified Arabic" w:cs="Simplified Arabic" w:hint="cs"/>
          <w:b/>
          <w:bCs/>
          <w:sz w:val="24"/>
          <w:szCs w:val="24"/>
          <w:rtl/>
        </w:rPr>
        <w:t xml:space="preserve"> </w:t>
      </w:r>
      <w:r w:rsidR="001B523B">
        <w:rPr>
          <w:rFonts w:ascii="Simplified Arabic" w:eastAsia="Calibri" w:hAnsi="Simplified Arabic" w:cs="Simplified Arabic" w:hint="cs"/>
          <w:sz w:val="24"/>
          <w:szCs w:val="24"/>
          <w:rtl/>
        </w:rPr>
        <w:t>(</w:t>
      </w:r>
      <w:r w:rsidRPr="00145927">
        <w:rPr>
          <w:rFonts w:ascii="Simplified Arabic" w:eastAsia="Calibri" w:hAnsi="Simplified Arabic" w:cs="Simplified Arabic" w:hint="cs"/>
          <w:sz w:val="24"/>
          <w:szCs w:val="24"/>
          <w:rtl/>
        </w:rPr>
        <w:t xml:space="preserve">يطلب السؤال ترتيب معايير الحكم على نجاح المشروعات الهندسية من حيث </w:t>
      </w:r>
      <w:r w:rsidR="001B523B" w:rsidRPr="00145927">
        <w:rPr>
          <w:rFonts w:ascii="Simplified Arabic" w:eastAsia="Calibri" w:hAnsi="Simplified Arabic" w:cs="Simplified Arabic" w:hint="cs"/>
          <w:sz w:val="24"/>
          <w:szCs w:val="24"/>
          <w:rtl/>
        </w:rPr>
        <w:t>الأهمية)</w:t>
      </w:r>
    </w:p>
    <w:tbl>
      <w:tblPr>
        <w:tblStyle w:val="TableGrid"/>
        <w:bidiVisual/>
        <w:tblW w:w="0" w:type="auto"/>
        <w:tblLook w:val="04A0" w:firstRow="1" w:lastRow="0" w:firstColumn="1" w:lastColumn="0" w:noHBand="0" w:noVBand="1"/>
      </w:tblPr>
      <w:tblGrid>
        <w:gridCol w:w="349"/>
        <w:gridCol w:w="4940"/>
        <w:gridCol w:w="804"/>
        <w:gridCol w:w="1519"/>
        <w:gridCol w:w="1458"/>
      </w:tblGrid>
      <w:tr w:rsidR="00145927" w:rsidRPr="00145927" w14:paraId="73F622A5" w14:textId="77777777" w:rsidTr="0037525A">
        <w:tc>
          <w:tcPr>
            <w:tcW w:w="9070" w:type="dxa"/>
            <w:gridSpan w:val="5"/>
            <w:tcBorders>
              <w:top w:val="nil"/>
              <w:left w:val="nil"/>
              <w:right w:val="nil"/>
            </w:tcBorders>
          </w:tcPr>
          <w:p w14:paraId="438F8535"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جدول 3-</w:t>
            </w:r>
            <w:r w:rsidRPr="00145927">
              <w:rPr>
                <w:rFonts w:ascii="Simplified Arabic" w:eastAsia="Calibri" w:hAnsi="Simplified Arabic" w:cs="Simplified Arabic" w:hint="cs"/>
                <w:rtl/>
                <w:lang w:bidi="ar-EG"/>
              </w:rPr>
              <w:t>17</w:t>
            </w:r>
            <w:r w:rsidRPr="00145927">
              <w:rPr>
                <w:rFonts w:ascii="Simplified Arabic" w:eastAsia="Calibri" w:hAnsi="Simplified Arabic" w:cs="Simplified Arabic"/>
                <w:rtl/>
                <w:lang w:bidi="ar-EG"/>
              </w:rPr>
              <w:t xml:space="preserve"> </w:t>
            </w:r>
            <w:r w:rsidRPr="00145927">
              <w:rPr>
                <w:rFonts w:ascii="Simplified Arabic" w:eastAsia="Calibri" w:hAnsi="Simplified Arabic" w:cs="Simplified Arabic" w:hint="cs"/>
                <w:rtl/>
                <w:lang w:bidi="ar-EG"/>
              </w:rPr>
              <w:t xml:space="preserve">ترتيب </w:t>
            </w:r>
            <w:r w:rsidRPr="00145927">
              <w:rPr>
                <w:rFonts w:ascii="Simplified Arabic" w:eastAsia="Calibri" w:hAnsi="Simplified Arabic" w:cs="Simplified Arabic"/>
                <w:rtl/>
                <w:lang w:bidi="ar-EG"/>
              </w:rPr>
              <w:t xml:space="preserve">متوسطات </w:t>
            </w:r>
            <w:r w:rsidRPr="00145927">
              <w:rPr>
                <w:rFonts w:ascii="Simplified Arabic" w:eastAsia="Calibri" w:hAnsi="Simplified Arabic" w:cs="Simplified Arabic" w:hint="cs"/>
                <w:rtl/>
                <w:lang w:bidi="ar-EG"/>
              </w:rPr>
              <w:t>أهمية معايير الحكم على نجاح المشروع</w:t>
            </w:r>
          </w:p>
        </w:tc>
      </w:tr>
      <w:tr w:rsidR="00145927" w:rsidRPr="00145927" w14:paraId="63F2158E" w14:textId="77777777" w:rsidTr="001B523B">
        <w:tc>
          <w:tcPr>
            <w:tcW w:w="349" w:type="dxa"/>
          </w:tcPr>
          <w:p w14:paraId="449C1B1D"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م</w:t>
            </w:r>
          </w:p>
        </w:tc>
        <w:tc>
          <w:tcPr>
            <w:tcW w:w="4940" w:type="dxa"/>
          </w:tcPr>
          <w:p w14:paraId="33C8F516"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العنصر</w:t>
            </w:r>
          </w:p>
        </w:tc>
        <w:tc>
          <w:tcPr>
            <w:tcW w:w="804" w:type="dxa"/>
          </w:tcPr>
          <w:p w14:paraId="3F6F26C2"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المتوسط</w:t>
            </w:r>
          </w:p>
        </w:tc>
        <w:tc>
          <w:tcPr>
            <w:tcW w:w="1519" w:type="dxa"/>
          </w:tcPr>
          <w:p w14:paraId="262EAB2F"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الانحراف المعياري</w:t>
            </w:r>
          </w:p>
        </w:tc>
        <w:tc>
          <w:tcPr>
            <w:tcW w:w="1458" w:type="dxa"/>
          </w:tcPr>
          <w:p w14:paraId="6769E138"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ترتيب المتوسط</w:t>
            </w:r>
          </w:p>
        </w:tc>
      </w:tr>
      <w:tr w:rsidR="00145927" w:rsidRPr="00145927" w14:paraId="3A7DF634" w14:textId="77777777" w:rsidTr="001B523B">
        <w:tc>
          <w:tcPr>
            <w:tcW w:w="349" w:type="dxa"/>
          </w:tcPr>
          <w:p w14:paraId="5931DE39"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2</w:t>
            </w:r>
          </w:p>
        </w:tc>
        <w:tc>
          <w:tcPr>
            <w:tcW w:w="4940" w:type="dxa"/>
          </w:tcPr>
          <w:p w14:paraId="6927114A" w14:textId="77777777" w:rsidR="00145927" w:rsidRPr="00145927" w:rsidRDefault="00145927" w:rsidP="00145927">
            <w:pPr>
              <w:rPr>
                <w:rFonts w:ascii="Simplified Arabic" w:eastAsia="Calibri" w:hAnsi="Simplified Arabic" w:cs="Simplified Arabic"/>
                <w:lang w:bidi="ar-EG"/>
              </w:rPr>
            </w:pPr>
            <w:r w:rsidRPr="00145927">
              <w:rPr>
                <w:rFonts w:ascii="Simplified Arabic" w:eastAsia="Calibri" w:hAnsi="Simplified Arabic" w:cs="Simplified Arabic" w:hint="cs"/>
                <w:rtl/>
                <w:lang w:bidi="ar-EG"/>
              </w:rPr>
              <w:t>الفاعلية (مدى تحقق الأهداف الفنية والتشغيلية)</w:t>
            </w:r>
          </w:p>
        </w:tc>
        <w:tc>
          <w:tcPr>
            <w:tcW w:w="804" w:type="dxa"/>
          </w:tcPr>
          <w:p w14:paraId="1ACF22E5"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3.88</w:t>
            </w:r>
          </w:p>
        </w:tc>
        <w:tc>
          <w:tcPr>
            <w:tcW w:w="1519" w:type="dxa"/>
          </w:tcPr>
          <w:p w14:paraId="177A6AF5"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1.084</w:t>
            </w:r>
          </w:p>
        </w:tc>
        <w:tc>
          <w:tcPr>
            <w:tcW w:w="1458" w:type="dxa"/>
          </w:tcPr>
          <w:p w14:paraId="4E660295"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 (الأكثر أهمية)</w:t>
            </w:r>
          </w:p>
        </w:tc>
      </w:tr>
      <w:tr w:rsidR="00145927" w:rsidRPr="00145927" w14:paraId="0863A099" w14:textId="77777777" w:rsidTr="001B523B">
        <w:tc>
          <w:tcPr>
            <w:tcW w:w="349" w:type="dxa"/>
          </w:tcPr>
          <w:p w14:paraId="0D5B0E32"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w:t>
            </w:r>
          </w:p>
        </w:tc>
        <w:tc>
          <w:tcPr>
            <w:tcW w:w="4940" w:type="dxa"/>
          </w:tcPr>
          <w:p w14:paraId="793C5DD1"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الكفاءة (التنفيذ بأفضل استخدام للموارد البشرية/الوقت/التكلفة)</w:t>
            </w:r>
          </w:p>
        </w:tc>
        <w:tc>
          <w:tcPr>
            <w:tcW w:w="804" w:type="dxa"/>
          </w:tcPr>
          <w:p w14:paraId="1BE809F9"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3.44</w:t>
            </w:r>
          </w:p>
        </w:tc>
        <w:tc>
          <w:tcPr>
            <w:tcW w:w="1519" w:type="dxa"/>
          </w:tcPr>
          <w:p w14:paraId="2FD3506D"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1.290</w:t>
            </w:r>
          </w:p>
        </w:tc>
        <w:tc>
          <w:tcPr>
            <w:tcW w:w="1458" w:type="dxa"/>
          </w:tcPr>
          <w:p w14:paraId="58C13D90"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2</w:t>
            </w:r>
          </w:p>
        </w:tc>
      </w:tr>
      <w:tr w:rsidR="00145927" w:rsidRPr="00145927" w14:paraId="1B225ECC" w14:textId="77777777" w:rsidTr="001B523B">
        <w:tc>
          <w:tcPr>
            <w:tcW w:w="349" w:type="dxa"/>
          </w:tcPr>
          <w:p w14:paraId="7114B48B"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w:t>
            </w:r>
          </w:p>
        </w:tc>
        <w:tc>
          <w:tcPr>
            <w:tcW w:w="4940" w:type="dxa"/>
          </w:tcPr>
          <w:p w14:paraId="425F23B8"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الارتباط (مدى خدمة المشروع للاحتياجات الفعلية واهداف الشركة)</w:t>
            </w:r>
          </w:p>
        </w:tc>
        <w:tc>
          <w:tcPr>
            <w:tcW w:w="804" w:type="dxa"/>
          </w:tcPr>
          <w:p w14:paraId="56EA20FC"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3.17</w:t>
            </w:r>
          </w:p>
        </w:tc>
        <w:tc>
          <w:tcPr>
            <w:tcW w:w="1519" w:type="dxa"/>
          </w:tcPr>
          <w:p w14:paraId="6F0046E6"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1.354</w:t>
            </w:r>
          </w:p>
        </w:tc>
        <w:tc>
          <w:tcPr>
            <w:tcW w:w="1458" w:type="dxa"/>
          </w:tcPr>
          <w:p w14:paraId="78ACE036"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w:t>
            </w:r>
          </w:p>
        </w:tc>
      </w:tr>
      <w:tr w:rsidR="00145927" w:rsidRPr="00145927" w14:paraId="1EF8EB13" w14:textId="77777777" w:rsidTr="001B523B">
        <w:tc>
          <w:tcPr>
            <w:tcW w:w="349" w:type="dxa"/>
          </w:tcPr>
          <w:p w14:paraId="109B703C"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4</w:t>
            </w:r>
          </w:p>
        </w:tc>
        <w:tc>
          <w:tcPr>
            <w:tcW w:w="4940" w:type="dxa"/>
          </w:tcPr>
          <w:p w14:paraId="362D6326"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الاستدامة (ضمان استمرار عمل المشروع بكفاءة بعد التنفيذ)</w:t>
            </w:r>
          </w:p>
        </w:tc>
        <w:tc>
          <w:tcPr>
            <w:tcW w:w="804" w:type="dxa"/>
          </w:tcPr>
          <w:p w14:paraId="064168DF"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2.66</w:t>
            </w:r>
          </w:p>
        </w:tc>
        <w:tc>
          <w:tcPr>
            <w:tcW w:w="1519" w:type="dxa"/>
          </w:tcPr>
          <w:p w14:paraId="1660F21B"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1.139</w:t>
            </w:r>
          </w:p>
        </w:tc>
        <w:tc>
          <w:tcPr>
            <w:tcW w:w="1458" w:type="dxa"/>
          </w:tcPr>
          <w:p w14:paraId="2034A70A"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4</w:t>
            </w:r>
          </w:p>
        </w:tc>
      </w:tr>
      <w:tr w:rsidR="00145927" w:rsidRPr="00145927" w14:paraId="482953C7" w14:textId="77777777" w:rsidTr="001B523B">
        <w:tc>
          <w:tcPr>
            <w:tcW w:w="349" w:type="dxa"/>
          </w:tcPr>
          <w:p w14:paraId="4E5EF378"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5</w:t>
            </w:r>
          </w:p>
        </w:tc>
        <w:tc>
          <w:tcPr>
            <w:tcW w:w="4940" w:type="dxa"/>
          </w:tcPr>
          <w:p w14:paraId="2BAF2BF2" w14:textId="1D1195B5" w:rsidR="00145927" w:rsidRPr="00145927" w:rsidRDefault="00145927" w:rsidP="001B523B">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الأثر (التأثير الحقيقي بعيد الأمد للمشروع اقتصادي</w:t>
            </w:r>
            <w:r w:rsidRPr="00145927">
              <w:rPr>
                <w:rFonts w:ascii="Simplified Arabic" w:eastAsia="Calibri" w:hAnsi="Simplified Arabic" w:cs="Simplified Arabic"/>
                <w:rtl/>
                <w:lang w:bidi="ar-EG"/>
              </w:rPr>
              <w:t>–</w:t>
            </w:r>
            <w:r w:rsidRPr="00145927">
              <w:rPr>
                <w:rFonts w:ascii="Simplified Arabic" w:eastAsia="Calibri" w:hAnsi="Simplified Arabic" w:cs="Simplified Arabic" w:hint="cs"/>
                <w:rtl/>
                <w:lang w:bidi="ar-EG"/>
              </w:rPr>
              <w:t>اجتماعي</w:t>
            </w:r>
            <w:r w:rsidRPr="00145927">
              <w:rPr>
                <w:rFonts w:ascii="Simplified Arabic" w:eastAsia="Calibri" w:hAnsi="Simplified Arabic" w:cs="Simplified Arabic"/>
                <w:rtl/>
                <w:lang w:bidi="ar-EG"/>
              </w:rPr>
              <w:t>–</w:t>
            </w:r>
            <w:r w:rsidR="001B523B">
              <w:rPr>
                <w:rFonts w:ascii="Simplified Arabic" w:eastAsia="Calibri" w:hAnsi="Simplified Arabic" w:cs="Simplified Arabic" w:hint="cs"/>
                <w:rtl/>
                <w:lang w:bidi="ar-EG"/>
              </w:rPr>
              <w:t>بيئي)</w:t>
            </w:r>
          </w:p>
        </w:tc>
        <w:tc>
          <w:tcPr>
            <w:tcW w:w="804" w:type="dxa"/>
          </w:tcPr>
          <w:p w14:paraId="7A35A539"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1.86</w:t>
            </w:r>
          </w:p>
        </w:tc>
        <w:tc>
          <w:tcPr>
            <w:tcW w:w="1519" w:type="dxa"/>
          </w:tcPr>
          <w:p w14:paraId="77107264"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1.306</w:t>
            </w:r>
          </w:p>
        </w:tc>
        <w:tc>
          <w:tcPr>
            <w:tcW w:w="1458" w:type="dxa"/>
          </w:tcPr>
          <w:p w14:paraId="4D015BBE"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5 (الأقل أهمية)</w:t>
            </w:r>
          </w:p>
        </w:tc>
      </w:tr>
    </w:tbl>
    <w:p w14:paraId="529C19BD" w14:textId="77777777" w:rsidR="0037525A" w:rsidRDefault="0037525A" w:rsidP="0037525A">
      <w:pPr>
        <w:spacing w:after="0" w:line="276" w:lineRule="auto"/>
        <w:jc w:val="both"/>
        <w:rPr>
          <w:rFonts w:ascii="Simplified Arabic" w:eastAsia="Calibri" w:hAnsi="Simplified Arabic" w:cs="Simplified Arabic"/>
          <w:color w:val="242021"/>
          <w:sz w:val="24"/>
          <w:szCs w:val="24"/>
          <w:lang w:bidi="ar-EG"/>
        </w:rPr>
      </w:pPr>
      <w:r>
        <w:rPr>
          <w:rFonts w:ascii="Simplified Arabic" w:eastAsia="Calibri" w:hAnsi="Simplified Arabic" w:cs="Simplified Arabic"/>
          <w:color w:val="242021"/>
          <w:sz w:val="20"/>
          <w:szCs w:val="20"/>
          <w:lang w:bidi="ar-EG"/>
        </w:rPr>
        <w:t xml:space="preserve">  </w:t>
      </w:r>
      <w:r w:rsidRPr="00AD2204">
        <w:rPr>
          <w:rFonts w:ascii="Simplified Arabic" w:eastAsia="Calibri" w:hAnsi="Simplified Arabic" w:cs="Simplified Arabic" w:hint="cs"/>
          <w:color w:val="242021"/>
          <w:sz w:val="20"/>
          <w:szCs w:val="20"/>
          <w:rtl/>
          <w:lang w:bidi="ar-EG"/>
        </w:rPr>
        <w:t>تم الاعداد بواسطة الباحث</w:t>
      </w:r>
      <w:r>
        <w:rPr>
          <w:rFonts w:ascii="Simplified Arabic" w:eastAsia="Calibri" w:hAnsi="Simplified Arabic" w:cs="Simplified Arabic" w:hint="cs"/>
          <w:color w:val="242021"/>
          <w:sz w:val="20"/>
          <w:szCs w:val="20"/>
          <w:rtl/>
          <w:lang w:bidi="ar-EG"/>
        </w:rPr>
        <w:t xml:space="preserve"> بالاعتماد على نتائج التحليل ببرنامج </w:t>
      </w:r>
      <w:r>
        <w:rPr>
          <w:rFonts w:ascii="Simplified Arabic" w:eastAsia="Calibri" w:hAnsi="Simplified Arabic" w:cs="Simplified Arabic"/>
          <w:color w:val="242021"/>
          <w:sz w:val="20"/>
          <w:szCs w:val="20"/>
          <w:lang w:bidi="ar-EG"/>
        </w:rPr>
        <w:t>SPSS</w:t>
      </w:r>
    </w:p>
    <w:p w14:paraId="747FC544" w14:textId="36A66DFC" w:rsidR="00145927" w:rsidRPr="00145927" w:rsidRDefault="00145927" w:rsidP="0037525A">
      <w:pPr>
        <w:spacing w:after="16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 xml:space="preserve">تظهر نتائج تحليل المتوسطات تباين الآراء إلى حد ما في تقدير أهمية المعايير </w:t>
      </w:r>
      <w:r w:rsidR="001B523B">
        <w:rPr>
          <w:rFonts w:ascii="Simplified Arabic" w:eastAsia="Calibri" w:hAnsi="Simplified Arabic" w:cs="Simplified Arabic" w:hint="cs"/>
          <w:sz w:val="24"/>
          <w:szCs w:val="24"/>
          <w:rtl/>
        </w:rPr>
        <w:t>المختلفة للحكم على نجاح المشروع</w:t>
      </w:r>
      <w:r w:rsidRPr="00145927">
        <w:rPr>
          <w:rFonts w:ascii="Simplified Arabic" w:eastAsia="Calibri" w:hAnsi="Simplified Arabic" w:cs="Simplified Arabic" w:hint="cs"/>
          <w:sz w:val="24"/>
          <w:szCs w:val="24"/>
          <w:rtl/>
        </w:rPr>
        <w:t xml:space="preserve"> و هوما يظهر في ارتفاع قيمة الانحراف المعياري لتلك المتوسطات وربما يرجع ذلك الى تنوع المستوى الوظيفي للعينة وبالتالي اختلاف مستوى النظر لنجاح المشروع بين النظرة المباشرة للمستوى التنفيذي على سبيل المثال (الكفاءة و الف</w:t>
      </w:r>
      <w:r w:rsidR="001B523B">
        <w:rPr>
          <w:rFonts w:ascii="Simplified Arabic" w:eastAsia="Calibri" w:hAnsi="Simplified Arabic" w:cs="Simplified Arabic" w:hint="cs"/>
          <w:sz w:val="24"/>
          <w:szCs w:val="24"/>
          <w:rtl/>
        </w:rPr>
        <w:t>ا</w:t>
      </w:r>
      <w:r w:rsidRPr="00145927">
        <w:rPr>
          <w:rFonts w:ascii="Simplified Arabic" w:eastAsia="Calibri" w:hAnsi="Simplified Arabic" w:cs="Simplified Arabic" w:hint="cs"/>
          <w:sz w:val="24"/>
          <w:szCs w:val="24"/>
          <w:rtl/>
        </w:rPr>
        <w:t>علية) وبين النظرة الأوسع للمستويات القيادية (الأثر والاستدامة) و بوجه عام كان ترتيب المعايير من حيث الأهمية من وجهة نظر المستجيبين هو الفاعلية ثم  الكفاءة  ثم الارتباط  ثم الاستدامة  و أخيرا الأثر ، مع ملاحظة أن معيار الفعالية كان أقل انحراف معياري من بينهم .</w:t>
      </w:r>
    </w:p>
    <w:p w14:paraId="2C8CE6DF" w14:textId="77777777" w:rsidR="00145927" w:rsidRPr="001A2C92" w:rsidRDefault="00145927" w:rsidP="001B523B">
      <w:pPr>
        <w:spacing w:after="0" w:line="276" w:lineRule="auto"/>
        <w:jc w:val="both"/>
        <w:rPr>
          <w:rFonts w:ascii="Simplified Arabic" w:eastAsia="Calibri" w:hAnsi="Simplified Arabic" w:cs="Simplified Arabic"/>
          <w:b/>
          <w:bCs/>
          <w:sz w:val="24"/>
          <w:szCs w:val="24"/>
          <w:rtl/>
        </w:rPr>
      </w:pPr>
      <w:r w:rsidRPr="001A2C92">
        <w:rPr>
          <w:rFonts w:ascii="Simplified Arabic" w:eastAsia="Calibri" w:hAnsi="Simplified Arabic" w:cs="Simplified Arabic" w:hint="cs"/>
          <w:b/>
          <w:bCs/>
          <w:sz w:val="24"/>
          <w:szCs w:val="24"/>
          <w:rtl/>
        </w:rPr>
        <w:t xml:space="preserve">7-2-تحليل سؤال مقياس </w:t>
      </w:r>
      <w:proofErr w:type="spellStart"/>
      <w:r w:rsidRPr="001A2C92">
        <w:rPr>
          <w:rFonts w:ascii="Simplified Arabic" w:eastAsia="Calibri" w:hAnsi="Simplified Arabic" w:cs="Simplified Arabic" w:hint="cs"/>
          <w:b/>
          <w:bCs/>
          <w:sz w:val="24"/>
          <w:szCs w:val="24"/>
          <w:rtl/>
        </w:rPr>
        <w:t>ليكرت</w:t>
      </w:r>
      <w:proofErr w:type="spellEnd"/>
    </w:p>
    <w:p w14:paraId="1AC49099" w14:textId="0A341DBE" w:rsidR="001B523B" w:rsidRPr="00145927" w:rsidRDefault="001B523B" w:rsidP="001A2C92">
      <w:pPr>
        <w:spacing w:after="160"/>
        <w:jc w:val="both"/>
        <w:rPr>
          <w:rFonts w:ascii="Simplified Arabic" w:eastAsia="Calibri" w:hAnsi="Simplified Arabic" w:cs="Simplified Arabic"/>
          <w:sz w:val="24"/>
          <w:szCs w:val="24"/>
          <w:rtl/>
          <w:lang w:bidi="ar-EG"/>
        </w:rPr>
      </w:pPr>
      <w:r w:rsidRPr="00145927">
        <w:rPr>
          <w:rFonts w:ascii="Simplified Arabic" w:eastAsia="Calibri" w:hAnsi="Simplified Arabic" w:cs="Simplified Arabic"/>
          <w:sz w:val="24"/>
          <w:szCs w:val="24"/>
          <w:rtl/>
          <w:lang w:bidi="ar-EG"/>
        </w:rPr>
        <w:t xml:space="preserve">يظهر التحليل الإحصائي موافقة عالية على جميع العبارات بالمحور والتي تضمنت عناصر نجاح المشروع المختلفة مع ملاحظة بعض الاختلافات في الاستجابات ، فأول العبارات وهى "يتم الانتهاء من مراحل المشروعات الهندسية المختلفة وفقا للجداول الزمنية المخططة" حققت أقل متوسط و أكثر انحراف معياري مما يدل على وجود مشكلات تتعلق بالالتزام بالجداول الزمنية في عدد من المشروعات ، يأتي بعدها في ترتيب أقل المتوسطات </w:t>
      </w:r>
      <w:r w:rsidRPr="00145927">
        <w:rPr>
          <w:rFonts w:ascii="Simplified Arabic" w:eastAsia="Calibri" w:hAnsi="Simplified Arabic" w:cs="Simplified Arabic" w:hint="cs"/>
          <w:sz w:val="24"/>
          <w:szCs w:val="24"/>
          <w:rtl/>
          <w:lang w:bidi="ar-EG"/>
        </w:rPr>
        <w:t>عباراتي</w:t>
      </w:r>
      <w:r w:rsidRPr="00145927">
        <w:rPr>
          <w:rFonts w:ascii="Simplified Arabic" w:eastAsia="Calibri" w:hAnsi="Simplified Arabic" w:cs="Simplified Arabic"/>
          <w:sz w:val="24"/>
          <w:szCs w:val="24"/>
          <w:rtl/>
          <w:lang w:bidi="ar-EG"/>
        </w:rPr>
        <w:t xml:space="preserve"> "تهتم الشركة بتدريب الكوادر الفنية لتكون قادرة على تشغيل وصيانة الأجهزة بعد استلامها" و " يوجد رضا عام من قبل الإدارات التشغيلية والإدارة العليا عن جودة المشروعات المنفذة" وهى من العناصر المرتبطة بالاستدامة و الأثر، و بوجه عام تظهر الاستجابات أن </w:t>
      </w:r>
      <w:r w:rsidRPr="00145927">
        <w:rPr>
          <w:rFonts w:ascii="Simplified Arabic" w:eastAsia="Calibri" w:hAnsi="Simplified Arabic" w:cs="Simplified Arabic"/>
          <w:sz w:val="24"/>
          <w:szCs w:val="24"/>
          <w:rtl/>
          <w:lang w:bidi="ar-EG"/>
        </w:rPr>
        <w:lastRenderedPageBreak/>
        <w:t>أداء المشروعات ناجح بدرجة كبيرة مع وجود فرصة للتحسين في ما يتعلق بعلاج انحرافات معدلات التنفيذ الزمنية و زيادة التدريب على المشروعات والأنظمة الجديدة وادراج الية لقياس مدى رضا العناصر التشغيلية عن نتائج المشروعات</w:t>
      </w:r>
    </w:p>
    <w:tbl>
      <w:tblPr>
        <w:tblStyle w:val="TableGrid"/>
        <w:bidiVisual/>
        <w:tblW w:w="0" w:type="auto"/>
        <w:tblLook w:val="04A0" w:firstRow="1" w:lastRow="0" w:firstColumn="1" w:lastColumn="0" w:noHBand="0" w:noVBand="1"/>
      </w:tblPr>
      <w:tblGrid>
        <w:gridCol w:w="448"/>
        <w:gridCol w:w="6147"/>
        <w:gridCol w:w="772"/>
        <w:gridCol w:w="825"/>
        <w:gridCol w:w="878"/>
      </w:tblGrid>
      <w:tr w:rsidR="00145927" w:rsidRPr="00145927" w14:paraId="73ED2214" w14:textId="77777777" w:rsidTr="0037525A">
        <w:tc>
          <w:tcPr>
            <w:tcW w:w="9070" w:type="dxa"/>
            <w:gridSpan w:val="5"/>
            <w:tcBorders>
              <w:top w:val="nil"/>
              <w:left w:val="nil"/>
              <w:right w:val="nil"/>
            </w:tcBorders>
          </w:tcPr>
          <w:p w14:paraId="3481D5A0" w14:textId="77777777" w:rsidR="00145927" w:rsidRPr="00145927" w:rsidRDefault="00145927" w:rsidP="00145927">
            <w:pPr>
              <w:spacing w:line="276" w:lineRule="auto"/>
              <w:jc w:val="center"/>
              <w:rPr>
                <w:rFonts w:ascii="Simplified Arabic" w:eastAsia="Calibri" w:hAnsi="Simplified Arabic" w:cs="Simplified Arabic"/>
                <w:rtl/>
              </w:rPr>
            </w:pPr>
            <w:r w:rsidRPr="00145927">
              <w:rPr>
                <w:rFonts w:ascii="Simplified Arabic" w:eastAsia="Calibri" w:hAnsi="Simplified Arabic" w:cs="Simplified Arabic"/>
                <w:rtl/>
                <w:lang w:bidi="ar-EG"/>
              </w:rPr>
              <w:t>جدول 3-1</w:t>
            </w:r>
            <w:r w:rsidRPr="00145927">
              <w:rPr>
                <w:rFonts w:ascii="Simplified Arabic" w:eastAsia="Calibri" w:hAnsi="Simplified Arabic" w:cs="Simplified Arabic" w:hint="cs"/>
                <w:rtl/>
                <w:lang w:bidi="ar-EG"/>
              </w:rPr>
              <w:t>8</w:t>
            </w:r>
            <w:r w:rsidRPr="00145927">
              <w:rPr>
                <w:rFonts w:ascii="Simplified Arabic" w:eastAsia="Calibri" w:hAnsi="Simplified Arabic" w:cs="Simplified Arabic"/>
                <w:rtl/>
                <w:lang w:bidi="ar-EG"/>
              </w:rPr>
              <w:t xml:space="preserve"> متوسطات عبارات مقياس </w:t>
            </w:r>
            <w:proofErr w:type="spellStart"/>
            <w:r w:rsidRPr="00145927">
              <w:rPr>
                <w:rFonts w:ascii="Simplified Arabic" w:eastAsia="Calibri" w:hAnsi="Simplified Arabic" w:cs="Simplified Arabic"/>
                <w:rtl/>
                <w:lang w:bidi="ar-EG"/>
              </w:rPr>
              <w:t>ليكرت</w:t>
            </w:r>
            <w:proofErr w:type="spellEnd"/>
            <w:r w:rsidRPr="00145927">
              <w:rPr>
                <w:rFonts w:ascii="Simplified Arabic" w:eastAsia="Calibri" w:hAnsi="Simplified Arabic" w:cs="Simplified Arabic"/>
                <w:rtl/>
                <w:lang w:bidi="ar-EG"/>
              </w:rPr>
              <w:t xml:space="preserve"> لمحور </w:t>
            </w:r>
            <w:r w:rsidRPr="00145927">
              <w:rPr>
                <w:rFonts w:ascii="Simplified Arabic" w:eastAsia="Calibri" w:hAnsi="Simplified Arabic" w:cs="Simplified Arabic" w:hint="cs"/>
                <w:rtl/>
                <w:lang w:bidi="ar-EG"/>
              </w:rPr>
              <w:t>أداء المشروعات الهندسية</w:t>
            </w:r>
          </w:p>
        </w:tc>
      </w:tr>
      <w:tr w:rsidR="00145927" w:rsidRPr="00145927" w14:paraId="7979BC62" w14:textId="77777777" w:rsidTr="0037525A">
        <w:tc>
          <w:tcPr>
            <w:tcW w:w="448" w:type="dxa"/>
          </w:tcPr>
          <w:p w14:paraId="6B4159FD"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م</w:t>
            </w:r>
          </w:p>
        </w:tc>
        <w:tc>
          <w:tcPr>
            <w:tcW w:w="6147" w:type="dxa"/>
          </w:tcPr>
          <w:p w14:paraId="45264183"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العبارة</w:t>
            </w:r>
          </w:p>
        </w:tc>
        <w:tc>
          <w:tcPr>
            <w:tcW w:w="772" w:type="dxa"/>
          </w:tcPr>
          <w:p w14:paraId="67AC0924"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المتوسط</w:t>
            </w:r>
          </w:p>
        </w:tc>
        <w:tc>
          <w:tcPr>
            <w:tcW w:w="825" w:type="dxa"/>
          </w:tcPr>
          <w:p w14:paraId="4DE7A004"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الانحراف المعياري</w:t>
            </w:r>
          </w:p>
        </w:tc>
        <w:tc>
          <w:tcPr>
            <w:tcW w:w="878" w:type="dxa"/>
          </w:tcPr>
          <w:p w14:paraId="49F28F8C"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مستوى الموافقة</w:t>
            </w:r>
          </w:p>
        </w:tc>
      </w:tr>
      <w:tr w:rsidR="00145927" w:rsidRPr="00145927" w14:paraId="4C5B78C6" w14:textId="77777777" w:rsidTr="0037525A">
        <w:tc>
          <w:tcPr>
            <w:tcW w:w="448" w:type="dxa"/>
          </w:tcPr>
          <w:p w14:paraId="4E3CE33A"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1</w:t>
            </w:r>
          </w:p>
        </w:tc>
        <w:tc>
          <w:tcPr>
            <w:tcW w:w="6147" w:type="dxa"/>
          </w:tcPr>
          <w:p w14:paraId="10E60A01"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 xml:space="preserve">يتم الانتهاء من مراحل المشروعات الهندسية المختلفة وفقا للجداول الزمنية المخططة </w:t>
            </w:r>
          </w:p>
        </w:tc>
        <w:tc>
          <w:tcPr>
            <w:tcW w:w="772" w:type="dxa"/>
          </w:tcPr>
          <w:p w14:paraId="641A8B59"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3.44</w:t>
            </w:r>
          </w:p>
        </w:tc>
        <w:tc>
          <w:tcPr>
            <w:tcW w:w="825" w:type="dxa"/>
          </w:tcPr>
          <w:p w14:paraId="6960BE01"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1.125</w:t>
            </w:r>
          </w:p>
        </w:tc>
        <w:tc>
          <w:tcPr>
            <w:tcW w:w="878" w:type="dxa"/>
          </w:tcPr>
          <w:p w14:paraId="3F66230D"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rPr>
              <w:t>عالي</w:t>
            </w:r>
          </w:p>
        </w:tc>
      </w:tr>
      <w:tr w:rsidR="00145927" w:rsidRPr="00145927" w14:paraId="5D181B44" w14:textId="77777777" w:rsidTr="0037525A">
        <w:tc>
          <w:tcPr>
            <w:tcW w:w="448" w:type="dxa"/>
          </w:tcPr>
          <w:p w14:paraId="6C350F9B"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2</w:t>
            </w:r>
          </w:p>
        </w:tc>
        <w:tc>
          <w:tcPr>
            <w:tcW w:w="6147" w:type="dxa"/>
          </w:tcPr>
          <w:p w14:paraId="4AA498AE"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 xml:space="preserve"> يتم تنفيذ المشروعات الهندسية ضمن حدود الميزانية التقديرية المعتمدة</w:t>
            </w:r>
          </w:p>
        </w:tc>
        <w:tc>
          <w:tcPr>
            <w:tcW w:w="772" w:type="dxa"/>
          </w:tcPr>
          <w:p w14:paraId="2782304B"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3.92</w:t>
            </w:r>
          </w:p>
        </w:tc>
        <w:tc>
          <w:tcPr>
            <w:tcW w:w="825" w:type="dxa"/>
          </w:tcPr>
          <w:p w14:paraId="488361FF"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0.660</w:t>
            </w:r>
          </w:p>
        </w:tc>
        <w:tc>
          <w:tcPr>
            <w:tcW w:w="878" w:type="dxa"/>
          </w:tcPr>
          <w:p w14:paraId="735348AD"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rPr>
              <w:t>عالي</w:t>
            </w:r>
          </w:p>
        </w:tc>
      </w:tr>
      <w:tr w:rsidR="00145927" w:rsidRPr="00145927" w14:paraId="5D319633" w14:textId="77777777" w:rsidTr="0037525A">
        <w:tc>
          <w:tcPr>
            <w:tcW w:w="448" w:type="dxa"/>
          </w:tcPr>
          <w:p w14:paraId="00DAFAD1"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3</w:t>
            </w:r>
          </w:p>
        </w:tc>
        <w:tc>
          <w:tcPr>
            <w:tcW w:w="6147" w:type="dxa"/>
          </w:tcPr>
          <w:p w14:paraId="6BD4C1BF"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تلتزم المشروعات المنفذة بمعايير السلامة والأمان طبقا للتشريعات المحلية والدولية</w:t>
            </w:r>
          </w:p>
        </w:tc>
        <w:tc>
          <w:tcPr>
            <w:tcW w:w="772" w:type="dxa"/>
          </w:tcPr>
          <w:p w14:paraId="5C19A177"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4.18</w:t>
            </w:r>
          </w:p>
        </w:tc>
        <w:tc>
          <w:tcPr>
            <w:tcW w:w="825" w:type="dxa"/>
          </w:tcPr>
          <w:p w14:paraId="5E5438F5"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0.736</w:t>
            </w:r>
          </w:p>
        </w:tc>
        <w:tc>
          <w:tcPr>
            <w:tcW w:w="878" w:type="dxa"/>
          </w:tcPr>
          <w:p w14:paraId="6019E9F7"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rPr>
              <w:t>عالي</w:t>
            </w:r>
          </w:p>
        </w:tc>
      </w:tr>
      <w:tr w:rsidR="00145927" w:rsidRPr="00145927" w14:paraId="24D610F9" w14:textId="77777777" w:rsidTr="0037525A">
        <w:tc>
          <w:tcPr>
            <w:tcW w:w="448" w:type="dxa"/>
          </w:tcPr>
          <w:p w14:paraId="525C0AD4"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4</w:t>
            </w:r>
          </w:p>
        </w:tc>
        <w:tc>
          <w:tcPr>
            <w:tcW w:w="6147" w:type="dxa"/>
          </w:tcPr>
          <w:p w14:paraId="30183ADD"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تحقق المشروعات المنفذة كافة الأهداف التشغيلية التي صممت من أجلها</w:t>
            </w:r>
          </w:p>
        </w:tc>
        <w:tc>
          <w:tcPr>
            <w:tcW w:w="772" w:type="dxa"/>
          </w:tcPr>
          <w:p w14:paraId="2C96ED94"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4.18</w:t>
            </w:r>
          </w:p>
        </w:tc>
        <w:tc>
          <w:tcPr>
            <w:tcW w:w="825" w:type="dxa"/>
          </w:tcPr>
          <w:p w14:paraId="35251092"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0.690</w:t>
            </w:r>
          </w:p>
        </w:tc>
        <w:tc>
          <w:tcPr>
            <w:tcW w:w="878" w:type="dxa"/>
          </w:tcPr>
          <w:p w14:paraId="69F987A7"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rPr>
              <w:t>عالي</w:t>
            </w:r>
          </w:p>
        </w:tc>
      </w:tr>
      <w:tr w:rsidR="00145927" w:rsidRPr="00145927" w14:paraId="6B21F52B" w14:textId="77777777" w:rsidTr="0037525A">
        <w:tc>
          <w:tcPr>
            <w:tcW w:w="448" w:type="dxa"/>
          </w:tcPr>
          <w:p w14:paraId="4355EB3C"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5</w:t>
            </w:r>
          </w:p>
        </w:tc>
        <w:tc>
          <w:tcPr>
            <w:tcW w:w="6147" w:type="dxa"/>
          </w:tcPr>
          <w:p w14:paraId="522E4146"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 xml:space="preserve"> تتوافق مخرجات المشروعات مع متطلبات العملاء وتوجهات المنظمات الدولية</w:t>
            </w:r>
          </w:p>
        </w:tc>
        <w:tc>
          <w:tcPr>
            <w:tcW w:w="772" w:type="dxa"/>
          </w:tcPr>
          <w:p w14:paraId="538B0A86"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4.19</w:t>
            </w:r>
          </w:p>
        </w:tc>
        <w:tc>
          <w:tcPr>
            <w:tcW w:w="825" w:type="dxa"/>
          </w:tcPr>
          <w:p w14:paraId="181F8655"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0.568</w:t>
            </w:r>
          </w:p>
        </w:tc>
        <w:tc>
          <w:tcPr>
            <w:tcW w:w="878" w:type="dxa"/>
          </w:tcPr>
          <w:p w14:paraId="0C712194"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rPr>
              <w:t>عالي</w:t>
            </w:r>
          </w:p>
        </w:tc>
      </w:tr>
      <w:tr w:rsidR="00145927" w:rsidRPr="00145927" w14:paraId="23B7CB91" w14:textId="77777777" w:rsidTr="0037525A">
        <w:tc>
          <w:tcPr>
            <w:tcW w:w="448" w:type="dxa"/>
          </w:tcPr>
          <w:p w14:paraId="10C75AA0"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6</w:t>
            </w:r>
          </w:p>
        </w:tc>
        <w:tc>
          <w:tcPr>
            <w:tcW w:w="6147" w:type="dxa"/>
          </w:tcPr>
          <w:p w14:paraId="4AEC6419"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تتوافق مخرجات المشروعات مع الخطط والأهداف الاستراتيجية للشركة</w:t>
            </w:r>
          </w:p>
        </w:tc>
        <w:tc>
          <w:tcPr>
            <w:tcW w:w="772" w:type="dxa"/>
          </w:tcPr>
          <w:p w14:paraId="69C8E0DB" w14:textId="77777777" w:rsidR="00145927" w:rsidRPr="00145927" w:rsidRDefault="00145927" w:rsidP="00145927">
            <w:pPr>
              <w:rPr>
                <w:rFonts w:ascii="Simplified Arabic" w:eastAsia="Calibri" w:hAnsi="Simplified Arabic" w:cs="Simplified Arabic"/>
                <w:lang w:bidi="ar-EG"/>
              </w:rPr>
            </w:pPr>
            <w:r w:rsidRPr="00145927">
              <w:rPr>
                <w:rFonts w:ascii="Simplified Arabic" w:eastAsia="Calibri" w:hAnsi="Simplified Arabic" w:cs="Simplified Arabic" w:hint="cs"/>
                <w:rtl/>
                <w:lang w:bidi="ar-EG"/>
              </w:rPr>
              <w:t>4.06</w:t>
            </w:r>
          </w:p>
        </w:tc>
        <w:tc>
          <w:tcPr>
            <w:tcW w:w="825" w:type="dxa"/>
          </w:tcPr>
          <w:p w14:paraId="5A67203A"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0.539</w:t>
            </w:r>
          </w:p>
        </w:tc>
        <w:tc>
          <w:tcPr>
            <w:tcW w:w="878" w:type="dxa"/>
          </w:tcPr>
          <w:p w14:paraId="414C35C6"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rPr>
              <w:t>عالي</w:t>
            </w:r>
          </w:p>
        </w:tc>
      </w:tr>
      <w:tr w:rsidR="00145927" w:rsidRPr="00145927" w14:paraId="7FD16B3C" w14:textId="77777777" w:rsidTr="0037525A">
        <w:tc>
          <w:tcPr>
            <w:tcW w:w="448" w:type="dxa"/>
          </w:tcPr>
          <w:p w14:paraId="5D093CF6"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7</w:t>
            </w:r>
          </w:p>
        </w:tc>
        <w:tc>
          <w:tcPr>
            <w:tcW w:w="6147" w:type="dxa"/>
          </w:tcPr>
          <w:p w14:paraId="4674878D"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تضع الشركة خطط واضحة للصيانة لضمان عمل الأنظمة بكفاءة بعد انتهاء المشروعات</w:t>
            </w:r>
          </w:p>
        </w:tc>
        <w:tc>
          <w:tcPr>
            <w:tcW w:w="772" w:type="dxa"/>
          </w:tcPr>
          <w:p w14:paraId="7F81126C"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4.23</w:t>
            </w:r>
          </w:p>
        </w:tc>
        <w:tc>
          <w:tcPr>
            <w:tcW w:w="825" w:type="dxa"/>
          </w:tcPr>
          <w:p w14:paraId="15ACB026"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0.688</w:t>
            </w:r>
          </w:p>
        </w:tc>
        <w:tc>
          <w:tcPr>
            <w:tcW w:w="878" w:type="dxa"/>
          </w:tcPr>
          <w:p w14:paraId="1CEE5F79"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rPr>
              <w:t>عالي جدا</w:t>
            </w:r>
          </w:p>
        </w:tc>
      </w:tr>
      <w:tr w:rsidR="00145927" w:rsidRPr="00145927" w14:paraId="58C31939" w14:textId="77777777" w:rsidTr="0037525A">
        <w:tc>
          <w:tcPr>
            <w:tcW w:w="448" w:type="dxa"/>
          </w:tcPr>
          <w:p w14:paraId="200BEB8A"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8</w:t>
            </w:r>
          </w:p>
        </w:tc>
        <w:tc>
          <w:tcPr>
            <w:tcW w:w="6147" w:type="dxa"/>
          </w:tcPr>
          <w:p w14:paraId="0457C1A9"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تهتم الشركة بتدريب الكوادر الفنية لتكون قادرة على تشغيل وصيانة الأجهزة بعد استلامها</w:t>
            </w:r>
          </w:p>
        </w:tc>
        <w:tc>
          <w:tcPr>
            <w:tcW w:w="772" w:type="dxa"/>
          </w:tcPr>
          <w:p w14:paraId="35AD3089"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3.84</w:t>
            </w:r>
          </w:p>
        </w:tc>
        <w:tc>
          <w:tcPr>
            <w:tcW w:w="825" w:type="dxa"/>
          </w:tcPr>
          <w:p w14:paraId="502BBDD4"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0.978</w:t>
            </w:r>
          </w:p>
        </w:tc>
        <w:tc>
          <w:tcPr>
            <w:tcW w:w="878" w:type="dxa"/>
          </w:tcPr>
          <w:p w14:paraId="391E417D"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rPr>
              <w:t>عالي</w:t>
            </w:r>
          </w:p>
        </w:tc>
      </w:tr>
      <w:tr w:rsidR="00145927" w:rsidRPr="00145927" w14:paraId="779D7904" w14:textId="77777777" w:rsidTr="0037525A">
        <w:tc>
          <w:tcPr>
            <w:tcW w:w="448" w:type="dxa"/>
          </w:tcPr>
          <w:p w14:paraId="4FAB7E1E"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9</w:t>
            </w:r>
          </w:p>
        </w:tc>
        <w:tc>
          <w:tcPr>
            <w:tcW w:w="6147" w:type="dxa"/>
          </w:tcPr>
          <w:p w14:paraId="011219A6"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يوجد رضا عام من قبل الإدارات التشغيلية والإدارة العليا عن جودة المشروعات المنفذة</w:t>
            </w:r>
          </w:p>
        </w:tc>
        <w:tc>
          <w:tcPr>
            <w:tcW w:w="772" w:type="dxa"/>
          </w:tcPr>
          <w:p w14:paraId="2E6E9321"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3.82</w:t>
            </w:r>
          </w:p>
        </w:tc>
        <w:tc>
          <w:tcPr>
            <w:tcW w:w="825" w:type="dxa"/>
          </w:tcPr>
          <w:p w14:paraId="630F17B4"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0.666</w:t>
            </w:r>
          </w:p>
        </w:tc>
        <w:tc>
          <w:tcPr>
            <w:tcW w:w="878" w:type="dxa"/>
          </w:tcPr>
          <w:p w14:paraId="550D3B01"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rPr>
              <w:t>عالي</w:t>
            </w:r>
          </w:p>
        </w:tc>
      </w:tr>
      <w:tr w:rsidR="00145927" w:rsidRPr="00145927" w14:paraId="001CA022" w14:textId="77777777" w:rsidTr="0037525A">
        <w:tc>
          <w:tcPr>
            <w:tcW w:w="448" w:type="dxa"/>
          </w:tcPr>
          <w:p w14:paraId="6F387E9E"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rtl/>
                <w:lang w:bidi="ar-EG"/>
              </w:rPr>
              <w:t>10</w:t>
            </w:r>
          </w:p>
        </w:tc>
        <w:tc>
          <w:tcPr>
            <w:tcW w:w="6147" w:type="dxa"/>
          </w:tcPr>
          <w:p w14:paraId="655E7074"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تساهم نتائج المشروعات الهندسية في رفع تصنيف الشركة وتنافسيتها وسمعتها عالميا</w:t>
            </w:r>
          </w:p>
        </w:tc>
        <w:tc>
          <w:tcPr>
            <w:tcW w:w="772" w:type="dxa"/>
          </w:tcPr>
          <w:p w14:paraId="730CF21F"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4.15</w:t>
            </w:r>
          </w:p>
        </w:tc>
        <w:tc>
          <w:tcPr>
            <w:tcW w:w="825" w:type="dxa"/>
          </w:tcPr>
          <w:p w14:paraId="52B18340"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0.765</w:t>
            </w:r>
          </w:p>
        </w:tc>
        <w:tc>
          <w:tcPr>
            <w:tcW w:w="878" w:type="dxa"/>
          </w:tcPr>
          <w:p w14:paraId="7F050EFB" w14:textId="77777777" w:rsidR="00145927" w:rsidRPr="00145927" w:rsidRDefault="00145927" w:rsidP="00145927">
            <w:pPr>
              <w:bidi w:val="0"/>
              <w:jc w:val="center"/>
              <w:rPr>
                <w:rFonts w:ascii="Simplified Arabic" w:eastAsia="Calibri" w:hAnsi="Simplified Arabic" w:cs="Simplified Arabic"/>
              </w:rPr>
            </w:pPr>
            <w:r w:rsidRPr="00145927">
              <w:rPr>
                <w:rFonts w:ascii="Simplified Arabic" w:eastAsia="Calibri" w:hAnsi="Simplified Arabic" w:cs="Simplified Arabic" w:hint="cs"/>
                <w:rtl/>
              </w:rPr>
              <w:t>عالي</w:t>
            </w:r>
          </w:p>
        </w:tc>
      </w:tr>
    </w:tbl>
    <w:p w14:paraId="789A8D94" w14:textId="77777777" w:rsidR="0037525A" w:rsidRDefault="0037525A" w:rsidP="0037525A">
      <w:pPr>
        <w:spacing w:after="160" w:line="276" w:lineRule="auto"/>
        <w:jc w:val="both"/>
        <w:rPr>
          <w:rFonts w:ascii="Simplified Arabic" w:eastAsia="Calibri" w:hAnsi="Simplified Arabic" w:cs="Simplified Arabic"/>
          <w:color w:val="242021"/>
          <w:sz w:val="24"/>
          <w:szCs w:val="24"/>
          <w:lang w:bidi="ar-EG"/>
        </w:rPr>
      </w:pPr>
      <w:r>
        <w:rPr>
          <w:rFonts w:ascii="Simplified Arabic" w:eastAsia="Calibri" w:hAnsi="Simplified Arabic" w:cs="Simplified Arabic"/>
          <w:color w:val="242021"/>
          <w:sz w:val="20"/>
          <w:szCs w:val="20"/>
          <w:lang w:bidi="ar-EG"/>
        </w:rPr>
        <w:t xml:space="preserve">  </w:t>
      </w:r>
      <w:r w:rsidRPr="00AD2204">
        <w:rPr>
          <w:rFonts w:ascii="Simplified Arabic" w:eastAsia="Calibri" w:hAnsi="Simplified Arabic" w:cs="Simplified Arabic" w:hint="cs"/>
          <w:color w:val="242021"/>
          <w:sz w:val="20"/>
          <w:szCs w:val="20"/>
          <w:rtl/>
          <w:lang w:bidi="ar-EG"/>
        </w:rPr>
        <w:t>تم الاعداد بواسطة الباحث</w:t>
      </w:r>
      <w:r>
        <w:rPr>
          <w:rFonts w:ascii="Simplified Arabic" w:eastAsia="Calibri" w:hAnsi="Simplified Arabic" w:cs="Simplified Arabic" w:hint="cs"/>
          <w:color w:val="242021"/>
          <w:sz w:val="20"/>
          <w:szCs w:val="20"/>
          <w:rtl/>
          <w:lang w:bidi="ar-EG"/>
        </w:rPr>
        <w:t xml:space="preserve"> بالاعتماد على نتائج التحليل ببرنامج </w:t>
      </w:r>
      <w:r>
        <w:rPr>
          <w:rFonts w:ascii="Simplified Arabic" w:eastAsia="Calibri" w:hAnsi="Simplified Arabic" w:cs="Simplified Arabic"/>
          <w:color w:val="242021"/>
          <w:sz w:val="20"/>
          <w:szCs w:val="20"/>
          <w:lang w:bidi="ar-EG"/>
        </w:rPr>
        <w:t>SPSS</w:t>
      </w:r>
    </w:p>
    <w:p w14:paraId="2DFFEE73" w14:textId="77777777" w:rsidR="00145927" w:rsidRPr="001A2C92" w:rsidRDefault="00145927" w:rsidP="00A84C47">
      <w:pPr>
        <w:spacing w:before="240" w:after="0" w:line="276" w:lineRule="auto"/>
        <w:jc w:val="both"/>
        <w:rPr>
          <w:rFonts w:ascii="Simplified Arabic" w:eastAsia="Calibri" w:hAnsi="Simplified Arabic" w:cs="Simplified Arabic"/>
          <w:b/>
          <w:bCs/>
          <w:sz w:val="24"/>
          <w:szCs w:val="24"/>
          <w:rtl/>
        </w:rPr>
      </w:pPr>
      <w:r w:rsidRPr="001A2C92">
        <w:rPr>
          <w:rFonts w:ascii="Simplified Arabic" w:eastAsia="Calibri" w:hAnsi="Simplified Arabic" w:cs="Simplified Arabic" w:hint="cs"/>
          <w:b/>
          <w:bCs/>
          <w:sz w:val="24"/>
          <w:szCs w:val="24"/>
          <w:rtl/>
        </w:rPr>
        <w:t>7-3 تحليل سؤال مستوى نجاح المشروعات الهندسية في الشركة خلال الثلاث سنوات الأخيرة</w:t>
      </w:r>
    </w:p>
    <w:tbl>
      <w:tblPr>
        <w:tblStyle w:val="TableGrid"/>
        <w:bidiVisual/>
        <w:tblW w:w="9450" w:type="dxa"/>
        <w:tblInd w:w="-155" w:type="dxa"/>
        <w:tblLook w:val="04A0" w:firstRow="1" w:lastRow="0" w:firstColumn="1" w:lastColumn="0" w:noHBand="0" w:noVBand="1"/>
      </w:tblPr>
      <w:tblGrid>
        <w:gridCol w:w="343"/>
        <w:gridCol w:w="6418"/>
        <w:gridCol w:w="988"/>
        <w:gridCol w:w="1701"/>
      </w:tblGrid>
      <w:tr w:rsidR="00145927" w:rsidRPr="00145927" w14:paraId="0B17E945" w14:textId="77777777" w:rsidTr="0037525A">
        <w:tc>
          <w:tcPr>
            <w:tcW w:w="9450" w:type="dxa"/>
            <w:gridSpan w:val="4"/>
            <w:tcBorders>
              <w:top w:val="nil"/>
              <w:left w:val="nil"/>
              <w:right w:val="nil"/>
            </w:tcBorders>
          </w:tcPr>
          <w:p w14:paraId="4E6B7297"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جدول 3-1</w:t>
            </w:r>
            <w:r w:rsidRPr="00145927">
              <w:rPr>
                <w:rFonts w:ascii="Simplified Arabic" w:eastAsia="Calibri" w:hAnsi="Simplified Arabic" w:cs="Simplified Arabic" w:hint="cs"/>
                <w:rtl/>
                <w:lang w:bidi="ar-EG"/>
              </w:rPr>
              <w:t>9</w:t>
            </w:r>
            <w:r w:rsidRPr="00145927">
              <w:rPr>
                <w:rFonts w:ascii="Simplified Arabic" w:eastAsia="Calibri" w:hAnsi="Simplified Arabic" w:cs="Simplified Arabic"/>
                <w:rtl/>
                <w:lang w:bidi="ar-EG"/>
              </w:rPr>
              <w:t xml:space="preserve"> متوسط </w:t>
            </w:r>
            <w:r w:rsidRPr="00145927">
              <w:rPr>
                <w:rFonts w:ascii="Simplified Arabic" w:eastAsia="Calibri" w:hAnsi="Simplified Arabic" w:cs="Simplified Arabic" w:hint="cs"/>
                <w:rtl/>
                <w:lang w:bidi="ar-EG"/>
              </w:rPr>
              <w:t>سؤال مستوى نجاح المشروعات الهندسية</w:t>
            </w:r>
          </w:p>
        </w:tc>
      </w:tr>
      <w:tr w:rsidR="00145927" w:rsidRPr="00145927" w14:paraId="11C75717" w14:textId="77777777" w:rsidTr="00044998">
        <w:tc>
          <w:tcPr>
            <w:tcW w:w="343" w:type="dxa"/>
          </w:tcPr>
          <w:p w14:paraId="2F5CAA73"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م</w:t>
            </w:r>
          </w:p>
        </w:tc>
        <w:tc>
          <w:tcPr>
            <w:tcW w:w="6418" w:type="dxa"/>
          </w:tcPr>
          <w:p w14:paraId="1103C1F7"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العبارة</w:t>
            </w:r>
          </w:p>
        </w:tc>
        <w:tc>
          <w:tcPr>
            <w:tcW w:w="988" w:type="dxa"/>
          </w:tcPr>
          <w:p w14:paraId="5834DF72"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المتوسط</w:t>
            </w:r>
          </w:p>
        </w:tc>
        <w:tc>
          <w:tcPr>
            <w:tcW w:w="1701" w:type="dxa"/>
          </w:tcPr>
          <w:p w14:paraId="7F6CF386"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الانحراف المعياري</w:t>
            </w:r>
          </w:p>
        </w:tc>
      </w:tr>
      <w:tr w:rsidR="00145927" w:rsidRPr="00145927" w14:paraId="7D121A96" w14:textId="77777777" w:rsidTr="00044998">
        <w:tc>
          <w:tcPr>
            <w:tcW w:w="343" w:type="dxa"/>
          </w:tcPr>
          <w:p w14:paraId="2764C721" w14:textId="77777777" w:rsidR="00145927" w:rsidRPr="00145927" w:rsidRDefault="00145927" w:rsidP="00145927">
            <w:pPr>
              <w:rPr>
                <w:rFonts w:ascii="Calibri" w:eastAsia="Calibri" w:hAnsi="Calibri" w:cs="Arial"/>
                <w:sz w:val="24"/>
                <w:szCs w:val="24"/>
                <w:rtl/>
                <w:lang w:bidi="ar-EG"/>
              </w:rPr>
            </w:pPr>
            <w:r w:rsidRPr="00145927">
              <w:rPr>
                <w:rFonts w:ascii="Calibri" w:eastAsia="Calibri" w:hAnsi="Calibri" w:cs="Arial" w:hint="cs"/>
                <w:sz w:val="24"/>
                <w:szCs w:val="24"/>
                <w:rtl/>
                <w:lang w:bidi="ar-EG"/>
              </w:rPr>
              <w:t>1</w:t>
            </w:r>
          </w:p>
        </w:tc>
        <w:tc>
          <w:tcPr>
            <w:tcW w:w="6418" w:type="dxa"/>
          </w:tcPr>
          <w:p w14:paraId="6037F230"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ما هو مستوى نجاح المشروعات الهندسية في الشركة خلال الثلاث سنوات الأخيرة</w:t>
            </w:r>
          </w:p>
        </w:tc>
        <w:tc>
          <w:tcPr>
            <w:tcW w:w="988" w:type="dxa"/>
          </w:tcPr>
          <w:p w14:paraId="5D52F3ED"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3.32</w:t>
            </w:r>
          </w:p>
        </w:tc>
        <w:tc>
          <w:tcPr>
            <w:tcW w:w="1701" w:type="dxa"/>
          </w:tcPr>
          <w:p w14:paraId="5264B8CB" w14:textId="77777777" w:rsidR="00145927" w:rsidRPr="00145927" w:rsidRDefault="00145927" w:rsidP="00145927">
            <w:pP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0.797</w:t>
            </w:r>
          </w:p>
        </w:tc>
      </w:tr>
    </w:tbl>
    <w:p w14:paraId="0F276049" w14:textId="77777777" w:rsidR="0037525A" w:rsidRDefault="0037525A" w:rsidP="0037525A">
      <w:pPr>
        <w:spacing w:after="160" w:line="276" w:lineRule="auto"/>
        <w:jc w:val="both"/>
        <w:rPr>
          <w:rFonts w:ascii="Simplified Arabic" w:eastAsia="Calibri" w:hAnsi="Simplified Arabic" w:cs="Simplified Arabic"/>
          <w:color w:val="242021"/>
          <w:sz w:val="24"/>
          <w:szCs w:val="24"/>
          <w:lang w:bidi="ar-EG"/>
        </w:rPr>
      </w:pPr>
      <w:r>
        <w:rPr>
          <w:rFonts w:ascii="Simplified Arabic" w:eastAsia="Calibri" w:hAnsi="Simplified Arabic" w:cs="Simplified Arabic"/>
          <w:color w:val="242021"/>
          <w:sz w:val="20"/>
          <w:szCs w:val="20"/>
          <w:lang w:bidi="ar-EG"/>
        </w:rPr>
        <w:t xml:space="preserve">  </w:t>
      </w:r>
      <w:r w:rsidRPr="00AD2204">
        <w:rPr>
          <w:rFonts w:ascii="Simplified Arabic" w:eastAsia="Calibri" w:hAnsi="Simplified Arabic" w:cs="Simplified Arabic" w:hint="cs"/>
          <w:color w:val="242021"/>
          <w:sz w:val="20"/>
          <w:szCs w:val="20"/>
          <w:rtl/>
          <w:lang w:bidi="ar-EG"/>
        </w:rPr>
        <w:t>تم الاعداد بواسطة الباحث</w:t>
      </w:r>
      <w:r>
        <w:rPr>
          <w:rFonts w:ascii="Simplified Arabic" w:eastAsia="Calibri" w:hAnsi="Simplified Arabic" w:cs="Simplified Arabic" w:hint="cs"/>
          <w:color w:val="242021"/>
          <w:sz w:val="20"/>
          <w:szCs w:val="20"/>
          <w:rtl/>
          <w:lang w:bidi="ar-EG"/>
        </w:rPr>
        <w:t xml:space="preserve"> بالاعتماد على نتائج التحليل ببرنامج </w:t>
      </w:r>
      <w:r>
        <w:rPr>
          <w:rFonts w:ascii="Simplified Arabic" w:eastAsia="Calibri" w:hAnsi="Simplified Arabic" w:cs="Simplified Arabic"/>
          <w:color w:val="242021"/>
          <w:sz w:val="20"/>
          <w:szCs w:val="20"/>
          <w:lang w:bidi="ar-EG"/>
        </w:rPr>
        <w:t>SPSS</w:t>
      </w:r>
    </w:p>
    <w:p w14:paraId="3A92DA56" w14:textId="77777777" w:rsidR="00145927" w:rsidRPr="00145927" w:rsidRDefault="00145927" w:rsidP="00145927">
      <w:pPr>
        <w:spacing w:after="160" w:line="276" w:lineRule="auto"/>
        <w:jc w:val="both"/>
        <w:rPr>
          <w:rFonts w:ascii="Simplified Arabic" w:eastAsia="Calibri" w:hAnsi="Simplified Arabic" w:cs="Simplified Arabic"/>
          <w:sz w:val="24"/>
          <w:szCs w:val="24"/>
          <w:rtl/>
          <w:lang w:bidi="ar-EG"/>
        </w:rPr>
      </w:pPr>
      <w:r w:rsidRPr="00145927">
        <w:rPr>
          <w:rFonts w:ascii="Simplified Arabic" w:eastAsia="Calibri" w:hAnsi="Simplified Arabic" w:cs="Simplified Arabic" w:hint="cs"/>
          <w:sz w:val="24"/>
          <w:szCs w:val="24"/>
          <w:rtl/>
          <w:lang w:bidi="ar-EG"/>
        </w:rPr>
        <w:t>يظهر تحليل السؤال أن درجة نجاح المشروعات الهندسية من وجهة نظر المستجيبين متوسطة.</w:t>
      </w:r>
    </w:p>
    <w:p w14:paraId="55603729" w14:textId="77777777" w:rsidR="00145927" w:rsidRPr="001A2C92" w:rsidRDefault="00145927" w:rsidP="00A84C47">
      <w:pPr>
        <w:spacing w:after="0" w:line="276" w:lineRule="auto"/>
        <w:jc w:val="both"/>
        <w:rPr>
          <w:rFonts w:ascii="Simplified Arabic" w:eastAsia="Calibri" w:hAnsi="Simplified Arabic" w:cs="Simplified Arabic"/>
          <w:b/>
          <w:bCs/>
          <w:sz w:val="24"/>
          <w:szCs w:val="24"/>
          <w:rtl/>
        </w:rPr>
      </w:pPr>
      <w:r w:rsidRPr="001A2C92">
        <w:rPr>
          <w:rFonts w:ascii="Simplified Arabic" w:eastAsia="Calibri" w:hAnsi="Simplified Arabic" w:cs="Simplified Arabic" w:hint="cs"/>
          <w:b/>
          <w:bCs/>
          <w:sz w:val="24"/>
          <w:szCs w:val="24"/>
          <w:rtl/>
        </w:rPr>
        <w:t xml:space="preserve">7-4-التعليق العام على المحور </w:t>
      </w:r>
    </w:p>
    <w:p w14:paraId="6730FD2E" w14:textId="77777777" w:rsidR="00145927" w:rsidRDefault="00145927" w:rsidP="001A2C92">
      <w:pPr>
        <w:spacing w:after="16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 xml:space="preserve">بوجه عام تظهر نتائج التحليل موافقة عالية على نجاح المشروعات الهندسية في معايير النجاح المختلفة التي تضمنها سؤال مقياس </w:t>
      </w:r>
      <w:proofErr w:type="spellStart"/>
      <w:r w:rsidRPr="00145927">
        <w:rPr>
          <w:rFonts w:ascii="Simplified Arabic" w:eastAsia="Calibri" w:hAnsi="Simplified Arabic" w:cs="Simplified Arabic" w:hint="cs"/>
          <w:sz w:val="24"/>
          <w:szCs w:val="24"/>
          <w:rtl/>
        </w:rPr>
        <w:t>ليكرت</w:t>
      </w:r>
      <w:proofErr w:type="spellEnd"/>
      <w:r w:rsidRPr="00145927">
        <w:rPr>
          <w:rFonts w:ascii="Simplified Arabic" w:eastAsia="Calibri" w:hAnsi="Simplified Arabic" w:cs="Simplified Arabic" w:hint="cs"/>
          <w:sz w:val="24"/>
          <w:szCs w:val="24"/>
          <w:rtl/>
        </w:rPr>
        <w:t xml:space="preserve"> ، الا ان السؤال المرتبط بتقييم نجاح المشروعات ككل يظهر اتفاق المستجيبين على نجاح المشروعات بدرجة متوسطة ، وقد يرجع ذلك الى وجود عناصر خارجية تقلل من نجاح المشروعات من وجه نظر المستجيبين ، أو للفرق الناتج عن تجزئة عناصر النجاح في سؤال </w:t>
      </w:r>
      <w:proofErr w:type="spellStart"/>
      <w:r w:rsidRPr="00145927">
        <w:rPr>
          <w:rFonts w:ascii="Simplified Arabic" w:eastAsia="Calibri" w:hAnsi="Simplified Arabic" w:cs="Simplified Arabic" w:hint="cs"/>
          <w:sz w:val="24"/>
          <w:szCs w:val="24"/>
          <w:rtl/>
        </w:rPr>
        <w:t>ليكرت</w:t>
      </w:r>
      <w:proofErr w:type="spellEnd"/>
      <w:r w:rsidRPr="00145927">
        <w:rPr>
          <w:rFonts w:ascii="Simplified Arabic" w:eastAsia="Calibri" w:hAnsi="Simplified Arabic" w:cs="Simplified Arabic" w:hint="cs"/>
          <w:sz w:val="24"/>
          <w:szCs w:val="24"/>
          <w:rtl/>
        </w:rPr>
        <w:t xml:space="preserve"> و الذى قد لا يظهر فيه الإخفاقات المحدودة لكل عنصر الا أن الإخفاقات تتجمع عند السؤال بوجه عام حيث أن اخفاق واحد قد يؤدى الى الحكم بنجاح متوسط ، وبوجه عام يظهر أن المشروعات ناجحة و تحقق أهدافها الفنية ، و يمكن تطوير النجاح  وتحسينه و بخاصة في العناصر المرتبطة بالأثر و الاستدامة و أيضا في الالتزام بالجداول الزمنية . </w:t>
      </w:r>
    </w:p>
    <w:p w14:paraId="7A318827" w14:textId="77777777" w:rsidR="00145927" w:rsidRPr="001A2C92" w:rsidRDefault="00145927" w:rsidP="00145927">
      <w:pPr>
        <w:spacing w:after="160" w:line="276" w:lineRule="auto"/>
        <w:jc w:val="both"/>
        <w:rPr>
          <w:rFonts w:ascii="Simplified Arabic" w:eastAsia="Calibri" w:hAnsi="Simplified Arabic" w:cs="Simplified Arabic"/>
          <w:b/>
          <w:bCs/>
          <w:sz w:val="24"/>
          <w:szCs w:val="24"/>
          <w:rtl/>
        </w:rPr>
      </w:pPr>
      <w:r w:rsidRPr="001A2C92">
        <w:rPr>
          <w:rFonts w:ascii="Simplified Arabic" w:eastAsia="Calibri" w:hAnsi="Simplified Arabic" w:cs="Simplified Arabic" w:hint="cs"/>
          <w:b/>
          <w:bCs/>
          <w:sz w:val="24"/>
          <w:szCs w:val="24"/>
          <w:rtl/>
        </w:rPr>
        <w:lastRenderedPageBreak/>
        <w:t xml:space="preserve">8-التحليل الإحصائي العام </w:t>
      </w:r>
    </w:p>
    <w:p w14:paraId="59413DBF" w14:textId="77777777" w:rsidR="00145927" w:rsidRPr="001A2C92" w:rsidRDefault="00145927" w:rsidP="0037525A">
      <w:pPr>
        <w:spacing w:after="0" w:line="276" w:lineRule="auto"/>
        <w:jc w:val="both"/>
        <w:rPr>
          <w:rFonts w:ascii="Simplified Arabic" w:eastAsia="Calibri" w:hAnsi="Simplified Arabic" w:cs="Simplified Arabic"/>
          <w:b/>
          <w:bCs/>
          <w:sz w:val="24"/>
          <w:szCs w:val="24"/>
          <w:rtl/>
        </w:rPr>
      </w:pPr>
      <w:r w:rsidRPr="001A2C92">
        <w:rPr>
          <w:rFonts w:ascii="Simplified Arabic" w:eastAsia="Calibri" w:hAnsi="Simplified Arabic" w:cs="Simplified Arabic" w:hint="cs"/>
          <w:b/>
          <w:bCs/>
          <w:sz w:val="24"/>
          <w:szCs w:val="24"/>
          <w:rtl/>
        </w:rPr>
        <w:t>8-1 التحليل الإحصائي لمتوسطات المحاور المختلفة</w:t>
      </w:r>
    </w:p>
    <w:tbl>
      <w:tblPr>
        <w:tblStyle w:val="TableGrid"/>
        <w:bidiVisual/>
        <w:tblW w:w="0" w:type="auto"/>
        <w:jc w:val="center"/>
        <w:tblLook w:val="04A0" w:firstRow="1" w:lastRow="0" w:firstColumn="1" w:lastColumn="0" w:noHBand="0" w:noVBand="1"/>
      </w:tblPr>
      <w:tblGrid>
        <w:gridCol w:w="3500"/>
        <w:gridCol w:w="1440"/>
        <w:gridCol w:w="1620"/>
      </w:tblGrid>
      <w:tr w:rsidR="00145927" w:rsidRPr="00145927" w14:paraId="64D6C04A" w14:textId="77777777" w:rsidTr="0037525A">
        <w:trPr>
          <w:jc w:val="center"/>
        </w:trPr>
        <w:tc>
          <w:tcPr>
            <w:tcW w:w="6560" w:type="dxa"/>
            <w:gridSpan w:val="3"/>
            <w:tcBorders>
              <w:top w:val="nil"/>
              <w:left w:val="nil"/>
              <w:right w:val="nil"/>
            </w:tcBorders>
          </w:tcPr>
          <w:p w14:paraId="36EAB2B6" w14:textId="77777777" w:rsidR="00145927" w:rsidRPr="00145927" w:rsidRDefault="00145927" w:rsidP="00145927">
            <w:pPr>
              <w:jc w:val="center"/>
              <w:rPr>
                <w:rFonts w:ascii="Simplified Arabic" w:eastAsia="Calibri" w:hAnsi="Simplified Arabic" w:cs="Simplified Arabic"/>
                <w:rtl/>
              </w:rPr>
            </w:pPr>
            <w:r w:rsidRPr="00145927">
              <w:rPr>
                <w:rFonts w:ascii="Simplified Arabic" w:eastAsia="Calibri" w:hAnsi="Simplified Arabic" w:cs="Simplified Arabic"/>
                <w:rtl/>
                <w:lang w:bidi="ar-EG"/>
              </w:rPr>
              <w:t>جدول 3-</w:t>
            </w:r>
            <w:r w:rsidRPr="00145927">
              <w:rPr>
                <w:rFonts w:ascii="Simplified Arabic" w:eastAsia="Calibri" w:hAnsi="Simplified Arabic" w:cs="Simplified Arabic" w:hint="cs"/>
                <w:rtl/>
                <w:lang w:bidi="ar-EG"/>
              </w:rPr>
              <w:t>20</w:t>
            </w:r>
            <w:r w:rsidRPr="00145927">
              <w:rPr>
                <w:rFonts w:ascii="Simplified Arabic" w:eastAsia="Calibri" w:hAnsi="Simplified Arabic" w:cs="Simplified Arabic"/>
                <w:rtl/>
                <w:lang w:bidi="ar-EG"/>
              </w:rPr>
              <w:t xml:space="preserve"> </w:t>
            </w:r>
            <w:r w:rsidRPr="00145927">
              <w:rPr>
                <w:rFonts w:ascii="Simplified Arabic" w:eastAsia="Calibri" w:hAnsi="Simplified Arabic" w:cs="Simplified Arabic" w:hint="cs"/>
                <w:rtl/>
                <w:lang w:bidi="ar-EG"/>
              </w:rPr>
              <w:t>المتوسط العام للمحاور المختلفة</w:t>
            </w:r>
          </w:p>
        </w:tc>
      </w:tr>
      <w:tr w:rsidR="00145927" w:rsidRPr="00145927" w14:paraId="39043C31" w14:textId="77777777" w:rsidTr="00044998">
        <w:trPr>
          <w:jc w:val="center"/>
        </w:trPr>
        <w:tc>
          <w:tcPr>
            <w:tcW w:w="3500" w:type="dxa"/>
          </w:tcPr>
          <w:p w14:paraId="1D9BBE5C" w14:textId="77777777" w:rsidR="00145927" w:rsidRPr="00145927" w:rsidRDefault="00145927" w:rsidP="00145927">
            <w:pPr>
              <w:jc w:val="both"/>
              <w:rPr>
                <w:rFonts w:ascii="Simplified Arabic" w:eastAsia="Calibri" w:hAnsi="Simplified Arabic" w:cs="Simplified Arabic"/>
                <w:rtl/>
              </w:rPr>
            </w:pPr>
            <w:r w:rsidRPr="00145927">
              <w:rPr>
                <w:rFonts w:ascii="Simplified Arabic" w:eastAsia="Calibri" w:hAnsi="Simplified Arabic" w:cs="Simplified Arabic" w:hint="cs"/>
                <w:rtl/>
              </w:rPr>
              <w:t>المحور</w:t>
            </w:r>
          </w:p>
        </w:tc>
        <w:tc>
          <w:tcPr>
            <w:tcW w:w="1440" w:type="dxa"/>
          </w:tcPr>
          <w:p w14:paraId="7AE2A357" w14:textId="77777777" w:rsidR="00145927" w:rsidRPr="00145927" w:rsidRDefault="00145927" w:rsidP="00145927">
            <w:pPr>
              <w:jc w:val="center"/>
              <w:rPr>
                <w:rFonts w:ascii="Simplified Arabic" w:eastAsia="Calibri" w:hAnsi="Simplified Arabic" w:cs="Simplified Arabic"/>
                <w:rtl/>
              </w:rPr>
            </w:pPr>
            <w:r w:rsidRPr="00145927">
              <w:rPr>
                <w:rFonts w:ascii="Simplified Arabic" w:eastAsia="Calibri" w:hAnsi="Simplified Arabic" w:cs="Simplified Arabic" w:hint="cs"/>
                <w:rtl/>
              </w:rPr>
              <w:t>المتوسط العام</w:t>
            </w:r>
          </w:p>
        </w:tc>
        <w:tc>
          <w:tcPr>
            <w:tcW w:w="1620" w:type="dxa"/>
          </w:tcPr>
          <w:p w14:paraId="63A12B3A" w14:textId="77777777" w:rsidR="00145927" w:rsidRPr="00145927" w:rsidRDefault="00145927" w:rsidP="00145927">
            <w:pPr>
              <w:jc w:val="center"/>
              <w:rPr>
                <w:rFonts w:ascii="Simplified Arabic" w:eastAsia="Calibri" w:hAnsi="Simplified Arabic" w:cs="Simplified Arabic"/>
                <w:rtl/>
              </w:rPr>
            </w:pPr>
            <w:r w:rsidRPr="00145927">
              <w:rPr>
                <w:rFonts w:ascii="Simplified Arabic" w:eastAsia="Calibri" w:hAnsi="Simplified Arabic" w:cs="Simplified Arabic" w:hint="cs"/>
                <w:rtl/>
              </w:rPr>
              <w:t>الانحراف المعياري</w:t>
            </w:r>
          </w:p>
        </w:tc>
      </w:tr>
      <w:tr w:rsidR="00145927" w:rsidRPr="00145927" w14:paraId="34876AD4" w14:textId="77777777" w:rsidTr="00044998">
        <w:trPr>
          <w:jc w:val="center"/>
        </w:trPr>
        <w:tc>
          <w:tcPr>
            <w:tcW w:w="3500" w:type="dxa"/>
          </w:tcPr>
          <w:p w14:paraId="728601C2" w14:textId="77777777" w:rsidR="00145927" w:rsidRPr="00145927" w:rsidRDefault="00145927" w:rsidP="00145927">
            <w:pPr>
              <w:jc w:val="both"/>
              <w:rPr>
                <w:rFonts w:ascii="Simplified Arabic" w:eastAsia="Calibri" w:hAnsi="Simplified Arabic" w:cs="Simplified Arabic"/>
                <w:rtl/>
              </w:rPr>
            </w:pPr>
            <w:r w:rsidRPr="00145927">
              <w:rPr>
                <w:rFonts w:ascii="Simplified Arabic" w:eastAsia="Calibri" w:hAnsi="Simplified Arabic" w:cs="Simplified Arabic" w:hint="cs"/>
                <w:rtl/>
              </w:rPr>
              <w:t>محور التخطيط للمشروعات الهندسية</w:t>
            </w:r>
          </w:p>
        </w:tc>
        <w:tc>
          <w:tcPr>
            <w:tcW w:w="1440" w:type="dxa"/>
          </w:tcPr>
          <w:p w14:paraId="19FE6724" w14:textId="77777777" w:rsidR="00145927" w:rsidRPr="00145927" w:rsidRDefault="00145927" w:rsidP="00145927">
            <w:pPr>
              <w:jc w:val="center"/>
              <w:rPr>
                <w:rFonts w:ascii="Simplified Arabic" w:eastAsia="Calibri" w:hAnsi="Simplified Arabic" w:cs="Simplified Arabic"/>
                <w:rtl/>
              </w:rPr>
            </w:pPr>
            <w:r w:rsidRPr="00145927">
              <w:rPr>
                <w:rFonts w:ascii="Simplified Arabic" w:eastAsia="Calibri" w:hAnsi="Simplified Arabic" w:cs="Simplified Arabic" w:hint="cs"/>
                <w:rtl/>
              </w:rPr>
              <w:t>4.22</w:t>
            </w:r>
          </w:p>
        </w:tc>
        <w:tc>
          <w:tcPr>
            <w:tcW w:w="1620" w:type="dxa"/>
          </w:tcPr>
          <w:p w14:paraId="4FC786B3" w14:textId="77777777" w:rsidR="00145927" w:rsidRPr="00145927" w:rsidRDefault="00145927" w:rsidP="00145927">
            <w:pPr>
              <w:jc w:val="center"/>
              <w:rPr>
                <w:rFonts w:ascii="Simplified Arabic" w:eastAsia="Calibri" w:hAnsi="Simplified Arabic" w:cs="Simplified Arabic"/>
                <w:rtl/>
              </w:rPr>
            </w:pPr>
            <w:r w:rsidRPr="00145927">
              <w:rPr>
                <w:rFonts w:ascii="Simplified Arabic" w:eastAsia="Calibri" w:hAnsi="Simplified Arabic" w:cs="Simplified Arabic" w:hint="cs"/>
                <w:rtl/>
              </w:rPr>
              <w:t>0.489</w:t>
            </w:r>
          </w:p>
        </w:tc>
      </w:tr>
      <w:tr w:rsidR="00145927" w:rsidRPr="00145927" w14:paraId="16F8018A" w14:textId="77777777" w:rsidTr="00044998">
        <w:trPr>
          <w:jc w:val="center"/>
        </w:trPr>
        <w:tc>
          <w:tcPr>
            <w:tcW w:w="3500" w:type="dxa"/>
          </w:tcPr>
          <w:p w14:paraId="4A1A0CC6" w14:textId="77777777" w:rsidR="00145927" w:rsidRPr="00145927" w:rsidRDefault="00145927" w:rsidP="00145927">
            <w:pPr>
              <w:jc w:val="both"/>
              <w:rPr>
                <w:rFonts w:ascii="Simplified Arabic" w:eastAsia="Calibri" w:hAnsi="Simplified Arabic" w:cs="Simplified Arabic"/>
                <w:rtl/>
              </w:rPr>
            </w:pPr>
            <w:r w:rsidRPr="00145927">
              <w:rPr>
                <w:rFonts w:ascii="Simplified Arabic" w:eastAsia="Calibri" w:hAnsi="Simplified Arabic" w:cs="Simplified Arabic" w:hint="cs"/>
                <w:rtl/>
              </w:rPr>
              <w:t>محور ممارسات المتابعة والتقييم</w:t>
            </w:r>
          </w:p>
        </w:tc>
        <w:tc>
          <w:tcPr>
            <w:tcW w:w="1440" w:type="dxa"/>
          </w:tcPr>
          <w:p w14:paraId="6468E5E3" w14:textId="77777777" w:rsidR="00145927" w:rsidRPr="00145927" w:rsidRDefault="00145927" w:rsidP="00145927">
            <w:pPr>
              <w:jc w:val="center"/>
              <w:rPr>
                <w:rFonts w:ascii="Simplified Arabic" w:eastAsia="Calibri" w:hAnsi="Simplified Arabic" w:cs="Simplified Arabic"/>
                <w:rtl/>
              </w:rPr>
            </w:pPr>
            <w:r w:rsidRPr="00145927">
              <w:rPr>
                <w:rFonts w:ascii="Simplified Arabic" w:eastAsia="Calibri" w:hAnsi="Simplified Arabic" w:cs="Simplified Arabic" w:hint="cs"/>
                <w:rtl/>
              </w:rPr>
              <w:t>3.91</w:t>
            </w:r>
          </w:p>
        </w:tc>
        <w:tc>
          <w:tcPr>
            <w:tcW w:w="1620" w:type="dxa"/>
          </w:tcPr>
          <w:p w14:paraId="27482D21" w14:textId="77777777" w:rsidR="00145927" w:rsidRPr="00145927" w:rsidRDefault="00145927" w:rsidP="00145927">
            <w:pPr>
              <w:jc w:val="center"/>
              <w:rPr>
                <w:rFonts w:ascii="Simplified Arabic" w:eastAsia="Calibri" w:hAnsi="Simplified Arabic" w:cs="Simplified Arabic"/>
                <w:rtl/>
              </w:rPr>
            </w:pPr>
            <w:r w:rsidRPr="00145927">
              <w:rPr>
                <w:rFonts w:ascii="Simplified Arabic" w:eastAsia="Calibri" w:hAnsi="Simplified Arabic" w:cs="Simplified Arabic" w:hint="cs"/>
                <w:rtl/>
              </w:rPr>
              <w:t>0.647</w:t>
            </w:r>
          </w:p>
        </w:tc>
      </w:tr>
      <w:tr w:rsidR="00145927" w:rsidRPr="00145927" w14:paraId="6A4F6CFA" w14:textId="77777777" w:rsidTr="00044998">
        <w:trPr>
          <w:jc w:val="center"/>
        </w:trPr>
        <w:tc>
          <w:tcPr>
            <w:tcW w:w="3500" w:type="dxa"/>
          </w:tcPr>
          <w:p w14:paraId="435FC79A" w14:textId="77777777" w:rsidR="00145927" w:rsidRPr="00145927" w:rsidRDefault="00145927" w:rsidP="00145927">
            <w:pPr>
              <w:jc w:val="both"/>
              <w:rPr>
                <w:rFonts w:ascii="Simplified Arabic" w:eastAsia="Calibri" w:hAnsi="Simplified Arabic" w:cs="Simplified Arabic"/>
                <w:rtl/>
              </w:rPr>
            </w:pPr>
            <w:r w:rsidRPr="00145927">
              <w:rPr>
                <w:rFonts w:ascii="Simplified Arabic" w:eastAsia="Calibri" w:hAnsi="Simplified Arabic" w:cs="Simplified Arabic" w:hint="cs"/>
                <w:rtl/>
              </w:rPr>
              <w:t>محور التحول الرقمي والذكاء الاصطناعي</w:t>
            </w:r>
          </w:p>
        </w:tc>
        <w:tc>
          <w:tcPr>
            <w:tcW w:w="1440" w:type="dxa"/>
          </w:tcPr>
          <w:p w14:paraId="4C7928D3" w14:textId="77777777" w:rsidR="00145927" w:rsidRPr="00145927" w:rsidRDefault="00145927" w:rsidP="00145927">
            <w:pPr>
              <w:jc w:val="center"/>
              <w:rPr>
                <w:rFonts w:ascii="Simplified Arabic" w:eastAsia="Calibri" w:hAnsi="Simplified Arabic" w:cs="Simplified Arabic"/>
                <w:rtl/>
              </w:rPr>
            </w:pPr>
            <w:r w:rsidRPr="00145927">
              <w:rPr>
                <w:rFonts w:ascii="Simplified Arabic" w:eastAsia="Calibri" w:hAnsi="Simplified Arabic" w:cs="Simplified Arabic" w:hint="cs"/>
                <w:rtl/>
              </w:rPr>
              <w:t>3.45</w:t>
            </w:r>
          </w:p>
        </w:tc>
        <w:tc>
          <w:tcPr>
            <w:tcW w:w="1620" w:type="dxa"/>
          </w:tcPr>
          <w:p w14:paraId="5F20043C" w14:textId="77777777" w:rsidR="00145927" w:rsidRPr="00145927" w:rsidRDefault="00145927" w:rsidP="00145927">
            <w:pPr>
              <w:jc w:val="center"/>
              <w:rPr>
                <w:rFonts w:ascii="Simplified Arabic" w:eastAsia="Calibri" w:hAnsi="Simplified Arabic" w:cs="Simplified Arabic"/>
                <w:rtl/>
              </w:rPr>
            </w:pPr>
            <w:r w:rsidRPr="00145927">
              <w:rPr>
                <w:rFonts w:ascii="Simplified Arabic" w:eastAsia="Calibri" w:hAnsi="Simplified Arabic" w:cs="Simplified Arabic" w:hint="cs"/>
                <w:rtl/>
              </w:rPr>
              <w:t>0.778</w:t>
            </w:r>
          </w:p>
        </w:tc>
      </w:tr>
      <w:tr w:rsidR="00145927" w:rsidRPr="00145927" w14:paraId="65F602F9" w14:textId="77777777" w:rsidTr="00044998">
        <w:trPr>
          <w:jc w:val="center"/>
        </w:trPr>
        <w:tc>
          <w:tcPr>
            <w:tcW w:w="3500" w:type="dxa"/>
          </w:tcPr>
          <w:p w14:paraId="0414A457" w14:textId="77777777" w:rsidR="00145927" w:rsidRPr="00145927" w:rsidRDefault="00145927" w:rsidP="00145927">
            <w:pPr>
              <w:jc w:val="both"/>
              <w:rPr>
                <w:rFonts w:ascii="Simplified Arabic" w:eastAsia="Calibri" w:hAnsi="Simplified Arabic" w:cs="Simplified Arabic"/>
                <w:rtl/>
              </w:rPr>
            </w:pPr>
            <w:r w:rsidRPr="00145927">
              <w:rPr>
                <w:rFonts w:ascii="Simplified Arabic" w:eastAsia="Calibri" w:hAnsi="Simplified Arabic" w:cs="Simplified Arabic" w:hint="cs"/>
                <w:rtl/>
              </w:rPr>
              <w:t>محور معوقات وتحديات نظام المتابعة والتقييم</w:t>
            </w:r>
          </w:p>
        </w:tc>
        <w:tc>
          <w:tcPr>
            <w:tcW w:w="1440" w:type="dxa"/>
          </w:tcPr>
          <w:p w14:paraId="26F15834" w14:textId="77777777" w:rsidR="00145927" w:rsidRPr="00145927" w:rsidRDefault="00145927" w:rsidP="00145927">
            <w:pPr>
              <w:jc w:val="center"/>
              <w:rPr>
                <w:rFonts w:ascii="Simplified Arabic" w:eastAsia="Calibri" w:hAnsi="Simplified Arabic" w:cs="Simplified Arabic"/>
                <w:rtl/>
              </w:rPr>
            </w:pPr>
            <w:r w:rsidRPr="00145927">
              <w:rPr>
                <w:rFonts w:ascii="Simplified Arabic" w:eastAsia="Calibri" w:hAnsi="Simplified Arabic" w:cs="Simplified Arabic" w:hint="cs"/>
                <w:rtl/>
              </w:rPr>
              <w:t>3.67</w:t>
            </w:r>
          </w:p>
        </w:tc>
        <w:tc>
          <w:tcPr>
            <w:tcW w:w="1620" w:type="dxa"/>
          </w:tcPr>
          <w:p w14:paraId="13D17805" w14:textId="77777777" w:rsidR="00145927" w:rsidRPr="00145927" w:rsidRDefault="00145927" w:rsidP="00145927">
            <w:pPr>
              <w:jc w:val="center"/>
              <w:rPr>
                <w:rFonts w:ascii="Simplified Arabic" w:eastAsia="Calibri" w:hAnsi="Simplified Arabic" w:cs="Simplified Arabic"/>
                <w:rtl/>
              </w:rPr>
            </w:pPr>
            <w:r w:rsidRPr="00145927">
              <w:rPr>
                <w:rFonts w:ascii="Simplified Arabic" w:eastAsia="Calibri" w:hAnsi="Simplified Arabic" w:cs="Simplified Arabic" w:hint="cs"/>
                <w:rtl/>
              </w:rPr>
              <w:t>0.712</w:t>
            </w:r>
          </w:p>
        </w:tc>
      </w:tr>
      <w:tr w:rsidR="00145927" w:rsidRPr="00145927" w14:paraId="13E151F9" w14:textId="77777777" w:rsidTr="00044998">
        <w:trPr>
          <w:jc w:val="center"/>
        </w:trPr>
        <w:tc>
          <w:tcPr>
            <w:tcW w:w="3500" w:type="dxa"/>
          </w:tcPr>
          <w:p w14:paraId="29DCFC46" w14:textId="77777777" w:rsidR="00145927" w:rsidRPr="00145927" w:rsidRDefault="00145927" w:rsidP="00145927">
            <w:pPr>
              <w:jc w:val="both"/>
              <w:rPr>
                <w:rFonts w:ascii="Simplified Arabic" w:eastAsia="Calibri" w:hAnsi="Simplified Arabic" w:cs="Simplified Arabic"/>
                <w:rtl/>
              </w:rPr>
            </w:pPr>
            <w:r w:rsidRPr="00145927">
              <w:rPr>
                <w:rFonts w:ascii="Simplified Arabic" w:eastAsia="Calibri" w:hAnsi="Simplified Arabic" w:cs="Simplified Arabic" w:hint="cs"/>
                <w:rtl/>
              </w:rPr>
              <w:t xml:space="preserve">محور </w:t>
            </w:r>
            <w:r w:rsidRPr="00145927">
              <w:rPr>
                <w:rFonts w:ascii="Simplified Arabic" w:eastAsia="Calibri" w:hAnsi="Simplified Arabic" w:cs="Simplified Arabic" w:hint="cs"/>
                <w:rtl/>
                <w:lang w:bidi="ar-EG"/>
              </w:rPr>
              <w:t>التعلم المؤسسي</w:t>
            </w:r>
          </w:p>
        </w:tc>
        <w:tc>
          <w:tcPr>
            <w:tcW w:w="1440" w:type="dxa"/>
          </w:tcPr>
          <w:p w14:paraId="1DC6DFE6" w14:textId="77777777" w:rsidR="00145927" w:rsidRPr="00145927" w:rsidRDefault="00145927" w:rsidP="00145927">
            <w:pPr>
              <w:jc w:val="center"/>
              <w:rPr>
                <w:rFonts w:ascii="Simplified Arabic" w:eastAsia="Calibri" w:hAnsi="Simplified Arabic" w:cs="Simplified Arabic"/>
                <w:rtl/>
              </w:rPr>
            </w:pPr>
            <w:r w:rsidRPr="00145927">
              <w:rPr>
                <w:rFonts w:ascii="Simplified Arabic" w:eastAsia="Calibri" w:hAnsi="Simplified Arabic" w:cs="Simplified Arabic" w:hint="cs"/>
                <w:rtl/>
              </w:rPr>
              <w:t>3.51</w:t>
            </w:r>
          </w:p>
        </w:tc>
        <w:tc>
          <w:tcPr>
            <w:tcW w:w="1620" w:type="dxa"/>
          </w:tcPr>
          <w:p w14:paraId="7188458E" w14:textId="77777777" w:rsidR="00145927" w:rsidRPr="00145927" w:rsidRDefault="00145927" w:rsidP="00145927">
            <w:pPr>
              <w:jc w:val="center"/>
              <w:rPr>
                <w:rFonts w:ascii="Simplified Arabic" w:eastAsia="Calibri" w:hAnsi="Simplified Arabic" w:cs="Simplified Arabic"/>
                <w:rtl/>
              </w:rPr>
            </w:pPr>
            <w:r w:rsidRPr="00145927">
              <w:rPr>
                <w:rFonts w:ascii="Simplified Arabic" w:eastAsia="Calibri" w:hAnsi="Simplified Arabic" w:cs="Simplified Arabic" w:hint="cs"/>
                <w:rtl/>
              </w:rPr>
              <w:t>0.895</w:t>
            </w:r>
          </w:p>
        </w:tc>
      </w:tr>
      <w:tr w:rsidR="00145927" w:rsidRPr="00145927" w14:paraId="191A8309" w14:textId="77777777" w:rsidTr="00044998">
        <w:trPr>
          <w:jc w:val="center"/>
        </w:trPr>
        <w:tc>
          <w:tcPr>
            <w:tcW w:w="3500" w:type="dxa"/>
          </w:tcPr>
          <w:p w14:paraId="46127AD3" w14:textId="77777777" w:rsidR="00145927" w:rsidRPr="00145927" w:rsidRDefault="00145927" w:rsidP="00145927">
            <w:pPr>
              <w:jc w:val="both"/>
              <w:rPr>
                <w:rFonts w:ascii="Simplified Arabic" w:eastAsia="Calibri" w:hAnsi="Simplified Arabic" w:cs="Simplified Arabic"/>
                <w:rtl/>
              </w:rPr>
            </w:pPr>
            <w:r w:rsidRPr="00145927">
              <w:rPr>
                <w:rFonts w:ascii="Simplified Arabic" w:eastAsia="Calibri" w:hAnsi="Simplified Arabic" w:cs="Simplified Arabic" w:hint="cs"/>
                <w:rtl/>
              </w:rPr>
              <w:t xml:space="preserve">محور </w:t>
            </w:r>
            <w:r w:rsidRPr="00145927">
              <w:rPr>
                <w:rFonts w:ascii="Simplified Arabic" w:eastAsia="Calibri" w:hAnsi="Simplified Arabic" w:cs="Simplified Arabic" w:hint="cs"/>
                <w:rtl/>
                <w:lang w:bidi="ar-EG"/>
              </w:rPr>
              <w:t>أداء المشروعات الهندسية</w:t>
            </w:r>
          </w:p>
        </w:tc>
        <w:tc>
          <w:tcPr>
            <w:tcW w:w="1440" w:type="dxa"/>
          </w:tcPr>
          <w:p w14:paraId="4DFEC16D" w14:textId="77777777" w:rsidR="00145927" w:rsidRPr="00145927" w:rsidRDefault="00145927" w:rsidP="00145927">
            <w:pPr>
              <w:jc w:val="center"/>
              <w:rPr>
                <w:rFonts w:ascii="Simplified Arabic" w:eastAsia="Calibri" w:hAnsi="Simplified Arabic" w:cs="Simplified Arabic"/>
                <w:rtl/>
              </w:rPr>
            </w:pPr>
            <w:r w:rsidRPr="00145927">
              <w:rPr>
                <w:rFonts w:ascii="Simplified Arabic" w:eastAsia="Calibri" w:hAnsi="Simplified Arabic" w:cs="Simplified Arabic" w:hint="cs"/>
                <w:rtl/>
              </w:rPr>
              <w:t>4.00</w:t>
            </w:r>
          </w:p>
        </w:tc>
        <w:tc>
          <w:tcPr>
            <w:tcW w:w="1620" w:type="dxa"/>
          </w:tcPr>
          <w:p w14:paraId="414F4518" w14:textId="77777777" w:rsidR="00145927" w:rsidRPr="00145927" w:rsidRDefault="00145927" w:rsidP="00145927">
            <w:pPr>
              <w:jc w:val="center"/>
              <w:rPr>
                <w:rFonts w:ascii="Simplified Arabic" w:eastAsia="Calibri" w:hAnsi="Simplified Arabic" w:cs="Simplified Arabic"/>
                <w:rtl/>
              </w:rPr>
            </w:pPr>
            <w:r w:rsidRPr="00145927">
              <w:rPr>
                <w:rFonts w:ascii="Simplified Arabic" w:eastAsia="Calibri" w:hAnsi="Simplified Arabic" w:cs="Simplified Arabic" w:hint="cs"/>
                <w:rtl/>
              </w:rPr>
              <w:t>0.456</w:t>
            </w:r>
          </w:p>
        </w:tc>
      </w:tr>
    </w:tbl>
    <w:p w14:paraId="27F8C4C5" w14:textId="4F0552AC" w:rsidR="0037525A" w:rsidRDefault="00B90390" w:rsidP="0037525A">
      <w:pPr>
        <w:spacing w:after="160" w:line="276" w:lineRule="auto"/>
        <w:jc w:val="both"/>
        <w:rPr>
          <w:rFonts w:ascii="Simplified Arabic" w:eastAsia="Calibri" w:hAnsi="Simplified Arabic" w:cs="Simplified Arabic"/>
          <w:color w:val="242021"/>
          <w:sz w:val="24"/>
          <w:szCs w:val="24"/>
          <w:lang w:bidi="ar-EG"/>
        </w:rPr>
      </w:pPr>
      <w:r>
        <w:rPr>
          <w:rFonts w:ascii="Simplified Arabic" w:eastAsia="Calibri" w:hAnsi="Simplified Arabic" w:cs="Simplified Arabic" w:hint="cs"/>
          <w:color w:val="242021"/>
          <w:sz w:val="20"/>
          <w:szCs w:val="20"/>
          <w:rtl/>
          <w:lang w:bidi="ar-EG"/>
        </w:rPr>
        <w:t xml:space="preserve">                              </w:t>
      </w:r>
      <w:r w:rsidR="0037525A">
        <w:rPr>
          <w:rFonts w:ascii="Simplified Arabic" w:eastAsia="Calibri" w:hAnsi="Simplified Arabic" w:cs="Simplified Arabic"/>
          <w:color w:val="242021"/>
          <w:sz w:val="20"/>
          <w:szCs w:val="20"/>
          <w:lang w:bidi="ar-EG"/>
        </w:rPr>
        <w:t xml:space="preserve">  </w:t>
      </w:r>
      <w:r w:rsidR="0037525A" w:rsidRPr="00AD2204">
        <w:rPr>
          <w:rFonts w:ascii="Simplified Arabic" w:eastAsia="Calibri" w:hAnsi="Simplified Arabic" w:cs="Simplified Arabic" w:hint="cs"/>
          <w:color w:val="242021"/>
          <w:sz w:val="20"/>
          <w:szCs w:val="20"/>
          <w:rtl/>
          <w:lang w:bidi="ar-EG"/>
        </w:rPr>
        <w:t>تم الاعداد بواسطة الباحث</w:t>
      </w:r>
      <w:r w:rsidR="0037525A">
        <w:rPr>
          <w:rFonts w:ascii="Simplified Arabic" w:eastAsia="Calibri" w:hAnsi="Simplified Arabic" w:cs="Simplified Arabic" w:hint="cs"/>
          <w:color w:val="242021"/>
          <w:sz w:val="20"/>
          <w:szCs w:val="20"/>
          <w:rtl/>
          <w:lang w:bidi="ar-EG"/>
        </w:rPr>
        <w:t xml:space="preserve"> بالاعتماد على نتائج التحليل ببرنامج </w:t>
      </w:r>
      <w:r w:rsidR="0037525A">
        <w:rPr>
          <w:rFonts w:ascii="Simplified Arabic" w:eastAsia="Calibri" w:hAnsi="Simplified Arabic" w:cs="Simplified Arabic"/>
          <w:color w:val="242021"/>
          <w:sz w:val="20"/>
          <w:szCs w:val="20"/>
          <w:lang w:bidi="ar-EG"/>
        </w:rPr>
        <w:t>SPSS</w:t>
      </w:r>
    </w:p>
    <w:p w14:paraId="2921B787" w14:textId="77777777" w:rsidR="00145927" w:rsidRPr="00145927" w:rsidRDefault="00145927" w:rsidP="001A2C92">
      <w:pPr>
        <w:spacing w:before="240" w:after="160"/>
        <w:jc w:val="both"/>
        <w:rPr>
          <w:rFonts w:ascii="Simplified Arabic" w:eastAsia="Calibri" w:hAnsi="Simplified Arabic" w:cs="Simplified Arabic"/>
          <w:sz w:val="24"/>
          <w:szCs w:val="24"/>
          <w:rtl/>
        </w:rPr>
      </w:pPr>
      <w:r w:rsidRPr="00145927">
        <w:rPr>
          <w:rFonts w:ascii="Simplified Arabic" w:eastAsia="Calibri" w:hAnsi="Simplified Arabic" w:cs="Simplified Arabic" w:hint="cs"/>
          <w:sz w:val="24"/>
          <w:szCs w:val="24"/>
          <w:rtl/>
        </w:rPr>
        <w:t xml:space="preserve">من النتائج يتضح أن محوري التخطيط للمشروعات الهندسية وأداء المشروعات حققت أعلى متوسط عام وأقل انحراف معياري وهو ما يدل على وجود اتفاق عام على نجاح المنظومة الخاصة بهما، بينما حقق محوري التحول الرقمي والذكاء الاصطناعي أقل متوسطات وأعلى انحراف معياري مما يعزز من الأدلة الخاصة بحاجة الشركة لتنظيم إجراءات التعلم ونقل الخبرات والتوسع في التطبيقات الالكترونية وقواعد البيانات الرقمية في مجال المتابعة والتقييم وإدارة المشروعات بشكل عام  </w:t>
      </w:r>
    </w:p>
    <w:p w14:paraId="164053FA" w14:textId="77777777" w:rsidR="00145927" w:rsidRPr="001A2C92" w:rsidRDefault="00145927" w:rsidP="00B90390">
      <w:pPr>
        <w:spacing w:after="0" w:line="276" w:lineRule="auto"/>
        <w:jc w:val="both"/>
        <w:rPr>
          <w:rFonts w:ascii="Simplified Arabic" w:eastAsia="Calibri" w:hAnsi="Simplified Arabic" w:cs="Simplified Arabic"/>
          <w:b/>
          <w:bCs/>
          <w:sz w:val="24"/>
          <w:szCs w:val="24"/>
          <w:rtl/>
        </w:rPr>
      </w:pPr>
      <w:r w:rsidRPr="001A2C92">
        <w:rPr>
          <w:rFonts w:ascii="Simplified Arabic" w:eastAsia="Calibri" w:hAnsi="Simplified Arabic" w:cs="Simplified Arabic" w:hint="cs"/>
          <w:b/>
          <w:bCs/>
          <w:sz w:val="24"/>
          <w:szCs w:val="24"/>
          <w:rtl/>
          <w:lang w:bidi="ar-EG"/>
        </w:rPr>
        <w:t>8-2 التحليل الإحصائي لمعامل الارتباط سيبرمان بين بعض المحاور ومحور أداء المشروعات</w:t>
      </w:r>
    </w:p>
    <w:tbl>
      <w:tblPr>
        <w:tblStyle w:val="TableGrid"/>
        <w:bidiVisual/>
        <w:tblW w:w="0" w:type="auto"/>
        <w:jc w:val="center"/>
        <w:tblLook w:val="04A0" w:firstRow="1" w:lastRow="0" w:firstColumn="1" w:lastColumn="0" w:noHBand="0" w:noVBand="1"/>
      </w:tblPr>
      <w:tblGrid>
        <w:gridCol w:w="3240"/>
        <w:gridCol w:w="2070"/>
        <w:gridCol w:w="1530"/>
        <w:gridCol w:w="1350"/>
      </w:tblGrid>
      <w:tr w:rsidR="00145927" w:rsidRPr="00145927" w14:paraId="52EAF00C" w14:textId="77777777" w:rsidTr="00B90390">
        <w:trPr>
          <w:jc w:val="center"/>
        </w:trPr>
        <w:tc>
          <w:tcPr>
            <w:tcW w:w="8190" w:type="dxa"/>
            <w:gridSpan w:val="4"/>
            <w:tcBorders>
              <w:top w:val="nil"/>
              <w:left w:val="nil"/>
              <w:right w:val="nil"/>
            </w:tcBorders>
          </w:tcPr>
          <w:p w14:paraId="3CE25BDD"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rtl/>
                <w:lang w:bidi="ar-EG"/>
              </w:rPr>
              <w:t>جدول 3-</w:t>
            </w:r>
            <w:r w:rsidRPr="00145927">
              <w:rPr>
                <w:rFonts w:ascii="Simplified Arabic" w:eastAsia="Calibri" w:hAnsi="Simplified Arabic" w:cs="Simplified Arabic" w:hint="cs"/>
                <w:rtl/>
                <w:lang w:bidi="ar-EG"/>
              </w:rPr>
              <w:t>21</w:t>
            </w:r>
            <w:r w:rsidRPr="00145927">
              <w:rPr>
                <w:rFonts w:ascii="Simplified Arabic" w:eastAsia="Calibri" w:hAnsi="Simplified Arabic" w:cs="Simplified Arabic"/>
                <w:rtl/>
                <w:lang w:bidi="ar-EG"/>
              </w:rPr>
              <w:t xml:space="preserve"> </w:t>
            </w:r>
            <w:r w:rsidRPr="00145927">
              <w:rPr>
                <w:rFonts w:ascii="Simplified Arabic" w:eastAsia="Calibri" w:hAnsi="Simplified Arabic" w:cs="Simplified Arabic" w:hint="cs"/>
                <w:rtl/>
                <w:lang w:bidi="ar-EG"/>
              </w:rPr>
              <w:t xml:space="preserve">معامل الارتباط </w:t>
            </w:r>
            <w:proofErr w:type="spellStart"/>
            <w:r w:rsidRPr="00145927">
              <w:rPr>
                <w:rFonts w:ascii="Simplified Arabic" w:eastAsia="Calibri" w:hAnsi="Simplified Arabic" w:cs="Simplified Arabic" w:hint="cs"/>
                <w:rtl/>
                <w:lang w:bidi="ar-EG"/>
              </w:rPr>
              <w:t>سبيرمان</w:t>
            </w:r>
            <w:proofErr w:type="spellEnd"/>
            <w:r w:rsidRPr="00145927">
              <w:rPr>
                <w:rFonts w:ascii="Simplified Arabic" w:eastAsia="Calibri" w:hAnsi="Simplified Arabic" w:cs="Simplified Arabic" w:hint="cs"/>
                <w:rtl/>
                <w:lang w:bidi="ar-EG"/>
              </w:rPr>
              <w:t xml:space="preserve"> بين بعض المحاور </w:t>
            </w:r>
            <w:proofErr w:type="gramStart"/>
            <w:r w:rsidRPr="00145927">
              <w:rPr>
                <w:rFonts w:ascii="Simplified Arabic" w:eastAsia="Calibri" w:hAnsi="Simplified Arabic" w:cs="Simplified Arabic" w:hint="cs"/>
                <w:rtl/>
                <w:lang w:bidi="ar-EG"/>
              </w:rPr>
              <w:t>و محور</w:t>
            </w:r>
            <w:proofErr w:type="gramEnd"/>
            <w:r w:rsidRPr="00145927">
              <w:rPr>
                <w:rFonts w:ascii="Simplified Arabic" w:eastAsia="Calibri" w:hAnsi="Simplified Arabic" w:cs="Simplified Arabic" w:hint="cs"/>
                <w:rtl/>
                <w:lang w:bidi="ar-EG"/>
              </w:rPr>
              <w:t xml:space="preserve"> أداء المشروعات</w:t>
            </w:r>
          </w:p>
        </w:tc>
      </w:tr>
      <w:tr w:rsidR="00145927" w:rsidRPr="00145927" w14:paraId="79E4E0C5" w14:textId="77777777" w:rsidTr="00044998">
        <w:trPr>
          <w:jc w:val="center"/>
        </w:trPr>
        <w:tc>
          <w:tcPr>
            <w:tcW w:w="3240" w:type="dxa"/>
            <w:vMerge w:val="restart"/>
          </w:tcPr>
          <w:p w14:paraId="1A07D022"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المحور</w:t>
            </w:r>
          </w:p>
        </w:tc>
        <w:tc>
          <w:tcPr>
            <w:tcW w:w="4950" w:type="dxa"/>
            <w:gridSpan w:val="3"/>
          </w:tcPr>
          <w:p w14:paraId="38C85EAD"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الارتباط مع محور أداء المشروعات الهندسية</w:t>
            </w:r>
          </w:p>
        </w:tc>
      </w:tr>
      <w:tr w:rsidR="00145927" w:rsidRPr="00145927" w14:paraId="6F851605" w14:textId="77777777" w:rsidTr="00044998">
        <w:trPr>
          <w:jc w:val="center"/>
        </w:trPr>
        <w:tc>
          <w:tcPr>
            <w:tcW w:w="3240" w:type="dxa"/>
            <w:vMerge/>
          </w:tcPr>
          <w:p w14:paraId="5C8FE22C" w14:textId="77777777" w:rsidR="00145927" w:rsidRPr="00145927" w:rsidRDefault="00145927" w:rsidP="00145927">
            <w:pPr>
              <w:jc w:val="both"/>
              <w:rPr>
                <w:rFonts w:ascii="Simplified Arabic" w:eastAsia="Calibri" w:hAnsi="Simplified Arabic" w:cs="Simplified Arabic"/>
                <w:rtl/>
                <w:lang w:bidi="ar-EG"/>
              </w:rPr>
            </w:pPr>
          </w:p>
        </w:tc>
        <w:tc>
          <w:tcPr>
            <w:tcW w:w="2070" w:type="dxa"/>
          </w:tcPr>
          <w:p w14:paraId="16E48E86"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 xml:space="preserve">معامل الارتباط </w:t>
            </w:r>
            <w:proofErr w:type="spellStart"/>
            <w:r w:rsidRPr="00145927">
              <w:rPr>
                <w:rFonts w:ascii="Simplified Arabic" w:eastAsia="Calibri" w:hAnsi="Simplified Arabic" w:cs="Simplified Arabic" w:hint="cs"/>
                <w:rtl/>
                <w:lang w:bidi="ar-EG"/>
              </w:rPr>
              <w:t>لسبيرمان</w:t>
            </w:r>
            <w:proofErr w:type="spellEnd"/>
          </w:p>
        </w:tc>
        <w:tc>
          <w:tcPr>
            <w:tcW w:w="1530" w:type="dxa"/>
          </w:tcPr>
          <w:p w14:paraId="593C6AAB" w14:textId="77777777" w:rsidR="00145927" w:rsidRPr="00145927" w:rsidRDefault="00145927" w:rsidP="00145927">
            <w:pPr>
              <w:jc w:val="center"/>
              <w:rPr>
                <w:rFonts w:ascii="Simplified Arabic" w:eastAsia="Calibri" w:hAnsi="Simplified Arabic" w:cs="Simplified Arabic"/>
                <w:lang w:bidi="ar-EG"/>
              </w:rPr>
            </w:pPr>
            <w:r w:rsidRPr="00145927">
              <w:rPr>
                <w:rFonts w:ascii="Simplified Arabic" w:eastAsia="Calibri" w:hAnsi="Simplified Arabic" w:cs="Simplified Arabic"/>
                <w:lang w:bidi="ar-EG"/>
              </w:rPr>
              <w:t>Sig (2-tailed)</w:t>
            </w:r>
          </w:p>
        </w:tc>
        <w:tc>
          <w:tcPr>
            <w:tcW w:w="1350" w:type="dxa"/>
          </w:tcPr>
          <w:p w14:paraId="7DD5009A" w14:textId="77777777" w:rsidR="00145927" w:rsidRPr="00145927" w:rsidRDefault="00145927" w:rsidP="00145927">
            <w:pPr>
              <w:jc w:val="center"/>
              <w:rPr>
                <w:rFonts w:ascii="Simplified Arabic" w:eastAsia="Calibri" w:hAnsi="Simplified Arabic" w:cs="Simplified Arabic"/>
                <w:lang w:bidi="ar-EG"/>
              </w:rPr>
            </w:pPr>
            <w:r w:rsidRPr="00145927">
              <w:rPr>
                <w:rFonts w:ascii="Simplified Arabic" w:eastAsia="Calibri" w:hAnsi="Simplified Arabic" w:cs="Simplified Arabic" w:hint="cs"/>
                <w:rtl/>
                <w:lang w:bidi="ar-EG"/>
              </w:rPr>
              <w:t>وصف العلاقة</w:t>
            </w:r>
          </w:p>
        </w:tc>
      </w:tr>
      <w:tr w:rsidR="00145927" w:rsidRPr="00145927" w14:paraId="43785D0C" w14:textId="77777777" w:rsidTr="00044998">
        <w:trPr>
          <w:jc w:val="center"/>
        </w:trPr>
        <w:tc>
          <w:tcPr>
            <w:tcW w:w="3240" w:type="dxa"/>
          </w:tcPr>
          <w:p w14:paraId="5FAAA43E" w14:textId="77777777" w:rsidR="00145927" w:rsidRPr="00145927" w:rsidRDefault="00145927" w:rsidP="00145927">
            <w:pPr>
              <w:spacing w:after="160"/>
              <w:jc w:val="both"/>
              <w:rPr>
                <w:rFonts w:ascii="Simplified Arabic" w:eastAsia="Calibri" w:hAnsi="Simplified Arabic" w:cs="Simplified Arabic"/>
                <w:rtl/>
                <w:lang w:bidi="ar-EG"/>
              </w:rPr>
            </w:pPr>
            <w:r w:rsidRPr="00145927">
              <w:rPr>
                <w:rFonts w:ascii="Simplified Arabic" w:eastAsia="Calibri" w:hAnsi="Simplified Arabic" w:cs="Simplified Arabic" w:hint="cs"/>
                <w:rtl/>
              </w:rPr>
              <w:t>محور ممارسات المتابعة والتقييم</w:t>
            </w:r>
          </w:p>
        </w:tc>
        <w:tc>
          <w:tcPr>
            <w:tcW w:w="2070" w:type="dxa"/>
          </w:tcPr>
          <w:p w14:paraId="306BC40D"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lang w:bidi="ar-EG"/>
              </w:rPr>
              <w:t>0.580</w:t>
            </w:r>
          </w:p>
        </w:tc>
        <w:tc>
          <w:tcPr>
            <w:tcW w:w="1530" w:type="dxa"/>
          </w:tcPr>
          <w:p w14:paraId="314D0549"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lang w:bidi="ar-EG"/>
              </w:rPr>
              <w:t>0.000</w:t>
            </w:r>
          </w:p>
        </w:tc>
        <w:tc>
          <w:tcPr>
            <w:tcW w:w="1350" w:type="dxa"/>
          </w:tcPr>
          <w:p w14:paraId="72D07DD6"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hint="cs"/>
                <w:rtl/>
                <w:lang w:bidi="ar-EG"/>
              </w:rPr>
              <w:t>طردية متوسطة</w:t>
            </w:r>
          </w:p>
        </w:tc>
      </w:tr>
      <w:tr w:rsidR="00145927" w:rsidRPr="00145927" w14:paraId="55D60B27" w14:textId="77777777" w:rsidTr="00044998">
        <w:trPr>
          <w:jc w:val="center"/>
        </w:trPr>
        <w:tc>
          <w:tcPr>
            <w:tcW w:w="3240" w:type="dxa"/>
          </w:tcPr>
          <w:p w14:paraId="7B967B2F" w14:textId="77777777" w:rsidR="00145927" w:rsidRPr="00145927" w:rsidRDefault="00145927" w:rsidP="00145927">
            <w:pPr>
              <w:spacing w:after="160"/>
              <w:jc w:val="both"/>
              <w:rPr>
                <w:rFonts w:ascii="Simplified Arabic" w:eastAsia="Calibri" w:hAnsi="Simplified Arabic" w:cs="Simplified Arabic"/>
                <w:rtl/>
                <w:lang w:bidi="ar-EG"/>
              </w:rPr>
            </w:pPr>
            <w:r w:rsidRPr="00145927">
              <w:rPr>
                <w:rFonts w:ascii="Simplified Arabic" w:eastAsia="Calibri" w:hAnsi="Simplified Arabic" w:cs="Simplified Arabic" w:hint="cs"/>
                <w:rtl/>
              </w:rPr>
              <w:t>محور التحول الرقمي والذكاء الاصطناعي</w:t>
            </w:r>
          </w:p>
        </w:tc>
        <w:tc>
          <w:tcPr>
            <w:tcW w:w="2070" w:type="dxa"/>
          </w:tcPr>
          <w:p w14:paraId="5700B482"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lang w:bidi="ar-EG"/>
              </w:rPr>
              <w:t>0.642</w:t>
            </w:r>
          </w:p>
        </w:tc>
        <w:tc>
          <w:tcPr>
            <w:tcW w:w="1530" w:type="dxa"/>
          </w:tcPr>
          <w:p w14:paraId="5119B192"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lang w:bidi="ar-EG"/>
              </w:rPr>
              <w:t>0.000</w:t>
            </w:r>
          </w:p>
        </w:tc>
        <w:tc>
          <w:tcPr>
            <w:tcW w:w="1350" w:type="dxa"/>
          </w:tcPr>
          <w:p w14:paraId="61BE1FC7" w14:textId="77777777" w:rsidR="00145927" w:rsidRPr="00145927" w:rsidRDefault="00145927" w:rsidP="00145927">
            <w:pPr>
              <w:jc w:val="center"/>
              <w:rPr>
                <w:rFonts w:ascii="Simplified Arabic" w:eastAsia="Calibri" w:hAnsi="Simplified Arabic" w:cs="Simplified Arabic"/>
                <w:lang w:bidi="ar-EG"/>
              </w:rPr>
            </w:pPr>
            <w:r w:rsidRPr="00145927">
              <w:rPr>
                <w:rFonts w:ascii="Simplified Arabic" w:eastAsia="Calibri" w:hAnsi="Simplified Arabic" w:cs="Simplified Arabic" w:hint="cs"/>
                <w:rtl/>
                <w:lang w:bidi="ar-EG"/>
              </w:rPr>
              <w:t>طردية قوية</w:t>
            </w:r>
          </w:p>
        </w:tc>
      </w:tr>
      <w:tr w:rsidR="00145927" w:rsidRPr="00145927" w14:paraId="60890E7D" w14:textId="77777777" w:rsidTr="00044998">
        <w:trPr>
          <w:jc w:val="center"/>
        </w:trPr>
        <w:tc>
          <w:tcPr>
            <w:tcW w:w="3240" w:type="dxa"/>
          </w:tcPr>
          <w:p w14:paraId="0F76CCA9" w14:textId="77777777" w:rsidR="00145927" w:rsidRPr="00145927" w:rsidRDefault="00145927" w:rsidP="00145927">
            <w:pPr>
              <w:jc w:val="both"/>
              <w:rPr>
                <w:rFonts w:ascii="Simplified Arabic" w:eastAsia="Calibri" w:hAnsi="Simplified Arabic" w:cs="Simplified Arabic"/>
                <w:rtl/>
                <w:lang w:bidi="ar-EG"/>
              </w:rPr>
            </w:pPr>
            <w:r w:rsidRPr="00145927">
              <w:rPr>
                <w:rFonts w:ascii="Simplified Arabic" w:eastAsia="Calibri" w:hAnsi="Simplified Arabic" w:cs="Simplified Arabic" w:hint="cs"/>
                <w:rtl/>
              </w:rPr>
              <w:t xml:space="preserve">محور </w:t>
            </w:r>
            <w:r w:rsidRPr="00145927">
              <w:rPr>
                <w:rFonts w:ascii="Simplified Arabic" w:eastAsia="Calibri" w:hAnsi="Simplified Arabic" w:cs="Simplified Arabic" w:hint="cs"/>
                <w:rtl/>
                <w:lang w:bidi="ar-EG"/>
              </w:rPr>
              <w:t>التعلم المؤسسي</w:t>
            </w:r>
          </w:p>
        </w:tc>
        <w:tc>
          <w:tcPr>
            <w:tcW w:w="2070" w:type="dxa"/>
          </w:tcPr>
          <w:p w14:paraId="5B961BAD"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lang w:bidi="ar-EG"/>
              </w:rPr>
              <w:t>0.725</w:t>
            </w:r>
          </w:p>
        </w:tc>
        <w:tc>
          <w:tcPr>
            <w:tcW w:w="1530" w:type="dxa"/>
          </w:tcPr>
          <w:p w14:paraId="28B0A31A" w14:textId="77777777" w:rsidR="00145927" w:rsidRPr="00145927" w:rsidRDefault="00145927" w:rsidP="00145927">
            <w:pPr>
              <w:jc w:val="center"/>
              <w:rPr>
                <w:rFonts w:ascii="Simplified Arabic" w:eastAsia="Calibri" w:hAnsi="Simplified Arabic" w:cs="Simplified Arabic"/>
                <w:rtl/>
                <w:lang w:bidi="ar-EG"/>
              </w:rPr>
            </w:pPr>
            <w:r w:rsidRPr="00145927">
              <w:rPr>
                <w:rFonts w:ascii="Simplified Arabic" w:eastAsia="Calibri" w:hAnsi="Simplified Arabic" w:cs="Simplified Arabic"/>
                <w:lang w:bidi="ar-EG"/>
              </w:rPr>
              <w:t>0.000</w:t>
            </w:r>
          </w:p>
        </w:tc>
        <w:tc>
          <w:tcPr>
            <w:tcW w:w="1350" w:type="dxa"/>
          </w:tcPr>
          <w:p w14:paraId="1B6DDB76" w14:textId="77777777" w:rsidR="00145927" w:rsidRPr="00145927" w:rsidRDefault="00145927" w:rsidP="00145927">
            <w:pPr>
              <w:jc w:val="center"/>
              <w:rPr>
                <w:rFonts w:ascii="Simplified Arabic" w:eastAsia="Calibri" w:hAnsi="Simplified Arabic" w:cs="Simplified Arabic"/>
                <w:lang w:bidi="ar-EG"/>
              </w:rPr>
            </w:pPr>
            <w:r w:rsidRPr="00145927">
              <w:rPr>
                <w:rFonts w:ascii="Simplified Arabic" w:eastAsia="Calibri" w:hAnsi="Simplified Arabic" w:cs="Simplified Arabic" w:hint="cs"/>
                <w:rtl/>
                <w:lang w:bidi="ar-EG"/>
              </w:rPr>
              <w:t>طردية قوية</w:t>
            </w:r>
          </w:p>
        </w:tc>
      </w:tr>
    </w:tbl>
    <w:p w14:paraId="4D854D99" w14:textId="77777777" w:rsidR="00B90390" w:rsidRDefault="00B90390" w:rsidP="00B90390">
      <w:pPr>
        <w:spacing w:after="160" w:line="276" w:lineRule="auto"/>
        <w:jc w:val="both"/>
        <w:rPr>
          <w:rFonts w:ascii="Simplified Arabic" w:eastAsia="Calibri" w:hAnsi="Simplified Arabic" w:cs="Simplified Arabic"/>
          <w:color w:val="242021"/>
          <w:sz w:val="24"/>
          <w:szCs w:val="24"/>
          <w:lang w:bidi="ar-EG"/>
        </w:rPr>
      </w:pPr>
      <w:r>
        <w:rPr>
          <w:rFonts w:ascii="Simplified Arabic" w:eastAsia="Calibri" w:hAnsi="Simplified Arabic" w:cs="Simplified Arabic"/>
          <w:color w:val="242021"/>
          <w:sz w:val="20"/>
          <w:szCs w:val="20"/>
          <w:lang w:bidi="ar-EG"/>
        </w:rPr>
        <w:t xml:space="preserve">  </w:t>
      </w:r>
      <w:r w:rsidRPr="00AD2204">
        <w:rPr>
          <w:rFonts w:ascii="Simplified Arabic" w:eastAsia="Calibri" w:hAnsi="Simplified Arabic" w:cs="Simplified Arabic" w:hint="cs"/>
          <w:color w:val="242021"/>
          <w:sz w:val="20"/>
          <w:szCs w:val="20"/>
          <w:rtl/>
          <w:lang w:bidi="ar-EG"/>
        </w:rPr>
        <w:t>تم الاعداد بواسطة الباحث</w:t>
      </w:r>
      <w:r>
        <w:rPr>
          <w:rFonts w:ascii="Simplified Arabic" w:eastAsia="Calibri" w:hAnsi="Simplified Arabic" w:cs="Simplified Arabic" w:hint="cs"/>
          <w:color w:val="242021"/>
          <w:sz w:val="20"/>
          <w:szCs w:val="20"/>
          <w:rtl/>
          <w:lang w:bidi="ar-EG"/>
        </w:rPr>
        <w:t xml:space="preserve"> بالاعتماد على نتائج التحليل ببرنامج </w:t>
      </w:r>
      <w:r>
        <w:rPr>
          <w:rFonts w:ascii="Simplified Arabic" w:eastAsia="Calibri" w:hAnsi="Simplified Arabic" w:cs="Simplified Arabic"/>
          <w:color w:val="242021"/>
          <w:sz w:val="20"/>
          <w:szCs w:val="20"/>
          <w:lang w:bidi="ar-EG"/>
        </w:rPr>
        <w:t>SPSS</w:t>
      </w:r>
    </w:p>
    <w:p w14:paraId="04FDBC56" w14:textId="77777777" w:rsidR="00145927" w:rsidRDefault="00145927" w:rsidP="001A2C92">
      <w:pPr>
        <w:spacing w:before="240" w:after="160"/>
        <w:jc w:val="both"/>
        <w:rPr>
          <w:rFonts w:ascii="Simplified Arabic" w:eastAsia="Calibri" w:hAnsi="Simplified Arabic" w:cs="Simplified Arabic"/>
          <w:sz w:val="24"/>
          <w:szCs w:val="24"/>
          <w:rtl/>
          <w:lang w:bidi="ar-EG"/>
        </w:rPr>
      </w:pPr>
      <w:r w:rsidRPr="00145927">
        <w:rPr>
          <w:rFonts w:ascii="Simplified Arabic" w:eastAsia="Calibri" w:hAnsi="Simplified Arabic" w:cs="Simplified Arabic" w:hint="cs"/>
          <w:sz w:val="24"/>
          <w:szCs w:val="24"/>
          <w:rtl/>
          <w:lang w:bidi="ar-EG"/>
        </w:rPr>
        <w:t>من النتائج يظهر وجود ارتباط طردي بين المحاور الثلاثة وأداء المشروعات الهندسية وهو ما يدل على دور المتابعة والتقييم القوى في نجاح أداء المشروعات الهندسية ويؤكد التأثير الإيجابي المتوقع لتحسين ممارسات المتابعة والتقييم والتوسع في استخدام التطبيقات الالكترونية وأدوات الذكاء الاصطناعي وتعزيز وتنظيم عملية التعلم داخل الشركة على أداء المشروعات الهندسية بالشركة،</w:t>
      </w:r>
      <w:r w:rsidRPr="00145927">
        <w:rPr>
          <w:rFonts w:ascii="Simplified Arabic" w:eastAsia="Calibri" w:hAnsi="Simplified Arabic" w:cs="Simplified Arabic"/>
          <w:sz w:val="24"/>
          <w:szCs w:val="24"/>
          <w:lang w:bidi="ar-EG"/>
        </w:rPr>
        <w:t xml:space="preserve"> </w:t>
      </w:r>
      <w:r w:rsidRPr="00145927">
        <w:rPr>
          <w:rFonts w:ascii="Simplified Arabic" w:eastAsia="Calibri" w:hAnsi="Simplified Arabic" w:cs="Simplified Arabic" w:hint="cs"/>
          <w:sz w:val="24"/>
          <w:szCs w:val="24"/>
          <w:rtl/>
          <w:lang w:bidi="ar-EG"/>
        </w:rPr>
        <w:t xml:space="preserve"> مع ملاحظة أن التعلم المؤسسي هو أقوى ارتباط بين العناصر الثلاثة وهو ما يؤكد أهميته و أن تحويل البيانات الخاصة بالمتابعة و التقييم الى دروس مستفادة و خبرات مؤسسية هو السبيل الأمثل لتحسين أداء المشروعات الهندسية بالشركة.</w:t>
      </w:r>
    </w:p>
    <w:p w14:paraId="3879896C" w14:textId="77777777" w:rsidR="001A2C92" w:rsidRPr="00145927" w:rsidRDefault="001A2C92" w:rsidP="001A2C92">
      <w:pPr>
        <w:spacing w:before="240" w:after="160"/>
        <w:jc w:val="both"/>
        <w:rPr>
          <w:rFonts w:ascii="Simplified Arabic" w:eastAsia="Calibri" w:hAnsi="Simplified Arabic" w:cs="Simplified Arabic"/>
          <w:sz w:val="24"/>
          <w:szCs w:val="24"/>
          <w:rtl/>
          <w:lang w:bidi="ar-EG"/>
        </w:rPr>
      </w:pPr>
    </w:p>
    <w:p w14:paraId="152EEA70" w14:textId="77777777" w:rsidR="00145927" w:rsidRPr="001A2C92" w:rsidRDefault="00145927" w:rsidP="00145927">
      <w:pPr>
        <w:spacing w:after="160" w:line="276" w:lineRule="auto"/>
        <w:jc w:val="both"/>
        <w:rPr>
          <w:rFonts w:ascii="Simplified Arabic" w:eastAsia="Calibri" w:hAnsi="Simplified Arabic" w:cs="Simplified Arabic"/>
          <w:b/>
          <w:bCs/>
          <w:sz w:val="24"/>
          <w:szCs w:val="24"/>
          <w:rtl/>
          <w:lang w:bidi="ar-EG"/>
        </w:rPr>
      </w:pPr>
      <w:r w:rsidRPr="001A2C92">
        <w:rPr>
          <w:rFonts w:ascii="Simplified Arabic" w:eastAsia="Calibri" w:hAnsi="Simplified Arabic" w:cs="Simplified Arabic" w:hint="cs"/>
          <w:b/>
          <w:bCs/>
          <w:sz w:val="24"/>
          <w:szCs w:val="24"/>
          <w:rtl/>
          <w:lang w:bidi="ar-EG"/>
        </w:rPr>
        <w:lastRenderedPageBreak/>
        <w:t>8-3-تحليل الانحدار الخطى المتعدد</w:t>
      </w:r>
    </w:p>
    <w:p w14:paraId="43E49132" w14:textId="5848A7D4" w:rsidR="00145927" w:rsidRPr="00145927" w:rsidRDefault="00145927" w:rsidP="000E746C">
      <w:pPr>
        <w:spacing w:after="160" w:line="259" w:lineRule="auto"/>
        <w:jc w:val="both"/>
        <w:rPr>
          <w:rFonts w:ascii="Simplified Arabic" w:eastAsia="Calibri" w:hAnsi="Simplified Arabic" w:cs="Simplified Arabic"/>
          <w:sz w:val="24"/>
          <w:szCs w:val="24"/>
          <w:lang w:bidi="ar-EG"/>
        </w:rPr>
      </w:pPr>
      <w:r w:rsidRPr="00145927">
        <w:rPr>
          <w:rFonts w:ascii="Simplified Arabic" w:eastAsia="Calibri" w:hAnsi="Simplified Arabic" w:cs="Simplified Arabic" w:hint="cs"/>
          <w:sz w:val="24"/>
          <w:szCs w:val="24"/>
          <w:rtl/>
          <w:lang w:bidi="ar-EG"/>
        </w:rPr>
        <w:t xml:space="preserve">يستخدم تحليل الانحدار الخطى المتعدد للتحقق من مدى قدرة المتغيرات المستقلة مجتمعة (ممارسات المتابعة والتقييم </w:t>
      </w:r>
      <w:r w:rsidRPr="00145927">
        <w:rPr>
          <w:rFonts w:ascii="Simplified Arabic" w:eastAsia="Calibri" w:hAnsi="Simplified Arabic" w:cs="Simplified Arabic"/>
          <w:sz w:val="24"/>
          <w:szCs w:val="24"/>
          <w:rtl/>
          <w:lang w:bidi="ar-EG"/>
        </w:rPr>
        <w:t>––</w:t>
      </w:r>
      <w:r w:rsidRPr="00145927">
        <w:rPr>
          <w:rFonts w:ascii="Simplified Arabic" w:eastAsia="Calibri" w:hAnsi="Simplified Arabic" w:cs="Simplified Arabic" w:hint="cs"/>
          <w:sz w:val="24"/>
          <w:szCs w:val="24"/>
          <w:rtl/>
          <w:lang w:bidi="ar-EG"/>
        </w:rPr>
        <w:t xml:space="preserve"> التعلم المؤسسي)</w:t>
      </w:r>
      <w:r w:rsidRPr="00145927">
        <w:rPr>
          <w:rFonts w:ascii="Simplified Arabic" w:eastAsia="Calibri" w:hAnsi="Simplified Arabic" w:cs="Simplified Arabic"/>
          <w:sz w:val="24"/>
          <w:szCs w:val="24"/>
          <w:lang w:bidi="ar-EG"/>
        </w:rPr>
        <w:t xml:space="preserve"> </w:t>
      </w:r>
      <w:r w:rsidRPr="00145927">
        <w:rPr>
          <w:rFonts w:ascii="Simplified Arabic" w:eastAsia="Calibri" w:hAnsi="Simplified Arabic" w:cs="Simplified Arabic" w:hint="cs"/>
          <w:sz w:val="24"/>
          <w:szCs w:val="24"/>
          <w:rtl/>
          <w:lang w:bidi="ar-EG"/>
        </w:rPr>
        <w:t xml:space="preserve">على التنبؤ بمستوى أداء المشروعات الهندسية، وللانتقال من مرحلة اثبات وجود علاقة الارتباط الى قياس حجم التأثير الفعلي لكل متغير على حدة، وتحديد أهميته النسبية من خلال معاملات </w:t>
      </w:r>
      <w:r w:rsidRPr="00145927">
        <w:rPr>
          <w:rFonts w:ascii="Simplified Arabic" w:eastAsia="Calibri" w:hAnsi="Simplified Arabic" w:cs="Simplified Arabic"/>
          <w:sz w:val="24"/>
          <w:szCs w:val="24"/>
          <w:lang w:bidi="ar-EG"/>
        </w:rPr>
        <w:t>(</w:t>
      </w:r>
      <w:r w:rsidRPr="00145927">
        <w:rPr>
          <w:rFonts w:ascii="Times New Roman" w:eastAsia="Calibri" w:hAnsi="Times New Roman" w:cs="Times New Roman"/>
          <w:sz w:val="24"/>
          <w:szCs w:val="24"/>
          <w:lang w:bidi="ar-EG"/>
        </w:rPr>
        <w:t>β</w:t>
      </w:r>
      <w:proofErr w:type="gramStart"/>
      <w:r w:rsidRPr="00145927">
        <w:rPr>
          <w:rFonts w:ascii="Simplified Arabic" w:eastAsia="Calibri" w:hAnsi="Simplified Arabic" w:cs="Simplified Arabic"/>
          <w:sz w:val="24"/>
          <w:szCs w:val="24"/>
          <w:lang w:bidi="ar-EG"/>
        </w:rPr>
        <w:t>)</w:t>
      </w:r>
      <w:r w:rsidRPr="00145927">
        <w:rPr>
          <w:rFonts w:ascii="Simplified Arabic" w:eastAsia="Calibri" w:hAnsi="Simplified Arabic" w:cs="Simplified Arabic" w:hint="cs"/>
          <w:sz w:val="24"/>
          <w:szCs w:val="24"/>
          <w:rtl/>
          <w:lang w:bidi="ar-EG"/>
        </w:rPr>
        <w:t xml:space="preserve"> .</w:t>
      </w:r>
      <w:proofErr w:type="gramEnd"/>
    </w:p>
    <w:tbl>
      <w:tblPr>
        <w:tblW w:w="58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145927" w:rsidRPr="00145927" w14:paraId="3293AE14" w14:textId="77777777" w:rsidTr="00044998">
        <w:trPr>
          <w:cantSplit/>
          <w:jc w:val="center"/>
        </w:trPr>
        <w:tc>
          <w:tcPr>
            <w:tcW w:w="5843" w:type="dxa"/>
            <w:gridSpan w:val="5"/>
            <w:tcBorders>
              <w:top w:val="nil"/>
              <w:left w:val="nil"/>
              <w:bottom w:val="nil"/>
              <w:right w:val="nil"/>
            </w:tcBorders>
            <w:shd w:val="clear" w:color="auto" w:fill="FFFFFF"/>
            <w:vAlign w:val="center"/>
          </w:tcPr>
          <w:p w14:paraId="32A30215"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b/>
                <w:bCs/>
                <w:color w:val="000000"/>
              </w:rPr>
              <w:t>Model Summary</w:t>
            </w:r>
            <w:r w:rsidRPr="00145927">
              <w:rPr>
                <w:rFonts w:ascii="Arial" w:eastAsia="Calibri" w:hAnsi="Arial" w:cs="Arial" w:hint="cs"/>
                <w:b/>
                <w:bCs/>
                <w:color w:val="000000"/>
                <w:rtl/>
              </w:rPr>
              <w:t xml:space="preserve">جدول 3-22 </w:t>
            </w:r>
          </w:p>
        </w:tc>
      </w:tr>
      <w:tr w:rsidR="00145927" w:rsidRPr="00145927" w14:paraId="09F78D7E" w14:textId="77777777" w:rsidTr="00044998">
        <w:trPr>
          <w:cantSplit/>
          <w:jc w:val="center"/>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668A15EC"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Model</w:t>
            </w:r>
          </w:p>
        </w:tc>
        <w:tc>
          <w:tcPr>
            <w:tcW w:w="1024" w:type="dxa"/>
            <w:tcBorders>
              <w:top w:val="single" w:sz="16" w:space="0" w:color="000000"/>
              <w:left w:val="single" w:sz="16" w:space="0" w:color="000000"/>
              <w:bottom w:val="single" w:sz="16" w:space="0" w:color="000000"/>
            </w:tcBorders>
            <w:shd w:val="clear" w:color="auto" w:fill="FFFFFF"/>
            <w:vAlign w:val="bottom"/>
          </w:tcPr>
          <w:p w14:paraId="5A77E4B6"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R</w:t>
            </w:r>
          </w:p>
        </w:tc>
        <w:tc>
          <w:tcPr>
            <w:tcW w:w="1086" w:type="dxa"/>
            <w:tcBorders>
              <w:top w:val="single" w:sz="16" w:space="0" w:color="000000"/>
              <w:bottom w:val="single" w:sz="16" w:space="0" w:color="000000"/>
            </w:tcBorders>
            <w:shd w:val="clear" w:color="auto" w:fill="FFFFFF"/>
            <w:vAlign w:val="bottom"/>
          </w:tcPr>
          <w:p w14:paraId="448DFC20"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R Square</w:t>
            </w:r>
          </w:p>
        </w:tc>
        <w:tc>
          <w:tcPr>
            <w:tcW w:w="1469" w:type="dxa"/>
            <w:tcBorders>
              <w:top w:val="single" w:sz="16" w:space="0" w:color="000000"/>
              <w:bottom w:val="single" w:sz="16" w:space="0" w:color="000000"/>
            </w:tcBorders>
            <w:shd w:val="clear" w:color="auto" w:fill="FFFFFF"/>
            <w:vAlign w:val="bottom"/>
          </w:tcPr>
          <w:p w14:paraId="160E2195"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Adjusted R Square</w:t>
            </w:r>
          </w:p>
        </w:tc>
        <w:tc>
          <w:tcPr>
            <w:tcW w:w="1469" w:type="dxa"/>
            <w:tcBorders>
              <w:top w:val="single" w:sz="16" w:space="0" w:color="000000"/>
              <w:bottom w:val="single" w:sz="16" w:space="0" w:color="000000"/>
              <w:right w:val="single" w:sz="16" w:space="0" w:color="000000"/>
            </w:tcBorders>
            <w:shd w:val="clear" w:color="auto" w:fill="FFFFFF"/>
            <w:vAlign w:val="bottom"/>
          </w:tcPr>
          <w:p w14:paraId="372B0F52"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Std. Error of the Estimate</w:t>
            </w:r>
          </w:p>
        </w:tc>
      </w:tr>
      <w:tr w:rsidR="00145927" w:rsidRPr="00145927" w14:paraId="26B7B55F" w14:textId="77777777" w:rsidTr="00044998">
        <w:trPr>
          <w:cantSplit/>
          <w:jc w:val="center"/>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14:paraId="78FBBFEF"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1</w:t>
            </w:r>
          </w:p>
        </w:tc>
        <w:tc>
          <w:tcPr>
            <w:tcW w:w="1024" w:type="dxa"/>
            <w:tcBorders>
              <w:top w:val="single" w:sz="16" w:space="0" w:color="000000"/>
              <w:left w:val="single" w:sz="16" w:space="0" w:color="000000"/>
              <w:bottom w:val="single" w:sz="16" w:space="0" w:color="000000"/>
            </w:tcBorders>
            <w:shd w:val="clear" w:color="auto" w:fill="FFFFFF"/>
            <w:vAlign w:val="center"/>
          </w:tcPr>
          <w:p w14:paraId="6CFF379F"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.776</w:t>
            </w:r>
            <w:r w:rsidRPr="00145927">
              <w:rPr>
                <w:rFonts w:ascii="Arial" w:eastAsia="Calibri" w:hAnsi="Arial" w:cs="Arial"/>
                <w:color w:val="000000"/>
                <w:sz w:val="18"/>
                <w:szCs w:val="18"/>
                <w:vertAlign w:val="superscript"/>
              </w:rPr>
              <w:t>a</w:t>
            </w:r>
          </w:p>
        </w:tc>
        <w:tc>
          <w:tcPr>
            <w:tcW w:w="1086" w:type="dxa"/>
            <w:tcBorders>
              <w:top w:val="single" w:sz="16" w:space="0" w:color="000000"/>
              <w:bottom w:val="single" w:sz="16" w:space="0" w:color="000000"/>
            </w:tcBorders>
            <w:shd w:val="clear" w:color="auto" w:fill="FFFFFF"/>
            <w:vAlign w:val="center"/>
          </w:tcPr>
          <w:p w14:paraId="1605BC16"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.602</w:t>
            </w:r>
          </w:p>
        </w:tc>
        <w:tc>
          <w:tcPr>
            <w:tcW w:w="1469" w:type="dxa"/>
            <w:tcBorders>
              <w:top w:val="single" w:sz="16" w:space="0" w:color="000000"/>
              <w:bottom w:val="single" w:sz="16" w:space="0" w:color="000000"/>
            </w:tcBorders>
            <w:shd w:val="clear" w:color="auto" w:fill="FFFFFF"/>
            <w:vAlign w:val="center"/>
          </w:tcPr>
          <w:p w14:paraId="750D4C10"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.588</w:t>
            </w:r>
          </w:p>
        </w:tc>
        <w:tc>
          <w:tcPr>
            <w:tcW w:w="1469" w:type="dxa"/>
            <w:tcBorders>
              <w:top w:val="single" w:sz="16" w:space="0" w:color="000000"/>
              <w:bottom w:val="single" w:sz="16" w:space="0" w:color="000000"/>
              <w:right w:val="single" w:sz="16" w:space="0" w:color="000000"/>
            </w:tcBorders>
            <w:shd w:val="clear" w:color="auto" w:fill="FFFFFF"/>
            <w:vAlign w:val="center"/>
          </w:tcPr>
          <w:p w14:paraId="1A2C0B3C"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.29280</w:t>
            </w:r>
          </w:p>
        </w:tc>
      </w:tr>
      <w:tr w:rsidR="00145927" w:rsidRPr="00145927" w14:paraId="061FC267" w14:textId="77777777" w:rsidTr="00044998">
        <w:trPr>
          <w:cantSplit/>
          <w:jc w:val="center"/>
        </w:trPr>
        <w:tc>
          <w:tcPr>
            <w:tcW w:w="5843" w:type="dxa"/>
            <w:gridSpan w:val="5"/>
            <w:tcBorders>
              <w:top w:val="nil"/>
              <w:left w:val="nil"/>
              <w:bottom w:val="nil"/>
              <w:right w:val="nil"/>
            </w:tcBorders>
            <w:shd w:val="clear" w:color="auto" w:fill="FFFFFF"/>
          </w:tcPr>
          <w:p w14:paraId="70B5B64E"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 xml:space="preserve">a. Predictors: (Constant), </w:t>
            </w:r>
            <w:proofErr w:type="spellStart"/>
            <w:r w:rsidRPr="00145927">
              <w:rPr>
                <w:rFonts w:ascii="Arial" w:eastAsia="Calibri" w:hAnsi="Arial" w:cs="Arial"/>
                <w:color w:val="000000"/>
                <w:sz w:val="18"/>
                <w:szCs w:val="18"/>
              </w:rPr>
              <w:t>Learning_Mean</w:t>
            </w:r>
            <w:proofErr w:type="spellEnd"/>
            <w:r w:rsidRPr="00145927">
              <w:rPr>
                <w:rFonts w:ascii="Arial" w:eastAsia="Calibri" w:hAnsi="Arial" w:cs="Arial"/>
                <w:color w:val="000000"/>
                <w:sz w:val="18"/>
                <w:szCs w:val="18"/>
              </w:rPr>
              <w:t xml:space="preserve">, </w:t>
            </w:r>
            <w:proofErr w:type="spellStart"/>
            <w:r w:rsidRPr="00145927">
              <w:rPr>
                <w:rFonts w:ascii="Arial" w:eastAsia="Calibri" w:hAnsi="Arial" w:cs="Arial"/>
                <w:color w:val="000000"/>
                <w:sz w:val="18"/>
                <w:szCs w:val="18"/>
              </w:rPr>
              <w:t>MandE_Mean</w:t>
            </w:r>
            <w:proofErr w:type="spellEnd"/>
          </w:p>
        </w:tc>
      </w:tr>
    </w:tbl>
    <w:p w14:paraId="0B71AAD5" w14:textId="77777777" w:rsidR="00145927" w:rsidRPr="00145927" w:rsidRDefault="00145927" w:rsidP="00145927">
      <w:pPr>
        <w:autoSpaceDE w:val="0"/>
        <w:autoSpaceDN w:val="0"/>
        <w:bidi w:val="0"/>
        <w:adjustRightInd w:val="0"/>
        <w:spacing w:after="0" w:line="400" w:lineRule="atLeast"/>
        <w:jc w:val="center"/>
        <w:rPr>
          <w:rFonts w:ascii="Times New Roman" w:eastAsia="Calibri" w:hAnsi="Times New Roman" w:cs="Times New Roman"/>
          <w:sz w:val="24"/>
          <w:szCs w:val="24"/>
        </w:rPr>
      </w:pPr>
    </w:p>
    <w:tbl>
      <w:tblPr>
        <w:tblW w:w="796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145927" w:rsidRPr="00145927" w14:paraId="59E1BD56" w14:textId="77777777" w:rsidTr="00044998">
        <w:trPr>
          <w:cantSplit/>
          <w:jc w:val="center"/>
        </w:trPr>
        <w:tc>
          <w:tcPr>
            <w:tcW w:w="7969" w:type="dxa"/>
            <w:gridSpan w:val="7"/>
            <w:tcBorders>
              <w:top w:val="nil"/>
              <w:left w:val="nil"/>
              <w:bottom w:val="nil"/>
              <w:right w:val="nil"/>
            </w:tcBorders>
            <w:shd w:val="clear" w:color="auto" w:fill="FFFFFF"/>
            <w:vAlign w:val="center"/>
          </w:tcPr>
          <w:p w14:paraId="22B376D0" w14:textId="77777777" w:rsidR="00145927" w:rsidRPr="00145927" w:rsidRDefault="00145927" w:rsidP="00145927">
            <w:pPr>
              <w:autoSpaceDE w:val="0"/>
              <w:autoSpaceDN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hint="cs"/>
                <w:b/>
                <w:bCs/>
                <w:color w:val="000000"/>
                <w:rtl/>
              </w:rPr>
              <w:t xml:space="preserve">    جدول </w:t>
            </w:r>
            <w:proofErr w:type="gramStart"/>
            <w:r w:rsidRPr="00145927">
              <w:rPr>
                <w:rFonts w:ascii="Arial" w:eastAsia="Calibri" w:hAnsi="Arial" w:cs="Arial" w:hint="cs"/>
                <w:b/>
                <w:bCs/>
                <w:color w:val="000000"/>
                <w:rtl/>
              </w:rPr>
              <w:t xml:space="preserve">3-  </w:t>
            </w:r>
            <w:proofErr w:type="gramEnd"/>
            <w:r w:rsidRPr="00145927">
              <w:rPr>
                <w:rFonts w:ascii="Arial" w:eastAsia="Calibri" w:hAnsi="Arial" w:cs="Arial" w:hint="cs"/>
                <w:b/>
                <w:bCs/>
                <w:color w:val="000000"/>
                <w:rtl/>
              </w:rPr>
              <w:t>23</w:t>
            </w:r>
            <w:proofErr w:type="spellStart"/>
            <w:r w:rsidRPr="00145927">
              <w:rPr>
                <w:rFonts w:ascii="Arial" w:eastAsia="Calibri" w:hAnsi="Arial" w:cs="Arial"/>
                <w:b/>
                <w:bCs/>
                <w:color w:val="000000"/>
              </w:rPr>
              <w:t>ANOVA</w:t>
            </w:r>
            <w:r w:rsidRPr="00145927">
              <w:rPr>
                <w:rFonts w:ascii="Arial" w:eastAsia="Calibri" w:hAnsi="Arial" w:cs="Arial"/>
                <w:b/>
                <w:bCs/>
                <w:color w:val="000000"/>
                <w:vertAlign w:val="superscript"/>
              </w:rPr>
              <w:t>a</w:t>
            </w:r>
            <w:proofErr w:type="spellEnd"/>
            <w:r w:rsidRPr="00145927">
              <w:rPr>
                <w:rFonts w:ascii="Arial" w:eastAsia="Calibri" w:hAnsi="Arial" w:cs="Arial" w:hint="cs"/>
                <w:b/>
                <w:bCs/>
                <w:color w:val="000000"/>
                <w:vertAlign w:val="superscript"/>
                <w:rtl/>
              </w:rPr>
              <w:t xml:space="preserve">   </w:t>
            </w:r>
          </w:p>
        </w:tc>
      </w:tr>
      <w:tr w:rsidR="00145927" w:rsidRPr="00145927" w14:paraId="2E0978EC" w14:textId="77777777" w:rsidTr="00044998">
        <w:trPr>
          <w:cantSplit/>
          <w:jc w:val="center"/>
        </w:trPr>
        <w:tc>
          <w:tcPr>
            <w:tcW w:w="2017" w:type="dxa"/>
            <w:gridSpan w:val="2"/>
            <w:tcBorders>
              <w:top w:val="single" w:sz="16" w:space="0" w:color="000000"/>
              <w:left w:val="single" w:sz="16" w:space="0" w:color="000000"/>
              <w:bottom w:val="single" w:sz="16" w:space="0" w:color="000000"/>
              <w:right w:val="nil"/>
            </w:tcBorders>
            <w:shd w:val="clear" w:color="auto" w:fill="FFFFFF"/>
            <w:vAlign w:val="bottom"/>
          </w:tcPr>
          <w:p w14:paraId="442979CA"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Model</w:t>
            </w:r>
          </w:p>
        </w:tc>
        <w:tc>
          <w:tcPr>
            <w:tcW w:w="1469" w:type="dxa"/>
            <w:tcBorders>
              <w:top w:val="single" w:sz="16" w:space="0" w:color="000000"/>
              <w:left w:val="single" w:sz="16" w:space="0" w:color="000000"/>
              <w:bottom w:val="single" w:sz="16" w:space="0" w:color="000000"/>
            </w:tcBorders>
            <w:shd w:val="clear" w:color="auto" w:fill="FFFFFF"/>
            <w:vAlign w:val="bottom"/>
          </w:tcPr>
          <w:p w14:paraId="0632034B"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Sum of Squares</w:t>
            </w:r>
          </w:p>
        </w:tc>
        <w:tc>
          <w:tcPr>
            <w:tcW w:w="1025" w:type="dxa"/>
            <w:tcBorders>
              <w:top w:val="single" w:sz="16" w:space="0" w:color="000000"/>
              <w:bottom w:val="single" w:sz="16" w:space="0" w:color="000000"/>
            </w:tcBorders>
            <w:shd w:val="clear" w:color="auto" w:fill="FFFFFF"/>
            <w:vAlign w:val="bottom"/>
          </w:tcPr>
          <w:p w14:paraId="47B4FD9B"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df</w:t>
            </w:r>
          </w:p>
        </w:tc>
        <w:tc>
          <w:tcPr>
            <w:tcW w:w="1408" w:type="dxa"/>
            <w:tcBorders>
              <w:top w:val="single" w:sz="16" w:space="0" w:color="000000"/>
              <w:bottom w:val="single" w:sz="16" w:space="0" w:color="000000"/>
            </w:tcBorders>
            <w:shd w:val="clear" w:color="auto" w:fill="FFFFFF"/>
            <w:vAlign w:val="bottom"/>
          </w:tcPr>
          <w:p w14:paraId="05720757"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Mean Square</w:t>
            </w:r>
          </w:p>
        </w:tc>
        <w:tc>
          <w:tcPr>
            <w:tcW w:w="1025" w:type="dxa"/>
            <w:tcBorders>
              <w:top w:val="single" w:sz="16" w:space="0" w:color="000000"/>
              <w:bottom w:val="single" w:sz="16" w:space="0" w:color="000000"/>
            </w:tcBorders>
            <w:shd w:val="clear" w:color="auto" w:fill="FFFFFF"/>
            <w:vAlign w:val="bottom"/>
          </w:tcPr>
          <w:p w14:paraId="02905AE4"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F</w:t>
            </w:r>
          </w:p>
        </w:tc>
        <w:tc>
          <w:tcPr>
            <w:tcW w:w="1025" w:type="dxa"/>
            <w:tcBorders>
              <w:top w:val="single" w:sz="16" w:space="0" w:color="000000"/>
              <w:bottom w:val="single" w:sz="16" w:space="0" w:color="000000"/>
              <w:right w:val="single" w:sz="16" w:space="0" w:color="000000"/>
            </w:tcBorders>
            <w:shd w:val="clear" w:color="auto" w:fill="FFFFFF"/>
            <w:vAlign w:val="bottom"/>
          </w:tcPr>
          <w:p w14:paraId="76FB9ED6"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Sig.</w:t>
            </w:r>
          </w:p>
        </w:tc>
      </w:tr>
      <w:tr w:rsidR="00145927" w:rsidRPr="00145927" w14:paraId="5A2F8532" w14:textId="77777777" w:rsidTr="00044998">
        <w:trPr>
          <w:cantSplit/>
          <w:jc w:val="center"/>
        </w:trPr>
        <w:tc>
          <w:tcPr>
            <w:tcW w:w="733" w:type="dxa"/>
            <w:vMerge w:val="restart"/>
            <w:tcBorders>
              <w:top w:val="single" w:sz="16" w:space="0" w:color="000000"/>
              <w:left w:val="single" w:sz="16" w:space="0" w:color="000000"/>
              <w:bottom w:val="single" w:sz="16" w:space="0" w:color="000000"/>
              <w:right w:val="nil"/>
            </w:tcBorders>
            <w:shd w:val="clear" w:color="auto" w:fill="FFFFFF"/>
          </w:tcPr>
          <w:p w14:paraId="3C70C5FC"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1</w:t>
            </w:r>
          </w:p>
        </w:tc>
        <w:tc>
          <w:tcPr>
            <w:tcW w:w="1284" w:type="dxa"/>
            <w:tcBorders>
              <w:top w:val="single" w:sz="16" w:space="0" w:color="000000"/>
              <w:left w:val="nil"/>
              <w:bottom w:val="nil"/>
              <w:right w:val="single" w:sz="16" w:space="0" w:color="000000"/>
            </w:tcBorders>
            <w:shd w:val="clear" w:color="auto" w:fill="FFFFFF"/>
          </w:tcPr>
          <w:p w14:paraId="4D681CA1"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Regression</w:t>
            </w:r>
          </w:p>
        </w:tc>
        <w:tc>
          <w:tcPr>
            <w:tcW w:w="1469" w:type="dxa"/>
            <w:tcBorders>
              <w:top w:val="single" w:sz="16" w:space="0" w:color="000000"/>
              <w:left w:val="single" w:sz="16" w:space="0" w:color="000000"/>
              <w:bottom w:val="nil"/>
            </w:tcBorders>
            <w:shd w:val="clear" w:color="auto" w:fill="FFFFFF"/>
            <w:vAlign w:val="center"/>
          </w:tcPr>
          <w:p w14:paraId="2E1F1C4A"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7.642</w:t>
            </w:r>
          </w:p>
        </w:tc>
        <w:tc>
          <w:tcPr>
            <w:tcW w:w="1025" w:type="dxa"/>
            <w:tcBorders>
              <w:top w:val="single" w:sz="16" w:space="0" w:color="000000"/>
              <w:bottom w:val="nil"/>
            </w:tcBorders>
            <w:shd w:val="clear" w:color="auto" w:fill="FFFFFF"/>
            <w:vAlign w:val="center"/>
          </w:tcPr>
          <w:p w14:paraId="7A8D0784"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2</w:t>
            </w:r>
          </w:p>
        </w:tc>
        <w:tc>
          <w:tcPr>
            <w:tcW w:w="1408" w:type="dxa"/>
            <w:tcBorders>
              <w:top w:val="single" w:sz="16" w:space="0" w:color="000000"/>
              <w:bottom w:val="nil"/>
            </w:tcBorders>
            <w:shd w:val="clear" w:color="auto" w:fill="FFFFFF"/>
            <w:vAlign w:val="center"/>
          </w:tcPr>
          <w:p w14:paraId="0F663B7B"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3.821</w:t>
            </w:r>
          </w:p>
        </w:tc>
        <w:tc>
          <w:tcPr>
            <w:tcW w:w="1025" w:type="dxa"/>
            <w:tcBorders>
              <w:top w:val="single" w:sz="16" w:space="0" w:color="000000"/>
              <w:bottom w:val="nil"/>
            </w:tcBorders>
            <w:shd w:val="clear" w:color="auto" w:fill="FFFFFF"/>
            <w:vAlign w:val="center"/>
          </w:tcPr>
          <w:p w14:paraId="6004A025"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44.568</w:t>
            </w:r>
          </w:p>
        </w:tc>
        <w:tc>
          <w:tcPr>
            <w:tcW w:w="1025" w:type="dxa"/>
            <w:tcBorders>
              <w:top w:val="single" w:sz="16" w:space="0" w:color="000000"/>
              <w:bottom w:val="nil"/>
              <w:right w:val="single" w:sz="16" w:space="0" w:color="000000"/>
            </w:tcBorders>
            <w:shd w:val="clear" w:color="auto" w:fill="FFFFFF"/>
            <w:vAlign w:val="center"/>
          </w:tcPr>
          <w:p w14:paraId="2C8089B4"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.000</w:t>
            </w:r>
            <w:r w:rsidRPr="00145927">
              <w:rPr>
                <w:rFonts w:ascii="Arial" w:eastAsia="Calibri" w:hAnsi="Arial" w:cs="Arial"/>
                <w:color w:val="000000"/>
                <w:sz w:val="18"/>
                <w:szCs w:val="18"/>
                <w:vertAlign w:val="superscript"/>
              </w:rPr>
              <w:t>b</w:t>
            </w:r>
          </w:p>
        </w:tc>
      </w:tr>
      <w:tr w:rsidR="00145927" w:rsidRPr="00145927" w14:paraId="7DE057FF" w14:textId="77777777" w:rsidTr="00044998">
        <w:trPr>
          <w:cantSplit/>
          <w:jc w:val="center"/>
        </w:trPr>
        <w:tc>
          <w:tcPr>
            <w:tcW w:w="733" w:type="dxa"/>
            <w:vMerge/>
            <w:tcBorders>
              <w:top w:val="single" w:sz="16" w:space="0" w:color="000000"/>
              <w:left w:val="single" w:sz="16" w:space="0" w:color="000000"/>
              <w:bottom w:val="single" w:sz="16" w:space="0" w:color="000000"/>
              <w:right w:val="nil"/>
            </w:tcBorders>
            <w:shd w:val="clear" w:color="auto" w:fill="FFFFFF"/>
          </w:tcPr>
          <w:p w14:paraId="6C15C1F4" w14:textId="77777777" w:rsidR="00145927" w:rsidRPr="00145927" w:rsidRDefault="00145927" w:rsidP="00145927">
            <w:pPr>
              <w:autoSpaceDE w:val="0"/>
              <w:autoSpaceDN w:val="0"/>
              <w:bidi w:val="0"/>
              <w:adjustRightInd w:val="0"/>
              <w:spacing w:after="0"/>
              <w:jc w:val="center"/>
              <w:rPr>
                <w:rFonts w:ascii="Arial" w:eastAsia="Calibri" w:hAnsi="Arial" w:cs="Arial"/>
                <w:color w:val="000000"/>
                <w:sz w:val="18"/>
                <w:szCs w:val="18"/>
              </w:rPr>
            </w:pPr>
          </w:p>
        </w:tc>
        <w:tc>
          <w:tcPr>
            <w:tcW w:w="1284" w:type="dxa"/>
            <w:tcBorders>
              <w:top w:val="nil"/>
              <w:left w:val="nil"/>
              <w:bottom w:val="nil"/>
              <w:right w:val="single" w:sz="16" w:space="0" w:color="000000"/>
            </w:tcBorders>
            <w:shd w:val="clear" w:color="auto" w:fill="FFFFFF"/>
          </w:tcPr>
          <w:p w14:paraId="19BE91F9"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Residual</w:t>
            </w:r>
          </w:p>
        </w:tc>
        <w:tc>
          <w:tcPr>
            <w:tcW w:w="1469" w:type="dxa"/>
            <w:tcBorders>
              <w:top w:val="nil"/>
              <w:left w:val="single" w:sz="16" w:space="0" w:color="000000"/>
              <w:bottom w:val="nil"/>
            </w:tcBorders>
            <w:shd w:val="clear" w:color="auto" w:fill="FFFFFF"/>
            <w:vAlign w:val="center"/>
          </w:tcPr>
          <w:p w14:paraId="3EF2B953"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5.058</w:t>
            </w:r>
          </w:p>
        </w:tc>
        <w:tc>
          <w:tcPr>
            <w:tcW w:w="1025" w:type="dxa"/>
            <w:tcBorders>
              <w:top w:val="nil"/>
              <w:bottom w:val="nil"/>
            </w:tcBorders>
            <w:shd w:val="clear" w:color="auto" w:fill="FFFFFF"/>
            <w:vAlign w:val="center"/>
          </w:tcPr>
          <w:p w14:paraId="00BC8404"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59</w:t>
            </w:r>
          </w:p>
        </w:tc>
        <w:tc>
          <w:tcPr>
            <w:tcW w:w="1408" w:type="dxa"/>
            <w:tcBorders>
              <w:top w:val="nil"/>
              <w:bottom w:val="nil"/>
            </w:tcBorders>
            <w:shd w:val="clear" w:color="auto" w:fill="FFFFFF"/>
            <w:vAlign w:val="center"/>
          </w:tcPr>
          <w:p w14:paraId="5B213F47"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.086</w:t>
            </w:r>
          </w:p>
        </w:tc>
        <w:tc>
          <w:tcPr>
            <w:tcW w:w="1025" w:type="dxa"/>
            <w:tcBorders>
              <w:top w:val="nil"/>
              <w:bottom w:val="nil"/>
            </w:tcBorders>
            <w:shd w:val="clear" w:color="auto" w:fill="FFFFFF"/>
            <w:vAlign w:val="center"/>
          </w:tcPr>
          <w:p w14:paraId="25857EFB" w14:textId="77777777" w:rsidR="00145927" w:rsidRPr="00145927" w:rsidRDefault="00145927" w:rsidP="00145927">
            <w:pPr>
              <w:autoSpaceDE w:val="0"/>
              <w:autoSpaceDN w:val="0"/>
              <w:bidi w:val="0"/>
              <w:adjustRightInd w:val="0"/>
              <w:spacing w:after="0"/>
              <w:jc w:val="center"/>
              <w:rPr>
                <w:rFonts w:ascii="Times New Roman" w:eastAsia="Calibri" w:hAnsi="Times New Roman" w:cs="Times New Roman"/>
                <w:sz w:val="24"/>
                <w:szCs w:val="24"/>
              </w:rPr>
            </w:pPr>
          </w:p>
        </w:tc>
        <w:tc>
          <w:tcPr>
            <w:tcW w:w="1025" w:type="dxa"/>
            <w:tcBorders>
              <w:top w:val="nil"/>
              <w:bottom w:val="nil"/>
              <w:right w:val="single" w:sz="16" w:space="0" w:color="000000"/>
            </w:tcBorders>
            <w:shd w:val="clear" w:color="auto" w:fill="FFFFFF"/>
            <w:vAlign w:val="center"/>
          </w:tcPr>
          <w:p w14:paraId="0D652F9D" w14:textId="77777777" w:rsidR="00145927" w:rsidRPr="00145927" w:rsidRDefault="00145927" w:rsidP="00145927">
            <w:pPr>
              <w:autoSpaceDE w:val="0"/>
              <w:autoSpaceDN w:val="0"/>
              <w:bidi w:val="0"/>
              <w:adjustRightInd w:val="0"/>
              <w:spacing w:after="0"/>
              <w:jc w:val="center"/>
              <w:rPr>
                <w:rFonts w:ascii="Times New Roman" w:eastAsia="Calibri" w:hAnsi="Times New Roman" w:cs="Times New Roman"/>
                <w:sz w:val="24"/>
                <w:szCs w:val="24"/>
              </w:rPr>
            </w:pPr>
          </w:p>
        </w:tc>
      </w:tr>
      <w:tr w:rsidR="00145927" w:rsidRPr="00145927" w14:paraId="7F45E68D" w14:textId="77777777" w:rsidTr="00044998">
        <w:trPr>
          <w:cantSplit/>
          <w:jc w:val="center"/>
        </w:trPr>
        <w:tc>
          <w:tcPr>
            <w:tcW w:w="733" w:type="dxa"/>
            <w:vMerge/>
            <w:tcBorders>
              <w:top w:val="single" w:sz="16" w:space="0" w:color="000000"/>
              <w:left w:val="single" w:sz="16" w:space="0" w:color="000000"/>
              <w:bottom w:val="single" w:sz="16" w:space="0" w:color="000000"/>
              <w:right w:val="nil"/>
            </w:tcBorders>
            <w:shd w:val="clear" w:color="auto" w:fill="FFFFFF"/>
          </w:tcPr>
          <w:p w14:paraId="229CDA28" w14:textId="77777777" w:rsidR="00145927" w:rsidRPr="00145927" w:rsidRDefault="00145927" w:rsidP="00145927">
            <w:pPr>
              <w:autoSpaceDE w:val="0"/>
              <w:autoSpaceDN w:val="0"/>
              <w:bidi w:val="0"/>
              <w:adjustRightInd w:val="0"/>
              <w:spacing w:after="0"/>
              <w:jc w:val="center"/>
              <w:rPr>
                <w:rFonts w:ascii="Times New Roman" w:eastAsia="Calibri" w:hAnsi="Times New Roman" w:cs="Times New Roman"/>
                <w:sz w:val="24"/>
                <w:szCs w:val="24"/>
              </w:rPr>
            </w:pPr>
          </w:p>
        </w:tc>
        <w:tc>
          <w:tcPr>
            <w:tcW w:w="1284" w:type="dxa"/>
            <w:tcBorders>
              <w:top w:val="nil"/>
              <w:left w:val="nil"/>
              <w:bottom w:val="single" w:sz="16" w:space="0" w:color="000000"/>
              <w:right w:val="single" w:sz="16" w:space="0" w:color="000000"/>
            </w:tcBorders>
            <w:shd w:val="clear" w:color="auto" w:fill="FFFFFF"/>
          </w:tcPr>
          <w:p w14:paraId="766A0892"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Total</w:t>
            </w:r>
          </w:p>
        </w:tc>
        <w:tc>
          <w:tcPr>
            <w:tcW w:w="1469" w:type="dxa"/>
            <w:tcBorders>
              <w:top w:val="nil"/>
              <w:left w:val="single" w:sz="16" w:space="0" w:color="000000"/>
              <w:bottom w:val="single" w:sz="16" w:space="0" w:color="000000"/>
            </w:tcBorders>
            <w:shd w:val="clear" w:color="auto" w:fill="FFFFFF"/>
            <w:vAlign w:val="center"/>
          </w:tcPr>
          <w:p w14:paraId="5CD7B349"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12.700</w:t>
            </w:r>
          </w:p>
        </w:tc>
        <w:tc>
          <w:tcPr>
            <w:tcW w:w="1025" w:type="dxa"/>
            <w:tcBorders>
              <w:top w:val="nil"/>
              <w:bottom w:val="single" w:sz="16" w:space="0" w:color="000000"/>
            </w:tcBorders>
            <w:shd w:val="clear" w:color="auto" w:fill="FFFFFF"/>
            <w:vAlign w:val="center"/>
          </w:tcPr>
          <w:p w14:paraId="5A05E73D"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61</w:t>
            </w:r>
          </w:p>
        </w:tc>
        <w:tc>
          <w:tcPr>
            <w:tcW w:w="1408" w:type="dxa"/>
            <w:tcBorders>
              <w:top w:val="nil"/>
              <w:bottom w:val="single" w:sz="16" w:space="0" w:color="000000"/>
            </w:tcBorders>
            <w:shd w:val="clear" w:color="auto" w:fill="FFFFFF"/>
            <w:vAlign w:val="center"/>
          </w:tcPr>
          <w:p w14:paraId="2F84E255" w14:textId="77777777" w:rsidR="00145927" w:rsidRPr="00145927" w:rsidRDefault="00145927" w:rsidP="00145927">
            <w:pPr>
              <w:autoSpaceDE w:val="0"/>
              <w:autoSpaceDN w:val="0"/>
              <w:bidi w:val="0"/>
              <w:adjustRightInd w:val="0"/>
              <w:spacing w:after="0"/>
              <w:jc w:val="center"/>
              <w:rPr>
                <w:rFonts w:ascii="Times New Roman" w:eastAsia="Calibri" w:hAnsi="Times New Roman" w:cs="Times New Roman"/>
                <w:sz w:val="24"/>
                <w:szCs w:val="24"/>
              </w:rPr>
            </w:pPr>
          </w:p>
        </w:tc>
        <w:tc>
          <w:tcPr>
            <w:tcW w:w="1025" w:type="dxa"/>
            <w:tcBorders>
              <w:top w:val="nil"/>
              <w:bottom w:val="single" w:sz="16" w:space="0" w:color="000000"/>
            </w:tcBorders>
            <w:shd w:val="clear" w:color="auto" w:fill="FFFFFF"/>
            <w:vAlign w:val="center"/>
          </w:tcPr>
          <w:p w14:paraId="17EBA22F" w14:textId="77777777" w:rsidR="00145927" w:rsidRPr="00145927" w:rsidRDefault="00145927" w:rsidP="00145927">
            <w:pPr>
              <w:autoSpaceDE w:val="0"/>
              <w:autoSpaceDN w:val="0"/>
              <w:bidi w:val="0"/>
              <w:adjustRightInd w:val="0"/>
              <w:spacing w:after="0"/>
              <w:jc w:val="center"/>
              <w:rPr>
                <w:rFonts w:ascii="Times New Roman" w:eastAsia="Calibri" w:hAnsi="Times New Roman" w:cs="Times New Roman"/>
                <w:sz w:val="24"/>
                <w:szCs w:val="24"/>
              </w:rPr>
            </w:pPr>
          </w:p>
        </w:tc>
        <w:tc>
          <w:tcPr>
            <w:tcW w:w="1025" w:type="dxa"/>
            <w:tcBorders>
              <w:top w:val="nil"/>
              <w:bottom w:val="single" w:sz="16" w:space="0" w:color="000000"/>
              <w:right w:val="single" w:sz="16" w:space="0" w:color="000000"/>
            </w:tcBorders>
            <w:shd w:val="clear" w:color="auto" w:fill="FFFFFF"/>
            <w:vAlign w:val="center"/>
          </w:tcPr>
          <w:p w14:paraId="45B9AD9B" w14:textId="77777777" w:rsidR="00145927" w:rsidRPr="00145927" w:rsidRDefault="00145927" w:rsidP="00145927">
            <w:pPr>
              <w:autoSpaceDE w:val="0"/>
              <w:autoSpaceDN w:val="0"/>
              <w:bidi w:val="0"/>
              <w:adjustRightInd w:val="0"/>
              <w:spacing w:after="0"/>
              <w:jc w:val="center"/>
              <w:rPr>
                <w:rFonts w:ascii="Times New Roman" w:eastAsia="Calibri" w:hAnsi="Times New Roman" w:cs="Times New Roman"/>
                <w:sz w:val="24"/>
                <w:szCs w:val="24"/>
              </w:rPr>
            </w:pPr>
          </w:p>
        </w:tc>
      </w:tr>
      <w:tr w:rsidR="00145927" w:rsidRPr="00145927" w14:paraId="28F6677C" w14:textId="77777777" w:rsidTr="00044998">
        <w:trPr>
          <w:cantSplit/>
          <w:jc w:val="center"/>
        </w:trPr>
        <w:tc>
          <w:tcPr>
            <w:tcW w:w="7969" w:type="dxa"/>
            <w:gridSpan w:val="7"/>
            <w:tcBorders>
              <w:top w:val="nil"/>
              <w:left w:val="nil"/>
              <w:bottom w:val="nil"/>
              <w:right w:val="nil"/>
            </w:tcBorders>
            <w:shd w:val="clear" w:color="auto" w:fill="FFFFFF"/>
          </w:tcPr>
          <w:p w14:paraId="37AAA7DC"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 xml:space="preserve">a. Dependent Variable: </w:t>
            </w:r>
            <w:proofErr w:type="spellStart"/>
            <w:r w:rsidRPr="00145927">
              <w:rPr>
                <w:rFonts w:ascii="Arial" w:eastAsia="Calibri" w:hAnsi="Arial" w:cs="Arial"/>
                <w:color w:val="000000"/>
                <w:sz w:val="18"/>
                <w:szCs w:val="18"/>
              </w:rPr>
              <w:t>Performance_Mean</w:t>
            </w:r>
            <w:proofErr w:type="spellEnd"/>
          </w:p>
        </w:tc>
      </w:tr>
      <w:tr w:rsidR="00145927" w:rsidRPr="00145927" w14:paraId="07D80009" w14:textId="77777777" w:rsidTr="00044998">
        <w:trPr>
          <w:cantSplit/>
          <w:jc w:val="center"/>
        </w:trPr>
        <w:tc>
          <w:tcPr>
            <w:tcW w:w="7969" w:type="dxa"/>
            <w:gridSpan w:val="7"/>
            <w:tcBorders>
              <w:top w:val="nil"/>
              <w:left w:val="nil"/>
              <w:bottom w:val="nil"/>
              <w:right w:val="nil"/>
            </w:tcBorders>
            <w:shd w:val="clear" w:color="auto" w:fill="FFFFFF"/>
          </w:tcPr>
          <w:p w14:paraId="0FECBB3E"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 xml:space="preserve">b. Predictors: (Constant), </w:t>
            </w:r>
            <w:proofErr w:type="spellStart"/>
            <w:r w:rsidRPr="00145927">
              <w:rPr>
                <w:rFonts w:ascii="Arial" w:eastAsia="Calibri" w:hAnsi="Arial" w:cs="Arial"/>
                <w:color w:val="000000"/>
                <w:sz w:val="18"/>
                <w:szCs w:val="18"/>
              </w:rPr>
              <w:t>Learning_Mean</w:t>
            </w:r>
            <w:proofErr w:type="spellEnd"/>
            <w:r w:rsidRPr="00145927">
              <w:rPr>
                <w:rFonts w:ascii="Arial" w:eastAsia="Calibri" w:hAnsi="Arial" w:cs="Arial"/>
                <w:color w:val="000000"/>
                <w:sz w:val="18"/>
                <w:szCs w:val="18"/>
              </w:rPr>
              <w:t xml:space="preserve">, </w:t>
            </w:r>
            <w:proofErr w:type="spellStart"/>
            <w:r w:rsidRPr="00145927">
              <w:rPr>
                <w:rFonts w:ascii="Arial" w:eastAsia="Calibri" w:hAnsi="Arial" w:cs="Arial"/>
                <w:color w:val="000000"/>
                <w:sz w:val="18"/>
                <w:szCs w:val="18"/>
              </w:rPr>
              <w:t>MandE_Mean</w:t>
            </w:r>
            <w:proofErr w:type="spellEnd"/>
          </w:p>
        </w:tc>
      </w:tr>
    </w:tbl>
    <w:p w14:paraId="048609D4" w14:textId="77777777" w:rsidR="00145927" w:rsidRPr="00145927" w:rsidRDefault="00145927" w:rsidP="00145927">
      <w:pPr>
        <w:autoSpaceDE w:val="0"/>
        <w:autoSpaceDN w:val="0"/>
        <w:bidi w:val="0"/>
        <w:adjustRightInd w:val="0"/>
        <w:spacing w:after="0"/>
        <w:rPr>
          <w:rFonts w:ascii="Times New Roman" w:eastAsia="Calibri" w:hAnsi="Times New Roman" w:cs="Times New Roman"/>
          <w:sz w:val="24"/>
          <w:szCs w:val="24"/>
        </w:rPr>
      </w:pPr>
    </w:p>
    <w:tbl>
      <w:tblPr>
        <w:tblW w:w="9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14"/>
        <w:gridCol w:w="1446"/>
        <w:gridCol w:w="1080"/>
        <w:gridCol w:w="1080"/>
        <w:gridCol w:w="1440"/>
        <w:gridCol w:w="900"/>
        <w:gridCol w:w="900"/>
        <w:gridCol w:w="990"/>
        <w:gridCol w:w="990"/>
      </w:tblGrid>
      <w:tr w:rsidR="00145927" w:rsidRPr="00145927" w14:paraId="4B44701A" w14:textId="77777777" w:rsidTr="00044998">
        <w:trPr>
          <w:cantSplit/>
          <w:trHeight w:val="313"/>
        </w:trPr>
        <w:tc>
          <w:tcPr>
            <w:tcW w:w="9540" w:type="dxa"/>
            <w:gridSpan w:val="9"/>
            <w:tcBorders>
              <w:top w:val="nil"/>
              <w:left w:val="nil"/>
              <w:bottom w:val="nil"/>
              <w:right w:val="nil"/>
            </w:tcBorders>
            <w:shd w:val="clear" w:color="auto" w:fill="FFFFFF"/>
            <w:vAlign w:val="center"/>
          </w:tcPr>
          <w:p w14:paraId="2533B21B" w14:textId="77777777" w:rsidR="00145927" w:rsidRPr="00145927" w:rsidRDefault="00145927" w:rsidP="00145927">
            <w:pPr>
              <w:autoSpaceDE w:val="0"/>
              <w:autoSpaceDN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hint="cs"/>
                <w:b/>
                <w:bCs/>
                <w:color w:val="000000"/>
                <w:sz w:val="18"/>
                <w:szCs w:val="18"/>
                <w:rtl/>
              </w:rPr>
              <w:t xml:space="preserve"> </w:t>
            </w:r>
            <w:r w:rsidRPr="003B0493">
              <w:rPr>
                <w:rFonts w:ascii="Arial" w:eastAsia="Calibri" w:hAnsi="Arial" w:cs="Arial" w:hint="cs"/>
                <w:b/>
                <w:bCs/>
                <w:color w:val="000000"/>
                <w:rtl/>
              </w:rPr>
              <w:t xml:space="preserve">جدول 3-24   </w:t>
            </w:r>
            <w:proofErr w:type="spellStart"/>
            <w:r w:rsidRPr="003B0493">
              <w:rPr>
                <w:rFonts w:ascii="Arial" w:eastAsia="Calibri" w:hAnsi="Arial" w:cs="Arial"/>
                <w:b/>
                <w:bCs/>
                <w:color w:val="000000"/>
              </w:rPr>
              <w:t>Coefficients</w:t>
            </w:r>
            <w:r w:rsidRPr="003B0493">
              <w:rPr>
                <w:rFonts w:ascii="Arial" w:eastAsia="Calibri" w:hAnsi="Arial" w:cs="Arial"/>
                <w:b/>
                <w:bCs/>
                <w:color w:val="000000"/>
                <w:vertAlign w:val="superscript"/>
              </w:rPr>
              <w:t>a</w:t>
            </w:r>
            <w:proofErr w:type="spellEnd"/>
            <w:r w:rsidRPr="003B0493">
              <w:rPr>
                <w:rFonts w:ascii="Arial" w:eastAsia="Calibri" w:hAnsi="Arial" w:cs="Arial" w:hint="cs"/>
                <w:b/>
                <w:bCs/>
                <w:color w:val="000000"/>
                <w:vertAlign w:val="superscript"/>
                <w:rtl/>
              </w:rPr>
              <w:t xml:space="preserve"> </w:t>
            </w:r>
          </w:p>
        </w:tc>
      </w:tr>
      <w:tr w:rsidR="00145927" w:rsidRPr="00145927" w14:paraId="271CCF66" w14:textId="77777777" w:rsidTr="00044998">
        <w:trPr>
          <w:cantSplit/>
          <w:trHeight w:val="641"/>
        </w:trPr>
        <w:tc>
          <w:tcPr>
            <w:tcW w:w="2160" w:type="dxa"/>
            <w:gridSpan w:val="2"/>
            <w:vMerge w:val="restart"/>
            <w:tcBorders>
              <w:top w:val="single" w:sz="16" w:space="0" w:color="000000"/>
              <w:left w:val="single" w:sz="16" w:space="0" w:color="000000"/>
              <w:bottom w:val="nil"/>
              <w:right w:val="nil"/>
            </w:tcBorders>
            <w:shd w:val="clear" w:color="auto" w:fill="FFFFFF"/>
            <w:vAlign w:val="bottom"/>
          </w:tcPr>
          <w:p w14:paraId="1B8D7B6D" w14:textId="77777777" w:rsidR="00145927" w:rsidRPr="00145927" w:rsidRDefault="00145927" w:rsidP="00145927">
            <w:pPr>
              <w:autoSpaceDE w:val="0"/>
              <w:autoSpaceDN w:val="0"/>
              <w:bidi w:val="0"/>
              <w:adjustRightInd w:val="0"/>
              <w:spacing w:after="0" w:line="320" w:lineRule="atLeast"/>
              <w:ind w:right="60"/>
              <w:rPr>
                <w:rFonts w:ascii="Arial" w:eastAsia="Calibri" w:hAnsi="Arial" w:cs="Arial"/>
                <w:color w:val="000000"/>
                <w:sz w:val="18"/>
                <w:szCs w:val="18"/>
              </w:rPr>
            </w:pPr>
            <w:r w:rsidRPr="00145927">
              <w:rPr>
                <w:rFonts w:ascii="Arial" w:eastAsia="Calibri" w:hAnsi="Arial" w:cs="Arial"/>
                <w:color w:val="000000"/>
                <w:sz w:val="18"/>
                <w:szCs w:val="18"/>
              </w:rPr>
              <w:t>Model</w:t>
            </w:r>
          </w:p>
        </w:tc>
        <w:tc>
          <w:tcPr>
            <w:tcW w:w="2160" w:type="dxa"/>
            <w:gridSpan w:val="2"/>
            <w:tcBorders>
              <w:top w:val="single" w:sz="16" w:space="0" w:color="000000"/>
              <w:left w:val="single" w:sz="16" w:space="0" w:color="000000"/>
            </w:tcBorders>
            <w:shd w:val="clear" w:color="auto" w:fill="FFFFFF"/>
            <w:vAlign w:val="bottom"/>
          </w:tcPr>
          <w:p w14:paraId="1DC4C03E"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Unstandardized Coefficients</w:t>
            </w:r>
          </w:p>
        </w:tc>
        <w:tc>
          <w:tcPr>
            <w:tcW w:w="1440" w:type="dxa"/>
            <w:tcBorders>
              <w:top w:val="single" w:sz="16" w:space="0" w:color="000000"/>
            </w:tcBorders>
            <w:shd w:val="clear" w:color="auto" w:fill="FFFFFF"/>
            <w:vAlign w:val="bottom"/>
          </w:tcPr>
          <w:p w14:paraId="200FD47B"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Standardized Coefficients</w:t>
            </w:r>
          </w:p>
        </w:tc>
        <w:tc>
          <w:tcPr>
            <w:tcW w:w="900" w:type="dxa"/>
            <w:vMerge w:val="restart"/>
            <w:tcBorders>
              <w:top w:val="single" w:sz="16" w:space="0" w:color="000000"/>
            </w:tcBorders>
            <w:shd w:val="clear" w:color="auto" w:fill="FFFFFF"/>
            <w:vAlign w:val="bottom"/>
          </w:tcPr>
          <w:p w14:paraId="1A5730E0"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t</w:t>
            </w:r>
          </w:p>
        </w:tc>
        <w:tc>
          <w:tcPr>
            <w:tcW w:w="900" w:type="dxa"/>
            <w:vMerge w:val="restart"/>
            <w:tcBorders>
              <w:top w:val="single" w:sz="16" w:space="0" w:color="000000"/>
            </w:tcBorders>
            <w:shd w:val="clear" w:color="auto" w:fill="FFFFFF"/>
            <w:vAlign w:val="bottom"/>
          </w:tcPr>
          <w:p w14:paraId="1DFAD213"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Sig.</w:t>
            </w:r>
          </w:p>
        </w:tc>
        <w:tc>
          <w:tcPr>
            <w:tcW w:w="1980" w:type="dxa"/>
            <w:gridSpan w:val="2"/>
            <w:tcBorders>
              <w:top w:val="single" w:sz="16" w:space="0" w:color="000000"/>
              <w:right w:val="single" w:sz="16" w:space="0" w:color="000000"/>
            </w:tcBorders>
            <w:shd w:val="clear" w:color="auto" w:fill="FFFFFF"/>
            <w:vAlign w:val="bottom"/>
          </w:tcPr>
          <w:p w14:paraId="3A59EE6E"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Collinearity Statistics</w:t>
            </w:r>
          </w:p>
        </w:tc>
      </w:tr>
      <w:tr w:rsidR="00145927" w:rsidRPr="00145927" w14:paraId="608D86FF" w14:textId="77777777" w:rsidTr="00044998">
        <w:trPr>
          <w:cantSplit/>
          <w:trHeight w:val="343"/>
        </w:trPr>
        <w:tc>
          <w:tcPr>
            <w:tcW w:w="2160" w:type="dxa"/>
            <w:gridSpan w:val="2"/>
            <w:vMerge/>
            <w:tcBorders>
              <w:top w:val="single" w:sz="16" w:space="0" w:color="000000"/>
              <w:left w:val="single" w:sz="16" w:space="0" w:color="000000"/>
              <w:bottom w:val="nil"/>
              <w:right w:val="nil"/>
            </w:tcBorders>
            <w:shd w:val="clear" w:color="auto" w:fill="FFFFFF"/>
            <w:vAlign w:val="bottom"/>
          </w:tcPr>
          <w:p w14:paraId="174D42F1" w14:textId="77777777" w:rsidR="00145927" w:rsidRPr="00145927" w:rsidRDefault="00145927" w:rsidP="00145927">
            <w:pPr>
              <w:autoSpaceDE w:val="0"/>
              <w:autoSpaceDN w:val="0"/>
              <w:bidi w:val="0"/>
              <w:adjustRightInd w:val="0"/>
              <w:spacing w:after="0"/>
              <w:rPr>
                <w:rFonts w:ascii="Arial" w:eastAsia="Calibri" w:hAnsi="Arial" w:cs="Arial"/>
                <w:color w:val="000000"/>
                <w:sz w:val="18"/>
                <w:szCs w:val="18"/>
              </w:rPr>
            </w:pPr>
          </w:p>
        </w:tc>
        <w:tc>
          <w:tcPr>
            <w:tcW w:w="1080" w:type="dxa"/>
            <w:tcBorders>
              <w:left w:val="single" w:sz="16" w:space="0" w:color="000000"/>
              <w:bottom w:val="single" w:sz="16" w:space="0" w:color="000000"/>
            </w:tcBorders>
            <w:shd w:val="clear" w:color="auto" w:fill="FFFFFF"/>
            <w:vAlign w:val="bottom"/>
          </w:tcPr>
          <w:p w14:paraId="0A0DC496"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B</w:t>
            </w:r>
          </w:p>
        </w:tc>
        <w:tc>
          <w:tcPr>
            <w:tcW w:w="1080" w:type="dxa"/>
            <w:tcBorders>
              <w:bottom w:val="single" w:sz="16" w:space="0" w:color="000000"/>
            </w:tcBorders>
            <w:shd w:val="clear" w:color="auto" w:fill="FFFFFF"/>
            <w:vAlign w:val="bottom"/>
          </w:tcPr>
          <w:p w14:paraId="4D3B6856"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Std. Error</w:t>
            </w:r>
          </w:p>
        </w:tc>
        <w:tc>
          <w:tcPr>
            <w:tcW w:w="1440" w:type="dxa"/>
            <w:tcBorders>
              <w:bottom w:val="single" w:sz="16" w:space="0" w:color="000000"/>
            </w:tcBorders>
            <w:shd w:val="clear" w:color="auto" w:fill="FFFFFF"/>
            <w:vAlign w:val="bottom"/>
          </w:tcPr>
          <w:p w14:paraId="7B1E8DC5"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Beta</w:t>
            </w:r>
          </w:p>
        </w:tc>
        <w:tc>
          <w:tcPr>
            <w:tcW w:w="900" w:type="dxa"/>
            <w:vMerge/>
            <w:tcBorders>
              <w:top w:val="single" w:sz="16" w:space="0" w:color="000000"/>
            </w:tcBorders>
            <w:shd w:val="clear" w:color="auto" w:fill="FFFFFF"/>
            <w:vAlign w:val="bottom"/>
          </w:tcPr>
          <w:p w14:paraId="5E31B94C" w14:textId="77777777" w:rsidR="00145927" w:rsidRPr="00145927" w:rsidRDefault="00145927" w:rsidP="00145927">
            <w:pPr>
              <w:autoSpaceDE w:val="0"/>
              <w:autoSpaceDN w:val="0"/>
              <w:bidi w:val="0"/>
              <w:adjustRightInd w:val="0"/>
              <w:spacing w:after="0"/>
              <w:rPr>
                <w:rFonts w:ascii="Arial" w:eastAsia="Calibri" w:hAnsi="Arial" w:cs="Arial"/>
                <w:color w:val="000000"/>
                <w:sz w:val="18"/>
                <w:szCs w:val="18"/>
              </w:rPr>
            </w:pPr>
          </w:p>
        </w:tc>
        <w:tc>
          <w:tcPr>
            <w:tcW w:w="900" w:type="dxa"/>
            <w:vMerge/>
            <w:tcBorders>
              <w:top w:val="single" w:sz="16" w:space="0" w:color="000000"/>
            </w:tcBorders>
            <w:shd w:val="clear" w:color="auto" w:fill="FFFFFF"/>
            <w:vAlign w:val="bottom"/>
          </w:tcPr>
          <w:p w14:paraId="349E86D4" w14:textId="77777777" w:rsidR="00145927" w:rsidRPr="00145927" w:rsidRDefault="00145927" w:rsidP="00145927">
            <w:pPr>
              <w:autoSpaceDE w:val="0"/>
              <w:autoSpaceDN w:val="0"/>
              <w:bidi w:val="0"/>
              <w:adjustRightInd w:val="0"/>
              <w:spacing w:after="0"/>
              <w:rPr>
                <w:rFonts w:ascii="Arial" w:eastAsia="Calibri" w:hAnsi="Arial" w:cs="Arial"/>
                <w:color w:val="000000"/>
                <w:sz w:val="18"/>
                <w:szCs w:val="18"/>
              </w:rPr>
            </w:pPr>
          </w:p>
        </w:tc>
        <w:tc>
          <w:tcPr>
            <w:tcW w:w="990" w:type="dxa"/>
            <w:tcBorders>
              <w:bottom w:val="single" w:sz="16" w:space="0" w:color="000000"/>
            </w:tcBorders>
            <w:shd w:val="clear" w:color="auto" w:fill="FFFFFF"/>
            <w:vAlign w:val="bottom"/>
          </w:tcPr>
          <w:p w14:paraId="40A75446"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Tolerance</w:t>
            </w:r>
          </w:p>
        </w:tc>
        <w:tc>
          <w:tcPr>
            <w:tcW w:w="990" w:type="dxa"/>
            <w:tcBorders>
              <w:bottom w:val="single" w:sz="16" w:space="0" w:color="000000"/>
              <w:right w:val="single" w:sz="16" w:space="0" w:color="000000"/>
            </w:tcBorders>
            <w:shd w:val="clear" w:color="auto" w:fill="FFFFFF"/>
            <w:vAlign w:val="bottom"/>
          </w:tcPr>
          <w:p w14:paraId="6E58D26D" w14:textId="77777777" w:rsidR="00145927" w:rsidRPr="00145927" w:rsidRDefault="00145927" w:rsidP="00145927">
            <w:pPr>
              <w:autoSpaceDE w:val="0"/>
              <w:autoSpaceDN w:val="0"/>
              <w:bidi w:val="0"/>
              <w:adjustRightInd w:val="0"/>
              <w:spacing w:after="0" w:line="320" w:lineRule="atLeast"/>
              <w:ind w:right="60"/>
              <w:jc w:val="center"/>
              <w:rPr>
                <w:rFonts w:ascii="Arial" w:eastAsia="Calibri" w:hAnsi="Arial" w:cs="Arial"/>
                <w:color w:val="000000"/>
                <w:sz w:val="18"/>
                <w:szCs w:val="18"/>
              </w:rPr>
            </w:pPr>
            <w:r w:rsidRPr="00145927">
              <w:rPr>
                <w:rFonts w:ascii="Arial" w:eastAsia="Calibri" w:hAnsi="Arial" w:cs="Arial"/>
                <w:color w:val="000000"/>
                <w:sz w:val="18"/>
                <w:szCs w:val="18"/>
              </w:rPr>
              <w:t>VIF</w:t>
            </w:r>
          </w:p>
        </w:tc>
      </w:tr>
      <w:tr w:rsidR="00145927" w:rsidRPr="00145927" w14:paraId="295E2F42" w14:textId="77777777" w:rsidTr="00044998">
        <w:trPr>
          <w:cantSplit/>
          <w:trHeight w:val="313"/>
        </w:trPr>
        <w:tc>
          <w:tcPr>
            <w:tcW w:w="714" w:type="dxa"/>
            <w:vMerge w:val="restart"/>
            <w:tcBorders>
              <w:top w:val="single" w:sz="16" w:space="0" w:color="000000"/>
              <w:left w:val="single" w:sz="16" w:space="0" w:color="000000"/>
              <w:bottom w:val="single" w:sz="16" w:space="0" w:color="000000"/>
              <w:right w:val="nil"/>
            </w:tcBorders>
            <w:shd w:val="clear" w:color="auto" w:fill="FFFFFF"/>
          </w:tcPr>
          <w:p w14:paraId="3080D7F4" w14:textId="77777777" w:rsidR="00145927" w:rsidRPr="00145927" w:rsidRDefault="00145927" w:rsidP="00145927">
            <w:pPr>
              <w:autoSpaceDE w:val="0"/>
              <w:autoSpaceDN w:val="0"/>
              <w:bidi w:val="0"/>
              <w:adjustRightInd w:val="0"/>
              <w:spacing w:after="0" w:line="320" w:lineRule="atLeast"/>
              <w:ind w:right="60"/>
              <w:rPr>
                <w:rFonts w:ascii="Arial" w:eastAsia="Calibri" w:hAnsi="Arial" w:cs="Arial"/>
                <w:color w:val="000000"/>
                <w:sz w:val="18"/>
                <w:szCs w:val="18"/>
              </w:rPr>
            </w:pPr>
            <w:r w:rsidRPr="00145927">
              <w:rPr>
                <w:rFonts w:ascii="Arial" w:eastAsia="Calibri" w:hAnsi="Arial" w:cs="Arial"/>
                <w:color w:val="000000"/>
                <w:sz w:val="18"/>
                <w:szCs w:val="18"/>
              </w:rPr>
              <w:t>1</w:t>
            </w:r>
          </w:p>
        </w:tc>
        <w:tc>
          <w:tcPr>
            <w:tcW w:w="1446" w:type="dxa"/>
            <w:tcBorders>
              <w:top w:val="single" w:sz="16" w:space="0" w:color="000000"/>
              <w:left w:val="nil"/>
              <w:bottom w:val="nil"/>
              <w:right w:val="single" w:sz="16" w:space="0" w:color="000000"/>
            </w:tcBorders>
            <w:shd w:val="clear" w:color="auto" w:fill="FFFFFF"/>
          </w:tcPr>
          <w:p w14:paraId="59E97405" w14:textId="77777777" w:rsidR="00145927" w:rsidRPr="00145927" w:rsidRDefault="00145927" w:rsidP="00145927">
            <w:pPr>
              <w:autoSpaceDE w:val="0"/>
              <w:autoSpaceDN w:val="0"/>
              <w:bidi w:val="0"/>
              <w:adjustRightInd w:val="0"/>
              <w:spacing w:after="0" w:line="320" w:lineRule="atLeast"/>
              <w:ind w:right="60"/>
              <w:rPr>
                <w:rFonts w:ascii="Arial" w:eastAsia="Calibri" w:hAnsi="Arial" w:cs="Arial"/>
                <w:color w:val="000000"/>
                <w:sz w:val="18"/>
                <w:szCs w:val="18"/>
              </w:rPr>
            </w:pPr>
            <w:r w:rsidRPr="00145927">
              <w:rPr>
                <w:rFonts w:ascii="Arial" w:eastAsia="Calibri" w:hAnsi="Arial" w:cs="Arial"/>
                <w:color w:val="000000"/>
                <w:sz w:val="18"/>
                <w:szCs w:val="18"/>
              </w:rPr>
              <w:t>(Constant)</w:t>
            </w:r>
          </w:p>
        </w:tc>
        <w:tc>
          <w:tcPr>
            <w:tcW w:w="1080" w:type="dxa"/>
            <w:tcBorders>
              <w:top w:val="single" w:sz="16" w:space="0" w:color="000000"/>
              <w:left w:val="single" w:sz="16" w:space="0" w:color="000000"/>
              <w:bottom w:val="nil"/>
            </w:tcBorders>
            <w:shd w:val="clear" w:color="auto" w:fill="FFFFFF"/>
            <w:vAlign w:val="center"/>
          </w:tcPr>
          <w:p w14:paraId="6C14CF7C" w14:textId="77777777" w:rsidR="00145927" w:rsidRPr="00145927" w:rsidRDefault="00145927" w:rsidP="00145927">
            <w:pPr>
              <w:autoSpaceDE w:val="0"/>
              <w:autoSpaceDN w:val="0"/>
              <w:bidi w:val="0"/>
              <w:adjustRightInd w:val="0"/>
              <w:spacing w:after="0" w:line="320" w:lineRule="atLeast"/>
              <w:ind w:right="60"/>
              <w:jc w:val="right"/>
              <w:rPr>
                <w:rFonts w:ascii="Arial" w:eastAsia="Calibri" w:hAnsi="Arial" w:cs="Arial"/>
                <w:color w:val="000000"/>
                <w:sz w:val="18"/>
                <w:szCs w:val="18"/>
              </w:rPr>
            </w:pPr>
            <w:r w:rsidRPr="00145927">
              <w:rPr>
                <w:rFonts w:ascii="Arial" w:eastAsia="Calibri" w:hAnsi="Arial" w:cs="Arial"/>
                <w:color w:val="000000"/>
                <w:sz w:val="18"/>
                <w:szCs w:val="18"/>
              </w:rPr>
              <w:t>2.091</w:t>
            </w:r>
          </w:p>
        </w:tc>
        <w:tc>
          <w:tcPr>
            <w:tcW w:w="1080" w:type="dxa"/>
            <w:tcBorders>
              <w:top w:val="single" w:sz="16" w:space="0" w:color="000000"/>
              <w:bottom w:val="nil"/>
            </w:tcBorders>
            <w:shd w:val="clear" w:color="auto" w:fill="FFFFFF"/>
            <w:vAlign w:val="center"/>
          </w:tcPr>
          <w:p w14:paraId="7568C8EC" w14:textId="77777777" w:rsidR="00145927" w:rsidRPr="00145927" w:rsidRDefault="00145927" w:rsidP="00145927">
            <w:pPr>
              <w:autoSpaceDE w:val="0"/>
              <w:autoSpaceDN w:val="0"/>
              <w:bidi w:val="0"/>
              <w:adjustRightInd w:val="0"/>
              <w:spacing w:after="0" w:line="320" w:lineRule="atLeast"/>
              <w:ind w:right="60"/>
              <w:jc w:val="right"/>
              <w:rPr>
                <w:rFonts w:ascii="Arial" w:eastAsia="Calibri" w:hAnsi="Arial" w:cs="Arial"/>
                <w:color w:val="000000"/>
                <w:sz w:val="18"/>
                <w:szCs w:val="18"/>
              </w:rPr>
            </w:pPr>
            <w:r w:rsidRPr="00145927">
              <w:rPr>
                <w:rFonts w:ascii="Arial" w:eastAsia="Calibri" w:hAnsi="Arial" w:cs="Arial"/>
                <w:color w:val="000000"/>
                <w:sz w:val="18"/>
                <w:szCs w:val="18"/>
              </w:rPr>
              <w:t>.235</w:t>
            </w:r>
          </w:p>
        </w:tc>
        <w:tc>
          <w:tcPr>
            <w:tcW w:w="1440" w:type="dxa"/>
            <w:tcBorders>
              <w:top w:val="single" w:sz="16" w:space="0" w:color="000000"/>
              <w:bottom w:val="nil"/>
            </w:tcBorders>
            <w:shd w:val="clear" w:color="auto" w:fill="FFFFFF"/>
            <w:vAlign w:val="center"/>
          </w:tcPr>
          <w:p w14:paraId="4FF0EFC2" w14:textId="77777777" w:rsidR="00145927" w:rsidRPr="00145927" w:rsidRDefault="00145927" w:rsidP="00145927">
            <w:pPr>
              <w:autoSpaceDE w:val="0"/>
              <w:autoSpaceDN w:val="0"/>
              <w:bidi w:val="0"/>
              <w:adjustRightInd w:val="0"/>
              <w:spacing w:after="0"/>
              <w:rPr>
                <w:rFonts w:ascii="Times New Roman" w:eastAsia="Calibri" w:hAnsi="Times New Roman" w:cs="Times New Roman"/>
                <w:sz w:val="24"/>
                <w:szCs w:val="24"/>
              </w:rPr>
            </w:pPr>
          </w:p>
        </w:tc>
        <w:tc>
          <w:tcPr>
            <w:tcW w:w="900" w:type="dxa"/>
            <w:tcBorders>
              <w:top w:val="single" w:sz="16" w:space="0" w:color="000000"/>
              <w:bottom w:val="nil"/>
            </w:tcBorders>
            <w:shd w:val="clear" w:color="auto" w:fill="FFFFFF"/>
            <w:vAlign w:val="center"/>
          </w:tcPr>
          <w:p w14:paraId="692AC036" w14:textId="77777777" w:rsidR="00145927" w:rsidRPr="00145927" w:rsidRDefault="00145927" w:rsidP="00145927">
            <w:pPr>
              <w:autoSpaceDE w:val="0"/>
              <w:autoSpaceDN w:val="0"/>
              <w:bidi w:val="0"/>
              <w:adjustRightInd w:val="0"/>
              <w:spacing w:after="0" w:line="320" w:lineRule="atLeast"/>
              <w:ind w:right="60"/>
              <w:jc w:val="right"/>
              <w:rPr>
                <w:rFonts w:ascii="Arial" w:eastAsia="Calibri" w:hAnsi="Arial" w:cs="Arial"/>
                <w:color w:val="000000"/>
                <w:sz w:val="18"/>
                <w:szCs w:val="18"/>
              </w:rPr>
            </w:pPr>
            <w:r w:rsidRPr="00145927">
              <w:rPr>
                <w:rFonts w:ascii="Arial" w:eastAsia="Calibri" w:hAnsi="Arial" w:cs="Arial"/>
                <w:color w:val="000000"/>
                <w:sz w:val="18"/>
                <w:szCs w:val="18"/>
              </w:rPr>
              <w:t>8.908</w:t>
            </w:r>
          </w:p>
        </w:tc>
        <w:tc>
          <w:tcPr>
            <w:tcW w:w="900" w:type="dxa"/>
            <w:tcBorders>
              <w:top w:val="single" w:sz="16" w:space="0" w:color="000000"/>
              <w:bottom w:val="nil"/>
            </w:tcBorders>
            <w:shd w:val="clear" w:color="auto" w:fill="FFFFFF"/>
            <w:vAlign w:val="center"/>
          </w:tcPr>
          <w:p w14:paraId="281CD68C" w14:textId="77777777" w:rsidR="00145927" w:rsidRPr="00145927" w:rsidRDefault="00145927" w:rsidP="00145927">
            <w:pPr>
              <w:autoSpaceDE w:val="0"/>
              <w:autoSpaceDN w:val="0"/>
              <w:bidi w:val="0"/>
              <w:adjustRightInd w:val="0"/>
              <w:spacing w:after="0" w:line="320" w:lineRule="atLeast"/>
              <w:ind w:right="60"/>
              <w:jc w:val="right"/>
              <w:rPr>
                <w:rFonts w:ascii="Arial" w:eastAsia="Calibri" w:hAnsi="Arial" w:cs="Arial"/>
                <w:color w:val="000000"/>
                <w:sz w:val="18"/>
                <w:szCs w:val="18"/>
              </w:rPr>
            </w:pPr>
            <w:r w:rsidRPr="00145927">
              <w:rPr>
                <w:rFonts w:ascii="Arial" w:eastAsia="Calibri" w:hAnsi="Arial" w:cs="Arial"/>
                <w:color w:val="000000"/>
                <w:sz w:val="18"/>
                <w:szCs w:val="18"/>
              </w:rPr>
              <w:t>.000</w:t>
            </w:r>
          </w:p>
        </w:tc>
        <w:tc>
          <w:tcPr>
            <w:tcW w:w="990" w:type="dxa"/>
            <w:tcBorders>
              <w:top w:val="single" w:sz="16" w:space="0" w:color="000000"/>
              <w:bottom w:val="nil"/>
            </w:tcBorders>
            <w:shd w:val="clear" w:color="auto" w:fill="FFFFFF"/>
            <w:vAlign w:val="center"/>
          </w:tcPr>
          <w:p w14:paraId="755F8728" w14:textId="77777777" w:rsidR="00145927" w:rsidRPr="00145927" w:rsidRDefault="00145927" w:rsidP="00145927">
            <w:pPr>
              <w:autoSpaceDE w:val="0"/>
              <w:autoSpaceDN w:val="0"/>
              <w:bidi w:val="0"/>
              <w:adjustRightInd w:val="0"/>
              <w:spacing w:after="0"/>
              <w:rPr>
                <w:rFonts w:ascii="Times New Roman" w:eastAsia="Calibri" w:hAnsi="Times New Roman" w:cs="Times New Roman"/>
                <w:sz w:val="24"/>
                <w:szCs w:val="24"/>
              </w:rPr>
            </w:pPr>
          </w:p>
        </w:tc>
        <w:tc>
          <w:tcPr>
            <w:tcW w:w="990" w:type="dxa"/>
            <w:tcBorders>
              <w:top w:val="single" w:sz="16" w:space="0" w:color="000000"/>
              <w:bottom w:val="nil"/>
              <w:right w:val="single" w:sz="16" w:space="0" w:color="000000"/>
            </w:tcBorders>
            <w:shd w:val="clear" w:color="auto" w:fill="FFFFFF"/>
            <w:vAlign w:val="center"/>
          </w:tcPr>
          <w:p w14:paraId="6CD1029D" w14:textId="77777777" w:rsidR="00145927" w:rsidRPr="00145927" w:rsidRDefault="00145927" w:rsidP="00145927">
            <w:pPr>
              <w:autoSpaceDE w:val="0"/>
              <w:autoSpaceDN w:val="0"/>
              <w:bidi w:val="0"/>
              <w:adjustRightInd w:val="0"/>
              <w:spacing w:after="0"/>
              <w:rPr>
                <w:rFonts w:ascii="Times New Roman" w:eastAsia="Calibri" w:hAnsi="Times New Roman" w:cs="Times New Roman"/>
                <w:sz w:val="24"/>
                <w:szCs w:val="24"/>
              </w:rPr>
            </w:pPr>
          </w:p>
        </w:tc>
      </w:tr>
      <w:tr w:rsidR="00145927" w:rsidRPr="00145927" w14:paraId="07294EF0" w14:textId="77777777" w:rsidTr="00044998">
        <w:trPr>
          <w:cantSplit/>
          <w:trHeight w:val="358"/>
        </w:trPr>
        <w:tc>
          <w:tcPr>
            <w:tcW w:w="714" w:type="dxa"/>
            <w:vMerge/>
            <w:tcBorders>
              <w:top w:val="single" w:sz="16" w:space="0" w:color="000000"/>
              <w:left w:val="single" w:sz="16" w:space="0" w:color="000000"/>
              <w:bottom w:val="single" w:sz="16" w:space="0" w:color="000000"/>
              <w:right w:val="nil"/>
            </w:tcBorders>
            <w:shd w:val="clear" w:color="auto" w:fill="FFFFFF"/>
          </w:tcPr>
          <w:p w14:paraId="1D47B1F3" w14:textId="77777777" w:rsidR="00145927" w:rsidRPr="00145927" w:rsidRDefault="00145927" w:rsidP="00145927">
            <w:pPr>
              <w:autoSpaceDE w:val="0"/>
              <w:autoSpaceDN w:val="0"/>
              <w:bidi w:val="0"/>
              <w:adjustRightInd w:val="0"/>
              <w:spacing w:after="0"/>
              <w:rPr>
                <w:rFonts w:ascii="Times New Roman" w:eastAsia="Calibri" w:hAnsi="Times New Roman" w:cs="Times New Roman"/>
                <w:sz w:val="24"/>
                <w:szCs w:val="24"/>
              </w:rPr>
            </w:pPr>
          </w:p>
        </w:tc>
        <w:tc>
          <w:tcPr>
            <w:tcW w:w="1446" w:type="dxa"/>
            <w:tcBorders>
              <w:top w:val="nil"/>
              <w:left w:val="nil"/>
              <w:bottom w:val="nil"/>
              <w:right w:val="single" w:sz="16" w:space="0" w:color="000000"/>
            </w:tcBorders>
            <w:shd w:val="clear" w:color="auto" w:fill="FFFFFF"/>
          </w:tcPr>
          <w:p w14:paraId="628268E1" w14:textId="77777777" w:rsidR="00145927" w:rsidRPr="00145927" w:rsidRDefault="00145927" w:rsidP="00145927">
            <w:pPr>
              <w:autoSpaceDE w:val="0"/>
              <w:autoSpaceDN w:val="0"/>
              <w:bidi w:val="0"/>
              <w:adjustRightInd w:val="0"/>
              <w:spacing w:after="0" w:line="320" w:lineRule="atLeast"/>
              <w:ind w:right="60"/>
              <w:rPr>
                <w:rFonts w:ascii="Arial" w:eastAsia="Calibri" w:hAnsi="Arial" w:cs="Arial"/>
                <w:color w:val="000000"/>
                <w:sz w:val="18"/>
                <w:szCs w:val="18"/>
              </w:rPr>
            </w:pPr>
            <w:proofErr w:type="spellStart"/>
            <w:r w:rsidRPr="00145927">
              <w:rPr>
                <w:rFonts w:ascii="Arial" w:eastAsia="Calibri" w:hAnsi="Arial" w:cs="Arial"/>
                <w:color w:val="000000"/>
                <w:sz w:val="18"/>
                <w:szCs w:val="18"/>
              </w:rPr>
              <w:t>MandE_Mean</w:t>
            </w:r>
            <w:proofErr w:type="spellEnd"/>
          </w:p>
        </w:tc>
        <w:tc>
          <w:tcPr>
            <w:tcW w:w="1080" w:type="dxa"/>
            <w:tcBorders>
              <w:top w:val="nil"/>
              <w:left w:val="single" w:sz="16" w:space="0" w:color="000000"/>
              <w:bottom w:val="nil"/>
            </w:tcBorders>
            <w:shd w:val="clear" w:color="auto" w:fill="FFFFFF"/>
            <w:vAlign w:val="center"/>
          </w:tcPr>
          <w:p w14:paraId="3FFE6305" w14:textId="77777777" w:rsidR="00145927" w:rsidRPr="00145927" w:rsidRDefault="00145927" w:rsidP="00145927">
            <w:pPr>
              <w:autoSpaceDE w:val="0"/>
              <w:autoSpaceDN w:val="0"/>
              <w:bidi w:val="0"/>
              <w:adjustRightInd w:val="0"/>
              <w:spacing w:after="0" w:line="320" w:lineRule="atLeast"/>
              <w:ind w:right="60"/>
              <w:jc w:val="right"/>
              <w:rPr>
                <w:rFonts w:ascii="Arial" w:eastAsia="Calibri" w:hAnsi="Arial" w:cs="Arial"/>
                <w:color w:val="000000"/>
                <w:sz w:val="18"/>
                <w:szCs w:val="18"/>
              </w:rPr>
            </w:pPr>
            <w:r w:rsidRPr="00145927">
              <w:rPr>
                <w:rFonts w:ascii="Arial" w:eastAsia="Calibri" w:hAnsi="Arial" w:cs="Arial"/>
                <w:color w:val="000000"/>
                <w:sz w:val="18"/>
                <w:szCs w:val="18"/>
              </w:rPr>
              <w:t>.231</w:t>
            </w:r>
          </w:p>
        </w:tc>
        <w:tc>
          <w:tcPr>
            <w:tcW w:w="1080" w:type="dxa"/>
            <w:tcBorders>
              <w:top w:val="nil"/>
              <w:bottom w:val="nil"/>
            </w:tcBorders>
            <w:shd w:val="clear" w:color="auto" w:fill="FFFFFF"/>
            <w:vAlign w:val="center"/>
          </w:tcPr>
          <w:p w14:paraId="1D298425" w14:textId="77777777" w:rsidR="00145927" w:rsidRPr="00145927" w:rsidRDefault="00145927" w:rsidP="00145927">
            <w:pPr>
              <w:autoSpaceDE w:val="0"/>
              <w:autoSpaceDN w:val="0"/>
              <w:bidi w:val="0"/>
              <w:adjustRightInd w:val="0"/>
              <w:spacing w:after="0" w:line="320" w:lineRule="atLeast"/>
              <w:ind w:right="60"/>
              <w:jc w:val="right"/>
              <w:rPr>
                <w:rFonts w:ascii="Arial" w:eastAsia="Calibri" w:hAnsi="Arial" w:cs="Arial"/>
                <w:color w:val="000000"/>
                <w:sz w:val="18"/>
                <w:szCs w:val="18"/>
              </w:rPr>
            </w:pPr>
            <w:r w:rsidRPr="00145927">
              <w:rPr>
                <w:rFonts w:ascii="Arial" w:eastAsia="Calibri" w:hAnsi="Arial" w:cs="Arial"/>
                <w:color w:val="000000"/>
                <w:sz w:val="18"/>
                <w:szCs w:val="18"/>
              </w:rPr>
              <w:t>.067</w:t>
            </w:r>
          </w:p>
        </w:tc>
        <w:tc>
          <w:tcPr>
            <w:tcW w:w="1440" w:type="dxa"/>
            <w:tcBorders>
              <w:top w:val="nil"/>
              <w:bottom w:val="nil"/>
            </w:tcBorders>
            <w:shd w:val="clear" w:color="auto" w:fill="FFFFFF"/>
            <w:vAlign w:val="center"/>
          </w:tcPr>
          <w:p w14:paraId="5CBF444D" w14:textId="77777777" w:rsidR="00145927" w:rsidRPr="00145927" w:rsidRDefault="00145927" w:rsidP="00145927">
            <w:pPr>
              <w:autoSpaceDE w:val="0"/>
              <w:autoSpaceDN w:val="0"/>
              <w:bidi w:val="0"/>
              <w:adjustRightInd w:val="0"/>
              <w:spacing w:after="0" w:line="320" w:lineRule="atLeast"/>
              <w:ind w:right="60"/>
              <w:jc w:val="right"/>
              <w:rPr>
                <w:rFonts w:ascii="Arial" w:eastAsia="Calibri" w:hAnsi="Arial" w:cs="Arial"/>
                <w:color w:val="000000"/>
                <w:sz w:val="18"/>
                <w:szCs w:val="18"/>
              </w:rPr>
            </w:pPr>
            <w:r w:rsidRPr="00145927">
              <w:rPr>
                <w:rFonts w:ascii="Arial" w:eastAsia="Calibri" w:hAnsi="Arial" w:cs="Arial"/>
                <w:color w:val="000000"/>
                <w:sz w:val="18"/>
                <w:szCs w:val="18"/>
              </w:rPr>
              <w:t>.324</w:t>
            </w:r>
          </w:p>
        </w:tc>
        <w:tc>
          <w:tcPr>
            <w:tcW w:w="900" w:type="dxa"/>
            <w:tcBorders>
              <w:top w:val="nil"/>
              <w:bottom w:val="nil"/>
            </w:tcBorders>
            <w:shd w:val="clear" w:color="auto" w:fill="FFFFFF"/>
            <w:vAlign w:val="center"/>
          </w:tcPr>
          <w:p w14:paraId="30AC150A" w14:textId="77777777" w:rsidR="00145927" w:rsidRPr="00145927" w:rsidRDefault="00145927" w:rsidP="00145927">
            <w:pPr>
              <w:autoSpaceDE w:val="0"/>
              <w:autoSpaceDN w:val="0"/>
              <w:bidi w:val="0"/>
              <w:adjustRightInd w:val="0"/>
              <w:spacing w:after="0" w:line="320" w:lineRule="atLeast"/>
              <w:ind w:right="60"/>
              <w:jc w:val="right"/>
              <w:rPr>
                <w:rFonts w:ascii="Arial" w:eastAsia="Calibri" w:hAnsi="Arial" w:cs="Arial"/>
                <w:color w:val="000000"/>
                <w:sz w:val="18"/>
                <w:szCs w:val="18"/>
              </w:rPr>
            </w:pPr>
            <w:r w:rsidRPr="00145927">
              <w:rPr>
                <w:rFonts w:ascii="Arial" w:eastAsia="Calibri" w:hAnsi="Arial" w:cs="Arial"/>
                <w:color w:val="000000"/>
                <w:sz w:val="18"/>
                <w:szCs w:val="18"/>
              </w:rPr>
              <w:t>3.433</w:t>
            </w:r>
          </w:p>
        </w:tc>
        <w:tc>
          <w:tcPr>
            <w:tcW w:w="900" w:type="dxa"/>
            <w:tcBorders>
              <w:top w:val="nil"/>
              <w:bottom w:val="nil"/>
            </w:tcBorders>
            <w:shd w:val="clear" w:color="auto" w:fill="FFFFFF"/>
            <w:vAlign w:val="center"/>
          </w:tcPr>
          <w:p w14:paraId="54AFFD05" w14:textId="77777777" w:rsidR="00145927" w:rsidRPr="00145927" w:rsidRDefault="00145927" w:rsidP="00145927">
            <w:pPr>
              <w:autoSpaceDE w:val="0"/>
              <w:autoSpaceDN w:val="0"/>
              <w:bidi w:val="0"/>
              <w:adjustRightInd w:val="0"/>
              <w:spacing w:after="0" w:line="320" w:lineRule="atLeast"/>
              <w:ind w:right="60"/>
              <w:jc w:val="right"/>
              <w:rPr>
                <w:rFonts w:ascii="Arial" w:eastAsia="Calibri" w:hAnsi="Arial" w:cs="Arial"/>
                <w:color w:val="000000"/>
                <w:sz w:val="18"/>
                <w:szCs w:val="18"/>
              </w:rPr>
            </w:pPr>
            <w:r w:rsidRPr="00145927">
              <w:rPr>
                <w:rFonts w:ascii="Arial" w:eastAsia="Calibri" w:hAnsi="Arial" w:cs="Arial"/>
                <w:color w:val="000000"/>
                <w:sz w:val="18"/>
                <w:szCs w:val="18"/>
              </w:rPr>
              <w:t>.001</w:t>
            </w:r>
          </w:p>
        </w:tc>
        <w:tc>
          <w:tcPr>
            <w:tcW w:w="990" w:type="dxa"/>
            <w:tcBorders>
              <w:top w:val="nil"/>
              <w:bottom w:val="nil"/>
            </w:tcBorders>
            <w:shd w:val="clear" w:color="auto" w:fill="FFFFFF"/>
            <w:vAlign w:val="center"/>
          </w:tcPr>
          <w:p w14:paraId="7E8A813A" w14:textId="77777777" w:rsidR="00145927" w:rsidRPr="00145927" w:rsidRDefault="00145927" w:rsidP="00145927">
            <w:pPr>
              <w:autoSpaceDE w:val="0"/>
              <w:autoSpaceDN w:val="0"/>
              <w:bidi w:val="0"/>
              <w:adjustRightInd w:val="0"/>
              <w:spacing w:after="0" w:line="320" w:lineRule="atLeast"/>
              <w:ind w:right="60"/>
              <w:jc w:val="right"/>
              <w:rPr>
                <w:rFonts w:ascii="Arial" w:eastAsia="Calibri" w:hAnsi="Arial" w:cs="Arial"/>
                <w:color w:val="000000"/>
                <w:sz w:val="18"/>
                <w:szCs w:val="18"/>
              </w:rPr>
            </w:pPr>
            <w:r w:rsidRPr="00145927">
              <w:rPr>
                <w:rFonts w:ascii="Arial" w:eastAsia="Calibri" w:hAnsi="Arial" w:cs="Arial"/>
                <w:color w:val="000000"/>
                <w:sz w:val="18"/>
                <w:szCs w:val="18"/>
              </w:rPr>
              <w:t>.758</w:t>
            </w:r>
          </w:p>
        </w:tc>
        <w:tc>
          <w:tcPr>
            <w:tcW w:w="990" w:type="dxa"/>
            <w:tcBorders>
              <w:top w:val="nil"/>
              <w:bottom w:val="nil"/>
              <w:right w:val="single" w:sz="16" w:space="0" w:color="000000"/>
            </w:tcBorders>
            <w:shd w:val="clear" w:color="auto" w:fill="FFFFFF"/>
            <w:vAlign w:val="center"/>
          </w:tcPr>
          <w:p w14:paraId="228C9B2A" w14:textId="77777777" w:rsidR="00145927" w:rsidRPr="00145927" w:rsidRDefault="00145927" w:rsidP="00145927">
            <w:pPr>
              <w:autoSpaceDE w:val="0"/>
              <w:autoSpaceDN w:val="0"/>
              <w:bidi w:val="0"/>
              <w:adjustRightInd w:val="0"/>
              <w:spacing w:after="0" w:line="320" w:lineRule="atLeast"/>
              <w:ind w:right="60"/>
              <w:jc w:val="right"/>
              <w:rPr>
                <w:rFonts w:ascii="Arial" w:eastAsia="Calibri" w:hAnsi="Arial" w:cs="Arial"/>
                <w:color w:val="000000"/>
                <w:sz w:val="18"/>
                <w:szCs w:val="18"/>
              </w:rPr>
            </w:pPr>
            <w:r w:rsidRPr="00145927">
              <w:rPr>
                <w:rFonts w:ascii="Arial" w:eastAsia="Calibri" w:hAnsi="Arial" w:cs="Arial"/>
                <w:color w:val="000000"/>
                <w:sz w:val="18"/>
                <w:szCs w:val="18"/>
              </w:rPr>
              <w:t>1.319</w:t>
            </w:r>
          </w:p>
        </w:tc>
      </w:tr>
      <w:tr w:rsidR="00145927" w:rsidRPr="00145927" w14:paraId="52D56D52" w14:textId="77777777" w:rsidTr="00044998">
        <w:trPr>
          <w:cantSplit/>
          <w:trHeight w:val="343"/>
        </w:trPr>
        <w:tc>
          <w:tcPr>
            <w:tcW w:w="714" w:type="dxa"/>
            <w:vMerge/>
            <w:tcBorders>
              <w:top w:val="single" w:sz="16" w:space="0" w:color="000000"/>
              <w:left w:val="single" w:sz="16" w:space="0" w:color="000000"/>
              <w:bottom w:val="single" w:sz="16" w:space="0" w:color="000000"/>
              <w:right w:val="nil"/>
            </w:tcBorders>
            <w:shd w:val="clear" w:color="auto" w:fill="FFFFFF"/>
          </w:tcPr>
          <w:p w14:paraId="56C5F4E6" w14:textId="77777777" w:rsidR="00145927" w:rsidRPr="00145927" w:rsidRDefault="00145927" w:rsidP="00145927">
            <w:pPr>
              <w:autoSpaceDE w:val="0"/>
              <w:autoSpaceDN w:val="0"/>
              <w:bidi w:val="0"/>
              <w:adjustRightInd w:val="0"/>
              <w:spacing w:after="0"/>
              <w:rPr>
                <w:rFonts w:ascii="Arial" w:eastAsia="Calibri" w:hAnsi="Arial" w:cs="Arial"/>
                <w:color w:val="000000"/>
                <w:sz w:val="18"/>
                <w:szCs w:val="18"/>
              </w:rPr>
            </w:pPr>
          </w:p>
        </w:tc>
        <w:tc>
          <w:tcPr>
            <w:tcW w:w="1446" w:type="dxa"/>
            <w:tcBorders>
              <w:top w:val="nil"/>
              <w:left w:val="nil"/>
              <w:bottom w:val="single" w:sz="16" w:space="0" w:color="000000"/>
              <w:right w:val="single" w:sz="16" w:space="0" w:color="000000"/>
            </w:tcBorders>
            <w:shd w:val="clear" w:color="auto" w:fill="FFFFFF"/>
          </w:tcPr>
          <w:p w14:paraId="0350FFBD" w14:textId="77777777" w:rsidR="00145927" w:rsidRPr="00145927" w:rsidRDefault="00145927" w:rsidP="00145927">
            <w:pPr>
              <w:autoSpaceDE w:val="0"/>
              <w:autoSpaceDN w:val="0"/>
              <w:bidi w:val="0"/>
              <w:adjustRightInd w:val="0"/>
              <w:spacing w:after="0" w:line="320" w:lineRule="atLeast"/>
              <w:ind w:right="60"/>
              <w:rPr>
                <w:rFonts w:ascii="Arial" w:eastAsia="Calibri" w:hAnsi="Arial" w:cs="Arial"/>
                <w:color w:val="000000"/>
                <w:sz w:val="18"/>
                <w:szCs w:val="18"/>
              </w:rPr>
            </w:pPr>
            <w:proofErr w:type="spellStart"/>
            <w:r w:rsidRPr="00145927">
              <w:rPr>
                <w:rFonts w:ascii="Arial" w:eastAsia="Calibri" w:hAnsi="Arial" w:cs="Arial"/>
                <w:color w:val="000000"/>
                <w:sz w:val="18"/>
                <w:szCs w:val="18"/>
              </w:rPr>
              <w:t>Learning_Mean</w:t>
            </w:r>
            <w:proofErr w:type="spellEnd"/>
          </w:p>
        </w:tc>
        <w:tc>
          <w:tcPr>
            <w:tcW w:w="1080" w:type="dxa"/>
            <w:tcBorders>
              <w:top w:val="nil"/>
              <w:left w:val="single" w:sz="16" w:space="0" w:color="000000"/>
              <w:bottom w:val="single" w:sz="16" w:space="0" w:color="000000"/>
            </w:tcBorders>
            <w:shd w:val="clear" w:color="auto" w:fill="FFFFFF"/>
            <w:vAlign w:val="center"/>
          </w:tcPr>
          <w:p w14:paraId="556FA384" w14:textId="77777777" w:rsidR="00145927" w:rsidRPr="00145927" w:rsidRDefault="00145927" w:rsidP="00145927">
            <w:pPr>
              <w:autoSpaceDE w:val="0"/>
              <w:autoSpaceDN w:val="0"/>
              <w:bidi w:val="0"/>
              <w:adjustRightInd w:val="0"/>
              <w:spacing w:after="0" w:line="320" w:lineRule="atLeast"/>
              <w:ind w:right="60"/>
              <w:jc w:val="right"/>
              <w:rPr>
                <w:rFonts w:ascii="Arial" w:eastAsia="Calibri" w:hAnsi="Arial" w:cs="Arial"/>
                <w:color w:val="000000"/>
                <w:sz w:val="18"/>
                <w:szCs w:val="18"/>
              </w:rPr>
            </w:pPr>
            <w:r w:rsidRPr="00145927">
              <w:rPr>
                <w:rFonts w:ascii="Arial" w:eastAsia="Calibri" w:hAnsi="Arial" w:cs="Arial"/>
                <w:color w:val="000000"/>
                <w:sz w:val="18"/>
                <w:szCs w:val="18"/>
              </w:rPr>
              <w:t>.290</w:t>
            </w:r>
          </w:p>
        </w:tc>
        <w:tc>
          <w:tcPr>
            <w:tcW w:w="1080" w:type="dxa"/>
            <w:tcBorders>
              <w:top w:val="nil"/>
              <w:bottom w:val="single" w:sz="16" w:space="0" w:color="000000"/>
            </w:tcBorders>
            <w:shd w:val="clear" w:color="auto" w:fill="FFFFFF"/>
            <w:vAlign w:val="center"/>
          </w:tcPr>
          <w:p w14:paraId="36E0DF17" w14:textId="77777777" w:rsidR="00145927" w:rsidRPr="00145927" w:rsidRDefault="00145927" w:rsidP="00145927">
            <w:pPr>
              <w:autoSpaceDE w:val="0"/>
              <w:autoSpaceDN w:val="0"/>
              <w:bidi w:val="0"/>
              <w:adjustRightInd w:val="0"/>
              <w:spacing w:after="0" w:line="320" w:lineRule="atLeast"/>
              <w:ind w:right="60"/>
              <w:jc w:val="right"/>
              <w:rPr>
                <w:rFonts w:ascii="Arial" w:eastAsia="Calibri" w:hAnsi="Arial" w:cs="Arial"/>
                <w:color w:val="000000"/>
                <w:sz w:val="18"/>
                <w:szCs w:val="18"/>
              </w:rPr>
            </w:pPr>
            <w:r w:rsidRPr="00145927">
              <w:rPr>
                <w:rFonts w:ascii="Arial" w:eastAsia="Calibri" w:hAnsi="Arial" w:cs="Arial"/>
                <w:color w:val="000000"/>
                <w:sz w:val="18"/>
                <w:szCs w:val="18"/>
              </w:rPr>
              <w:t>.048</w:t>
            </w:r>
          </w:p>
        </w:tc>
        <w:tc>
          <w:tcPr>
            <w:tcW w:w="1440" w:type="dxa"/>
            <w:tcBorders>
              <w:top w:val="nil"/>
              <w:bottom w:val="single" w:sz="16" w:space="0" w:color="000000"/>
            </w:tcBorders>
            <w:shd w:val="clear" w:color="auto" w:fill="FFFFFF"/>
            <w:vAlign w:val="center"/>
          </w:tcPr>
          <w:p w14:paraId="6BDB418E" w14:textId="77777777" w:rsidR="00145927" w:rsidRPr="00145927" w:rsidRDefault="00145927" w:rsidP="00145927">
            <w:pPr>
              <w:autoSpaceDE w:val="0"/>
              <w:autoSpaceDN w:val="0"/>
              <w:bidi w:val="0"/>
              <w:adjustRightInd w:val="0"/>
              <w:spacing w:after="0" w:line="320" w:lineRule="atLeast"/>
              <w:ind w:right="60"/>
              <w:jc w:val="right"/>
              <w:rPr>
                <w:rFonts w:ascii="Arial" w:eastAsia="Calibri" w:hAnsi="Arial" w:cs="Arial"/>
                <w:color w:val="000000"/>
                <w:sz w:val="18"/>
                <w:szCs w:val="18"/>
              </w:rPr>
            </w:pPr>
            <w:r w:rsidRPr="00145927">
              <w:rPr>
                <w:rFonts w:ascii="Arial" w:eastAsia="Calibri" w:hAnsi="Arial" w:cs="Arial"/>
                <w:color w:val="000000"/>
                <w:sz w:val="18"/>
                <w:szCs w:val="18"/>
              </w:rPr>
              <w:t>.563</w:t>
            </w:r>
          </w:p>
        </w:tc>
        <w:tc>
          <w:tcPr>
            <w:tcW w:w="900" w:type="dxa"/>
            <w:tcBorders>
              <w:top w:val="nil"/>
              <w:bottom w:val="single" w:sz="16" w:space="0" w:color="000000"/>
            </w:tcBorders>
            <w:shd w:val="clear" w:color="auto" w:fill="FFFFFF"/>
            <w:vAlign w:val="center"/>
          </w:tcPr>
          <w:p w14:paraId="556EDA5F" w14:textId="77777777" w:rsidR="00145927" w:rsidRPr="00145927" w:rsidRDefault="00145927" w:rsidP="00145927">
            <w:pPr>
              <w:autoSpaceDE w:val="0"/>
              <w:autoSpaceDN w:val="0"/>
              <w:bidi w:val="0"/>
              <w:adjustRightInd w:val="0"/>
              <w:spacing w:after="0" w:line="320" w:lineRule="atLeast"/>
              <w:ind w:right="60"/>
              <w:jc w:val="right"/>
              <w:rPr>
                <w:rFonts w:ascii="Arial" w:eastAsia="Calibri" w:hAnsi="Arial" w:cs="Arial"/>
                <w:color w:val="000000"/>
                <w:sz w:val="18"/>
                <w:szCs w:val="18"/>
              </w:rPr>
            </w:pPr>
            <w:r w:rsidRPr="00145927">
              <w:rPr>
                <w:rFonts w:ascii="Arial" w:eastAsia="Calibri" w:hAnsi="Arial" w:cs="Arial"/>
                <w:color w:val="000000"/>
                <w:sz w:val="18"/>
                <w:szCs w:val="18"/>
              </w:rPr>
              <w:t>5.972</w:t>
            </w:r>
          </w:p>
        </w:tc>
        <w:tc>
          <w:tcPr>
            <w:tcW w:w="900" w:type="dxa"/>
            <w:tcBorders>
              <w:top w:val="nil"/>
              <w:bottom w:val="single" w:sz="16" w:space="0" w:color="000000"/>
            </w:tcBorders>
            <w:shd w:val="clear" w:color="auto" w:fill="FFFFFF"/>
            <w:vAlign w:val="center"/>
          </w:tcPr>
          <w:p w14:paraId="18BC5D09" w14:textId="77777777" w:rsidR="00145927" w:rsidRPr="00145927" w:rsidRDefault="00145927" w:rsidP="00145927">
            <w:pPr>
              <w:autoSpaceDE w:val="0"/>
              <w:autoSpaceDN w:val="0"/>
              <w:bidi w:val="0"/>
              <w:adjustRightInd w:val="0"/>
              <w:spacing w:after="0" w:line="320" w:lineRule="atLeast"/>
              <w:ind w:right="60"/>
              <w:jc w:val="right"/>
              <w:rPr>
                <w:rFonts w:ascii="Arial" w:eastAsia="Calibri" w:hAnsi="Arial" w:cs="Arial"/>
                <w:color w:val="000000"/>
                <w:sz w:val="18"/>
                <w:szCs w:val="18"/>
              </w:rPr>
            </w:pPr>
            <w:r w:rsidRPr="00145927">
              <w:rPr>
                <w:rFonts w:ascii="Arial" w:eastAsia="Calibri" w:hAnsi="Arial" w:cs="Arial"/>
                <w:color w:val="000000"/>
                <w:sz w:val="18"/>
                <w:szCs w:val="18"/>
              </w:rPr>
              <w:t>.000</w:t>
            </w:r>
          </w:p>
        </w:tc>
        <w:tc>
          <w:tcPr>
            <w:tcW w:w="990" w:type="dxa"/>
            <w:tcBorders>
              <w:top w:val="nil"/>
              <w:bottom w:val="single" w:sz="16" w:space="0" w:color="000000"/>
            </w:tcBorders>
            <w:shd w:val="clear" w:color="auto" w:fill="FFFFFF"/>
            <w:vAlign w:val="center"/>
          </w:tcPr>
          <w:p w14:paraId="0D49D2AD" w14:textId="77777777" w:rsidR="00145927" w:rsidRPr="00145927" w:rsidRDefault="00145927" w:rsidP="00145927">
            <w:pPr>
              <w:autoSpaceDE w:val="0"/>
              <w:autoSpaceDN w:val="0"/>
              <w:bidi w:val="0"/>
              <w:adjustRightInd w:val="0"/>
              <w:spacing w:after="0" w:line="320" w:lineRule="atLeast"/>
              <w:ind w:right="60"/>
              <w:jc w:val="right"/>
              <w:rPr>
                <w:rFonts w:ascii="Arial" w:eastAsia="Calibri" w:hAnsi="Arial" w:cs="Arial"/>
                <w:color w:val="000000"/>
                <w:sz w:val="18"/>
                <w:szCs w:val="18"/>
              </w:rPr>
            </w:pPr>
            <w:r w:rsidRPr="00145927">
              <w:rPr>
                <w:rFonts w:ascii="Arial" w:eastAsia="Calibri" w:hAnsi="Arial" w:cs="Arial"/>
                <w:color w:val="000000"/>
                <w:sz w:val="18"/>
                <w:szCs w:val="18"/>
              </w:rPr>
              <w:t>.758</w:t>
            </w:r>
          </w:p>
        </w:tc>
        <w:tc>
          <w:tcPr>
            <w:tcW w:w="990" w:type="dxa"/>
            <w:tcBorders>
              <w:top w:val="nil"/>
              <w:bottom w:val="single" w:sz="16" w:space="0" w:color="000000"/>
              <w:right w:val="single" w:sz="16" w:space="0" w:color="000000"/>
            </w:tcBorders>
            <w:shd w:val="clear" w:color="auto" w:fill="FFFFFF"/>
            <w:vAlign w:val="center"/>
          </w:tcPr>
          <w:p w14:paraId="6423F75C" w14:textId="77777777" w:rsidR="00145927" w:rsidRPr="00145927" w:rsidRDefault="00145927" w:rsidP="00145927">
            <w:pPr>
              <w:autoSpaceDE w:val="0"/>
              <w:autoSpaceDN w:val="0"/>
              <w:bidi w:val="0"/>
              <w:adjustRightInd w:val="0"/>
              <w:spacing w:after="0" w:line="320" w:lineRule="atLeast"/>
              <w:ind w:right="60"/>
              <w:jc w:val="right"/>
              <w:rPr>
                <w:rFonts w:ascii="Arial" w:eastAsia="Calibri" w:hAnsi="Arial" w:cs="Arial"/>
                <w:color w:val="000000"/>
                <w:sz w:val="18"/>
                <w:szCs w:val="18"/>
              </w:rPr>
            </w:pPr>
            <w:r w:rsidRPr="00145927">
              <w:rPr>
                <w:rFonts w:ascii="Arial" w:eastAsia="Calibri" w:hAnsi="Arial" w:cs="Arial"/>
                <w:color w:val="000000"/>
                <w:sz w:val="18"/>
                <w:szCs w:val="18"/>
              </w:rPr>
              <w:t>1.319</w:t>
            </w:r>
          </w:p>
        </w:tc>
      </w:tr>
      <w:tr w:rsidR="00145927" w:rsidRPr="00145927" w14:paraId="1E392A81" w14:textId="77777777" w:rsidTr="00044998">
        <w:trPr>
          <w:cantSplit/>
          <w:trHeight w:val="313"/>
        </w:trPr>
        <w:tc>
          <w:tcPr>
            <w:tcW w:w="9540" w:type="dxa"/>
            <w:gridSpan w:val="9"/>
            <w:tcBorders>
              <w:top w:val="nil"/>
              <w:left w:val="nil"/>
              <w:bottom w:val="nil"/>
              <w:right w:val="nil"/>
            </w:tcBorders>
            <w:shd w:val="clear" w:color="auto" w:fill="FFFFFF"/>
          </w:tcPr>
          <w:p w14:paraId="7D21CB84" w14:textId="77777777" w:rsidR="00145927" w:rsidRDefault="00145927" w:rsidP="00145927">
            <w:pPr>
              <w:autoSpaceDE w:val="0"/>
              <w:autoSpaceDN w:val="0"/>
              <w:bidi w:val="0"/>
              <w:adjustRightInd w:val="0"/>
              <w:spacing w:after="0" w:line="320" w:lineRule="atLeast"/>
              <w:ind w:right="60"/>
              <w:rPr>
                <w:rFonts w:ascii="Arial" w:eastAsia="Calibri" w:hAnsi="Arial" w:cs="Arial"/>
                <w:color w:val="000000"/>
                <w:sz w:val="18"/>
                <w:szCs w:val="18"/>
                <w:rtl/>
              </w:rPr>
            </w:pPr>
            <w:r w:rsidRPr="00145927">
              <w:rPr>
                <w:rFonts w:ascii="Arial" w:eastAsia="Calibri" w:hAnsi="Arial" w:cs="Arial"/>
                <w:color w:val="000000"/>
                <w:sz w:val="18"/>
                <w:szCs w:val="18"/>
              </w:rPr>
              <w:t xml:space="preserve">a. Dependent Variable: </w:t>
            </w:r>
            <w:proofErr w:type="spellStart"/>
            <w:r w:rsidRPr="00145927">
              <w:rPr>
                <w:rFonts w:ascii="Arial" w:eastAsia="Calibri" w:hAnsi="Arial" w:cs="Arial"/>
                <w:color w:val="000000"/>
                <w:sz w:val="18"/>
                <w:szCs w:val="18"/>
              </w:rPr>
              <w:t>Performance_Mean</w:t>
            </w:r>
            <w:proofErr w:type="spellEnd"/>
            <w:r w:rsidR="00B90390">
              <w:rPr>
                <w:rFonts w:ascii="Arial" w:eastAsia="Calibri" w:hAnsi="Arial" w:cs="Arial" w:hint="cs"/>
                <w:color w:val="000000"/>
                <w:sz w:val="18"/>
                <w:szCs w:val="18"/>
                <w:rtl/>
              </w:rPr>
              <w:t xml:space="preserve"> </w:t>
            </w:r>
          </w:p>
          <w:p w14:paraId="148980D4" w14:textId="77777777" w:rsidR="00B90390" w:rsidRPr="00145927" w:rsidRDefault="00B90390" w:rsidP="00B90390">
            <w:pPr>
              <w:autoSpaceDE w:val="0"/>
              <w:autoSpaceDN w:val="0"/>
              <w:adjustRightInd w:val="0"/>
              <w:spacing w:after="0"/>
              <w:rPr>
                <w:rFonts w:ascii="Times New Roman" w:eastAsia="Calibri" w:hAnsi="Times New Roman" w:cs="Times New Roman"/>
                <w:sz w:val="24"/>
                <w:szCs w:val="24"/>
              </w:rPr>
            </w:pPr>
            <w:r w:rsidRPr="00AD2204">
              <w:rPr>
                <w:rFonts w:ascii="Simplified Arabic" w:eastAsia="Calibri" w:hAnsi="Simplified Arabic" w:cs="Simplified Arabic" w:hint="cs"/>
                <w:color w:val="242021"/>
                <w:sz w:val="20"/>
                <w:szCs w:val="20"/>
                <w:rtl/>
                <w:lang w:bidi="ar-EG"/>
              </w:rPr>
              <w:t xml:space="preserve">تم الاعداد </w:t>
            </w:r>
            <w:r>
              <w:rPr>
                <w:rFonts w:ascii="Simplified Arabic" w:eastAsia="Calibri" w:hAnsi="Simplified Arabic" w:cs="Simplified Arabic" w:hint="cs"/>
                <w:color w:val="242021"/>
                <w:sz w:val="20"/>
                <w:szCs w:val="20"/>
                <w:rtl/>
                <w:lang w:bidi="ar-EG"/>
              </w:rPr>
              <w:t xml:space="preserve">بالاعتماد على نتائج التحليل ببرنامج </w:t>
            </w:r>
            <w:r>
              <w:rPr>
                <w:rFonts w:ascii="Simplified Arabic" w:eastAsia="Calibri" w:hAnsi="Simplified Arabic" w:cs="Simplified Arabic"/>
                <w:color w:val="242021"/>
                <w:sz w:val="20"/>
                <w:szCs w:val="20"/>
                <w:lang w:bidi="ar-EG"/>
              </w:rPr>
              <w:t>SPSS</w:t>
            </w:r>
          </w:p>
          <w:p w14:paraId="60CFC804" w14:textId="7F73D48F" w:rsidR="00B90390" w:rsidRPr="00145927" w:rsidRDefault="00B90390" w:rsidP="00B90390">
            <w:pPr>
              <w:autoSpaceDE w:val="0"/>
              <w:autoSpaceDN w:val="0"/>
              <w:bidi w:val="0"/>
              <w:adjustRightInd w:val="0"/>
              <w:spacing w:after="0" w:line="320" w:lineRule="atLeast"/>
              <w:ind w:right="60"/>
              <w:rPr>
                <w:rFonts w:ascii="Arial" w:eastAsia="Calibri" w:hAnsi="Arial" w:cs="Arial"/>
                <w:color w:val="000000"/>
                <w:sz w:val="18"/>
                <w:szCs w:val="18"/>
              </w:rPr>
            </w:pPr>
          </w:p>
        </w:tc>
      </w:tr>
    </w:tbl>
    <w:p w14:paraId="7F9C5190" w14:textId="77777777" w:rsidR="00145927" w:rsidRPr="00145927" w:rsidRDefault="00145927" w:rsidP="001A2C92">
      <w:pPr>
        <w:spacing w:after="160"/>
        <w:jc w:val="both"/>
        <w:rPr>
          <w:rFonts w:ascii="Simplified Arabic" w:eastAsia="Calibri" w:hAnsi="Simplified Arabic" w:cs="Simplified Arabic"/>
          <w:sz w:val="24"/>
          <w:szCs w:val="24"/>
          <w:rtl/>
          <w:lang w:bidi="ar-EG"/>
        </w:rPr>
      </w:pPr>
      <w:r w:rsidRPr="00145927">
        <w:rPr>
          <w:rFonts w:ascii="Times New Roman" w:eastAsia="Calibri" w:hAnsi="Times New Roman" w:cs="Times New Roman"/>
          <w:sz w:val="24"/>
          <w:szCs w:val="24"/>
        </w:rPr>
        <w:t xml:space="preserve"> </w:t>
      </w:r>
      <w:r w:rsidRPr="00145927">
        <w:rPr>
          <w:rFonts w:ascii="Simplified Arabic" w:eastAsia="Calibri" w:hAnsi="Simplified Arabic" w:cs="Simplified Arabic" w:hint="cs"/>
          <w:sz w:val="24"/>
          <w:szCs w:val="24"/>
          <w:rtl/>
          <w:lang w:bidi="ar-EG"/>
        </w:rPr>
        <w:t xml:space="preserve">تظهر قيمة </w:t>
      </w:r>
      <w:r w:rsidRPr="00145927">
        <w:rPr>
          <w:rFonts w:ascii="Simplified Arabic" w:eastAsia="Calibri" w:hAnsi="Simplified Arabic" w:cs="Simplified Arabic"/>
          <w:sz w:val="24"/>
          <w:szCs w:val="24"/>
          <w:lang w:bidi="ar-EG"/>
        </w:rPr>
        <w:t>R^2</w:t>
      </w:r>
      <w:r w:rsidRPr="00145927">
        <w:rPr>
          <w:rFonts w:ascii="Simplified Arabic" w:eastAsia="Calibri" w:hAnsi="Simplified Arabic" w:cs="Simplified Arabic" w:hint="cs"/>
          <w:sz w:val="24"/>
          <w:szCs w:val="24"/>
          <w:rtl/>
          <w:lang w:bidi="ar-EG"/>
        </w:rPr>
        <w:t xml:space="preserve"> بقيمة</w:t>
      </w:r>
      <w:r w:rsidRPr="00145927">
        <w:rPr>
          <w:rFonts w:ascii="Simplified Arabic" w:eastAsia="Calibri" w:hAnsi="Simplified Arabic" w:cs="Simplified Arabic"/>
          <w:sz w:val="24"/>
          <w:szCs w:val="24"/>
          <w:lang w:bidi="ar-EG"/>
        </w:rPr>
        <w:t xml:space="preserve"> </w:t>
      </w:r>
      <w:r w:rsidRPr="00145927">
        <w:rPr>
          <w:rFonts w:ascii="Simplified Arabic" w:eastAsia="Calibri" w:hAnsi="Simplified Arabic" w:cs="Simplified Arabic" w:hint="cs"/>
          <w:sz w:val="24"/>
          <w:szCs w:val="24"/>
          <w:rtl/>
          <w:lang w:bidi="ar-EG"/>
        </w:rPr>
        <w:t>0.602</w:t>
      </w:r>
      <w:r w:rsidRPr="00145927">
        <w:rPr>
          <w:rFonts w:ascii="Simplified Arabic" w:eastAsia="Calibri" w:hAnsi="Simplified Arabic" w:cs="Simplified Arabic"/>
          <w:sz w:val="24"/>
          <w:szCs w:val="24"/>
          <w:lang w:bidi="ar-EG"/>
        </w:rPr>
        <w:t xml:space="preserve"> </w:t>
      </w:r>
      <w:r w:rsidRPr="00145927">
        <w:rPr>
          <w:rFonts w:ascii="Simplified Arabic" w:eastAsia="Calibri" w:hAnsi="Simplified Arabic" w:cs="Simplified Arabic" w:hint="cs"/>
          <w:sz w:val="24"/>
          <w:szCs w:val="24"/>
          <w:rtl/>
          <w:lang w:bidi="ar-EG"/>
        </w:rPr>
        <w:t>أي أن النموذج قادر على تفسير حوالي 60% من التغير في مستوى أداء المشروعات</w:t>
      </w:r>
    </w:p>
    <w:p w14:paraId="2AF1F53A" w14:textId="5D682E0C" w:rsidR="00145927" w:rsidRPr="00145927" w:rsidRDefault="00145927" w:rsidP="00B90390">
      <w:pPr>
        <w:spacing w:after="160"/>
        <w:jc w:val="both"/>
        <w:rPr>
          <w:rFonts w:ascii="Simplified Arabic" w:eastAsia="Calibri" w:hAnsi="Simplified Arabic" w:cs="Simplified Arabic"/>
          <w:sz w:val="24"/>
          <w:szCs w:val="24"/>
          <w:rtl/>
          <w:lang w:bidi="ar-EG"/>
        </w:rPr>
      </w:pPr>
      <w:r w:rsidRPr="00145927">
        <w:rPr>
          <w:rFonts w:ascii="Simplified Arabic" w:eastAsia="Calibri" w:hAnsi="Simplified Arabic" w:cs="Simplified Arabic" w:hint="cs"/>
          <w:sz w:val="24"/>
          <w:szCs w:val="24"/>
          <w:rtl/>
          <w:lang w:bidi="ar-EG"/>
        </w:rPr>
        <w:t xml:space="preserve">تظهر </w:t>
      </w:r>
      <w:r w:rsidRPr="00145927">
        <w:rPr>
          <w:rFonts w:ascii="Times New Roman" w:eastAsia="Calibri" w:hAnsi="Times New Roman" w:cs="Times New Roman"/>
          <w:sz w:val="24"/>
          <w:szCs w:val="24"/>
          <w:rtl/>
          <w:lang w:bidi="ar-EG"/>
        </w:rPr>
        <w:t>β</w:t>
      </w:r>
      <w:r w:rsidRPr="00145927">
        <w:rPr>
          <w:rFonts w:ascii="Simplified Arabic" w:eastAsia="Calibri" w:hAnsi="Simplified Arabic" w:cs="Simplified Arabic" w:hint="cs"/>
          <w:sz w:val="24"/>
          <w:szCs w:val="24"/>
          <w:rtl/>
          <w:lang w:bidi="ar-EG"/>
        </w:rPr>
        <w:t xml:space="preserve"> بقيمة (0.324 </w:t>
      </w:r>
      <w:r w:rsidR="00B90390">
        <w:rPr>
          <w:rFonts w:ascii="Simplified Arabic" w:eastAsia="Calibri" w:hAnsi="Simplified Arabic" w:cs="Simplified Arabic" w:hint="cs"/>
          <w:sz w:val="24"/>
          <w:szCs w:val="24"/>
          <w:rtl/>
          <w:lang w:bidi="ar-EG"/>
        </w:rPr>
        <w:t>و</w:t>
      </w:r>
      <w:r w:rsidRPr="00145927">
        <w:rPr>
          <w:rFonts w:ascii="Simplified Arabic" w:eastAsia="Calibri" w:hAnsi="Simplified Arabic" w:cs="Simplified Arabic" w:hint="cs"/>
          <w:sz w:val="24"/>
          <w:szCs w:val="24"/>
          <w:rtl/>
          <w:lang w:bidi="ar-EG"/>
        </w:rPr>
        <w:t>0.563) و</w:t>
      </w:r>
      <w:r w:rsidRPr="00145927">
        <w:rPr>
          <w:rFonts w:ascii="Simplified Arabic" w:eastAsia="Calibri" w:hAnsi="Simplified Arabic" w:cs="Simplified Arabic"/>
          <w:sz w:val="24"/>
          <w:szCs w:val="24"/>
          <w:lang w:bidi="ar-EG"/>
        </w:rPr>
        <w:t>sigma</w:t>
      </w:r>
      <w:r w:rsidRPr="00145927">
        <w:rPr>
          <w:rFonts w:ascii="Simplified Arabic" w:eastAsia="Calibri" w:hAnsi="Simplified Arabic" w:cs="Simplified Arabic" w:hint="cs"/>
          <w:sz w:val="24"/>
          <w:szCs w:val="24"/>
          <w:rtl/>
          <w:lang w:bidi="ar-EG"/>
        </w:rPr>
        <w:t xml:space="preserve"> بقيمة (0.001 </w:t>
      </w:r>
      <w:proofErr w:type="gramStart"/>
      <w:r w:rsidR="00B90390">
        <w:rPr>
          <w:rFonts w:ascii="Simplified Arabic" w:eastAsia="Calibri" w:hAnsi="Simplified Arabic" w:cs="Simplified Arabic" w:hint="cs"/>
          <w:sz w:val="24"/>
          <w:szCs w:val="24"/>
          <w:rtl/>
          <w:lang w:bidi="ar-EG"/>
        </w:rPr>
        <w:t>و 0.000</w:t>
      </w:r>
      <w:proofErr w:type="gramEnd"/>
      <w:r w:rsidR="00B90390">
        <w:rPr>
          <w:rFonts w:ascii="Simplified Arabic" w:eastAsia="Calibri" w:hAnsi="Simplified Arabic" w:cs="Simplified Arabic" w:hint="cs"/>
          <w:sz w:val="24"/>
          <w:szCs w:val="24"/>
          <w:rtl/>
          <w:lang w:bidi="ar-EG"/>
        </w:rPr>
        <w:t>) على الترتيب للمتغيرين الاثنين</w:t>
      </w:r>
      <w:r w:rsidRPr="00145927">
        <w:rPr>
          <w:rFonts w:ascii="Simplified Arabic" w:eastAsia="Calibri" w:hAnsi="Simplified Arabic" w:cs="Simplified Arabic" w:hint="cs"/>
          <w:sz w:val="24"/>
          <w:szCs w:val="24"/>
          <w:rtl/>
          <w:lang w:bidi="ar-EG"/>
        </w:rPr>
        <w:t xml:space="preserve">. </w:t>
      </w:r>
    </w:p>
    <w:p w14:paraId="15DF4F0F" w14:textId="1F598BE9" w:rsidR="00D053DA" w:rsidRDefault="00145927" w:rsidP="001A2C92">
      <w:pPr>
        <w:spacing w:after="160"/>
        <w:jc w:val="both"/>
        <w:rPr>
          <w:rFonts w:ascii="Simplified Arabic" w:eastAsia="Calibri" w:hAnsi="Simplified Arabic" w:cs="Simplified Arabic"/>
          <w:sz w:val="24"/>
          <w:szCs w:val="24"/>
          <w:lang w:bidi="ar-EG"/>
        </w:rPr>
      </w:pPr>
      <w:r w:rsidRPr="00145927">
        <w:rPr>
          <w:rFonts w:ascii="Simplified Arabic" w:eastAsia="Calibri" w:hAnsi="Simplified Arabic" w:cs="Simplified Arabic" w:hint="cs"/>
          <w:sz w:val="24"/>
          <w:szCs w:val="24"/>
          <w:rtl/>
          <w:lang w:bidi="ar-EG"/>
        </w:rPr>
        <w:t>أي أنه يوجد دلالة احصائية على وجود أثر لممارسات المتابعة والتقييم والتعلم على أداء المشروعات الهندسية بالشركة الوطنية لخدمات الملاحة الجوية، ويظهر أيضا أن تأثير التعلم أكبر في أداء المشروعات من ممارسات المتابعة والتقييم على الرغم مما أظهره تحليل محور التعلم</w:t>
      </w:r>
    </w:p>
    <w:p w14:paraId="6EB84266" w14:textId="77777777" w:rsidR="00475BF4" w:rsidRDefault="00475BF4" w:rsidP="001A2C92">
      <w:pPr>
        <w:spacing w:after="160"/>
        <w:jc w:val="both"/>
        <w:rPr>
          <w:rFonts w:ascii="Simplified Arabic" w:eastAsia="Calibri" w:hAnsi="Simplified Arabic" w:cs="Simplified Arabic"/>
          <w:sz w:val="24"/>
          <w:szCs w:val="24"/>
          <w:rtl/>
          <w:lang w:bidi="ar-EG"/>
        </w:rPr>
      </w:pPr>
    </w:p>
    <w:p w14:paraId="4964FC47" w14:textId="3669CE3C" w:rsidR="00CB72D5" w:rsidRPr="008277A9" w:rsidRDefault="000F176B" w:rsidP="00CB72D5">
      <w:pPr>
        <w:spacing w:after="0"/>
        <w:rPr>
          <w:rFonts w:ascii="Simplified Arabic" w:hAnsi="Simplified Arabic" w:cs="Simplified Arabic"/>
          <w:b/>
          <w:bCs/>
          <w:sz w:val="24"/>
          <w:szCs w:val="24"/>
          <w:u w:val="single"/>
          <w:rtl/>
        </w:rPr>
      </w:pPr>
      <w:r>
        <w:rPr>
          <w:rFonts w:ascii="Simplified Arabic" w:hAnsi="Simplified Arabic" w:cs="Simplified Arabic" w:hint="cs"/>
          <w:b/>
          <w:bCs/>
          <w:sz w:val="28"/>
          <w:szCs w:val="28"/>
          <w:u w:val="single"/>
          <w:rtl/>
        </w:rPr>
        <w:lastRenderedPageBreak/>
        <w:t>النتائج</w:t>
      </w:r>
    </w:p>
    <w:p w14:paraId="422F1D6A" w14:textId="081D3BD8" w:rsidR="00CB72D5" w:rsidRPr="00B7425D" w:rsidRDefault="00CB72D5" w:rsidP="00CB72D5">
      <w:pPr>
        <w:spacing w:after="0"/>
        <w:rPr>
          <w:rFonts w:ascii="Simplified Arabic" w:hAnsi="Simplified Arabic" w:cs="Simplified Arabic"/>
          <w:b/>
          <w:bCs/>
          <w:sz w:val="24"/>
          <w:szCs w:val="24"/>
          <w:rtl/>
        </w:rPr>
      </w:pPr>
      <w:r w:rsidRPr="00B7425D">
        <w:rPr>
          <w:rFonts w:ascii="Simplified Arabic" w:hAnsi="Simplified Arabic" w:cs="Simplified Arabic" w:hint="cs"/>
          <w:b/>
          <w:bCs/>
          <w:sz w:val="24"/>
          <w:szCs w:val="24"/>
          <w:rtl/>
        </w:rPr>
        <w:t>1-دور</w:t>
      </w:r>
      <w:r w:rsidRPr="00B7425D">
        <w:rPr>
          <w:rFonts w:ascii="Simplified Arabic" w:hAnsi="Simplified Arabic" w:cs="Simplified Arabic"/>
          <w:b/>
          <w:bCs/>
          <w:sz w:val="24"/>
          <w:szCs w:val="24"/>
          <w:rtl/>
        </w:rPr>
        <w:t xml:space="preserve"> المتابعة </w:t>
      </w:r>
      <w:r w:rsidRPr="00B7425D">
        <w:rPr>
          <w:rFonts w:ascii="Simplified Arabic" w:hAnsi="Simplified Arabic" w:cs="Simplified Arabic" w:hint="cs"/>
          <w:b/>
          <w:bCs/>
          <w:sz w:val="24"/>
          <w:szCs w:val="24"/>
          <w:rtl/>
        </w:rPr>
        <w:t>والتقييم والتعلم في</w:t>
      </w:r>
      <w:r w:rsidRPr="00B7425D">
        <w:rPr>
          <w:rFonts w:ascii="Simplified Arabic" w:hAnsi="Simplified Arabic" w:cs="Simplified Arabic"/>
          <w:b/>
          <w:bCs/>
          <w:sz w:val="24"/>
          <w:szCs w:val="24"/>
          <w:rtl/>
        </w:rPr>
        <w:t xml:space="preserve"> أداء المشروعات الهندسية</w:t>
      </w:r>
      <w:r w:rsidR="00936CA4">
        <w:rPr>
          <w:rFonts w:ascii="Simplified Arabic" w:hAnsi="Simplified Arabic" w:cs="Simplified Arabic" w:hint="cs"/>
          <w:b/>
          <w:bCs/>
          <w:sz w:val="24"/>
          <w:szCs w:val="24"/>
          <w:rtl/>
        </w:rPr>
        <w:t xml:space="preserve"> بالشركة</w:t>
      </w:r>
    </w:p>
    <w:p w14:paraId="24883B62" w14:textId="50D3EDA1" w:rsidR="00CB72D5" w:rsidRPr="008277A9" w:rsidRDefault="00CB72D5" w:rsidP="00CB72D5">
      <w:pPr>
        <w:spacing w:after="0"/>
        <w:rPr>
          <w:rFonts w:ascii="Simplified Arabic" w:hAnsi="Simplified Arabic" w:cs="Simplified Arabic"/>
          <w:sz w:val="24"/>
          <w:szCs w:val="24"/>
          <w:rtl/>
        </w:rPr>
      </w:pPr>
      <w:r w:rsidRPr="008277A9">
        <w:rPr>
          <w:rFonts w:ascii="Simplified Arabic" w:hAnsi="Simplified Arabic" w:cs="Simplified Arabic"/>
          <w:sz w:val="24"/>
          <w:szCs w:val="24"/>
          <w:rtl/>
        </w:rPr>
        <w:t xml:space="preserve">- يوجد ارتباط </w:t>
      </w:r>
      <w:r w:rsidR="00554F55">
        <w:rPr>
          <w:rFonts w:ascii="Simplified Arabic" w:hAnsi="Simplified Arabic" w:cs="Simplified Arabic" w:hint="cs"/>
          <w:sz w:val="24"/>
          <w:szCs w:val="24"/>
          <w:rtl/>
        </w:rPr>
        <w:t xml:space="preserve">طردي متوسط </w:t>
      </w:r>
      <w:r w:rsidRPr="008277A9">
        <w:rPr>
          <w:rFonts w:ascii="Simplified Arabic" w:hAnsi="Simplified Arabic" w:cs="Simplified Arabic"/>
          <w:sz w:val="24"/>
          <w:szCs w:val="24"/>
          <w:rtl/>
        </w:rPr>
        <w:t xml:space="preserve">بين نظام المتابعة </w:t>
      </w:r>
      <w:r w:rsidRPr="008277A9">
        <w:rPr>
          <w:rFonts w:ascii="Simplified Arabic" w:hAnsi="Simplified Arabic" w:cs="Simplified Arabic" w:hint="cs"/>
          <w:sz w:val="24"/>
          <w:szCs w:val="24"/>
          <w:rtl/>
        </w:rPr>
        <w:t>والتقييم وبين نجاح</w:t>
      </w:r>
      <w:r w:rsidRPr="008277A9">
        <w:rPr>
          <w:rFonts w:ascii="Simplified Arabic" w:hAnsi="Simplified Arabic" w:cs="Simplified Arabic"/>
          <w:sz w:val="24"/>
          <w:szCs w:val="24"/>
          <w:rtl/>
        </w:rPr>
        <w:t xml:space="preserve"> المشروعات الهندسية داخل الشركة </w:t>
      </w:r>
    </w:p>
    <w:p w14:paraId="195AEA35" w14:textId="354160D5" w:rsidR="00CB72D5" w:rsidRPr="008277A9" w:rsidRDefault="00CB72D5" w:rsidP="00CB72D5">
      <w:pPr>
        <w:spacing w:after="0"/>
        <w:rPr>
          <w:rFonts w:ascii="Simplified Arabic" w:hAnsi="Simplified Arabic" w:cs="Simplified Arabic"/>
          <w:sz w:val="24"/>
          <w:szCs w:val="24"/>
          <w:rtl/>
        </w:rPr>
      </w:pPr>
      <w:r w:rsidRPr="008277A9">
        <w:rPr>
          <w:rFonts w:ascii="Simplified Arabic" w:hAnsi="Simplified Arabic" w:cs="Simplified Arabic"/>
          <w:sz w:val="24"/>
          <w:szCs w:val="24"/>
          <w:rtl/>
        </w:rPr>
        <w:t xml:space="preserve">- يوجد ارتباط </w:t>
      </w:r>
      <w:r w:rsidR="00554F55">
        <w:rPr>
          <w:rFonts w:ascii="Simplified Arabic" w:hAnsi="Simplified Arabic" w:cs="Simplified Arabic" w:hint="cs"/>
          <w:sz w:val="24"/>
          <w:szCs w:val="24"/>
          <w:rtl/>
        </w:rPr>
        <w:t xml:space="preserve">طردي قوى </w:t>
      </w:r>
      <w:r w:rsidRPr="008277A9">
        <w:rPr>
          <w:rFonts w:ascii="Simplified Arabic" w:hAnsi="Simplified Arabic" w:cs="Simplified Arabic"/>
          <w:sz w:val="24"/>
          <w:szCs w:val="24"/>
          <w:rtl/>
        </w:rPr>
        <w:t xml:space="preserve">بين التعلم </w:t>
      </w:r>
      <w:r w:rsidRPr="008277A9">
        <w:rPr>
          <w:rFonts w:ascii="Simplified Arabic" w:hAnsi="Simplified Arabic" w:cs="Simplified Arabic" w:hint="cs"/>
          <w:sz w:val="24"/>
          <w:szCs w:val="24"/>
          <w:rtl/>
        </w:rPr>
        <w:t>وبين نجاح</w:t>
      </w:r>
      <w:r w:rsidRPr="008277A9">
        <w:rPr>
          <w:rFonts w:ascii="Simplified Arabic" w:hAnsi="Simplified Arabic" w:cs="Simplified Arabic"/>
          <w:sz w:val="24"/>
          <w:szCs w:val="24"/>
          <w:rtl/>
        </w:rPr>
        <w:t xml:space="preserve"> المشروعات الهندسية بالشركة </w:t>
      </w:r>
    </w:p>
    <w:p w14:paraId="4FD7B14B" w14:textId="77777777" w:rsidR="00CB72D5" w:rsidRPr="008277A9" w:rsidRDefault="00CB72D5" w:rsidP="00CB72D5">
      <w:pPr>
        <w:rPr>
          <w:rFonts w:ascii="Simplified Arabic" w:hAnsi="Simplified Arabic" w:cs="Simplified Arabic"/>
          <w:sz w:val="24"/>
          <w:szCs w:val="24"/>
          <w:rtl/>
        </w:rPr>
      </w:pPr>
      <w:r w:rsidRPr="008277A9">
        <w:rPr>
          <w:rFonts w:ascii="Simplified Arabic" w:hAnsi="Simplified Arabic" w:cs="Simplified Arabic"/>
          <w:sz w:val="24"/>
          <w:szCs w:val="24"/>
          <w:rtl/>
        </w:rPr>
        <w:t xml:space="preserve">- يوجد أثر واضح </w:t>
      </w:r>
      <w:r w:rsidRPr="008277A9">
        <w:rPr>
          <w:rFonts w:ascii="Simplified Arabic" w:hAnsi="Simplified Arabic" w:cs="Simplified Arabic" w:hint="cs"/>
          <w:sz w:val="24"/>
          <w:szCs w:val="24"/>
          <w:rtl/>
        </w:rPr>
        <w:t>وذو دلالة</w:t>
      </w:r>
      <w:r w:rsidRPr="008277A9">
        <w:rPr>
          <w:rFonts w:ascii="Simplified Arabic" w:hAnsi="Simplified Arabic" w:cs="Simplified Arabic"/>
          <w:sz w:val="24"/>
          <w:szCs w:val="24"/>
          <w:rtl/>
        </w:rPr>
        <w:t xml:space="preserve"> إحصائية بين المتابعة </w:t>
      </w:r>
      <w:r w:rsidRPr="008277A9">
        <w:rPr>
          <w:rFonts w:ascii="Simplified Arabic" w:hAnsi="Simplified Arabic" w:cs="Simplified Arabic" w:hint="cs"/>
          <w:sz w:val="24"/>
          <w:szCs w:val="24"/>
          <w:rtl/>
        </w:rPr>
        <w:t>والتقييم والتعلم وبين نجاح</w:t>
      </w:r>
      <w:r w:rsidRPr="008277A9">
        <w:rPr>
          <w:rFonts w:ascii="Simplified Arabic" w:hAnsi="Simplified Arabic" w:cs="Simplified Arabic"/>
          <w:sz w:val="24"/>
          <w:szCs w:val="24"/>
          <w:rtl/>
        </w:rPr>
        <w:t xml:space="preserve"> المشروعات الهندسية بالشركة </w:t>
      </w:r>
    </w:p>
    <w:p w14:paraId="20B9735F" w14:textId="77777777" w:rsidR="00CB72D5" w:rsidRPr="00B7425D" w:rsidRDefault="00CB72D5" w:rsidP="00CB72D5">
      <w:pPr>
        <w:spacing w:after="0"/>
        <w:rPr>
          <w:rFonts w:ascii="Simplified Arabic" w:hAnsi="Simplified Arabic" w:cs="Simplified Arabic"/>
          <w:b/>
          <w:bCs/>
          <w:sz w:val="24"/>
          <w:szCs w:val="24"/>
          <w:rtl/>
        </w:rPr>
      </w:pPr>
      <w:r w:rsidRPr="00B7425D">
        <w:rPr>
          <w:rFonts w:ascii="Simplified Arabic" w:hAnsi="Simplified Arabic" w:cs="Simplified Arabic" w:hint="cs"/>
          <w:b/>
          <w:bCs/>
          <w:sz w:val="24"/>
          <w:szCs w:val="24"/>
          <w:rtl/>
        </w:rPr>
        <w:t>2-وصف</w:t>
      </w:r>
      <w:r w:rsidRPr="00B7425D">
        <w:rPr>
          <w:rFonts w:ascii="Simplified Arabic" w:hAnsi="Simplified Arabic" w:cs="Simplified Arabic"/>
          <w:b/>
          <w:bCs/>
          <w:sz w:val="24"/>
          <w:szCs w:val="24"/>
          <w:rtl/>
        </w:rPr>
        <w:t xml:space="preserve"> الوضع الحالي للمتابعة والتقييم</w:t>
      </w:r>
      <w:r w:rsidRPr="00B7425D">
        <w:rPr>
          <w:rFonts w:ascii="Simplified Arabic" w:hAnsi="Simplified Arabic" w:cs="Simplified Arabic" w:hint="cs"/>
          <w:b/>
          <w:bCs/>
          <w:sz w:val="24"/>
          <w:szCs w:val="24"/>
          <w:rtl/>
        </w:rPr>
        <w:t xml:space="preserve"> والتعلم للمشروعات الهندسية بالشركة</w:t>
      </w:r>
    </w:p>
    <w:p w14:paraId="058BD749" w14:textId="77777777" w:rsidR="00CB72D5" w:rsidRPr="008277A9" w:rsidRDefault="00CB72D5" w:rsidP="00B7425D">
      <w:pPr>
        <w:spacing w:after="0"/>
        <w:jc w:val="both"/>
        <w:rPr>
          <w:rFonts w:ascii="Simplified Arabic" w:hAnsi="Simplified Arabic" w:cs="Simplified Arabic"/>
          <w:sz w:val="24"/>
          <w:szCs w:val="24"/>
          <w:rtl/>
        </w:rPr>
      </w:pPr>
      <w:r w:rsidRPr="008277A9">
        <w:rPr>
          <w:rFonts w:ascii="Simplified Arabic" w:hAnsi="Simplified Arabic" w:cs="Simplified Arabic"/>
          <w:sz w:val="24"/>
          <w:szCs w:val="24"/>
          <w:rtl/>
        </w:rPr>
        <w:t>- تهتم الشركة بالمشروعات وتهتم بتوافر الخبرات والتأهيل الفني المناسب في المرشحين للعمل بإدارة المشروع بوجه عام</w:t>
      </w:r>
    </w:p>
    <w:p w14:paraId="60CEC1D7" w14:textId="77777777" w:rsidR="00CB72D5" w:rsidRPr="008277A9" w:rsidRDefault="00CB72D5" w:rsidP="00B7425D">
      <w:pPr>
        <w:spacing w:after="0"/>
        <w:jc w:val="both"/>
        <w:rPr>
          <w:rFonts w:ascii="Simplified Arabic" w:hAnsi="Simplified Arabic" w:cs="Simplified Arabic"/>
          <w:sz w:val="24"/>
          <w:szCs w:val="24"/>
          <w:rtl/>
        </w:rPr>
      </w:pPr>
      <w:r w:rsidRPr="008277A9">
        <w:rPr>
          <w:rFonts w:ascii="Simplified Arabic" w:hAnsi="Simplified Arabic" w:cs="Simplified Arabic"/>
          <w:sz w:val="24"/>
          <w:szCs w:val="24"/>
          <w:rtl/>
        </w:rPr>
        <w:t xml:space="preserve">- الخلفية الفنية </w:t>
      </w:r>
      <w:r w:rsidRPr="008277A9">
        <w:rPr>
          <w:rFonts w:ascii="Simplified Arabic" w:hAnsi="Simplified Arabic" w:cs="Simplified Arabic" w:hint="cs"/>
          <w:sz w:val="24"/>
          <w:szCs w:val="24"/>
          <w:rtl/>
        </w:rPr>
        <w:t>لمديري</w:t>
      </w:r>
      <w:r w:rsidRPr="008277A9">
        <w:rPr>
          <w:rFonts w:ascii="Simplified Arabic" w:hAnsi="Simplified Arabic" w:cs="Simplified Arabic"/>
          <w:sz w:val="24"/>
          <w:szCs w:val="24"/>
          <w:rtl/>
        </w:rPr>
        <w:t xml:space="preserve"> المشروعات ومعظم العاملين بفرق المشروعات تساهم في تركيزهم على الأهداف التشغيلية المباشرة للمشروعات بصورة أكبر من الأهداف الاستراتيجية أو متوسطة </w:t>
      </w:r>
      <w:r w:rsidRPr="008277A9">
        <w:rPr>
          <w:rFonts w:ascii="Simplified Arabic" w:hAnsi="Simplified Arabic" w:cs="Simplified Arabic" w:hint="cs"/>
          <w:sz w:val="24"/>
          <w:szCs w:val="24"/>
          <w:rtl/>
        </w:rPr>
        <w:t>وبعيدة المدى</w:t>
      </w:r>
      <w:r w:rsidRPr="008277A9">
        <w:rPr>
          <w:rFonts w:ascii="Simplified Arabic" w:hAnsi="Simplified Arabic" w:cs="Simplified Arabic"/>
          <w:sz w:val="24"/>
          <w:szCs w:val="24"/>
          <w:rtl/>
        </w:rPr>
        <w:t xml:space="preserve"> </w:t>
      </w:r>
    </w:p>
    <w:p w14:paraId="76EF4964" w14:textId="77777777" w:rsidR="00CB72D5" w:rsidRPr="008277A9" w:rsidRDefault="00CB72D5" w:rsidP="00B7425D">
      <w:pPr>
        <w:spacing w:after="0"/>
        <w:jc w:val="both"/>
        <w:rPr>
          <w:rFonts w:ascii="Simplified Arabic" w:hAnsi="Simplified Arabic" w:cs="Simplified Arabic"/>
          <w:sz w:val="24"/>
          <w:szCs w:val="24"/>
          <w:rtl/>
        </w:rPr>
      </w:pPr>
      <w:r w:rsidRPr="008277A9">
        <w:rPr>
          <w:rFonts w:ascii="Simplified Arabic" w:hAnsi="Simplified Arabic" w:cs="Simplified Arabic"/>
          <w:sz w:val="24"/>
          <w:szCs w:val="24"/>
          <w:rtl/>
        </w:rPr>
        <w:t xml:space="preserve">- دور الشركة </w:t>
      </w:r>
      <w:r w:rsidRPr="008277A9">
        <w:rPr>
          <w:rFonts w:ascii="Simplified Arabic" w:hAnsi="Simplified Arabic" w:cs="Simplified Arabic" w:hint="cs"/>
          <w:sz w:val="24"/>
          <w:szCs w:val="24"/>
          <w:rtl/>
        </w:rPr>
        <w:t>الرئيسي</w:t>
      </w:r>
      <w:r w:rsidRPr="008277A9">
        <w:rPr>
          <w:rFonts w:ascii="Simplified Arabic" w:hAnsi="Simplified Arabic" w:cs="Simplified Arabic"/>
          <w:sz w:val="24"/>
          <w:szCs w:val="24"/>
          <w:rtl/>
        </w:rPr>
        <w:t xml:space="preserve"> في تأمين سلامة الطيران يؤثر على تدنى أولوية المؤشرات المالية وتحقيق العائدات الاقتصادية  </w:t>
      </w:r>
    </w:p>
    <w:p w14:paraId="54DF7DEF" w14:textId="77777777" w:rsidR="00CB72D5" w:rsidRPr="008277A9" w:rsidRDefault="00CB72D5" w:rsidP="00B7425D">
      <w:pPr>
        <w:spacing w:after="0"/>
        <w:jc w:val="both"/>
        <w:rPr>
          <w:rFonts w:ascii="Simplified Arabic" w:hAnsi="Simplified Arabic" w:cs="Simplified Arabic"/>
          <w:sz w:val="24"/>
          <w:szCs w:val="24"/>
          <w:rtl/>
        </w:rPr>
      </w:pPr>
      <w:r w:rsidRPr="008277A9">
        <w:rPr>
          <w:rFonts w:ascii="Simplified Arabic" w:hAnsi="Simplified Arabic" w:cs="Simplified Arabic"/>
          <w:sz w:val="24"/>
          <w:szCs w:val="24"/>
          <w:rtl/>
        </w:rPr>
        <w:t xml:space="preserve">- يوجد نظام متابعة </w:t>
      </w:r>
      <w:r w:rsidRPr="008277A9">
        <w:rPr>
          <w:rFonts w:ascii="Simplified Arabic" w:hAnsi="Simplified Arabic" w:cs="Simplified Arabic" w:hint="cs"/>
          <w:sz w:val="24"/>
          <w:szCs w:val="24"/>
          <w:rtl/>
        </w:rPr>
        <w:t>وتقييم جيد</w:t>
      </w:r>
      <w:r w:rsidRPr="008277A9">
        <w:rPr>
          <w:rFonts w:ascii="Simplified Arabic" w:hAnsi="Simplified Arabic" w:cs="Simplified Arabic"/>
          <w:sz w:val="24"/>
          <w:szCs w:val="24"/>
          <w:rtl/>
        </w:rPr>
        <w:t xml:space="preserve"> </w:t>
      </w:r>
      <w:r w:rsidRPr="008277A9">
        <w:rPr>
          <w:rFonts w:ascii="Simplified Arabic" w:hAnsi="Simplified Arabic" w:cs="Simplified Arabic" w:hint="cs"/>
          <w:sz w:val="24"/>
          <w:szCs w:val="24"/>
          <w:rtl/>
        </w:rPr>
        <w:t>ولكنه يميل</w:t>
      </w:r>
      <w:r w:rsidRPr="008277A9">
        <w:rPr>
          <w:rFonts w:ascii="Simplified Arabic" w:hAnsi="Simplified Arabic" w:cs="Simplified Arabic"/>
          <w:sz w:val="24"/>
          <w:szCs w:val="24"/>
          <w:rtl/>
        </w:rPr>
        <w:t xml:space="preserve"> للطبيعة الرقابية </w:t>
      </w:r>
      <w:r w:rsidRPr="008277A9">
        <w:rPr>
          <w:rFonts w:ascii="Simplified Arabic" w:hAnsi="Simplified Arabic" w:cs="Simplified Arabic" w:hint="cs"/>
          <w:sz w:val="24"/>
          <w:szCs w:val="24"/>
          <w:rtl/>
        </w:rPr>
        <w:t>وم</w:t>
      </w:r>
      <w:r>
        <w:rPr>
          <w:rFonts w:ascii="Simplified Arabic" w:hAnsi="Simplified Arabic" w:cs="Simplified Arabic" w:hint="cs"/>
          <w:sz w:val="24"/>
          <w:szCs w:val="24"/>
          <w:rtl/>
        </w:rPr>
        <w:t>قارنة</w:t>
      </w:r>
      <w:r w:rsidRPr="008277A9">
        <w:rPr>
          <w:rFonts w:ascii="Simplified Arabic" w:hAnsi="Simplified Arabic" w:cs="Simplified Arabic" w:hint="cs"/>
          <w:sz w:val="24"/>
          <w:szCs w:val="24"/>
          <w:rtl/>
        </w:rPr>
        <w:t xml:space="preserve"> النتائج</w:t>
      </w:r>
      <w:r w:rsidRPr="008277A9">
        <w:rPr>
          <w:rFonts w:ascii="Simplified Arabic" w:hAnsi="Simplified Arabic" w:cs="Simplified Arabic"/>
          <w:sz w:val="24"/>
          <w:szCs w:val="24"/>
          <w:rtl/>
        </w:rPr>
        <w:t xml:space="preserve"> الفعلية بالمخطط مع ضعف تحليل أسباب الانحرافات </w:t>
      </w:r>
      <w:r w:rsidRPr="008277A9">
        <w:rPr>
          <w:rFonts w:ascii="Simplified Arabic" w:hAnsi="Simplified Arabic" w:cs="Simplified Arabic" w:hint="cs"/>
          <w:sz w:val="24"/>
          <w:szCs w:val="24"/>
          <w:rtl/>
        </w:rPr>
        <w:t>وتصحيحها</w:t>
      </w:r>
    </w:p>
    <w:p w14:paraId="1CEF165D" w14:textId="77777777" w:rsidR="00CB72D5" w:rsidRPr="008277A9" w:rsidRDefault="00CB72D5" w:rsidP="00B7425D">
      <w:pPr>
        <w:spacing w:after="0"/>
        <w:jc w:val="both"/>
        <w:rPr>
          <w:rFonts w:ascii="Simplified Arabic" w:hAnsi="Simplified Arabic" w:cs="Simplified Arabic"/>
          <w:sz w:val="24"/>
          <w:szCs w:val="24"/>
          <w:rtl/>
        </w:rPr>
      </w:pPr>
      <w:r w:rsidRPr="008277A9">
        <w:rPr>
          <w:rFonts w:ascii="Simplified Arabic" w:hAnsi="Simplified Arabic" w:cs="Simplified Arabic"/>
          <w:sz w:val="24"/>
          <w:szCs w:val="24"/>
          <w:rtl/>
        </w:rPr>
        <w:t xml:space="preserve">- يوجد قناعة بدرجة كبيرة بين العاملين بالمشروعات بأهمية الأدوات الرقمية وقواعد البيانات الالكترونية ويقوم العديد منهم باستخدامها </w:t>
      </w:r>
      <w:r w:rsidRPr="008277A9">
        <w:rPr>
          <w:rFonts w:ascii="Simplified Arabic" w:hAnsi="Simplified Arabic" w:cs="Simplified Arabic" w:hint="cs"/>
          <w:sz w:val="24"/>
          <w:szCs w:val="24"/>
          <w:rtl/>
        </w:rPr>
        <w:t>في</w:t>
      </w:r>
      <w:r w:rsidRPr="008277A9">
        <w:rPr>
          <w:rFonts w:ascii="Simplified Arabic" w:hAnsi="Simplified Arabic" w:cs="Simplified Arabic"/>
          <w:sz w:val="24"/>
          <w:szCs w:val="24"/>
          <w:rtl/>
        </w:rPr>
        <w:t xml:space="preserve"> كثير من الأحيان بصورة شخصية </w:t>
      </w:r>
    </w:p>
    <w:p w14:paraId="1B39ADC7" w14:textId="77777777" w:rsidR="00CB72D5" w:rsidRPr="008277A9" w:rsidRDefault="00CB72D5" w:rsidP="00B7425D">
      <w:pPr>
        <w:spacing w:after="0"/>
        <w:jc w:val="both"/>
        <w:rPr>
          <w:rFonts w:ascii="Simplified Arabic" w:hAnsi="Simplified Arabic" w:cs="Simplified Arabic"/>
          <w:sz w:val="24"/>
          <w:szCs w:val="24"/>
          <w:rtl/>
        </w:rPr>
      </w:pPr>
      <w:r w:rsidRPr="008277A9">
        <w:rPr>
          <w:rFonts w:ascii="Simplified Arabic" w:hAnsi="Simplified Arabic" w:cs="Simplified Arabic"/>
          <w:sz w:val="24"/>
          <w:szCs w:val="24"/>
          <w:rtl/>
        </w:rPr>
        <w:t xml:space="preserve">- لا يوجد استخدام مؤثر لأدوات الذكاء </w:t>
      </w:r>
      <w:r w:rsidRPr="008277A9">
        <w:rPr>
          <w:rFonts w:ascii="Simplified Arabic" w:hAnsi="Simplified Arabic" w:cs="Simplified Arabic" w:hint="cs"/>
          <w:sz w:val="24"/>
          <w:szCs w:val="24"/>
          <w:rtl/>
        </w:rPr>
        <w:t>الاصطناعي</w:t>
      </w:r>
      <w:r w:rsidRPr="008277A9">
        <w:rPr>
          <w:rFonts w:ascii="Simplified Arabic" w:hAnsi="Simplified Arabic" w:cs="Simplified Arabic"/>
          <w:sz w:val="24"/>
          <w:szCs w:val="24"/>
          <w:rtl/>
        </w:rPr>
        <w:t xml:space="preserve"> في مجال المتابعة والتقييم أو </w:t>
      </w:r>
      <w:r w:rsidRPr="008277A9">
        <w:rPr>
          <w:rFonts w:ascii="Simplified Arabic" w:hAnsi="Simplified Arabic" w:cs="Simplified Arabic" w:hint="cs"/>
          <w:sz w:val="24"/>
          <w:szCs w:val="24"/>
          <w:rtl/>
        </w:rPr>
        <w:t>في</w:t>
      </w:r>
      <w:r w:rsidRPr="008277A9">
        <w:rPr>
          <w:rFonts w:ascii="Simplified Arabic" w:hAnsi="Simplified Arabic" w:cs="Simplified Arabic"/>
          <w:sz w:val="24"/>
          <w:szCs w:val="24"/>
          <w:rtl/>
        </w:rPr>
        <w:t xml:space="preserve"> إدارة </w:t>
      </w:r>
      <w:r>
        <w:rPr>
          <w:rFonts w:ascii="Simplified Arabic" w:hAnsi="Simplified Arabic" w:cs="Simplified Arabic"/>
          <w:sz w:val="24"/>
          <w:szCs w:val="24"/>
          <w:rtl/>
        </w:rPr>
        <w:t>المشروعات بوجه</w:t>
      </w:r>
      <w:r w:rsidRPr="008277A9">
        <w:rPr>
          <w:rFonts w:ascii="Simplified Arabic" w:hAnsi="Simplified Arabic" w:cs="Simplified Arabic"/>
          <w:sz w:val="24"/>
          <w:szCs w:val="24"/>
          <w:rtl/>
        </w:rPr>
        <w:t xml:space="preserve"> عام </w:t>
      </w:r>
    </w:p>
    <w:p w14:paraId="0ECC636B" w14:textId="2E17C00F" w:rsidR="00CB72D5" w:rsidRPr="008277A9" w:rsidRDefault="00CB72D5" w:rsidP="00B7425D">
      <w:pPr>
        <w:spacing w:after="0"/>
        <w:jc w:val="both"/>
        <w:rPr>
          <w:rFonts w:ascii="Simplified Arabic" w:hAnsi="Simplified Arabic" w:cs="Simplified Arabic"/>
          <w:sz w:val="24"/>
          <w:szCs w:val="24"/>
          <w:rtl/>
        </w:rPr>
      </w:pPr>
      <w:r w:rsidRPr="008277A9">
        <w:rPr>
          <w:rFonts w:ascii="Simplified Arabic" w:hAnsi="Simplified Arabic" w:cs="Simplified Arabic"/>
          <w:sz w:val="24"/>
          <w:szCs w:val="24"/>
          <w:rtl/>
        </w:rPr>
        <w:t xml:space="preserve">- يوجد إدراك لدى العاملين بالمشروعات الهندسية بأن الغرض </w:t>
      </w:r>
      <w:r w:rsidRPr="008277A9">
        <w:rPr>
          <w:rFonts w:ascii="Simplified Arabic" w:hAnsi="Simplified Arabic" w:cs="Simplified Arabic" w:hint="cs"/>
          <w:sz w:val="24"/>
          <w:szCs w:val="24"/>
          <w:rtl/>
        </w:rPr>
        <w:t>الأساسي</w:t>
      </w:r>
      <w:r w:rsidRPr="008277A9">
        <w:rPr>
          <w:rFonts w:ascii="Simplified Arabic" w:hAnsi="Simplified Arabic" w:cs="Simplified Arabic"/>
          <w:sz w:val="24"/>
          <w:szCs w:val="24"/>
          <w:rtl/>
        </w:rPr>
        <w:t xml:space="preserve"> من </w:t>
      </w:r>
      <w:r w:rsidR="00B7425D">
        <w:rPr>
          <w:rFonts w:ascii="Simplified Arabic" w:hAnsi="Simplified Arabic" w:cs="Simplified Arabic" w:hint="cs"/>
          <w:sz w:val="24"/>
          <w:szCs w:val="24"/>
          <w:rtl/>
        </w:rPr>
        <w:t>ال</w:t>
      </w:r>
      <w:r w:rsidRPr="008277A9">
        <w:rPr>
          <w:rFonts w:ascii="Simplified Arabic" w:hAnsi="Simplified Arabic" w:cs="Simplified Arabic"/>
          <w:sz w:val="24"/>
          <w:szCs w:val="24"/>
          <w:rtl/>
        </w:rPr>
        <w:t xml:space="preserve">نظام هو تحقيق الاستفادة وليس العقاب </w:t>
      </w:r>
    </w:p>
    <w:p w14:paraId="520EB538" w14:textId="77777777" w:rsidR="00CB72D5" w:rsidRPr="008277A9" w:rsidRDefault="00CB72D5" w:rsidP="00B7425D">
      <w:pPr>
        <w:spacing w:after="0"/>
        <w:jc w:val="both"/>
        <w:rPr>
          <w:rFonts w:ascii="Simplified Arabic" w:hAnsi="Simplified Arabic" w:cs="Simplified Arabic"/>
          <w:sz w:val="24"/>
          <w:szCs w:val="24"/>
          <w:rtl/>
        </w:rPr>
      </w:pPr>
      <w:r w:rsidRPr="008277A9">
        <w:rPr>
          <w:rFonts w:ascii="Simplified Arabic" w:hAnsi="Simplified Arabic" w:cs="Simplified Arabic"/>
          <w:sz w:val="24"/>
          <w:szCs w:val="24"/>
          <w:rtl/>
        </w:rPr>
        <w:t xml:space="preserve">- التعلم حاليا داخل المشروعات الهندسية بالشركة يعتمد بصورة أكبر على التفاعل المباشر </w:t>
      </w:r>
      <w:r w:rsidRPr="008277A9">
        <w:rPr>
          <w:rFonts w:ascii="Simplified Arabic" w:hAnsi="Simplified Arabic" w:cs="Simplified Arabic" w:hint="cs"/>
          <w:sz w:val="24"/>
          <w:szCs w:val="24"/>
          <w:rtl/>
        </w:rPr>
        <w:t>واللقاءات الشخصية</w:t>
      </w:r>
      <w:r w:rsidRPr="008277A9">
        <w:rPr>
          <w:rFonts w:ascii="Simplified Arabic" w:hAnsi="Simplified Arabic" w:cs="Simplified Arabic"/>
          <w:sz w:val="24"/>
          <w:szCs w:val="24"/>
          <w:rtl/>
        </w:rPr>
        <w:t xml:space="preserve"> والتي تكون أحيانا بصورة غير رسمية</w:t>
      </w:r>
      <w:r>
        <w:rPr>
          <w:rFonts w:ascii="Simplified Arabic" w:hAnsi="Simplified Arabic" w:cs="Simplified Arabic" w:hint="cs"/>
          <w:sz w:val="24"/>
          <w:szCs w:val="24"/>
          <w:rtl/>
        </w:rPr>
        <w:t xml:space="preserve"> (النمط الاجتماعي للتعلم)</w:t>
      </w:r>
    </w:p>
    <w:p w14:paraId="194B0BC6" w14:textId="10885E11" w:rsidR="00CB72D5" w:rsidRPr="008277A9" w:rsidRDefault="00CB72D5" w:rsidP="00B7425D">
      <w:pPr>
        <w:spacing w:after="0"/>
        <w:jc w:val="both"/>
        <w:rPr>
          <w:rFonts w:ascii="Simplified Arabic" w:hAnsi="Simplified Arabic" w:cs="Simplified Arabic"/>
          <w:sz w:val="24"/>
          <w:szCs w:val="24"/>
          <w:rtl/>
        </w:rPr>
      </w:pPr>
      <w:r w:rsidRPr="008277A9">
        <w:rPr>
          <w:rFonts w:ascii="Simplified Arabic" w:hAnsi="Simplified Arabic" w:cs="Simplified Arabic"/>
          <w:sz w:val="24"/>
          <w:szCs w:val="24"/>
          <w:rtl/>
        </w:rPr>
        <w:t xml:space="preserve">- يعتمد نظام الأرشفة حاليا للمشروعات على النظام </w:t>
      </w:r>
      <w:r w:rsidRPr="008277A9">
        <w:rPr>
          <w:rFonts w:ascii="Simplified Arabic" w:hAnsi="Simplified Arabic" w:cs="Simplified Arabic" w:hint="cs"/>
          <w:sz w:val="24"/>
          <w:szCs w:val="24"/>
          <w:rtl/>
        </w:rPr>
        <w:t>الورقي</w:t>
      </w:r>
      <w:r w:rsidRPr="008277A9">
        <w:rPr>
          <w:rFonts w:ascii="Simplified Arabic" w:hAnsi="Simplified Arabic" w:cs="Simplified Arabic"/>
          <w:sz w:val="24"/>
          <w:szCs w:val="24"/>
          <w:rtl/>
        </w:rPr>
        <w:t xml:space="preserve"> مما يحد من الاعتماد عليه كمحور من محاور التعلم</w:t>
      </w:r>
    </w:p>
    <w:p w14:paraId="6F0F6A04" w14:textId="77777777" w:rsidR="00CB72D5" w:rsidRPr="008277A9" w:rsidRDefault="00CB72D5" w:rsidP="00B7425D">
      <w:pPr>
        <w:jc w:val="both"/>
        <w:rPr>
          <w:rFonts w:ascii="Simplified Arabic" w:hAnsi="Simplified Arabic" w:cs="Simplified Arabic"/>
          <w:sz w:val="24"/>
          <w:szCs w:val="24"/>
          <w:rtl/>
        </w:rPr>
      </w:pPr>
      <w:r w:rsidRPr="008277A9">
        <w:rPr>
          <w:rFonts w:ascii="Simplified Arabic" w:hAnsi="Simplified Arabic" w:cs="Simplified Arabic"/>
          <w:sz w:val="24"/>
          <w:szCs w:val="24"/>
          <w:rtl/>
        </w:rPr>
        <w:t xml:space="preserve">- بوجه عام تحقق المشروعات الهندسية نجاحا فنيا </w:t>
      </w:r>
      <w:r w:rsidRPr="008277A9">
        <w:rPr>
          <w:rFonts w:ascii="Simplified Arabic" w:hAnsi="Simplified Arabic" w:cs="Simplified Arabic" w:hint="cs"/>
          <w:sz w:val="24"/>
          <w:szCs w:val="24"/>
          <w:rtl/>
        </w:rPr>
        <w:t>وبخاصة على</w:t>
      </w:r>
      <w:r w:rsidRPr="008277A9">
        <w:rPr>
          <w:rFonts w:ascii="Simplified Arabic" w:hAnsi="Simplified Arabic" w:cs="Simplified Arabic"/>
          <w:sz w:val="24"/>
          <w:szCs w:val="24"/>
          <w:rtl/>
        </w:rPr>
        <w:t xml:space="preserve"> مقاييس الكفاءة </w:t>
      </w:r>
      <w:r w:rsidRPr="008277A9">
        <w:rPr>
          <w:rFonts w:ascii="Simplified Arabic" w:hAnsi="Simplified Arabic" w:cs="Simplified Arabic" w:hint="cs"/>
          <w:sz w:val="24"/>
          <w:szCs w:val="24"/>
          <w:rtl/>
        </w:rPr>
        <w:t>والفعالية وإن كان</w:t>
      </w:r>
      <w:r w:rsidRPr="008277A9">
        <w:rPr>
          <w:rFonts w:ascii="Simplified Arabic" w:hAnsi="Simplified Arabic" w:cs="Simplified Arabic"/>
          <w:sz w:val="24"/>
          <w:szCs w:val="24"/>
          <w:rtl/>
        </w:rPr>
        <w:t xml:space="preserve"> يقل الاهتمام بالعناصر الأخرى مثل الاستدامة </w:t>
      </w:r>
      <w:r w:rsidRPr="008277A9">
        <w:rPr>
          <w:rFonts w:ascii="Simplified Arabic" w:hAnsi="Simplified Arabic" w:cs="Simplified Arabic" w:hint="cs"/>
          <w:sz w:val="24"/>
          <w:szCs w:val="24"/>
          <w:rtl/>
        </w:rPr>
        <w:t>والاثر</w:t>
      </w:r>
    </w:p>
    <w:p w14:paraId="3D631968" w14:textId="648D7421" w:rsidR="00CB72D5" w:rsidRPr="00B7425D" w:rsidRDefault="00CB72D5" w:rsidP="00CB72D5">
      <w:pPr>
        <w:spacing w:after="0"/>
        <w:rPr>
          <w:rFonts w:ascii="Simplified Arabic" w:hAnsi="Simplified Arabic" w:cs="Simplified Arabic"/>
          <w:b/>
          <w:bCs/>
          <w:sz w:val="24"/>
          <w:szCs w:val="24"/>
          <w:rtl/>
        </w:rPr>
      </w:pPr>
      <w:r w:rsidRPr="00B7425D">
        <w:rPr>
          <w:rFonts w:ascii="Simplified Arabic" w:hAnsi="Simplified Arabic" w:cs="Simplified Arabic" w:hint="cs"/>
          <w:b/>
          <w:bCs/>
          <w:sz w:val="24"/>
          <w:szCs w:val="24"/>
          <w:rtl/>
        </w:rPr>
        <w:t>3-المشكلات</w:t>
      </w:r>
      <w:r w:rsidRPr="00B7425D">
        <w:rPr>
          <w:rFonts w:ascii="Simplified Arabic" w:hAnsi="Simplified Arabic" w:cs="Simplified Arabic"/>
          <w:b/>
          <w:bCs/>
          <w:sz w:val="24"/>
          <w:szCs w:val="24"/>
          <w:rtl/>
        </w:rPr>
        <w:t xml:space="preserve"> </w:t>
      </w:r>
      <w:r w:rsidRPr="00B7425D">
        <w:rPr>
          <w:rFonts w:ascii="Simplified Arabic" w:hAnsi="Simplified Arabic" w:cs="Simplified Arabic" w:hint="cs"/>
          <w:b/>
          <w:bCs/>
          <w:sz w:val="24"/>
          <w:szCs w:val="24"/>
          <w:rtl/>
        </w:rPr>
        <w:t>والمعوقات التي</w:t>
      </w:r>
      <w:r w:rsidRPr="00B7425D">
        <w:rPr>
          <w:rFonts w:ascii="Simplified Arabic" w:hAnsi="Simplified Arabic" w:cs="Simplified Arabic"/>
          <w:b/>
          <w:bCs/>
          <w:sz w:val="24"/>
          <w:szCs w:val="24"/>
          <w:rtl/>
        </w:rPr>
        <w:t xml:space="preserve"> تواجه النظام الحالي للمتابعة والتقييم</w:t>
      </w:r>
      <w:r w:rsidR="00936CA4">
        <w:rPr>
          <w:rFonts w:ascii="Simplified Arabic" w:hAnsi="Simplified Arabic" w:cs="Simplified Arabic" w:hint="cs"/>
          <w:b/>
          <w:bCs/>
          <w:sz w:val="24"/>
          <w:szCs w:val="24"/>
          <w:rtl/>
        </w:rPr>
        <w:t xml:space="preserve"> بالشركة</w:t>
      </w:r>
    </w:p>
    <w:p w14:paraId="1DD291A9" w14:textId="77777777" w:rsidR="00CB72D5" w:rsidRPr="008277A9" w:rsidRDefault="00CB72D5" w:rsidP="00B7425D">
      <w:pPr>
        <w:spacing w:after="0"/>
        <w:jc w:val="both"/>
        <w:rPr>
          <w:rFonts w:ascii="Simplified Arabic" w:hAnsi="Simplified Arabic" w:cs="Simplified Arabic"/>
          <w:sz w:val="24"/>
          <w:szCs w:val="24"/>
          <w:rtl/>
        </w:rPr>
      </w:pPr>
      <w:r w:rsidRPr="008277A9">
        <w:rPr>
          <w:rFonts w:ascii="Simplified Arabic" w:hAnsi="Simplified Arabic" w:cs="Simplified Arabic"/>
          <w:sz w:val="24"/>
          <w:szCs w:val="24"/>
          <w:rtl/>
        </w:rPr>
        <w:t xml:space="preserve">- يوجد صعوبة أحيانا في صياغة المؤشرات وخصوصا مؤشرات قياس تحقيق الأهداف الاستراتيجية </w:t>
      </w:r>
    </w:p>
    <w:p w14:paraId="322AC2EF" w14:textId="77777777" w:rsidR="00CB72D5" w:rsidRPr="008277A9" w:rsidRDefault="00CB72D5" w:rsidP="00B7425D">
      <w:pPr>
        <w:spacing w:after="0"/>
        <w:jc w:val="both"/>
        <w:rPr>
          <w:rFonts w:ascii="Simplified Arabic" w:hAnsi="Simplified Arabic" w:cs="Simplified Arabic"/>
          <w:sz w:val="24"/>
          <w:szCs w:val="24"/>
          <w:rtl/>
        </w:rPr>
      </w:pPr>
      <w:r w:rsidRPr="008277A9">
        <w:rPr>
          <w:rFonts w:ascii="Simplified Arabic" w:hAnsi="Simplified Arabic" w:cs="Simplified Arabic"/>
          <w:sz w:val="24"/>
          <w:szCs w:val="24"/>
          <w:rtl/>
        </w:rPr>
        <w:t>- اتخاذ الإجراءات التصحيحية لا يتم بشكل مناسب أو في التوقيت المطلوب أحيانا</w:t>
      </w:r>
    </w:p>
    <w:p w14:paraId="2D8509B1" w14:textId="77777777" w:rsidR="00CB72D5" w:rsidRPr="008277A9" w:rsidRDefault="00CB72D5" w:rsidP="00B7425D">
      <w:pPr>
        <w:spacing w:after="0"/>
        <w:jc w:val="both"/>
        <w:rPr>
          <w:rFonts w:ascii="Simplified Arabic" w:hAnsi="Simplified Arabic" w:cs="Simplified Arabic"/>
          <w:sz w:val="24"/>
          <w:szCs w:val="24"/>
          <w:rtl/>
        </w:rPr>
      </w:pPr>
      <w:r w:rsidRPr="008277A9">
        <w:rPr>
          <w:rFonts w:ascii="Simplified Arabic" w:hAnsi="Simplified Arabic" w:cs="Simplified Arabic"/>
          <w:sz w:val="24"/>
          <w:szCs w:val="24"/>
          <w:rtl/>
        </w:rPr>
        <w:t xml:space="preserve">- النظام يركز على متابعة الجوانب الداخلية بالشركة </w:t>
      </w:r>
      <w:r w:rsidRPr="008277A9">
        <w:rPr>
          <w:rFonts w:ascii="Simplified Arabic" w:hAnsi="Simplified Arabic" w:cs="Simplified Arabic" w:hint="cs"/>
          <w:sz w:val="24"/>
          <w:szCs w:val="24"/>
          <w:rtl/>
        </w:rPr>
        <w:t>ويهمل أحيانا</w:t>
      </w:r>
      <w:r w:rsidRPr="008277A9">
        <w:rPr>
          <w:rFonts w:ascii="Simplified Arabic" w:hAnsi="Simplified Arabic" w:cs="Simplified Arabic"/>
          <w:sz w:val="24"/>
          <w:szCs w:val="24"/>
          <w:rtl/>
        </w:rPr>
        <w:t xml:space="preserve"> متابعة العناصر الخارجية والتي تؤدى الى مشكلات </w:t>
      </w:r>
      <w:r w:rsidRPr="008277A9">
        <w:rPr>
          <w:rFonts w:ascii="Simplified Arabic" w:hAnsi="Simplified Arabic" w:cs="Simplified Arabic" w:hint="cs"/>
          <w:sz w:val="24"/>
          <w:szCs w:val="24"/>
          <w:rtl/>
        </w:rPr>
        <w:t>وتأخر في</w:t>
      </w:r>
      <w:r w:rsidRPr="008277A9">
        <w:rPr>
          <w:rFonts w:ascii="Simplified Arabic" w:hAnsi="Simplified Arabic" w:cs="Simplified Arabic"/>
          <w:sz w:val="24"/>
          <w:szCs w:val="24"/>
          <w:rtl/>
        </w:rPr>
        <w:t xml:space="preserve"> المشروعات  </w:t>
      </w:r>
    </w:p>
    <w:p w14:paraId="63D18DFC" w14:textId="77777777" w:rsidR="00CB72D5" w:rsidRPr="008277A9" w:rsidRDefault="00CB72D5" w:rsidP="00B7425D">
      <w:pPr>
        <w:spacing w:after="0"/>
        <w:jc w:val="both"/>
        <w:rPr>
          <w:rFonts w:ascii="Simplified Arabic" w:hAnsi="Simplified Arabic" w:cs="Simplified Arabic"/>
          <w:sz w:val="24"/>
          <w:szCs w:val="24"/>
          <w:rtl/>
        </w:rPr>
      </w:pPr>
      <w:r w:rsidRPr="008277A9">
        <w:rPr>
          <w:rFonts w:ascii="Simplified Arabic" w:hAnsi="Simplified Arabic" w:cs="Simplified Arabic"/>
          <w:sz w:val="24"/>
          <w:szCs w:val="24"/>
          <w:rtl/>
        </w:rPr>
        <w:t xml:space="preserve">- النظام الحالي لا يوفر التطبيقات الالكترونية / قواعد البيانات الرقمية بصورة مناسبة </w:t>
      </w:r>
    </w:p>
    <w:p w14:paraId="7940EFB5" w14:textId="7E18A26B" w:rsidR="00CB72D5" w:rsidRPr="008277A9" w:rsidRDefault="00CB72D5" w:rsidP="00B7425D">
      <w:pPr>
        <w:spacing w:after="0"/>
        <w:jc w:val="both"/>
        <w:rPr>
          <w:rFonts w:ascii="Simplified Arabic" w:hAnsi="Simplified Arabic" w:cs="Simplified Arabic"/>
          <w:sz w:val="24"/>
          <w:szCs w:val="24"/>
          <w:rtl/>
        </w:rPr>
      </w:pPr>
      <w:r w:rsidRPr="008277A9">
        <w:rPr>
          <w:rFonts w:ascii="Simplified Arabic" w:hAnsi="Simplified Arabic" w:cs="Simplified Arabic"/>
          <w:sz w:val="24"/>
          <w:szCs w:val="24"/>
          <w:rtl/>
        </w:rPr>
        <w:t xml:space="preserve">- المشكلات الإجرائية والتنظيمية وتضارب الاختصاصات أحيانا </w:t>
      </w:r>
      <w:r w:rsidR="00B7425D">
        <w:rPr>
          <w:rFonts w:ascii="Simplified Arabic" w:hAnsi="Simplified Arabic" w:cs="Simplified Arabic" w:hint="cs"/>
          <w:sz w:val="24"/>
          <w:szCs w:val="24"/>
          <w:rtl/>
        </w:rPr>
        <w:t>و</w:t>
      </w:r>
      <w:r w:rsidR="00B7425D" w:rsidRPr="008277A9">
        <w:rPr>
          <w:rFonts w:ascii="Simplified Arabic" w:hAnsi="Simplified Arabic" w:cs="Simplified Arabic"/>
          <w:sz w:val="24"/>
          <w:szCs w:val="24"/>
          <w:rtl/>
        </w:rPr>
        <w:t xml:space="preserve">ضعف توثيق بيانات المشروعات وصعوبة تبادلها بين فرق العمل </w:t>
      </w:r>
      <w:r w:rsidRPr="008277A9">
        <w:rPr>
          <w:rFonts w:ascii="Simplified Arabic" w:hAnsi="Simplified Arabic" w:cs="Simplified Arabic"/>
          <w:sz w:val="24"/>
          <w:szCs w:val="24"/>
          <w:rtl/>
        </w:rPr>
        <w:t>من أكثر المشكلات التي تواجه نظام المتابعة والتقييم الحالي</w:t>
      </w:r>
      <w:r w:rsidR="00B7425D">
        <w:rPr>
          <w:rFonts w:ascii="Simplified Arabic" w:hAnsi="Simplified Arabic" w:cs="Simplified Arabic" w:hint="cs"/>
          <w:sz w:val="24"/>
          <w:szCs w:val="24"/>
          <w:rtl/>
        </w:rPr>
        <w:t>.</w:t>
      </w:r>
    </w:p>
    <w:p w14:paraId="63D8C6A6" w14:textId="77777777" w:rsidR="00CB72D5" w:rsidRPr="008277A9" w:rsidRDefault="00CB72D5" w:rsidP="00B7425D">
      <w:pPr>
        <w:spacing w:after="0"/>
        <w:jc w:val="both"/>
        <w:rPr>
          <w:rFonts w:ascii="Simplified Arabic" w:hAnsi="Simplified Arabic" w:cs="Simplified Arabic"/>
          <w:sz w:val="24"/>
          <w:szCs w:val="24"/>
          <w:rtl/>
        </w:rPr>
      </w:pPr>
      <w:r w:rsidRPr="008277A9">
        <w:rPr>
          <w:rFonts w:ascii="Simplified Arabic" w:hAnsi="Simplified Arabic" w:cs="Simplified Arabic"/>
          <w:sz w:val="24"/>
          <w:szCs w:val="24"/>
          <w:rtl/>
        </w:rPr>
        <w:t xml:space="preserve">- يوجد مشكلة في الأليات الرسمية لنقل الخبرات داخل الشركة مما يهدد بفقدان جزء من المعرفة المؤسسية </w:t>
      </w:r>
    </w:p>
    <w:p w14:paraId="0E49A812" w14:textId="602FD47E" w:rsidR="00CB72D5" w:rsidRPr="008277A9" w:rsidRDefault="00CB72D5" w:rsidP="00B7425D">
      <w:pPr>
        <w:spacing w:after="0"/>
        <w:jc w:val="both"/>
        <w:rPr>
          <w:rFonts w:ascii="Simplified Arabic" w:hAnsi="Simplified Arabic" w:cs="Simplified Arabic"/>
          <w:sz w:val="24"/>
          <w:szCs w:val="24"/>
          <w:rtl/>
        </w:rPr>
      </w:pPr>
      <w:r w:rsidRPr="008277A9">
        <w:rPr>
          <w:rFonts w:ascii="Simplified Arabic" w:hAnsi="Simplified Arabic" w:cs="Simplified Arabic"/>
          <w:sz w:val="24"/>
          <w:szCs w:val="24"/>
          <w:rtl/>
        </w:rPr>
        <w:t>- تواجه المشروعات الهندسية مشكلة فيما يتعلق بالالتزام بالجداول الزمنية وقد يرجع ذلك الى عناصر خارج حدود الشركة</w:t>
      </w:r>
    </w:p>
    <w:p w14:paraId="3AC1853E" w14:textId="25F7C5D5" w:rsidR="00CB72D5" w:rsidRPr="008277A9" w:rsidRDefault="00CB72D5" w:rsidP="00B7425D">
      <w:pPr>
        <w:spacing w:after="0"/>
        <w:jc w:val="both"/>
        <w:rPr>
          <w:rFonts w:ascii="Simplified Arabic" w:hAnsi="Simplified Arabic" w:cs="Simplified Arabic"/>
          <w:sz w:val="24"/>
          <w:szCs w:val="24"/>
          <w:rtl/>
        </w:rPr>
      </w:pPr>
      <w:r w:rsidRPr="008277A9">
        <w:rPr>
          <w:rFonts w:ascii="Simplified Arabic" w:hAnsi="Simplified Arabic" w:cs="Simplified Arabic"/>
          <w:sz w:val="24"/>
          <w:szCs w:val="24"/>
          <w:rtl/>
        </w:rPr>
        <w:t xml:space="preserve">- على الرغم من الحكم على نجاح المشروعات في معظم المعايير الا ان مستوى النجاح العام للمشروعات هو متوسط  </w:t>
      </w:r>
    </w:p>
    <w:p w14:paraId="782D1C1E" w14:textId="1859D625" w:rsidR="00CB72D5" w:rsidRPr="00CB72D5" w:rsidRDefault="00CB72D5" w:rsidP="00CB72D5">
      <w:pPr>
        <w:spacing w:after="0"/>
        <w:jc w:val="both"/>
        <w:rPr>
          <w:rFonts w:ascii="Simplified Arabic" w:hAnsi="Simplified Arabic" w:cs="Simplified Arabic"/>
          <w:b/>
          <w:bCs/>
          <w:sz w:val="24"/>
          <w:szCs w:val="24"/>
          <w:u w:val="single"/>
          <w:rtl/>
        </w:rPr>
      </w:pPr>
      <w:r w:rsidRPr="00CB72D5">
        <w:rPr>
          <w:rFonts w:ascii="Simplified Arabic" w:hAnsi="Simplified Arabic" w:cs="Simplified Arabic"/>
          <w:b/>
          <w:bCs/>
          <w:sz w:val="28"/>
          <w:szCs w:val="28"/>
          <w:u w:val="single"/>
          <w:rtl/>
        </w:rPr>
        <w:lastRenderedPageBreak/>
        <w:t>التوصيات</w:t>
      </w:r>
      <w:r w:rsidRPr="00CB72D5">
        <w:rPr>
          <w:rFonts w:ascii="Simplified Arabic" w:hAnsi="Simplified Arabic" w:cs="Simplified Arabic"/>
          <w:b/>
          <w:bCs/>
          <w:sz w:val="24"/>
          <w:szCs w:val="24"/>
          <w:u w:val="single"/>
          <w:rtl/>
        </w:rPr>
        <w:t xml:space="preserve"> </w:t>
      </w:r>
    </w:p>
    <w:p w14:paraId="759CA088" w14:textId="77777777" w:rsidR="00CB72D5" w:rsidRPr="003632B7" w:rsidRDefault="00CB72D5" w:rsidP="00CB72D5">
      <w:pPr>
        <w:jc w:val="both"/>
        <w:rPr>
          <w:rFonts w:ascii="Simplified Arabic" w:hAnsi="Simplified Arabic" w:cs="Simplified Arabic"/>
          <w:sz w:val="24"/>
          <w:szCs w:val="24"/>
          <w:rtl/>
          <w:lang w:bidi="ar-EG"/>
        </w:rPr>
      </w:pPr>
      <w:r w:rsidRPr="003632B7">
        <w:rPr>
          <w:rFonts w:ascii="Simplified Arabic" w:hAnsi="Simplified Arabic" w:cs="Simplified Arabic"/>
          <w:sz w:val="24"/>
          <w:szCs w:val="24"/>
          <w:rtl/>
        </w:rPr>
        <w:t>- نظرا لما اظهره نموذج الانحدار المتعدد من تأثير عملية التعلم المباشر والقوى على أداء المشروعات الهندسية بل وبدرجة أكبر من المتابعة</w:t>
      </w:r>
      <w:r w:rsidRPr="003632B7">
        <w:rPr>
          <w:rFonts w:ascii="Simplified Arabic" w:hAnsi="Simplified Arabic" w:cs="Simplified Arabic"/>
          <w:sz w:val="24"/>
          <w:szCs w:val="24"/>
        </w:rPr>
        <w:t xml:space="preserve"> </w:t>
      </w:r>
      <w:r w:rsidRPr="003632B7">
        <w:rPr>
          <w:rFonts w:ascii="Simplified Arabic" w:hAnsi="Simplified Arabic" w:cs="Simplified Arabic"/>
          <w:sz w:val="24"/>
          <w:szCs w:val="24"/>
          <w:rtl/>
        </w:rPr>
        <w:t xml:space="preserve">والتقييم، فيعتبر انشاء نظام رسمي لإدارة المعرفة </w:t>
      </w:r>
      <w:r w:rsidRPr="003632B7">
        <w:rPr>
          <w:rFonts w:ascii="Simplified Arabic" w:hAnsi="Simplified Arabic" w:cs="Simplified Arabic"/>
          <w:sz w:val="24"/>
          <w:szCs w:val="24"/>
        </w:rPr>
        <w:t xml:space="preserve">(Knowledge Management System) </w:t>
      </w:r>
      <w:r w:rsidRPr="003632B7">
        <w:rPr>
          <w:rFonts w:ascii="Simplified Arabic" w:hAnsi="Simplified Arabic" w:cs="Simplified Arabic"/>
          <w:sz w:val="24"/>
          <w:szCs w:val="24"/>
          <w:rtl/>
          <w:lang w:bidi="ar-EG"/>
        </w:rPr>
        <w:t xml:space="preserve">هو أهم خطوة مطلوبة لتطوير النظام الحالي للمتابعة والتقييم والتعلم، حيث يضمن </w:t>
      </w:r>
      <w:r>
        <w:rPr>
          <w:rFonts w:ascii="Simplified Arabic" w:hAnsi="Simplified Arabic" w:cs="Simplified Arabic"/>
          <w:sz w:val="24"/>
          <w:szCs w:val="24"/>
          <w:lang w:bidi="ar-EG"/>
        </w:rPr>
        <w:t>(KMS)</w:t>
      </w:r>
      <w:r w:rsidRPr="003632B7">
        <w:rPr>
          <w:rFonts w:ascii="Simplified Arabic" w:hAnsi="Simplified Arabic" w:cs="Simplified Arabic"/>
          <w:sz w:val="24"/>
          <w:szCs w:val="24"/>
          <w:rtl/>
          <w:lang w:bidi="ar-EG"/>
        </w:rPr>
        <w:t xml:space="preserve"> توثيق الدروس المستفادة وتصنيفها رقميا ليسهل استرجاعها.</w:t>
      </w:r>
    </w:p>
    <w:p w14:paraId="14C78881" w14:textId="77777777" w:rsidR="00CB72D5" w:rsidRPr="003632B7" w:rsidRDefault="00CB72D5" w:rsidP="00CB72D5">
      <w:pPr>
        <w:jc w:val="both"/>
        <w:rPr>
          <w:rFonts w:ascii="Simplified Arabic" w:hAnsi="Simplified Arabic" w:cs="Simplified Arabic"/>
          <w:sz w:val="24"/>
          <w:szCs w:val="24"/>
          <w:rtl/>
          <w:lang w:bidi="ar-EG"/>
        </w:rPr>
      </w:pPr>
      <w:r w:rsidRPr="003632B7">
        <w:rPr>
          <w:rFonts w:ascii="Simplified Arabic" w:hAnsi="Simplified Arabic" w:cs="Simplified Arabic"/>
          <w:sz w:val="24"/>
          <w:szCs w:val="24"/>
          <w:rtl/>
          <w:lang w:bidi="ar-EG"/>
        </w:rPr>
        <w:t>- إنشاء قاعدة بيانات رقمية للمشروعات يتم من خلالها جمع البيانات وأرشفتها وعمل التقارير المختلفة وعرضها (</w:t>
      </w:r>
      <w:r w:rsidRPr="003632B7">
        <w:rPr>
          <w:rFonts w:ascii="Simplified Arabic" w:hAnsi="Simplified Arabic" w:cs="Simplified Arabic"/>
          <w:sz w:val="24"/>
          <w:szCs w:val="24"/>
          <w:lang w:bidi="ar-EG"/>
        </w:rPr>
        <w:t>Dashboard)</w:t>
      </w:r>
      <w:r w:rsidRPr="003632B7">
        <w:rPr>
          <w:rFonts w:ascii="Simplified Arabic" w:hAnsi="Simplified Arabic" w:cs="Simplified Arabic"/>
          <w:sz w:val="24"/>
          <w:szCs w:val="24"/>
          <w:rtl/>
          <w:lang w:bidi="ar-EG"/>
        </w:rPr>
        <w:t>، مع دراسة استخدام تطبيقات الكترونية بمواقع لمشروعات لجمع البيانات بصورة مباشرة، ودراسة استخدام أدوات الذكاء الاصطناعي لتحليل أسباب الانحرافات والتنبؤ بالمخاطر.</w:t>
      </w:r>
    </w:p>
    <w:p w14:paraId="45CC8385" w14:textId="479D53F6" w:rsidR="00CB72D5" w:rsidRPr="003632B7" w:rsidRDefault="00CB72D5" w:rsidP="00554F55">
      <w:pPr>
        <w:jc w:val="both"/>
        <w:rPr>
          <w:rFonts w:ascii="Simplified Arabic" w:hAnsi="Simplified Arabic" w:cs="Simplified Arabic"/>
          <w:sz w:val="24"/>
          <w:szCs w:val="24"/>
          <w:rtl/>
          <w:lang w:bidi="ar-EG"/>
        </w:rPr>
      </w:pPr>
      <w:r w:rsidRPr="003632B7">
        <w:rPr>
          <w:rFonts w:ascii="Simplified Arabic" w:hAnsi="Simplified Arabic" w:cs="Simplified Arabic"/>
          <w:sz w:val="24"/>
          <w:szCs w:val="24"/>
          <w:rtl/>
          <w:lang w:bidi="ar-EG"/>
        </w:rPr>
        <w:t xml:space="preserve">- </w:t>
      </w:r>
      <w:r w:rsidR="00554F55">
        <w:rPr>
          <w:rFonts w:ascii="Simplified Arabic" w:hAnsi="Simplified Arabic" w:cs="Simplified Arabic" w:hint="cs"/>
          <w:sz w:val="24"/>
          <w:szCs w:val="24"/>
          <w:rtl/>
          <w:lang w:bidi="ar-EG"/>
        </w:rPr>
        <w:t>تخصيص</w:t>
      </w:r>
      <w:r w:rsidRPr="003632B7">
        <w:rPr>
          <w:rFonts w:ascii="Simplified Arabic" w:hAnsi="Simplified Arabic" w:cs="Simplified Arabic"/>
          <w:sz w:val="24"/>
          <w:szCs w:val="24"/>
          <w:rtl/>
          <w:lang w:bidi="ar-EG"/>
        </w:rPr>
        <w:t xml:space="preserve"> فريق عمل متكامل للمشروع يتضمن كافة التخصصات واشراك عضو المتابعة والتقييم ضمن اجتماعات المشروع بصورة مباشرة وتوضيح المهام والمسئوليات بصورة دقيقة يقلل من تداخل الاختصاصات ويدعم مديري المشروعات</w:t>
      </w:r>
      <w:r>
        <w:rPr>
          <w:rFonts w:ascii="Simplified Arabic" w:hAnsi="Simplified Arabic" w:cs="Simplified Arabic"/>
          <w:sz w:val="24"/>
          <w:szCs w:val="24"/>
          <w:lang w:bidi="ar-EG"/>
        </w:rPr>
        <w:t>.</w:t>
      </w:r>
    </w:p>
    <w:p w14:paraId="51DE6A2B" w14:textId="77777777" w:rsidR="00CB72D5" w:rsidRPr="003632B7" w:rsidRDefault="00CB72D5" w:rsidP="00CB72D5">
      <w:pPr>
        <w:jc w:val="both"/>
        <w:rPr>
          <w:rFonts w:ascii="Simplified Arabic" w:hAnsi="Simplified Arabic" w:cs="Simplified Arabic"/>
          <w:sz w:val="24"/>
          <w:szCs w:val="24"/>
          <w:rtl/>
          <w:lang w:bidi="ar-EG"/>
        </w:rPr>
      </w:pPr>
      <w:r w:rsidRPr="003632B7">
        <w:rPr>
          <w:rFonts w:ascii="Simplified Arabic" w:hAnsi="Simplified Arabic" w:cs="Simplified Arabic"/>
          <w:sz w:val="24"/>
          <w:szCs w:val="24"/>
          <w:rtl/>
          <w:lang w:bidi="ar-EG"/>
        </w:rPr>
        <w:t xml:space="preserve">- التوسع في البرامج التدريبية وورش العمل سواء المتعلقة بالمتابعة والتقييم، أو المتعلقة بنقل الخبرات بشكل عام، مع ضرورة عمل اجتماعات دورية </w:t>
      </w:r>
      <w:r w:rsidRPr="003632B7">
        <w:rPr>
          <w:rFonts w:ascii="Simplified Arabic" w:hAnsi="Simplified Arabic" w:cs="Simplified Arabic" w:hint="cs"/>
          <w:sz w:val="24"/>
          <w:szCs w:val="24"/>
          <w:rtl/>
          <w:lang w:bidi="ar-EG"/>
        </w:rPr>
        <w:t>لإدارة</w:t>
      </w:r>
      <w:r w:rsidRPr="003632B7">
        <w:rPr>
          <w:rFonts w:ascii="Simplified Arabic" w:hAnsi="Simplified Arabic" w:cs="Simplified Arabic"/>
          <w:sz w:val="24"/>
          <w:szCs w:val="24"/>
          <w:rtl/>
          <w:lang w:bidi="ar-EG"/>
        </w:rPr>
        <w:t xml:space="preserve"> المشروع وبخاصة عند نهايته لتسجيل وتوثيق الدروس المستفادة والنجاحات والإخفاقات.</w:t>
      </w:r>
    </w:p>
    <w:p w14:paraId="5C9BE031" w14:textId="77777777" w:rsidR="00CB72D5" w:rsidRPr="003632B7" w:rsidRDefault="00CB72D5" w:rsidP="00CB72D5">
      <w:pPr>
        <w:jc w:val="both"/>
        <w:rPr>
          <w:rFonts w:ascii="Simplified Arabic" w:hAnsi="Simplified Arabic" w:cs="Simplified Arabic"/>
          <w:sz w:val="24"/>
          <w:szCs w:val="24"/>
          <w:rtl/>
          <w:lang w:bidi="ar-EG"/>
        </w:rPr>
      </w:pPr>
      <w:r w:rsidRPr="003632B7">
        <w:rPr>
          <w:rFonts w:ascii="Simplified Arabic" w:hAnsi="Simplified Arabic" w:cs="Simplified Arabic"/>
          <w:sz w:val="24"/>
          <w:szCs w:val="24"/>
          <w:rtl/>
          <w:lang w:bidi="ar-EG"/>
        </w:rPr>
        <w:t>- إعادة صياغة مؤشرات الأداء بما يضمن جودتها على ألا تقتصر على الجوانب الفنية والمالية المباشرة ولكن تمتد لتشمل الأثر والاستدامة من خلال ربط المشروعات بالأهداف الاستراتيجية وقياس نجاح المشروع من وجهات النظر الأخرى.</w:t>
      </w:r>
    </w:p>
    <w:p w14:paraId="2DBF5A71" w14:textId="77777777" w:rsidR="00CB72D5" w:rsidRDefault="00CB72D5" w:rsidP="001A2C92">
      <w:pPr>
        <w:spacing w:after="160"/>
        <w:jc w:val="both"/>
        <w:rPr>
          <w:sz w:val="28"/>
          <w:szCs w:val="28"/>
          <w:lang w:bidi="ar-EG"/>
        </w:rPr>
      </w:pPr>
    </w:p>
    <w:p w14:paraId="62F49935" w14:textId="77777777" w:rsidR="00CB72D5" w:rsidRDefault="00CB72D5" w:rsidP="001A2C92">
      <w:pPr>
        <w:spacing w:after="160"/>
        <w:jc w:val="both"/>
        <w:rPr>
          <w:sz w:val="28"/>
          <w:szCs w:val="28"/>
          <w:lang w:bidi="ar-EG"/>
        </w:rPr>
      </w:pPr>
    </w:p>
    <w:p w14:paraId="5CA66530" w14:textId="77777777" w:rsidR="00CB72D5" w:rsidRDefault="00CB72D5" w:rsidP="001A2C92">
      <w:pPr>
        <w:spacing w:after="160"/>
        <w:jc w:val="both"/>
        <w:rPr>
          <w:sz w:val="28"/>
          <w:szCs w:val="28"/>
          <w:lang w:bidi="ar-EG"/>
        </w:rPr>
      </w:pPr>
    </w:p>
    <w:p w14:paraId="7684C198" w14:textId="77777777" w:rsidR="00CB72D5" w:rsidRDefault="00CB72D5" w:rsidP="001A2C92">
      <w:pPr>
        <w:spacing w:after="160"/>
        <w:jc w:val="both"/>
        <w:rPr>
          <w:sz w:val="28"/>
          <w:szCs w:val="28"/>
          <w:lang w:bidi="ar-EG"/>
        </w:rPr>
      </w:pPr>
    </w:p>
    <w:p w14:paraId="5E03D848" w14:textId="77777777" w:rsidR="00CB72D5" w:rsidRDefault="00CB72D5" w:rsidP="001A2C92">
      <w:pPr>
        <w:spacing w:after="160"/>
        <w:jc w:val="both"/>
        <w:rPr>
          <w:sz w:val="28"/>
          <w:szCs w:val="28"/>
          <w:lang w:bidi="ar-EG"/>
        </w:rPr>
      </w:pPr>
    </w:p>
    <w:p w14:paraId="548D29EE" w14:textId="77777777" w:rsidR="00CB72D5" w:rsidRDefault="00CB72D5" w:rsidP="001A2C92">
      <w:pPr>
        <w:spacing w:after="160"/>
        <w:jc w:val="both"/>
        <w:rPr>
          <w:sz w:val="28"/>
          <w:szCs w:val="28"/>
          <w:lang w:bidi="ar-EG"/>
        </w:rPr>
      </w:pPr>
    </w:p>
    <w:p w14:paraId="468E7F41" w14:textId="77777777" w:rsidR="00CB72D5" w:rsidRDefault="00CB72D5" w:rsidP="001A2C92">
      <w:pPr>
        <w:spacing w:after="160"/>
        <w:jc w:val="both"/>
        <w:rPr>
          <w:sz w:val="28"/>
          <w:szCs w:val="28"/>
          <w:rtl/>
          <w:lang w:bidi="ar-EG"/>
        </w:rPr>
      </w:pPr>
    </w:p>
    <w:p w14:paraId="3B9DD999" w14:textId="77777777" w:rsidR="00C51D7B" w:rsidRDefault="00C51D7B" w:rsidP="001A2C92">
      <w:pPr>
        <w:spacing w:after="160"/>
        <w:jc w:val="both"/>
        <w:rPr>
          <w:sz w:val="28"/>
          <w:szCs w:val="28"/>
          <w:rtl/>
          <w:lang w:bidi="ar-EG"/>
        </w:rPr>
      </w:pPr>
    </w:p>
    <w:p w14:paraId="31B19AD9" w14:textId="77777777" w:rsidR="00C51D7B" w:rsidRDefault="00C51D7B" w:rsidP="001A2C92">
      <w:pPr>
        <w:spacing w:after="160"/>
        <w:jc w:val="both"/>
        <w:rPr>
          <w:sz w:val="28"/>
          <w:szCs w:val="28"/>
          <w:rtl/>
          <w:lang w:bidi="ar-EG"/>
        </w:rPr>
      </w:pPr>
    </w:p>
    <w:p w14:paraId="058E4FA0" w14:textId="77777777" w:rsidR="00C51D7B" w:rsidRDefault="00C51D7B" w:rsidP="001A2C92">
      <w:pPr>
        <w:spacing w:after="160"/>
        <w:jc w:val="both"/>
        <w:rPr>
          <w:sz w:val="28"/>
          <w:szCs w:val="28"/>
          <w:rtl/>
          <w:lang w:bidi="ar-EG"/>
        </w:rPr>
      </w:pPr>
    </w:p>
    <w:p w14:paraId="3F9169F8" w14:textId="77777777" w:rsidR="00C51D7B" w:rsidRDefault="00C51D7B" w:rsidP="001A2C92">
      <w:pPr>
        <w:spacing w:after="160"/>
        <w:jc w:val="both"/>
        <w:rPr>
          <w:sz w:val="28"/>
          <w:szCs w:val="28"/>
          <w:rtl/>
          <w:lang w:bidi="ar-EG"/>
        </w:rPr>
      </w:pPr>
    </w:p>
    <w:p w14:paraId="489B1574" w14:textId="77777777" w:rsidR="00C51D7B" w:rsidRDefault="00C51D7B" w:rsidP="001A2C92">
      <w:pPr>
        <w:spacing w:after="160"/>
        <w:jc w:val="both"/>
        <w:rPr>
          <w:sz w:val="28"/>
          <w:szCs w:val="28"/>
          <w:lang w:bidi="ar-EG"/>
        </w:rPr>
      </w:pPr>
    </w:p>
    <w:p w14:paraId="63B4BAC0" w14:textId="77777777" w:rsidR="00CB72D5" w:rsidRDefault="00CB72D5" w:rsidP="001A2C92">
      <w:pPr>
        <w:spacing w:after="160"/>
        <w:jc w:val="both"/>
        <w:rPr>
          <w:sz w:val="28"/>
          <w:szCs w:val="28"/>
          <w:rtl/>
          <w:lang w:bidi="ar-EG"/>
        </w:rPr>
      </w:pPr>
    </w:p>
    <w:p w14:paraId="2341842D" w14:textId="6E53F25D" w:rsidR="00F375D3" w:rsidRPr="0019685D" w:rsidRDefault="00F375D3" w:rsidP="001A2C92">
      <w:pPr>
        <w:spacing w:after="0"/>
        <w:jc w:val="both"/>
        <w:rPr>
          <w:b/>
          <w:bCs/>
          <w:sz w:val="28"/>
          <w:szCs w:val="28"/>
          <w:u w:val="single"/>
          <w:rtl/>
          <w:lang w:bidi="ar-EG"/>
        </w:rPr>
      </w:pPr>
      <w:r w:rsidRPr="0019685D">
        <w:rPr>
          <w:rFonts w:hint="cs"/>
          <w:b/>
          <w:bCs/>
          <w:sz w:val="28"/>
          <w:szCs w:val="28"/>
          <w:u w:val="single"/>
          <w:rtl/>
          <w:lang w:bidi="ar-EG"/>
        </w:rPr>
        <w:lastRenderedPageBreak/>
        <w:t xml:space="preserve">المراجع </w:t>
      </w:r>
      <w:r w:rsidR="00A360C9" w:rsidRPr="0019685D">
        <w:rPr>
          <w:rFonts w:hint="cs"/>
          <w:b/>
          <w:bCs/>
          <w:sz w:val="28"/>
          <w:szCs w:val="28"/>
          <w:u w:val="single"/>
          <w:rtl/>
          <w:lang w:bidi="ar-EG"/>
        </w:rPr>
        <w:t xml:space="preserve">العربية: </w:t>
      </w:r>
      <w:r w:rsidR="00A360C9" w:rsidRPr="0019685D">
        <w:rPr>
          <w:b/>
          <w:bCs/>
          <w:sz w:val="28"/>
          <w:szCs w:val="28"/>
          <w:u w:val="single"/>
          <w:rtl/>
          <w:lang w:bidi="ar-EG"/>
        </w:rPr>
        <w:t>-</w:t>
      </w:r>
    </w:p>
    <w:p w14:paraId="547FD18B" w14:textId="0205CC73" w:rsidR="00F375D3" w:rsidRPr="0019685D" w:rsidRDefault="00F375D3" w:rsidP="001A2C92">
      <w:pPr>
        <w:pStyle w:val="ListParagraph"/>
        <w:numPr>
          <w:ilvl w:val="0"/>
          <w:numId w:val="23"/>
        </w:numPr>
        <w:spacing w:after="160"/>
        <w:ind w:left="349" w:hanging="284"/>
        <w:jc w:val="both"/>
        <w:rPr>
          <w:rFonts w:ascii="Simplified Arabic" w:hAnsi="Simplified Arabic" w:cs="Simplified Arabic"/>
          <w:sz w:val="24"/>
          <w:szCs w:val="24"/>
          <w:lang w:bidi="ar-EG"/>
        </w:rPr>
      </w:pPr>
      <w:proofErr w:type="spellStart"/>
      <w:r w:rsidRPr="0019685D">
        <w:rPr>
          <w:rFonts w:ascii="Simplified Arabic" w:hAnsi="Simplified Arabic" w:cs="Simplified Arabic"/>
          <w:sz w:val="24"/>
          <w:szCs w:val="24"/>
          <w:rtl/>
          <w:lang w:bidi="ar-EG"/>
        </w:rPr>
        <w:t>أسكندر</w:t>
      </w:r>
      <w:proofErr w:type="spellEnd"/>
      <w:r w:rsidRPr="0019685D">
        <w:rPr>
          <w:rFonts w:ascii="Simplified Arabic" w:hAnsi="Simplified Arabic" w:cs="Simplified Arabic"/>
          <w:sz w:val="24"/>
          <w:szCs w:val="24"/>
          <w:rtl/>
          <w:lang w:bidi="ar-EG"/>
        </w:rPr>
        <w:t xml:space="preserve"> حسن </w:t>
      </w:r>
      <w:r w:rsidR="00A360C9" w:rsidRPr="0019685D">
        <w:rPr>
          <w:rFonts w:ascii="Simplified Arabic" w:hAnsi="Simplified Arabic" w:cs="Simplified Arabic"/>
          <w:sz w:val="24"/>
          <w:szCs w:val="24"/>
          <w:rtl/>
          <w:lang w:bidi="ar-EG"/>
        </w:rPr>
        <w:t>عبد الستار</w:t>
      </w:r>
      <w:r w:rsidRPr="0019685D">
        <w:rPr>
          <w:rFonts w:ascii="Simplified Arabic" w:hAnsi="Simplified Arabic" w:cs="Simplified Arabic"/>
          <w:sz w:val="24"/>
          <w:szCs w:val="24"/>
          <w:rtl/>
          <w:lang w:bidi="ar-EG"/>
        </w:rPr>
        <w:t xml:space="preserve"> (2022</w:t>
      </w:r>
      <w:r w:rsidR="00A360C9" w:rsidRPr="0019685D">
        <w:rPr>
          <w:rFonts w:ascii="Simplified Arabic" w:hAnsi="Simplified Arabic" w:cs="Simplified Arabic"/>
          <w:sz w:val="24"/>
          <w:szCs w:val="24"/>
          <w:rtl/>
          <w:lang w:bidi="ar-EG"/>
        </w:rPr>
        <w:t>)، أثر</w:t>
      </w:r>
      <w:r w:rsidRPr="0019685D">
        <w:rPr>
          <w:rFonts w:ascii="Simplified Arabic" w:hAnsi="Simplified Arabic" w:cs="Simplified Arabic"/>
          <w:sz w:val="24"/>
          <w:szCs w:val="24"/>
          <w:rtl/>
          <w:lang w:bidi="ar-EG"/>
        </w:rPr>
        <w:t xml:space="preserve"> المراقبة والتقييم على نتائج تنفيذ </w:t>
      </w:r>
      <w:r w:rsidR="00A360C9" w:rsidRPr="0019685D">
        <w:rPr>
          <w:rFonts w:ascii="Simplified Arabic" w:hAnsi="Simplified Arabic" w:cs="Simplified Arabic"/>
          <w:sz w:val="24"/>
          <w:szCs w:val="24"/>
          <w:rtl/>
          <w:lang w:bidi="ar-EG"/>
        </w:rPr>
        <w:t>المشروعات،</w:t>
      </w:r>
      <w:r w:rsidRPr="0019685D">
        <w:rPr>
          <w:rFonts w:ascii="Simplified Arabic" w:hAnsi="Simplified Arabic" w:cs="Simplified Arabic"/>
          <w:sz w:val="24"/>
          <w:szCs w:val="24"/>
          <w:rtl/>
          <w:lang w:bidi="ar-EG"/>
        </w:rPr>
        <w:t xml:space="preserve"> كلية العلوم </w:t>
      </w:r>
      <w:r w:rsidR="00A360C9" w:rsidRPr="0019685D">
        <w:rPr>
          <w:rFonts w:ascii="Simplified Arabic" w:hAnsi="Simplified Arabic" w:cs="Simplified Arabic"/>
          <w:sz w:val="24"/>
          <w:szCs w:val="24"/>
          <w:rtl/>
          <w:lang w:bidi="ar-EG"/>
        </w:rPr>
        <w:t>الإدارية،</w:t>
      </w:r>
      <w:r w:rsidRPr="0019685D">
        <w:rPr>
          <w:rFonts w:ascii="Simplified Arabic" w:hAnsi="Simplified Arabic" w:cs="Simplified Arabic"/>
          <w:sz w:val="24"/>
          <w:szCs w:val="24"/>
          <w:rtl/>
          <w:lang w:bidi="ar-EG"/>
        </w:rPr>
        <w:t xml:space="preserve"> الجامعة اللبنانية </w:t>
      </w:r>
      <w:r w:rsidR="00A360C9" w:rsidRPr="0019685D">
        <w:rPr>
          <w:rFonts w:ascii="Simplified Arabic" w:hAnsi="Simplified Arabic" w:cs="Simplified Arabic"/>
          <w:sz w:val="24"/>
          <w:szCs w:val="24"/>
          <w:rtl/>
          <w:lang w:bidi="ar-EG"/>
        </w:rPr>
        <w:t>الدولية،</w:t>
      </w:r>
      <w:r w:rsidRPr="0019685D">
        <w:rPr>
          <w:rFonts w:ascii="Simplified Arabic" w:hAnsi="Simplified Arabic" w:cs="Simplified Arabic"/>
          <w:sz w:val="24"/>
          <w:szCs w:val="24"/>
          <w:rtl/>
          <w:lang w:bidi="ar-EG"/>
        </w:rPr>
        <w:t xml:space="preserve"> </w:t>
      </w:r>
      <w:r w:rsidR="00A360C9" w:rsidRPr="0019685D">
        <w:rPr>
          <w:rFonts w:ascii="Simplified Arabic" w:hAnsi="Simplified Arabic" w:cs="Simplified Arabic"/>
          <w:sz w:val="24"/>
          <w:szCs w:val="24"/>
          <w:rtl/>
          <w:lang w:bidi="ar-EG"/>
        </w:rPr>
        <w:t>عدن،</w:t>
      </w:r>
      <w:r w:rsidRPr="0019685D">
        <w:rPr>
          <w:rFonts w:ascii="Simplified Arabic" w:hAnsi="Simplified Arabic" w:cs="Simplified Arabic"/>
          <w:sz w:val="24"/>
          <w:szCs w:val="24"/>
          <w:rtl/>
          <w:lang w:bidi="ar-EG"/>
        </w:rPr>
        <w:t xml:space="preserve"> </w:t>
      </w:r>
      <w:r w:rsidR="00A360C9" w:rsidRPr="0019685D">
        <w:rPr>
          <w:rFonts w:ascii="Simplified Arabic" w:hAnsi="Simplified Arabic" w:cs="Simplified Arabic"/>
          <w:sz w:val="24"/>
          <w:szCs w:val="24"/>
          <w:rtl/>
          <w:lang w:bidi="ar-EG"/>
        </w:rPr>
        <w:t>اليمن.</w:t>
      </w:r>
    </w:p>
    <w:p w14:paraId="7B03EC2F" w14:textId="4C175477" w:rsidR="00D56908" w:rsidRPr="0019685D" w:rsidRDefault="00D56908" w:rsidP="001A2C92">
      <w:pPr>
        <w:pStyle w:val="ListParagraph"/>
        <w:numPr>
          <w:ilvl w:val="0"/>
          <w:numId w:val="23"/>
        </w:numPr>
        <w:ind w:left="349" w:hanging="284"/>
        <w:jc w:val="both"/>
        <w:rPr>
          <w:rFonts w:ascii="Simplified Arabic" w:hAnsi="Simplified Arabic" w:cs="Simplified Arabic"/>
          <w:sz w:val="24"/>
          <w:szCs w:val="24"/>
          <w:rtl/>
          <w:lang w:bidi="ar-EG"/>
        </w:rPr>
      </w:pPr>
      <w:r w:rsidRPr="0019685D">
        <w:rPr>
          <w:rFonts w:ascii="Simplified Arabic" w:hAnsi="Simplified Arabic" w:cs="Simplified Arabic"/>
          <w:sz w:val="24"/>
          <w:szCs w:val="24"/>
          <w:rtl/>
          <w:lang w:bidi="ar-EG"/>
        </w:rPr>
        <w:t xml:space="preserve">أسماء </w:t>
      </w:r>
      <w:proofErr w:type="spellStart"/>
      <w:r w:rsidRPr="0019685D">
        <w:rPr>
          <w:rFonts w:ascii="Simplified Arabic" w:hAnsi="Simplified Arabic" w:cs="Simplified Arabic"/>
          <w:sz w:val="24"/>
          <w:szCs w:val="24"/>
          <w:rtl/>
          <w:lang w:bidi="ar-EG"/>
        </w:rPr>
        <w:t>السمهورى</w:t>
      </w:r>
      <w:proofErr w:type="spellEnd"/>
      <w:r w:rsidRPr="0019685D">
        <w:rPr>
          <w:rFonts w:ascii="Simplified Arabic" w:hAnsi="Simplified Arabic" w:cs="Simplified Arabic"/>
          <w:sz w:val="24"/>
          <w:szCs w:val="24"/>
          <w:rtl/>
          <w:lang w:bidi="ar-EG"/>
        </w:rPr>
        <w:t xml:space="preserve"> (2022)، أثر المتابعة والتقييم في جودة مشاريع المنظمات غير الحكومية – دراسة حالة في الجمعية السورية للتنمية الاجتماعية، رسالة ماجيستير المعهد العالي لإدارة الأعمال – الجمهورية العربية السورية.</w:t>
      </w:r>
    </w:p>
    <w:p w14:paraId="78C7F54F" w14:textId="20817621" w:rsidR="00C40EFF" w:rsidRDefault="00C40EFF" w:rsidP="001A2C92">
      <w:pPr>
        <w:pStyle w:val="ListParagraph"/>
        <w:numPr>
          <w:ilvl w:val="0"/>
          <w:numId w:val="23"/>
        </w:numPr>
        <w:spacing w:after="160"/>
        <w:ind w:left="349" w:hanging="284"/>
        <w:jc w:val="both"/>
        <w:rPr>
          <w:rFonts w:ascii="Simplified Arabic" w:hAnsi="Simplified Arabic" w:cs="Simplified Arabic"/>
          <w:sz w:val="24"/>
          <w:szCs w:val="24"/>
          <w:lang w:bidi="ar-EG"/>
        </w:rPr>
      </w:pPr>
      <w:r w:rsidRPr="0019685D">
        <w:rPr>
          <w:rFonts w:ascii="Simplified Arabic" w:hAnsi="Simplified Arabic" w:cs="Simplified Arabic"/>
          <w:sz w:val="24"/>
          <w:szCs w:val="24"/>
          <w:rtl/>
          <w:lang w:bidi="ar-EG"/>
        </w:rPr>
        <w:t>انتصار صابر الجلاد (2023</w:t>
      </w:r>
      <w:r w:rsidR="00A360C9" w:rsidRPr="0019685D">
        <w:rPr>
          <w:rFonts w:ascii="Simplified Arabic" w:hAnsi="Simplified Arabic" w:cs="Simplified Arabic"/>
          <w:sz w:val="24"/>
          <w:szCs w:val="24"/>
          <w:rtl/>
          <w:lang w:bidi="ar-EG"/>
        </w:rPr>
        <w:t>)،</w:t>
      </w:r>
      <w:r w:rsidRPr="0019685D">
        <w:rPr>
          <w:rFonts w:ascii="Simplified Arabic" w:hAnsi="Simplified Arabic" w:cs="Simplified Arabic"/>
          <w:sz w:val="24"/>
          <w:szCs w:val="24"/>
          <w:rtl/>
          <w:lang w:bidi="ar-EG"/>
        </w:rPr>
        <w:t xml:space="preserve"> "الجدارات الوظيفية لأعضاء إدارات المتابعة والتقييم بجمهورية مصر العربة في ضوء خبرات الولايات المتحدة الامريكية</w:t>
      </w:r>
      <w:r w:rsidR="00A360C9" w:rsidRPr="0019685D">
        <w:rPr>
          <w:rFonts w:ascii="Simplified Arabic" w:hAnsi="Simplified Arabic" w:cs="Simplified Arabic"/>
          <w:sz w:val="24"/>
          <w:szCs w:val="24"/>
          <w:rtl/>
          <w:lang w:bidi="ar-EG"/>
        </w:rPr>
        <w:t>"،</w:t>
      </w:r>
      <w:r w:rsidRPr="0019685D">
        <w:rPr>
          <w:rFonts w:ascii="Simplified Arabic" w:hAnsi="Simplified Arabic" w:cs="Simplified Arabic"/>
          <w:sz w:val="24"/>
          <w:szCs w:val="24"/>
          <w:rtl/>
          <w:lang w:bidi="ar-EG"/>
        </w:rPr>
        <w:t xml:space="preserve"> مجلة كلية </w:t>
      </w:r>
      <w:r w:rsidR="00A360C9" w:rsidRPr="0019685D">
        <w:rPr>
          <w:rFonts w:ascii="Simplified Arabic" w:hAnsi="Simplified Arabic" w:cs="Simplified Arabic"/>
          <w:sz w:val="24"/>
          <w:szCs w:val="24"/>
          <w:rtl/>
          <w:lang w:bidi="ar-EG"/>
        </w:rPr>
        <w:t>التربية،</w:t>
      </w:r>
      <w:r w:rsidRPr="0019685D">
        <w:rPr>
          <w:rFonts w:ascii="Simplified Arabic" w:hAnsi="Simplified Arabic" w:cs="Simplified Arabic"/>
          <w:sz w:val="24"/>
          <w:szCs w:val="24"/>
          <w:rtl/>
          <w:lang w:bidi="ar-EG"/>
        </w:rPr>
        <w:t xml:space="preserve"> جامعة </w:t>
      </w:r>
      <w:r w:rsidR="00A360C9" w:rsidRPr="0019685D">
        <w:rPr>
          <w:rFonts w:ascii="Simplified Arabic" w:hAnsi="Simplified Arabic" w:cs="Simplified Arabic"/>
          <w:sz w:val="24"/>
          <w:szCs w:val="24"/>
          <w:rtl/>
          <w:lang w:bidi="ar-EG"/>
        </w:rPr>
        <w:t>المنصورة،</w:t>
      </w:r>
      <w:r w:rsidRPr="0019685D">
        <w:rPr>
          <w:rFonts w:ascii="Simplified Arabic" w:hAnsi="Simplified Arabic" w:cs="Simplified Arabic"/>
          <w:sz w:val="24"/>
          <w:szCs w:val="24"/>
          <w:rtl/>
          <w:lang w:bidi="ar-EG"/>
        </w:rPr>
        <w:t xml:space="preserve"> العدد 124-أكتوبر </w:t>
      </w:r>
      <w:r w:rsidR="00A360C9" w:rsidRPr="0019685D">
        <w:rPr>
          <w:rFonts w:ascii="Simplified Arabic" w:hAnsi="Simplified Arabic" w:cs="Simplified Arabic"/>
          <w:sz w:val="24"/>
          <w:szCs w:val="24"/>
          <w:rtl/>
          <w:lang w:bidi="ar-EG"/>
        </w:rPr>
        <w:t>2023.</w:t>
      </w:r>
    </w:p>
    <w:p w14:paraId="333958DC" w14:textId="7CCA5387" w:rsidR="00552762" w:rsidRPr="00552762" w:rsidRDefault="00552762" w:rsidP="001A2C92">
      <w:pPr>
        <w:pStyle w:val="ListParagraph"/>
        <w:numPr>
          <w:ilvl w:val="0"/>
          <w:numId w:val="23"/>
        </w:numPr>
        <w:spacing w:after="160"/>
        <w:ind w:left="349" w:hanging="284"/>
        <w:jc w:val="both"/>
        <w:rPr>
          <w:rFonts w:ascii="Simplified Arabic" w:hAnsi="Simplified Arabic" w:cs="Simplified Arabic"/>
          <w:sz w:val="24"/>
          <w:szCs w:val="24"/>
          <w:lang w:bidi="ar-EG"/>
        </w:rPr>
      </w:pPr>
      <w:proofErr w:type="spellStart"/>
      <w:r w:rsidRPr="00552762">
        <w:rPr>
          <w:rFonts w:ascii="Simplified Arabic" w:hAnsi="Simplified Arabic" w:cs="Simplified Arabic"/>
          <w:sz w:val="24"/>
          <w:szCs w:val="24"/>
          <w:rtl/>
          <w:lang w:bidi="ar-EG"/>
        </w:rPr>
        <w:t>جورجينز</w:t>
      </w:r>
      <w:proofErr w:type="spellEnd"/>
      <w:r w:rsidRPr="00552762">
        <w:rPr>
          <w:rFonts w:ascii="Simplified Arabic" w:hAnsi="Simplified Arabic" w:cs="Simplified Arabic"/>
          <w:sz w:val="24"/>
          <w:szCs w:val="24"/>
          <w:rtl/>
          <w:lang w:bidi="ar-EG"/>
        </w:rPr>
        <w:t xml:space="preserve">، </w:t>
      </w:r>
      <w:proofErr w:type="spellStart"/>
      <w:r w:rsidRPr="00552762">
        <w:rPr>
          <w:rFonts w:ascii="Simplified Arabic" w:hAnsi="Simplified Arabic" w:cs="Simplified Arabic"/>
          <w:sz w:val="24"/>
          <w:szCs w:val="24"/>
          <w:rtl/>
          <w:lang w:bidi="ar-EG"/>
        </w:rPr>
        <w:t>مارليز</w:t>
      </w:r>
      <w:proofErr w:type="spellEnd"/>
      <w:r w:rsidRPr="00552762">
        <w:rPr>
          <w:rFonts w:ascii="Simplified Arabic" w:hAnsi="Simplified Arabic" w:cs="Simplified Arabic"/>
          <w:sz w:val="24"/>
          <w:szCs w:val="24"/>
          <w:rtl/>
          <w:lang w:bidi="ar-EG"/>
        </w:rPr>
        <w:t>، وكوسيك، جودي زال</w:t>
      </w:r>
      <w:r w:rsidRPr="00552762">
        <w:rPr>
          <w:rFonts w:ascii="Simplified Arabic" w:hAnsi="Simplified Arabic" w:cs="Simplified Arabic" w:hint="cs"/>
          <w:sz w:val="24"/>
          <w:szCs w:val="24"/>
          <w:rtl/>
          <w:lang w:bidi="ar-EG"/>
        </w:rPr>
        <w:t>(2011</w:t>
      </w:r>
      <w:r w:rsidR="00475BF4" w:rsidRPr="00552762">
        <w:rPr>
          <w:rFonts w:ascii="Simplified Arabic" w:hAnsi="Simplified Arabic" w:cs="Simplified Arabic" w:hint="cs"/>
          <w:sz w:val="24"/>
          <w:szCs w:val="24"/>
          <w:rtl/>
          <w:lang w:bidi="ar-EG"/>
        </w:rPr>
        <w:t xml:space="preserve">) </w:t>
      </w:r>
      <w:r w:rsidR="00475BF4" w:rsidRPr="00552762">
        <w:rPr>
          <w:rFonts w:ascii="Simplified Arabic" w:hAnsi="Simplified Arabic" w:cs="Simplified Arabic"/>
          <w:sz w:val="24"/>
          <w:szCs w:val="24"/>
          <w:rtl/>
          <w:lang w:bidi="ar-EG"/>
        </w:rPr>
        <w:t>تفعيل</w:t>
      </w:r>
      <w:r w:rsidRPr="00552762">
        <w:rPr>
          <w:rFonts w:ascii="Simplified Arabic" w:hAnsi="Simplified Arabic" w:cs="Simplified Arabic"/>
          <w:sz w:val="24"/>
          <w:szCs w:val="24"/>
          <w:rtl/>
          <w:lang w:bidi="ar-EG"/>
        </w:rPr>
        <w:t xml:space="preserve"> أنظمة المتابعة والتقييم: دليل لتنمية القدرات</w:t>
      </w:r>
      <w:r w:rsidRPr="00552762">
        <w:rPr>
          <w:rFonts w:ascii="Simplified Arabic" w:hAnsi="Simplified Arabic" w:cs="Simplified Arabic"/>
          <w:sz w:val="24"/>
          <w:szCs w:val="24"/>
          <w:lang w:bidi="ar-EG"/>
        </w:rPr>
        <w:t xml:space="preserve">. </w:t>
      </w:r>
      <w:r w:rsidRPr="00552762">
        <w:rPr>
          <w:rFonts w:ascii="Simplified Arabic" w:hAnsi="Simplified Arabic" w:cs="Simplified Arabic"/>
          <w:sz w:val="24"/>
          <w:szCs w:val="24"/>
          <w:rtl/>
          <w:lang w:bidi="ar-EG"/>
        </w:rPr>
        <w:t>(ترجمة: البنك الدولي). واشنطن العاصمة، الولايات المتحدة الأمريكية: البنك الدولي</w:t>
      </w:r>
      <w:r w:rsidRPr="00552762">
        <w:rPr>
          <w:rFonts w:ascii="Simplified Arabic" w:hAnsi="Simplified Arabic" w:cs="Simplified Arabic"/>
          <w:sz w:val="24"/>
          <w:szCs w:val="24"/>
          <w:lang w:bidi="ar-EG"/>
        </w:rPr>
        <w:t>.</w:t>
      </w:r>
    </w:p>
    <w:p w14:paraId="7746C382" w14:textId="437C16CF" w:rsidR="00D56908" w:rsidRPr="0019685D" w:rsidRDefault="00D56908" w:rsidP="001A2C92">
      <w:pPr>
        <w:pStyle w:val="ListParagraph"/>
        <w:numPr>
          <w:ilvl w:val="0"/>
          <w:numId w:val="23"/>
        </w:numPr>
        <w:ind w:left="349" w:hanging="284"/>
        <w:jc w:val="both"/>
        <w:rPr>
          <w:rFonts w:ascii="Simplified Arabic" w:hAnsi="Simplified Arabic" w:cs="Simplified Arabic"/>
          <w:sz w:val="24"/>
          <w:szCs w:val="24"/>
          <w:lang w:bidi="ar-EG"/>
        </w:rPr>
      </w:pPr>
      <w:r w:rsidRPr="0019685D">
        <w:rPr>
          <w:rFonts w:ascii="Simplified Arabic" w:hAnsi="Simplified Arabic" w:cs="Simplified Arabic"/>
          <w:sz w:val="24"/>
          <w:szCs w:val="24"/>
          <w:rtl/>
          <w:lang w:bidi="ar-EG"/>
        </w:rPr>
        <w:t>عبد العال عبد الودود (2025)، أثر التخطيط الاستراتيجي في تحسين أداء المشروعات باستخدام أدوات الذكاء الاصطناعي في ضوء رؤية المملكة العربية السعودية 2030، مجلة العلوم الإنسانية والطبيعية ،12-2025.</w:t>
      </w:r>
    </w:p>
    <w:p w14:paraId="181D6003" w14:textId="485F1AF8" w:rsidR="00D56908" w:rsidRPr="0019685D" w:rsidRDefault="00D56908" w:rsidP="001A2C92">
      <w:pPr>
        <w:pStyle w:val="ListParagraph"/>
        <w:numPr>
          <w:ilvl w:val="0"/>
          <w:numId w:val="23"/>
        </w:numPr>
        <w:spacing w:after="160"/>
        <w:ind w:left="349" w:hanging="284"/>
        <w:jc w:val="both"/>
        <w:rPr>
          <w:rFonts w:ascii="Simplified Arabic" w:hAnsi="Simplified Arabic" w:cs="Simplified Arabic"/>
          <w:sz w:val="24"/>
          <w:szCs w:val="24"/>
          <w:rtl/>
          <w:lang w:bidi="ar-EG"/>
        </w:rPr>
      </w:pPr>
      <w:r w:rsidRPr="0019685D">
        <w:rPr>
          <w:rFonts w:ascii="Simplified Arabic" w:hAnsi="Simplified Arabic" w:cs="Simplified Arabic"/>
          <w:sz w:val="24"/>
          <w:szCs w:val="24"/>
          <w:rtl/>
          <w:lang w:bidi="ar-EG"/>
        </w:rPr>
        <w:t xml:space="preserve">عبد الغنى على </w:t>
      </w:r>
      <w:proofErr w:type="spellStart"/>
      <w:r w:rsidRPr="0019685D">
        <w:rPr>
          <w:rFonts w:ascii="Simplified Arabic" w:hAnsi="Simplified Arabic" w:cs="Simplified Arabic"/>
          <w:sz w:val="24"/>
          <w:szCs w:val="24"/>
          <w:rtl/>
          <w:lang w:bidi="ar-EG"/>
        </w:rPr>
        <w:t>السبئى</w:t>
      </w:r>
      <w:proofErr w:type="spellEnd"/>
      <w:r w:rsidRPr="0019685D">
        <w:rPr>
          <w:rFonts w:ascii="Simplified Arabic" w:hAnsi="Simplified Arabic" w:cs="Simplified Arabic"/>
          <w:sz w:val="24"/>
          <w:szCs w:val="24"/>
          <w:rtl/>
          <w:lang w:bidi="ar-EG"/>
        </w:rPr>
        <w:t xml:space="preserve"> (2020)، مفاهيم وأدوات عمليتي المتابعة والتقييم </w:t>
      </w:r>
      <w:r w:rsidR="007F21F8" w:rsidRPr="0019685D">
        <w:rPr>
          <w:rFonts w:ascii="Simplified Arabic" w:hAnsi="Simplified Arabic" w:cs="Simplified Arabic" w:hint="cs"/>
          <w:sz w:val="24"/>
          <w:szCs w:val="24"/>
          <w:rtl/>
          <w:lang w:bidi="ar-EG"/>
        </w:rPr>
        <w:t>للمشروعات.</w:t>
      </w:r>
    </w:p>
    <w:p w14:paraId="752C2E4C" w14:textId="1D52F51B" w:rsidR="004D03F4" w:rsidRPr="0019685D" w:rsidRDefault="004D03F4" w:rsidP="001A2C92">
      <w:pPr>
        <w:pStyle w:val="ListParagraph"/>
        <w:numPr>
          <w:ilvl w:val="0"/>
          <w:numId w:val="23"/>
        </w:numPr>
        <w:spacing w:after="160"/>
        <w:ind w:left="349" w:hanging="284"/>
        <w:jc w:val="both"/>
        <w:rPr>
          <w:rFonts w:ascii="Simplified Arabic" w:hAnsi="Simplified Arabic" w:cs="Simplified Arabic"/>
          <w:sz w:val="24"/>
          <w:szCs w:val="24"/>
          <w:rtl/>
          <w:lang w:bidi="ar-EG"/>
        </w:rPr>
      </w:pPr>
      <w:r w:rsidRPr="0019685D">
        <w:rPr>
          <w:rFonts w:ascii="Simplified Arabic" w:hAnsi="Simplified Arabic" w:cs="Simplified Arabic"/>
          <w:sz w:val="24"/>
          <w:szCs w:val="24"/>
          <w:rtl/>
          <w:lang w:bidi="ar-EG"/>
        </w:rPr>
        <w:t xml:space="preserve">لبنى </w:t>
      </w:r>
      <w:proofErr w:type="spellStart"/>
      <w:r w:rsidRPr="0019685D">
        <w:rPr>
          <w:rFonts w:ascii="Simplified Arabic" w:hAnsi="Simplified Arabic" w:cs="Simplified Arabic"/>
          <w:sz w:val="24"/>
          <w:szCs w:val="24"/>
          <w:rtl/>
          <w:lang w:bidi="ar-EG"/>
        </w:rPr>
        <w:t>حرح</w:t>
      </w:r>
      <w:proofErr w:type="spellEnd"/>
      <w:r w:rsidRPr="0019685D">
        <w:rPr>
          <w:rFonts w:ascii="Simplified Arabic" w:hAnsi="Simplified Arabic" w:cs="Simplified Arabic"/>
          <w:sz w:val="24"/>
          <w:szCs w:val="24"/>
          <w:rtl/>
          <w:lang w:bidi="ar-EG"/>
        </w:rPr>
        <w:t xml:space="preserve"> (2022</w:t>
      </w:r>
      <w:r w:rsidR="00F70DB9" w:rsidRPr="0019685D">
        <w:rPr>
          <w:rFonts w:ascii="Simplified Arabic" w:hAnsi="Simplified Arabic" w:cs="Simplified Arabic"/>
          <w:sz w:val="24"/>
          <w:szCs w:val="24"/>
          <w:rtl/>
          <w:lang w:bidi="ar-EG"/>
        </w:rPr>
        <w:t>)،</w:t>
      </w:r>
      <w:r w:rsidRPr="0019685D">
        <w:rPr>
          <w:rFonts w:ascii="Simplified Arabic" w:hAnsi="Simplified Arabic" w:cs="Simplified Arabic"/>
          <w:sz w:val="24"/>
          <w:szCs w:val="24"/>
          <w:rtl/>
          <w:lang w:bidi="ar-EG"/>
        </w:rPr>
        <w:t xml:space="preserve"> "أثر المتابعة</w:t>
      </w:r>
      <w:r w:rsidR="00173972" w:rsidRPr="0019685D">
        <w:rPr>
          <w:rFonts w:ascii="Simplified Arabic" w:hAnsi="Simplified Arabic" w:cs="Simplified Arabic"/>
          <w:sz w:val="24"/>
          <w:szCs w:val="24"/>
          <w:rtl/>
          <w:lang w:bidi="ar-EG"/>
        </w:rPr>
        <w:t xml:space="preserve"> </w:t>
      </w:r>
      <w:r w:rsidRPr="0019685D">
        <w:rPr>
          <w:rFonts w:ascii="Simplified Arabic" w:hAnsi="Simplified Arabic" w:cs="Simplified Arabic"/>
          <w:sz w:val="24"/>
          <w:szCs w:val="24"/>
          <w:rtl/>
          <w:lang w:bidi="ar-EG"/>
        </w:rPr>
        <w:t xml:space="preserve">والتقييم في تحسين جودة المشاريع – دراسة حالة في برنامج الأمم المتحدة </w:t>
      </w:r>
      <w:r w:rsidR="00F70DB9" w:rsidRPr="0019685D">
        <w:rPr>
          <w:rFonts w:ascii="Simplified Arabic" w:hAnsi="Simplified Arabic" w:cs="Simplified Arabic"/>
          <w:sz w:val="24"/>
          <w:szCs w:val="24"/>
          <w:rtl/>
          <w:lang w:bidi="ar-EG"/>
        </w:rPr>
        <w:t>الإنمائي</w:t>
      </w:r>
      <w:r w:rsidRPr="0019685D">
        <w:rPr>
          <w:rFonts w:ascii="Simplified Arabic" w:hAnsi="Simplified Arabic" w:cs="Simplified Arabic"/>
          <w:sz w:val="24"/>
          <w:szCs w:val="24"/>
          <w:rtl/>
          <w:lang w:bidi="ar-EG"/>
        </w:rPr>
        <w:t xml:space="preserve"> في سورية</w:t>
      </w:r>
      <w:r w:rsidR="00F70DB9" w:rsidRPr="0019685D">
        <w:rPr>
          <w:rFonts w:ascii="Simplified Arabic" w:hAnsi="Simplified Arabic" w:cs="Simplified Arabic"/>
          <w:sz w:val="24"/>
          <w:szCs w:val="24"/>
          <w:rtl/>
          <w:lang w:bidi="ar-EG"/>
        </w:rPr>
        <w:t>"،</w:t>
      </w:r>
      <w:r w:rsidR="00173972" w:rsidRPr="0019685D">
        <w:rPr>
          <w:rFonts w:ascii="Simplified Arabic" w:hAnsi="Simplified Arabic" w:cs="Simplified Arabic"/>
          <w:sz w:val="24"/>
          <w:szCs w:val="24"/>
          <w:rtl/>
          <w:lang w:bidi="ar-EG"/>
        </w:rPr>
        <w:t xml:space="preserve"> الجامعة </w:t>
      </w:r>
      <w:r w:rsidR="00F70DB9" w:rsidRPr="0019685D">
        <w:rPr>
          <w:rFonts w:ascii="Simplified Arabic" w:hAnsi="Simplified Arabic" w:cs="Simplified Arabic"/>
          <w:sz w:val="24"/>
          <w:szCs w:val="24"/>
          <w:rtl/>
          <w:lang w:bidi="ar-EG"/>
        </w:rPr>
        <w:t>الافتراضية</w:t>
      </w:r>
      <w:r w:rsidR="00173972" w:rsidRPr="0019685D">
        <w:rPr>
          <w:rFonts w:ascii="Simplified Arabic" w:hAnsi="Simplified Arabic" w:cs="Simplified Arabic"/>
          <w:sz w:val="24"/>
          <w:szCs w:val="24"/>
          <w:rtl/>
          <w:lang w:bidi="ar-EG"/>
        </w:rPr>
        <w:t xml:space="preserve"> </w:t>
      </w:r>
      <w:r w:rsidR="00F70DB9" w:rsidRPr="0019685D">
        <w:rPr>
          <w:rFonts w:ascii="Simplified Arabic" w:hAnsi="Simplified Arabic" w:cs="Simplified Arabic"/>
          <w:sz w:val="24"/>
          <w:szCs w:val="24"/>
          <w:rtl/>
          <w:lang w:bidi="ar-EG"/>
        </w:rPr>
        <w:t>السورية.</w:t>
      </w:r>
    </w:p>
    <w:p w14:paraId="4323DC65" w14:textId="01D7E2B2" w:rsidR="005A4DDB" w:rsidRPr="0019685D" w:rsidRDefault="005A4DDB" w:rsidP="001A2C92">
      <w:pPr>
        <w:pStyle w:val="ListParagraph"/>
        <w:numPr>
          <w:ilvl w:val="0"/>
          <w:numId w:val="23"/>
        </w:numPr>
        <w:spacing w:after="160"/>
        <w:ind w:left="349" w:hanging="284"/>
        <w:jc w:val="both"/>
        <w:rPr>
          <w:rFonts w:ascii="Simplified Arabic" w:hAnsi="Simplified Arabic" w:cs="Simplified Arabic"/>
          <w:sz w:val="24"/>
          <w:szCs w:val="24"/>
          <w:rtl/>
          <w:lang w:bidi="ar-EG"/>
        </w:rPr>
      </w:pPr>
      <w:r w:rsidRPr="0019685D">
        <w:rPr>
          <w:rFonts w:ascii="Simplified Arabic" w:hAnsi="Simplified Arabic" w:cs="Simplified Arabic"/>
          <w:sz w:val="24"/>
          <w:szCs w:val="24"/>
          <w:rtl/>
          <w:lang w:bidi="ar-EG"/>
        </w:rPr>
        <w:t xml:space="preserve">دليل الإدارة الاستراتيجية بالجهاز </w:t>
      </w:r>
      <w:r w:rsidR="00A360C9" w:rsidRPr="0019685D">
        <w:rPr>
          <w:rFonts w:ascii="Simplified Arabic" w:hAnsi="Simplified Arabic" w:cs="Simplified Arabic"/>
          <w:sz w:val="24"/>
          <w:szCs w:val="24"/>
          <w:rtl/>
          <w:lang w:bidi="ar-EG"/>
        </w:rPr>
        <w:t>الإداري</w:t>
      </w:r>
      <w:r w:rsidRPr="0019685D">
        <w:rPr>
          <w:rFonts w:ascii="Simplified Arabic" w:hAnsi="Simplified Arabic" w:cs="Simplified Arabic"/>
          <w:sz w:val="24"/>
          <w:szCs w:val="24"/>
          <w:rtl/>
          <w:lang w:bidi="ar-EG"/>
        </w:rPr>
        <w:t xml:space="preserve"> للدولة المصرية – وزارة التخطيط </w:t>
      </w:r>
      <w:r w:rsidR="00A360C9" w:rsidRPr="0019685D">
        <w:rPr>
          <w:rFonts w:ascii="Simplified Arabic" w:hAnsi="Simplified Arabic" w:cs="Simplified Arabic"/>
          <w:sz w:val="24"/>
          <w:szCs w:val="24"/>
          <w:rtl/>
          <w:lang w:bidi="ar-EG"/>
        </w:rPr>
        <w:t>والتنمية الاقتصادية</w:t>
      </w:r>
      <w:r w:rsidRPr="0019685D">
        <w:rPr>
          <w:rFonts w:ascii="Simplified Arabic" w:hAnsi="Simplified Arabic" w:cs="Simplified Arabic"/>
          <w:sz w:val="24"/>
          <w:szCs w:val="24"/>
          <w:rtl/>
          <w:lang w:bidi="ar-EG"/>
        </w:rPr>
        <w:t xml:space="preserve"> – سبتمبر </w:t>
      </w:r>
      <w:r w:rsidR="00A360C9" w:rsidRPr="0019685D">
        <w:rPr>
          <w:rFonts w:ascii="Simplified Arabic" w:hAnsi="Simplified Arabic" w:cs="Simplified Arabic"/>
          <w:sz w:val="24"/>
          <w:szCs w:val="24"/>
          <w:rtl/>
          <w:lang w:bidi="ar-EG"/>
        </w:rPr>
        <w:t>2021.</w:t>
      </w:r>
    </w:p>
    <w:p w14:paraId="0D852212" w14:textId="7D37A3CB" w:rsidR="005A4DDB" w:rsidRDefault="005A4DDB" w:rsidP="001A2C92">
      <w:pPr>
        <w:pStyle w:val="ListParagraph"/>
        <w:numPr>
          <w:ilvl w:val="0"/>
          <w:numId w:val="23"/>
        </w:numPr>
        <w:spacing w:after="160"/>
        <w:ind w:left="349" w:hanging="284"/>
        <w:jc w:val="both"/>
        <w:rPr>
          <w:rFonts w:ascii="Simplified Arabic" w:hAnsi="Simplified Arabic" w:cs="Simplified Arabic"/>
          <w:sz w:val="24"/>
          <w:szCs w:val="24"/>
          <w:lang w:bidi="ar-EG"/>
        </w:rPr>
      </w:pPr>
      <w:r w:rsidRPr="0019685D">
        <w:rPr>
          <w:rFonts w:ascii="Simplified Arabic" w:hAnsi="Simplified Arabic" w:cs="Simplified Arabic"/>
          <w:sz w:val="24"/>
          <w:szCs w:val="24"/>
          <w:rtl/>
          <w:lang w:bidi="ar-EG"/>
        </w:rPr>
        <w:t xml:space="preserve">الدليل </w:t>
      </w:r>
      <w:r w:rsidR="007F21F8" w:rsidRPr="0019685D">
        <w:rPr>
          <w:rFonts w:ascii="Simplified Arabic" w:hAnsi="Simplified Arabic" w:cs="Simplified Arabic" w:hint="cs"/>
          <w:sz w:val="24"/>
          <w:szCs w:val="24"/>
          <w:rtl/>
          <w:lang w:bidi="ar-EG"/>
        </w:rPr>
        <w:t>الإجرائي</w:t>
      </w:r>
      <w:r w:rsidRPr="0019685D">
        <w:rPr>
          <w:rFonts w:ascii="Simplified Arabic" w:hAnsi="Simplified Arabic" w:cs="Simplified Arabic"/>
          <w:sz w:val="24"/>
          <w:szCs w:val="24"/>
          <w:rtl/>
          <w:lang w:bidi="ar-EG"/>
        </w:rPr>
        <w:t xml:space="preserve"> للمتابعة </w:t>
      </w:r>
      <w:r w:rsidR="00A360C9" w:rsidRPr="0019685D">
        <w:rPr>
          <w:rFonts w:ascii="Simplified Arabic" w:hAnsi="Simplified Arabic" w:cs="Simplified Arabic"/>
          <w:sz w:val="24"/>
          <w:szCs w:val="24"/>
          <w:rtl/>
          <w:lang w:bidi="ar-EG"/>
        </w:rPr>
        <w:t>والتقييم –</w:t>
      </w:r>
      <w:r w:rsidRPr="0019685D">
        <w:rPr>
          <w:rFonts w:ascii="Simplified Arabic" w:hAnsi="Simplified Arabic" w:cs="Simplified Arabic"/>
          <w:sz w:val="24"/>
          <w:szCs w:val="24"/>
          <w:rtl/>
          <w:lang w:bidi="ar-EG"/>
        </w:rPr>
        <w:t xml:space="preserve"> وزارة التخطيط </w:t>
      </w:r>
      <w:r w:rsidR="00A360C9" w:rsidRPr="0019685D">
        <w:rPr>
          <w:rFonts w:ascii="Simplified Arabic" w:hAnsi="Simplified Arabic" w:cs="Simplified Arabic"/>
          <w:sz w:val="24"/>
          <w:szCs w:val="24"/>
          <w:rtl/>
          <w:lang w:bidi="ar-EG"/>
        </w:rPr>
        <w:t>والتنمية الاقتصادية</w:t>
      </w:r>
      <w:r w:rsidRPr="0019685D">
        <w:rPr>
          <w:rFonts w:ascii="Simplified Arabic" w:hAnsi="Simplified Arabic" w:cs="Simplified Arabic"/>
          <w:sz w:val="24"/>
          <w:szCs w:val="24"/>
          <w:rtl/>
          <w:lang w:bidi="ar-EG"/>
        </w:rPr>
        <w:t xml:space="preserve"> </w:t>
      </w:r>
      <w:r w:rsidR="00A360C9" w:rsidRPr="0019685D">
        <w:rPr>
          <w:rFonts w:ascii="Simplified Arabic" w:hAnsi="Simplified Arabic" w:cs="Simplified Arabic"/>
          <w:sz w:val="24"/>
          <w:szCs w:val="24"/>
          <w:rtl/>
          <w:lang w:bidi="ar-EG"/>
        </w:rPr>
        <w:t>والتعاون الدولي</w:t>
      </w:r>
      <w:r w:rsidRPr="0019685D">
        <w:rPr>
          <w:rFonts w:ascii="Simplified Arabic" w:hAnsi="Simplified Arabic" w:cs="Simplified Arabic"/>
          <w:sz w:val="24"/>
          <w:szCs w:val="24"/>
          <w:rtl/>
          <w:lang w:bidi="ar-EG"/>
        </w:rPr>
        <w:t xml:space="preserve"> بالتعاون مع برنامج الأمم المتحدة </w:t>
      </w:r>
      <w:r w:rsidR="00A360C9" w:rsidRPr="0019685D">
        <w:rPr>
          <w:rFonts w:ascii="Simplified Arabic" w:hAnsi="Simplified Arabic" w:cs="Simplified Arabic"/>
          <w:sz w:val="24"/>
          <w:szCs w:val="24"/>
          <w:rtl/>
          <w:lang w:bidi="ar-EG"/>
        </w:rPr>
        <w:t>الإنمائي -يونيو</w:t>
      </w:r>
      <w:r w:rsidRPr="0019685D">
        <w:rPr>
          <w:rFonts w:ascii="Simplified Arabic" w:hAnsi="Simplified Arabic" w:cs="Simplified Arabic"/>
          <w:sz w:val="24"/>
          <w:szCs w:val="24"/>
          <w:rtl/>
          <w:lang w:bidi="ar-EG"/>
        </w:rPr>
        <w:t xml:space="preserve"> 2024</w:t>
      </w:r>
    </w:p>
    <w:p w14:paraId="6D88AE77" w14:textId="739F2534" w:rsidR="00552762" w:rsidRPr="00552762" w:rsidRDefault="00552762" w:rsidP="001A2C92">
      <w:pPr>
        <w:pStyle w:val="ListParagraph"/>
        <w:numPr>
          <w:ilvl w:val="0"/>
          <w:numId w:val="23"/>
        </w:numPr>
        <w:spacing w:after="160"/>
        <w:ind w:left="349" w:hanging="284"/>
        <w:jc w:val="both"/>
        <w:rPr>
          <w:rFonts w:ascii="Simplified Arabic" w:hAnsi="Simplified Arabic" w:cs="Simplified Arabic"/>
          <w:sz w:val="24"/>
          <w:szCs w:val="24"/>
          <w:rtl/>
          <w:lang w:bidi="ar-EG"/>
        </w:rPr>
      </w:pPr>
      <w:r w:rsidRPr="00552762">
        <w:rPr>
          <w:rFonts w:ascii="Simplified Arabic" w:hAnsi="Simplified Arabic" w:cs="Simplified Arabic" w:hint="cs"/>
          <w:sz w:val="24"/>
          <w:szCs w:val="24"/>
          <w:rtl/>
          <w:lang w:bidi="ar-EG"/>
        </w:rPr>
        <w:t>المتابعة و التقييم "كيف تحدث برامج الحكم و الديموقراطية فرقا</w:t>
      </w:r>
      <w:proofErr w:type="gramStart"/>
      <w:r w:rsidRPr="00552762">
        <w:rPr>
          <w:rFonts w:ascii="Simplified Arabic" w:hAnsi="Simplified Arabic" w:cs="Simplified Arabic" w:hint="cs"/>
          <w:sz w:val="24"/>
          <w:szCs w:val="24"/>
          <w:rtl/>
          <w:lang w:bidi="ar-EG"/>
        </w:rPr>
        <w:t>" ،</w:t>
      </w:r>
      <w:proofErr w:type="gramEnd"/>
      <w:r w:rsidRPr="00552762">
        <w:rPr>
          <w:rFonts w:ascii="Simplified Arabic" w:hAnsi="Simplified Arabic" w:cs="Simplified Arabic" w:hint="cs"/>
          <w:sz w:val="24"/>
          <w:szCs w:val="24"/>
          <w:rtl/>
          <w:lang w:bidi="ar-EG"/>
        </w:rPr>
        <w:t xml:space="preserve"> (2013) ، المعهد الجمهوري الدولي ، واشنطن </w:t>
      </w:r>
    </w:p>
    <w:p w14:paraId="2F9A0BF5" w14:textId="3B6326D0" w:rsidR="00552762" w:rsidRPr="00552762" w:rsidRDefault="00552762" w:rsidP="001A2C92">
      <w:pPr>
        <w:pStyle w:val="ListParagraph"/>
        <w:numPr>
          <w:ilvl w:val="0"/>
          <w:numId w:val="23"/>
        </w:numPr>
        <w:spacing w:after="160"/>
        <w:ind w:left="349" w:hanging="284"/>
        <w:jc w:val="both"/>
        <w:rPr>
          <w:rFonts w:ascii="Simplified Arabic" w:hAnsi="Simplified Arabic" w:cs="Simplified Arabic"/>
          <w:sz w:val="24"/>
          <w:szCs w:val="24"/>
          <w:rtl/>
          <w:lang w:bidi="ar-EG"/>
        </w:rPr>
      </w:pPr>
      <w:r w:rsidRPr="00552762">
        <w:rPr>
          <w:rFonts w:ascii="Simplified Arabic" w:hAnsi="Simplified Arabic" w:cs="Simplified Arabic" w:hint="cs"/>
          <w:sz w:val="24"/>
          <w:szCs w:val="24"/>
          <w:rtl/>
          <w:lang w:bidi="ar-EG"/>
        </w:rPr>
        <w:t>الدليل الإرشادي لتصميم نظام متابعة وتقييم مبنى على النتائج ومستجيب للنوع الاجتماعي الصادر من قبل هيئة الأمم المتحدة للمرأة لوزارة التنمية الاجتماعية بالأردن.</w:t>
      </w:r>
    </w:p>
    <w:p w14:paraId="6550F86D" w14:textId="250AE665" w:rsidR="00F375D3" w:rsidRPr="0019685D" w:rsidRDefault="00F375D3" w:rsidP="001A2C92">
      <w:pPr>
        <w:spacing w:after="0"/>
        <w:jc w:val="both"/>
        <w:rPr>
          <w:b/>
          <w:bCs/>
          <w:sz w:val="24"/>
          <w:szCs w:val="24"/>
          <w:u w:val="single"/>
          <w:rtl/>
          <w:lang w:bidi="ar-EG"/>
        </w:rPr>
      </w:pPr>
      <w:r w:rsidRPr="0019685D">
        <w:rPr>
          <w:rFonts w:hint="cs"/>
          <w:b/>
          <w:bCs/>
          <w:sz w:val="28"/>
          <w:szCs w:val="28"/>
          <w:u w:val="single"/>
          <w:rtl/>
          <w:lang w:bidi="ar-EG"/>
        </w:rPr>
        <w:t xml:space="preserve">المراجع </w:t>
      </w:r>
      <w:r w:rsidR="00F70DB9" w:rsidRPr="0019685D">
        <w:rPr>
          <w:rFonts w:hint="cs"/>
          <w:b/>
          <w:bCs/>
          <w:sz w:val="28"/>
          <w:szCs w:val="28"/>
          <w:u w:val="single"/>
          <w:rtl/>
          <w:lang w:bidi="ar-EG"/>
        </w:rPr>
        <w:t xml:space="preserve">الأجنبية: </w:t>
      </w:r>
      <w:r w:rsidR="00F70DB9" w:rsidRPr="0019685D">
        <w:rPr>
          <w:b/>
          <w:bCs/>
          <w:sz w:val="28"/>
          <w:szCs w:val="28"/>
          <w:u w:val="single"/>
          <w:rtl/>
          <w:lang w:bidi="ar-EG"/>
        </w:rPr>
        <w:t>-</w:t>
      </w:r>
      <w:r w:rsidRPr="0019685D">
        <w:rPr>
          <w:rFonts w:hint="cs"/>
          <w:b/>
          <w:bCs/>
          <w:sz w:val="28"/>
          <w:szCs w:val="28"/>
          <w:u w:val="single"/>
          <w:rtl/>
          <w:lang w:bidi="ar-EG"/>
        </w:rPr>
        <w:t xml:space="preserve"> </w:t>
      </w:r>
    </w:p>
    <w:p w14:paraId="62D4024A" w14:textId="77777777" w:rsidR="00A360C9" w:rsidRPr="0019685D" w:rsidRDefault="00A360C9" w:rsidP="001A2C92">
      <w:pPr>
        <w:pStyle w:val="ListParagraph"/>
        <w:numPr>
          <w:ilvl w:val="0"/>
          <w:numId w:val="24"/>
        </w:numPr>
        <w:bidi w:val="0"/>
        <w:spacing w:after="160" w:line="276" w:lineRule="auto"/>
        <w:ind w:left="270" w:hanging="270"/>
        <w:jc w:val="both"/>
        <w:rPr>
          <w:sz w:val="24"/>
          <w:szCs w:val="24"/>
          <w:lang w:bidi="ar-EG"/>
        </w:rPr>
      </w:pPr>
      <w:proofErr w:type="spellStart"/>
      <w:r w:rsidRPr="0019685D">
        <w:rPr>
          <w:sz w:val="24"/>
          <w:szCs w:val="24"/>
          <w:lang w:bidi="ar-EG"/>
        </w:rPr>
        <w:t>Afomachukwu</w:t>
      </w:r>
      <w:proofErr w:type="spellEnd"/>
      <w:r w:rsidRPr="0019685D">
        <w:rPr>
          <w:sz w:val="24"/>
          <w:szCs w:val="24"/>
          <w:lang w:bidi="ar-EG"/>
        </w:rPr>
        <w:t xml:space="preserve"> E. </w:t>
      </w:r>
      <w:proofErr w:type="gramStart"/>
      <w:r w:rsidRPr="0019685D">
        <w:rPr>
          <w:sz w:val="24"/>
          <w:szCs w:val="24"/>
          <w:lang w:bidi="ar-EG"/>
        </w:rPr>
        <w:t>Okafor</w:t>
      </w:r>
      <w:r w:rsidRPr="0019685D">
        <w:rPr>
          <w:rFonts w:hint="cs"/>
          <w:sz w:val="24"/>
          <w:szCs w:val="24"/>
          <w:rtl/>
        </w:rPr>
        <w:t xml:space="preserve"> </w:t>
      </w:r>
      <w:r w:rsidRPr="0019685D">
        <w:rPr>
          <w:sz w:val="24"/>
          <w:szCs w:val="24"/>
          <w:lang w:bidi="ar-EG"/>
        </w:rPr>
        <w:t xml:space="preserve"> (</w:t>
      </w:r>
      <w:proofErr w:type="gramEnd"/>
      <w:r w:rsidRPr="0019685D">
        <w:rPr>
          <w:sz w:val="24"/>
          <w:szCs w:val="24"/>
          <w:lang w:bidi="ar-EG"/>
        </w:rPr>
        <w:t xml:space="preserve">2021) . Influence of Monitoring and Evaluation System on the Performance of </w:t>
      </w:r>
      <w:proofErr w:type="gramStart"/>
      <w:r w:rsidRPr="0019685D">
        <w:rPr>
          <w:sz w:val="24"/>
          <w:szCs w:val="24"/>
          <w:lang w:bidi="ar-EG"/>
        </w:rPr>
        <w:t>Projects .</w:t>
      </w:r>
      <w:proofErr w:type="gramEnd"/>
      <w:r w:rsidRPr="0019685D">
        <w:rPr>
          <w:sz w:val="24"/>
          <w:szCs w:val="24"/>
          <w:lang w:bidi="ar-EG"/>
        </w:rPr>
        <w:t xml:space="preserve"> IJRDO - Journal of Social Science and Humanities </w:t>
      </w:r>
      <w:proofErr w:type="gramStart"/>
      <w:r w:rsidRPr="0019685D">
        <w:rPr>
          <w:sz w:val="24"/>
          <w:szCs w:val="24"/>
          <w:lang w:bidi="ar-EG"/>
        </w:rPr>
        <w:t>Research ,</w:t>
      </w:r>
      <w:proofErr w:type="gramEnd"/>
      <w:r w:rsidRPr="0019685D">
        <w:rPr>
          <w:sz w:val="24"/>
          <w:szCs w:val="24"/>
          <w:lang w:bidi="ar-EG"/>
        </w:rPr>
        <w:t xml:space="preserve"> Volume-6 | Issue-8| Aug, 2021 Page 34-49 .</w:t>
      </w:r>
    </w:p>
    <w:p w14:paraId="7A68AE9D" w14:textId="2A38DA65" w:rsidR="00A360C9" w:rsidRPr="00DA3D34" w:rsidRDefault="00A360C9" w:rsidP="001A2C92">
      <w:pPr>
        <w:pStyle w:val="ListParagraph"/>
        <w:numPr>
          <w:ilvl w:val="0"/>
          <w:numId w:val="24"/>
        </w:numPr>
        <w:bidi w:val="0"/>
        <w:spacing w:before="240" w:after="160" w:line="276" w:lineRule="auto"/>
        <w:ind w:left="270" w:hanging="270"/>
        <w:jc w:val="both"/>
        <w:rPr>
          <w:sz w:val="24"/>
          <w:szCs w:val="24"/>
          <w:lang w:bidi="ar-EG"/>
        </w:rPr>
      </w:pPr>
      <w:proofErr w:type="spellStart"/>
      <w:r w:rsidRPr="0019685D">
        <w:rPr>
          <w:sz w:val="24"/>
          <w:szCs w:val="24"/>
          <w:lang w:bidi="ar-EG"/>
        </w:rPr>
        <w:t>Akello</w:t>
      </w:r>
      <w:proofErr w:type="spellEnd"/>
      <w:r w:rsidRPr="0019685D">
        <w:rPr>
          <w:sz w:val="24"/>
          <w:szCs w:val="24"/>
          <w:lang w:bidi="ar-EG"/>
        </w:rPr>
        <w:t xml:space="preserve"> E. &amp; </w:t>
      </w:r>
      <w:proofErr w:type="spellStart"/>
      <w:r w:rsidRPr="0019685D">
        <w:rPr>
          <w:sz w:val="24"/>
          <w:szCs w:val="24"/>
          <w:lang w:bidi="ar-EG"/>
        </w:rPr>
        <w:t>Moronge</w:t>
      </w:r>
      <w:proofErr w:type="spellEnd"/>
      <w:r w:rsidRPr="0019685D">
        <w:rPr>
          <w:sz w:val="24"/>
          <w:szCs w:val="24"/>
          <w:lang w:bidi="ar-EG"/>
        </w:rPr>
        <w:t xml:space="preserve"> M. (2019). Influence of monitoring and evaluation on completion of government funded agricultural projects in arid and semi -arid areas of Kenya: A case of </w:t>
      </w:r>
      <w:proofErr w:type="spellStart"/>
      <w:r w:rsidRPr="0019685D">
        <w:rPr>
          <w:sz w:val="24"/>
          <w:szCs w:val="24"/>
          <w:lang w:bidi="ar-EG"/>
        </w:rPr>
        <w:t>Marsabit</w:t>
      </w:r>
      <w:proofErr w:type="spellEnd"/>
      <w:r w:rsidRPr="0019685D">
        <w:rPr>
          <w:sz w:val="24"/>
          <w:szCs w:val="24"/>
          <w:lang w:bidi="ar-EG"/>
        </w:rPr>
        <w:t xml:space="preserve"> County. The Strategic Journal of Business &amp; Change Management, 6 (2)</w:t>
      </w:r>
      <w:r w:rsidRPr="00DA3D34">
        <w:rPr>
          <w:sz w:val="24"/>
          <w:szCs w:val="24"/>
          <w:lang w:bidi="ar-EG"/>
        </w:rPr>
        <w:t>.</w:t>
      </w:r>
    </w:p>
    <w:p w14:paraId="4078E7EF" w14:textId="2171D2C4" w:rsidR="00517EE1" w:rsidRPr="00DA3D34" w:rsidRDefault="00517EE1" w:rsidP="00517EE1">
      <w:pPr>
        <w:pStyle w:val="ListParagraph"/>
        <w:numPr>
          <w:ilvl w:val="0"/>
          <w:numId w:val="24"/>
        </w:numPr>
        <w:bidi w:val="0"/>
        <w:spacing w:before="240" w:after="160" w:line="276" w:lineRule="auto"/>
        <w:ind w:left="270" w:hanging="270"/>
        <w:jc w:val="both"/>
        <w:rPr>
          <w:sz w:val="24"/>
          <w:szCs w:val="24"/>
          <w:lang w:bidi="ar-EG"/>
        </w:rPr>
      </w:pPr>
      <w:r w:rsidRPr="00DA3D34">
        <w:rPr>
          <w:sz w:val="24"/>
          <w:szCs w:val="24"/>
          <w:lang w:bidi="ar-EG"/>
        </w:rPr>
        <w:t>Bruce Britton (2005</w:t>
      </w:r>
      <w:proofErr w:type="gramStart"/>
      <w:r w:rsidRPr="00DA3D34">
        <w:rPr>
          <w:sz w:val="24"/>
          <w:szCs w:val="24"/>
          <w:lang w:bidi="ar-EG"/>
        </w:rPr>
        <w:t>) .</w:t>
      </w:r>
      <w:proofErr w:type="gramEnd"/>
      <w:r w:rsidRPr="00DA3D34">
        <w:rPr>
          <w:sz w:val="24"/>
          <w:szCs w:val="24"/>
          <w:lang w:bidi="ar-EG"/>
        </w:rPr>
        <w:t xml:space="preserve"> </w:t>
      </w:r>
      <w:proofErr w:type="spellStart"/>
      <w:r w:rsidRPr="00DA3D34">
        <w:rPr>
          <w:sz w:val="24"/>
          <w:szCs w:val="24"/>
          <w:lang w:bidi="ar-EG"/>
        </w:rPr>
        <w:t>Organisational</w:t>
      </w:r>
      <w:proofErr w:type="spellEnd"/>
      <w:r w:rsidRPr="00DA3D34">
        <w:rPr>
          <w:sz w:val="24"/>
          <w:szCs w:val="24"/>
          <w:lang w:bidi="ar-EG"/>
        </w:rPr>
        <w:t xml:space="preserve"> learning in NGOs: Creating the motive, means and opportunity.</w:t>
      </w:r>
    </w:p>
    <w:p w14:paraId="1B61AF98" w14:textId="77777777" w:rsidR="00A360C9" w:rsidRPr="00DA3D34" w:rsidRDefault="00A360C9" w:rsidP="0019685D">
      <w:pPr>
        <w:pStyle w:val="ListParagraph"/>
        <w:numPr>
          <w:ilvl w:val="0"/>
          <w:numId w:val="24"/>
        </w:numPr>
        <w:bidi w:val="0"/>
        <w:spacing w:before="240" w:after="160" w:line="276" w:lineRule="auto"/>
        <w:ind w:left="270" w:hanging="270"/>
        <w:jc w:val="both"/>
        <w:rPr>
          <w:sz w:val="24"/>
          <w:szCs w:val="24"/>
          <w:rtl/>
          <w:lang w:bidi="ar-EG"/>
        </w:rPr>
      </w:pPr>
      <w:proofErr w:type="spellStart"/>
      <w:r w:rsidRPr="00DA3D34">
        <w:rPr>
          <w:sz w:val="24"/>
          <w:szCs w:val="24"/>
          <w:lang w:bidi="ar-EG"/>
        </w:rPr>
        <w:t>Callistus</w:t>
      </w:r>
      <w:proofErr w:type="spellEnd"/>
      <w:r w:rsidRPr="00DA3D34">
        <w:rPr>
          <w:sz w:val="24"/>
          <w:szCs w:val="24"/>
          <w:lang w:bidi="ar-EG"/>
        </w:rPr>
        <w:t xml:space="preserve">, T., Clinton, A. (2018). The Role of Monitoring and Evaluation in Construction Project Management. In: </w:t>
      </w:r>
      <w:proofErr w:type="spellStart"/>
      <w:r w:rsidRPr="00DA3D34">
        <w:rPr>
          <w:sz w:val="24"/>
          <w:szCs w:val="24"/>
          <w:lang w:bidi="ar-EG"/>
        </w:rPr>
        <w:t>Karwowski</w:t>
      </w:r>
      <w:proofErr w:type="spellEnd"/>
      <w:r w:rsidRPr="00DA3D34">
        <w:rPr>
          <w:sz w:val="24"/>
          <w:szCs w:val="24"/>
          <w:lang w:bidi="ar-EG"/>
        </w:rPr>
        <w:t xml:space="preserve"> W., </w:t>
      </w:r>
      <w:proofErr w:type="spellStart"/>
      <w:r w:rsidRPr="00DA3D34">
        <w:rPr>
          <w:sz w:val="24"/>
          <w:szCs w:val="24"/>
          <w:lang w:bidi="ar-EG"/>
        </w:rPr>
        <w:t>Ahram</w:t>
      </w:r>
      <w:proofErr w:type="spellEnd"/>
      <w:r w:rsidRPr="00DA3D34">
        <w:rPr>
          <w:sz w:val="24"/>
          <w:szCs w:val="24"/>
          <w:lang w:bidi="ar-EG"/>
        </w:rPr>
        <w:t xml:space="preserve"> T. (eds) Intelligent Human Systems Integration. IHSI 2018. Advances in Intelligent Systems and Computing, vol 722. Springer, Cham. </w:t>
      </w:r>
    </w:p>
    <w:p w14:paraId="6D50B1B3" w14:textId="25830EAA" w:rsidR="00A360C9" w:rsidRPr="00DA3D34" w:rsidRDefault="00A360C9" w:rsidP="001A2C92">
      <w:pPr>
        <w:pStyle w:val="ListParagraph"/>
        <w:numPr>
          <w:ilvl w:val="0"/>
          <w:numId w:val="24"/>
        </w:numPr>
        <w:bidi w:val="0"/>
        <w:spacing w:before="240" w:after="160" w:line="276" w:lineRule="auto"/>
        <w:ind w:left="270" w:hanging="270"/>
        <w:jc w:val="both"/>
        <w:rPr>
          <w:sz w:val="24"/>
          <w:szCs w:val="24"/>
          <w:lang w:bidi="ar-EG"/>
        </w:rPr>
      </w:pPr>
      <w:r w:rsidRPr="00DA3D34">
        <w:rPr>
          <w:sz w:val="24"/>
          <w:szCs w:val="24"/>
          <w:lang w:bidi="ar-EG"/>
        </w:rPr>
        <w:t xml:space="preserve">C.E. </w:t>
      </w:r>
      <w:proofErr w:type="spellStart"/>
      <w:r w:rsidRPr="00DA3D34">
        <w:rPr>
          <w:sz w:val="24"/>
          <w:szCs w:val="24"/>
          <w:lang w:bidi="ar-EG"/>
        </w:rPr>
        <w:t>Eresia</w:t>
      </w:r>
      <w:proofErr w:type="spellEnd"/>
      <w:r w:rsidRPr="00DA3D34">
        <w:rPr>
          <w:sz w:val="24"/>
          <w:szCs w:val="24"/>
          <w:lang w:bidi="ar-EG"/>
        </w:rPr>
        <w:t xml:space="preserve">-Eke &amp; E. S. </w:t>
      </w:r>
      <w:proofErr w:type="spellStart"/>
      <w:r w:rsidRPr="00DA3D34">
        <w:rPr>
          <w:sz w:val="24"/>
          <w:szCs w:val="24"/>
          <w:lang w:bidi="ar-EG"/>
        </w:rPr>
        <w:t>Boadu</w:t>
      </w:r>
      <w:proofErr w:type="spellEnd"/>
      <w:r w:rsidRPr="00DA3D34">
        <w:rPr>
          <w:sz w:val="24"/>
          <w:szCs w:val="24"/>
          <w:lang w:bidi="ar-EG"/>
        </w:rPr>
        <w:t xml:space="preserve"> (2019</w:t>
      </w:r>
      <w:proofErr w:type="gramStart"/>
      <w:r w:rsidRPr="00DA3D34">
        <w:rPr>
          <w:sz w:val="24"/>
          <w:szCs w:val="24"/>
          <w:lang w:bidi="ar-EG"/>
        </w:rPr>
        <w:t>) ,</w:t>
      </w:r>
      <w:proofErr w:type="gramEnd"/>
      <w:r w:rsidRPr="00DA3D34">
        <w:rPr>
          <w:sz w:val="24"/>
          <w:szCs w:val="24"/>
          <w:lang w:bidi="ar-EG"/>
        </w:rPr>
        <w:t xml:space="preserve"> Monitoring and Evaluation Preparedness of Public Sector Institutions in South Africa , Journal of reviews on global economics ,2019 ,8 .</w:t>
      </w:r>
    </w:p>
    <w:p w14:paraId="63D1F270" w14:textId="7F030109" w:rsidR="00F375D3" w:rsidRDefault="00F375D3" w:rsidP="0019685D">
      <w:pPr>
        <w:pStyle w:val="ListParagraph"/>
        <w:numPr>
          <w:ilvl w:val="0"/>
          <w:numId w:val="24"/>
        </w:numPr>
        <w:bidi w:val="0"/>
        <w:spacing w:before="240" w:after="160" w:line="276" w:lineRule="auto"/>
        <w:ind w:left="270" w:hanging="270"/>
        <w:jc w:val="both"/>
        <w:rPr>
          <w:sz w:val="24"/>
          <w:szCs w:val="24"/>
          <w:lang w:bidi="ar-EG"/>
        </w:rPr>
      </w:pPr>
      <w:r w:rsidRPr="00DA3D34">
        <w:rPr>
          <w:sz w:val="24"/>
          <w:szCs w:val="24"/>
          <w:lang w:bidi="ar-EG"/>
        </w:rPr>
        <w:lastRenderedPageBreak/>
        <w:t xml:space="preserve">Ernest </w:t>
      </w:r>
      <w:proofErr w:type="spellStart"/>
      <w:r w:rsidRPr="00DA3D34">
        <w:rPr>
          <w:sz w:val="24"/>
          <w:szCs w:val="24"/>
          <w:lang w:bidi="ar-EG"/>
        </w:rPr>
        <w:t>Kissi</w:t>
      </w:r>
      <w:proofErr w:type="spellEnd"/>
      <w:r w:rsidRPr="00DA3D34">
        <w:rPr>
          <w:sz w:val="24"/>
          <w:szCs w:val="24"/>
          <w:lang w:bidi="ar-EG"/>
        </w:rPr>
        <w:t xml:space="preserve"> et al  (2019) , "Impact of project monitoring and evaluation practices on construction project success criteria in Ghana", Published in Built Environment Project and Asset Management May 2019 .</w:t>
      </w:r>
    </w:p>
    <w:p w14:paraId="5BF39D61" w14:textId="77777777" w:rsidR="00552762" w:rsidRPr="00552762" w:rsidRDefault="00552762" w:rsidP="00552762">
      <w:pPr>
        <w:pStyle w:val="ListParagraph"/>
        <w:numPr>
          <w:ilvl w:val="0"/>
          <w:numId w:val="24"/>
        </w:numPr>
        <w:bidi w:val="0"/>
        <w:spacing w:line="276" w:lineRule="auto"/>
        <w:ind w:left="284" w:hanging="284"/>
        <w:rPr>
          <w:sz w:val="24"/>
          <w:szCs w:val="24"/>
        </w:rPr>
      </w:pPr>
      <w:proofErr w:type="spellStart"/>
      <w:r w:rsidRPr="00552762">
        <w:rPr>
          <w:sz w:val="24"/>
          <w:szCs w:val="24"/>
        </w:rPr>
        <w:t>Görgens</w:t>
      </w:r>
      <w:proofErr w:type="spellEnd"/>
      <w:r w:rsidRPr="00552762">
        <w:rPr>
          <w:sz w:val="24"/>
          <w:szCs w:val="24"/>
        </w:rPr>
        <w:t xml:space="preserve">, M., &amp; </w:t>
      </w:r>
      <w:proofErr w:type="spellStart"/>
      <w:r w:rsidRPr="00552762">
        <w:rPr>
          <w:sz w:val="24"/>
          <w:szCs w:val="24"/>
        </w:rPr>
        <w:t>Kusek</w:t>
      </w:r>
      <w:proofErr w:type="spellEnd"/>
      <w:r w:rsidRPr="00552762">
        <w:rPr>
          <w:sz w:val="24"/>
          <w:szCs w:val="24"/>
        </w:rPr>
        <w:t>, J. Z. (2009). Making Monitoring and Evaluation Systems Work: A Capacity Development Guide. Washington, DC: World Bank.</w:t>
      </w:r>
    </w:p>
    <w:p w14:paraId="2BE98A33" w14:textId="77777777" w:rsidR="00552762" w:rsidRPr="006042F2" w:rsidRDefault="00552762" w:rsidP="00552762">
      <w:pPr>
        <w:pStyle w:val="ListParagraph"/>
        <w:numPr>
          <w:ilvl w:val="0"/>
          <w:numId w:val="24"/>
        </w:numPr>
        <w:bidi w:val="0"/>
        <w:spacing w:line="276" w:lineRule="auto"/>
        <w:ind w:left="284" w:hanging="284"/>
      </w:pPr>
      <w:proofErr w:type="spellStart"/>
      <w:r w:rsidRPr="00552762">
        <w:rPr>
          <w:sz w:val="24"/>
          <w:szCs w:val="24"/>
        </w:rPr>
        <w:t>Gumz</w:t>
      </w:r>
      <w:proofErr w:type="spellEnd"/>
      <w:r w:rsidRPr="00552762">
        <w:rPr>
          <w:sz w:val="24"/>
          <w:szCs w:val="24"/>
        </w:rPr>
        <w:t xml:space="preserve">, J., &amp; </w:t>
      </w:r>
      <w:proofErr w:type="spellStart"/>
      <w:r w:rsidRPr="00552762">
        <w:rPr>
          <w:sz w:val="24"/>
          <w:szCs w:val="24"/>
        </w:rPr>
        <w:t>Parth</w:t>
      </w:r>
      <w:proofErr w:type="spellEnd"/>
      <w:r w:rsidRPr="00552762">
        <w:rPr>
          <w:sz w:val="24"/>
          <w:szCs w:val="24"/>
        </w:rPr>
        <w:t>, F. R. (2007). Why use a hammer when you need a wrench: results-based monitoring and evaluation of projects. Paper presented at PMI® Global Congress 2007—EMEA, Budapest, Hungary. Newtown Square, PA: Project Management Institute.</w:t>
      </w:r>
    </w:p>
    <w:p w14:paraId="33532AB5" w14:textId="52653BD1" w:rsidR="00007CA7" w:rsidRDefault="00007CA7" w:rsidP="00007CA7">
      <w:pPr>
        <w:pStyle w:val="ListParagraph"/>
        <w:numPr>
          <w:ilvl w:val="0"/>
          <w:numId w:val="24"/>
        </w:numPr>
        <w:bidi w:val="0"/>
        <w:spacing w:before="240" w:after="160" w:line="276" w:lineRule="auto"/>
        <w:ind w:left="270" w:hanging="270"/>
        <w:jc w:val="both"/>
        <w:rPr>
          <w:sz w:val="24"/>
          <w:szCs w:val="24"/>
          <w:lang w:bidi="ar-EG"/>
        </w:rPr>
      </w:pPr>
      <w:proofErr w:type="spellStart"/>
      <w:r w:rsidRPr="00DA3D34">
        <w:rPr>
          <w:sz w:val="24"/>
          <w:szCs w:val="24"/>
          <w:lang w:bidi="ar-EG"/>
        </w:rPr>
        <w:t>Guribie</w:t>
      </w:r>
      <w:proofErr w:type="spellEnd"/>
      <w:r w:rsidRPr="00DA3D34">
        <w:rPr>
          <w:sz w:val="24"/>
          <w:szCs w:val="24"/>
          <w:lang w:bidi="ar-EG"/>
        </w:rPr>
        <w:t>, F.L., et al. (2021) How Project-Based Organizations Cultivate Learning in Projects: A Social-Constructivist Perspective. Journal of Building Construction and Planning Research, 9, 251-271.</w:t>
      </w:r>
    </w:p>
    <w:p w14:paraId="4A60D5B5" w14:textId="77777777" w:rsidR="00552762" w:rsidRPr="00552762" w:rsidRDefault="00552762" w:rsidP="00552762">
      <w:pPr>
        <w:pStyle w:val="ListParagraph"/>
        <w:numPr>
          <w:ilvl w:val="0"/>
          <w:numId w:val="24"/>
        </w:numPr>
        <w:bidi w:val="0"/>
        <w:spacing w:line="276" w:lineRule="auto"/>
        <w:ind w:left="284" w:hanging="284"/>
        <w:rPr>
          <w:sz w:val="24"/>
          <w:szCs w:val="24"/>
          <w:rtl/>
        </w:rPr>
      </w:pPr>
      <w:r w:rsidRPr="00552762">
        <w:rPr>
          <w:sz w:val="24"/>
          <w:szCs w:val="24"/>
        </w:rPr>
        <w:t>International Fund for Agricultural Development (IFAD). (2002). Managing for Impact in Rural Development: A Guide for Project M&amp;E. Rome, Italy: IFAD</w:t>
      </w:r>
    </w:p>
    <w:p w14:paraId="54E5EC87" w14:textId="77777777" w:rsidR="00A360C9" w:rsidRPr="00DA3D34" w:rsidRDefault="00A360C9" w:rsidP="0019685D">
      <w:pPr>
        <w:pStyle w:val="ListParagraph"/>
        <w:numPr>
          <w:ilvl w:val="0"/>
          <w:numId w:val="24"/>
        </w:numPr>
        <w:bidi w:val="0"/>
        <w:spacing w:before="240" w:after="160" w:line="276" w:lineRule="auto"/>
        <w:ind w:left="270" w:hanging="270"/>
        <w:jc w:val="both"/>
        <w:rPr>
          <w:sz w:val="24"/>
          <w:szCs w:val="24"/>
          <w:lang w:bidi="ar-EG"/>
        </w:rPr>
      </w:pPr>
      <w:r w:rsidRPr="00DA3D34">
        <w:rPr>
          <w:sz w:val="24"/>
          <w:szCs w:val="24"/>
          <w:lang w:bidi="ar-EG"/>
        </w:rPr>
        <w:t xml:space="preserve">Jody </w:t>
      </w:r>
      <w:proofErr w:type="spellStart"/>
      <w:r w:rsidRPr="00DA3D34">
        <w:rPr>
          <w:sz w:val="24"/>
          <w:szCs w:val="24"/>
          <w:lang w:bidi="ar-EG"/>
        </w:rPr>
        <w:t>Zall</w:t>
      </w:r>
      <w:proofErr w:type="spellEnd"/>
      <w:r w:rsidRPr="00DA3D34">
        <w:rPr>
          <w:sz w:val="24"/>
          <w:szCs w:val="24"/>
          <w:lang w:bidi="ar-EG"/>
        </w:rPr>
        <w:t xml:space="preserve"> </w:t>
      </w:r>
      <w:proofErr w:type="spellStart"/>
      <w:r w:rsidRPr="00DA3D34">
        <w:rPr>
          <w:sz w:val="24"/>
          <w:szCs w:val="24"/>
          <w:lang w:bidi="ar-EG"/>
        </w:rPr>
        <w:t>Kusk</w:t>
      </w:r>
      <w:proofErr w:type="spellEnd"/>
      <w:r w:rsidRPr="00DA3D34">
        <w:rPr>
          <w:sz w:val="24"/>
          <w:szCs w:val="24"/>
          <w:lang w:bidi="ar-EG"/>
        </w:rPr>
        <w:t xml:space="preserve"> &amp; Ray C. </w:t>
      </w:r>
      <w:proofErr w:type="spellStart"/>
      <w:r w:rsidRPr="00DA3D34">
        <w:rPr>
          <w:sz w:val="24"/>
          <w:szCs w:val="24"/>
          <w:lang w:bidi="ar-EG"/>
        </w:rPr>
        <w:t>Rist</w:t>
      </w:r>
      <w:proofErr w:type="spellEnd"/>
      <w:r w:rsidRPr="00DA3D34">
        <w:rPr>
          <w:sz w:val="24"/>
          <w:szCs w:val="24"/>
          <w:lang w:bidi="ar-EG"/>
        </w:rPr>
        <w:t xml:space="preserve"> (2004</w:t>
      </w:r>
      <w:proofErr w:type="gramStart"/>
      <w:r w:rsidRPr="00DA3D34">
        <w:rPr>
          <w:sz w:val="24"/>
          <w:szCs w:val="24"/>
          <w:lang w:bidi="ar-EG"/>
        </w:rPr>
        <w:t>) ,</w:t>
      </w:r>
      <w:proofErr w:type="gramEnd"/>
      <w:r w:rsidRPr="00DA3D34">
        <w:rPr>
          <w:sz w:val="24"/>
          <w:szCs w:val="24"/>
          <w:lang w:bidi="ar-EG"/>
        </w:rPr>
        <w:t xml:space="preserve"> Ten steps to a results-based monitoring and evaluation system . </w:t>
      </w:r>
      <w:proofErr w:type="gramStart"/>
      <w:r w:rsidRPr="00DA3D34">
        <w:rPr>
          <w:sz w:val="24"/>
          <w:szCs w:val="24"/>
          <w:lang w:bidi="ar-EG"/>
        </w:rPr>
        <w:t>world</w:t>
      </w:r>
      <w:proofErr w:type="gramEnd"/>
      <w:r w:rsidRPr="00DA3D34">
        <w:rPr>
          <w:sz w:val="24"/>
          <w:szCs w:val="24"/>
          <w:lang w:bidi="ar-EG"/>
        </w:rPr>
        <w:t xml:space="preserve"> bank .</w:t>
      </w:r>
    </w:p>
    <w:p w14:paraId="0F5EF4E4" w14:textId="77777777" w:rsidR="00FD4F8C" w:rsidRPr="0019685D" w:rsidRDefault="00FD4F8C" w:rsidP="0019685D">
      <w:pPr>
        <w:pStyle w:val="ListParagraph"/>
        <w:numPr>
          <w:ilvl w:val="0"/>
          <w:numId w:val="24"/>
        </w:numPr>
        <w:bidi w:val="0"/>
        <w:spacing w:before="240" w:after="160" w:line="276" w:lineRule="auto"/>
        <w:ind w:left="270" w:hanging="270"/>
        <w:jc w:val="both"/>
        <w:rPr>
          <w:sz w:val="24"/>
          <w:szCs w:val="24"/>
          <w:lang w:bidi="ar-EG"/>
        </w:rPr>
      </w:pPr>
      <w:proofErr w:type="spellStart"/>
      <w:r w:rsidRPr="00DA3D34">
        <w:rPr>
          <w:sz w:val="24"/>
          <w:szCs w:val="24"/>
          <w:lang w:bidi="ar-EG"/>
        </w:rPr>
        <w:t>Lubna</w:t>
      </w:r>
      <w:proofErr w:type="spellEnd"/>
      <w:r w:rsidRPr="00DA3D34">
        <w:rPr>
          <w:sz w:val="24"/>
          <w:szCs w:val="24"/>
          <w:lang w:bidi="ar-EG"/>
        </w:rPr>
        <w:t xml:space="preserve"> </w:t>
      </w:r>
      <w:proofErr w:type="spellStart"/>
      <w:r w:rsidRPr="00DA3D34">
        <w:rPr>
          <w:sz w:val="24"/>
          <w:szCs w:val="24"/>
          <w:lang w:bidi="ar-EG"/>
        </w:rPr>
        <w:t>Jahaf</w:t>
      </w:r>
      <w:proofErr w:type="spellEnd"/>
      <w:r w:rsidRPr="00DA3D34">
        <w:rPr>
          <w:sz w:val="24"/>
          <w:szCs w:val="24"/>
          <w:lang w:bidi="ar-EG"/>
        </w:rPr>
        <w:t xml:space="preserve"> (2021) , The effect of monitoring and evaluation practices on development projects performance</w:t>
      </w:r>
      <w:r w:rsidRPr="0019685D">
        <w:rPr>
          <w:sz w:val="24"/>
          <w:szCs w:val="24"/>
          <w:lang w:bidi="ar-EG"/>
        </w:rPr>
        <w:t xml:space="preserve"> in Yemen and its relation to gender , Arab journal for scientific publishing (AJSP) , 21 , January 2021.</w:t>
      </w:r>
    </w:p>
    <w:p w14:paraId="2820B7DF" w14:textId="77777777" w:rsidR="00FD4F8C" w:rsidRPr="0019685D" w:rsidRDefault="00FD4F8C" w:rsidP="0019685D">
      <w:pPr>
        <w:pStyle w:val="ListParagraph"/>
        <w:numPr>
          <w:ilvl w:val="0"/>
          <w:numId w:val="24"/>
        </w:numPr>
        <w:bidi w:val="0"/>
        <w:spacing w:before="240" w:after="160" w:line="276" w:lineRule="auto"/>
        <w:ind w:left="270" w:hanging="270"/>
        <w:jc w:val="both"/>
        <w:rPr>
          <w:sz w:val="24"/>
          <w:szCs w:val="24"/>
          <w:lang w:bidi="ar-EG"/>
        </w:rPr>
      </w:pPr>
      <w:proofErr w:type="spellStart"/>
      <w:r w:rsidRPr="0019685D">
        <w:rPr>
          <w:sz w:val="24"/>
          <w:szCs w:val="24"/>
          <w:lang w:bidi="ar-EG"/>
        </w:rPr>
        <w:t>Manlian</w:t>
      </w:r>
      <w:proofErr w:type="spellEnd"/>
      <w:r w:rsidRPr="0019685D">
        <w:rPr>
          <w:sz w:val="24"/>
          <w:szCs w:val="24"/>
          <w:lang w:bidi="ar-EG"/>
        </w:rPr>
        <w:t xml:space="preserve"> A. Ronald </w:t>
      </w:r>
      <w:proofErr w:type="spellStart"/>
      <w:r w:rsidRPr="0019685D">
        <w:rPr>
          <w:sz w:val="24"/>
          <w:szCs w:val="24"/>
          <w:lang w:bidi="ar-EG"/>
        </w:rPr>
        <w:t>Simanjuntak</w:t>
      </w:r>
      <w:proofErr w:type="spellEnd"/>
      <w:r w:rsidRPr="0019685D">
        <w:rPr>
          <w:sz w:val="24"/>
          <w:szCs w:val="24"/>
          <w:lang w:bidi="ar-EG"/>
        </w:rPr>
        <w:t xml:space="preserve"> and Mustafa </w:t>
      </w:r>
      <w:proofErr w:type="spellStart"/>
      <w:r w:rsidRPr="0019685D">
        <w:rPr>
          <w:sz w:val="24"/>
          <w:szCs w:val="24"/>
          <w:lang w:bidi="ar-EG"/>
        </w:rPr>
        <w:t>Nahdi</w:t>
      </w:r>
      <w:proofErr w:type="spellEnd"/>
      <w:r w:rsidRPr="0019685D">
        <w:rPr>
          <w:sz w:val="24"/>
          <w:szCs w:val="24"/>
          <w:lang w:bidi="ar-EG"/>
        </w:rPr>
        <w:t xml:space="preserve"> (2020</w:t>
      </w:r>
      <w:proofErr w:type="gramStart"/>
      <w:r w:rsidRPr="0019685D">
        <w:rPr>
          <w:sz w:val="24"/>
          <w:szCs w:val="24"/>
          <w:lang w:bidi="ar-EG"/>
        </w:rPr>
        <w:t>) ,</w:t>
      </w:r>
      <w:proofErr w:type="gramEnd"/>
      <w:r w:rsidRPr="0019685D">
        <w:rPr>
          <w:sz w:val="24"/>
          <w:szCs w:val="24"/>
          <w:lang w:bidi="ar-EG"/>
        </w:rPr>
        <w:t xml:space="preserve"> Benefits of the </w:t>
      </w:r>
      <w:proofErr w:type="spellStart"/>
      <w:r w:rsidRPr="0019685D">
        <w:rPr>
          <w:sz w:val="24"/>
          <w:szCs w:val="24"/>
          <w:lang w:bidi="ar-EG"/>
        </w:rPr>
        <w:t>Opex</w:t>
      </w:r>
      <w:proofErr w:type="spellEnd"/>
      <w:r w:rsidRPr="0019685D">
        <w:rPr>
          <w:sz w:val="24"/>
          <w:szCs w:val="24"/>
          <w:lang w:bidi="ar-EG"/>
        </w:rPr>
        <w:t xml:space="preserve"> Pro Application in Online Project Monitoring and Evaluation at PT. XYZ , IOP Conference Series: Materials Science and Engineering, volume 852.</w:t>
      </w:r>
    </w:p>
    <w:p w14:paraId="646414CA" w14:textId="30F48453" w:rsidR="00FD4F8C" w:rsidRDefault="00FD4F8C" w:rsidP="0019685D">
      <w:pPr>
        <w:pStyle w:val="ListParagraph"/>
        <w:numPr>
          <w:ilvl w:val="0"/>
          <w:numId w:val="24"/>
        </w:numPr>
        <w:bidi w:val="0"/>
        <w:spacing w:before="240" w:after="160" w:line="276" w:lineRule="auto"/>
        <w:ind w:left="270" w:hanging="270"/>
        <w:jc w:val="both"/>
        <w:rPr>
          <w:sz w:val="24"/>
          <w:szCs w:val="24"/>
          <w:lang w:bidi="ar-EG"/>
        </w:rPr>
      </w:pPr>
      <w:proofErr w:type="spellStart"/>
      <w:r w:rsidRPr="0019685D">
        <w:rPr>
          <w:sz w:val="24"/>
          <w:szCs w:val="24"/>
          <w:lang w:bidi="ar-EG"/>
        </w:rPr>
        <w:t>Marelize</w:t>
      </w:r>
      <w:proofErr w:type="spellEnd"/>
      <w:r w:rsidRPr="0019685D">
        <w:rPr>
          <w:sz w:val="24"/>
          <w:szCs w:val="24"/>
          <w:lang w:bidi="ar-EG"/>
        </w:rPr>
        <w:t xml:space="preserve"> </w:t>
      </w:r>
      <w:proofErr w:type="spellStart"/>
      <w:r w:rsidRPr="0019685D">
        <w:rPr>
          <w:sz w:val="24"/>
          <w:szCs w:val="24"/>
          <w:lang w:bidi="ar-EG"/>
        </w:rPr>
        <w:t>Görgens</w:t>
      </w:r>
      <w:proofErr w:type="spellEnd"/>
      <w:r w:rsidRPr="0019685D">
        <w:rPr>
          <w:sz w:val="24"/>
          <w:szCs w:val="24"/>
          <w:lang w:bidi="ar-EG"/>
        </w:rPr>
        <w:t xml:space="preserve"> and Jody </w:t>
      </w:r>
      <w:proofErr w:type="spellStart"/>
      <w:r w:rsidRPr="0019685D">
        <w:rPr>
          <w:sz w:val="24"/>
          <w:szCs w:val="24"/>
          <w:lang w:bidi="ar-EG"/>
        </w:rPr>
        <w:t>Zall</w:t>
      </w:r>
      <w:proofErr w:type="spellEnd"/>
      <w:r w:rsidRPr="0019685D">
        <w:rPr>
          <w:sz w:val="24"/>
          <w:szCs w:val="24"/>
          <w:lang w:bidi="ar-EG"/>
        </w:rPr>
        <w:t xml:space="preserve"> </w:t>
      </w:r>
      <w:proofErr w:type="spellStart"/>
      <w:r w:rsidRPr="0019685D">
        <w:rPr>
          <w:sz w:val="24"/>
          <w:szCs w:val="24"/>
          <w:lang w:bidi="ar-EG"/>
        </w:rPr>
        <w:t>Kusek</w:t>
      </w:r>
      <w:proofErr w:type="spellEnd"/>
      <w:r w:rsidRPr="0019685D">
        <w:rPr>
          <w:sz w:val="24"/>
          <w:szCs w:val="24"/>
          <w:lang w:bidi="ar-EG"/>
        </w:rPr>
        <w:t xml:space="preserve"> (2009) Making monitoring and evaluation </w:t>
      </w:r>
      <w:r w:rsidRPr="00DA3D34">
        <w:rPr>
          <w:sz w:val="24"/>
          <w:szCs w:val="24"/>
          <w:lang w:bidi="ar-EG"/>
        </w:rPr>
        <w:t xml:space="preserve">systems </w:t>
      </w:r>
      <w:proofErr w:type="gramStart"/>
      <w:r w:rsidRPr="00DA3D34">
        <w:rPr>
          <w:sz w:val="24"/>
          <w:szCs w:val="24"/>
          <w:lang w:bidi="ar-EG"/>
        </w:rPr>
        <w:t>work :</w:t>
      </w:r>
      <w:proofErr w:type="gramEnd"/>
      <w:r w:rsidRPr="00DA3D34">
        <w:rPr>
          <w:sz w:val="24"/>
          <w:szCs w:val="24"/>
          <w:lang w:bidi="ar-EG"/>
        </w:rPr>
        <w:t xml:space="preserve"> a capacity development toolkit .  Washington, </w:t>
      </w:r>
      <w:proofErr w:type="gramStart"/>
      <w:r w:rsidRPr="00DA3D34">
        <w:rPr>
          <w:sz w:val="24"/>
          <w:szCs w:val="24"/>
          <w:lang w:bidi="ar-EG"/>
        </w:rPr>
        <w:t>DC :</w:t>
      </w:r>
      <w:proofErr w:type="gramEnd"/>
      <w:r w:rsidRPr="00DA3D34">
        <w:rPr>
          <w:sz w:val="24"/>
          <w:szCs w:val="24"/>
          <w:lang w:bidi="ar-EG"/>
        </w:rPr>
        <w:t xml:space="preserve"> World Bank.</w:t>
      </w:r>
    </w:p>
    <w:p w14:paraId="2F853C45" w14:textId="140F0AF4" w:rsidR="00552762" w:rsidRPr="00DA3D34" w:rsidRDefault="00552762" w:rsidP="004E704A">
      <w:pPr>
        <w:pStyle w:val="ListParagraph"/>
        <w:numPr>
          <w:ilvl w:val="0"/>
          <w:numId w:val="24"/>
        </w:numPr>
        <w:bidi w:val="0"/>
        <w:spacing w:before="240" w:after="160" w:line="276" w:lineRule="auto"/>
        <w:ind w:left="270" w:hanging="270"/>
        <w:jc w:val="both"/>
        <w:rPr>
          <w:sz w:val="24"/>
          <w:szCs w:val="24"/>
          <w:lang w:bidi="ar-EG"/>
        </w:rPr>
      </w:pPr>
      <w:proofErr w:type="spellStart"/>
      <w:r w:rsidRPr="006042F2">
        <w:rPr>
          <w:sz w:val="24"/>
          <w:szCs w:val="24"/>
        </w:rPr>
        <w:t>Ovcina</w:t>
      </w:r>
      <w:proofErr w:type="spellEnd"/>
      <w:r w:rsidRPr="006042F2">
        <w:rPr>
          <w:sz w:val="24"/>
          <w:szCs w:val="24"/>
        </w:rPr>
        <w:t xml:space="preserve">, A., &amp; </w:t>
      </w:r>
      <w:proofErr w:type="spellStart"/>
      <w:r w:rsidRPr="006042F2">
        <w:rPr>
          <w:sz w:val="24"/>
          <w:szCs w:val="24"/>
        </w:rPr>
        <w:t>Arslanagic-Kalajdzic</w:t>
      </w:r>
      <w:proofErr w:type="spellEnd"/>
      <w:r w:rsidRPr="006042F2">
        <w:rPr>
          <w:sz w:val="24"/>
          <w:szCs w:val="24"/>
        </w:rPr>
        <w:t>, M. (2024). The role of monitoring and evaluation and project implementation management system fo</w:t>
      </w:r>
      <w:r w:rsidRPr="006042F2">
        <w:rPr>
          <w:rStyle w:val="citation-3"/>
          <w:sz w:val="24"/>
          <w:szCs w:val="24"/>
        </w:rPr>
        <w:t xml:space="preserve">r non-profit project performance in developing countries. </w:t>
      </w:r>
      <w:r w:rsidRPr="006042F2">
        <w:rPr>
          <w:rStyle w:val="citation-3"/>
          <w:i/>
          <w:iCs/>
          <w:sz w:val="24"/>
          <w:szCs w:val="24"/>
        </w:rPr>
        <w:t>South East European Journal of Economics and Business</w:t>
      </w:r>
      <w:r w:rsidRPr="006042F2">
        <w:rPr>
          <w:rStyle w:val="citation-3"/>
          <w:sz w:val="24"/>
          <w:szCs w:val="24"/>
        </w:rPr>
        <w:t xml:space="preserve">, </w:t>
      </w:r>
      <w:r w:rsidRPr="006042F2">
        <w:rPr>
          <w:rStyle w:val="citation-3"/>
          <w:i/>
          <w:iCs/>
          <w:sz w:val="24"/>
          <w:szCs w:val="24"/>
        </w:rPr>
        <w:t>19</w:t>
      </w:r>
      <w:r w:rsidRPr="006042F2">
        <w:rPr>
          <w:rStyle w:val="citation-3"/>
          <w:sz w:val="24"/>
          <w:szCs w:val="24"/>
        </w:rPr>
        <w:t>(1).</w:t>
      </w:r>
    </w:p>
    <w:p w14:paraId="502632D7" w14:textId="1EDFCF06" w:rsidR="00007CA7" w:rsidRPr="00DA3D34" w:rsidRDefault="00007CA7" w:rsidP="004E704A">
      <w:pPr>
        <w:pStyle w:val="ListParagraph"/>
        <w:numPr>
          <w:ilvl w:val="0"/>
          <w:numId w:val="24"/>
        </w:numPr>
        <w:bidi w:val="0"/>
        <w:spacing w:before="240" w:after="160" w:line="276" w:lineRule="auto"/>
        <w:ind w:left="270" w:hanging="270"/>
        <w:jc w:val="both"/>
        <w:rPr>
          <w:sz w:val="24"/>
          <w:szCs w:val="24"/>
          <w:lang w:bidi="ar-EG"/>
        </w:rPr>
      </w:pPr>
      <w:r w:rsidRPr="00DA3D34">
        <w:rPr>
          <w:sz w:val="24"/>
          <w:szCs w:val="24"/>
          <w:lang w:bidi="ar-EG"/>
        </w:rPr>
        <w:t xml:space="preserve">Pereira, L. &amp; Goncalves, A. F. (2017). Knowledge management in projects. </w:t>
      </w:r>
      <w:proofErr w:type="gramStart"/>
      <w:r w:rsidRPr="00DA3D34">
        <w:rPr>
          <w:sz w:val="24"/>
          <w:szCs w:val="24"/>
          <w:lang w:bidi="ar-EG"/>
        </w:rPr>
        <w:t>23rd</w:t>
      </w:r>
      <w:proofErr w:type="gramEnd"/>
      <w:r w:rsidRPr="00DA3D34">
        <w:rPr>
          <w:sz w:val="24"/>
          <w:szCs w:val="24"/>
          <w:lang w:bidi="ar-EG"/>
        </w:rPr>
        <w:t xml:space="preserve"> International Conference on Engineering, Technology and Innovation, ICE/ITMC 2017.</w:t>
      </w:r>
    </w:p>
    <w:p w14:paraId="77F311D7" w14:textId="43006A54" w:rsidR="00FD4F8C" w:rsidRPr="00DA3D34" w:rsidRDefault="00FD4F8C" w:rsidP="0019685D">
      <w:pPr>
        <w:pStyle w:val="ListParagraph"/>
        <w:numPr>
          <w:ilvl w:val="0"/>
          <w:numId w:val="24"/>
        </w:numPr>
        <w:bidi w:val="0"/>
        <w:spacing w:before="240" w:after="160" w:line="276" w:lineRule="auto"/>
        <w:ind w:left="270" w:hanging="270"/>
        <w:jc w:val="both"/>
        <w:rPr>
          <w:sz w:val="24"/>
          <w:szCs w:val="24"/>
          <w:lang w:bidi="ar-EG"/>
        </w:rPr>
      </w:pPr>
      <w:r w:rsidRPr="00DA3D34">
        <w:rPr>
          <w:sz w:val="24"/>
          <w:szCs w:val="24"/>
          <w:lang w:bidi="ar-EG"/>
        </w:rPr>
        <w:t xml:space="preserve">Pierre </w:t>
      </w:r>
      <w:proofErr w:type="spellStart"/>
      <w:r w:rsidRPr="00DA3D34">
        <w:rPr>
          <w:sz w:val="24"/>
          <w:szCs w:val="24"/>
          <w:lang w:bidi="ar-EG"/>
        </w:rPr>
        <w:t>Tallet</w:t>
      </w:r>
      <w:proofErr w:type="spellEnd"/>
      <w:r w:rsidRPr="00DA3D34">
        <w:rPr>
          <w:sz w:val="24"/>
          <w:szCs w:val="24"/>
          <w:lang w:bidi="ar-EG"/>
        </w:rPr>
        <w:t xml:space="preserve"> &amp; Gregory </w:t>
      </w:r>
      <w:proofErr w:type="spellStart"/>
      <w:r w:rsidRPr="00DA3D34">
        <w:rPr>
          <w:sz w:val="24"/>
          <w:szCs w:val="24"/>
          <w:lang w:bidi="ar-EG"/>
        </w:rPr>
        <w:t>Marouard</w:t>
      </w:r>
      <w:proofErr w:type="spellEnd"/>
      <w:r w:rsidRPr="00DA3D34">
        <w:rPr>
          <w:sz w:val="24"/>
          <w:szCs w:val="24"/>
          <w:lang w:bidi="ar-EG"/>
        </w:rPr>
        <w:t xml:space="preserve">, “The </w:t>
      </w:r>
      <w:proofErr w:type="spellStart"/>
      <w:r w:rsidRPr="00DA3D34">
        <w:rPr>
          <w:sz w:val="24"/>
          <w:szCs w:val="24"/>
          <w:lang w:bidi="ar-EG"/>
        </w:rPr>
        <w:t>Wadi</w:t>
      </w:r>
      <w:proofErr w:type="spellEnd"/>
      <w:r w:rsidRPr="00DA3D34">
        <w:rPr>
          <w:sz w:val="24"/>
          <w:szCs w:val="24"/>
          <w:lang w:bidi="ar-EG"/>
        </w:rPr>
        <w:t xml:space="preserve"> el-</w:t>
      </w:r>
      <w:proofErr w:type="spellStart"/>
      <w:r w:rsidRPr="00DA3D34">
        <w:rPr>
          <w:sz w:val="24"/>
          <w:szCs w:val="24"/>
          <w:lang w:bidi="ar-EG"/>
        </w:rPr>
        <w:t>Jarf</w:t>
      </w:r>
      <w:proofErr w:type="spellEnd"/>
      <w:r w:rsidRPr="00DA3D34">
        <w:rPr>
          <w:sz w:val="24"/>
          <w:szCs w:val="24"/>
          <w:lang w:bidi="ar-EG"/>
        </w:rPr>
        <w:t xml:space="preserve"> Papyri: The Oldest Archives from Egypt”, in Near Eastern Archaeology, Vol. 77, No. 4 (2014), pp. 282–289</w:t>
      </w:r>
      <w:r w:rsidRPr="00DA3D34">
        <w:rPr>
          <w:rFonts w:hint="cs"/>
          <w:sz w:val="24"/>
          <w:szCs w:val="24"/>
          <w:rtl/>
          <w:lang w:bidi="ar-EG"/>
        </w:rPr>
        <w:t>.</w:t>
      </w:r>
    </w:p>
    <w:p w14:paraId="5FC826FB" w14:textId="7A153AB7" w:rsidR="00C04187" w:rsidRPr="00DA3D34" w:rsidRDefault="00C04187" w:rsidP="00C04187">
      <w:pPr>
        <w:pStyle w:val="ListParagraph"/>
        <w:numPr>
          <w:ilvl w:val="0"/>
          <w:numId w:val="24"/>
        </w:numPr>
        <w:bidi w:val="0"/>
        <w:spacing w:before="240" w:after="160" w:line="276" w:lineRule="auto"/>
        <w:ind w:left="270" w:hanging="270"/>
        <w:jc w:val="both"/>
        <w:rPr>
          <w:sz w:val="24"/>
          <w:szCs w:val="24"/>
          <w:lang w:bidi="ar-EG"/>
        </w:rPr>
      </w:pPr>
      <w:r w:rsidRPr="00DA3D34">
        <w:rPr>
          <w:sz w:val="24"/>
          <w:szCs w:val="24"/>
          <w:lang w:bidi="ar-EG"/>
        </w:rPr>
        <w:t>Project Management Instit</w:t>
      </w:r>
      <w:r w:rsidR="008E0B2C" w:rsidRPr="00DA3D34">
        <w:rPr>
          <w:sz w:val="24"/>
          <w:szCs w:val="24"/>
          <w:lang w:bidi="ar-EG"/>
        </w:rPr>
        <w:t>ute (2017</w:t>
      </w:r>
      <w:proofErr w:type="gramStart"/>
      <w:r w:rsidR="008E0B2C" w:rsidRPr="00DA3D34">
        <w:rPr>
          <w:sz w:val="24"/>
          <w:szCs w:val="24"/>
          <w:lang w:bidi="ar-EG"/>
        </w:rPr>
        <w:t>) ,</w:t>
      </w:r>
      <w:proofErr w:type="gramEnd"/>
      <w:r w:rsidR="008E0B2C" w:rsidRPr="00DA3D34">
        <w:rPr>
          <w:sz w:val="24"/>
          <w:szCs w:val="24"/>
          <w:lang w:bidi="ar-EG"/>
        </w:rPr>
        <w:t xml:space="preserve"> A guide to the project management body of knowledge .</w:t>
      </w:r>
    </w:p>
    <w:p w14:paraId="082C933E" w14:textId="111F7EC0" w:rsidR="00007CA7" w:rsidRPr="00DA3D34" w:rsidRDefault="00007CA7" w:rsidP="00007CA7">
      <w:pPr>
        <w:pStyle w:val="ListParagraph"/>
        <w:numPr>
          <w:ilvl w:val="0"/>
          <w:numId w:val="24"/>
        </w:numPr>
        <w:bidi w:val="0"/>
        <w:spacing w:before="240" w:after="160" w:line="276" w:lineRule="auto"/>
        <w:ind w:left="270" w:hanging="270"/>
        <w:jc w:val="both"/>
        <w:rPr>
          <w:sz w:val="24"/>
          <w:szCs w:val="24"/>
          <w:rtl/>
          <w:lang w:bidi="ar-EG"/>
        </w:rPr>
      </w:pPr>
      <w:r w:rsidRPr="00DA3D34">
        <w:rPr>
          <w:sz w:val="24"/>
          <w:szCs w:val="24"/>
          <w:lang w:bidi="ar-EG"/>
        </w:rPr>
        <w:t xml:space="preserve">Sanin </w:t>
      </w:r>
      <w:proofErr w:type="spellStart"/>
      <w:r w:rsidRPr="00DA3D34">
        <w:rPr>
          <w:sz w:val="24"/>
          <w:szCs w:val="24"/>
          <w:lang w:bidi="ar-EG"/>
        </w:rPr>
        <w:t>Dzidic</w:t>
      </w:r>
      <w:proofErr w:type="spellEnd"/>
      <w:r w:rsidRPr="00DA3D34">
        <w:rPr>
          <w:sz w:val="24"/>
          <w:szCs w:val="24"/>
          <w:lang w:bidi="ar-EG"/>
        </w:rPr>
        <w:t xml:space="preserve"> et al (2023), Added Value in Implementation of Capital Projects by Monitoring, Evaluation and Learning (MEL), Proceedings of the International Symposium on Innovative and Interdisciplinary Applications of Advanced Technologies (IAT 2023)</w:t>
      </w:r>
    </w:p>
    <w:p w14:paraId="3AC6DE11" w14:textId="28A7340F" w:rsidR="00363D70" w:rsidRPr="0019685D" w:rsidRDefault="00363D70" w:rsidP="00B7425D">
      <w:pPr>
        <w:pStyle w:val="ListParagraph"/>
        <w:numPr>
          <w:ilvl w:val="0"/>
          <w:numId w:val="24"/>
        </w:numPr>
        <w:bidi w:val="0"/>
        <w:spacing w:before="240" w:after="160" w:line="276" w:lineRule="auto"/>
        <w:ind w:left="270" w:hanging="270"/>
        <w:jc w:val="both"/>
        <w:rPr>
          <w:sz w:val="24"/>
          <w:szCs w:val="24"/>
          <w:lang w:bidi="ar-EG"/>
        </w:rPr>
      </w:pPr>
      <w:proofErr w:type="spellStart"/>
      <w:r w:rsidRPr="004E704A">
        <w:rPr>
          <w:sz w:val="24"/>
          <w:szCs w:val="24"/>
          <w:lang w:bidi="ar-EG"/>
        </w:rPr>
        <w:t>Yurim</w:t>
      </w:r>
      <w:proofErr w:type="spellEnd"/>
      <w:r w:rsidRPr="004E704A">
        <w:rPr>
          <w:sz w:val="24"/>
          <w:szCs w:val="24"/>
          <w:lang w:bidi="ar-EG"/>
        </w:rPr>
        <w:t xml:space="preserve"> </w:t>
      </w:r>
      <w:proofErr w:type="spellStart"/>
      <w:r w:rsidRPr="004E704A">
        <w:rPr>
          <w:sz w:val="24"/>
          <w:szCs w:val="24"/>
          <w:lang w:bidi="ar-EG"/>
        </w:rPr>
        <w:t>Hatamaiya</w:t>
      </w:r>
      <w:proofErr w:type="spellEnd"/>
      <w:r w:rsidRPr="004E704A">
        <w:rPr>
          <w:sz w:val="24"/>
          <w:szCs w:val="24"/>
          <w:lang w:bidi="ar-EG"/>
        </w:rPr>
        <w:t xml:space="preserve"> </w:t>
      </w:r>
      <w:proofErr w:type="spellStart"/>
      <w:r w:rsidRPr="004E704A">
        <w:rPr>
          <w:sz w:val="24"/>
          <w:szCs w:val="24"/>
          <w:lang w:bidi="ar-EG"/>
        </w:rPr>
        <w:t>Setyorini</w:t>
      </w:r>
      <w:proofErr w:type="spellEnd"/>
      <w:r w:rsidRPr="004E704A">
        <w:rPr>
          <w:sz w:val="24"/>
          <w:szCs w:val="24"/>
          <w:lang w:bidi="ar-EG"/>
        </w:rPr>
        <w:t xml:space="preserve"> and Yusuf </w:t>
      </w:r>
      <w:proofErr w:type="spellStart"/>
      <w:r w:rsidRPr="004E704A">
        <w:rPr>
          <w:sz w:val="24"/>
          <w:szCs w:val="24"/>
          <w:lang w:bidi="ar-EG"/>
        </w:rPr>
        <w:t>Latief</w:t>
      </w:r>
      <w:proofErr w:type="spellEnd"/>
      <w:r w:rsidRPr="004E704A">
        <w:rPr>
          <w:sz w:val="24"/>
          <w:szCs w:val="24"/>
          <w:lang w:bidi="ar-EG"/>
        </w:rPr>
        <w:t xml:space="preserve"> </w:t>
      </w:r>
      <w:r w:rsidRPr="004E704A">
        <w:rPr>
          <w:sz w:val="24"/>
          <w:szCs w:val="24"/>
        </w:rPr>
        <w:t>(</w:t>
      </w:r>
      <w:r w:rsidRPr="004E704A">
        <w:rPr>
          <w:sz w:val="24"/>
          <w:szCs w:val="24"/>
          <w:lang w:bidi="ar-EG"/>
        </w:rPr>
        <w:t>2019), Influential factors in development of integrated management system in monitoring and evaluation system for performance improvement in Indonesia construction company, IOP Conference Series: Materials Science and Engineering, volume 508.</w:t>
      </w:r>
    </w:p>
    <w:sectPr w:rsidR="00363D70" w:rsidRPr="0019685D" w:rsidSect="002C0D4E">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1D8311" w14:textId="77777777" w:rsidR="00171B23" w:rsidRDefault="00171B23" w:rsidP="007D2A2C">
      <w:pPr>
        <w:spacing w:after="0"/>
      </w:pPr>
      <w:r>
        <w:separator/>
      </w:r>
    </w:p>
  </w:endnote>
  <w:endnote w:type="continuationSeparator" w:id="0">
    <w:p w14:paraId="04C2D090" w14:textId="77777777" w:rsidR="00171B23" w:rsidRDefault="00171B23"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dobeArabic-Regular">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implified Arabic" w:hAnsi="Simplified Arabic" w:cs="Simplified Arabic"/>
        <w:rtl/>
      </w:rPr>
      <w:id w:val="1107168125"/>
      <w:docPartObj>
        <w:docPartGallery w:val="Page Numbers (Bottom of Page)"/>
        <w:docPartUnique/>
      </w:docPartObj>
    </w:sdtPr>
    <w:sdtEndPr>
      <w:rPr>
        <w:noProof/>
      </w:rPr>
    </w:sdtEndPr>
    <w:sdtContent>
      <w:p w14:paraId="7BDE8677" w14:textId="645028AF" w:rsidR="00D06002" w:rsidRPr="004C74E8" w:rsidRDefault="00D06002">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F74B11">
          <w:rPr>
            <w:rFonts w:ascii="Simplified Arabic" w:hAnsi="Simplified Arabic" w:cs="Simplified Arabic"/>
            <w:noProof/>
            <w:rtl/>
          </w:rPr>
          <w:t>2</w:t>
        </w:r>
        <w:r w:rsidRPr="004C74E8">
          <w:rPr>
            <w:rFonts w:ascii="Simplified Arabic" w:hAnsi="Simplified Arabic" w:cs="Simplified Arabic"/>
            <w:noProof/>
          </w:rPr>
          <w:fldChar w:fldCharType="end"/>
        </w:r>
      </w:p>
    </w:sdtContent>
  </w:sdt>
  <w:p w14:paraId="1A227CD4" w14:textId="77777777" w:rsidR="00D06002" w:rsidRPr="00086687" w:rsidRDefault="00D06002"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7BEF0" w14:textId="77777777" w:rsidR="00171B23" w:rsidRDefault="00171B23" w:rsidP="007D2A2C">
      <w:pPr>
        <w:spacing w:after="0"/>
      </w:pPr>
      <w:r>
        <w:separator/>
      </w:r>
    </w:p>
  </w:footnote>
  <w:footnote w:type="continuationSeparator" w:id="0">
    <w:p w14:paraId="09A325C3" w14:textId="77777777" w:rsidR="00171B23" w:rsidRDefault="00171B23" w:rsidP="007D2A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1363D" w14:textId="7D1BC4A8" w:rsidR="00D06002" w:rsidRDefault="00D06002"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57216"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32399E" id="Straight Connector 2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288"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162630861"/>
                            <w:dataBinding w:prefixMappings="xmlns:ns0='http://purl.org/dc/elements/1.1/' xmlns:ns1='http://schemas.openxmlformats.org/package/2006/metadata/core-properties' " w:xpath="/ns1:coreProperties[1]/ns0:title[1]" w:storeItemID="{6C3C8BC8-F283-45AE-878A-BAB7291924A1}"/>
                            <w:text/>
                          </w:sdtPr>
                          <w:sdtEndPr/>
                          <w:sdtContent>
                            <w:p w14:paraId="281C3EA1" w14:textId="2DCBD83C" w:rsidR="00D06002" w:rsidRPr="000C0218" w:rsidRDefault="00D06002" w:rsidP="004D3E4A">
                              <w:pPr>
                                <w:pStyle w:val="Header"/>
                                <w:jc w:val="center"/>
                                <w:rPr>
                                  <w:b/>
                                  <w:bCs/>
                                  <w:caps/>
                                  <w:color w:val="FFFFFF" w:themeColor="background1"/>
                                  <w:sz w:val="28"/>
                                  <w:szCs w:val="28"/>
                                </w:rPr>
                              </w:pPr>
                              <w:r w:rsidRPr="000C0218">
                                <w:rPr>
                                  <w:rFonts w:hint="cs"/>
                                  <w:b/>
                                  <w:bCs/>
                                  <w:caps/>
                                  <w:color w:val="FFFFFF" w:themeColor="background1"/>
                                  <w:sz w:val="28"/>
                                  <w:szCs w:val="28"/>
                                  <w:rtl/>
                                </w:rPr>
                                <w:t xml:space="preserve">معهد التخطيط القومي                        الماجستير المهني في </w:t>
                              </w:r>
                              <w:r>
                                <w:rPr>
                                  <w:rFonts w:hint="cs"/>
                                  <w:b/>
                                  <w:bCs/>
                                  <w:caps/>
                                  <w:color w:val="FFFFFF" w:themeColor="background1"/>
                                  <w:sz w:val="28"/>
                                  <w:szCs w:val="28"/>
                                  <w:rtl/>
                                </w:rPr>
                                <w:t>المتابعة والتقييم</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619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162630861"/>
                      <w:dataBinding w:prefixMappings="xmlns:ns0='http://purl.org/dc/elements/1.1/' xmlns:ns1='http://schemas.openxmlformats.org/package/2006/metadata/core-properties' " w:xpath="/ns1:coreProperties[1]/ns0:title[1]" w:storeItemID="{6C3C8BC8-F283-45AE-878A-BAB7291924A1}"/>
                      <w:text/>
                    </w:sdtPr>
                    <w:sdtEndPr/>
                    <w:sdtContent>
                      <w:p w14:paraId="281C3EA1" w14:textId="2DCBD83C" w:rsidR="00D06002" w:rsidRPr="000C0218" w:rsidRDefault="00D06002" w:rsidP="004D3E4A">
                        <w:pPr>
                          <w:pStyle w:val="Header"/>
                          <w:jc w:val="center"/>
                          <w:rPr>
                            <w:b/>
                            <w:bCs/>
                            <w:caps/>
                            <w:color w:val="FFFFFF" w:themeColor="background1"/>
                            <w:sz w:val="28"/>
                            <w:szCs w:val="28"/>
                          </w:rPr>
                        </w:pPr>
                        <w:r w:rsidRPr="000C0218">
                          <w:rPr>
                            <w:rFonts w:hint="cs"/>
                            <w:b/>
                            <w:bCs/>
                            <w:caps/>
                            <w:color w:val="FFFFFF" w:themeColor="background1"/>
                            <w:sz w:val="28"/>
                            <w:szCs w:val="28"/>
                            <w:rtl/>
                          </w:rPr>
                          <w:t xml:space="preserve">معهد التخطيط القومي                        الماجستير المهني في </w:t>
                        </w:r>
                        <w:r>
                          <w:rPr>
                            <w:rFonts w:hint="cs"/>
                            <w:b/>
                            <w:bCs/>
                            <w:caps/>
                            <w:color w:val="FFFFFF" w:themeColor="background1"/>
                            <w:sz w:val="28"/>
                            <w:szCs w:val="28"/>
                            <w:rtl/>
                          </w:rPr>
                          <w:t>المتابعة والتقييم</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F295F"/>
    <w:multiLevelType w:val="multilevel"/>
    <w:tmpl w:val="9BDE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D403EDF"/>
    <w:multiLevelType w:val="hybridMultilevel"/>
    <w:tmpl w:val="8730B7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5544B0"/>
    <w:multiLevelType w:val="hybridMultilevel"/>
    <w:tmpl w:val="14CE6B44"/>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F730936"/>
    <w:multiLevelType w:val="multilevel"/>
    <w:tmpl w:val="2234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E97F12"/>
    <w:multiLevelType w:val="hybridMultilevel"/>
    <w:tmpl w:val="A95EF518"/>
    <w:lvl w:ilvl="0" w:tplc="F4564A6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D64211"/>
    <w:multiLevelType w:val="hybridMultilevel"/>
    <w:tmpl w:val="6EC604D4"/>
    <w:lvl w:ilvl="0" w:tplc="DBA855F8">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6F905E5"/>
    <w:multiLevelType w:val="multilevel"/>
    <w:tmpl w:val="8DAC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DD2308"/>
    <w:multiLevelType w:val="hybridMultilevel"/>
    <w:tmpl w:val="E5548226"/>
    <w:lvl w:ilvl="0" w:tplc="7DDC05E8">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1067DB5"/>
    <w:multiLevelType w:val="multilevel"/>
    <w:tmpl w:val="B5EE1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70204C"/>
    <w:multiLevelType w:val="hybridMultilevel"/>
    <w:tmpl w:val="68EA40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1C43D8"/>
    <w:multiLevelType w:val="multilevel"/>
    <w:tmpl w:val="CE02A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A25065"/>
    <w:multiLevelType w:val="multilevel"/>
    <w:tmpl w:val="F1107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53E0E77"/>
    <w:multiLevelType w:val="multilevel"/>
    <w:tmpl w:val="1608A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8">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7"/>
  </w:num>
  <w:num w:numId="2">
    <w:abstractNumId w:val="12"/>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9"/>
  </w:num>
  <w:num w:numId="6">
    <w:abstractNumId w:val="18"/>
  </w:num>
  <w:num w:numId="7">
    <w:abstractNumId w:val="28"/>
  </w:num>
  <w:num w:numId="8">
    <w:abstractNumId w:val="1"/>
  </w:num>
  <w:num w:numId="9">
    <w:abstractNumId w:val="8"/>
  </w:num>
  <w:num w:numId="10">
    <w:abstractNumId w:val="10"/>
  </w:num>
  <w:num w:numId="11">
    <w:abstractNumId w:val="21"/>
  </w:num>
  <w:num w:numId="12">
    <w:abstractNumId w:val="4"/>
  </w:num>
  <w:num w:numId="13">
    <w:abstractNumId w:val="2"/>
  </w:num>
  <w:num w:numId="14">
    <w:abstractNumId w:val="27"/>
  </w:num>
  <w:num w:numId="15">
    <w:abstractNumId w:val="16"/>
  </w:num>
  <w:num w:numId="16">
    <w:abstractNumId w:val="6"/>
  </w:num>
  <w:num w:numId="17">
    <w:abstractNumId w:val="19"/>
  </w:num>
  <w:num w:numId="18">
    <w:abstractNumId w:val="3"/>
  </w:num>
  <w:num w:numId="19">
    <w:abstractNumId w:val="25"/>
  </w:num>
  <w:num w:numId="20">
    <w:abstractNumId w:val="13"/>
  </w:num>
  <w:num w:numId="21">
    <w:abstractNumId w:val="11"/>
  </w:num>
  <w:num w:numId="22">
    <w:abstractNumId w:val="15"/>
  </w:num>
  <w:num w:numId="23">
    <w:abstractNumId w:val="5"/>
  </w:num>
  <w:num w:numId="24">
    <w:abstractNumId w:val="22"/>
  </w:num>
  <w:num w:numId="25">
    <w:abstractNumId w:val="7"/>
  </w:num>
  <w:num w:numId="26">
    <w:abstractNumId w:val="14"/>
  </w:num>
  <w:num w:numId="27">
    <w:abstractNumId w:val="24"/>
  </w:num>
  <w:num w:numId="28">
    <w:abstractNumId w:val="23"/>
  </w:num>
  <w:num w:numId="29">
    <w:abstractNumId w:val="26"/>
  </w:num>
  <w:num w:numId="30">
    <w:abstractNumId w:val="0"/>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2B97"/>
    <w:rsid w:val="0000474D"/>
    <w:rsid w:val="000075F1"/>
    <w:rsid w:val="00007CA7"/>
    <w:rsid w:val="00013AC4"/>
    <w:rsid w:val="000155FB"/>
    <w:rsid w:val="00015C7D"/>
    <w:rsid w:val="000168C7"/>
    <w:rsid w:val="00022E2C"/>
    <w:rsid w:val="00023694"/>
    <w:rsid w:val="00034DA1"/>
    <w:rsid w:val="00037725"/>
    <w:rsid w:val="00037830"/>
    <w:rsid w:val="00037ED7"/>
    <w:rsid w:val="00040DA1"/>
    <w:rsid w:val="00044998"/>
    <w:rsid w:val="0004508A"/>
    <w:rsid w:val="00050BEE"/>
    <w:rsid w:val="00051E2E"/>
    <w:rsid w:val="00053560"/>
    <w:rsid w:val="00055308"/>
    <w:rsid w:val="00063B4B"/>
    <w:rsid w:val="00073BC4"/>
    <w:rsid w:val="00074E3E"/>
    <w:rsid w:val="00084742"/>
    <w:rsid w:val="0008553E"/>
    <w:rsid w:val="00086687"/>
    <w:rsid w:val="00092708"/>
    <w:rsid w:val="000A24A6"/>
    <w:rsid w:val="000A426A"/>
    <w:rsid w:val="000A43AF"/>
    <w:rsid w:val="000A5DA2"/>
    <w:rsid w:val="000B1C98"/>
    <w:rsid w:val="000B2B0F"/>
    <w:rsid w:val="000B3D01"/>
    <w:rsid w:val="000C0218"/>
    <w:rsid w:val="000C12FD"/>
    <w:rsid w:val="000C2899"/>
    <w:rsid w:val="000C3718"/>
    <w:rsid w:val="000C5848"/>
    <w:rsid w:val="000D218A"/>
    <w:rsid w:val="000D3EFF"/>
    <w:rsid w:val="000D4C72"/>
    <w:rsid w:val="000D543F"/>
    <w:rsid w:val="000E09E4"/>
    <w:rsid w:val="000E1C14"/>
    <w:rsid w:val="000E5DBA"/>
    <w:rsid w:val="000E746C"/>
    <w:rsid w:val="000F176B"/>
    <w:rsid w:val="000F404C"/>
    <w:rsid w:val="000F651D"/>
    <w:rsid w:val="001004AF"/>
    <w:rsid w:val="00101DA0"/>
    <w:rsid w:val="00101F07"/>
    <w:rsid w:val="00104AE6"/>
    <w:rsid w:val="00107304"/>
    <w:rsid w:val="001106D7"/>
    <w:rsid w:val="00112FA9"/>
    <w:rsid w:val="0011531D"/>
    <w:rsid w:val="00125EC6"/>
    <w:rsid w:val="0013506F"/>
    <w:rsid w:val="001421A6"/>
    <w:rsid w:val="001421D1"/>
    <w:rsid w:val="00143D55"/>
    <w:rsid w:val="00145927"/>
    <w:rsid w:val="001507AE"/>
    <w:rsid w:val="00151006"/>
    <w:rsid w:val="00153F3F"/>
    <w:rsid w:val="001568E3"/>
    <w:rsid w:val="00162772"/>
    <w:rsid w:val="00163DD4"/>
    <w:rsid w:val="0016542C"/>
    <w:rsid w:val="00167E7B"/>
    <w:rsid w:val="00171AE2"/>
    <w:rsid w:val="00171B23"/>
    <w:rsid w:val="00172D74"/>
    <w:rsid w:val="00173972"/>
    <w:rsid w:val="00175451"/>
    <w:rsid w:val="00176682"/>
    <w:rsid w:val="00182837"/>
    <w:rsid w:val="00183026"/>
    <w:rsid w:val="001833A9"/>
    <w:rsid w:val="001938CF"/>
    <w:rsid w:val="0019685D"/>
    <w:rsid w:val="00196A2B"/>
    <w:rsid w:val="001A08E2"/>
    <w:rsid w:val="001A0A0C"/>
    <w:rsid w:val="001A2C92"/>
    <w:rsid w:val="001A6070"/>
    <w:rsid w:val="001A61C6"/>
    <w:rsid w:val="001B3A1C"/>
    <w:rsid w:val="001B523B"/>
    <w:rsid w:val="001C1FB4"/>
    <w:rsid w:val="001C44A7"/>
    <w:rsid w:val="001E611B"/>
    <w:rsid w:val="001E7CB5"/>
    <w:rsid w:val="001E7DF3"/>
    <w:rsid w:val="001F4909"/>
    <w:rsid w:val="001F49CC"/>
    <w:rsid w:val="001F58B5"/>
    <w:rsid w:val="001F71F6"/>
    <w:rsid w:val="00201644"/>
    <w:rsid w:val="002122B5"/>
    <w:rsid w:val="00212F28"/>
    <w:rsid w:val="00217BBB"/>
    <w:rsid w:val="002242C5"/>
    <w:rsid w:val="00234F55"/>
    <w:rsid w:val="00237174"/>
    <w:rsid w:val="00243165"/>
    <w:rsid w:val="002444B0"/>
    <w:rsid w:val="00247C71"/>
    <w:rsid w:val="00270DF1"/>
    <w:rsid w:val="002717B6"/>
    <w:rsid w:val="002807F2"/>
    <w:rsid w:val="00284AD8"/>
    <w:rsid w:val="00285557"/>
    <w:rsid w:val="00290087"/>
    <w:rsid w:val="00290C4E"/>
    <w:rsid w:val="002933A1"/>
    <w:rsid w:val="002A4291"/>
    <w:rsid w:val="002A5E21"/>
    <w:rsid w:val="002A61C0"/>
    <w:rsid w:val="002B10B0"/>
    <w:rsid w:val="002C0D4E"/>
    <w:rsid w:val="002C154F"/>
    <w:rsid w:val="002C22D8"/>
    <w:rsid w:val="002C2532"/>
    <w:rsid w:val="002C5985"/>
    <w:rsid w:val="002D1803"/>
    <w:rsid w:val="002D32D7"/>
    <w:rsid w:val="002D6FE9"/>
    <w:rsid w:val="002E0A68"/>
    <w:rsid w:val="002E1247"/>
    <w:rsid w:val="002F13DC"/>
    <w:rsid w:val="002F223C"/>
    <w:rsid w:val="003045AE"/>
    <w:rsid w:val="0030491E"/>
    <w:rsid w:val="003121C3"/>
    <w:rsid w:val="003155D4"/>
    <w:rsid w:val="00317EEF"/>
    <w:rsid w:val="003263F6"/>
    <w:rsid w:val="003276FD"/>
    <w:rsid w:val="00331418"/>
    <w:rsid w:val="0033411B"/>
    <w:rsid w:val="003346B8"/>
    <w:rsid w:val="003422F3"/>
    <w:rsid w:val="00344509"/>
    <w:rsid w:val="003452C9"/>
    <w:rsid w:val="00352555"/>
    <w:rsid w:val="0035505E"/>
    <w:rsid w:val="003551B1"/>
    <w:rsid w:val="00355CF7"/>
    <w:rsid w:val="003579D7"/>
    <w:rsid w:val="00363C8C"/>
    <w:rsid w:val="00363D70"/>
    <w:rsid w:val="00364F5B"/>
    <w:rsid w:val="003662C4"/>
    <w:rsid w:val="00370E46"/>
    <w:rsid w:val="003714D4"/>
    <w:rsid w:val="00373CDA"/>
    <w:rsid w:val="0037525A"/>
    <w:rsid w:val="0037741E"/>
    <w:rsid w:val="00377979"/>
    <w:rsid w:val="00387431"/>
    <w:rsid w:val="00390391"/>
    <w:rsid w:val="00390A5B"/>
    <w:rsid w:val="00391D73"/>
    <w:rsid w:val="00392785"/>
    <w:rsid w:val="00395CED"/>
    <w:rsid w:val="003A2048"/>
    <w:rsid w:val="003A61F6"/>
    <w:rsid w:val="003A6883"/>
    <w:rsid w:val="003A77A4"/>
    <w:rsid w:val="003B0493"/>
    <w:rsid w:val="003B24D3"/>
    <w:rsid w:val="003B59E6"/>
    <w:rsid w:val="003C245F"/>
    <w:rsid w:val="003C324D"/>
    <w:rsid w:val="003C4221"/>
    <w:rsid w:val="003C5D66"/>
    <w:rsid w:val="003C6721"/>
    <w:rsid w:val="003C6810"/>
    <w:rsid w:val="003D1BD3"/>
    <w:rsid w:val="003D416E"/>
    <w:rsid w:val="003E037D"/>
    <w:rsid w:val="003E1E59"/>
    <w:rsid w:val="003E3101"/>
    <w:rsid w:val="003E6245"/>
    <w:rsid w:val="003E798A"/>
    <w:rsid w:val="003F2D6C"/>
    <w:rsid w:val="003F73E3"/>
    <w:rsid w:val="00400FDB"/>
    <w:rsid w:val="004115BD"/>
    <w:rsid w:val="0041368C"/>
    <w:rsid w:val="00413B9D"/>
    <w:rsid w:val="00420862"/>
    <w:rsid w:val="00421BB7"/>
    <w:rsid w:val="00431DFE"/>
    <w:rsid w:val="004371B9"/>
    <w:rsid w:val="0045173E"/>
    <w:rsid w:val="00455F1B"/>
    <w:rsid w:val="0045784E"/>
    <w:rsid w:val="004618C1"/>
    <w:rsid w:val="004653AC"/>
    <w:rsid w:val="00471537"/>
    <w:rsid w:val="00471BD9"/>
    <w:rsid w:val="00474F4A"/>
    <w:rsid w:val="00475BF4"/>
    <w:rsid w:val="004775B4"/>
    <w:rsid w:val="00491B7F"/>
    <w:rsid w:val="004A02AF"/>
    <w:rsid w:val="004A086D"/>
    <w:rsid w:val="004A1D89"/>
    <w:rsid w:val="004A4423"/>
    <w:rsid w:val="004B1FAA"/>
    <w:rsid w:val="004B23AB"/>
    <w:rsid w:val="004B327B"/>
    <w:rsid w:val="004B774F"/>
    <w:rsid w:val="004C171D"/>
    <w:rsid w:val="004C52BE"/>
    <w:rsid w:val="004C5C16"/>
    <w:rsid w:val="004C74E8"/>
    <w:rsid w:val="004D03F4"/>
    <w:rsid w:val="004D1BD2"/>
    <w:rsid w:val="004D3DEE"/>
    <w:rsid w:val="004D3E4A"/>
    <w:rsid w:val="004E0129"/>
    <w:rsid w:val="004E0A98"/>
    <w:rsid w:val="004E2192"/>
    <w:rsid w:val="004E317D"/>
    <w:rsid w:val="004E5B57"/>
    <w:rsid w:val="004E704A"/>
    <w:rsid w:val="004F3BC7"/>
    <w:rsid w:val="004F40BF"/>
    <w:rsid w:val="004F7287"/>
    <w:rsid w:val="00502B63"/>
    <w:rsid w:val="00507F5A"/>
    <w:rsid w:val="00514BFD"/>
    <w:rsid w:val="00517EE1"/>
    <w:rsid w:val="00521D08"/>
    <w:rsid w:val="005225FE"/>
    <w:rsid w:val="00523A1B"/>
    <w:rsid w:val="00523B70"/>
    <w:rsid w:val="00525C91"/>
    <w:rsid w:val="00530ECF"/>
    <w:rsid w:val="00532876"/>
    <w:rsid w:val="005431EC"/>
    <w:rsid w:val="00543DB1"/>
    <w:rsid w:val="00543DDC"/>
    <w:rsid w:val="005464CC"/>
    <w:rsid w:val="005509FF"/>
    <w:rsid w:val="0055156A"/>
    <w:rsid w:val="005522A7"/>
    <w:rsid w:val="00552762"/>
    <w:rsid w:val="00553A86"/>
    <w:rsid w:val="00554F55"/>
    <w:rsid w:val="005614DC"/>
    <w:rsid w:val="005640B3"/>
    <w:rsid w:val="00571A22"/>
    <w:rsid w:val="00571AAE"/>
    <w:rsid w:val="0057272E"/>
    <w:rsid w:val="005752C5"/>
    <w:rsid w:val="00580A5D"/>
    <w:rsid w:val="00582563"/>
    <w:rsid w:val="00593AC4"/>
    <w:rsid w:val="0059412B"/>
    <w:rsid w:val="005A4DDB"/>
    <w:rsid w:val="005A6AF2"/>
    <w:rsid w:val="005B0479"/>
    <w:rsid w:val="005B55E2"/>
    <w:rsid w:val="005B69D4"/>
    <w:rsid w:val="005B7E4B"/>
    <w:rsid w:val="005C0721"/>
    <w:rsid w:val="005C20D7"/>
    <w:rsid w:val="005C4270"/>
    <w:rsid w:val="005C4A3C"/>
    <w:rsid w:val="005C562E"/>
    <w:rsid w:val="005D120E"/>
    <w:rsid w:val="005D546B"/>
    <w:rsid w:val="005D7FA1"/>
    <w:rsid w:val="005E0503"/>
    <w:rsid w:val="005E0D70"/>
    <w:rsid w:val="005F1676"/>
    <w:rsid w:val="005F7179"/>
    <w:rsid w:val="00600B98"/>
    <w:rsid w:val="00601BE9"/>
    <w:rsid w:val="00607755"/>
    <w:rsid w:val="0061677C"/>
    <w:rsid w:val="006221A1"/>
    <w:rsid w:val="006254D4"/>
    <w:rsid w:val="00630E46"/>
    <w:rsid w:val="00634FC5"/>
    <w:rsid w:val="00636D24"/>
    <w:rsid w:val="00643F6F"/>
    <w:rsid w:val="00661833"/>
    <w:rsid w:val="00671BE0"/>
    <w:rsid w:val="00692633"/>
    <w:rsid w:val="006967C4"/>
    <w:rsid w:val="006A00E6"/>
    <w:rsid w:val="006A287E"/>
    <w:rsid w:val="006C55C7"/>
    <w:rsid w:val="006D75BE"/>
    <w:rsid w:val="006E2A89"/>
    <w:rsid w:val="006E52BE"/>
    <w:rsid w:val="006E6375"/>
    <w:rsid w:val="006E6872"/>
    <w:rsid w:val="006E7579"/>
    <w:rsid w:val="006E7A70"/>
    <w:rsid w:val="006F0BED"/>
    <w:rsid w:val="006F6DC9"/>
    <w:rsid w:val="00705DF1"/>
    <w:rsid w:val="007119CE"/>
    <w:rsid w:val="00713707"/>
    <w:rsid w:val="00714C8A"/>
    <w:rsid w:val="00717179"/>
    <w:rsid w:val="0072154F"/>
    <w:rsid w:val="00723097"/>
    <w:rsid w:val="0072616A"/>
    <w:rsid w:val="00726943"/>
    <w:rsid w:val="00730D85"/>
    <w:rsid w:val="00731839"/>
    <w:rsid w:val="00732BD7"/>
    <w:rsid w:val="007358B0"/>
    <w:rsid w:val="0073756E"/>
    <w:rsid w:val="00744A9C"/>
    <w:rsid w:val="007452C5"/>
    <w:rsid w:val="00750932"/>
    <w:rsid w:val="00752B28"/>
    <w:rsid w:val="00753A82"/>
    <w:rsid w:val="00754E4C"/>
    <w:rsid w:val="00761688"/>
    <w:rsid w:val="00764B26"/>
    <w:rsid w:val="00764FE5"/>
    <w:rsid w:val="007673D0"/>
    <w:rsid w:val="00771EBC"/>
    <w:rsid w:val="00771F02"/>
    <w:rsid w:val="00772160"/>
    <w:rsid w:val="00772E9D"/>
    <w:rsid w:val="0077422B"/>
    <w:rsid w:val="0077443B"/>
    <w:rsid w:val="00775376"/>
    <w:rsid w:val="00775D7A"/>
    <w:rsid w:val="00786AFC"/>
    <w:rsid w:val="00787EEE"/>
    <w:rsid w:val="00793E43"/>
    <w:rsid w:val="0079620B"/>
    <w:rsid w:val="007A0B68"/>
    <w:rsid w:val="007A0D6D"/>
    <w:rsid w:val="007A35DD"/>
    <w:rsid w:val="007A5B62"/>
    <w:rsid w:val="007A6104"/>
    <w:rsid w:val="007A6B85"/>
    <w:rsid w:val="007B3B8F"/>
    <w:rsid w:val="007D05C2"/>
    <w:rsid w:val="007D2712"/>
    <w:rsid w:val="007D2A2C"/>
    <w:rsid w:val="007D7525"/>
    <w:rsid w:val="007E2AF6"/>
    <w:rsid w:val="007E3600"/>
    <w:rsid w:val="007E4740"/>
    <w:rsid w:val="007F21F8"/>
    <w:rsid w:val="007F4A69"/>
    <w:rsid w:val="007F5D2E"/>
    <w:rsid w:val="0080388E"/>
    <w:rsid w:val="008220BA"/>
    <w:rsid w:val="00822DF7"/>
    <w:rsid w:val="00826560"/>
    <w:rsid w:val="008276AA"/>
    <w:rsid w:val="00827BC6"/>
    <w:rsid w:val="0084348B"/>
    <w:rsid w:val="00854147"/>
    <w:rsid w:val="00854BCB"/>
    <w:rsid w:val="00857C7C"/>
    <w:rsid w:val="00862F59"/>
    <w:rsid w:val="00863644"/>
    <w:rsid w:val="00863995"/>
    <w:rsid w:val="0086483E"/>
    <w:rsid w:val="00864F30"/>
    <w:rsid w:val="0087476F"/>
    <w:rsid w:val="00876E17"/>
    <w:rsid w:val="008805C6"/>
    <w:rsid w:val="0088279D"/>
    <w:rsid w:val="00884EA5"/>
    <w:rsid w:val="00885E97"/>
    <w:rsid w:val="008860E8"/>
    <w:rsid w:val="00896FB9"/>
    <w:rsid w:val="008A29BA"/>
    <w:rsid w:val="008A2F32"/>
    <w:rsid w:val="008C0C79"/>
    <w:rsid w:val="008C3A53"/>
    <w:rsid w:val="008C5C92"/>
    <w:rsid w:val="008D4F20"/>
    <w:rsid w:val="008D5A44"/>
    <w:rsid w:val="008D6E66"/>
    <w:rsid w:val="008E0B2C"/>
    <w:rsid w:val="008E0C7A"/>
    <w:rsid w:val="008E2561"/>
    <w:rsid w:val="008E28F1"/>
    <w:rsid w:val="008F0FCF"/>
    <w:rsid w:val="008F6903"/>
    <w:rsid w:val="008F7566"/>
    <w:rsid w:val="0090536F"/>
    <w:rsid w:val="00913B74"/>
    <w:rsid w:val="00913F76"/>
    <w:rsid w:val="00914528"/>
    <w:rsid w:val="0091742C"/>
    <w:rsid w:val="009242EE"/>
    <w:rsid w:val="009244D1"/>
    <w:rsid w:val="009245E4"/>
    <w:rsid w:val="00924A66"/>
    <w:rsid w:val="009258CF"/>
    <w:rsid w:val="009264BD"/>
    <w:rsid w:val="00926932"/>
    <w:rsid w:val="00930081"/>
    <w:rsid w:val="00930815"/>
    <w:rsid w:val="00933614"/>
    <w:rsid w:val="00935515"/>
    <w:rsid w:val="00936CA4"/>
    <w:rsid w:val="00937E59"/>
    <w:rsid w:val="009402E6"/>
    <w:rsid w:val="009429A8"/>
    <w:rsid w:val="0095158F"/>
    <w:rsid w:val="0095172E"/>
    <w:rsid w:val="00953B5F"/>
    <w:rsid w:val="0095798B"/>
    <w:rsid w:val="00970D92"/>
    <w:rsid w:val="00983E22"/>
    <w:rsid w:val="009845DD"/>
    <w:rsid w:val="00985544"/>
    <w:rsid w:val="00985680"/>
    <w:rsid w:val="009861A4"/>
    <w:rsid w:val="00996334"/>
    <w:rsid w:val="009A344B"/>
    <w:rsid w:val="009A743F"/>
    <w:rsid w:val="009B131C"/>
    <w:rsid w:val="009B4E7C"/>
    <w:rsid w:val="009B66A3"/>
    <w:rsid w:val="009D3E9D"/>
    <w:rsid w:val="009D4858"/>
    <w:rsid w:val="009E7CAE"/>
    <w:rsid w:val="009F46ED"/>
    <w:rsid w:val="009F499F"/>
    <w:rsid w:val="009F5211"/>
    <w:rsid w:val="009F55F3"/>
    <w:rsid w:val="00A02602"/>
    <w:rsid w:val="00A07156"/>
    <w:rsid w:val="00A142F9"/>
    <w:rsid w:val="00A16360"/>
    <w:rsid w:val="00A22093"/>
    <w:rsid w:val="00A22B17"/>
    <w:rsid w:val="00A255AB"/>
    <w:rsid w:val="00A2756E"/>
    <w:rsid w:val="00A35AF0"/>
    <w:rsid w:val="00A360C9"/>
    <w:rsid w:val="00A47A9C"/>
    <w:rsid w:val="00A51EAF"/>
    <w:rsid w:val="00A53E35"/>
    <w:rsid w:val="00A55423"/>
    <w:rsid w:val="00A66360"/>
    <w:rsid w:val="00A67E4B"/>
    <w:rsid w:val="00A67F92"/>
    <w:rsid w:val="00A73B5D"/>
    <w:rsid w:val="00A74122"/>
    <w:rsid w:val="00A74291"/>
    <w:rsid w:val="00A80A4B"/>
    <w:rsid w:val="00A83532"/>
    <w:rsid w:val="00A84C47"/>
    <w:rsid w:val="00A85CC7"/>
    <w:rsid w:val="00A87B70"/>
    <w:rsid w:val="00A87CD2"/>
    <w:rsid w:val="00A93B09"/>
    <w:rsid w:val="00A9493F"/>
    <w:rsid w:val="00A95296"/>
    <w:rsid w:val="00AB2591"/>
    <w:rsid w:val="00AB32D4"/>
    <w:rsid w:val="00AB7232"/>
    <w:rsid w:val="00AD090B"/>
    <w:rsid w:val="00AD187F"/>
    <w:rsid w:val="00AD2204"/>
    <w:rsid w:val="00AE4B63"/>
    <w:rsid w:val="00AE6B57"/>
    <w:rsid w:val="00AE7CD3"/>
    <w:rsid w:val="00AF27F1"/>
    <w:rsid w:val="00B005FA"/>
    <w:rsid w:val="00B107DA"/>
    <w:rsid w:val="00B16DC7"/>
    <w:rsid w:val="00B23BF3"/>
    <w:rsid w:val="00B360FA"/>
    <w:rsid w:val="00B43589"/>
    <w:rsid w:val="00B44038"/>
    <w:rsid w:val="00B54F98"/>
    <w:rsid w:val="00B56097"/>
    <w:rsid w:val="00B57489"/>
    <w:rsid w:val="00B57F52"/>
    <w:rsid w:val="00B61BF6"/>
    <w:rsid w:val="00B64C42"/>
    <w:rsid w:val="00B65E66"/>
    <w:rsid w:val="00B719B4"/>
    <w:rsid w:val="00B73154"/>
    <w:rsid w:val="00B7425D"/>
    <w:rsid w:val="00B754F2"/>
    <w:rsid w:val="00B84349"/>
    <w:rsid w:val="00B854CD"/>
    <w:rsid w:val="00B86E6E"/>
    <w:rsid w:val="00B90390"/>
    <w:rsid w:val="00BA1060"/>
    <w:rsid w:val="00BA268E"/>
    <w:rsid w:val="00BB1CD6"/>
    <w:rsid w:val="00BB2504"/>
    <w:rsid w:val="00BC0C48"/>
    <w:rsid w:val="00BC241C"/>
    <w:rsid w:val="00BE4AF3"/>
    <w:rsid w:val="00BE60DD"/>
    <w:rsid w:val="00BF06B1"/>
    <w:rsid w:val="00BF14C6"/>
    <w:rsid w:val="00BF4AAD"/>
    <w:rsid w:val="00C014E1"/>
    <w:rsid w:val="00C04187"/>
    <w:rsid w:val="00C115CC"/>
    <w:rsid w:val="00C12115"/>
    <w:rsid w:val="00C1215E"/>
    <w:rsid w:val="00C1394C"/>
    <w:rsid w:val="00C157D7"/>
    <w:rsid w:val="00C163F4"/>
    <w:rsid w:val="00C17646"/>
    <w:rsid w:val="00C27C4D"/>
    <w:rsid w:val="00C3021D"/>
    <w:rsid w:val="00C31168"/>
    <w:rsid w:val="00C344BF"/>
    <w:rsid w:val="00C36AF9"/>
    <w:rsid w:val="00C40EFF"/>
    <w:rsid w:val="00C42CE6"/>
    <w:rsid w:val="00C50919"/>
    <w:rsid w:val="00C51D7B"/>
    <w:rsid w:val="00C52F92"/>
    <w:rsid w:val="00C54724"/>
    <w:rsid w:val="00C547F6"/>
    <w:rsid w:val="00C562C9"/>
    <w:rsid w:val="00C629F3"/>
    <w:rsid w:val="00C747AF"/>
    <w:rsid w:val="00C76E51"/>
    <w:rsid w:val="00C8131E"/>
    <w:rsid w:val="00C8377B"/>
    <w:rsid w:val="00C84F61"/>
    <w:rsid w:val="00C86A1E"/>
    <w:rsid w:val="00C93329"/>
    <w:rsid w:val="00C93C0E"/>
    <w:rsid w:val="00C96DBE"/>
    <w:rsid w:val="00CA4468"/>
    <w:rsid w:val="00CB3BD1"/>
    <w:rsid w:val="00CB72D5"/>
    <w:rsid w:val="00CC13A8"/>
    <w:rsid w:val="00CC4900"/>
    <w:rsid w:val="00CD1DE8"/>
    <w:rsid w:val="00CD3D5F"/>
    <w:rsid w:val="00CE7C26"/>
    <w:rsid w:val="00CF0093"/>
    <w:rsid w:val="00D03F05"/>
    <w:rsid w:val="00D03F88"/>
    <w:rsid w:val="00D053DA"/>
    <w:rsid w:val="00D06002"/>
    <w:rsid w:val="00D07075"/>
    <w:rsid w:val="00D11D86"/>
    <w:rsid w:val="00D12F74"/>
    <w:rsid w:val="00D22B48"/>
    <w:rsid w:val="00D25C5F"/>
    <w:rsid w:val="00D32CCB"/>
    <w:rsid w:val="00D355BE"/>
    <w:rsid w:val="00D50094"/>
    <w:rsid w:val="00D52A0B"/>
    <w:rsid w:val="00D56908"/>
    <w:rsid w:val="00D621F1"/>
    <w:rsid w:val="00D65C5D"/>
    <w:rsid w:val="00D73E3A"/>
    <w:rsid w:val="00D80508"/>
    <w:rsid w:val="00D80556"/>
    <w:rsid w:val="00D83F7A"/>
    <w:rsid w:val="00D85751"/>
    <w:rsid w:val="00D86F79"/>
    <w:rsid w:val="00D923EC"/>
    <w:rsid w:val="00D92C39"/>
    <w:rsid w:val="00D92D54"/>
    <w:rsid w:val="00D945AE"/>
    <w:rsid w:val="00D97E7D"/>
    <w:rsid w:val="00DA18C5"/>
    <w:rsid w:val="00DA3D34"/>
    <w:rsid w:val="00DA67D0"/>
    <w:rsid w:val="00DA7A57"/>
    <w:rsid w:val="00DB0A41"/>
    <w:rsid w:val="00DB7BE2"/>
    <w:rsid w:val="00DC2A6F"/>
    <w:rsid w:val="00DC32AD"/>
    <w:rsid w:val="00DC7574"/>
    <w:rsid w:val="00DD0F55"/>
    <w:rsid w:val="00DD1638"/>
    <w:rsid w:val="00DE2852"/>
    <w:rsid w:val="00DE46D2"/>
    <w:rsid w:val="00DE4C61"/>
    <w:rsid w:val="00DE591F"/>
    <w:rsid w:val="00DF042E"/>
    <w:rsid w:val="00DF36F3"/>
    <w:rsid w:val="00DF4A58"/>
    <w:rsid w:val="00DF6020"/>
    <w:rsid w:val="00E01060"/>
    <w:rsid w:val="00E028FA"/>
    <w:rsid w:val="00E0405C"/>
    <w:rsid w:val="00E15956"/>
    <w:rsid w:val="00E236E1"/>
    <w:rsid w:val="00E30340"/>
    <w:rsid w:val="00E31A3C"/>
    <w:rsid w:val="00E3440F"/>
    <w:rsid w:val="00E34846"/>
    <w:rsid w:val="00E41592"/>
    <w:rsid w:val="00E4390D"/>
    <w:rsid w:val="00E52817"/>
    <w:rsid w:val="00E54602"/>
    <w:rsid w:val="00E548CB"/>
    <w:rsid w:val="00E54C3C"/>
    <w:rsid w:val="00E61445"/>
    <w:rsid w:val="00E62773"/>
    <w:rsid w:val="00E63BD9"/>
    <w:rsid w:val="00E64AA1"/>
    <w:rsid w:val="00E71E0A"/>
    <w:rsid w:val="00E74272"/>
    <w:rsid w:val="00E8122B"/>
    <w:rsid w:val="00E844A6"/>
    <w:rsid w:val="00E86364"/>
    <w:rsid w:val="00E868C9"/>
    <w:rsid w:val="00E95E07"/>
    <w:rsid w:val="00EA455C"/>
    <w:rsid w:val="00EA4B22"/>
    <w:rsid w:val="00EB0AE1"/>
    <w:rsid w:val="00EB0E74"/>
    <w:rsid w:val="00EB1223"/>
    <w:rsid w:val="00EB5246"/>
    <w:rsid w:val="00EB7720"/>
    <w:rsid w:val="00EC05B4"/>
    <w:rsid w:val="00EC12ED"/>
    <w:rsid w:val="00EC1C9F"/>
    <w:rsid w:val="00EC1CF1"/>
    <w:rsid w:val="00ED264A"/>
    <w:rsid w:val="00ED5223"/>
    <w:rsid w:val="00ED765F"/>
    <w:rsid w:val="00EE0DCE"/>
    <w:rsid w:val="00EE4F8B"/>
    <w:rsid w:val="00EE5C08"/>
    <w:rsid w:val="00EE6BDB"/>
    <w:rsid w:val="00EF3572"/>
    <w:rsid w:val="00EF7443"/>
    <w:rsid w:val="00F004C1"/>
    <w:rsid w:val="00F03084"/>
    <w:rsid w:val="00F075EB"/>
    <w:rsid w:val="00F14232"/>
    <w:rsid w:val="00F205D1"/>
    <w:rsid w:val="00F2117C"/>
    <w:rsid w:val="00F23531"/>
    <w:rsid w:val="00F3006F"/>
    <w:rsid w:val="00F305BF"/>
    <w:rsid w:val="00F35145"/>
    <w:rsid w:val="00F375D3"/>
    <w:rsid w:val="00F420AF"/>
    <w:rsid w:val="00F559E9"/>
    <w:rsid w:val="00F63C8C"/>
    <w:rsid w:val="00F64105"/>
    <w:rsid w:val="00F70DB9"/>
    <w:rsid w:val="00F73CE3"/>
    <w:rsid w:val="00F74B11"/>
    <w:rsid w:val="00F81798"/>
    <w:rsid w:val="00F844FF"/>
    <w:rsid w:val="00F85580"/>
    <w:rsid w:val="00F86839"/>
    <w:rsid w:val="00F86CBF"/>
    <w:rsid w:val="00F87686"/>
    <w:rsid w:val="00F87FE5"/>
    <w:rsid w:val="00F954F0"/>
    <w:rsid w:val="00F9582D"/>
    <w:rsid w:val="00FA128C"/>
    <w:rsid w:val="00FA1B23"/>
    <w:rsid w:val="00FA2182"/>
    <w:rsid w:val="00FA34D4"/>
    <w:rsid w:val="00FA670A"/>
    <w:rsid w:val="00FB1BC6"/>
    <w:rsid w:val="00FB2CE4"/>
    <w:rsid w:val="00FB6410"/>
    <w:rsid w:val="00FD10B3"/>
    <w:rsid w:val="00FD17B8"/>
    <w:rsid w:val="00FD343B"/>
    <w:rsid w:val="00FD4F8C"/>
    <w:rsid w:val="00FD55D4"/>
    <w:rsid w:val="00FD70DE"/>
    <w:rsid w:val="00FE3CC6"/>
    <w:rsid w:val="00FE3FE3"/>
    <w:rsid w:val="00FE44A6"/>
    <w:rsid w:val="00FE5796"/>
    <w:rsid w:val="00FE7F0C"/>
    <w:rsid w:val="00FF5B5D"/>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2724A2C9-311A-4FD0-AEF1-A6DC6B951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fontstyle01">
    <w:name w:val="fontstyle01"/>
    <w:basedOn w:val="DefaultParagraphFont"/>
    <w:rsid w:val="002444B0"/>
    <w:rPr>
      <w:rFonts w:ascii="Arial-BoldMT" w:hAnsi="Arial-BoldMT" w:hint="default"/>
      <w:b/>
      <w:bCs/>
      <w:i w:val="0"/>
      <w:iCs w:val="0"/>
      <w:color w:val="000000"/>
      <w:sz w:val="32"/>
      <w:szCs w:val="32"/>
    </w:rPr>
  </w:style>
  <w:style w:type="numbering" w:customStyle="1" w:styleId="NoList1">
    <w:name w:val="No List1"/>
    <w:next w:val="NoList"/>
    <w:uiPriority w:val="99"/>
    <w:semiHidden/>
    <w:unhideWhenUsed/>
    <w:rsid w:val="00145927"/>
  </w:style>
  <w:style w:type="character" w:customStyle="1" w:styleId="fontstyle21">
    <w:name w:val="fontstyle21"/>
    <w:basedOn w:val="DefaultParagraphFont"/>
    <w:rsid w:val="00145927"/>
    <w:rPr>
      <w:rFonts w:ascii="AdobeArabic-Regular" w:hAnsi="AdobeArabic-Regular" w:hint="default"/>
      <w:b w:val="0"/>
      <w:bCs w:val="0"/>
      <w:i w:val="0"/>
      <w:iCs w:val="0"/>
      <w:color w:val="242021"/>
      <w:sz w:val="32"/>
      <w:szCs w:val="32"/>
    </w:rPr>
  </w:style>
  <w:style w:type="character" w:customStyle="1" w:styleId="citation-3">
    <w:name w:val="citation-3"/>
    <w:basedOn w:val="DefaultParagraphFont"/>
    <w:rsid w:val="00145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974719921">
      <w:bodyDiv w:val="1"/>
      <w:marLeft w:val="0"/>
      <w:marRight w:val="0"/>
      <w:marTop w:val="0"/>
      <w:marBottom w:val="0"/>
      <w:divBdr>
        <w:top w:val="none" w:sz="0" w:space="0" w:color="auto"/>
        <w:left w:val="none" w:sz="0" w:space="0" w:color="auto"/>
        <w:bottom w:val="none" w:sz="0" w:space="0" w:color="auto"/>
        <w:right w:val="none" w:sz="0" w:space="0" w:color="auto"/>
      </w:divBdr>
      <w:divsChild>
        <w:div w:id="489296293">
          <w:marLeft w:val="0"/>
          <w:marRight w:val="0"/>
          <w:marTop w:val="0"/>
          <w:marBottom w:val="0"/>
          <w:divBdr>
            <w:top w:val="none" w:sz="0" w:space="0" w:color="auto"/>
            <w:left w:val="none" w:sz="0" w:space="0" w:color="auto"/>
            <w:bottom w:val="none" w:sz="0" w:space="0" w:color="auto"/>
            <w:right w:val="none" w:sz="0" w:space="0" w:color="auto"/>
          </w:divBdr>
        </w:div>
        <w:div w:id="1743331861">
          <w:marLeft w:val="0"/>
          <w:marRight w:val="0"/>
          <w:marTop w:val="0"/>
          <w:marBottom w:val="0"/>
          <w:divBdr>
            <w:top w:val="none" w:sz="0" w:space="0" w:color="auto"/>
            <w:left w:val="none" w:sz="0" w:space="0" w:color="auto"/>
            <w:bottom w:val="none" w:sz="0" w:space="0" w:color="auto"/>
            <w:right w:val="none" w:sz="0" w:space="0" w:color="auto"/>
          </w:divBdr>
        </w:div>
        <w:div w:id="117261762">
          <w:marLeft w:val="0"/>
          <w:marRight w:val="0"/>
          <w:marTop w:val="0"/>
          <w:marBottom w:val="0"/>
          <w:divBdr>
            <w:top w:val="none" w:sz="0" w:space="0" w:color="auto"/>
            <w:left w:val="none" w:sz="0" w:space="0" w:color="auto"/>
            <w:bottom w:val="none" w:sz="0" w:space="0" w:color="auto"/>
            <w:right w:val="none" w:sz="0" w:space="0" w:color="auto"/>
          </w:divBdr>
        </w:div>
      </w:divsChild>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EE215-4B0D-4E06-ADD9-6F298F9C2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17245</Words>
  <Characters>98302</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المتابعة والتقييم</vt:lpstr>
    </vt:vector>
  </TitlesOfParts>
  <Company>CitcD</Company>
  <LinksUpToDate>false</LinksUpToDate>
  <CharactersWithSpaces>115317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المتابعة والتقييم</dc:title>
  <dc:creator>User</dc:creator>
  <cp:lastModifiedBy>Ahmed Taha</cp:lastModifiedBy>
  <cp:revision>6</cp:revision>
  <cp:lastPrinted>2026-05-11T20:33:00Z</cp:lastPrinted>
  <dcterms:created xsi:type="dcterms:W3CDTF">2026-05-11T20:02:00Z</dcterms:created>
  <dcterms:modified xsi:type="dcterms:W3CDTF">2026-05-11T20:35:00Z</dcterms:modified>
</cp:coreProperties>
</file>