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20.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8.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17819142" w:displacedByCustomXml="next"/>
    <w:bookmarkEnd w:id="0" w:displacedByCustomXml="next"/>
    <w:bookmarkStart w:id="1" w:name="_Toc25777716" w:displacedByCustomXml="next"/>
    <w:sdt>
      <w:sdtPr>
        <w:rPr>
          <w:color w:val="4472C4" w:themeColor="accent1"/>
          <w:rtl/>
        </w:rPr>
        <w:id w:val="-1473060251"/>
        <w:docPartObj>
          <w:docPartGallery w:val="Cover Pages"/>
          <w:docPartUnique/>
        </w:docPartObj>
      </w:sdtPr>
      <w:sdtEndPr>
        <w:rPr>
          <w:rFonts w:asciiTheme="majorHAnsi" w:eastAsiaTheme="majorEastAsia" w:hAnsiTheme="majorHAnsi" w:cstheme="majorBidi"/>
          <w:b/>
          <w:bCs/>
          <w:color w:val="auto"/>
          <w:sz w:val="32"/>
          <w:szCs w:val="32"/>
          <w:lang w:bidi="ar-EG"/>
        </w:rPr>
      </w:sdtEndPr>
      <w:sdtContent>
        <w:p w14:paraId="0B72A4F3" w14:textId="792FA1CC" w:rsidR="00E449D2" w:rsidRPr="00E449D2" w:rsidRDefault="00E449D2" w:rsidP="00270D40">
          <w:pPr>
            <w:pStyle w:val="NoSpacing"/>
            <w:bidi/>
            <w:spacing w:before="240"/>
            <w:ind w:left="0"/>
            <w:rPr>
              <w:rFonts w:ascii="Simplified Arabic" w:hAnsi="Simplified Arabic" w:cs="Simplified Arabic"/>
              <w:b/>
              <w:bCs/>
              <w:sz w:val="44"/>
              <w:szCs w:val="44"/>
              <w:rtl/>
            </w:rPr>
          </w:pPr>
          <w:r w:rsidRPr="00E449D2">
            <w:rPr>
              <w:rFonts w:ascii="Simplified Arabic" w:hAnsi="Simplified Arabic" w:cs="Simplified Arabic"/>
              <w:b/>
              <w:bCs/>
              <w:sz w:val="44"/>
              <w:szCs w:val="44"/>
              <w:rtl/>
            </w:rPr>
            <w:t>أثر استخدام النظم الخبيرة على جودة العمل الرقابى والانعكاسات على تحقيق أهداف التنمية المستدامة</w:t>
          </w:r>
        </w:p>
        <w:p w14:paraId="482EBA38" w14:textId="593A8F75" w:rsidR="00E449D2" w:rsidRDefault="00E449D2" w:rsidP="00790F5E">
          <w:pPr>
            <w:ind w:left="0"/>
            <w:rPr>
              <w:rFonts w:ascii="Simplified Arabic" w:hAnsi="Simplified Arabic" w:cs="Simplified Arabic"/>
              <w:b/>
              <w:bCs/>
              <w:sz w:val="44"/>
              <w:szCs w:val="44"/>
              <w:rtl/>
            </w:rPr>
          </w:pPr>
          <w:r w:rsidRPr="00E449D2">
            <w:rPr>
              <w:rFonts w:ascii="Simplified Arabic" w:hAnsi="Simplified Arabic" w:cs="Simplified Arabic"/>
              <w:b/>
              <w:bCs/>
              <w:sz w:val="44"/>
              <w:szCs w:val="44"/>
              <w:rtl/>
            </w:rPr>
            <w:t>(دراسة تطبيقية على منظومة الرقابة)</w:t>
          </w:r>
        </w:p>
        <w:p w14:paraId="43AADC2C" w14:textId="49B21F36" w:rsidR="00E449D2" w:rsidRDefault="00E449D2" w:rsidP="00270D40">
          <w:pPr>
            <w:spacing w:before="240"/>
            <w:ind w:left="0"/>
            <w:rPr>
              <w:rFonts w:ascii="Simplified Arabic" w:hAnsi="Simplified Arabic" w:cs="Simplified Arabic"/>
              <w:b/>
              <w:bCs/>
              <w:sz w:val="28"/>
              <w:szCs w:val="28"/>
              <w:rtl/>
            </w:rPr>
          </w:pPr>
          <w:r w:rsidRPr="00E449D2">
            <w:rPr>
              <w:rFonts w:ascii="Simplified Arabic" w:hAnsi="Simplified Arabic" w:cs="Simplified Arabic" w:hint="cs"/>
              <w:b/>
              <w:bCs/>
              <w:sz w:val="28"/>
              <w:szCs w:val="28"/>
              <w:rtl/>
            </w:rPr>
            <w:t>رسالة مقدمة لاستكمال متطلبات نيل درجة الماجستير في التخطيط والتنمية</w:t>
          </w:r>
        </w:p>
        <w:p w14:paraId="0CCD580F" w14:textId="77777777" w:rsidR="00E449D2" w:rsidRDefault="00E449D2" w:rsidP="00492E23">
          <w:pPr>
            <w:spacing w:before="720"/>
            <w:ind w:left="0"/>
            <w:rPr>
              <w:rFonts w:ascii="Simplified Arabic" w:hAnsi="Simplified Arabic" w:cs="Simplified Arabic"/>
              <w:b/>
              <w:bCs/>
              <w:sz w:val="36"/>
              <w:szCs w:val="36"/>
              <w:rtl/>
            </w:rPr>
          </w:pPr>
          <w:r w:rsidRPr="00E449D2">
            <w:rPr>
              <w:rFonts w:ascii="Simplified Arabic" w:hAnsi="Simplified Arabic" w:cs="Simplified Arabic" w:hint="cs"/>
              <w:b/>
              <w:bCs/>
              <w:sz w:val="36"/>
              <w:szCs w:val="36"/>
              <w:rtl/>
            </w:rPr>
            <w:t>إعداد</w:t>
          </w:r>
        </w:p>
        <w:p w14:paraId="3CB7E348" w14:textId="2ACD10CA" w:rsidR="00E449D2" w:rsidRPr="00E449D2" w:rsidRDefault="00E449D2" w:rsidP="00492E23">
          <w:pPr>
            <w:ind w:left="0"/>
            <w:rPr>
              <w:rFonts w:ascii="Simplified Arabic" w:hAnsi="Simplified Arabic" w:cs="Simplified Arabic"/>
              <w:b/>
              <w:bCs/>
              <w:sz w:val="40"/>
              <w:szCs w:val="40"/>
              <w:rtl/>
            </w:rPr>
          </w:pPr>
          <w:r w:rsidRPr="00E449D2">
            <w:rPr>
              <w:rFonts w:ascii="Simplified Arabic" w:hAnsi="Simplified Arabic" w:cs="Simplified Arabic" w:hint="cs"/>
              <w:b/>
              <w:bCs/>
              <w:sz w:val="40"/>
              <w:szCs w:val="40"/>
              <w:rtl/>
            </w:rPr>
            <w:t>هانى حسن محمد حسن</w:t>
          </w:r>
        </w:p>
        <w:p w14:paraId="759724F5" w14:textId="77777777" w:rsidR="00E449D2" w:rsidRDefault="00E449D2" w:rsidP="00270D40">
          <w:pPr>
            <w:spacing w:before="360"/>
            <w:ind w:left="0"/>
            <w:rPr>
              <w:rFonts w:ascii="Simplified Arabic" w:hAnsi="Simplified Arabic" w:cs="Simplified Arabic"/>
              <w:b/>
              <w:bCs/>
              <w:sz w:val="36"/>
              <w:szCs w:val="36"/>
              <w:rtl/>
            </w:rPr>
          </w:pPr>
          <w:r>
            <w:rPr>
              <w:rFonts w:ascii="Simplified Arabic" w:hAnsi="Simplified Arabic" w:cs="Simplified Arabic" w:hint="cs"/>
              <w:b/>
              <w:bCs/>
              <w:sz w:val="36"/>
              <w:szCs w:val="36"/>
              <w:rtl/>
            </w:rPr>
            <w:t>إشراف</w:t>
          </w:r>
        </w:p>
        <w:p w14:paraId="4271C91C" w14:textId="77777777" w:rsidR="00E449D2" w:rsidRPr="00F67683" w:rsidRDefault="00E449D2" w:rsidP="00790F5E">
          <w:pPr>
            <w:ind w:left="0"/>
            <w:rPr>
              <w:rFonts w:ascii="Simplified Arabic" w:hAnsi="Simplified Arabic" w:cs="Simplified Arabic"/>
              <w:b/>
              <w:bCs/>
              <w:sz w:val="40"/>
              <w:szCs w:val="40"/>
              <w:rtl/>
            </w:rPr>
          </w:pPr>
          <w:r w:rsidRPr="00F67683">
            <w:rPr>
              <w:rFonts w:ascii="Simplified Arabic" w:hAnsi="Simplified Arabic" w:cs="Simplified Arabic" w:hint="cs"/>
              <w:b/>
              <w:bCs/>
              <w:sz w:val="40"/>
              <w:szCs w:val="40"/>
              <w:rtl/>
            </w:rPr>
            <w:t xml:space="preserve">أ.د بسمة محرم </w:t>
          </w:r>
          <w:r w:rsidR="00DF61BD" w:rsidRPr="00F67683">
            <w:rPr>
              <w:rFonts w:ascii="Simplified Arabic" w:hAnsi="Simplified Arabic" w:cs="Simplified Arabic" w:hint="cs"/>
              <w:b/>
              <w:bCs/>
              <w:sz w:val="40"/>
              <w:szCs w:val="40"/>
              <w:rtl/>
              <w:lang w:bidi="ar-EG"/>
            </w:rPr>
            <w:t xml:space="preserve">صالح </w:t>
          </w:r>
          <w:r w:rsidRPr="00F67683">
            <w:rPr>
              <w:rFonts w:ascii="Simplified Arabic" w:hAnsi="Simplified Arabic" w:cs="Simplified Arabic" w:hint="cs"/>
              <w:b/>
              <w:bCs/>
              <w:sz w:val="40"/>
              <w:szCs w:val="40"/>
              <w:rtl/>
            </w:rPr>
            <w:t>الحداد</w:t>
          </w:r>
        </w:p>
        <w:p w14:paraId="012BDE52" w14:textId="77777777" w:rsidR="00762155" w:rsidRPr="00762155" w:rsidRDefault="00762155" w:rsidP="00762155">
          <w:pPr>
            <w:ind w:left="0"/>
            <w:rPr>
              <w:rFonts w:ascii="Simplified Arabic" w:hAnsi="Simplified Arabic" w:cs="Simplified Arabic"/>
              <w:b/>
              <w:bCs/>
              <w:sz w:val="28"/>
              <w:szCs w:val="28"/>
              <w:rtl/>
              <w:lang w:bidi="ar-EG"/>
            </w:rPr>
          </w:pPr>
          <w:r w:rsidRPr="00762155">
            <w:rPr>
              <w:rFonts w:ascii="Simplified Arabic" w:hAnsi="Simplified Arabic" w:cs="Simplified Arabic" w:hint="cs"/>
              <w:b/>
              <w:bCs/>
              <w:sz w:val="28"/>
              <w:szCs w:val="28"/>
              <w:rtl/>
              <w:lang w:bidi="ar-EG"/>
            </w:rPr>
            <w:t xml:space="preserve">أستاذ تكنولوجيا المعلومات والحاسبات </w:t>
          </w:r>
        </w:p>
        <w:p w14:paraId="228ACD02" w14:textId="59893E67" w:rsidR="00762155" w:rsidRPr="00762155" w:rsidRDefault="00762155" w:rsidP="00762155">
          <w:pPr>
            <w:ind w:left="0"/>
            <w:rPr>
              <w:rFonts w:ascii="Simplified Arabic" w:hAnsi="Simplified Arabic" w:cs="Simplified Arabic"/>
              <w:b/>
              <w:bCs/>
              <w:sz w:val="28"/>
              <w:szCs w:val="28"/>
              <w:rtl/>
              <w:lang w:bidi="ar-EG"/>
            </w:rPr>
          </w:pPr>
          <w:r w:rsidRPr="00762155">
            <w:rPr>
              <w:rFonts w:ascii="Simplified Arabic" w:hAnsi="Simplified Arabic" w:cs="Simplified Arabic" w:hint="cs"/>
              <w:b/>
              <w:bCs/>
              <w:sz w:val="28"/>
              <w:szCs w:val="28"/>
              <w:rtl/>
              <w:lang w:bidi="ar-EG"/>
            </w:rPr>
            <w:t>و</w:t>
          </w:r>
          <w:r w:rsidR="00DF61BD" w:rsidRPr="00762155">
            <w:rPr>
              <w:rFonts w:ascii="Simplified Arabic" w:hAnsi="Simplified Arabic" w:cs="Simplified Arabic" w:hint="cs"/>
              <w:b/>
              <w:bCs/>
              <w:sz w:val="28"/>
              <w:szCs w:val="28"/>
              <w:rtl/>
              <w:lang w:bidi="ar-EG"/>
            </w:rPr>
            <w:t>مدير مركز الأساليب التخطيطية</w:t>
          </w:r>
          <w:r w:rsidRPr="00762155">
            <w:rPr>
              <w:rFonts w:ascii="Simplified Arabic" w:hAnsi="Simplified Arabic" w:cs="Simplified Arabic"/>
              <w:b/>
              <w:bCs/>
              <w:sz w:val="28"/>
              <w:szCs w:val="28"/>
              <w:lang w:bidi="ar-EG"/>
            </w:rPr>
            <w:t xml:space="preserve"> </w:t>
          </w:r>
        </w:p>
        <w:p w14:paraId="223D05A0" w14:textId="367E3382" w:rsidR="00DF61BD" w:rsidRPr="00762155" w:rsidRDefault="00762155" w:rsidP="00762155">
          <w:pPr>
            <w:ind w:left="0"/>
            <w:rPr>
              <w:rFonts w:ascii="Simplified Arabic" w:hAnsi="Simplified Arabic" w:cs="Simplified Arabic"/>
              <w:b/>
              <w:bCs/>
              <w:sz w:val="32"/>
              <w:szCs w:val="32"/>
              <w:rtl/>
            </w:rPr>
          </w:pPr>
          <w:r w:rsidRPr="00762155">
            <w:rPr>
              <w:rFonts w:ascii="Simplified Arabic" w:hAnsi="Simplified Arabic" w:cs="Simplified Arabic" w:hint="cs"/>
              <w:b/>
              <w:bCs/>
              <w:sz w:val="28"/>
              <w:szCs w:val="28"/>
              <w:rtl/>
              <w:lang w:bidi="ar-EG"/>
            </w:rPr>
            <w:t>بمعهد التخطيط القومى</w:t>
          </w:r>
        </w:p>
        <w:p w14:paraId="6C8DC929" w14:textId="77777777" w:rsidR="00E05542" w:rsidRDefault="006D6E3E" w:rsidP="00270D40">
          <w:pPr>
            <w:pStyle w:val="Footer"/>
            <w:tabs>
              <w:tab w:val="clear" w:pos="4153"/>
              <w:tab w:val="clear" w:pos="8306"/>
            </w:tabs>
            <w:spacing w:before="960"/>
            <w:ind w:left="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2023</w:t>
          </w:r>
        </w:p>
        <w:p w14:paraId="03D75E2E" w14:textId="77777777" w:rsidR="00E827EB" w:rsidRDefault="00E827EB">
          <w:pPr>
            <w:rPr>
              <w:rFonts w:ascii="Simplified Arabic" w:hAnsi="Simplified Arabic" w:cs="Simplified Arabic"/>
              <w:b/>
              <w:bCs/>
              <w:sz w:val="36"/>
              <w:szCs w:val="36"/>
              <w:rtl/>
            </w:rPr>
          </w:pPr>
          <w:r>
            <w:rPr>
              <w:rFonts w:ascii="Simplified Arabic" w:hAnsi="Simplified Arabic" w:cs="Simplified Arabic"/>
              <w:b/>
              <w:bCs/>
              <w:sz w:val="36"/>
              <w:szCs w:val="36"/>
              <w:rtl/>
            </w:rPr>
            <w:br w:type="page"/>
          </w:r>
        </w:p>
        <w:p w14:paraId="0035077C" w14:textId="5AC2F254" w:rsidR="003F722B" w:rsidRPr="003F722B" w:rsidRDefault="003F722B" w:rsidP="00C866E1">
          <w:pPr>
            <w:spacing w:line="192" w:lineRule="auto"/>
            <w:ind w:left="0"/>
            <w:rPr>
              <w:rFonts w:ascii="Simplified Arabic" w:hAnsi="Simplified Arabic" w:cs="Simplified Arabic"/>
              <w:b/>
              <w:bCs/>
              <w:sz w:val="36"/>
              <w:szCs w:val="36"/>
              <w:rtl/>
            </w:rPr>
          </w:pPr>
          <w:r w:rsidRPr="003F722B">
            <w:rPr>
              <w:rFonts w:ascii="Simplified Arabic" w:hAnsi="Simplified Arabic" w:cs="Simplified Arabic" w:hint="cs"/>
              <w:b/>
              <w:bCs/>
              <w:sz w:val="36"/>
              <w:szCs w:val="36"/>
              <w:rtl/>
            </w:rPr>
            <w:lastRenderedPageBreak/>
            <w:t xml:space="preserve">إجازة رسالة ماجستير في التخطيط والتنمية </w:t>
          </w:r>
        </w:p>
        <w:p w14:paraId="334B81CB" w14:textId="77777777" w:rsidR="003F722B" w:rsidRPr="003F722B" w:rsidRDefault="003F722B" w:rsidP="00C866E1">
          <w:pPr>
            <w:spacing w:line="192" w:lineRule="auto"/>
            <w:ind w:left="0"/>
            <w:rPr>
              <w:rFonts w:ascii="Simplified Arabic" w:hAnsi="Simplified Arabic" w:cs="Simplified Arabic"/>
              <w:b/>
              <w:bCs/>
              <w:sz w:val="36"/>
              <w:szCs w:val="36"/>
              <w:rtl/>
            </w:rPr>
          </w:pPr>
          <w:r w:rsidRPr="003F722B">
            <w:rPr>
              <w:rFonts w:ascii="Simplified Arabic" w:hAnsi="Simplified Arabic" w:cs="Simplified Arabic" w:hint="cs"/>
              <w:b/>
              <w:bCs/>
              <w:sz w:val="36"/>
              <w:szCs w:val="36"/>
              <w:rtl/>
            </w:rPr>
            <w:t xml:space="preserve">بعنوان </w:t>
          </w:r>
        </w:p>
        <w:p w14:paraId="23F5D72E" w14:textId="5D4D23F0" w:rsidR="003F722B" w:rsidRPr="003F722B" w:rsidRDefault="003F722B" w:rsidP="00790F5E">
          <w:pPr>
            <w:ind w:left="0"/>
            <w:rPr>
              <w:rFonts w:ascii="Simplified Arabic" w:hAnsi="Simplified Arabic" w:cs="Simplified Arabic"/>
              <w:b/>
              <w:bCs/>
              <w:sz w:val="36"/>
              <w:szCs w:val="36"/>
              <w:rtl/>
            </w:rPr>
          </w:pPr>
          <w:r w:rsidRPr="003F722B">
            <w:rPr>
              <w:rFonts w:ascii="Simplified Arabic" w:hAnsi="Simplified Arabic" w:cs="Simplified Arabic"/>
              <w:b/>
              <w:bCs/>
              <w:sz w:val="36"/>
              <w:szCs w:val="36"/>
              <w:rtl/>
            </w:rPr>
            <w:t>أثر استخدام النظم الخبيرة على جودة العمل الرقابى والانعكاسات على تحقيق أهداف التنمية المستدامة</w:t>
          </w:r>
        </w:p>
        <w:p w14:paraId="5941B5CB" w14:textId="77777777" w:rsidR="003F722B" w:rsidRDefault="003F722B" w:rsidP="00790F5E">
          <w:pPr>
            <w:ind w:left="0"/>
            <w:rPr>
              <w:rFonts w:ascii="Simplified Arabic" w:hAnsi="Simplified Arabic" w:cs="Simplified Arabic"/>
              <w:b/>
              <w:bCs/>
              <w:sz w:val="36"/>
              <w:szCs w:val="36"/>
              <w:rtl/>
            </w:rPr>
          </w:pPr>
          <w:r w:rsidRPr="003F722B">
            <w:rPr>
              <w:rFonts w:ascii="Simplified Arabic" w:hAnsi="Simplified Arabic" w:cs="Simplified Arabic"/>
              <w:b/>
              <w:bCs/>
              <w:sz w:val="36"/>
              <w:szCs w:val="36"/>
              <w:rtl/>
            </w:rPr>
            <w:t>(دراسة تطبيقية على منظومة الرقابة)</w:t>
          </w:r>
        </w:p>
        <w:p w14:paraId="6001DC3C" w14:textId="4D0D6249" w:rsidR="004F7675" w:rsidRPr="004F7675" w:rsidRDefault="004F7675" w:rsidP="00790F5E">
          <w:pPr>
            <w:pStyle w:val="NoSpacing"/>
            <w:ind w:left="0"/>
            <w:rPr>
              <w:rFonts w:asciiTheme="majorBidi" w:eastAsiaTheme="majorEastAsia" w:hAnsiTheme="majorBidi" w:cstheme="majorBidi"/>
              <w:b/>
              <w:bCs/>
              <w:sz w:val="36"/>
              <w:szCs w:val="36"/>
            </w:rPr>
          </w:pPr>
          <w:r w:rsidRPr="004F7675">
            <w:rPr>
              <w:rFonts w:asciiTheme="majorBidi" w:eastAsiaTheme="majorEastAsia" w:hAnsiTheme="majorBidi" w:cstheme="majorBidi"/>
              <w:b/>
              <w:bCs/>
              <w:sz w:val="36"/>
              <w:szCs w:val="36"/>
            </w:rPr>
            <w:t xml:space="preserve">The Impact of Using Expert Systems on the Quality of </w:t>
          </w:r>
          <w:r w:rsidR="00F151D8">
            <w:rPr>
              <w:rFonts w:asciiTheme="majorBidi" w:eastAsiaTheme="majorEastAsia" w:hAnsiTheme="majorBidi" w:cstheme="majorBidi"/>
              <w:b/>
              <w:bCs/>
              <w:sz w:val="36"/>
              <w:szCs w:val="36"/>
            </w:rPr>
            <w:t>Auditing</w:t>
          </w:r>
          <w:r w:rsidRPr="004F7675">
            <w:rPr>
              <w:rFonts w:asciiTheme="majorBidi" w:eastAsiaTheme="majorEastAsia" w:hAnsiTheme="majorBidi" w:cstheme="majorBidi"/>
              <w:b/>
              <w:bCs/>
              <w:sz w:val="36"/>
              <w:szCs w:val="36"/>
            </w:rPr>
            <w:t xml:space="preserve"> and its Reflections on Achieving SDGs </w:t>
          </w:r>
        </w:p>
        <w:p w14:paraId="7C3D533A" w14:textId="76D21000" w:rsidR="00370F44" w:rsidRPr="004F7675" w:rsidRDefault="004F7675" w:rsidP="00790F5E">
          <w:pPr>
            <w:ind w:left="0"/>
            <w:rPr>
              <w:rFonts w:asciiTheme="majorBidi" w:hAnsiTheme="majorBidi" w:cstheme="majorBidi"/>
              <w:b/>
              <w:bCs/>
              <w:sz w:val="36"/>
              <w:szCs w:val="36"/>
              <w:rtl/>
            </w:rPr>
          </w:pPr>
          <w:r w:rsidRPr="004F7675">
            <w:rPr>
              <w:rFonts w:asciiTheme="majorBidi" w:eastAsiaTheme="majorEastAsia" w:hAnsiTheme="majorBidi" w:cstheme="majorBidi"/>
              <w:b/>
              <w:bCs/>
              <w:sz w:val="36"/>
              <w:szCs w:val="36"/>
            </w:rPr>
            <w:t xml:space="preserve">(Applied Study on </w:t>
          </w:r>
          <w:r w:rsidR="00F151D8">
            <w:rPr>
              <w:rFonts w:asciiTheme="majorBidi" w:eastAsiaTheme="majorEastAsia" w:hAnsiTheme="majorBidi" w:cstheme="majorBidi"/>
              <w:b/>
              <w:bCs/>
              <w:sz w:val="36"/>
              <w:szCs w:val="36"/>
            </w:rPr>
            <w:t>Auditing</w:t>
          </w:r>
          <w:r w:rsidR="00F151D8" w:rsidRPr="004F7675">
            <w:rPr>
              <w:rFonts w:asciiTheme="majorBidi" w:eastAsiaTheme="majorEastAsia" w:hAnsiTheme="majorBidi" w:cstheme="majorBidi"/>
              <w:b/>
              <w:bCs/>
              <w:sz w:val="36"/>
              <w:szCs w:val="36"/>
            </w:rPr>
            <w:t xml:space="preserve"> </w:t>
          </w:r>
          <w:r w:rsidRPr="004F7675">
            <w:rPr>
              <w:rFonts w:asciiTheme="majorBidi" w:eastAsiaTheme="majorEastAsia" w:hAnsiTheme="majorBidi" w:cstheme="majorBidi"/>
              <w:b/>
              <w:bCs/>
              <w:sz w:val="36"/>
              <w:szCs w:val="36"/>
            </w:rPr>
            <w:t>System)</w:t>
          </w:r>
        </w:p>
        <w:p w14:paraId="0AAE0F7D" w14:textId="04866809" w:rsidR="003F722B" w:rsidRDefault="003F722B" w:rsidP="00790F5E">
          <w:pPr>
            <w:ind w:left="0"/>
            <w:rPr>
              <w:rFonts w:ascii="Simplified Arabic" w:hAnsi="Simplified Arabic" w:cs="Simplified Arabic"/>
              <w:b/>
              <w:bCs/>
              <w:color w:val="000000" w:themeColor="text1"/>
              <w:sz w:val="36"/>
              <w:szCs w:val="36"/>
              <w:lang w:bidi="ar-EG"/>
            </w:rPr>
          </w:pPr>
          <w:r w:rsidRPr="003F722B">
            <w:rPr>
              <w:rFonts w:ascii="Simplified Arabic" w:hAnsi="Simplified Arabic" w:cs="Simplified Arabic" w:hint="cs"/>
              <w:b/>
              <w:bCs/>
              <w:sz w:val="36"/>
              <w:szCs w:val="36"/>
              <w:rtl/>
            </w:rPr>
            <w:t>الباحث: هانى حسن محمد حسن</w:t>
          </w:r>
          <w:r w:rsidRPr="003F722B">
            <w:rPr>
              <w:rFonts w:ascii="Simplified Arabic" w:hAnsi="Simplified Arabic" w:cs="Simplified Arabic"/>
              <w:b/>
              <w:bCs/>
              <w:color w:val="000000" w:themeColor="text1"/>
              <w:sz w:val="36"/>
              <w:szCs w:val="36"/>
              <w:rtl/>
              <w:lang w:bidi="ar-EG"/>
            </w:rPr>
            <w:t xml:space="preserve"> </w:t>
          </w:r>
        </w:p>
        <w:p w14:paraId="7352B710" w14:textId="77777777" w:rsidR="003F722B" w:rsidRPr="00370F44" w:rsidRDefault="003F722B" w:rsidP="00C866E1">
          <w:pPr>
            <w:ind w:left="0"/>
            <w:rPr>
              <w:rFonts w:ascii="Simplified Arabic" w:hAnsi="Simplified Arabic" w:cs="Simplified Arabic"/>
              <w:b/>
              <w:bCs/>
              <w:color w:val="000000" w:themeColor="text1"/>
              <w:sz w:val="36"/>
              <w:szCs w:val="36"/>
              <w:u w:val="single"/>
              <w:rtl/>
              <w:lang w:bidi="ar-EG"/>
            </w:rPr>
          </w:pPr>
          <w:r w:rsidRPr="00370F44">
            <w:rPr>
              <w:rFonts w:ascii="Simplified Arabic" w:hAnsi="Simplified Arabic" w:cs="Simplified Arabic" w:hint="cs"/>
              <w:b/>
              <w:bCs/>
              <w:color w:val="000000" w:themeColor="text1"/>
              <w:sz w:val="36"/>
              <w:szCs w:val="36"/>
              <w:u w:val="single"/>
              <w:rtl/>
              <w:lang w:bidi="ar-EG"/>
            </w:rPr>
            <w:t>لجنة المناقشة والحكم</w:t>
          </w:r>
        </w:p>
        <w:tbl>
          <w:tblPr>
            <w:tblStyle w:val="TableGrid"/>
            <w:bidiVisual/>
            <w:tblW w:w="9442" w:type="dxa"/>
            <w:jc w:val="center"/>
            <w:tblLook w:val="04A0" w:firstRow="1" w:lastRow="0" w:firstColumn="1" w:lastColumn="0" w:noHBand="0" w:noVBand="1"/>
          </w:tblPr>
          <w:tblGrid>
            <w:gridCol w:w="6340"/>
            <w:gridCol w:w="3102"/>
          </w:tblGrid>
          <w:tr w:rsidR="006461E6" w14:paraId="07B95FA8" w14:textId="77777777" w:rsidTr="00ED3A44">
            <w:trPr>
              <w:jc w:val="center"/>
            </w:trPr>
            <w:tc>
              <w:tcPr>
                <w:tcW w:w="6340" w:type="dxa"/>
              </w:tcPr>
              <w:p w14:paraId="6469C184" w14:textId="77777777" w:rsidR="006461E6" w:rsidRDefault="006461E6" w:rsidP="00C866E1">
                <w:pPr>
                  <w:bidi/>
                  <w:spacing w:line="192" w:lineRule="auto"/>
                  <w:ind w:left="0"/>
                  <w:rPr>
                    <w:rFonts w:ascii="Simplified Arabic" w:hAnsi="Simplified Arabic" w:cs="Simplified Arabic"/>
                    <w:b/>
                    <w:bCs/>
                    <w:sz w:val="36"/>
                    <w:szCs w:val="36"/>
                    <w:rtl/>
                  </w:rPr>
                </w:pPr>
                <w:r>
                  <w:rPr>
                    <w:rFonts w:ascii="Simplified Arabic" w:hAnsi="Simplified Arabic" w:cs="Simplified Arabic" w:hint="cs"/>
                    <w:b/>
                    <w:bCs/>
                    <w:sz w:val="36"/>
                    <w:szCs w:val="36"/>
                    <w:rtl/>
                  </w:rPr>
                  <w:t>أ.د عبد الحميد القصاص</w:t>
                </w:r>
              </w:p>
              <w:p w14:paraId="71117458" w14:textId="27C00F5A" w:rsidR="006461E6" w:rsidRPr="004F7675" w:rsidRDefault="006461E6" w:rsidP="00C866E1">
                <w:pPr>
                  <w:bidi/>
                  <w:spacing w:line="192" w:lineRule="auto"/>
                  <w:ind w:left="0"/>
                  <w:rPr>
                    <w:rFonts w:ascii="Simplified Arabic" w:hAnsi="Simplified Arabic" w:cs="Simplified Arabic"/>
                    <w:b/>
                    <w:bCs/>
                    <w:color w:val="000000" w:themeColor="text1"/>
                    <w:sz w:val="32"/>
                    <w:szCs w:val="32"/>
                    <w:rtl/>
                    <w:lang w:bidi="ar-EG"/>
                  </w:rPr>
                </w:pPr>
                <w:r w:rsidRPr="004F7675">
                  <w:rPr>
                    <w:rFonts w:ascii="Simplified Arabic" w:hAnsi="Simplified Arabic" w:cs="Simplified Arabic" w:hint="cs"/>
                    <w:b/>
                    <w:bCs/>
                    <w:sz w:val="32"/>
                    <w:szCs w:val="32"/>
                    <w:rtl/>
                  </w:rPr>
                  <w:t xml:space="preserve">أستاذ بناء النماذج </w:t>
                </w:r>
                <w:r w:rsidR="00370F44" w:rsidRPr="004F7675">
                  <w:rPr>
                    <w:rFonts w:ascii="Simplified Arabic" w:hAnsi="Simplified Arabic" w:cs="Simplified Arabic"/>
                    <w:b/>
                    <w:bCs/>
                    <w:sz w:val="32"/>
                    <w:szCs w:val="32"/>
                    <w:rtl/>
                  </w:rPr>
                  <w:br/>
                </w:r>
                <w:r w:rsidRPr="004F7675">
                  <w:rPr>
                    <w:rFonts w:ascii="Simplified Arabic" w:hAnsi="Simplified Arabic" w:cs="Simplified Arabic" w:hint="cs"/>
                    <w:b/>
                    <w:bCs/>
                    <w:sz w:val="32"/>
                    <w:szCs w:val="32"/>
                    <w:rtl/>
                  </w:rPr>
                  <w:t xml:space="preserve">رئيس معهد التخطيط القومى </w:t>
                </w:r>
                <w:r w:rsidR="00814154">
                  <w:rPr>
                    <w:rFonts w:ascii="Simplified Arabic" w:hAnsi="Simplified Arabic" w:cs="Simplified Arabic" w:hint="cs"/>
                    <w:b/>
                    <w:bCs/>
                    <w:sz w:val="32"/>
                    <w:szCs w:val="32"/>
                    <w:rtl/>
                  </w:rPr>
                  <w:t>الأسبق</w:t>
                </w:r>
              </w:p>
            </w:tc>
            <w:tc>
              <w:tcPr>
                <w:tcW w:w="3102" w:type="dxa"/>
              </w:tcPr>
              <w:p w14:paraId="20837523" w14:textId="77777777" w:rsidR="006461E6" w:rsidRDefault="006461E6" w:rsidP="00C866E1">
                <w:pPr>
                  <w:bidi/>
                  <w:spacing w:line="192" w:lineRule="auto"/>
                  <w:ind w:left="0"/>
                  <w:rPr>
                    <w:rFonts w:ascii="Simplified Arabic" w:hAnsi="Simplified Arabic" w:cs="Simplified Arabic"/>
                    <w:b/>
                    <w:bCs/>
                    <w:color w:val="000000" w:themeColor="text1"/>
                    <w:sz w:val="32"/>
                    <w:szCs w:val="32"/>
                    <w:rtl/>
                    <w:lang w:bidi="ar-EG"/>
                  </w:rPr>
                </w:pPr>
                <w:r>
                  <w:rPr>
                    <w:rFonts w:ascii="Simplified Arabic" w:hAnsi="Simplified Arabic" w:cs="Simplified Arabic" w:hint="cs"/>
                    <w:b/>
                    <w:bCs/>
                    <w:color w:val="000000" w:themeColor="text1"/>
                    <w:sz w:val="32"/>
                    <w:szCs w:val="32"/>
                    <w:rtl/>
                    <w:lang w:bidi="ar-EG"/>
                  </w:rPr>
                  <w:t>(محكماً ورئيساً)</w:t>
                </w:r>
              </w:p>
              <w:p w14:paraId="45A93740" w14:textId="0A56B256" w:rsidR="006461E6" w:rsidRPr="006461E6" w:rsidRDefault="006461E6" w:rsidP="00C866E1">
                <w:pPr>
                  <w:bidi/>
                  <w:spacing w:line="192" w:lineRule="auto"/>
                  <w:ind w:left="0"/>
                  <w:jc w:val="left"/>
                  <w:rPr>
                    <w:rFonts w:ascii="Simplified Arabic" w:hAnsi="Simplified Arabic" w:cs="Simplified Arabic"/>
                    <w:b/>
                    <w:bCs/>
                    <w:color w:val="000000" w:themeColor="text1"/>
                    <w:sz w:val="32"/>
                    <w:szCs w:val="32"/>
                    <w:u w:val="single"/>
                    <w:rtl/>
                    <w:lang w:bidi="ar-EG"/>
                  </w:rPr>
                </w:pPr>
                <w:r w:rsidRPr="006461E6">
                  <w:rPr>
                    <w:rFonts w:ascii="Simplified Arabic" w:hAnsi="Simplified Arabic" w:cs="Simplified Arabic" w:hint="cs"/>
                    <w:b/>
                    <w:bCs/>
                    <w:color w:val="000000" w:themeColor="text1"/>
                    <w:sz w:val="32"/>
                    <w:szCs w:val="32"/>
                    <w:u w:val="single"/>
                    <w:rtl/>
                    <w:lang w:bidi="ar-EG"/>
                  </w:rPr>
                  <w:t>التوقيع:</w:t>
                </w:r>
              </w:p>
            </w:tc>
          </w:tr>
          <w:tr w:rsidR="006461E6" w14:paraId="33BBE8F5" w14:textId="77777777" w:rsidTr="00ED3A44">
            <w:trPr>
              <w:jc w:val="center"/>
            </w:trPr>
            <w:tc>
              <w:tcPr>
                <w:tcW w:w="6340" w:type="dxa"/>
              </w:tcPr>
              <w:p w14:paraId="7E6CA149" w14:textId="77777777" w:rsidR="006461E6" w:rsidRDefault="006461E6" w:rsidP="00C866E1">
                <w:pPr>
                  <w:bidi/>
                  <w:spacing w:line="192" w:lineRule="auto"/>
                  <w:ind w:left="0"/>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أ.د بسمة محرم </w:t>
                </w:r>
                <w:r>
                  <w:rPr>
                    <w:rFonts w:ascii="Simplified Arabic" w:hAnsi="Simplified Arabic" w:cs="Simplified Arabic" w:hint="cs"/>
                    <w:b/>
                    <w:bCs/>
                    <w:sz w:val="36"/>
                    <w:szCs w:val="36"/>
                    <w:rtl/>
                    <w:lang w:bidi="ar-EG"/>
                  </w:rPr>
                  <w:t xml:space="preserve">صالح </w:t>
                </w:r>
                <w:r>
                  <w:rPr>
                    <w:rFonts w:ascii="Simplified Arabic" w:hAnsi="Simplified Arabic" w:cs="Simplified Arabic" w:hint="cs"/>
                    <w:b/>
                    <w:bCs/>
                    <w:sz w:val="36"/>
                    <w:szCs w:val="36"/>
                    <w:rtl/>
                  </w:rPr>
                  <w:t>الحداد</w:t>
                </w:r>
              </w:p>
              <w:p w14:paraId="1109DF3B" w14:textId="3F95B400" w:rsidR="006461E6" w:rsidRPr="004F7675" w:rsidRDefault="006461E6" w:rsidP="00C866E1">
                <w:pPr>
                  <w:bidi/>
                  <w:spacing w:line="192" w:lineRule="auto"/>
                  <w:ind w:left="0"/>
                  <w:rPr>
                    <w:rFonts w:ascii="Simplified Arabic" w:hAnsi="Simplified Arabic" w:cs="Simplified Arabic"/>
                    <w:b/>
                    <w:bCs/>
                    <w:sz w:val="32"/>
                    <w:szCs w:val="32"/>
                    <w:rtl/>
                  </w:rPr>
                </w:pPr>
                <w:r w:rsidRPr="004F7675">
                  <w:rPr>
                    <w:rFonts w:ascii="Simplified Arabic" w:hAnsi="Simplified Arabic" w:cs="Simplified Arabic" w:hint="cs"/>
                    <w:b/>
                    <w:bCs/>
                    <w:sz w:val="32"/>
                    <w:szCs w:val="32"/>
                    <w:rtl/>
                  </w:rPr>
                  <w:t xml:space="preserve">أستاذ تكنولوجيا المعلومات والحاسبات </w:t>
                </w:r>
                <w:r w:rsidR="00370F44" w:rsidRPr="004F7675">
                  <w:rPr>
                    <w:rFonts w:ascii="Simplified Arabic" w:hAnsi="Simplified Arabic" w:cs="Simplified Arabic"/>
                    <w:b/>
                    <w:bCs/>
                    <w:sz w:val="32"/>
                    <w:szCs w:val="32"/>
                    <w:rtl/>
                  </w:rPr>
                  <w:br/>
                </w:r>
                <w:r w:rsidRPr="004F7675">
                  <w:rPr>
                    <w:rFonts w:ascii="Simplified Arabic" w:hAnsi="Simplified Arabic" w:cs="Simplified Arabic" w:hint="cs"/>
                    <w:b/>
                    <w:bCs/>
                    <w:sz w:val="32"/>
                    <w:szCs w:val="32"/>
                    <w:rtl/>
                  </w:rPr>
                  <w:t>مدير مركز الأساليب التخطيطية بمعهد التخطيط القومى</w:t>
                </w:r>
              </w:p>
            </w:tc>
            <w:tc>
              <w:tcPr>
                <w:tcW w:w="3102" w:type="dxa"/>
              </w:tcPr>
              <w:p w14:paraId="421CBE20" w14:textId="77777777" w:rsidR="006461E6" w:rsidRDefault="006461E6" w:rsidP="00C866E1">
                <w:pPr>
                  <w:bidi/>
                  <w:spacing w:line="192" w:lineRule="auto"/>
                  <w:ind w:left="0"/>
                  <w:rPr>
                    <w:rFonts w:ascii="Simplified Arabic" w:hAnsi="Simplified Arabic" w:cs="Simplified Arabic"/>
                    <w:b/>
                    <w:bCs/>
                    <w:color w:val="000000" w:themeColor="text1"/>
                    <w:sz w:val="32"/>
                    <w:szCs w:val="32"/>
                    <w:rtl/>
                    <w:lang w:bidi="ar-EG"/>
                  </w:rPr>
                </w:pPr>
                <w:r w:rsidRPr="006461E6">
                  <w:rPr>
                    <w:rFonts w:ascii="Simplified Arabic" w:hAnsi="Simplified Arabic" w:cs="Simplified Arabic" w:hint="cs"/>
                    <w:b/>
                    <w:bCs/>
                    <w:color w:val="000000" w:themeColor="text1"/>
                    <w:sz w:val="32"/>
                    <w:szCs w:val="32"/>
                    <w:rtl/>
                    <w:lang w:bidi="ar-EG"/>
                  </w:rPr>
                  <w:t>(مشرفاً و</w:t>
                </w:r>
                <w:r>
                  <w:rPr>
                    <w:rFonts w:ascii="Simplified Arabic" w:hAnsi="Simplified Arabic" w:cs="Simplified Arabic" w:hint="cs"/>
                    <w:b/>
                    <w:bCs/>
                    <w:color w:val="000000" w:themeColor="text1"/>
                    <w:sz w:val="32"/>
                    <w:szCs w:val="32"/>
                    <w:rtl/>
                    <w:lang w:bidi="ar-EG"/>
                  </w:rPr>
                  <w:t>عضو</w:t>
                </w:r>
                <w:r w:rsidRPr="006461E6">
                  <w:rPr>
                    <w:rFonts w:ascii="Simplified Arabic" w:hAnsi="Simplified Arabic" w:cs="Simplified Arabic" w:hint="cs"/>
                    <w:b/>
                    <w:bCs/>
                    <w:color w:val="000000" w:themeColor="text1"/>
                    <w:sz w:val="32"/>
                    <w:szCs w:val="32"/>
                    <w:rtl/>
                    <w:lang w:bidi="ar-EG"/>
                  </w:rPr>
                  <w:t>اً)</w:t>
                </w:r>
              </w:p>
              <w:p w14:paraId="42C5A79C" w14:textId="731AED86" w:rsidR="006461E6" w:rsidRDefault="006461E6" w:rsidP="00C866E1">
                <w:pPr>
                  <w:bidi/>
                  <w:spacing w:line="192" w:lineRule="auto"/>
                  <w:ind w:left="0"/>
                  <w:jc w:val="left"/>
                  <w:rPr>
                    <w:rFonts w:ascii="Simplified Arabic" w:hAnsi="Simplified Arabic" w:cs="Simplified Arabic"/>
                    <w:b/>
                    <w:bCs/>
                    <w:color w:val="000000" w:themeColor="text1"/>
                    <w:sz w:val="32"/>
                    <w:szCs w:val="32"/>
                    <w:u w:val="single"/>
                    <w:rtl/>
                    <w:lang w:bidi="ar-EG"/>
                  </w:rPr>
                </w:pPr>
                <w:r w:rsidRPr="006461E6">
                  <w:rPr>
                    <w:rFonts w:ascii="Simplified Arabic" w:hAnsi="Simplified Arabic" w:cs="Simplified Arabic" w:hint="cs"/>
                    <w:b/>
                    <w:bCs/>
                    <w:color w:val="000000" w:themeColor="text1"/>
                    <w:sz w:val="32"/>
                    <w:szCs w:val="32"/>
                    <w:u w:val="single"/>
                    <w:rtl/>
                    <w:lang w:bidi="ar-EG"/>
                  </w:rPr>
                  <w:t>التوقيع:</w:t>
                </w:r>
              </w:p>
            </w:tc>
          </w:tr>
          <w:tr w:rsidR="006461E6" w14:paraId="515A0222" w14:textId="77777777" w:rsidTr="00ED3A44">
            <w:trPr>
              <w:jc w:val="center"/>
            </w:trPr>
            <w:tc>
              <w:tcPr>
                <w:tcW w:w="6340" w:type="dxa"/>
              </w:tcPr>
              <w:p w14:paraId="4ADE314E" w14:textId="6786E7C7" w:rsidR="006461E6" w:rsidRDefault="006461E6" w:rsidP="00C866E1">
                <w:pPr>
                  <w:bidi/>
                  <w:spacing w:line="192" w:lineRule="auto"/>
                  <w:ind w:left="0"/>
                  <w:rPr>
                    <w:rFonts w:ascii="Simplified Arabic" w:hAnsi="Simplified Arabic" w:cs="Simplified Arabic"/>
                    <w:b/>
                    <w:bCs/>
                    <w:sz w:val="36"/>
                    <w:szCs w:val="36"/>
                    <w:rtl/>
                  </w:rPr>
                </w:pPr>
                <w:r>
                  <w:rPr>
                    <w:rFonts w:ascii="Simplified Arabic" w:hAnsi="Simplified Arabic" w:cs="Simplified Arabic" w:hint="cs"/>
                    <w:b/>
                    <w:bCs/>
                    <w:sz w:val="36"/>
                    <w:szCs w:val="36"/>
                    <w:rtl/>
                  </w:rPr>
                  <w:t>د</w:t>
                </w:r>
                <w:r w:rsidR="00814154">
                  <w:rPr>
                    <w:rFonts w:ascii="Simplified Arabic" w:hAnsi="Simplified Arabic" w:cs="Simplified Arabic" w:hint="cs"/>
                    <w:b/>
                    <w:bCs/>
                    <w:sz w:val="36"/>
                    <w:szCs w:val="36"/>
                    <w:rtl/>
                    <w:lang w:bidi="ar-EG"/>
                  </w:rPr>
                  <w:t>.</w:t>
                </w:r>
                <w:r>
                  <w:rPr>
                    <w:rFonts w:ascii="Simplified Arabic" w:hAnsi="Simplified Arabic" w:cs="Simplified Arabic" w:hint="cs"/>
                    <w:b/>
                    <w:bCs/>
                    <w:sz w:val="36"/>
                    <w:szCs w:val="36"/>
                    <w:rtl/>
                  </w:rPr>
                  <w:t xml:space="preserve"> طارق محمد فاروق الحصرى</w:t>
                </w:r>
              </w:p>
              <w:p w14:paraId="2F7CCE10" w14:textId="3AA84838" w:rsidR="006461E6" w:rsidRPr="004F7675" w:rsidRDefault="004F7675" w:rsidP="00C866E1">
                <w:pPr>
                  <w:bidi/>
                  <w:spacing w:line="192" w:lineRule="auto"/>
                  <w:ind w:left="0"/>
                  <w:rPr>
                    <w:rFonts w:ascii="Simplified Arabic" w:hAnsi="Simplified Arabic" w:cs="Simplified Arabic"/>
                    <w:b/>
                    <w:bCs/>
                    <w:sz w:val="32"/>
                    <w:szCs w:val="32"/>
                    <w:rtl/>
                  </w:rPr>
                </w:pPr>
                <w:r>
                  <w:rPr>
                    <w:rFonts w:ascii="Simplified Arabic" w:hAnsi="Simplified Arabic" w:cs="Simplified Arabic" w:hint="cs"/>
                    <w:b/>
                    <w:bCs/>
                    <w:sz w:val="32"/>
                    <w:szCs w:val="32"/>
                    <w:rtl/>
                  </w:rPr>
                  <w:t>إ</w:t>
                </w:r>
                <w:r w:rsidR="006461E6" w:rsidRPr="004F7675">
                  <w:rPr>
                    <w:rFonts w:ascii="Simplified Arabic" w:hAnsi="Simplified Arabic" w:cs="Simplified Arabic" w:hint="cs"/>
                    <w:b/>
                    <w:bCs/>
                    <w:sz w:val="32"/>
                    <w:szCs w:val="32"/>
                    <w:rtl/>
                  </w:rPr>
                  <w:t xml:space="preserve">ستشارى التطوير المؤسسى </w:t>
                </w:r>
                <w:r w:rsidR="00370F44" w:rsidRPr="004F7675">
                  <w:rPr>
                    <w:rFonts w:ascii="Simplified Arabic" w:hAnsi="Simplified Arabic" w:cs="Simplified Arabic"/>
                    <w:b/>
                    <w:bCs/>
                    <w:sz w:val="32"/>
                    <w:szCs w:val="32"/>
                    <w:rtl/>
                  </w:rPr>
                  <w:br/>
                </w:r>
                <w:r w:rsidR="006461E6" w:rsidRPr="004F7675">
                  <w:rPr>
                    <w:rFonts w:ascii="Simplified Arabic" w:hAnsi="Simplified Arabic" w:cs="Simplified Arabic" w:hint="cs"/>
                    <w:b/>
                    <w:bCs/>
                    <w:sz w:val="32"/>
                    <w:szCs w:val="32"/>
                    <w:rtl/>
                  </w:rPr>
                  <w:t>وكيل المعهد العربى للدراسات العليا</w:t>
                </w:r>
              </w:p>
            </w:tc>
            <w:tc>
              <w:tcPr>
                <w:tcW w:w="3102" w:type="dxa"/>
              </w:tcPr>
              <w:p w14:paraId="2666691C" w14:textId="77777777" w:rsidR="006461E6" w:rsidRDefault="006461E6" w:rsidP="00C866E1">
                <w:pPr>
                  <w:bidi/>
                  <w:spacing w:line="192" w:lineRule="auto"/>
                  <w:ind w:left="0"/>
                  <w:rPr>
                    <w:rFonts w:ascii="Simplified Arabic" w:hAnsi="Simplified Arabic" w:cs="Simplified Arabic"/>
                    <w:b/>
                    <w:bCs/>
                    <w:color w:val="000000" w:themeColor="text1"/>
                    <w:sz w:val="32"/>
                    <w:szCs w:val="32"/>
                    <w:rtl/>
                  </w:rPr>
                </w:pPr>
                <w:r w:rsidRPr="006461E6">
                  <w:rPr>
                    <w:rFonts w:ascii="Simplified Arabic" w:hAnsi="Simplified Arabic" w:cs="Simplified Arabic" w:hint="cs"/>
                    <w:b/>
                    <w:bCs/>
                    <w:color w:val="000000" w:themeColor="text1"/>
                    <w:sz w:val="32"/>
                    <w:szCs w:val="32"/>
                    <w:rtl/>
                  </w:rPr>
                  <w:t>(محكماً وعضواً)</w:t>
                </w:r>
              </w:p>
              <w:p w14:paraId="61FA108E" w14:textId="0B9C6BFF" w:rsidR="006461E6" w:rsidRPr="006461E6" w:rsidRDefault="006461E6" w:rsidP="00C866E1">
                <w:pPr>
                  <w:bidi/>
                  <w:spacing w:line="192" w:lineRule="auto"/>
                  <w:ind w:left="0"/>
                  <w:jc w:val="left"/>
                  <w:rPr>
                    <w:rFonts w:ascii="Simplified Arabic" w:hAnsi="Simplified Arabic" w:cs="Simplified Arabic"/>
                    <w:b/>
                    <w:bCs/>
                    <w:color w:val="000000" w:themeColor="text1"/>
                    <w:sz w:val="32"/>
                    <w:szCs w:val="32"/>
                    <w:rtl/>
                  </w:rPr>
                </w:pPr>
                <w:r w:rsidRPr="006461E6">
                  <w:rPr>
                    <w:rFonts w:ascii="Simplified Arabic" w:hAnsi="Simplified Arabic" w:cs="Simplified Arabic" w:hint="cs"/>
                    <w:b/>
                    <w:bCs/>
                    <w:color w:val="000000" w:themeColor="text1"/>
                    <w:sz w:val="32"/>
                    <w:szCs w:val="32"/>
                    <w:u w:val="single"/>
                    <w:rtl/>
                    <w:lang w:bidi="ar-EG"/>
                  </w:rPr>
                  <w:t>التوقيع:</w:t>
                </w:r>
              </w:p>
            </w:tc>
          </w:tr>
        </w:tbl>
        <w:p w14:paraId="039C5601" w14:textId="63950A1E" w:rsidR="003F722B" w:rsidRPr="004E6F48" w:rsidRDefault="004E6F48" w:rsidP="004E6F48">
          <w:pPr>
            <w:spacing w:before="120"/>
            <w:ind w:left="0"/>
            <w:jc w:val="both"/>
            <w:rPr>
              <w:rFonts w:ascii="Simplified Arabic" w:hAnsi="Simplified Arabic" w:cs="Simplified Arabic"/>
              <w:b/>
              <w:bCs/>
              <w:color w:val="000000" w:themeColor="text1"/>
              <w:sz w:val="32"/>
              <w:szCs w:val="32"/>
              <w:rtl/>
              <w:lang w:bidi="ar-EG"/>
            </w:rPr>
          </w:pPr>
          <w:r w:rsidRPr="004E6F48">
            <w:rPr>
              <w:rFonts w:ascii="Simplified Arabic" w:hAnsi="Simplified Arabic" w:cs="Simplified Arabic" w:hint="cs"/>
              <w:b/>
              <w:bCs/>
              <w:color w:val="000000" w:themeColor="text1"/>
              <w:sz w:val="32"/>
              <w:szCs w:val="32"/>
              <w:rtl/>
              <w:lang w:bidi="ar-EG"/>
            </w:rPr>
            <w:t xml:space="preserve">تمت </w:t>
          </w:r>
          <w:r w:rsidRPr="004E6F48">
            <w:rPr>
              <w:rFonts w:ascii="Simplified Arabic" w:hAnsi="Simplified Arabic" w:cs="Simplified Arabic"/>
              <w:b/>
              <w:bCs/>
              <w:color w:val="000000" w:themeColor="text1"/>
              <w:sz w:val="32"/>
              <w:szCs w:val="32"/>
              <w:rtl/>
              <w:lang w:bidi="ar-EG"/>
            </w:rPr>
            <w:t>إجازة الرسالة</w:t>
          </w:r>
          <w:r w:rsidRPr="004E6F48">
            <w:rPr>
              <w:rFonts w:ascii="Simplified Arabic" w:hAnsi="Simplified Arabic" w:cs="Simplified Arabic" w:hint="cs"/>
              <w:b/>
              <w:bCs/>
              <w:color w:val="000000" w:themeColor="text1"/>
              <w:sz w:val="32"/>
              <w:szCs w:val="32"/>
              <w:rtl/>
              <w:lang w:bidi="ar-EG"/>
            </w:rPr>
            <w:t xml:space="preserve"> بتاريخ</w:t>
          </w:r>
          <w:r w:rsidRPr="004E6F48">
            <w:rPr>
              <w:rFonts w:ascii="Simplified Arabic" w:hAnsi="Simplified Arabic" w:cs="Simplified Arabic"/>
              <w:b/>
              <w:bCs/>
              <w:color w:val="000000" w:themeColor="text1"/>
              <w:sz w:val="32"/>
              <w:szCs w:val="32"/>
              <w:rtl/>
              <w:lang w:bidi="ar-EG"/>
            </w:rPr>
            <w:t>:  /  /</w:t>
          </w:r>
          <w:r w:rsidR="003F722B" w:rsidRPr="004E6F48">
            <w:rPr>
              <w:rFonts w:ascii="Simplified Arabic" w:hAnsi="Simplified Arabic" w:cs="Simplified Arabic"/>
              <w:b/>
              <w:bCs/>
              <w:color w:val="000000" w:themeColor="text1"/>
              <w:sz w:val="32"/>
              <w:szCs w:val="32"/>
              <w:rtl/>
              <w:lang w:bidi="ar-EG"/>
            </w:rPr>
            <w:br w:type="page"/>
          </w:r>
        </w:p>
        <w:p w14:paraId="4496D75B" w14:textId="77777777" w:rsidR="007D3A52" w:rsidRDefault="007D3A52" w:rsidP="00790F5E">
          <w:pPr>
            <w:pBdr>
              <w:top w:val="thinThickThinSmallGap" w:sz="18" w:space="31" w:color="auto"/>
              <w:left w:val="thinThickThinSmallGap" w:sz="18" w:space="4" w:color="auto"/>
              <w:bottom w:val="thinThickThinSmallGap" w:sz="18" w:space="1" w:color="auto"/>
              <w:right w:val="thinThickThinSmallGap" w:sz="18" w:space="4" w:color="auto"/>
            </w:pBdr>
            <w:ind w:left="0"/>
            <w:rPr>
              <w:rFonts w:ascii="Simplified Arabic" w:hAnsi="Simplified Arabic" w:cs="Simplified Arabic"/>
              <w:b/>
              <w:bCs/>
              <w:color w:val="000000" w:themeColor="text1"/>
              <w:sz w:val="64"/>
              <w:szCs w:val="64"/>
              <w:rtl/>
              <w:lang w:bidi="ar-EG"/>
            </w:rPr>
            <w:sectPr w:rsidR="007D3A52" w:rsidSect="004863E2">
              <w:headerReference w:type="default" r:id="rId8"/>
              <w:footerReference w:type="default" r:id="rId9"/>
              <w:headerReference w:type="first" r:id="rId10"/>
              <w:footerReference w:type="first" r:id="rId11"/>
              <w:pgSz w:w="12240" w:h="15840" w:code="1"/>
              <w:pgMar w:top="1152" w:right="1699" w:bottom="1152" w:left="1152" w:header="720" w:footer="374" w:gutter="0"/>
              <w:pgNumType w:start="0"/>
              <w:cols w:space="720"/>
              <w:titlePg/>
              <w:docGrid w:linePitch="360"/>
            </w:sectPr>
          </w:pPr>
        </w:p>
        <w:p w14:paraId="381CC79C" w14:textId="17B0AED9" w:rsidR="00E05542" w:rsidRDefault="00E05542" w:rsidP="00E827EB">
          <w:pPr>
            <w:pBdr>
              <w:top w:val="thinThickThinSmallGap" w:sz="18" w:space="31" w:color="auto"/>
              <w:left w:val="thinThickThinSmallGap" w:sz="18" w:space="4" w:color="auto"/>
              <w:bottom w:val="thinThickThinSmallGap" w:sz="18" w:space="1" w:color="auto"/>
              <w:right w:val="thinThickThinSmallGap" w:sz="18" w:space="4" w:color="auto"/>
            </w:pBdr>
            <w:spacing w:before="2880" w:line="360" w:lineRule="auto"/>
            <w:ind w:left="0"/>
            <w:rPr>
              <w:rFonts w:ascii="Simplified Arabic" w:hAnsi="Simplified Arabic" w:cs="Simplified Arabic"/>
              <w:b/>
              <w:bCs/>
              <w:color w:val="000000" w:themeColor="text1"/>
              <w:sz w:val="64"/>
              <w:szCs w:val="64"/>
              <w:rtl/>
            </w:rPr>
          </w:pPr>
          <w:r w:rsidRPr="006360A3">
            <w:rPr>
              <w:rFonts w:ascii="Simplified Arabic" w:hAnsi="Simplified Arabic" w:cs="Simplified Arabic" w:hint="cs"/>
              <w:b/>
              <w:bCs/>
              <w:color w:val="000000" w:themeColor="text1"/>
              <w:sz w:val="64"/>
              <w:szCs w:val="64"/>
              <w:rtl/>
              <w:lang w:bidi="ar-EG"/>
            </w:rPr>
            <w:lastRenderedPageBreak/>
            <w:t>بسم الله الرحمن الرحيم</w:t>
          </w:r>
          <w:r w:rsidRPr="006360A3">
            <w:rPr>
              <w:rFonts w:ascii="Simplified Arabic" w:hAnsi="Simplified Arabic" w:cs="Simplified Arabic"/>
              <w:b/>
              <w:bCs/>
              <w:color w:val="000000" w:themeColor="text1"/>
              <w:sz w:val="64"/>
              <w:szCs w:val="64"/>
              <w:rtl/>
            </w:rPr>
            <w:t xml:space="preserve"> </w:t>
          </w:r>
        </w:p>
        <w:p w14:paraId="24D331C7" w14:textId="32B07F9F" w:rsidR="002E36D8" w:rsidRPr="006360A3" w:rsidRDefault="002E36D8" w:rsidP="00E827EB">
          <w:pPr>
            <w:pBdr>
              <w:top w:val="thinThickThinSmallGap" w:sz="18" w:space="31" w:color="auto"/>
              <w:left w:val="thinThickThinSmallGap" w:sz="18" w:space="4" w:color="auto"/>
              <w:bottom w:val="thinThickThinSmallGap" w:sz="18" w:space="1" w:color="auto"/>
              <w:right w:val="thinThickThinSmallGap" w:sz="18" w:space="4" w:color="auto"/>
            </w:pBdr>
            <w:spacing w:line="360" w:lineRule="auto"/>
            <w:ind w:left="0"/>
            <w:rPr>
              <w:rFonts w:ascii="Simplified Arabic" w:hAnsi="Simplified Arabic" w:cs="Simplified Arabic"/>
              <w:b/>
              <w:bCs/>
              <w:color w:val="000000" w:themeColor="text1"/>
              <w:sz w:val="64"/>
              <w:szCs w:val="64"/>
              <w:rtl/>
            </w:rPr>
          </w:pPr>
          <w:r w:rsidRPr="006360A3">
            <w:rPr>
              <w:rFonts w:ascii="Simplified Arabic" w:hAnsi="Simplified Arabic" w:cs="Simplified Arabic"/>
              <w:b/>
              <w:bCs/>
              <w:color w:val="000000" w:themeColor="text1"/>
              <w:sz w:val="64"/>
              <w:szCs w:val="64"/>
              <w:rtl/>
            </w:rPr>
            <w:t>﴿</w:t>
          </w:r>
          <w:r w:rsidRPr="006360A3">
            <w:rPr>
              <w:rFonts w:ascii="Simplified Arabic" w:hAnsi="Simplified Arabic" w:cs="Simplified Arabic"/>
              <w:b/>
              <w:bCs/>
              <w:color w:val="000000" w:themeColor="text1"/>
              <w:sz w:val="64"/>
              <w:szCs w:val="64"/>
              <w:shd w:val="clear" w:color="auto" w:fill="FFFFFF"/>
              <w:rtl/>
            </w:rPr>
            <w:t> </w:t>
          </w:r>
          <w:r w:rsidRPr="006360A3">
            <w:rPr>
              <w:rFonts w:ascii="Simplified Arabic" w:hAnsi="Simplified Arabic" w:cs="Simplified Arabic"/>
              <w:b/>
              <w:bCs/>
              <w:color w:val="000000" w:themeColor="text1"/>
              <w:sz w:val="64"/>
              <w:szCs w:val="64"/>
              <w:rtl/>
            </w:rPr>
            <w:t>وَقُلْ رَبِّ زِدْنِي عِلْمًا</w:t>
          </w:r>
          <w:r w:rsidRPr="006360A3">
            <w:rPr>
              <w:rFonts w:ascii="Simplified Arabic" w:hAnsi="Simplified Arabic" w:cs="Simplified Arabic"/>
              <w:b/>
              <w:bCs/>
              <w:color w:val="000000" w:themeColor="text1"/>
              <w:sz w:val="64"/>
              <w:szCs w:val="64"/>
              <w:shd w:val="clear" w:color="auto" w:fill="FFFFFF"/>
              <w:rtl/>
            </w:rPr>
            <w:t> </w:t>
          </w:r>
          <w:r w:rsidRPr="006360A3">
            <w:rPr>
              <w:rFonts w:ascii="Simplified Arabic" w:hAnsi="Simplified Arabic" w:cs="Simplified Arabic"/>
              <w:b/>
              <w:bCs/>
              <w:color w:val="000000" w:themeColor="text1"/>
              <w:sz w:val="64"/>
              <w:szCs w:val="64"/>
              <w:rtl/>
            </w:rPr>
            <w:t>﴾ </w:t>
          </w:r>
        </w:p>
        <w:p w14:paraId="68F6F52B" w14:textId="77777777" w:rsidR="00DC22A5" w:rsidRPr="006360A3" w:rsidRDefault="002E36D8" w:rsidP="00E827EB">
          <w:pPr>
            <w:pBdr>
              <w:top w:val="thinThickThinSmallGap" w:sz="18" w:space="31" w:color="auto"/>
              <w:left w:val="thinThickThinSmallGap" w:sz="18" w:space="4" w:color="auto"/>
              <w:bottom w:val="thinThickThinSmallGap" w:sz="18" w:space="1" w:color="auto"/>
              <w:right w:val="thinThickThinSmallGap" w:sz="18" w:space="4" w:color="auto"/>
            </w:pBdr>
            <w:spacing w:line="360" w:lineRule="auto"/>
            <w:ind w:left="0"/>
            <w:rPr>
              <w:rFonts w:ascii="Simplified Arabic" w:hAnsi="Simplified Arabic" w:cs="Simplified Arabic"/>
              <w:b/>
              <w:bCs/>
              <w:color w:val="000000"/>
              <w:sz w:val="64"/>
              <w:szCs w:val="64"/>
              <w:rtl/>
            </w:rPr>
          </w:pPr>
          <w:r w:rsidRPr="006360A3">
            <w:rPr>
              <w:rFonts w:ascii="Simplified Arabic" w:hAnsi="Simplified Arabic" w:cs="Simplified Arabic" w:hint="cs"/>
              <w:b/>
              <w:bCs/>
              <w:color w:val="000000" w:themeColor="text1"/>
              <w:sz w:val="64"/>
              <w:szCs w:val="64"/>
              <w:rtl/>
              <w:lang w:bidi="ar-EG"/>
            </w:rPr>
            <w:t>صدق الله العظيم</w:t>
          </w:r>
          <w:r w:rsidR="00DC22A5" w:rsidRPr="006360A3">
            <w:rPr>
              <w:rFonts w:ascii="Simplified Arabic" w:hAnsi="Simplified Arabic" w:cs="Simplified Arabic"/>
              <w:b/>
              <w:bCs/>
              <w:color w:val="000000"/>
              <w:sz w:val="64"/>
              <w:szCs w:val="64"/>
              <w:rtl/>
            </w:rPr>
            <w:t xml:space="preserve"> </w:t>
          </w:r>
        </w:p>
        <w:p w14:paraId="608FEF1D" w14:textId="329A6A90" w:rsidR="002E36D8" w:rsidRPr="002E36D8" w:rsidRDefault="00DC22A5" w:rsidP="00E827EB">
          <w:pPr>
            <w:pBdr>
              <w:top w:val="thinThickThinSmallGap" w:sz="18" w:space="31" w:color="auto"/>
              <w:left w:val="thinThickThinSmallGap" w:sz="18" w:space="4" w:color="auto"/>
              <w:bottom w:val="thinThickThinSmallGap" w:sz="18" w:space="1" w:color="auto"/>
              <w:right w:val="thinThickThinSmallGap" w:sz="18" w:space="4" w:color="auto"/>
            </w:pBdr>
            <w:spacing w:line="360" w:lineRule="auto"/>
            <w:ind w:left="0"/>
            <w:rPr>
              <w:rFonts w:ascii="Simplified Arabic" w:hAnsi="Simplified Arabic" w:cs="Simplified Arabic"/>
              <w:b/>
              <w:bCs/>
              <w:sz w:val="72"/>
              <w:szCs w:val="72"/>
              <w:rtl/>
              <w:lang w:bidi="ar-EG"/>
            </w:rPr>
          </w:pPr>
          <w:r w:rsidRPr="006360A3">
            <w:rPr>
              <w:rFonts w:ascii="Simplified Arabic" w:hAnsi="Simplified Arabic" w:cs="Simplified Arabic"/>
              <w:b/>
              <w:bCs/>
              <w:color w:val="000000"/>
              <w:sz w:val="64"/>
              <w:szCs w:val="64"/>
              <w:rtl/>
            </w:rPr>
            <w:t>سورة طه (114)</w:t>
          </w:r>
        </w:p>
        <w:p w14:paraId="1AC63BC1" w14:textId="77777777" w:rsidR="00DC22A5" w:rsidRDefault="00DC22A5" w:rsidP="00790F5E">
          <w:pPr>
            <w:pBdr>
              <w:top w:val="thinThickThinSmallGap" w:sz="18" w:space="1" w:color="auto"/>
              <w:left w:val="thinThickThinSmallGap" w:sz="18" w:space="4" w:color="auto"/>
              <w:bottom w:val="thinThickThinSmallGap" w:sz="18" w:space="1" w:color="auto"/>
              <w:right w:val="thinThickThinSmallGap" w:sz="18" w:space="4" w:color="auto"/>
            </w:pBdr>
            <w:ind w:left="6120"/>
            <w:rPr>
              <w:rFonts w:ascii="Simplified Arabic" w:hAnsi="Simplified Arabic" w:cs="Simplified Arabic"/>
              <w:b/>
              <w:bCs/>
              <w:color w:val="000000"/>
              <w:sz w:val="48"/>
              <w:szCs w:val="48"/>
              <w:rtl/>
            </w:rPr>
            <w:sectPr w:rsidR="00DC22A5" w:rsidSect="009C1FC9">
              <w:headerReference w:type="first" r:id="rId12"/>
              <w:footerReference w:type="first" r:id="rId13"/>
              <w:type w:val="continuous"/>
              <w:pgSz w:w="12240" w:h="15840" w:code="1"/>
              <w:pgMar w:top="1152" w:right="1699" w:bottom="1152" w:left="1152" w:header="720" w:footer="374" w:gutter="0"/>
              <w:pgNumType w:start="0"/>
              <w:cols w:space="720"/>
              <w:titlePg/>
              <w:docGrid w:linePitch="360"/>
            </w:sectPr>
          </w:pPr>
        </w:p>
        <w:p w14:paraId="33A5E924" w14:textId="76F9E056" w:rsidR="00DC22A5" w:rsidRPr="006360A3" w:rsidRDefault="00DC22A5" w:rsidP="00847A9B">
          <w:pPr>
            <w:pBdr>
              <w:top w:val="thinThickThinSmallGap" w:sz="18" w:space="1" w:color="auto"/>
              <w:left w:val="thinThickThinSmallGap" w:sz="18" w:space="4" w:color="auto"/>
              <w:bottom w:val="thinThickThinSmallGap" w:sz="18" w:space="1" w:color="auto"/>
              <w:right w:val="thinThickThinSmallGap" w:sz="18" w:space="4" w:color="auto"/>
            </w:pBdr>
            <w:spacing w:before="1800" w:line="360" w:lineRule="auto"/>
            <w:ind w:left="0"/>
            <w:rPr>
              <w:rFonts w:ascii="Simplified Arabic" w:hAnsi="Simplified Arabic" w:cs="Simplified Arabic"/>
              <w:b/>
              <w:bCs/>
              <w:color w:val="000000" w:themeColor="text1"/>
              <w:sz w:val="64"/>
              <w:szCs w:val="64"/>
              <w:rtl/>
              <w:lang w:bidi="ar-EG"/>
            </w:rPr>
          </w:pPr>
          <w:r w:rsidRPr="006360A3">
            <w:rPr>
              <w:rFonts w:ascii="Simplified Arabic" w:hAnsi="Simplified Arabic" w:cs="Simplified Arabic" w:hint="cs"/>
              <w:b/>
              <w:bCs/>
              <w:color w:val="000000"/>
              <w:sz w:val="64"/>
              <w:szCs w:val="64"/>
              <w:rtl/>
              <w:lang w:bidi="ar-EG"/>
            </w:rPr>
            <w:lastRenderedPageBreak/>
            <w:t>إهداء</w:t>
          </w:r>
        </w:p>
        <w:p w14:paraId="1751DC63" w14:textId="2B88F893" w:rsidR="00DC22A5" w:rsidRPr="006360A3" w:rsidRDefault="00DC22A5" w:rsidP="00847A9B">
          <w:pPr>
            <w:pBdr>
              <w:top w:val="thinThickThinSmallGap" w:sz="18" w:space="1" w:color="auto"/>
              <w:left w:val="thinThickThinSmallGap" w:sz="18" w:space="4" w:color="auto"/>
              <w:bottom w:val="thinThickThinSmallGap" w:sz="18" w:space="1" w:color="auto"/>
              <w:right w:val="thinThickThinSmallGap" w:sz="18" w:space="4" w:color="auto"/>
            </w:pBdr>
            <w:spacing w:line="360" w:lineRule="auto"/>
            <w:ind w:left="0"/>
            <w:rPr>
              <w:rFonts w:ascii="Simplified Arabic" w:hAnsi="Simplified Arabic" w:cs="Simplified Arabic"/>
              <w:b/>
              <w:bCs/>
              <w:color w:val="000000" w:themeColor="text1"/>
              <w:sz w:val="64"/>
              <w:szCs w:val="64"/>
              <w:rtl/>
            </w:rPr>
          </w:pPr>
          <w:r w:rsidRPr="006360A3">
            <w:rPr>
              <w:rFonts w:ascii="Simplified Arabic" w:hAnsi="Simplified Arabic" w:cs="Simplified Arabic" w:hint="cs"/>
              <w:b/>
              <w:bCs/>
              <w:color w:val="000000" w:themeColor="text1"/>
              <w:sz w:val="64"/>
              <w:szCs w:val="64"/>
              <w:rtl/>
            </w:rPr>
            <w:t>إلى أبى وأمى...</w:t>
          </w:r>
        </w:p>
        <w:p w14:paraId="4A7825B5" w14:textId="64AC6C39" w:rsidR="00DC22A5" w:rsidRPr="006360A3" w:rsidRDefault="00DC22A5" w:rsidP="00847A9B">
          <w:pPr>
            <w:pBdr>
              <w:top w:val="thinThickThinSmallGap" w:sz="18" w:space="1" w:color="auto"/>
              <w:left w:val="thinThickThinSmallGap" w:sz="18" w:space="4" w:color="auto"/>
              <w:bottom w:val="thinThickThinSmallGap" w:sz="18" w:space="1" w:color="auto"/>
              <w:right w:val="thinThickThinSmallGap" w:sz="18" w:space="4" w:color="auto"/>
            </w:pBdr>
            <w:spacing w:line="360" w:lineRule="auto"/>
            <w:ind w:left="0"/>
            <w:rPr>
              <w:rFonts w:ascii="Simplified Arabic" w:hAnsi="Simplified Arabic" w:cs="Simplified Arabic"/>
              <w:b/>
              <w:bCs/>
              <w:color w:val="000000" w:themeColor="text1"/>
              <w:sz w:val="64"/>
              <w:szCs w:val="64"/>
              <w:rtl/>
            </w:rPr>
          </w:pPr>
          <w:r w:rsidRPr="006360A3">
            <w:rPr>
              <w:rFonts w:ascii="Simplified Arabic" w:hAnsi="Simplified Arabic" w:cs="Simplified Arabic" w:hint="cs"/>
              <w:b/>
              <w:bCs/>
              <w:color w:val="000000" w:themeColor="text1"/>
              <w:sz w:val="64"/>
              <w:szCs w:val="64"/>
              <w:rtl/>
            </w:rPr>
            <w:t>إلى أخى وأختى...</w:t>
          </w:r>
        </w:p>
        <w:p w14:paraId="1A269041" w14:textId="1A3EB2CA" w:rsidR="00DC22A5" w:rsidRPr="006360A3" w:rsidRDefault="00DC22A5" w:rsidP="00847A9B">
          <w:pPr>
            <w:pBdr>
              <w:top w:val="thinThickThinSmallGap" w:sz="18" w:space="1" w:color="auto"/>
              <w:left w:val="thinThickThinSmallGap" w:sz="18" w:space="4" w:color="auto"/>
              <w:bottom w:val="thinThickThinSmallGap" w:sz="18" w:space="1" w:color="auto"/>
              <w:right w:val="thinThickThinSmallGap" w:sz="18" w:space="4" w:color="auto"/>
            </w:pBdr>
            <w:spacing w:line="360" w:lineRule="auto"/>
            <w:ind w:left="0"/>
            <w:rPr>
              <w:rFonts w:ascii="Simplified Arabic" w:hAnsi="Simplified Arabic" w:cs="Simplified Arabic"/>
              <w:b/>
              <w:bCs/>
              <w:color w:val="000000" w:themeColor="text1"/>
              <w:sz w:val="64"/>
              <w:szCs w:val="64"/>
              <w:rtl/>
            </w:rPr>
          </w:pPr>
          <w:r w:rsidRPr="006360A3">
            <w:rPr>
              <w:rFonts w:ascii="Simplified Arabic" w:hAnsi="Simplified Arabic" w:cs="Simplified Arabic" w:hint="cs"/>
              <w:b/>
              <w:bCs/>
              <w:color w:val="000000" w:themeColor="text1"/>
              <w:sz w:val="64"/>
              <w:szCs w:val="64"/>
              <w:rtl/>
            </w:rPr>
            <w:t>إلى زوجتى وأبنائى...</w:t>
          </w:r>
        </w:p>
        <w:p w14:paraId="7EEDE543" w14:textId="6E8677A1" w:rsidR="00DC22A5" w:rsidRPr="006360A3" w:rsidRDefault="00DC22A5" w:rsidP="00847A9B">
          <w:pPr>
            <w:pBdr>
              <w:top w:val="thinThickThinSmallGap" w:sz="18" w:space="1" w:color="auto"/>
              <w:left w:val="thinThickThinSmallGap" w:sz="18" w:space="4" w:color="auto"/>
              <w:bottom w:val="thinThickThinSmallGap" w:sz="18" w:space="1" w:color="auto"/>
              <w:right w:val="thinThickThinSmallGap" w:sz="18" w:space="4" w:color="auto"/>
            </w:pBdr>
            <w:spacing w:line="360" w:lineRule="auto"/>
            <w:ind w:left="0"/>
            <w:rPr>
              <w:rFonts w:ascii="Simplified Arabic" w:hAnsi="Simplified Arabic" w:cs="Simplified Arabic"/>
              <w:b/>
              <w:bCs/>
              <w:color w:val="000000" w:themeColor="text1"/>
              <w:sz w:val="64"/>
              <w:szCs w:val="64"/>
              <w:rtl/>
            </w:rPr>
          </w:pPr>
          <w:r w:rsidRPr="006360A3">
            <w:rPr>
              <w:rFonts w:ascii="Simplified Arabic" w:hAnsi="Simplified Arabic" w:cs="Simplified Arabic" w:hint="cs"/>
              <w:b/>
              <w:bCs/>
              <w:color w:val="000000" w:themeColor="text1"/>
              <w:sz w:val="64"/>
              <w:szCs w:val="64"/>
              <w:rtl/>
            </w:rPr>
            <w:t>إلى كل أحبائى...</w:t>
          </w:r>
          <w:r w:rsidRPr="006360A3">
            <w:rPr>
              <w:rFonts w:ascii="Simplified Arabic" w:hAnsi="Simplified Arabic" w:cs="Simplified Arabic"/>
              <w:b/>
              <w:bCs/>
              <w:color w:val="000000" w:themeColor="text1"/>
              <w:sz w:val="64"/>
              <w:szCs w:val="64"/>
              <w:rtl/>
            </w:rPr>
            <w:t> </w:t>
          </w:r>
        </w:p>
        <w:p w14:paraId="19445DEF" w14:textId="77777777" w:rsidR="00B9500F" w:rsidRDefault="00DC22A5" w:rsidP="00847A9B">
          <w:pPr>
            <w:pBdr>
              <w:top w:val="thinThickThinSmallGap" w:sz="18" w:space="1" w:color="auto"/>
              <w:left w:val="thinThickThinSmallGap" w:sz="18" w:space="4" w:color="auto"/>
              <w:bottom w:val="thinThickThinSmallGap" w:sz="18" w:space="1" w:color="auto"/>
              <w:right w:val="thinThickThinSmallGap" w:sz="18" w:space="4" w:color="auto"/>
            </w:pBdr>
            <w:spacing w:line="360" w:lineRule="auto"/>
            <w:ind w:left="0"/>
            <w:rPr>
              <w:rFonts w:ascii="Simplified Arabic" w:hAnsi="Simplified Arabic" w:cs="Simplified Arabic"/>
              <w:b/>
              <w:bCs/>
              <w:color w:val="000000" w:themeColor="text1"/>
              <w:sz w:val="64"/>
              <w:szCs w:val="64"/>
              <w:rtl/>
              <w:lang w:bidi="ar-EG"/>
            </w:rPr>
          </w:pPr>
          <w:r w:rsidRPr="006360A3">
            <w:rPr>
              <w:rFonts w:ascii="Simplified Arabic" w:hAnsi="Simplified Arabic" w:cs="Simplified Arabic" w:hint="cs"/>
              <w:b/>
              <w:bCs/>
              <w:color w:val="000000" w:themeColor="text1"/>
              <w:sz w:val="64"/>
              <w:szCs w:val="64"/>
              <w:rtl/>
              <w:lang w:bidi="ar-EG"/>
            </w:rPr>
            <w:t>أهدى إليكم هذا العمل</w:t>
          </w:r>
        </w:p>
        <w:p w14:paraId="0A249A38" w14:textId="77777777" w:rsidR="007D3A52" w:rsidRDefault="007D3A52" w:rsidP="00790F5E">
          <w:pPr>
            <w:ind w:left="0"/>
            <w:rPr>
              <w:rFonts w:ascii="Simplified Arabic" w:hAnsi="Simplified Arabic" w:cs="Simplified Arabic"/>
              <w:b/>
              <w:bCs/>
              <w:color w:val="000000" w:themeColor="text1"/>
              <w:sz w:val="32"/>
              <w:szCs w:val="32"/>
              <w:rtl/>
              <w:lang w:bidi="ar-EG"/>
            </w:rPr>
            <w:sectPr w:rsidR="007D3A52" w:rsidSect="009C1FC9">
              <w:footerReference w:type="default" r:id="rId14"/>
              <w:headerReference w:type="first" r:id="rId15"/>
              <w:footerReference w:type="first" r:id="rId16"/>
              <w:pgSz w:w="12240" w:h="15840" w:code="1"/>
              <w:pgMar w:top="1152" w:right="1699" w:bottom="1152" w:left="1152" w:header="720" w:footer="374" w:gutter="0"/>
              <w:pgNumType w:start="1"/>
              <w:cols w:space="720"/>
              <w:titlePg/>
              <w:docGrid w:linePitch="360"/>
            </w:sectPr>
          </w:pPr>
        </w:p>
        <w:p w14:paraId="07813DB8" w14:textId="42066384" w:rsidR="00DC22A5" w:rsidRPr="00B9500F" w:rsidRDefault="00247F3C" w:rsidP="00560569">
          <w:pPr>
            <w:spacing w:line="336" w:lineRule="auto"/>
            <w:ind w:left="0"/>
            <w:rPr>
              <w:rFonts w:ascii="Simplified Arabic" w:hAnsi="Simplified Arabic" w:cs="Simplified Arabic"/>
              <w:b/>
              <w:bCs/>
              <w:color w:val="000000" w:themeColor="text1"/>
              <w:sz w:val="32"/>
              <w:szCs w:val="32"/>
              <w:rtl/>
              <w:lang w:bidi="ar-EG"/>
            </w:rPr>
          </w:pPr>
          <w:r w:rsidRPr="00B9500F">
            <w:rPr>
              <w:rFonts w:ascii="Simplified Arabic" w:hAnsi="Simplified Arabic" w:cs="Simplified Arabic" w:hint="cs"/>
              <w:b/>
              <w:bCs/>
              <w:color w:val="000000" w:themeColor="text1"/>
              <w:sz w:val="32"/>
              <w:szCs w:val="32"/>
              <w:rtl/>
              <w:lang w:bidi="ar-EG"/>
            </w:rPr>
            <w:lastRenderedPageBreak/>
            <w:t>شكر وتقدير</w:t>
          </w:r>
        </w:p>
        <w:p w14:paraId="74E39A14" w14:textId="4BE8E9DB" w:rsidR="002F6D72" w:rsidRPr="00134F0C" w:rsidRDefault="00FE7D0D" w:rsidP="00560569">
          <w:pPr>
            <w:spacing w:line="336" w:lineRule="auto"/>
            <w:ind w:left="0"/>
            <w:rPr>
              <w:rFonts w:ascii="Simplified Arabic" w:hAnsi="Simplified Arabic" w:cs="Simplified Arabic"/>
              <w:b/>
              <w:bCs/>
              <w:sz w:val="28"/>
              <w:szCs w:val="28"/>
              <w:rtl/>
              <w:lang w:bidi="ar-EG"/>
            </w:rPr>
          </w:pPr>
          <w:r w:rsidRPr="00134F0C">
            <w:rPr>
              <w:rFonts w:ascii="Simplified Arabic" w:hAnsi="Simplified Arabic" w:cs="Simplified Arabic" w:hint="cs"/>
              <w:b/>
              <w:bCs/>
              <w:sz w:val="28"/>
              <w:szCs w:val="28"/>
              <w:rtl/>
              <w:lang w:bidi="ar-EG"/>
            </w:rPr>
            <w:t xml:space="preserve">بسم الله الرحمن الرحيم </w:t>
          </w:r>
          <w:r w:rsidRPr="00134F0C">
            <w:rPr>
              <w:rFonts w:ascii="Simplified Arabic" w:hAnsi="Simplified Arabic" w:cs="Simplified Arabic"/>
              <w:b/>
              <w:bCs/>
              <w:sz w:val="28"/>
              <w:szCs w:val="28"/>
              <w:rtl/>
              <w:lang w:bidi="ar-EG"/>
            </w:rPr>
            <w:t>﴿</w:t>
          </w:r>
          <w:r w:rsidRPr="00134F0C">
            <w:rPr>
              <w:rFonts w:ascii="Simplified Arabic" w:hAnsi="Simplified Arabic" w:cs="Simplified Arabic" w:hint="cs"/>
              <w:b/>
              <w:bCs/>
              <w:sz w:val="28"/>
              <w:szCs w:val="28"/>
              <w:rtl/>
              <w:lang w:bidi="ar-EG"/>
            </w:rPr>
            <w:t xml:space="preserve"> </w:t>
          </w:r>
          <w:r w:rsidRPr="00134F0C">
            <w:rPr>
              <w:rFonts w:ascii="Simplified Arabic" w:hAnsi="Simplified Arabic" w:cs="Simplified Arabic"/>
              <w:b/>
              <w:bCs/>
              <w:sz w:val="28"/>
              <w:szCs w:val="28"/>
              <w:rtl/>
              <w:lang w:bidi="ar-EG"/>
            </w:rPr>
            <w:t>لَئِنْ شَكَرْتُمْ لَأَزِيدَنَّكُمْ ﴾</w:t>
          </w:r>
          <w:r w:rsidRPr="00134F0C">
            <w:rPr>
              <w:rFonts w:ascii="Simplified Arabic" w:hAnsi="Simplified Arabic" w:cs="Simplified Arabic" w:hint="cs"/>
              <w:b/>
              <w:bCs/>
              <w:sz w:val="28"/>
              <w:szCs w:val="28"/>
              <w:rtl/>
              <w:lang w:bidi="ar-EG"/>
            </w:rPr>
            <w:t xml:space="preserve"> صدق الله العظيم (سورة إبراهيم 7)</w:t>
          </w:r>
        </w:p>
        <w:p w14:paraId="6DAC74A8" w14:textId="3C759762" w:rsidR="00213224" w:rsidRPr="00DB1347" w:rsidRDefault="00FE7D0D" w:rsidP="00F20383">
          <w:pPr>
            <w:spacing w:line="336" w:lineRule="auto"/>
            <w:ind w:left="0"/>
            <w:jc w:val="both"/>
            <w:rPr>
              <w:rFonts w:ascii="Simplified Arabic" w:hAnsi="Simplified Arabic" w:cs="Simplified Arabic"/>
              <w:sz w:val="28"/>
              <w:szCs w:val="28"/>
              <w:rtl/>
              <w:lang w:bidi="ar-EG"/>
            </w:rPr>
          </w:pPr>
          <w:r w:rsidRPr="00DB1347">
            <w:rPr>
              <w:rFonts w:ascii="Simplified Arabic" w:hAnsi="Simplified Arabic" w:cs="Simplified Arabic" w:hint="cs"/>
              <w:sz w:val="28"/>
              <w:szCs w:val="28"/>
              <w:rtl/>
              <w:lang w:bidi="ar-EG"/>
            </w:rPr>
            <w:t xml:space="preserve">الحمد لله الذى بنعمته تتم الصالحات، </w:t>
          </w:r>
          <w:r w:rsidR="00213224" w:rsidRPr="00DB1347">
            <w:rPr>
              <w:rFonts w:ascii="Simplified Arabic" w:hAnsi="Simplified Arabic" w:cs="Simplified Arabic" w:hint="cs"/>
              <w:sz w:val="28"/>
              <w:szCs w:val="28"/>
              <w:rtl/>
              <w:lang w:bidi="ar-EG"/>
            </w:rPr>
            <w:t xml:space="preserve">اللهم لك الحمد كما ينبغي لجلال وجهك ولعظيم سلطانك، </w:t>
          </w:r>
          <w:r w:rsidRPr="00DB1347">
            <w:rPr>
              <w:rFonts w:ascii="Simplified Arabic" w:hAnsi="Simplified Arabic" w:cs="Simplified Arabic" w:hint="cs"/>
              <w:sz w:val="28"/>
              <w:szCs w:val="28"/>
              <w:rtl/>
              <w:lang w:bidi="ar-EG"/>
            </w:rPr>
            <w:t>لله الحمد والشكر على جميع نعمائه وعظيم فضله</w:t>
          </w:r>
          <w:r w:rsidR="002F6D72" w:rsidRPr="00DB1347">
            <w:rPr>
              <w:rFonts w:ascii="Simplified Arabic" w:hAnsi="Simplified Arabic" w:cs="Simplified Arabic" w:hint="cs"/>
              <w:sz w:val="28"/>
              <w:szCs w:val="28"/>
              <w:rtl/>
              <w:lang w:bidi="ar-EG"/>
            </w:rPr>
            <w:t>، ومن فضل الله علىّ أن وفقنى لدراسة ماجستير التخطيط والتنمية بمعهد التخطيط القومى بيت الخبرة الوطنى</w:t>
          </w:r>
          <w:r w:rsidR="00213224" w:rsidRPr="00DB1347">
            <w:rPr>
              <w:rFonts w:ascii="Simplified Arabic" w:hAnsi="Simplified Arabic" w:cs="Simplified Arabic" w:hint="cs"/>
              <w:sz w:val="28"/>
              <w:szCs w:val="28"/>
              <w:rtl/>
              <w:lang w:bidi="ar-EG"/>
            </w:rPr>
            <w:t xml:space="preserve"> والصرح العلمى العريق.</w:t>
          </w:r>
        </w:p>
        <w:p w14:paraId="3D2048D5" w14:textId="5CF8382A" w:rsidR="00AE03C3" w:rsidRPr="00DB1347" w:rsidRDefault="00760B7D" w:rsidP="00F20383">
          <w:pPr>
            <w:spacing w:line="336" w:lineRule="auto"/>
            <w:ind w:left="0"/>
            <w:jc w:val="both"/>
            <w:rPr>
              <w:rFonts w:ascii="Simplified Arabic" w:hAnsi="Simplified Arabic" w:cs="Simplified Arabic"/>
              <w:sz w:val="28"/>
              <w:szCs w:val="28"/>
              <w:rtl/>
              <w:lang w:bidi="ar-EG"/>
            </w:rPr>
          </w:pPr>
          <w:r w:rsidRPr="00DB1347">
            <w:rPr>
              <w:rFonts w:ascii="Simplified Arabic" w:hAnsi="Simplified Arabic" w:cs="Simplified Arabic"/>
              <w:sz w:val="28"/>
              <w:szCs w:val="28"/>
              <w:rtl/>
              <w:lang w:bidi="ar-EG"/>
            </w:rPr>
            <w:t>عن أبي هريرة</w:t>
          </w:r>
          <w:r w:rsidR="00E546EE" w:rsidRPr="00DB1347">
            <w:rPr>
              <w:rFonts w:ascii="Simplified Arabic" w:hAnsi="Simplified Arabic" w:cs="Simplified Arabic" w:hint="cs"/>
              <w:sz w:val="28"/>
              <w:szCs w:val="28"/>
              <w:rtl/>
              <w:lang w:bidi="ar-EG"/>
            </w:rPr>
            <w:t xml:space="preserve"> - </w:t>
          </w:r>
          <w:r w:rsidRPr="00DB1347">
            <w:rPr>
              <w:rFonts w:ascii="Simplified Arabic" w:hAnsi="Simplified Arabic" w:cs="Simplified Arabic"/>
              <w:sz w:val="28"/>
              <w:szCs w:val="28"/>
              <w:rtl/>
              <w:lang w:bidi="ar-EG"/>
            </w:rPr>
            <w:t>رضي الله عنه</w:t>
          </w:r>
          <w:r w:rsidR="00E546EE" w:rsidRPr="00DB1347">
            <w:rPr>
              <w:rFonts w:ascii="Simplified Arabic" w:hAnsi="Simplified Arabic" w:cs="Simplified Arabic" w:hint="cs"/>
              <w:sz w:val="28"/>
              <w:szCs w:val="28"/>
              <w:rtl/>
              <w:lang w:bidi="ar-EG"/>
            </w:rPr>
            <w:t xml:space="preserve"> </w:t>
          </w:r>
          <w:r w:rsidR="00AE03C3" w:rsidRPr="00DB1347">
            <w:rPr>
              <w:rFonts w:ascii="Simplified Arabic" w:hAnsi="Simplified Arabic" w:cs="Simplified Arabic" w:hint="cs"/>
              <w:sz w:val="28"/>
              <w:szCs w:val="28"/>
              <w:rtl/>
              <w:lang w:bidi="ar-EG"/>
            </w:rPr>
            <w:t xml:space="preserve">- </w:t>
          </w:r>
          <w:r w:rsidRPr="00DB1347">
            <w:rPr>
              <w:rFonts w:ascii="Simplified Arabic" w:hAnsi="Simplified Arabic" w:cs="Simplified Arabic"/>
              <w:sz w:val="28"/>
              <w:szCs w:val="28"/>
              <w:rtl/>
              <w:lang w:bidi="ar-EG"/>
            </w:rPr>
            <w:t>أن النبي</w:t>
          </w:r>
          <w:r w:rsidRPr="00DB1347">
            <w:rPr>
              <w:rFonts w:ascii="Simplified Arabic" w:hAnsi="Simplified Arabic" w:cs="Simplified Arabic" w:hint="cs"/>
              <w:sz w:val="28"/>
              <w:szCs w:val="28"/>
              <w:rtl/>
              <w:lang w:bidi="ar-EG"/>
            </w:rPr>
            <w:t xml:space="preserve"> </w:t>
          </w:r>
          <w:r w:rsidRPr="00DB1347">
            <w:rPr>
              <w:rFonts w:ascii="Simplified Arabic" w:hAnsi="Simplified Arabic" w:cs="Simplified Arabic"/>
              <w:sz w:val="28"/>
              <w:szCs w:val="28"/>
              <w:rtl/>
              <w:lang w:bidi="ar-EG"/>
            </w:rPr>
            <w:t>صلى الله عليه وسلم</w:t>
          </w:r>
          <w:r w:rsidR="00AE03C3" w:rsidRPr="00DB1347">
            <w:rPr>
              <w:rFonts w:ascii="Simplified Arabic" w:hAnsi="Simplified Arabic" w:cs="Simplified Arabic" w:hint="cs"/>
              <w:sz w:val="28"/>
              <w:szCs w:val="28"/>
              <w:rtl/>
              <w:lang w:bidi="ar-EG"/>
            </w:rPr>
            <w:t xml:space="preserve"> </w:t>
          </w:r>
          <w:r w:rsidRPr="00DB1347">
            <w:rPr>
              <w:rFonts w:ascii="Simplified Arabic" w:hAnsi="Simplified Arabic" w:cs="Simplified Arabic"/>
              <w:sz w:val="28"/>
              <w:szCs w:val="28"/>
              <w:rtl/>
              <w:lang w:bidi="ar-EG"/>
            </w:rPr>
            <w:t xml:space="preserve">قال: </w:t>
          </w:r>
          <w:r w:rsidRPr="00DB1347">
            <w:rPr>
              <w:rFonts w:ascii="Simplified Arabic" w:hAnsi="Simplified Arabic" w:cs="Simplified Arabic" w:hint="cs"/>
              <w:sz w:val="28"/>
              <w:szCs w:val="28"/>
              <w:rtl/>
              <w:lang w:bidi="ar-EG"/>
            </w:rPr>
            <w:t>"</w:t>
          </w:r>
          <w:r w:rsidRPr="00DB1347">
            <w:rPr>
              <w:rFonts w:ascii="Simplified Arabic" w:hAnsi="Simplified Arabic" w:cs="Simplified Arabic"/>
              <w:sz w:val="28"/>
              <w:szCs w:val="28"/>
              <w:rtl/>
              <w:lang w:bidi="ar-EG"/>
            </w:rPr>
            <w:t>لا يَشْكُرُ اللَّهَ مَنْ لا يَشْكُرُ النَّاسَ</w:t>
          </w:r>
          <w:r w:rsidRPr="00DB1347">
            <w:rPr>
              <w:rFonts w:ascii="Simplified Arabic" w:hAnsi="Simplified Arabic" w:cs="Simplified Arabic" w:hint="cs"/>
              <w:sz w:val="28"/>
              <w:szCs w:val="28"/>
              <w:rtl/>
              <w:lang w:bidi="ar-EG"/>
            </w:rPr>
            <w:t>" صدق رسول الله صلى الله عليه وسلم</w:t>
          </w:r>
          <w:r w:rsidR="00AE03C3" w:rsidRPr="00DB1347">
            <w:rPr>
              <w:rFonts w:ascii="Simplified Arabic" w:hAnsi="Simplified Arabic" w:cs="Simplified Arabic" w:hint="cs"/>
              <w:sz w:val="28"/>
              <w:szCs w:val="28"/>
              <w:rtl/>
              <w:lang w:bidi="ar-EG"/>
            </w:rPr>
            <w:t>.</w:t>
          </w:r>
        </w:p>
        <w:p w14:paraId="574318C8" w14:textId="058404CE" w:rsidR="00AE03C3" w:rsidRPr="00DB1347" w:rsidRDefault="00AE03C3" w:rsidP="00487790">
          <w:pPr>
            <w:spacing w:line="336" w:lineRule="auto"/>
            <w:ind w:left="0"/>
            <w:jc w:val="both"/>
            <w:rPr>
              <w:rFonts w:ascii="Simplified Arabic" w:hAnsi="Simplified Arabic" w:cs="Simplified Arabic"/>
              <w:sz w:val="28"/>
              <w:szCs w:val="28"/>
              <w:rtl/>
              <w:lang w:bidi="ar-EG"/>
            </w:rPr>
          </w:pPr>
          <w:r w:rsidRPr="00DB1347">
            <w:rPr>
              <w:rFonts w:ascii="Simplified Arabic" w:hAnsi="Simplified Arabic" w:cs="Simplified Arabic" w:hint="cs"/>
              <w:sz w:val="28"/>
              <w:szCs w:val="28"/>
              <w:rtl/>
              <w:lang w:bidi="ar-EG"/>
            </w:rPr>
            <w:t xml:space="preserve">فى البداية أتقدم بخالص الشكر والتقدير لأستاذتى العزيزة الأستاذة الدكتورة/ بسمة محرم </w:t>
          </w:r>
          <w:r w:rsidR="003B30E7">
            <w:rPr>
              <w:rFonts w:ascii="Simplified Arabic" w:hAnsi="Simplified Arabic" w:cs="Simplified Arabic" w:hint="cs"/>
              <w:sz w:val="28"/>
              <w:szCs w:val="28"/>
              <w:rtl/>
              <w:lang w:bidi="ar-EG"/>
            </w:rPr>
            <w:t xml:space="preserve">صالح </w:t>
          </w:r>
          <w:r w:rsidRPr="00DB1347">
            <w:rPr>
              <w:rFonts w:ascii="Simplified Arabic" w:hAnsi="Simplified Arabic" w:cs="Simplified Arabic" w:hint="cs"/>
              <w:sz w:val="28"/>
              <w:szCs w:val="28"/>
              <w:rtl/>
              <w:lang w:bidi="ar-EG"/>
            </w:rPr>
            <w:t xml:space="preserve">الحداد </w:t>
          </w:r>
          <w:r w:rsidR="00C9068C">
            <w:rPr>
              <w:rFonts w:ascii="Simplified Arabic" w:hAnsi="Simplified Arabic" w:cs="Simplified Arabic"/>
              <w:sz w:val="28"/>
              <w:szCs w:val="28"/>
              <w:rtl/>
              <w:lang w:bidi="ar-EG"/>
            </w:rPr>
            <w:br/>
          </w:r>
          <w:r w:rsidRPr="00DB1347">
            <w:rPr>
              <w:rFonts w:ascii="Simplified Arabic" w:hAnsi="Simplified Arabic" w:cs="Simplified Arabic" w:hint="cs"/>
              <w:sz w:val="28"/>
              <w:szCs w:val="28"/>
              <w:rtl/>
              <w:lang w:bidi="ar-EG"/>
            </w:rPr>
            <w:t>أستاذ تكنولوجيا المعلومات والحاسبات ومدير مركز الأساليب التخطيطية بمعهد التخطيط القومى</w:t>
          </w:r>
          <w:r w:rsidR="004B2399">
            <w:rPr>
              <w:rFonts w:ascii="Simplified Arabic" w:hAnsi="Simplified Arabic" w:cs="Simplified Arabic" w:hint="cs"/>
              <w:sz w:val="28"/>
              <w:szCs w:val="28"/>
              <w:rtl/>
              <w:lang w:bidi="ar-EG"/>
            </w:rPr>
            <w:t xml:space="preserve"> </w:t>
          </w:r>
          <w:r w:rsidRPr="00DB1347">
            <w:rPr>
              <w:rFonts w:ascii="Simplified Arabic" w:hAnsi="Simplified Arabic" w:cs="Simplified Arabic" w:hint="cs"/>
              <w:sz w:val="28"/>
              <w:szCs w:val="28"/>
              <w:rtl/>
              <w:lang w:bidi="ar-EG"/>
            </w:rPr>
            <w:t>لقبولها الإشراف على هذه الرسالة وعلى ماقدمته لى من دعم ومساندة وتوجيه طوال فترة إعداد الرسالة.</w:t>
          </w:r>
        </w:p>
        <w:p w14:paraId="2379F4DF" w14:textId="77777777" w:rsidR="00A32F64" w:rsidRPr="00DB1347" w:rsidRDefault="00A32F64" w:rsidP="00F20383">
          <w:pPr>
            <w:pStyle w:val="Footer"/>
            <w:tabs>
              <w:tab w:val="clear" w:pos="4153"/>
              <w:tab w:val="clear" w:pos="8306"/>
            </w:tabs>
            <w:spacing w:line="336" w:lineRule="auto"/>
            <w:ind w:left="0"/>
            <w:jc w:val="both"/>
            <w:rPr>
              <w:rFonts w:ascii="Simplified Arabic" w:eastAsiaTheme="minorEastAsia" w:hAnsi="Simplified Arabic" w:cs="Simplified Arabic"/>
              <w:sz w:val="28"/>
              <w:szCs w:val="28"/>
              <w:rtl/>
              <w:lang w:bidi="ar-EG"/>
            </w:rPr>
          </w:pPr>
          <w:r w:rsidRPr="00DB1347">
            <w:rPr>
              <w:rFonts w:ascii="Simplified Arabic" w:eastAsiaTheme="minorEastAsia" w:hAnsi="Simplified Arabic" w:cs="Simplified Arabic" w:hint="cs"/>
              <w:sz w:val="28"/>
              <w:szCs w:val="28"/>
              <w:rtl/>
              <w:lang w:bidi="ar-EG"/>
            </w:rPr>
            <w:t>كما أتوجه بخالص الشكر والتقدير للأستاذ الدكتور/ عبد الحميد القصاص أستاذ بناء النماذج ورئيس معهد التخطيط القومى الأسبق، والأستاذ الدكتور/ طارق محمد فاروق الحصرى أستاذ التطوير المؤسسى ووكيل المعهد العربى للدراسات العليا لقبولهما تحكيم هذه الرسالة.</w:t>
          </w:r>
        </w:p>
        <w:p w14:paraId="4BEBD515" w14:textId="0820A7C5" w:rsidR="006552D1" w:rsidRPr="00DB1347" w:rsidRDefault="00A32F64" w:rsidP="00F20383">
          <w:pPr>
            <w:pStyle w:val="Footer"/>
            <w:tabs>
              <w:tab w:val="clear" w:pos="4153"/>
              <w:tab w:val="clear" w:pos="8306"/>
            </w:tabs>
            <w:spacing w:line="336" w:lineRule="auto"/>
            <w:ind w:left="0"/>
            <w:jc w:val="both"/>
            <w:rPr>
              <w:rFonts w:ascii="Simplified Arabic" w:eastAsiaTheme="minorEastAsia" w:hAnsi="Simplified Arabic" w:cs="Simplified Arabic"/>
              <w:sz w:val="28"/>
              <w:szCs w:val="28"/>
              <w:rtl/>
              <w:lang w:bidi="ar-EG"/>
            </w:rPr>
          </w:pPr>
          <w:r w:rsidRPr="00DB1347">
            <w:rPr>
              <w:rFonts w:ascii="Simplified Arabic" w:eastAsiaTheme="minorEastAsia" w:hAnsi="Simplified Arabic" w:cs="Simplified Arabic" w:hint="cs"/>
              <w:sz w:val="28"/>
              <w:szCs w:val="28"/>
              <w:rtl/>
              <w:lang w:bidi="ar-EG"/>
            </w:rPr>
            <w:t xml:space="preserve">والشكر موصول لجميع أعضاء </w:t>
          </w:r>
          <w:r w:rsidR="006552D1" w:rsidRPr="00DB1347">
            <w:rPr>
              <w:rFonts w:ascii="Simplified Arabic" w:eastAsiaTheme="minorEastAsia" w:hAnsi="Simplified Arabic" w:cs="Simplified Arabic" w:hint="cs"/>
              <w:sz w:val="28"/>
              <w:szCs w:val="28"/>
              <w:rtl/>
              <w:lang w:bidi="ar-EG"/>
            </w:rPr>
            <w:t>الهيئة العلمية والإدارية ب</w:t>
          </w:r>
          <w:r w:rsidRPr="00DB1347">
            <w:rPr>
              <w:rFonts w:ascii="Simplified Arabic" w:eastAsiaTheme="minorEastAsia" w:hAnsi="Simplified Arabic" w:cs="Simplified Arabic" w:hint="cs"/>
              <w:sz w:val="28"/>
              <w:szCs w:val="28"/>
              <w:rtl/>
              <w:lang w:bidi="ar-EG"/>
            </w:rPr>
            <w:t xml:space="preserve">معهد التخطيط القومى وعلى رأسهم </w:t>
          </w:r>
          <w:r w:rsidR="0022414A" w:rsidRPr="00DB1347">
            <w:rPr>
              <w:rFonts w:ascii="Simplified Arabic" w:eastAsiaTheme="minorEastAsia" w:hAnsi="Simplified Arabic" w:cs="Simplified Arabic"/>
              <w:sz w:val="28"/>
              <w:szCs w:val="28"/>
              <w:rtl/>
              <w:lang w:bidi="ar-EG"/>
            </w:rPr>
            <w:br/>
          </w:r>
          <w:r w:rsidRPr="00DB1347">
            <w:rPr>
              <w:rFonts w:ascii="Simplified Arabic" w:eastAsiaTheme="minorEastAsia" w:hAnsi="Simplified Arabic" w:cs="Simplified Arabic" w:hint="cs"/>
              <w:sz w:val="28"/>
              <w:szCs w:val="28"/>
              <w:rtl/>
              <w:lang w:bidi="ar-EG"/>
            </w:rPr>
            <w:t xml:space="preserve">الأستاذ الدكتور/ أشرف العربى </w:t>
          </w:r>
          <w:r w:rsidRPr="00DB1347">
            <w:rPr>
              <w:rFonts w:ascii="Simplified Arabic" w:eastAsiaTheme="minorEastAsia" w:hAnsi="Simplified Arabic" w:cs="Simplified Arabic"/>
              <w:sz w:val="28"/>
              <w:szCs w:val="28"/>
              <w:rtl/>
              <w:lang w:bidi="ar-EG"/>
            </w:rPr>
            <w:t>–</w:t>
          </w:r>
          <w:r w:rsidRPr="00DB1347">
            <w:rPr>
              <w:rFonts w:ascii="Simplified Arabic" w:eastAsiaTheme="minorEastAsia" w:hAnsi="Simplified Arabic" w:cs="Simplified Arabic" w:hint="cs"/>
              <w:sz w:val="28"/>
              <w:szCs w:val="28"/>
              <w:rtl/>
              <w:lang w:bidi="ar-EG"/>
            </w:rPr>
            <w:t xml:space="preserve"> رئيس المعهد </w:t>
          </w:r>
          <w:r w:rsidR="006552D1" w:rsidRPr="00DB1347">
            <w:rPr>
              <w:rFonts w:ascii="Simplified Arabic" w:eastAsiaTheme="minorEastAsia" w:hAnsi="Simplified Arabic" w:cs="Simplified Arabic"/>
              <w:sz w:val="28"/>
              <w:szCs w:val="28"/>
              <w:rtl/>
              <w:lang w:bidi="ar-EG"/>
            </w:rPr>
            <w:t>–</w:t>
          </w:r>
          <w:r w:rsidRPr="00DB1347">
            <w:rPr>
              <w:rFonts w:ascii="Simplified Arabic" w:eastAsiaTheme="minorEastAsia" w:hAnsi="Simplified Arabic" w:cs="Simplified Arabic" w:hint="cs"/>
              <w:sz w:val="28"/>
              <w:szCs w:val="28"/>
              <w:rtl/>
              <w:lang w:bidi="ar-EG"/>
            </w:rPr>
            <w:t xml:space="preserve"> </w:t>
          </w:r>
          <w:r w:rsidR="006552D1" w:rsidRPr="00DB1347">
            <w:rPr>
              <w:rFonts w:ascii="Simplified Arabic" w:eastAsiaTheme="minorEastAsia" w:hAnsi="Simplified Arabic" w:cs="Simplified Arabic" w:hint="cs"/>
              <w:sz w:val="28"/>
              <w:szCs w:val="28"/>
              <w:rtl/>
              <w:lang w:bidi="ar-EG"/>
            </w:rPr>
            <w:t>على ماقدموه لى من علم ومساندة ومعاونة صادقة.</w:t>
          </w:r>
        </w:p>
        <w:p w14:paraId="5E8F400D" w14:textId="04142948" w:rsidR="0020760A" w:rsidRPr="00DB1347" w:rsidRDefault="0020760A" w:rsidP="00F20383">
          <w:pPr>
            <w:pStyle w:val="Footer"/>
            <w:tabs>
              <w:tab w:val="clear" w:pos="4153"/>
              <w:tab w:val="clear" w:pos="8306"/>
            </w:tabs>
            <w:spacing w:line="336" w:lineRule="auto"/>
            <w:ind w:left="0"/>
            <w:jc w:val="both"/>
            <w:rPr>
              <w:rFonts w:ascii="Simplified Arabic" w:eastAsiaTheme="minorEastAsia" w:hAnsi="Simplified Arabic" w:cs="Simplified Arabic"/>
              <w:sz w:val="28"/>
              <w:szCs w:val="28"/>
              <w:rtl/>
              <w:lang w:bidi="ar-EG"/>
            </w:rPr>
          </w:pPr>
          <w:r w:rsidRPr="00DB1347">
            <w:rPr>
              <w:rFonts w:ascii="Simplified Arabic" w:eastAsiaTheme="minorEastAsia" w:hAnsi="Simplified Arabic" w:cs="Simplified Arabic" w:hint="cs"/>
              <w:sz w:val="28"/>
              <w:szCs w:val="28"/>
              <w:rtl/>
              <w:lang w:bidi="ar-EG"/>
            </w:rPr>
            <w:t>كما أتقدم بجزيل الشكر والتقدير والعرفان لعائلتى وأهلى وأقاربى وأصدقائى وزملائى والذين كان لهم دور مؤثر وفضل كبير بعد الله سبحانه وتعالى في إنجاز هذا العمل.</w:t>
          </w:r>
        </w:p>
        <w:p w14:paraId="3DD64C17" w14:textId="54AD3279" w:rsidR="0020760A" w:rsidRDefault="0020760A" w:rsidP="00F20383">
          <w:pPr>
            <w:pStyle w:val="Footer"/>
            <w:tabs>
              <w:tab w:val="clear" w:pos="4153"/>
              <w:tab w:val="clear" w:pos="8306"/>
            </w:tabs>
            <w:spacing w:line="336" w:lineRule="auto"/>
            <w:ind w:left="0"/>
            <w:jc w:val="both"/>
            <w:rPr>
              <w:rFonts w:ascii="Simplified Arabic" w:eastAsiaTheme="minorEastAsia" w:hAnsi="Simplified Arabic" w:cs="Simplified Arabic"/>
              <w:b/>
              <w:bCs/>
              <w:sz w:val="32"/>
              <w:szCs w:val="32"/>
              <w:rtl/>
              <w:lang w:bidi="ar-EG"/>
            </w:rPr>
          </w:pPr>
          <w:r w:rsidRPr="00DB1347">
            <w:rPr>
              <w:rFonts w:ascii="Simplified Arabic" w:eastAsiaTheme="minorEastAsia" w:hAnsi="Simplified Arabic" w:cs="Simplified Arabic" w:hint="cs"/>
              <w:sz w:val="28"/>
              <w:szCs w:val="28"/>
              <w:rtl/>
              <w:lang w:bidi="ar-EG"/>
            </w:rPr>
            <w:t>وفى الختام أحتسب هذا العمل في سبيل الله</w:t>
          </w:r>
          <w:r w:rsidR="00770E44" w:rsidRPr="00DB1347">
            <w:rPr>
              <w:rFonts w:ascii="Simplified Arabic" w:eastAsiaTheme="minorEastAsia" w:hAnsi="Simplified Arabic" w:cs="Simplified Arabic" w:hint="cs"/>
              <w:sz w:val="28"/>
              <w:szCs w:val="28"/>
              <w:rtl/>
              <w:lang w:bidi="ar-EG"/>
            </w:rPr>
            <w:t>،</w:t>
          </w:r>
          <w:r w:rsidRPr="00DB1347">
            <w:rPr>
              <w:rFonts w:ascii="Simplified Arabic" w:eastAsiaTheme="minorEastAsia" w:hAnsi="Simplified Arabic" w:cs="Simplified Arabic" w:hint="cs"/>
              <w:sz w:val="28"/>
              <w:szCs w:val="28"/>
              <w:rtl/>
              <w:lang w:bidi="ar-EG"/>
            </w:rPr>
            <w:t xml:space="preserve"> وأسأله سبحانه وتعالى أن يتقبله وأن يجعله علماً ينتفع به، والحمد لله رب العالمين.</w:t>
          </w:r>
        </w:p>
        <w:p w14:paraId="75A9151E" w14:textId="3A5886BE" w:rsidR="007D3A52" w:rsidRDefault="0043233C" w:rsidP="00790F5E">
          <w:pPr>
            <w:pStyle w:val="Footer"/>
            <w:tabs>
              <w:tab w:val="clear" w:pos="4153"/>
              <w:tab w:val="clear" w:pos="8306"/>
            </w:tabs>
            <w:ind w:left="7380"/>
            <w:jc w:val="left"/>
            <w:rPr>
              <w:rFonts w:ascii="Simplified Arabic" w:hAnsi="Simplified Arabic" w:cs="Simplified Arabic"/>
              <w:b/>
              <w:bCs/>
              <w:sz w:val="32"/>
              <w:szCs w:val="32"/>
              <w:rtl/>
              <w:lang w:bidi="ar-EG"/>
            </w:rPr>
            <w:sectPr w:rsidR="007D3A52" w:rsidSect="009C1FC9">
              <w:footerReference w:type="first" r:id="rId17"/>
              <w:pgSz w:w="12240" w:h="15840" w:code="1"/>
              <w:pgMar w:top="1152" w:right="1699" w:bottom="1152" w:left="1152" w:header="720" w:footer="374" w:gutter="0"/>
              <w:pgNumType w:start="1"/>
              <w:cols w:space="720"/>
              <w:titlePg/>
              <w:docGrid w:linePitch="360"/>
            </w:sectPr>
          </w:pPr>
          <w:r>
            <w:rPr>
              <w:rFonts w:ascii="Simplified Arabic" w:hAnsi="Simplified Arabic" w:cs="Simplified Arabic" w:hint="cs"/>
              <w:b/>
              <w:bCs/>
              <w:sz w:val="32"/>
              <w:szCs w:val="32"/>
              <w:rtl/>
              <w:lang w:bidi="ar-EG"/>
            </w:rPr>
            <w:t>الباحث</w:t>
          </w:r>
        </w:p>
        <w:p w14:paraId="3B301222" w14:textId="34BA99BF" w:rsidR="0043233C" w:rsidRDefault="0043233C" w:rsidP="00790F5E">
          <w:pPr>
            <w:pStyle w:val="Footer"/>
            <w:tabs>
              <w:tab w:val="clear" w:pos="4153"/>
              <w:tab w:val="clear" w:pos="8306"/>
            </w:tabs>
            <w:ind w:left="7380"/>
            <w:jc w:val="left"/>
            <w:rPr>
              <w:rFonts w:ascii="Simplified Arabic" w:hAnsi="Simplified Arabic" w:cs="Simplified Arabic"/>
              <w:b/>
              <w:bCs/>
              <w:sz w:val="32"/>
              <w:szCs w:val="32"/>
              <w:rtl/>
              <w:lang w:bidi="ar-EG"/>
            </w:rPr>
          </w:pPr>
        </w:p>
        <w:p w14:paraId="0971941A" w14:textId="370EF157" w:rsidR="00B9500F" w:rsidRDefault="00B9500F" w:rsidP="00790F5E">
          <w:pPr>
            <w:ind w:left="0"/>
            <w:rPr>
              <w:rFonts w:ascii="Simplified Arabic" w:hAnsi="Simplified Arabic" w:cs="Simplified Arabic"/>
              <w:b/>
              <w:bCs/>
              <w:color w:val="000000" w:themeColor="text1"/>
              <w:sz w:val="72"/>
              <w:szCs w:val="72"/>
              <w:rtl/>
              <w:lang w:bidi="ar-EG"/>
            </w:rPr>
          </w:pPr>
        </w:p>
        <w:p w14:paraId="5CC60BC3" w14:textId="77777777" w:rsidR="00531DB7" w:rsidRDefault="00531DB7" w:rsidP="0090761C">
          <w:pPr>
            <w:pBdr>
              <w:top w:val="thickThinSmallGap" w:sz="18" w:space="1" w:color="auto"/>
              <w:left w:val="thickThinSmallGap" w:sz="18" w:space="4" w:color="auto"/>
              <w:bottom w:val="thickThinSmallGap" w:sz="18" w:space="1" w:color="auto"/>
              <w:right w:val="thickThinSmallGap" w:sz="18" w:space="4" w:color="auto"/>
            </w:pBdr>
            <w:spacing w:before="4000"/>
            <w:ind w:left="0"/>
            <w:rPr>
              <w:rFonts w:ascii="Simplified Arabic" w:hAnsi="Simplified Arabic" w:cs="Simplified Arabic"/>
              <w:b/>
              <w:bCs/>
              <w:color w:val="000000" w:themeColor="text1"/>
              <w:sz w:val="32"/>
              <w:szCs w:val="32"/>
              <w:rtl/>
              <w:lang w:bidi="ar-EG"/>
            </w:rPr>
          </w:pPr>
          <w:r>
            <w:rPr>
              <w:rFonts w:ascii="Simplified Arabic" w:hAnsi="Simplified Arabic" w:cs="Simplified Arabic" w:hint="cs"/>
              <w:b/>
              <w:bCs/>
              <w:color w:val="000000" w:themeColor="text1"/>
              <w:sz w:val="72"/>
              <w:szCs w:val="72"/>
              <w:rtl/>
              <w:lang w:bidi="ar-EG"/>
            </w:rPr>
            <w:t>مستخلص الدراسة</w:t>
          </w:r>
          <w:r w:rsidRPr="00245442">
            <w:rPr>
              <w:rFonts w:ascii="Simplified Arabic" w:hAnsi="Simplified Arabic" w:cs="Simplified Arabic" w:hint="cs"/>
              <w:b/>
              <w:bCs/>
              <w:color w:val="000000" w:themeColor="text1"/>
              <w:sz w:val="32"/>
              <w:szCs w:val="32"/>
              <w:rtl/>
              <w:lang w:bidi="ar-EG"/>
            </w:rPr>
            <w:t xml:space="preserve"> </w:t>
          </w:r>
        </w:p>
        <w:p w14:paraId="6176CB82" w14:textId="77777777" w:rsidR="007D3A52" w:rsidRDefault="007D3A52" w:rsidP="00790F5E">
          <w:pPr>
            <w:ind w:left="0"/>
            <w:rPr>
              <w:rFonts w:ascii="Simplified Arabic" w:hAnsi="Simplified Arabic" w:cs="Simplified Arabic"/>
              <w:b/>
              <w:bCs/>
              <w:color w:val="000000" w:themeColor="text1"/>
              <w:sz w:val="32"/>
              <w:szCs w:val="32"/>
              <w:lang w:bidi="ar-EG"/>
            </w:rPr>
            <w:sectPr w:rsidR="007D3A52" w:rsidSect="009C1FC9">
              <w:footerReference w:type="first" r:id="rId18"/>
              <w:pgSz w:w="12240" w:h="15840" w:code="1"/>
              <w:pgMar w:top="1152" w:right="1699" w:bottom="1152" w:left="1152" w:header="720" w:footer="374" w:gutter="0"/>
              <w:pgNumType w:start="1"/>
              <w:cols w:space="720"/>
              <w:titlePg/>
              <w:docGrid w:linePitch="360"/>
            </w:sectPr>
          </w:pPr>
        </w:p>
        <w:p w14:paraId="4FCECE3E" w14:textId="7E82229D" w:rsidR="000F5F63" w:rsidRPr="00245442" w:rsidRDefault="00245442" w:rsidP="00790F5E">
          <w:pPr>
            <w:ind w:left="0"/>
            <w:rPr>
              <w:rFonts w:ascii="Simplified Arabic" w:hAnsi="Simplified Arabic" w:cs="Simplified Arabic"/>
              <w:b/>
              <w:bCs/>
              <w:color w:val="000000" w:themeColor="text1"/>
              <w:sz w:val="32"/>
              <w:szCs w:val="32"/>
              <w:rtl/>
              <w:lang w:bidi="ar-EG"/>
            </w:rPr>
          </w:pPr>
          <w:r w:rsidRPr="00245442">
            <w:rPr>
              <w:rFonts w:ascii="Simplified Arabic" w:hAnsi="Simplified Arabic" w:cs="Simplified Arabic" w:hint="cs"/>
              <w:b/>
              <w:bCs/>
              <w:color w:val="000000" w:themeColor="text1"/>
              <w:sz w:val="32"/>
              <w:szCs w:val="32"/>
              <w:rtl/>
              <w:lang w:bidi="ar-EG"/>
            </w:rPr>
            <w:lastRenderedPageBreak/>
            <w:t>المستخلص</w:t>
          </w:r>
        </w:p>
        <w:p w14:paraId="678A2B54" w14:textId="16DFC750" w:rsidR="00245442" w:rsidRPr="00245442" w:rsidRDefault="00245442" w:rsidP="00790F5E">
          <w:pPr>
            <w:ind w:left="0"/>
            <w:jc w:val="lef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عنوان الرسالة: </w:t>
          </w:r>
          <w:r w:rsidRPr="00245442">
            <w:rPr>
              <w:rFonts w:ascii="Simplified Arabic" w:hAnsi="Simplified Arabic" w:cs="Simplified Arabic"/>
              <w:b/>
              <w:bCs/>
              <w:color w:val="000000" w:themeColor="text1"/>
              <w:sz w:val="28"/>
              <w:szCs w:val="28"/>
              <w:rtl/>
              <w:lang w:bidi="ar-EG"/>
            </w:rPr>
            <w:t>أثر استخدام النظم الخبيرة على جودة العمل الرقابى والانعكاسات على</w:t>
          </w:r>
          <w:r w:rsidRPr="00245442">
            <w:rPr>
              <w:rFonts w:ascii="Simplified Arabic" w:hAnsi="Simplified Arabic" w:cs="Simplified Arabic" w:hint="cs"/>
              <w:b/>
              <w:bCs/>
              <w:color w:val="000000" w:themeColor="text1"/>
              <w:sz w:val="28"/>
              <w:szCs w:val="28"/>
              <w:rtl/>
              <w:lang w:bidi="ar-EG"/>
            </w:rPr>
            <w:t xml:space="preserve"> </w:t>
          </w:r>
          <w:r w:rsidRPr="00245442">
            <w:rPr>
              <w:rFonts w:ascii="Simplified Arabic" w:hAnsi="Simplified Arabic" w:cs="Simplified Arabic"/>
              <w:b/>
              <w:bCs/>
              <w:color w:val="000000" w:themeColor="text1"/>
              <w:sz w:val="28"/>
              <w:szCs w:val="28"/>
              <w:rtl/>
              <w:lang w:bidi="ar-EG"/>
            </w:rPr>
            <w:t>تحقيق أهداف التنمية المستدامة</w:t>
          </w:r>
          <w:r>
            <w:rPr>
              <w:rFonts w:ascii="Simplified Arabic" w:hAnsi="Simplified Arabic" w:cs="Simplified Arabic" w:hint="cs"/>
              <w:b/>
              <w:bCs/>
              <w:color w:val="000000" w:themeColor="text1"/>
              <w:sz w:val="28"/>
              <w:szCs w:val="28"/>
              <w:rtl/>
              <w:lang w:bidi="ar-EG"/>
            </w:rPr>
            <w:t xml:space="preserve"> </w:t>
          </w:r>
          <w:r w:rsidRPr="00245442">
            <w:rPr>
              <w:rFonts w:ascii="Simplified Arabic" w:hAnsi="Simplified Arabic" w:cs="Simplified Arabic"/>
              <w:b/>
              <w:bCs/>
              <w:color w:val="000000" w:themeColor="text1"/>
              <w:sz w:val="28"/>
              <w:szCs w:val="28"/>
              <w:rtl/>
              <w:lang w:bidi="ar-EG"/>
            </w:rPr>
            <w:t>(دراسة تطبيقية على منظومة الرقابة)</w:t>
          </w:r>
        </w:p>
        <w:p w14:paraId="221EBA27" w14:textId="32E42A1B" w:rsidR="00245442" w:rsidRDefault="00245442" w:rsidP="00790F5E">
          <w:pPr>
            <w:ind w:left="0"/>
            <w:jc w:val="lef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الباحث: </w:t>
          </w:r>
          <w:r w:rsidR="009C4426">
            <w:rPr>
              <w:rFonts w:ascii="Simplified Arabic" w:hAnsi="Simplified Arabic" w:cs="Simplified Arabic" w:hint="cs"/>
              <w:b/>
              <w:bCs/>
              <w:color w:val="000000" w:themeColor="text1"/>
              <w:sz w:val="28"/>
              <w:szCs w:val="28"/>
              <w:rtl/>
              <w:lang w:bidi="ar-EG"/>
            </w:rPr>
            <w:t>هانى</w:t>
          </w:r>
          <w:r>
            <w:rPr>
              <w:rFonts w:ascii="Simplified Arabic" w:hAnsi="Simplified Arabic" w:cs="Simplified Arabic" w:hint="cs"/>
              <w:b/>
              <w:bCs/>
              <w:color w:val="000000" w:themeColor="text1"/>
              <w:sz w:val="28"/>
              <w:szCs w:val="28"/>
              <w:rtl/>
              <w:lang w:bidi="ar-EG"/>
            </w:rPr>
            <w:t xml:space="preserve"> حسن محمد حسن</w:t>
          </w:r>
        </w:p>
        <w:p w14:paraId="65F2BB78" w14:textId="54909CD2" w:rsidR="00245442" w:rsidRDefault="00245442" w:rsidP="00790F5E">
          <w:pPr>
            <w:ind w:left="0"/>
            <w:jc w:val="lef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المشرف: أ.د</w:t>
          </w:r>
          <w:r w:rsidR="00453410">
            <w:rPr>
              <w:rFonts w:ascii="Simplified Arabic" w:hAnsi="Simplified Arabic" w:cs="Simplified Arabic" w:hint="cs"/>
              <w:b/>
              <w:bCs/>
              <w:color w:val="000000" w:themeColor="text1"/>
              <w:sz w:val="28"/>
              <w:szCs w:val="28"/>
              <w:rtl/>
              <w:lang w:bidi="ar-EG"/>
            </w:rPr>
            <w:t>/</w:t>
          </w:r>
          <w:r>
            <w:rPr>
              <w:rFonts w:ascii="Simplified Arabic" w:hAnsi="Simplified Arabic" w:cs="Simplified Arabic" w:hint="cs"/>
              <w:b/>
              <w:bCs/>
              <w:color w:val="000000" w:themeColor="text1"/>
              <w:sz w:val="28"/>
              <w:szCs w:val="28"/>
              <w:rtl/>
              <w:lang w:bidi="ar-EG"/>
            </w:rPr>
            <w:t xml:space="preserve"> بسمة محرم </w:t>
          </w:r>
          <w:r w:rsidR="001057B3">
            <w:rPr>
              <w:rFonts w:ascii="Simplified Arabic" w:hAnsi="Simplified Arabic" w:cs="Simplified Arabic" w:hint="cs"/>
              <w:b/>
              <w:bCs/>
              <w:color w:val="000000" w:themeColor="text1"/>
              <w:sz w:val="28"/>
              <w:szCs w:val="28"/>
              <w:rtl/>
              <w:lang w:bidi="ar-EG"/>
            </w:rPr>
            <w:t xml:space="preserve">صالح </w:t>
          </w:r>
          <w:r>
            <w:rPr>
              <w:rFonts w:ascii="Simplified Arabic" w:hAnsi="Simplified Arabic" w:cs="Simplified Arabic" w:hint="cs"/>
              <w:b/>
              <w:bCs/>
              <w:color w:val="000000" w:themeColor="text1"/>
              <w:sz w:val="28"/>
              <w:szCs w:val="28"/>
              <w:rtl/>
              <w:lang w:bidi="ar-EG"/>
            </w:rPr>
            <w:t>الحداد</w:t>
          </w:r>
          <w:r w:rsidR="003C2205">
            <w:rPr>
              <w:rFonts w:ascii="Simplified Arabic" w:hAnsi="Simplified Arabic" w:cs="Simplified Arabic"/>
              <w:b/>
              <w:bCs/>
              <w:color w:val="000000" w:themeColor="text1"/>
              <w:sz w:val="28"/>
              <w:szCs w:val="28"/>
              <w:rtl/>
              <w:lang w:bidi="ar-EG"/>
            </w:rPr>
            <w:tab/>
          </w:r>
          <w:r w:rsidR="003C2205">
            <w:rPr>
              <w:rFonts w:ascii="Simplified Arabic" w:hAnsi="Simplified Arabic" w:cs="Simplified Arabic"/>
              <w:b/>
              <w:bCs/>
              <w:color w:val="000000" w:themeColor="text1"/>
              <w:sz w:val="28"/>
              <w:szCs w:val="28"/>
              <w:rtl/>
              <w:lang w:bidi="ar-EG"/>
            </w:rPr>
            <w:tab/>
          </w:r>
          <w:r w:rsidR="003C2205">
            <w:rPr>
              <w:rFonts w:ascii="Simplified Arabic" w:hAnsi="Simplified Arabic" w:cs="Simplified Arabic"/>
              <w:b/>
              <w:bCs/>
              <w:color w:val="000000" w:themeColor="text1"/>
              <w:sz w:val="28"/>
              <w:szCs w:val="28"/>
              <w:rtl/>
              <w:lang w:bidi="ar-EG"/>
            </w:rPr>
            <w:tab/>
          </w:r>
          <w:r w:rsidR="003C2205">
            <w:rPr>
              <w:rFonts w:ascii="Simplified Arabic" w:hAnsi="Simplified Arabic" w:cs="Simplified Arabic"/>
              <w:b/>
              <w:bCs/>
              <w:color w:val="000000" w:themeColor="text1"/>
              <w:sz w:val="28"/>
              <w:szCs w:val="28"/>
              <w:rtl/>
              <w:lang w:bidi="ar-EG"/>
            </w:rPr>
            <w:tab/>
          </w:r>
          <w:r w:rsidR="003C2205">
            <w:rPr>
              <w:rFonts w:ascii="Simplified Arabic" w:hAnsi="Simplified Arabic" w:cs="Simplified Arabic"/>
              <w:b/>
              <w:bCs/>
              <w:color w:val="000000" w:themeColor="text1"/>
              <w:sz w:val="28"/>
              <w:szCs w:val="28"/>
              <w:rtl/>
              <w:lang w:bidi="ar-EG"/>
            </w:rPr>
            <w:tab/>
          </w:r>
          <w:r w:rsidR="00453410">
            <w:rPr>
              <w:rFonts w:ascii="Simplified Arabic" w:hAnsi="Simplified Arabic" w:cs="Simplified Arabic" w:hint="cs"/>
              <w:b/>
              <w:bCs/>
              <w:color w:val="000000" w:themeColor="text1"/>
              <w:sz w:val="28"/>
              <w:szCs w:val="28"/>
              <w:rtl/>
              <w:lang w:bidi="ar-EG"/>
            </w:rPr>
            <w:t xml:space="preserve">   </w:t>
          </w:r>
          <w:r w:rsidR="003C2205">
            <w:rPr>
              <w:rFonts w:ascii="Simplified Arabic" w:hAnsi="Simplified Arabic" w:cs="Simplified Arabic" w:hint="cs"/>
              <w:b/>
              <w:bCs/>
              <w:color w:val="000000" w:themeColor="text1"/>
              <w:sz w:val="28"/>
              <w:szCs w:val="28"/>
              <w:rtl/>
              <w:lang w:bidi="ar-EG"/>
            </w:rPr>
            <w:t>السنة: 2023</w:t>
          </w:r>
        </w:p>
        <w:p w14:paraId="3F9D2201" w14:textId="1B28D8F3" w:rsidR="00245442" w:rsidRPr="00245442" w:rsidRDefault="00245442" w:rsidP="00790F5E">
          <w:pPr>
            <w:ind w:left="0"/>
            <w:jc w:val="left"/>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الدرجة العلمية: ماجستير التخطيط والتنمية</w:t>
          </w:r>
          <w:r w:rsidR="003C2205">
            <w:rPr>
              <w:rFonts w:ascii="Simplified Arabic" w:hAnsi="Simplified Arabic" w:cs="Simplified Arabic"/>
              <w:b/>
              <w:bCs/>
              <w:color w:val="000000" w:themeColor="text1"/>
              <w:sz w:val="28"/>
              <w:szCs w:val="28"/>
              <w:rtl/>
              <w:lang w:bidi="ar-EG"/>
            </w:rPr>
            <w:tab/>
          </w:r>
          <w:r w:rsidR="003C2205">
            <w:rPr>
              <w:rFonts w:ascii="Simplified Arabic" w:hAnsi="Simplified Arabic" w:cs="Simplified Arabic"/>
              <w:b/>
              <w:bCs/>
              <w:color w:val="000000" w:themeColor="text1"/>
              <w:sz w:val="28"/>
              <w:szCs w:val="28"/>
              <w:rtl/>
              <w:lang w:bidi="ar-EG"/>
            </w:rPr>
            <w:tab/>
          </w:r>
          <w:r w:rsidR="003C2205">
            <w:rPr>
              <w:rFonts w:ascii="Simplified Arabic" w:hAnsi="Simplified Arabic" w:cs="Simplified Arabic"/>
              <w:b/>
              <w:bCs/>
              <w:color w:val="000000" w:themeColor="text1"/>
              <w:sz w:val="28"/>
              <w:szCs w:val="28"/>
              <w:rtl/>
              <w:lang w:bidi="ar-EG"/>
            </w:rPr>
            <w:tab/>
          </w:r>
          <w:r w:rsidR="003C2205">
            <w:rPr>
              <w:rFonts w:ascii="Simplified Arabic" w:hAnsi="Simplified Arabic" w:cs="Simplified Arabic"/>
              <w:b/>
              <w:bCs/>
              <w:color w:val="000000" w:themeColor="text1"/>
              <w:sz w:val="28"/>
              <w:szCs w:val="28"/>
              <w:rtl/>
              <w:lang w:bidi="ar-EG"/>
            </w:rPr>
            <w:tab/>
          </w:r>
          <w:r w:rsidR="003C2205">
            <w:rPr>
              <w:rFonts w:ascii="Simplified Arabic" w:hAnsi="Simplified Arabic" w:cs="Simplified Arabic" w:hint="cs"/>
              <w:b/>
              <w:bCs/>
              <w:color w:val="000000" w:themeColor="text1"/>
              <w:sz w:val="28"/>
              <w:szCs w:val="28"/>
              <w:rtl/>
              <w:lang w:bidi="ar-EG"/>
            </w:rPr>
            <w:t>معهد التخطيط القومى</w:t>
          </w:r>
        </w:p>
        <w:p w14:paraId="151568EA" w14:textId="53C1F75C" w:rsidR="000F5E95" w:rsidRDefault="00453410" w:rsidP="0078197E">
          <w:pPr>
            <w:ind w:left="0"/>
            <w:rPr>
              <w:rFonts w:ascii="Simplified Arabic" w:hAnsi="Simplified Arabic" w:cs="Simplified Arabic"/>
              <w:b/>
              <w:bCs/>
              <w:color w:val="000000" w:themeColor="text1"/>
              <w:sz w:val="28"/>
              <w:szCs w:val="28"/>
              <w:rtl/>
              <w:lang w:bidi="ar-EG"/>
            </w:rPr>
          </w:pPr>
          <w:r>
            <w:rPr>
              <w:rFonts w:ascii="Simplified Arabic" w:hAnsi="Simplified Arabic" w:cs="Simplified Arabic"/>
              <w:b/>
              <w:bCs/>
              <w:noProof/>
              <w:color w:val="000000" w:themeColor="text1"/>
              <w:sz w:val="72"/>
              <w:szCs w:val="72"/>
              <w:rtl/>
            </w:rPr>
            <mc:AlternateContent>
              <mc:Choice Requires="wps">
                <w:drawing>
                  <wp:anchor distT="0" distB="0" distL="114300" distR="114300" simplePos="0" relativeHeight="251676672" behindDoc="0" locked="0" layoutInCell="1" allowOverlap="1" wp14:anchorId="7C2D6CCA" wp14:editId="48ED0C9E">
                    <wp:simplePos x="0" y="0"/>
                    <wp:positionH relativeFrom="column">
                      <wp:posOffset>19050</wp:posOffset>
                    </wp:positionH>
                    <wp:positionV relativeFrom="paragraph">
                      <wp:posOffset>185420</wp:posOffset>
                    </wp:positionV>
                    <wp:extent cx="5943600" cy="15240"/>
                    <wp:effectExtent l="0" t="0" r="19050" b="22860"/>
                    <wp:wrapNone/>
                    <wp:docPr id="219167" name="Straight Connector 219167"/>
                    <wp:cNvGraphicFramePr/>
                    <a:graphic xmlns:a="http://schemas.openxmlformats.org/drawingml/2006/main">
                      <a:graphicData uri="http://schemas.microsoft.com/office/word/2010/wordprocessingShape">
                        <wps:wsp>
                          <wps:cNvCnPr/>
                          <wps:spPr>
                            <a:xfrm>
                              <a:off x="0" y="0"/>
                              <a:ext cx="5943600" cy="152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7DE97" id="Straight Connector 21916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4.6pt" to="46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" strokecolor="black [3213]" strokeweight="1.5pt">
                    <v:stroke joinstyle="miter"/>
                  </v:line>
                </w:pict>
              </mc:Fallback>
            </mc:AlternateContent>
          </w:r>
        </w:p>
        <w:p w14:paraId="124CB990" w14:textId="08A00490" w:rsidR="00B53584" w:rsidRDefault="000F5E95" w:rsidP="00560569">
          <w:pPr>
            <w:spacing w:after="120"/>
            <w:ind w:left="0"/>
            <w:jc w:val="both"/>
            <w:rPr>
              <w:rFonts w:ascii="Simplified Arabic" w:hAnsi="Simplified Arabic" w:cs="Simplified Arabic"/>
              <w:sz w:val="28"/>
              <w:szCs w:val="28"/>
              <w:lang w:bidi="ar-EG"/>
            </w:rPr>
          </w:pPr>
          <w:r w:rsidRPr="00963AE1">
            <w:rPr>
              <w:rFonts w:ascii="Simplified Arabic" w:hAnsi="Simplified Arabic" w:cs="Simplified Arabic" w:hint="cs"/>
              <w:color w:val="000000" w:themeColor="text1"/>
              <w:sz w:val="28"/>
              <w:szCs w:val="28"/>
              <w:rtl/>
              <w:lang w:bidi="ar-EG"/>
            </w:rPr>
            <w:t>هدفت هذه</w:t>
          </w:r>
          <w:r>
            <w:rPr>
              <w:rFonts w:ascii="Simplified Arabic" w:hAnsi="Simplified Arabic" w:cs="Simplified Arabic" w:hint="cs"/>
              <w:b/>
              <w:bCs/>
              <w:color w:val="000000" w:themeColor="text1"/>
              <w:sz w:val="28"/>
              <w:szCs w:val="28"/>
              <w:rtl/>
              <w:lang w:bidi="ar-EG"/>
            </w:rPr>
            <w:t xml:space="preserve"> </w:t>
          </w:r>
          <w:r w:rsidR="002D0844">
            <w:rPr>
              <w:rFonts w:ascii="Simplified Arabic" w:hAnsi="Simplified Arabic" w:cs="Simplified Arabic" w:hint="cs"/>
              <w:sz w:val="28"/>
              <w:szCs w:val="28"/>
              <w:rtl/>
              <w:lang w:bidi="ar-EG"/>
            </w:rPr>
            <w:t xml:space="preserve">الدراسة إلى </w:t>
          </w:r>
          <w:r w:rsidR="00963AE1" w:rsidRPr="002D0844">
            <w:rPr>
              <w:rFonts w:ascii="Simplified Arabic" w:hAnsi="Simplified Arabic" w:cs="Simplified Arabic" w:hint="cs"/>
              <w:sz w:val="28"/>
              <w:szCs w:val="28"/>
              <w:rtl/>
              <w:lang w:bidi="ar-EG"/>
            </w:rPr>
            <w:t xml:space="preserve">تطوير العمل الرقابي ورفع مستوى جودته، وضمان استدامة الخبرة الرقابية، من خلال دمج النظم الخبيرة - كأحد تطبيقات الذكاء الاصطناعى </w:t>
          </w:r>
          <w:r w:rsidR="00963AE1" w:rsidRPr="002D0844">
            <w:rPr>
              <w:rFonts w:ascii="Simplified Arabic" w:hAnsi="Simplified Arabic" w:cs="Simplified Arabic"/>
              <w:sz w:val="28"/>
              <w:szCs w:val="28"/>
              <w:rtl/>
              <w:lang w:bidi="ar-EG"/>
            </w:rPr>
            <w:t>–</w:t>
          </w:r>
          <w:r w:rsidR="00963AE1" w:rsidRPr="002D0844">
            <w:rPr>
              <w:rFonts w:ascii="Simplified Arabic" w:hAnsi="Simplified Arabic" w:cs="Simplified Arabic" w:hint="cs"/>
              <w:sz w:val="28"/>
              <w:szCs w:val="28"/>
              <w:rtl/>
              <w:lang w:bidi="ar-EG"/>
            </w:rPr>
            <w:t xml:space="preserve"> في منظومة العمل الرقابي </w:t>
          </w:r>
          <w:r w:rsidR="00DF133E">
            <w:rPr>
              <w:rFonts w:ascii="Simplified Arabic" w:hAnsi="Simplified Arabic" w:cs="Simplified Arabic" w:hint="cs"/>
              <w:sz w:val="28"/>
              <w:szCs w:val="28"/>
              <w:rtl/>
              <w:lang w:bidi="ar-EG"/>
            </w:rPr>
            <w:t>للمساهمة فى</w:t>
          </w:r>
          <w:r w:rsidR="00963AE1" w:rsidRPr="002D0844">
            <w:rPr>
              <w:rFonts w:ascii="Simplified Arabic" w:hAnsi="Simplified Arabic" w:cs="Simplified Arabic" w:hint="cs"/>
              <w:sz w:val="28"/>
              <w:szCs w:val="28"/>
              <w:rtl/>
              <w:lang w:bidi="ar-EG"/>
            </w:rPr>
            <w:t xml:space="preserve"> تحقيق أهداف التنمية المستدامة</w:t>
          </w:r>
          <w:r w:rsidR="00963AE1" w:rsidRPr="00011DF3">
            <w:rPr>
              <w:rFonts w:ascii="Simplified Arabic" w:hAnsi="Simplified Arabic" w:cs="Simplified Arabic" w:hint="cs"/>
              <w:sz w:val="28"/>
              <w:szCs w:val="28"/>
              <w:rtl/>
              <w:lang w:bidi="ar-EG"/>
            </w:rPr>
            <w:t>.</w:t>
          </w:r>
        </w:p>
        <w:p w14:paraId="3428B762" w14:textId="497081A6" w:rsidR="002E701D" w:rsidRDefault="00B53584" w:rsidP="00560569">
          <w:pPr>
            <w:spacing w:after="120"/>
            <w:ind w:left="0"/>
            <w:jc w:val="both"/>
            <w:rPr>
              <w:rFonts w:ascii="Simplified Arabic" w:hAnsi="Simplified Arabic" w:cs="Simplified Arabic"/>
              <w:sz w:val="28"/>
              <w:szCs w:val="28"/>
              <w:rtl/>
            </w:rPr>
          </w:pPr>
          <w:r w:rsidRPr="00B53584">
            <w:rPr>
              <w:rFonts w:ascii="Simplified Arabic" w:hAnsi="Simplified Arabic" w:cs="Simplified Arabic" w:hint="cs"/>
              <w:sz w:val="28"/>
              <w:szCs w:val="28"/>
              <w:rtl/>
              <w:lang w:bidi="ar-EG"/>
            </w:rPr>
            <w:t>وفى</w:t>
          </w:r>
          <w:r w:rsidR="00F23101">
            <w:rPr>
              <w:rFonts w:ascii="Simplified Arabic" w:hAnsi="Simplified Arabic" w:cs="Simplified Arabic" w:hint="cs"/>
              <w:sz w:val="28"/>
              <w:szCs w:val="28"/>
              <w:rtl/>
              <w:lang w:bidi="ar-EG"/>
            </w:rPr>
            <w:t xml:space="preserve"> </w:t>
          </w:r>
          <w:r w:rsidRPr="00B53584">
            <w:rPr>
              <w:rFonts w:ascii="Simplified Arabic" w:hAnsi="Simplified Arabic" w:cs="Simplified Arabic" w:hint="cs"/>
              <w:sz w:val="28"/>
              <w:szCs w:val="28"/>
              <w:rtl/>
              <w:lang w:bidi="ar-EG"/>
            </w:rPr>
            <w:t>سبيل تحقيق ذلك</w:t>
          </w:r>
          <w:r>
            <w:rPr>
              <w:rFonts w:ascii="Simplified Arabic" w:hAnsi="Simplified Arabic" w:cs="Simplified Arabic" w:hint="cs"/>
              <w:sz w:val="28"/>
              <w:szCs w:val="28"/>
              <w:rtl/>
              <w:lang w:bidi="ar-EG"/>
            </w:rPr>
            <w:t xml:space="preserve"> فقد تم دراسة العلاقة بين التدقيق والتنمية المستدامة ودور الأجهزة العليا للرقابة في هذا الإطار، بالإضافة إلى دراسة معايير جودة العمل الرقابى</w:t>
          </w:r>
          <w:r w:rsidR="007235BA">
            <w:rPr>
              <w:rFonts w:ascii="Simplified Arabic" w:hAnsi="Simplified Arabic" w:cs="Simplified Arabic" w:hint="cs"/>
              <w:sz w:val="28"/>
              <w:szCs w:val="28"/>
              <w:rtl/>
              <w:lang w:bidi="ar-EG"/>
            </w:rPr>
            <w:t xml:space="preserve"> وآليات تعزيزه</w:t>
          </w:r>
          <w:r w:rsidR="00560569">
            <w:rPr>
              <w:rFonts w:ascii="Simplified Arabic" w:hAnsi="Simplified Arabic" w:cs="Simplified Arabic" w:hint="cs"/>
              <w:sz w:val="28"/>
              <w:szCs w:val="28"/>
              <w:rtl/>
              <w:lang w:bidi="ar-EG"/>
            </w:rPr>
            <w:t>ا</w:t>
          </w:r>
          <w:r w:rsidR="007235BA">
            <w:rPr>
              <w:rFonts w:ascii="Simplified Arabic" w:hAnsi="Simplified Arabic" w:cs="Simplified Arabic" w:hint="cs"/>
              <w:sz w:val="28"/>
              <w:szCs w:val="28"/>
              <w:rtl/>
              <w:lang w:bidi="ar-EG"/>
            </w:rPr>
            <w:t>.</w:t>
          </w:r>
          <w:r w:rsidR="00000CB2">
            <w:rPr>
              <w:rFonts w:ascii="Simplified Arabic" w:hAnsi="Simplified Arabic" w:cs="Simplified Arabic" w:hint="cs"/>
              <w:sz w:val="28"/>
              <w:szCs w:val="28"/>
              <w:rtl/>
            </w:rPr>
            <w:t xml:space="preserve"> </w:t>
          </w:r>
          <w:r w:rsidR="002E701D">
            <w:rPr>
              <w:rFonts w:ascii="Simplified Arabic" w:hAnsi="Simplified Arabic" w:cs="Simplified Arabic" w:hint="cs"/>
              <w:sz w:val="28"/>
              <w:szCs w:val="28"/>
              <w:rtl/>
            </w:rPr>
            <w:t xml:space="preserve">كما تم إجراء دراسة ميدانية </w:t>
          </w:r>
          <w:r w:rsidR="00C42D5F">
            <w:rPr>
              <w:rFonts w:ascii="Simplified Arabic" w:hAnsi="Simplified Arabic" w:cs="Simplified Arabic" w:hint="cs"/>
              <w:sz w:val="28"/>
              <w:szCs w:val="28"/>
              <w:rtl/>
            </w:rPr>
            <w:t>عبر</w:t>
          </w:r>
          <w:r w:rsidR="002E701D">
            <w:rPr>
              <w:rFonts w:ascii="Simplified Arabic" w:hAnsi="Simplified Arabic" w:cs="Simplified Arabic" w:hint="cs"/>
              <w:sz w:val="28"/>
              <w:szCs w:val="28"/>
              <w:rtl/>
            </w:rPr>
            <w:t xml:space="preserve"> استبيان للوقوف على أوجه القصور والمشكلات التي تواجه ممارسى العمل الرقابى وتحول دون تنفيذه بالجودة المطلوبة، وتقييم الوضع الحالي فيما يتعلق باستخدام تقنيات الحاسب </w:t>
          </w:r>
          <w:r w:rsidR="003805CD">
            <w:rPr>
              <w:rFonts w:ascii="Simplified Arabic" w:hAnsi="Simplified Arabic" w:cs="Simplified Arabic" w:hint="cs"/>
              <w:sz w:val="28"/>
              <w:szCs w:val="28"/>
              <w:rtl/>
            </w:rPr>
            <w:t>الآلى</w:t>
          </w:r>
          <w:r w:rsidR="002E701D">
            <w:rPr>
              <w:rFonts w:ascii="Simplified Arabic" w:hAnsi="Simplified Arabic" w:cs="Simplified Arabic" w:hint="cs"/>
              <w:sz w:val="28"/>
              <w:szCs w:val="28"/>
              <w:rtl/>
            </w:rPr>
            <w:t xml:space="preserve"> في مجال العمل الرقابى.</w:t>
          </w:r>
        </w:p>
        <w:p w14:paraId="29D1BF4C" w14:textId="4B7CD91E" w:rsidR="007F2000" w:rsidRDefault="002E701D" w:rsidP="00560569">
          <w:pPr>
            <w:spacing w:after="120"/>
            <w:ind w:left="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ولتعزيز جودة العمل الرقابى </w:t>
          </w:r>
          <w:r w:rsidR="00DB1347">
            <w:rPr>
              <w:rFonts w:ascii="Simplified Arabic" w:hAnsi="Simplified Arabic" w:cs="Simplified Arabic" w:hint="cs"/>
              <w:sz w:val="28"/>
              <w:szCs w:val="28"/>
              <w:rtl/>
              <w:lang w:bidi="ar-EG"/>
            </w:rPr>
            <w:t xml:space="preserve">تم </w:t>
          </w:r>
          <w:r w:rsidR="00DB1347" w:rsidRPr="002D0844">
            <w:rPr>
              <w:rFonts w:ascii="Simplified Arabic" w:hAnsi="Simplified Arabic" w:cs="Simplified Arabic" w:hint="cs"/>
              <w:sz w:val="28"/>
              <w:szCs w:val="28"/>
              <w:rtl/>
              <w:lang w:bidi="ar-EG"/>
            </w:rPr>
            <w:t>تصميم نموذج إطار عام لتعزيز الجودة، وإبرا</w:t>
          </w:r>
          <w:r w:rsidR="00560569">
            <w:rPr>
              <w:rFonts w:ascii="Simplified Arabic" w:hAnsi="Simplified Arabic" w:cs="Simplified Arabic" w:hint="cs"/>
              <w:sz w:val="28"/>
              <w:szCs w:val="28"/>
              <w:rtl/>
              <w:lang w:bidi="ar-EG"/>
            </w:rPr>
            <w:t>ز العلاقات التشابكية بين عناصره،</w:t>
          </w:r>
          <w:r w:rsidR="00DB1347">
            <w:rPr>
              <w:rFonts w:ascii="Simplified Arabic" w:hAnsi="Simplified Arabic" w:cs="Simplified Arabic" w:hint="cs"/>
              <w:sz w:val="28"/>
              <w:szCs w:val="28"/>
              <w:rtl/>
              <w:lang w:bidi="ar-EG"/>
            </w:rPr>
            <w:t xml:space="preserve"> </w:t>
          </w:r>
          <w:r w:rsidR="00DB1347">
            <w:rPr>
              <w:rFonts w:ascii="Simplified Arabic" w:hAnsi="Simplified Arabic" w:cs="Simplified Arabic" w:hint="cs"/>
              <w:sz w:val="28"/>
              <w:szCs w:val="28"/>
              <w:rtl/>
            </w:rPr>
            <w:t>ول</w:t>
          </w:r>
          <w:r>
            <w:rPr>
              <w:rFonts w:ascii="Simplified Arabic" w:hAnsi="Simplified Arabic" w:cs="Simplified Arabic" w:hint="cs"/>
              <w:sz w:val="28"/>
              <w:szCs w:val="28"/>
              <w:rtl/>
            </w:rPr>
            <w:t xml:space="preserve">لاستفادة من تكنولوجيا المعلومات وتقنيات الذكاء الاصطناعى </w:t>
          </w:r>
          <w:r w:rsidR="00DB1347">
            <w:rPr>
              <w:rFonts w:ascii="Simplified Arabic" w:hAnsi="Simplified Arabic" w:cs="Simplified Arabic" w:hint="cs"/>
              <w:sz w:val="28"/>
              <w:szCs w:val="28"/>
              <w:rtl/>
            </w:rPr>
            <w:t xml:space="preserve">في تعزيز جودة العمل الرقابى </w:t>
          </w:r>
          <w:r>
            <w:rPr>
              <w:rFonts w:ascii="Simplified Arabic" w:hAnsi="Simplified Arabic" w:cs="Simplified Arabic" w:hint="cs"/>
              <w:sz w:val="28"/>
              <w:szCs w:val="28"/>
              <w:rtl/>
            </w:rPr>
            <w:t>فقد تم تصميم وتطوير وتنفيذ نظام خبير م</w:t>
          </w:r>
          <w:r w:rsidR="00411F89">
            <w:rPr>
              <w:rFonts w:ascii="Simplified Arabic" w:hAnsi="Simplified Arabic" w:cs="Simplified Arabic" w:hint="cs"/>
              <w:sz w:val="28"/>
              <w:szCs w:val="28"/>
              <w:rtl/>
            </w:rPr>
            <w:t>ُ</w:t>
          </w:r>
          <w:r>
            <w:rPr>
              <w:rFonts w:ascii="Simplified Arabic" w:hAnsi="Simplified Arabic" w:cs="Simplified Arabic" w:hint="cs"/>
              <w:sz w:val="28"/>
              <w:szCs w:val="28"/>
              <w:rtl/>
            </w:rPr>
            <w:t>قترح</w:t>
          </w:r>
          <w:r w:rsidR="00C42D5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لتطبيقه في </w:t>
          </w:r>
          <w:r w:rsidR="00DB1347">
            <w:rPr>
              <w:rFonts w:ascii="Simplified Arabic" w:hAnsi="Simplified Arabic" w:cs="Simplified Arabic" w:hint="cs"/>
              <w:sz w:val="28"/>
              <w:szCs w:val="28"/>
              <w:rtl/>
            </w:rPr>
            <w:t>هذا المجال،</w:t>
          </w:r>
          <w:r>
            <w:rPr>
              <w:rFonts w:ascii="Simplified Arabic" w:hAnsi="Simplified Arabic" w:cs="Simplified Arabic" w:hint="cs"/>
              <w:sz w:val="28"/>
              <w:szCs w:val="28"/>
              <w:rtl/>
            </w:rPr>
            <w:t xml:space="preserve"> </w:t>
          </w:r>
          <w:r w:rsidR="00512A92">
            <w:rPr>
              <w:rFonts w:ascii="Simplified Arabic" w:hAnsi="Simplified Arabic" w:cs="Simplified Arabic" w:hint="cs"/>
              <w:sz w:val="28"/>
              <w:szCs w:val="28"/>
              <w:rtl/>
            </w:rPr>
            <w:t>كما</w:t>
          </w:r>
          <w:r w:rsidR="00C42D5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تم تقييمه من قبل المختصين في مجال الرقابة.</w:t>
          </w:r>
        </w:p>
        <w:p w14:paraId="6F3E4AED" w14:textId="0ED75FF1" w:rsidR="00DF133E" w:rsidRDefault="007F2000" w:rsidP="00560569">
          <w:pPr>
            <w:spacing w:after="120"/>
            <w:ind w:left="0"/>
            <w:jc w:val="both"/>
            <w:rPr>
              <w:rFonts w:ascii="Simplified Arabic" w:eastAsiaTheme="majorEastAsia" w:hAnsi="Simplified Arabic" w:cs="Simplified Arabic"/>
              <w:sz w:val="28"/>
              <w:szCs w:val="28"/>
              <w:rtl/>
              <w:lang w:bidi="ar-EG"/>
            </w:rPr>
          </w:pPr>
          <w:r w:rsidRPr="007F2000">
            <w:rPr>
              <w:rFonts w:ascii="Simplified Arabic" w:hAnsi="Simplified Arabic" w:cs="Simplified Arabic" w:hint="cs"/>
              <w:sz w:val="28"/>
              <w:szCs w:val="28"/>
              <w:rtl/>
            </w:rPr>
            <w:t xml:space="preserve">وقد أظهرت </w:t>
          </w:r>
          <w:r w:rsidR="007235BA">
            <w:rPr>
              <w:rFonts w:ascii="Simplified Arabic" w:hAnsi="Simplified Arabic" w:cs="Simplified Arabic" w:hint="cs"/>
              <w:sz w:val="28"/>
              <w:szCs w:val="28"/>
              <w:rtl/>
            </w:rPr>
            <w:t>نتائج الدراسة إلى</w:t>
          </w:r>
          <w:r w:rsidRPr="007F2000">
            <w:rPr>
              <w:rFonts w:ascii="Simplified Arabic" w:hAnsi="Simplified Arabic" w:cs="Simplified Arabic" w:hint="cs"/>
              <w:sz w:val="28"/>
              <w:szCs w:val="28"/>
              <w:rtl/>
            </w:rPr>
            <w:t xml:space="preserve"> أن: </w:t>
          </w:r>
          <w:r w:rsidRPr="007F2000">
            <w:rPr>
              <w:rFonts w:ascii="Simplified Arabic" w:eastAsiaTheme="majorEastAsia" w:hAnsi="Simplified Arabic" w:cs="Simplified Arabic" w:hint="cs"/>
              <w:sz w:val="28"/>
              <w:szCs w:val="28"/>
              <w:rtl/>
              <w:lang w:bidi="ar-EG"/>
            </w:rPr>
            <w:t xml:space="preserve">الأجهزة العليا للرقابة المالية والمحاسبة </w:t>
          </w:r>
          <w:r>
            <w:rPr>
              <w:rFonts w:ascii="Simplified Arabic" w:eastAsiaTheme="majorEastAsia" w:hAnsi="Simplified Arabic" w:cs="Simplified Arabic" w:hint="cs"/>
              <w:sz w:val="28"/>
              <w:szCs w:val="28"/>
              <w:rtl/>
              <w:lang w:bidi="ar-EG"/>
            </w:rPr>
            <w:t xml:space="preserve">تلعب </w:t>
          </w:r>
          <w:r w:rsidRPr="007F2000">
            <w:rPr>
              <w:rFonts w:ascii="Simplified Arabic" w:eastAsiaTheme="majorEastAsia" w:hAnsi="Simplified Arabic" w:cs="Simplified Arabic" w:hint="cs"/>
              <w:sz w:val="28"/>
              <w:szCs w:val="28"/>
              <w:rtl/>
              <w:lang w:bidi="ar-EG"/>
            </w:rPr>
            <w:t>دورًا هامًا فيما يتعلق بتحقيق أهداف التنمية المستدامة من خلال ما تنفذ</w:t>
          </w:r>
          <w:r w:rsidRPr="007F2000">
            <w:rPr>
              <w:rFonts w:ascii="Simplified Arabic" w:eastAsiaTheme="majorEastAsia" w:hAnsi="Simplified Arabic" w:cs="Simplified Arabic" w:hint="eastAsia"/>
              <w:sz w:val="28"/>
              <w:szCs w:val="28"/>
              <w:rtl/>
              <w:lang w:bidi="ar-EG"/>
            </w:rPr>
            <w:t>ه</w:t>
          </w:r>
          <w:r w:rsidRPr="007F2000">
            <w:rPr>
              <w:rFonts w:ascii="Simplified Arabic" w:eastAsiaTheme="majorEastAsia" w:hAnsi="Simplified Arabic" w:cs="Simplified Arabic" w:hint="cs"/>
              <w:sz w:val="28"/>
              <w:szCs w:val="28"/>
              <w:rtl/>
              <w:lang w:bidi="ar-EG"/>
            </w:rPr>
            <w:t xml:space="preserve"> من مهام رقابية في مجال الرقابة على تنفيذ أهداف التنمية المستدامة</w:t>
          </w:r>
          <w:r>
            <w:rPr>
              <w:rFonts w:ascii="Simplified Arabic" w:eastAsiaTheme="majorEastAsia" w:hAnsi="Simplified Arabic" w:cs="Simplified Arabic" w:hint="cs"/>
              <w:sz w:val="28"/>
              <w:szCs w:val="28"/>
              <w:rtl/>
              <w:lang w:bidi="ar-EG"/>
            </w:rPr>
            <w:t xml:space="preserve">، وأن </w:t>
          </w:r>
          <w:r w:rsidRPr="007F2000">
            <w:rPr>
              <w:rFonts w:ascii="Simplified Arabic" w:eastAsiaTheme="majorEastAsia" w:hAnsi="Simplified Arabic" w:cs="Simplified Arabic" w:hint="cs"/>
              <w:sz w:val="28"/>
              <w:szCs w:val="28"/>
              <w:rtl/>
              <w:lang w:bidi="ar-EG"/>
            </w:rPr>
            <w:t xml:space="preserve">العمل الرقابى </w:t>
          </w:r>
          <w:r w:rsidR="002D0844" w:rsidRPr="007F2000">
            <w:rPr>
              <w:rFonts w:ascii="Simplified Arabic" w:eastAsiaTheme="majorEastAsia" w:hAnsi="Simplified Arabic" w:cs="Simplified Arabic" w:hint="cs"/>
              <w:sz w:val="28"/>
              <w:szCs w:val="28"/>
              <w:rtl/>
              <w:lang w:bidi="ar-EG"/>
            </w:rPr>
            <w:t xml:space="preserve">يتقاطع </w:t>
          </w:r>
          <w:r w:rsidRPr="007F2000">
            <w:rPr>
              <w:rFonts w:ascii="Simplified Arabic" w:eastAsiaTheme="majorEastAsia" w:hAnsi="Simplified Arabic" w:cs="Simplified Arabic" w:hint="cs"/>
              <w:sz w:val="28"/>
              <w:szCs w:val="28"/>
              <w:rtl/>
              <w:lang w:bidi="ar-EG"/>
            </w:rPr>
            <w:t xml:space="preserve">مع كافة أهداف التنمية المستدامة على مستوى جميع القطاعات الاقتصادية والخدمية، وبالتالي فإن نواتج العمل الرقابى تساهم بشكل فعال في تحقيق </w:t>
          </w:r>
          <w:r w:rsidR="00560569">
            <w:rPr>
              <w:rFonts w:ascii="Simplified Arabic" w:eastAsiaTheme="majorEastAsia" w:hAnsi="Simplified Arabic" w:cs="Simplified Arabic" w:hint="cs"/>
              <w:sz w:val="28"/>
              <w:szCs w:val="28"/>
              <w:rtl/>
              <w:lang w:bidi="ar-EG"/>
            </w:rPr>
            <w:t>تلك الأهداف</w:t>
          </w:r>
          <w:r w:rsidRPr="007F2000">
            <w:rPr>
              <w:rFonts w:ascii="Simplified Arabic" w:eastAsiaTheme="majorEastAsia" w:hAnsi="Simplified Arabic" w:cs="Simplified Arabic" w:hint="cs"/>
              <w:sz w:val="28"/>
              <w:szCs w:val="28"/>
              <w:rtl/>
              <w:lang w:bidi="ar-EG"/>
            </w:rPr>
            <w:t>.</w:t>
          </w:r>
          <w:r w:rsidR="007235BA">
            <w:rPr>
              <w:rFonts w:ascii="Simplified Arabic" w:eastAsiaTheme="majorEastAsia" w:hAnsi="Simplified Arabic" w:cs="Simplified Arabic" w:hint="cs"/>
              <w:sz w:val="28"/>
              <w:szCs w:val="28"/>
              <w:rtl/>
              <w:lang w:bidi="ar-EG"/>
            </w:rPr>
            <w:t xml:space="preserve"> </w:t>
          </w:r>
        </w:p>
        <w:p w14:paraId="3859F333" w14:textId="41772861" w:rsidR="002F236E" w:rsidRDefault="007F2000" w:rsidP="00560569">
          <w:pPr>
            <w:spacing w:after="120"/>
            <w:ind w:left="0"/>
            <w:jc w:val="both"/>
            <w:rPr>
              <w:rFonts w:ascii="Simplified Arabic" w:hAnsi="Simplified Arabic" w:cs="Simplified Arabic"/>
              <w:sz w:val="28"/>
              <w:szCs w:val="28"/>
              <w:rtl/>
              <w:lang w:bidi="ar-EG"/>
            </w:rPr>
            <w:sectPr w:rsidR="002F236E" w:rsidSect="00C3332A">
              <w:footerReference w:type="first" r:id="rId19"/>
              <w:pgSz w:w="12240" w:h="15840" w:code="1"/>
              <w:pgMar w:top="1152" w:right="1699" w:bottom="1152" w:left="1152" w:header="720" w:footer="374" w:gutter="0"/>
              <w:pgNumType w:start="1"/>
              <w:cols w:space="720"/>
              <w:titlePg/>
              <w:docGrid w:linePitch="360"/>
            </w:sectPr>
          </w:pPr>
          <w:r>
            <w:rPr>
              <w:rFonts w:ascii="Simplified Arabic" w:hAnsi="Simplified Arabic" w:cs="Simplified Arabic" w:hint="cs"/>
              <w:sz w:val="28"/>
              <w:szCs w:val="28"/>
              <w:rtl/>
              <w:lang w:bidi="ar-EG"/>
            </w:rPr>
            <w:t>وفيما يتعلق ب</w:t>
          </w:r>
          <w:r w:rsidRPr="007F2000">
            <w:rPr>
              <w:rFonts w:ascii="Simplified Arabic" w:hAnsi="Simplified Arabic" w:cs="Simplified Arabic" w:hint="cs"/>
              <w:sz w:val="28"/>
              <w:szCs w:val="28"/>
              <w:rtl/>
              <w:lang w:bidi="ar-EG"/>
            </w:rPr>
            <w:t xml:space="preserve">بيئة العمل الرقابى </w:t>
          </w:r>
          <w:r>
            <w:rPr>
              <w:rFonts w:ascii="Simplified Arabic" w:hAnsi="Simplified Arabic" w:cs="Simplified Arabic" w:hint="cs"/>
              <w:sz w:val="28"/>
              <w:szCs w:val="28"/>
              <w:rtl/>
              <w:lang w:bidi="ar-EG"/>
            </w:rPr>
            <w:t xml:space="preserve">فقد تبين أنها </w:t>
          </w:r>
          <w:r w:rsidRPr="007F2000">
            <w:rPr>
              <w:rFonts w:ascii="Simplified Arabic" w:hAnsi="Simplified Arabic" w:cs="Simplified Arabic" w:hint="cs"/>
              <w:sz w:val="28"/>
              <w:szCs w:val="28"/>
              <w:rtl/>
              <w:lang w:bidi="ar-EG"/>
            </w:rPr>
            <w:t xml:space="preserve">تُدار بصورة إلكترونية إلى حدٍ كبير سواءً من جانب الجهات الخاضعة للرقابة أو من جانب الجهات الرقابية، </w:t>
          </w:r>
          <w:r>
            <w:rPr>
              <w:rFonts w:ascii="Simplified Arabic" w:hAnsi="Simplified Arabic" w:cs="Simplified Arabic" w:hint="cs"/>
              <w:sz w:val="28"/>
              <w:szCs w:val="28"/>
              <w:rtl/>
              <w:lang w:bidi="ar-EG"/>
            </w:rPr>
            <w:t>و</w:t>
          </w:r>
          <w:r w:rsidRPr="007F2000">
            <w:rPr>
              <w:rFonts w:ascii="Simplified Arabic" w:hAnsi="Simplified Arabic" w:cs="Simplified Arabic" w:hint="cs"/>
              <w:sz w:val="28"/>
              <w:szCs w:val="28"/>
              <w:rtl/>
              <w:lang w:bidi="ar-EG"/>
            </w:rPr>
            <w:t xml:space="preserve">أنها مؤهلة لتطبيق </w:t>
          </w:r>
          <w:r w:rsidR="007235BA">
            <w:rPr>
              <w:rFonts w:ascii="Simplified Arabic" w:hAnsi="Simplified Arabic" w:cs="Simplified Arabic" w:hint="cs"/>
              <w:sz w:val="28"/>
              <w:szCs w:val="28"/>
              <w:rtl/>
              <w:lang w:bidi="ar-EG"/>
            </w:rPr>
            <w:t>تقنيات التدقيق الإلكترونى</w:t>
          </w:r>
          <w:r w:rsidR="002D0844">
            <w:rPr>
              <w:rFonts w:ascii="Simplified Arabic" w:hAnsi="Simplified Arabic" w:cs="Simplified Arabic" w:hint="cs"/>
              <w:sz w:val="28"/>
              <w:szCs w:val="28"/>
              <w:rtl/>
              <w:lang w:bidi="ar-EG"/>
            </w:rPr>
            <w:t xml:space="preserve">، </w:t>
          </w:r>
          <w:r w:rsidR="007235BA">
            <w:rPr>
              <w:rFonts w:ascii="Simplified Arabic" w:eastAsia="Times New Roman" w:hAnsi="Simplified Arabic" w:cs="Simplified Arabic" w:hint="cs"/>
              <w:color w:val="000000"/>
              <w:sz w:val="28"/>
              <w:szCs w:val="28"/>
              <w:rtl/>
            </w:rPr>
            <w:t>كما أظهرت النتائج عن وجود بعض المشكلات والصعوبات التي يواجهها ممارسو العمل الرقابى،</w:t>
          </w:r>
          <w:r>
            <w:rPr>
              <w:rFonts w:ascii="Simplified Arabic" w:eastAsia="Times New Roman" w:hAnsi="Simplified Arabic" w:cs="Simplified Arabic" w:hint="cs"/>
              <w:color w:val="000000"/>
              <w:sz w:val="28"/>
              <w:szCs w:val="28"/>
              <w:rtl/>
            </w:rPr>
            <w:t xml:space="preserve"> </w:t>
          </w:r>
          <w:r w:rsidR="007235BA">
            <w:rPr>
              <w:rFonts w:ascii="Simplified Arabic" w:eastAsia="Times New Roman" w:hAnsi="Simplified Arabic" w:cs="Simplified Arabic" w:hint="cs"/>
              <w:color w:val="000000"/>
              <w:sz w:val="28"/>
              <w:szCs w:val="28"/>
              <w:rtl/>
            </w:rPr>
            <w:t>والتي كان من إبرزها</w:t>
          </w:r>
          <w:r>
            <w:rPr>
              <w:rFonts w:ascii="Simplified Arabic" w:eastAsia="Times New Roman" w:hAnsi="Simplified Arabic" w:cs="Simplified Arabic" w:hint="cs"/>
              <w:color w:val="000000"/>
              <w:sz w:val="28"/>
              <w:szCs w:val="28"/>
              <w:rtl/>
            </w:rPr>
            <w:t xml:space="preserve"> خشية</w:t>
          </w:r>
          <w:r w:rsidRPr="007F2000">
            <w:rPr>
              <w:rFonts w:ascii="Simplified Arabic" w:eastAsia="Times New Roman" w:hAnsi="Simplified Arabic" w:cs="Simplified Arabic" w:hint="cs"/>
              <w:color w:val="000000"/>
              <w:sz w:val="28"/>
              <w:szCs w:val="28"/>
              <w:rtl/>
            </w:rPr>
            <w:t xml:space="preserve"> </w:t>
          </w:r>
          <w:r w:rsidRPr="007F2000">
            <w:rPr>
              <w:rFonts w:ascii="Simplified Arabic" w:eastAsia="Times New Roman" w:hAnsi="Simplified Arabic" w:cs="Simplified Arabic"/>
              <w:color w:val="000000"/>
              <w:sz w:val="28"/>
              <w:szCs w:val="28"/>
              <w:rtl/>
            </w:rPr>
            <w:t>مدقق</w:t>
          </w:r>
          <w:r w:rsidRPr="007F2000">
            <w:rPr>
              <w:rFonts w:ascii="Simplified Arabic" w:eastAsia="Times New Roman" w:hAnsi="Simplified Arabic" w:cs="Simplified Arabic" w:hint="cs"/>
              <w:color w:val="000000"/>
              <w:sz w:val="28"/>
              <w:szCs w:val="28"/>
              <w:rtl/>
            </w:rPr>
            <w:t>و</w:t>
          </w:r>
          <w:r w:rsidRPr="007F2000">
            <w:rPr>
              <w:rFonts w:ascii="Simplified Arabic" w:eastAsia="Times New Roman" w:hAnsi="Simplified Arabic" w:cs="Simplified Arabic"/>
              <w:color w:val="000000"/>
              <w:sz w:val="28"/>
              <w:szCs w:val="28"/>
              <w:rtl/>
            </w:rPr>
            <w:t xml:space="preserve"> الحسابات ذو المعرفة القليلة فى مجال الحاسب الآلى من مخاطر التلاعب فى البيانات والتقارير المستخرجة من نظم التشغيل الإلكترونى للبيانات</w:t>
          </w:r>
          <w:r>
            <w:rPr>
              <w:rFonts w:ascii="Simplified Arabic" w:eastAsiaTheme="majorEastAsia" w:hAnsi="Simplified Arabic" w:cs="Simplified Arabic" w:hint="cs"/>
              <w:sz w:val="28"/>
              <w:szCs w:val="28"/>
              <w:rtl/>
            </w:rPr>
            <w:t xml:space="preserve">، </w:t>
          </w:r>
          <w:r w:rsidR="007235BA">
            <w:rPr>
              <w:rFonts w:ascii="Simplified Arabic" w:eastAsiaTheme="majorEastAsia" w:hAnsi="Simplified Arabic" w:cs="Simplified Arabic" w:hint="cs"/>
              <w:sz w:val="28"/>
              <w:szCs w:val="28"/>
              <w:rtl/>
            </w:rPr>
            <w:t>بالإضافة</w:t>
          </w:r>
          <w:r>
            <w:rPr>
              <w:rFonts w:ascii="Simplified Arabic" w:eastAsiaTheme="majorEastAsia" w:hAnsi="Simplified Arabic" w:cs="Simplified Arabic" w:hint="cs"/>
              <w:sz w:val="28"/>
              <w:szCs w:val="28"/>
              <w:rtl/>
            </w:rPr>
            <w:t xml:space="preserve"> </w:t>
          </w:r>
          <w:r w:rsidR="007235BA">
            <w:rPr>
              <w:rFonts w:ascii="Simplified Arabic" w:eastAsiaTheme="majorEastAsia" w:hAnsi="Simplified Arabic" w:cs="Simplified Arabic" w:hint="cs"/>
              <w:sz w:val="28"/>
              <w:szCs w:val="28"/>
              <w:rtl/>
            </w:rPr>
            <w:t>إلى</w:t>
          </w:r>
          <w:r w:rsidRPr="007F2000">
            <w:rPr>
              <w:rFonts w:ascii="Simplified Arabic" w:hAnsi="Simplified Arabic" w:cs="Simplified Arabic" w:hint="cs"/>
              <w:sz w:val="28"/>
              <w:szCs w:val="28"/>
              <w:rtl/>
              <w:lang w:bidi="ar-EG"/>
            </w:rPr>
            <w:t xml:space="preserve"> </w:t>
          </w:r>
          <w:r w:rsidR="00622C04">
            <w:rPr>
              <w:rFonts w:ascii="Simplified Arabic" w:hAnsi="Simplified Arabic" w:cs="Simplified Arabic" w:hint="cs"/>
              <w:sz w:val="28"/>
              <w:szCs w:val="28"/>
              <w:rtl/>
              <w:lang w:bidi="ar-EG"/>
            </w:rPr>
            <w:t>ال</w:t>
          </w:r>
          <w:r w:rsidRPr="007F2000">
            <w:rPr>
              <w:rFonts w:ascii="Simplified Arabic" w:hAnsi="Simplified Arabic" w:cs="Simplified Arabic" w:hint="cs"/>
              <w:sz w:val="28"/>
              <w:szCs w:val="28"/>
              <w:rtl/>
              <w:lang w:bidi="ar-EG"/>
            </w:rPr>
            <w:t xml:space="preserve">صعوبات </w:t>
          </w:r>
          <w:r w:rsidR="00560569">
            <w:rPr>
              <w:rFonts w:ascii="Simplified Arabic" w:hAnsi="Simplified Arabic" w:cs="Simplified Arabic" w:hint="cs"/>
              <w:sz w:val="28"/>
              <w:szCs w:val="28"/>
              <w:rtl/>
              <w:lang w:bidi="ar-EG"/>
            </w:rPr>
            <w:t xml:space="preserve">التي تواجههم عند </w:t>
          </w:r>
          <w:r w:rsidR="00560569" w:rsidRPr="007F2000">
            <w:rPr>
              <w:rFonts w:ascii="Simplified Arabic" w:eastAsia="Times New Roman" w:hAnsi="Simplified Arabic" w:cs="Simplified Arabic"/>
              <w:color w:val="000000"/>
              <w:sz w:val="28"/>
              <w:szCs w:val="28"/>
              <w:rtl/>
            </w:rPr>
            <w:t>ممارسة عملية الرقابة ف</w:t>
          </w:r>
          <w:r w:rsidR="00560569">
            <w:rPr>
              <w:rFonts w:ascii="Simplified Arabic" w:eastAsia="Times New Roman" w:hAnsi="Simplified Arabic" w:cs="Simplified Arabic"/>
              <w:color w:val="000000"/>
              <w:sz w:val="28"/>
              <w:szCs w:val="28"/>
              <w:rtl/>
            </w:rPr>
            <w:t>ى ظل التشغيل الإلكترونى للبيانا</w:t>
          </w:r>
          <w:r w:rsidR="00560569">
            <w:rPr>
              <w:rFonts w:ascii="Simplified Arabic" w:eastAsia="Times New Roman" w:hAnsi="Simplified Arabic" w:cs="Simplified Arabic" w:hint="cs"/>
              <w:color w:val="000000"/>
              <w:sz w:val="28"/>
              <w:szCs w:val="28"/>
              <w:rtl/>
            </w:rPr>
            <w:t xml:space="preserve">ت، والتي تتركز أغلبها في عدم القدرة على التعامل مع المخرجات  </w:t>
          </w:r>
        </w:p>
        <w:p w14:paraId="60046132" w14:textId="455D9E09" w:rsidR="007F2000" w:rsidRPr="007F2000" w:rsidRDefault="00560569" w:rsidP="00560569">
          <w:pPr>
            <w:spacing w:after="120"/>
            <w:ind w:left="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lastRenderedPageBreak/>
            <w:t xml:space="preserve">الإلكترونية، </w:t>
          </w:r>
          <w:r w:rsidR="007F2000" w:rsidRPr="007F2000">
            <w:rPr>
              <w:rFonts w:ascii="Simplified Arabic" w:eastAsiaTheme="majorEastAsia" w:hAnsi="Simplified Arabic" w:cs="Simplified Arabic" w:hint="cs"/>
              <w:sz w:val="28"/>
              <w:szCs w:val="28"/>
              <w:rtl/>
              <w:lang w:bidi="ar-EG"/>
            </w:rPr>
            <w:t>وعدم القدرة على تطبيق إجراءات التدقيق الإلكترونى على المخرجات الالكترونية، وعدم القد</w:t>
          </w:r>
          <w:r w:rsidR="007235BA">
            <w:rPr>
              <w:rFonts w:ascii="Simplified Arabic" w:eastAsiaTheme="majorEastAsia" w:hAnsi="Simplified Arabic" w:cs="Simplified Arabic" w:hint="cs"/>
              <w:sz w:val="28"/>
              <w:szCs w:val="28"/>
              <w:rtl/>
              <w:lang w:bidi="ar-EG"/>
            </w:rPr>
            <w:t xml:space="preserve">رة على التعامل مع نظم المعلومات، هذا بالإضافة إلى </w:t>
          </w:r>
          <w:r w:rsidR="00622C04">
            <w:rPr>
              <w:rFonts w:ascii="Simplified Arabic" w:eastAsiaTheme="majorEastAsia" w:hAnsi="Simplified Arabic" w:cs="Simplified Arabic" w:hint="cs"/>
              <w:sz w:val="28"/>
              <w:szCs w:val="28"/>
              <w:rtl/>
              <w:lang w:bidi="ar-EG"/>
            </w:rPr>
            <w:t>المحددات التي تواجه المنظومة الرقابية بصفة عامة مثل: محدودية الوقت والموارد البشرية، وقلة الخبرة التي تستلزمها بعض المهمات الرقابية، بالإضافة إلى محدودية عينة الرقابة التي تفرضها عليهم الطرق التقليدية في تنفيذ المهمات الرقابية.</w:t>
          </w:r>
        </w:p>
        <w:p w14:paraId="2311B5C0" w14:textId="17AAE245" w:rsidR="007F2000" w:rsidRDefault="007F2000" w:rsidP="00560569">
          <w:pPr>
            <w:pStyle w:val="ListParagraph"/>
            <w:spacing w:after="120"/>
            <w:ind w:left="0"/>
            <w:contextualSpacing w:val="0"/>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 xml:space="preserve">وفيما يتعلق بدور النظم الخبيرة </w:t>
          </w:r>
          <w:r w:rsidR="007235BA">
            <w:rPr>
              <w:rFonts w:ascii="Simplified Arabic" w:eastAsia="Times New Roman" w:hAnsi="Simplified Arabic" w:cs="Simplified Arabic" w:hint="cs"/>
              <w:color w:val="000000"/>
              <w:sz w:val="28"/>
              <w:szCs w:val="28"/>
              <w:rtl/>
            </w:rPr>
            <w:t xml:space="preserve">- </w:t>
          </w:r>
          <w:r>
            <w:rPr>
              <w:rFonts w:ascii="Simplified Arabic" w:eastAsia="Times New Roman" w:hAnsi="Simplified Arabic" w:cs="Simplified Arabic" w:hint="cs"/>
              <w:color w:val="000000"/>
              <w:sz w:val="28"/>
              <w:szCs w:val="28"/>
              <w:rtl/>
            </w:rPr>
            <w:t xml:space="preserve">كأحد تقنيات الذكاء الاصطناعى </w:t>
          </w:r>
          <w:r w:rsidR="007235BA">
            <w:rPr>
              <w:rFonts w:ascii="Simplified Arabic" w:eastAsia="Times New Roman" w:hAnsi="Simplified Arabic" w:cs="Simplified Arabic"/>
              <w:color w:val="000000"/>
              <w:sz w:val="28"/>
              <w:szCs w:val="28"/>
              <w:rtl/>
            </w:rPr>
            <w:t>–</w:t>
          </w:r>
          <w:r w:rsidR="007235BA">
            <w:rPr>
              <w:rFonts w:ascii="Simplified Arabic" w:eastAsia="Times New Roman" w:hAnsi="Simplified Arabic" w:cs="Simplified Arabic" w:hint="cs"/>
              <w:color w:val="000000"/>
              <w:sz w:val="28"/>
              <w:szCs w:val="28"/>
              <w:rtl/>
            </w:rPr>
            <w:t xml:space="preserve"> في مواجهة هذه المشكلات </w:t>
          </w:r>
          <w:r w:rsidR="00560569">
            <w:rPr>
              <w:rFonts w:ascii="Simplified Arabic" w:eastAsia="Times New Roman" w:hAnsi="Simplified Arabic" w:cs="Simplified Arabic" w:hint="cs"/>
              <w:color w:val="000000"/>
              <w:sz w:val="28"/>
              <w:szCs w:val="28"/>
              <w:rtl/>
            </w:rPr>
            <w:t>فقد أظهرت النتائج توقع ممارسو</w:t>
          </w:r>
          <w:r>
            <w:rPr>
              <w:rFonts w:ascii="Simplified Arabic" w:eastAsia="Times New Roman" w:hAnsi="Simplified Arabic" w:cs="Simplified Arabic" w:hint="cs"/>
              <w:color w:val="000000"/>
              <w:sz w:val="28"/>
              <w:szCs w:val="28"/>
              <w:rtl/>
            </w:rPr>
            <w:t xml:space="preserve"> العمل الرقابى أن </w:t>
          </w:r>
          <w:r w:rsidRPr="00E8250C">
            <w:rPr>
              <w:rFonts w:ascii="Simplified Arabic" w:eastAsia="Times New Roman" w:hAnsi="Simplified Arabic" w:cs="Simplified Arabic"/>
              <w:color w:val="000000"/>
              <w:sz w:val="28"/>
              <w:szCs w:val="28"/>
              <w:rtl/>
            </w:rPr>
            <w:t xml:space="preserve">تساهم </w:t>
          </w:r>
          <w:r>
            <w:rPr>
              <w:rFonts w:ascii="Simplified Arabic" w:eastAsia="Times New Roman" w:hAnsi="Simplified Arabic" w:cs="Simplified Arabic" w:hint="cs"/>
              <w:color w:val="000000"/>
              <w:sz w:val="28"/>
              <w:szCs w:val="28"/>
              <w:rtl/>
            </w:rPr>
            <w:t>هذه النظم</w:t>
          </w:r>
          <w:r w:rsidRPr="00E8250C">
            <w:rPr>
              <w:rFonts w:ascii="Simplified Arabic" w:eastAsia="Times New Roman" w:hAnsi="Simplified Arabic" w:cs="Simplified Arabic"/>
              <w:color w:val="000000"/>
              <w:sz w:val="28"/>
              <w:szCs w:val="28"/>
              <w:rtl/>
            </w:rPr>
            <w:t xml:space="preserve"> </w:t>
          </w:r>
          <w:r>
            <w:rPr>
              <w:rFonts w:ascii="Simplified Arabic" w:eastAsia="Times New Roman" w:hAnsi="Simplified Arabic" w:cs="Simplified Arabic" w:hint="cs"/>
              <w:color w:val="000000"/>
              <w:sz w:val="28"/>
              <w:szCs w:val="28"/>
              <w:rtl/>
            </w:rPr>
            <w:t xml:space="preserve">مساهمة فعالة </w:t>
          </w:r>
          <w:r w:rsidRPr="00E8250C">
            <w:rPr>
              <w:rFonts w:ascii="Simplified Arabic" w:eastAsia="Times New Roman" w:hAnsi="Simplified Arabic" w:cs="Simplified Arabic"/>
              <w:color w:val="000000"/>
              <w:sz w:val="28"/>
              <w:szCs w:val="28"/>
              <w:rtl/>
            </w:rPr>
            <w:t xml:space="preserve">فى </w:t>
          </w:r>
          <w:r>
            <w:rPr>
              <w:rFonts w:ascii="Simplified Arabic" w:eastAsia="Times New Roman" w:hAnsi="Simplified Arabic" w:cs="Simplified Arabic" w:hint="cs"/>
              <w:color w:val="000000"/>
              <w:sz w:val="28"/>
              <w:szCs w:val="28"/>
              <w:rtl/>
            </w:rPr>
            <w:t>القضاء على الص</w:t>
          </w:r>
          <w:r w:rsidR="00314959">
            <w:rPr>
              <w:rFonts w:ascii="Simplified Arabic" w:eastAsia="Times New Roman" w:hAnsi="Simplified Arabic" w:cs="Simplified Arabic" w:hint="cs"/>
              <w:color w:val="000000"/>
              <w:sz w:val="28"/>
              <w:szCs w:val="28"/>
              <w:rtl/>
            </w:rPr>
            <w:t>عوبات والمعوقات التي تواجه مدققى</w:t>
          </w:r>
          <w:r>
            <w:rPr>
              <w:rFonts w:ascii="Simplified Arabic" w:eastAsia="Times New Roman" w:hAnsi="Simplified Arabic" w:cs="Simplified Arabic" w:hint="cs"/>
              <w:color w:val="000000"/>
              <w:sz w:val="28"/>
              <w:szCs w:val="28"/>
              <w:rtl/>
            </w:rPr>
            <w:t xml:space="preserve"> الحسابات، فضلاً عن أنها </w:t>
          </w:r>
          <w:r w:rsidRPr="00E8250C">
            <w:rPr>
              <w:rFonts w:ascii="Simplified Arabic" w:eastAsia="Times New Roman" w:hAnsi="Simplified Arabic" w:cs="Simplified Arabic"/>
              <w:color w:val="000000"/>
              <w:sz w:val="28"/>
              <w:szCs w:val="28"/>
              <w:rtl/>
            </w:rPr>
            <w:t>ت</w:t>
          </w:r>
          <w:r>
            <w:rPr>
              <w:rFonts w:ascii="Simplified Arabic" w:eastAsia="Times New Roman" w:hAnsi="Simplified Arabic" w:cs="Simplified Arabic" w:hint="cs"/>
              <w:color w:val="000000"/>
              <w:sz w:val="28"/>
              <w:szCs w:val="28"/>
              <w:rtl/>
            </w:rPr>
            <w:t>ي</w:t>
          </w:r>
          <w:r w:rsidRPr="00E8250C">
            <w:rPr>
              <w:rFonts w:ascii="Simplified Arabic" w:eastAsia="Times New Roman" w:hAnsi="Simplified Arabic" w:cs="Simplified Arabic"/>
              <w:color w:val="000000"/>
              <w:sz w:val="28"/>
              <w:szCs w:val="28"/>
              <w:rtl/>
            </w:rPr>
            <w:t xml:space="preserve">سر العمل الرقابى </w:t>
          </w:r>
          <w:r>
            <w:rPr>
              <w:rFonts w:ascii="Simplified Arabic" w:eastAsia="Times New Roman" w:hAnsi="Simplified Arabic" w:cs="Simplified Arabic" w:hint="cs"/>
              <w:color w:val="000000"/>
              <w:sz w:val="28"/>
              <w:szCs w:val="28"/>
              <w:rtl/>
            </w:rPr>
            <w:t>وترفع من</w:t>
          </w:r>
          <w:r w:rsidRPr="00E8250C">
            <w:rPr>
              <w:rFonts w:ascii="Simplified Arabic" w:eastAsia="Times New Roman" w:hAnsi="Simplified Arabic" w:cs="Simplified Arabic"/>
              <w:color w:val="000000"/>
              <w:sz w:val="28"/>
              <w:szCs w:val="28"/>
              <w:rtl/>
            </w:rPr>
            <w:t xml:space="preserve"> جودته</w:t>
          </w:r>
          <w:r>
            <w:rPr>
              <w:rFonts w:ascii="Simplified Arabic" w:eastAsia="Times New Roman" w:hAnsi="Simplified Arabic" w:cs="Simplified Arabic" w:hint="cs"/>
              <w:color w:val="000000"/>
              <w:sz w:val="28"/>
              <w:szCs w:val="28"/>
              <w:rtl/>
            </w:rPr>
            <w:t>، وتزيد من قيمته المضافة.</w:t>
          </w:r>
        </w:p>
        <w:p w14:paraId="68F363E1" w14:textId="7CCAC023" w:rsidR="002A320C" w:rsidRDefault="00257228" w:rsidP="00560569">
          <w:pPr>
            <w:spacing w:after="120"/>
            <w:ind w:left="0"/>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وقد</w:t>
          </w:r>
          <w:r w:rsidR="007F2000">
            <w:rPr>
              <w:rFonts w:ascii="Simplified Arabic" w:eastAsia="Times New Roman" w:hAnsi="Simplified Arabic" w:cs="Simplified Arabic" w:hint="cs"/>
              <w:color w:val="000000"/>
              <w:sz w:val="28"/>
              <w:szCs w:val="28"/>
              <w:rtl/>
            </w:rPr>
            <w:t xml:space="preserve"> أختتمت الدراسة بالتوصية بمجموعة من التوصيات التي من شأنها المساهمة في تحقيق أهداف الدراسة</w:t>
          </w:r>
          <w:r w:rsidR="00411F89">
            <w:rPr>
              <w:rFonts w:ascii="Simplified Arabic" w:eastAsia="Times New Roman" w:hAnsi="Simplified Arabic" w:cs="Simplified Arabic" w:hint="cs"/>
              <w:color w:val="000000"/>
              <w:sz w:val="28"/>
              <w:szCs w:val="28"/>
              <w:rtl/>
            </w:rPr>
            <w:t>،</w:t>
          </w:r>
          <w:r w:rsidR="002A320C">
            <w:rPr>
              <w:rFonts w:ascii="Simplified Arabic" w:eastAsia="Times New Roman" w:hAnsi="Simplified Arabic" w:cs="Simplified Arabic" w:hint="cs"/>
              <w:color w:val="000000"/>
              <w:sz w:val="28"/>
              <w:szCs w:val="28"/>
              <w:rtl/>
            </w:rPr>
            <w:t xml:space="preserve"> </w:t>
          </w:r>
          <w:r w:rsidR="00411F89">
            <w:rPr>
              <w:rFonts w:ascii="Simplified Arabic" w:eastAsia="Times New Roman" w:hAnsi="Simplified Arabic" w:cs="Simplified Arabic" w:hint="cs"/>
              <w:color w:val="000000"/>
              <w:sz w:val="28"/>
              <w:szCs w:val="28"/>
              <w:rtl/>
            </w:rPr>
            <w:t>و</w:t>
          </w:r>
          <w:r w:rsidR="002A320C">
            <w:rPr>
              <w:rFonts w:ascii="Simplified Arabic" w:eastAsia="Times New Roman" w:hAnsi="Simplified Arabic" w:cs="Simplified Arabic" w:hint="cs"/>
              <w:color w:val="000000"/>
              <w:sz w:val="28"/>
              <w:szCs w:val="28"/>
              <w:rtl/>
            </w:rPr>
            <w:t xml:space="preserve">من أهمها: </w:t>
          </w:r>
        </w:p>
        <w:p w14:paraId="6681588B" w14:textId="1EDC049A" w:rsidR="002A320C" w:rsidRPr="002A320C" w:rsidRDefault="002A320C" w:rsidP="00560569">
          <w:pPr>
            <w:pStyle w:val="ListParagraph"/>
            <w:numPr>
              <w:ilvl w:val="0"/>
              <w:numId w:val="150"/>
            </w:numPr>
            <w:spacing w:after="120"/>
            <w:ind w:left="360"/>
            <w:contextualSpacing w:val="0"/>
            <w:jc w:val="both"/>
            <w:rPr>
              <w:sz w:val="28"/>
              <w:szCs w:val="28"/>
            </w:rPr>
          </w:pPr>
          <w:r w:rsidRPr="002A320C">
            <w:rPr>
              <w:rFonts w:ascii="Simplified Arabic" w:hAnsi="Simplified Arabic" w:cs="Simplified Arabic" w:hint="cs"/>
              <w:sz w:val="28"/>
              <w:szCs w:val="28"/>
              <w:rtl/>
              <w:lang w:bidi="ar-EG"/>
            </w:rPr>
            <w:t>يجب على الأجهزة العليا للرقابة تنويع وزيادة عدد المهام الرقابية في مجال الرقابة على تنفيذ أهداف التنمية المستدامة للمساهمة في تحقيق تلك الأهداف.</w:t>
          </w:r>
        </w:p>
        <w:p w14:paraId="0B2EA97C" w14:textId="09A9AF2E" w:rsidR="002A320C" w:rsidRPr="002A320C" w:rsidRDefault="002A320C" w:rsidP="00560569">
          <w:pPr>
            <w:pStyle w:val="ListParagraph"/>
            <w:numPr>
              <w:ilvl w:val="0"/>
              <w:numId w:val="150"/>
            </w:numPr>
            <w:spacing w:after="120"/>
            <w:ind w:left="360"/>
            <w:contextualSpacing w:val="0"/>
            <w:jc w:val="both"/>
            <w:rPr>
              <w:sz w:val="28"/>
              <w:szCs w:val="28"/>
            </w:rPr>
          </w:pPr>
          <w:r w:rsidRPr="002A320C">
            <w:rPr>
              <w:rFonts w:ascii="Simplified Arabic" w:hAnsi="Simplified Arabic" w:cs="Simplified Arabic" w:hint="cs"/>
              <w:sz w:val="28"/>
              <w:szCs w:val="28"/>
              <w:rtl/>
              <w:lang w:bidi="ar-EG"/>
            </w:rPr>
            <w:t xml:space="preserve">ينبغي على ممارسى العمل الرقابى الالتزام بتنفيذ المهام الرقابية في كافة مجالات الرقابة، وعلى الأخص فى مجال الرقابة على تنفيذ أهداف التنمية المستدامة، </w:t>
          </w:r>
          <w:r w:rsidR="00072287">
            <w:rPr>
              <w:rFonts w:ascii="Simplified Arabic" w:hAnsi="Simplified Arabic" w:cs="Simplified Arabic" w:hint="cs"/>
              <w:sz w:val="28"/>
              <w:szCs w:val="28"/>
              <w:rtl/>
              <w:lang w:bidi="ar-EG"/>
            </w:rPr>
            <w:t>وفقاً</w:t>
          </w:r>
          <w:r w:rsidRPr="002A320C">
            <w:rPr>
              <w:rFonts w:ascii="Simplified Arabic" w:hAnsi="Simplified Arabic" w:cs="Simplified Arabic" w:hint="cs"/>
              <w:sz w:val="28"/>
              <w:szCs w:val="28"/>
              <w:rtl/>
              <w:lang w:bidi="ar-EG"/>
            </w:rPr>
            <w:t xml:space="preserve"> لمعايير المحاسبة الصادرة عن المنظمات الدولية، وأدلة ومعايير المراجعة الصادرة عن المنظمة الدولية للأجهزة العليا للرقابة المالية والمحاسبة (الإنتوساى)، لضمان جودة العمل الرقابى</w:t>
          </w:r>
          <w:r w:rsidR="00622C04">
            <w:rPr>
              <w:rFonts w:ascii="Simplified Arabic" w:hAnsi="Simplified Arabic" w:cs="Simplified Arabic" w:hint="cs"/>
              <w:sz w:val="28"/>
              <w:szCs w:val="28"/>
              <w:rtl/>
              <w:lang w:bidi="ar-EG"/>
            </w:rPr>
            <w:t>.</w:t>
          </w:r>
        </w:p>
        <w:p w14:paraId="1828BD7C" w14:textId="34D4A83C" w:rsidR="002A320C" w:rsidRPr="002A320C" w:rsidRDefault="002A320C" w:rsidP="00560569">
          <w:pPr>
            <w:pStyle w:val="ListParagraph"/>
            <w:numPr>
              <w:ilvl w:val="0"/>
              <w:numId w:val="150"/>
            </w:numPr>
            <w:spacing w:after="120"/>
            <w:ind w:left="360"/>
            <w:contextualSpacing w:val="0"/>
            <w:jc w:val="both"/>
            <w:rPr>
              <w:sz w:val="28"/>
              <w:szCs w:val="28"/>
            </w:rPr>
          </w:pPr>
          <w:r w:rsidRPr="002A320C">
            <w:rPr>
              <w:rFonts w:ascii="Simplified Arabic" w:eastAsiaTheme="majorEastAsia" w:hAnsi="Simplified Arabic" w:cs="Simplified Arabic" w:hint="cs"/>
              <w:sz w:val="28"/>
              <w:szCs w:val="28"/>
              <w:rtl/>
              <w:lang w:bidi="ar-EG"/>
            </w:rPr>
            <w:t>وجوب إدماج النظم الخبيرة في منظومة الرقابة حيث أنها تُدشن نظامًا جيدًا لنقل الخبرة بين الأجيال، وتضمن استدامة الخبرة في مجال العمل الرقابى</w:t>
          </w:r>
          <w:r w:rsidR="00622C04">
            <w:rPr>
              <w:rFonts w:ascii="Simplified Arabic" w:eastAsiaTheme="majorEastAsia" w:hAnsi="Simplified Arabic" w:cs="Simplified Arabic" w:hint="cs"/>
              <w:sz w:val="28"/>
              <w:szCs w:val="28"/>
              <w:rtl/>
              <w:lang w:bidi="ar-EG"/>
            </w:rPr>
            <w:t>.</w:t>
          </w:r>
        </w:p>
        <w:p w14:paraId="6DFA03CD" w14:textId="620D2DDF" w:rsidR="002A320C" w:rsidRPr="002A320C" w:rsidRDefault="002A320C" w:rsidP="00314959">
          <w:pPr>
            <w:pStyle w:val="ListParagraph"/>
            <w:numPr>
              <w:ilvl w:val="0"/>
              <w:numId w:val="150"/>
            </w:numPr>
            <w:spacing w:after="120"/>
            <w:ind w:left="360"/>
            <w:contextualSpacing w:val="0"/>
            <w:jc w:val="both"/>
            <w:rPr>
              <w:sz w:val="28"/>
              <w:szCs w:val="28"/>
            </w:rPr>
          </w:pPr>
          <w:r w:rsidRPr="002A320C">
            <w:rPr>
              <w:rFonts w:ascii="Simplified Arabic" w:eastAsia="Times New Roman" w:hAnsi="Simplified Arabic" w:cs="Simplified Arabic" w:hint="cs"/>
              <w:color w:val="000000"/>
              <w:sz w:val="28"/>
              <w:szCs w:val="28"/>
              <w:rtl/>
            </w:rPr>
            <w:t>زيادة الاهتمام بتدريب ممارسي ا</w:t>
          </w:r>
          <w:r w:rsidR="00411F89">
            <w:rPr>
              <w:rFonts w:ascii="Simplified Arabic" w:eastAsia="Times New Roman" w:hAnsi="Simplified Arabic" w:cs="Simplified Arabic" w:hint="cs"/>
              <w:color w:val="000000"/>
              <w:sz w:val="28"/>
              <w:szCs w:val="28"/>
              <w:rtl/>
            </w:rPr>
            <w:t xml:space="preserve">لعمل الرقابى </w:t>
          </w:r>
          <w:r w:rsidR="00314959">
            <w:rPr>
              <w:rFonts w:ascii="Simplified Arabic" w:eastAsia="Times New Roman" w:hAnsi="Simplified Arabic" w:cs="Simplified Arabic" w:hint="cs"/>
              <w:color w:val="000000"/>
              <w:sz w:val="28"/>
              <w:szCs w:val="28"/>
              <w:rtl/>
            </w:rPr>
            <w:t>على</w:t>
          </w:r>
          <w:r w:rsidR="00411F89">
            <w:rPr>
              <w:rFonts w:ascii="Simplified Arabic" w:eastAsia="Times New Roman" w:hAnsi="Simplified Arabic" w:cs="Simplified Arabic" w:hint="cs"/>
              <w:color w:val="000000"/>
              <w:sz w:val="28"/>
              <w:szCs w:val="28"/>
              <w:rtl/>
            </w:rPr>
            <w:t xml:space="preserve"> </w:t>
          </w:r>
          <w:r w:rsidR="00DF133E">
            <w:rPr>
              <w:rFonts w:ascii="Simplified Arabic" w:eastAsia="Times New Roman" w:hAnsi="Simplified Arabic" w:cs="Simplified Arabic" w:hint="cs"/>
              <w:color w:val="000000"/>
              <w:sz w:val="28"/>
              <w:szCs w:val="28"/>
              <w:rtl/>
            </w:rPr>
            <w:t xml:space="preserve">استخدام منظومة الحاسب </w:t>
          </w:r>
          <w:r w:rsidR="003805CD">
            <w:rPr>
              <w:rFonts w:ascii="Simplified Arabic" w:eastAsia="Times New Roman" w:hAnsi="Simplified Arabic" w:cs="Simplified Arabic" w:hint="cs"/>
              <w:color w:val="000000"/>
              <w:sz w:val="28"/>
              <w:szCs w:val="28"/>
              <w:rtl/>
            </w:rPr>
            <w:t>الآلى</w:t>
          </w:r>
          <w:r w:rsidR="00411F89">
            <w:rPr>
              <w:rFonts w:ascii="Simplified Arabic" w:eastAsia="Times New Roman" w:hAnsi="Simplified Arabic" w:cs="Simplified Arabic" w:hint="cs"/>
              <w:color w:val="000000"/>
              <w:sz w:val="28"/>
              <w:szCs w:val="28"/>
              <w:rtl/>
            </w:rPr>
            <w:t>.</w:t>
          </w:r>
          <w:r w:rsidR="00622C04">
            <w:rPr>
              <w:rFonts w:ascii="Simplified Arabic" w:eastAsia="Times New Roman" w:hAnsi="Simplified Arabic" w:cs="Simplified Arabic" w:hint="cs"/>
              <w:color w:val="000000"/>
              <w:sz w:val="28"/>
              <w:szCs w:val="28"/>
              <w:rtl/>
            </w:rPr>
            <w:t xml:space="preserve"> </w:t>
          </w:r>
        </w:p>
        <w:p w14:paraId="02A1E12B" w14:textId="27DC3300" w:rsidR="007F2000" w:rsidRPr="00863C67" w:rsidRDefault="00253ABE" w:rsidP="00FD19F4">
          <w:pPr>
            <w:pStyle w:val="ListParagraph"/>
            <w:spacing w:before="240"/>
            <w:ind w:left="0"/>
            <w:contextualSpacing w:val="0"/>
            <w:jc w:val="both"/>
            <w:rPr>
              <w:rFonts w:ascii="Simplified Arabic" w:eastAsia="Times New Roman" w:hAnsi="Simplified Arabic" w:cs="Simplified Arabic"/>
              <w:b/>
              <w:bCs/>
              <w:color w:val="000000"/>
              <w:sz w:val="28"/>
              <w:szCs w:val="28"/>
              <w:rtl/>
            </w:rPr>
          </w:pPr>
          <w:r w:rsidRPr="00863C67">
            <w:rPr>
              <w:rFonts w:ascii="Simplified Arabic" w:eastAsia="Times New Roman" w:hAnsi="Simplified Arabic" w:cs="Simplified Arabic" w:hint="cs"/>
              <w:b/>
              <w:bCs/>
              <w:sz w:val="28"/>
              <w:szCs w:val="28"/>
              <w:rtl/>
            </w:rPr>
            <w:t xml:space="preserve">الكلمات الدالة: العمل الرقابى </w:t>
          </w:r>
          <w:r w:rsidRPr="00863C67">
            <w:rPr>
              <w:rFonts w:ascii="Simplified Arabic" w:eastAsia="Times New Roman" w:hAnsi="Simplified Arabic" w:cs="Simplified Arabic"/>
              <w:b/>
              <w:bCs/>
              <w:sz w:val="28"/>
              <w:szCs w:val="28"/>
              <w:rtl/>
            </w:rPr>
            <w:t>–</w:t>
          </w:r>
          <w:r w:rsidRPr="00863C67">
            <w:rPr>
              <w:rFonts w:ascii="Simplified Arabic" w:eastAsia="Times New Roman" w:hAnsi="Simplified Arabic" w:cs="Simplified Arabic" w:hint="cs"/>
              <w:b/>
              <w:bCs/>
              <w:sz w:val="28"/>
              <w:szCs w:val="28"/>
              <w:rtl/>
            </w:rPr>
            <w:t xml:space="preserve"> التنمية المستدامة </w:t>
          </w:r>
          <w:r w:rsidRPr="00863C67">
            <w:rPr>
              <w:rFonts w:ascii="Simplified Arabic" w:eastAsia="Times New Roman" w:hAnsi="Simplified Arabic" w:cs="Simplified Arabic"/>
              <w:b/>
              <w:bCs/>
              <w:sz w:val="28"/>
              <w:szCs w:val="28"/>
              <w:rtl/>
            </w:rPr>
            <w:t>–</w:t>
          </w:r>
          <w:r w:rsidRPr="00863C67">
            <w:rPr>
              <w:rFonts w:ascii="Simplified Arabic" w:eastAsia="Times New Roman" w:hAnsi="Simplified Arabic" w:cs="Simplified Arabic" w:hint="cs"/>
              <w:b/>
              <w:bCs/>
              <w:sz w:val="28"/>
              <w:szCs w:val="28"/>
              <w:rtl/>
            </w:rPr>
            <w:t xml:space="preserve"> </w:t>
          </w:r>
          <w:r w:rsidR="006627D8" w:rsidRPr="00863C67">
            <w:rPr>
              <w:rFonts w:ascii="Simplified Arabic" w:eastAsia="Times New Roman" w:hAnsi="Simplified Arabic" w:cs="Simplified Arabic" w:hint="cs"/>
              <w:b/>
              <w:bCs/>
              <w:sz w:val="28"/>
              <w:szCs w:val="28"/>
              <w:rtl/>
            </w:rPr>
            <w:t xml:space="preserve">جودة العمل الرقابى - </w:t>
          </w:r>
          <w:r w:rsidRPr="00863C67">
            <w:rPr>
              <w:rFonts w:ascii="Simplified Arabic" w:eastAsia="Times New Roman" w:hAnsi="Simplified Arabic" w:cs="Simplified Arabic" w:hint="cs"/>
              <w:b/>
              <w:bCs/>
              <w:sz w:val="28"/>
              <w:szCs w:val="28"/>
              <w:rtl/>
            </w:rPr>
            <w:t xml:space="preserve">النظم الخبيرة </w:t>
          </w:r>
        </w:p>
        <w:p w14:paraId="2CC7FE82" w14:textId="77777777" w:rsidR="002F236E" w:rsidRDefault="002F236E" w:rsidP="00790F5E">
          <w:pPr>
            <w:pStyle w:val="ListParagraph"/>
            <w:ind w:left="0"/>
            <w:contextualSpacing w:val="0"/>
            <w:jc w:val="both"/>
            <w:rPr>
              <w:rFonts w:ascii="Simplified Arabic" w:eastAsiaTheme="majorEastAsia" w:hAnsi="Simplified Arabic" w:cs="Simplified Arabic"/>
              <w:sz w:val="28"/>
              <w:szCs w:val="28"/>
              <w:rtl/>
              <w:lang w:bidi="ar-EG"/>
            </w:rPr>
            <w:sectPr w:rsidR="002F236E" w:rsidSect="00C3332A">
              <w:headerReference w:type="default" r:id="rId20"/>
              <w:footerReference w:type="default" r:id="rId21"/>
              <w:footerReference w:type="first" r:id="rId22"/>
              <w:type w:val="continuous"/>
              <w:pgSz w:w="12240" w:h="15840" w:code="1"/>
              <w:pgMar w:top="1152" w:right="1699" w:bottom="1152" w:left="1152" w:header="720" w:footer="374" w:gutter="0"/>
              <w:pgNumType w:start="1"/>
              <w:cols w:space="720"/>
              <w:titlePg/>
              <w:docGrid w:linePitch="360"/>
            </w:sectPr>
          </w:pPr>
        </w:p>
        <w:p w14:paraId="4D743405" w14:textId="5BC4ED14" w:rsidR="007F2000" w:rsidRPr="00D665EF" w:rsidRDefault="007F2000" w:rsidP="00790F5E">
          <w:pPr>
            <w:pStyle w:val="ListParagraph"/>
            <w:ind w:left="0"/>
            <w:contextualSpacing w:val="0"/>
            <w:jc w:val="both"/>
            <w:rPr>
              <w:rFonts w:ascii="Simplified Arabic" w:eastAsiaTheme="majorEastAsia" w:hAnsi="Simplified Arabic" w:cs="Simplified Arabic"/>
              <w:sz w:val="28"/>
              <w:szCs w:val="28"/>
              <w:lang w:bidi="ar-EG"/>
            </w:rPr>
          </w:pPr>
        </w:p>
        <w:p w14:paraId="23CF5763" w14:textId="57559F0D" w:rsidR="00000CB2" w:rsidRDefault="007D3A52" w:rsidP="0090761C">
          <w:pPr>
            <w:pBdr>
              <w:top w:val="thickThinSmallGap" w:sz="18" w:space="1" w:color="auto"/>
              <w:left w:val="thickThinSmallGap" w:sz="18" w:space="4" w:color="auto"/>
              <w:bottom w:val="thickThinSmallGap" w:sz="18" w:space="1" w:color="auto"/>
              <w:right w:val="thickThinSmallGap" w:sz="18" w:space="4" w:color="auto"/>
            </w:pBdr>
            <w:spacing w:before="5040"/>
            <w:ind w:left="0"/>
            <w:rPr>
              <w:rFonts w:ascii="Simplified Arabic" w:hAnsi="Simplified Arabic" w:cs="Simplified Arabic"/>
              <w:b/>
              <w:bCs/>
              <w:color w:val="000000" w:themeColor="text1"/>
              <w:sz w:val="72"/>
              <w:szCs w:val="72"/>
              <w:rtl/>
              <w:lang w:bidi="ar-EG"/>
            </w:rPr>
          </w:pPr>
          <w:r>
            <w:rPr>
              <w:rFonts w:ascii="Simplified Arabic" w:hAnsi="Simplified Arabic" w:cs="Simplified Arabic" w:hint="cs"/>
              <w:b/>
              <w:bCs/>
              <w:color w:val="000000" w:themeColor="text1"/>
              <w:sz w:val="72"/>
              <w:szCs w:val="72"/>
              <w:rtl/>
              <w:lang w:bidi="ar-EG"/>
            </w:rPr>
            <w:t>ملخص الدراسة</w:t>
          </w:r>
          <w:r>
            <w:rPr>
              <w:rFonts w:ascii="Simplified Arabic" w:hAnsi="Simplified Arabic" w:cs="Simplified Arabic"/>
              <w:b/>
              <w:bCs/>
              <w:color w:val="000000" w:themeColor="text1"/>
              <w:sz w:val="72"/>
              <w:szCs w:val="72"/>
              <w:rtl/>
              <w:lang w:bidi="ar-EG"/>
            </w:rPr>
            <w:t xml:space="preserve"> </w:t>
          </w:r>
          <w:r w:rsidR="00000CB2">
            <w:rPr>
              <w:rFonts w:ascii="Simplified Arabic" w:hAnsi="Simplified Arabic" w:cs="Simplified Arabic"/>
              <w:b/>
              <w:bCs/>
              <w:color w:val="000000" w:themeColor="text1"/>
              <w:sz w:val="72"/>
              <w:szCs w:val="72"/>
              <w:rtl/>
              <w:lang w:bidi="ar-EG"/>
            </w:rPr>
            <w:br w:type="page"/>
          </w:r>
        </w:p>
        <w:p w14:paraId="5C72C5DC" w14:textId="77777777" w:rsidR="002F236E" w:rsidRDefault="002F236E" w:rsidP="00790F5E">
          <w:pPr>
            <w:ind w:left="0"/>
            <w:rPr>
              <w:rFonts w:ascii="Simplified Arabic" w:hAnsi="Simplified Arabic" w:cs="Simplified Arabic"/>
              <w:b/>
              <w:bCs/>
              <w:color w:val="000000" w:themeColor="text1"/>
              <w:sz w:val="32"/>
              <w:szCs w:val="32"/>
              <w:rtl/>
              <w:lang w:bidi="ar-EG"/>
            </w:rPr>
            <w:sectPr w:rsidR="002F236E" w:rsidSect="00C3332A">
              <w:footerReference w:type="first" r:id="rId23"/>
              <w:pgSz w:w="12240" w:h="15840" w:code="1"/>
              <w:pgMar w:top="1152" w:right="1699" w:bottom="1152" w:left="1152" w:header="720" w:footer="374" w:gutter="0"/>
              <w:pgNumType w:start="1"/>
              <w:cols w:space="720"/>
              <w:titlePg/>
              <w:docGrid w:linePitch="360"/>
            </w:sectPr>
          </w:pPr>
        </w:p>
        <w:p w14:paraId="5D0921AF" w14:textId="065390E8" w:rsidR="00670CB5" w:rsidRDefault="001B5349" w:rsidP="00790F5E">
          <w:pPr>
            <w:ind w:left="0"/>
            <w:rPr>
              <w:rFonts w:ascii="Simplified Arabic" w:hAnsi="Simplified Arabic" w:cs="Simplified Arabic"/>
              <w:b/>
              <w:bCs/>
              <w:color w:val="000000" w:themeColor="text1"/>
              <w:sz w:val="32"/>
              <w:szCs w:val="32"/>
              <w:rtl/>
              <w:lang w:bidi="ar-EG"/>
            </w:rPr>
          </w:pPr>
          <w:r>
            <w:rPr>
              <w:rFonts w:ascii="Simplified Arabic" w:hAnsi="Simplified Arabic" w:cs="Simplified Arabic" w:hint="cs"/>
              <w:b/>
              <w:bCs/>
              <w:color w:val="000000" w:themeColor="text1"/>
              <w:sz w:val="32"/>
              <w:szCs w:val="32"/>
              <w:rtl/>
              <w:lang w:bidi="ar-EG"/>
            </w:rPr>
            <w:lastRenderedPageBreak/>
            <w:t>ملخص</w:t>
          </w:r>
          <w:r w:rsidR="00670CB5" w:rsidRPr="00670CB5">
            <w:rPr>
              <w:rFonts w:ascii="Simplified Arabic" w:hAnsi="Simplified Arabic" w:cs="Simplified Arabic" w:hint="cs"/>
              <w:b/>
              <w:bCs/>
              <w:color w:val="000000" w:themeColor="text1"/>
              <w:sz w:val="32"/>
              <w:szCs w:val="32"/>
              <w:rtl/>
              <w:lang w:bidi="ar-EG"/>
            </w:rPr>
            <w:t xml:space="preserve"> الدراسة</w:t>
          </w:r>
        </w:p>
        <w:p w14:paraId="607A7CFE" w14:textId="135970D4" w:rsidR="000C5F5F" w:rsidRDefault="001057B3" w:rsidP="00B83D48">
          <w:pPr>
            <w:spacing w:after="120"/>
            <w:ind w:left="0"/>
            <w:jc w:val="both"/>
            <w:rPr>
              <w:rFonts w:ascii="Simplified Arabic" w:hAnsi="Simplified Arabic" w:cs="Simplified Arabic"/>
              <w:sz w:val="28"/>
              <w:szCs w:val="28"/>
              <w:rtl/>
            </w:rPr>
          </w:pPr>
          <w:r>
            <w:rPr>
              <w:rFonts w:ascii="Simplified Arabic" w:hAnsi="Simplified Arabic" w:cs="Simplified Arabic" w:hint="cs"/>
              <w:color w:val="000000" w:themeColor="text1"/>
              <w:sz w:val="28"/>
              <w:szCs w:val="28"/>
              <w:rtl/>
              <w:lang w:bidi="ar-EG"/>
            </w:rPr>
            <w:t xml:space="preserve">تعرضت هذه </w:t>
          </w:r>
          <w:r w:rsidR="00670CB5" w:rsidRPr="00670CB5">
            <w:rPr>
              <w:rFonts w:ascii="Simplified Arabic" w:hAnsi="Simplified Arabic" w:cs="Simplified Arabic" w:hint="cs"/>
              <w:color w:val="000000" w:themeColor="text1"/>
              <w:sz w:val="28"/>
              <w:szCs w:val="28"/>
              <w:rtl/>
              <w:lang w:bidi="ar-EG"/>
            </w:rPr>
            <w:t xml:space="preserve">الدراسة </w:t>
          </w:r>
          <w:r>
            <w:rPr>
              <w:rFonts w:ascii="Simplified Arabic" w:hAnsi="Simplified Arabic" w:cs="Simplified Arabic" w:hint="cs"/>
              <w:color w:val="000000" w:themeColor="text1"/>
              <w:sz w:val="28"/>
              <w:szCs w:val="28"/>
              <w:rtl/>
              <w:lang w:bidi="ar-EG"/>
            </w:rPr>
            <w:t xml:space="preserve">إلى </w:t>
          </w:r>
          <w:r w:rsidR="00397900">
            <w:rPr>
              <w:rFonts w:ascii="Simplified Arabic" w:hAnsi="Simplified Arabic" w:cs="Simplified Arabic" w:hint="cs"/>
              <w:color w:val="000000" w:themeColor="text1"/>
              <w:sz w:val="28"/>
              <w:szCs w:val="28"/>
              <w:rtl/>
              <w:lang w:bidi="ar-EG"/>
            </w:rPr>
            <w:t>إيضاح مفهومى التدقيق والتنمية المستدامة ودراسة العلاقة بينهما</w:t>
          </w:r>
          <w:r w:rsidR="000C5F5F">
            <w:rPr>
              <w:rFonts w:ascii="Simplified Arabic" w:hAnsi="Simplified Arabic" w:cs="Simplified Arabic" w:hint="cs"/>
              <w:color w:val="000000" w:themeColor="text1"/>
              <w:sz w:val="28"/>
              <w:szCs w:val="28"/>
              <w:rtl/>
              <w:lang w:bidi="ar-EG"/>
            </w:rPr>
            <w:t>،</w:t>
          </w:r>
          <w:r w:rsidR="00397900">
            <w:rPr>
              <w:rFonts w:ascii="Simplified Arabic" w:hAnsi="Simplified Arabic" w:cs="Simplified Arabic" w:hint="cs"/>
              <w:color w:val="000000" w:themeColor="text1"/>
              <w:sz w:val="28"/>
              <w:szCs w:val="28"/>
              <w:rtl/>
              <w:lang w:bidi="ar-EG"/>
            </w:rPr>
            <w:t xml:space="preserve"> </w:t>
          </w:r>
          <w:r w:rsidR="000C5F5F">
            <w:rPr>
              <w:rFonts w:ascii="Simplified Arabic" w:hAnsi="Simplified Arabic" w:cs="Simplified Arabic" w:hint="cs"/>
              <w:color w:val="000000" w:themeColor="text1"/>
              <w:sz w:val="28"/>
              <w:szCs w:val="28"/>
              <w:rtl/>
              <w:lang w:bidi="ar-EG"/>
            </w:rPr>
            <w:t xml:space="preserve">مع </w:t>
          </w:r>
          <w:r w:rsidR="00397900">
            <w:rPr>
              <w:rFonts w:ascii="Simplified Arabic" w:hAnsi="Simplified Arabic" w:cs="Simplified Arabic" w:hint="cs"/>
              <w:color w:val="000000" w:themeColor="text1"/>
              <w:sz w:val="28"/>
              <w:szCs w:val="28"/>
              <w:rtl/>
              <w:lang w:bidi="ar-EG"/>
            </w:rPr>
            <w:t xml:space="preserve">بيان دور الأجهزة العليا للرقابة المالية والمحاسبة </w:t>
          </w:r>
          <w:r w:rsidR="002C3AAA">
            <w:rPr>
              <w:rFonts w:ascii="Simplified Arabic" w:hAnsi="Simplified Arabic" w:cs="Simplified Arabic" w:hint="cs"/>
              <w:color w:val="000000" w:themeColor="text1"/>
              <w:sz w:val="28"/>
              <w:szCs w:val="28"/>
              <w:rtl/>
              <w:lang w:bidi="ar-EG"/>
            </w:rPr>
            <w:t xml:space="preserve">ومساهمتها </w:t>
          </w:r>
          <w:r w:rsidR="00397900">
            <w:rPr>
              <w:rFonts w:ascii="Simplified Arabic" w:hAnsi="Simplified Arabic" w:cs="Simplified Arabic" w:hint="cs"/>
              <w:color w:val="000000" w:themeColor="text1"/>
              <w:sz w:val="28"/>
              <w:szCs w:val="28"/>
              <w:rtl/>
              <w:lang w:bidi="ar-EG"/>
            </w:rPr>
            <w:t xml:space="preserve">في تحقيق أهداف التنمية المستدامة </w:t>
          </w:r>
          <w:r w:rsidR="00E72C0E">
            <w:rPr>
              <w:rFonts w:ascii="Simplified Arabic" w:hAnsi="Simplified Arabic" w:cs="Simplified Arabic" w:hint="cs"/>
              <w:color w:val="000000" w:themeColor="text1"/>
              <w:sz w:val="28"/>
              <w:szCs w:val="28"/>
              <w:rtl/>
              <w:lang w:bidi="ar-EG"/>
            </w:rPr>
            <w:t>من خلال ماتقدمه من خدمات رقابية</w:t>
          </w:r>
          <w:r w:rsidR="00FE53F8" w:rsidRPr="00FE53F8">
            <w:rPr>
              <w:rFonts w:ascii="Simplified Arabic" w:hAnsi="Simplified Arabic" w:cs="Simplified Arabic" w:hint="cs"/>
              <w:sz w:val="28"/>
              <w:szCs w:val="28"/>
              <w:rtl/>
              <w:lang w:bidi="ar-EG"/>
            </w:rPr>
            <w:t xml:space="preserve"> </w:t>
          </w:r>
          <w:r w:rsidR="00512A92">
            <w:rPr>
              <w:rFonts w:ascii="Simplified Arabic" w:hAnsi="Simplified Arabic" w:cs="Simplified Arabic" w:hint="cs"/>
              <w:sz w:val="28"/>
              <w:szCs w:val="28"/>
              <w:rtl/>
              <w:lang w:bidi="ar-EG"/>
            </w:rPr>
            <w:t xml:space="preserve">تهدف إلى </w:t>
          </w:r>
          <w:r w:rsidR="00FE53F8">
            <w:rPr>
              <w:rFonts w:ascii="Simplified Arabic" w:hAnsi="Simplified Arabic" w:cs="Simplified Arabic" w:hint="cs"/>
              <w:sz w:val="28"/>
              <w:szCs w:val="28"/>
              <w:rtl/>
              <w:lang w:bidi="ar-EG"/>
            </w:rPr>
            <w:t>إحداث الفارق في حياة المواطنين و</w:t>
          </w:r>
          <w:r w:rsidR="00186889">
            <w:rPr>
              <w:rFonts w:ascii="Simplified Arabic" w:hAnsi="Simplified Arabic" w:cs="Simplified Arabic" w:hint="cs"/>
              <w:sz w:val="28"/>
              <w:szCs w:val="28"/>
              <w:rtl/>
              <w:lang w:bidi="ar-EG"/>
            </w:rPr>
            <w:t>ل</w:t>
          </w:r>
          <w:r w:rsidR="00FE53F8">
            <w:rPr>
              <w:rFonts w:ascii="Simplified Arabic" w:hAnsi="Simplified Arabic" w:cs="Simplified Arabic" w:hint="cs"/>
              <w:sz w:val="28"/>
              <w:szCs w:val="28"/>
              <w:rtl/>
              <w:lang w:bidi="ar-EG"/>
            </w:rPr>
            <w:t xml:space="preserve">تصبح مثالاً يحتذى، </w:t>
          </w:r>
          <w:r w:rsidR="00512A92">
            <w:rPr>
              <w:rFonts w:ascii="Simplified Arabic" w:hAnsi="Simplified Arabic" w:cs="Simplified Arabic" w:hint="cs"/>
              <w:sz w:val="28"/>
              <w:szCs w:val="28"/>
              <w:rtl/>
              <w:lang w:bidi="ar-EG"/>
            </w:rPr>
            <w:t>ولتساهم فى</w:t>
          </w:r>
          <w:r w:rsidR="00FE53F8">
            <w:rPr>
              <w:rFonts w:ascii="Simplified Arabic" w:hAnsi="Simplified Arabic" w:cs="Simplified Arabic" w:hint="cs"/>
              <w:sz w:val="28"/>
              <w:szCs w:val="28"/>
              <w:rtl/>
              <w:lang w:bidi="ar-EG"/>
            </w:rPr>
            <w:t xml:space="preserve"> تحقيق الهدف </w:t>
          </w:r>
          <w:r w:rsidR="00FE53F8" w:rsidRPr="00B83D48">
            <w:rPr>
              <w:rFonts w:ascii="Simplified Arabic" w:hAnsi="Simplified Arabic" w:cs="Simplified Arabic" w:hint="cs"/>
              <w:b/>
              <w:bCs/>
              <w:sz w:val="28"/>
              <w:szCs w:val="28"/>
              <w:rtl/>
              <w:lang w:bidi="ar-EG"/>
            </w:rPr>
            <w:t>16</w:t>
          </w:r>
          <w:r w:rsidR="00FE53F8">
            <w:rPr>
              <w:rFonts w:ascii="Simplified Arabic" w:hAnsi="Simplified Arabic" w:cs="Simplified Arabic" w:hint="cs"/>
              <w:sz w:val="28"/>
              <w:szCs w:val="28"/>
              <w:rtl/>
              <w:lang w:bidi="ar-EG"/>
            </w:rPr>
            <w:t xml:space="preserve"> من أهداف التنمية المستدامة </w:t>
          </w:r>
          <w:r w:rsidR="00FE53F8" w:rsidRPr="00AE3F0A">
            <w:rPr>
              <w:rFonts w:ascii="Simplified Arabic" w:hAnsi="Simplified Arabic" w:cs="Simplified Arabic" w:hint="cs"/>
              <w:b/>
              <w:bCs/>
              <w:sz w:val="28"/>
              <w:szCs w:val="28"/>
              <w:rtl/>
              <w:lang w:bidi="ar-EG"/>
            </w:rPr>
            <w:t>"</w:t>
          </w:r>
          <w:r w:rsidR="00FE53F8" w:rsidRPr="00AE3F0A">
            <w:rPr>
              <w:rFonts w:ascii="Simplified Arabic" w:hAnsi="Simplified Arabic" w:cs="Simplified Arabic"/>
              <w:b/>
              <w:bCs/>
              <w:sz w:val="28"/>
              <w:szCs w:val="28"/>
              <w:rtl/>
            </w:rPr>
            <w:t>التشجيع</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على</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إقامة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مجتمعات</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مسالمة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hint="cs"/>
              <w:b/>
              <w:bCs/>
              <w:sz w:val="28"/>
              <w:szCs w:val="28"/>
              <w:rtl/>
            </w:rPr>
            <w:t>لا يُهمش</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فيها</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أحد</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من</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أجل</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تحقيق</w:t>
          </w:r>
          <w:r w:rsidR="00FE53F8" w:rsidRPr="00AE3F0A">
            <w:rPr>
              <w:rFonts w:ascii="Simplified Arabic" w:hAnsi="Simplified Arabic" w:cs="Simplified Arabic" w:hint="cs"/>
              <w:b/>
              <w:bCs/>
              <w:sz w:val="28"/>
              <w:szCs w:val="28"/>
              <w:rtl/>
            </w:rPr>
            <w:t xml:space="preserve"> </w:t>
          </w:r>
          <w:r w:rsidR="00FE53F8" w:rsidRPr="00AE3F0A">
            <w:rPr>
              <w:rFonts w:ascii="Simplified Arabic" w:hAnsi="Simplified Arabic" w:cs="Simplified Arabic"/>
              <w:b/>
              <w:bCs/>
              <w:sz w:val="28"/>
              <w:szCs w:val="28"/>
              <w:rtl/>
            </w:rPr>
            <w:t>التنمية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المستدامة،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hint="cs"/>
              <w:b/>
              <w:bCs/>
              <w:sz w:val="28"/>
              <w:szCs w:val="28"/>
              <w:rtl/>
            </w:rPr>
            <w:t>وإتاح</w:t>
          </w:r>
          <w:r w:rsidR="00FE53F8" w:rsidRPr="00AE3F0A">
            <w:rPr>
              <w:rFonts w:ascii="Simplified Arabic" w:hAnsi="Simplified Arabic" w:cs="Simplified Arabic" w:hint="eastAsia"/>
              <w:b/>
              <w:bCs/>
              <w:sz w:val="28"/>
              <w:szCs w:val="28"/>
              <w:rtl/>
            </w:rPr>
            <w:t>ة</w:t>
          </w:r>
          <w:r w:rsidR="00FE53F8" w:rsidRPr="00AE3F0A">
            <w:rPr>
              <w:rFonts w:ascii="Simplified Arabic" w:hAnsi="Simplified Arabic" w:cs="Simplified Arabic" w:hint="cs"/>
              <w:b/>
              <w:bCs/>
              <w:sz w:val="28"/>
              <w:szCs w:val="28"/>
              <w:rtl/>
              <w:lang w:bidi="ar-EG"/>
            </w:rPr>
            <w:t xml:space="preserve"> </w:t>
          </w:r>
          <w:r w:rsidR="00FE53F8" w:rsidRPr="00AE3F0A">
            <w:rPr>
              <w:rFonts w:ascii="Simplified Arabic" w:hAnsi="Simplified Arabic" w:cs="Simplified Arabic"/>
              <w:b/>
              <w:bCs/>
              <w:sz w:val="28"/>
              <w:szCs w:val="28"/>
              <w:rtl/>
            </w:rPr>
            <w:t>إمكانية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وصول</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الجميع</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إلى</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العدالة،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وبناء</w:t>
          </w:r>
          <w:r w:rsidR="00FE53F8" w:rsidRPr="00AE3F0A">
            <w:rPr>
              <w:rFonts w:ascii="Simplified Arabic" w:hAnsi="Simplified Arabic" w:cs="Simplified Arabic" w:hint="cs"/>
              <w:b/>
              <w:bCs/>
              <w:sz w:val="28"/>
              <w:szCs w:val="28"/>
              <w:rtl/>
            </w:rPr>
            <w:t xml:space="preserve"> </w:t>
          </w:r>
          <w:r w:rsidR="00FE53F8" w:rsidRPr="00AE3F0A">
            <w:rPr>
              <w:rFonts w:ascii="Simplified Arabic" w:hAnsi="Simplified Arabic" w:cs="Simplified Arabic"/>
              <w:b/>
              <w:bCs/>
              <w:sz w:val="28"/>
              <w:szCs w:val="28"/>
              <w:rtl/>
            </w:rPr>
            <w:t>مؤسسات</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فعالة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وخاضعة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للمساءلة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وشاملة</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للجميع</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على</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جميع</w:t>
          </w:r>
          <w:r w:rsidR="00FE53F8" w:rsidRPr="00AE3F0A">
            <w:rPr>
              <w:rFonts w:ascii="Simplified Arabic" w:hAnsi="Simplified Arabic" w:cs="Simplified Arabic"/>
              <w:b/>
              <w:bCs/>
              <w:sz w:val="28"/>
              <w:szCs w:val="28"/>
            </w:rPr>
            <w:t xml:space="preserve"> </w:t>
          </w:r>
          <w:r w:rsidR="00FE53F8" w:rsidRPr="00AE3F0A">
            <w:rPr>
              <w:rFonts w:ascii="Simplified Arabic" w:hAnsi="Simplified Arabic" w:cs="Simplified Arabic"/>
              <w:b/>
              <w:bCs/>
              <w:sz w:val="28"/>
              <w:szCs w:val="28"/>
              <w:rtl/>
            </w:rPr>
            <w:t>المستويات</w:t>
          </w:r>
          <w:r w:rsidR="00FE53F8" w:rsidRPr="00AE3F0A">
            <w:rPr>
              <w:rFonts w:ascii="Simplified Arabic" w:hAnsi="Simplified Arabic" w:cs="Simplified Arabic" w:hint="cs"/>
              <w:b/>
              <w:bCs/>
              <w:sz w:val="28"/>
              <w:szCs w:val="28"/>
              <w:rtl/>
            </w:rPr>
            <w:t>"</w:t>
          </w:r>
          <w:r w:rsidR="00FE53F8">
            <w:rPr>
              <w:rFonts w:ascii="Simplified Arabic" w:hAnsi="Simplified Arabic" w:cs="Simplified Arabic" w:hint="cs"/>
              <w:b/>
              <w:bCs/>
              <w:sz w:val="28"/>
              <w:szCs w:val="28"/>
              <w:rtl/>
            </w:rPr>
            <w:t xml:space="preserve">، </w:t>
          </w:r>
          <w:r w:rsidR="00FE53F8" w:rsidRPr="003150FA">
            <w:rPr>
              <w:rFonts w:ascii="Simplified Arabic" w:hAnsi="Simplified Arabic" w:cs="Simplified Arabic" w:hint="cs"/>
              <w:sz w:val="28"/>
              <w:szCs w:val="28"/>
              <w:rtl/>
            </w:rPr>
            <w:t xml:space="preserve">فضلاً عن المساهمة في تحقيق أهداف التنمية المستدامة </w:t>
          </w:r>
          <w:r w:rsidR="00512A92">
            <w:rPr>
              <w:rFonts w:ascii="Simplified Arabic" w:hAnsi="Simplified Arabic" w:cs="Simplified Arabic" w:hint="cs"/>
              <w:sz w:val="28"/>
              <w:szCs w:val="28"/>
              <w:rtl/>
            </w:rPr>
            <w:t xml:space="preserve">الأخرى </w:t>
          </w:r>
          <w:r w:rsidR="00FE53F8" w:rsidRPr="003150FA">
            <w:rPr>
              <w:rFonts w:ascii="Simplified Arabic" w:hAnsi="Simplified Arabic" w:cs="Simplified Arabic" w:hint="cs"/>
              <w:sz w:val="28"/>
              <w:szCs w:val="28"/>
              <w:rtl/>
            </w:rPr>
            <w:t>باعتبار أن العمل الرقابى يتقاطع مع كافة أهداف</w:t>
          </w:r>
          <w:r w:rsidR="00B83D48">
            <w:rPr>
              <w:rFonts w:ascii="Simplified Arabic" w:hAnsi="Simplified Arabic" w:cs="Simplified Arabic" w:hint="cs"/>
              <w:sz w:val="28"/>
              <w:szCs w:val="28"/>
              <w:rtl/>
            </w:rPr>
            <w:t>ها.</w:t>
          </w:r>
        </w:p>
        <w:p w14:paraId="00368462" w14:textId="35B3D544" w:rsidR="00186889" w:rsidRDefault="00E72C0E" w:rsidP="00B83D48">
          <w:pPr>
            <w:spacing w:after="120"/>
            <w:ind w:left="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كما تم دراسة معايير جودة العمل الرقابى وسبل تعزيزه</w:t>
          </w:r>
          <w:r w:rsidR="00B83D48">
            <w:rPr>
              <w:rFonts w:ascii="Simplified Arabic" w:hAnsi="Simplified Arabic" w:cs="Simplified Arabic" w:hint="cs"/>
              <w:color w:val="000000" w:themeColor="text1"/>
              <w:sz w:val="28"/>
              <w:szCs w:val="28"/>
              <w:rtl/>
              <w:lang w:bidi="ar-EG"/>
            </w:rPr>
            <w:t>ا</w:t>
          </w:r>
          <w:r w:rsidR="00FE53F8">
            <w:rPr>
              <w:rFonts w:ascii="Simplified Arabic" w:hAnsi="Simplified Arabic" w:cs="Simplified Arabic" w:hint="cs"/>
              <w:color w:val="000000" w:themeColor="text1"/>
              <w:sz w:val="28"/>
              <w:szCs w:val="28"/>
              <w:rtl/>
              <w:lang w:bidi="ar-EG"/>
            </w:rPr>
            <w:t xml:space="preserve">، وفى سبيل ذلك </w:t>
          </w:r>
          <w:r w:rsidR="00B83D48">
            <w:rPr>
              <w:rFonts w:ascii="Simplified Arabic" w:hAnsi="Simplified Arabic" w:cs="Simplified Arabic" w:hint="cs"/>
              <w:sz w:val="28"/>
              <w:szCs w:val="28"/>
              <w:rtl/>
              <w:lang w:bidi="ar-EG"/>
            </w:rPr>
            <w:t xml:space="preserve">تم تقديم مقترح إطار </w:t>
          </w:r>
          <w:r w:rsidR="00E74E7C">
            <w:rPr>
              <w:rFonts w:ascii="Simplified Arabic" w:hAnsi="Simplified Arabic" w:cs="Simplified Arabic" w:hint="cs"/>
              <w:sz w:val="28"/>
              <w:szCs w:val="28"/>
              <w:rtl/>
              <w:lang w:bidi="ar-EG"/>
            </w:rPr>
            <w:t>عام لتعزيز جودة العمل الرقابى</w:t>
          </w:r>
          <w:r w:rsidR="00E74E7C">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 xml:space="preserve">وبيان </w:t>
          </w:r>
          <w:r w:rsidR="00E74E7C">
            <w:rPr>
              <w:rFonts w:ascii="Simplified Arabic" w:hAnsi="Simplified Arabic" w:cs="Simplified Arabic" w:hint="cs"/>
              <w:color w:val="000000" w:themeColor="text1"/>
              <w:sz w:val="28"/>
              <w:szCs w:val="28"/>
              <w:rtl/>
              <w:lang w:bidi="ar-EG"/>
            </w:rPr>
            <w:t>الانعكاسات</w:t>
          </w:r>
          <w:r>
            <w:rPr>
              <w:rFonts w:ascii="Simplified Arabic" w:hAnsi="Simplified Arabic" w:cs="Simplified Arabic" w:hint="cs"/>
              <w:color w:val="000000" w:themeColor="text1"/>
              <w:sz w:val="28"/>
              <w:szCs w:val="28"/>
              <w:rtl/>
              <w:lang w:bidi="ar-EG"/>
            </w:rPr>
            <w:t xml:space="preserve"> على تحقيق أهداف التنمية المستدامة</w:t>
          </w:r>
          <w:r w:rsidR="00186889">
            <w:rPr>
              <w:rFonts w:ascii="Simplified Arabic" w:hAnsi="Simplified Arabic" w:cs="Simplified Arabic" w:hint="cs"/>
              <w:color w:val="000000" w:themeColor="text1"/>
              <w:sz w:val="28"/>
              <w:szCs w:val="28"/>
              <w:rtl/>
              <w:lang w:bidi="ar-EG"/>
            </w:rPr>
            <w:t xml:space="preserve">، كما تم دراسة دور النظم الخبيرة في مواجهة تحديات العمل الرقابى </w:t>
          </w:r>
          <w:r w:rsidR="00975178">
            <w:rPr>
              <w:rFonts w:ascii="Simplified Arabic" w:hAnsi="Simplified Arabic" w:cs="Simplified Arabic" w:hint="cs"/>
              <w:color w:val="000000" w:themeColor="text1"/>
              <w:sz w:val="28"/>
              <w:szCs w:val="28"/>
              <w:rtl/>
              <w:lang w:bidi="ar-EG"/>
            </w:rPr>
            <w:t>و</w:t>
          </w:r>
          <w:r w:rsidR="001B5349">
            <w:rPr>
              <w:rFonts w:ascii="Simplified Arabic" w:hAnsi="Simplified Arabic" w:cs="Simplified Arabic" w:hint="cs"/>
              <w:color w:val="000000" w:themeColor="text1"/>
              <w:sz w:val="28"/>
              <w:szCs w:val="28"/>
              <w:rtl/>
              <w:lang w:bidi="ar-EG"/>
            </w:rPr>
            <w:t>حل العديد من المشكلات التي تواج</w:t>
          </w:r>
          <w:r w:rsidR="00186889">
            <w:rPr>
              <w:rFonts w:ascii="Simplified Arabic" w:hAnsi="Simplified Arabic" w:cs="Simplified Arabic" w:hint="cs"/>
              <w:color w:val="000000" w:themeColor="text1"/>
              <w:sz w:val="28"/>
              <w:szCs w:val="28"/>
              <w:rtl/>
              <w:lang w:bidi="ar-EG"/>
            </w:rPr>
            <w:t>هه والمساهمة في رفع درجة جودته وزيادة قيمته المضافة.</w:t>
          </w:r>
        </w:p>
        <w:p w14:paraId="354F7FEC" w14:textId="244CC96A" w:rsidR="00975178" w:rsidRDefault="00975178" w:rsidP="00B83D48">
          <w:pPr>
            <w:spacing w:after="120"/>
            <w:ind w:left="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وفى سبيل ذلك تم تصميم وتطوير وتنفيذ نظام خبير مقترح تطبيقه في مجال العمل الرقابى لحل مشكلات الوقت والخبرة وضمان استدامة الخبرة الرقابية وحفظها من الاندثار بانتهاء آجال الخبراء.</w:t>
          </w:r>
        </w:p>
        <w:p w14:paraId="663E3098" w14:textId="4812A870" w:rsidR="008149C7" w:rsidRDefault="008149C7" w:rsidP="00B83D48">
          <w:pPr>
            <w:spacing w:after="120"/>
            <w:ind w:left="0"/>
            <w:jc w:val="both"/>
            <w:rPr>
              <w:rFonts w:ascii="Simplified Arabic" w:hAnsi="Simplified Arabic" w:cs="Simplified Arabic"/>
              <w:sz w:val="28"/>
              <w:szCs w:val="28"/>
              <w:rtl/>
            </w:rPr>
          </w:pPr>
          <w:r>
            <w:rPr>
              <w:rFonts w:ascii="Simplified Arabic" w:hAnsi="Simplified Arabic" w:cs="Simplified Arabic" w:hint="cs"/>
              <w:color w:val="000000" w:themeColor="text1"/>
              <w:sz w:val="28"/>
              <w:szCs w:val="28"/>
              <w:rtl/>
              <w:lang w:bidi="ar-EG"/>
            </w:rPr>
            <w:t xml:space="preserve">وقد تم استخدام المنهج الوصفى </w:t>
          </w:r>
          <w:r w:rsidR="00D439DC">
            <w:rPr>
              <w:rFonts w:ascii="Simplified Arabic" w:hAnsi="Simplified Arabic" w:cs="Simplified Arabic" w:hint="cs"/>
              <w:color w:val="000000" w:themeColor="text1"/>
              <w:sz w:val="28"/>
              <w:szCs w:val="28"/>
              <w:rtl/>
              <w:lang w:bidi="ar-EG"/>
            </w:rPr>
            <w:t xml:space="preserve">والمنهج الاستقرائى </w:t>
          </w:r>
          <w:r>
            <w:rPr>
              <w:rFonts w:ascii="Simplified Arabic" w:hAnsi="Simplified Arabic" w:cs="Simplified Arabic" w:hint="cs"/>
              <w:color w:val="000000" w:themeColor="text1"/>
              <w:sz w:val="28"/>
              <w:szCs w:val="28"/>
              <w:rtl/>
              <w:lang w:bidi="ar-EG"/>
            </w:rPr>
            <w:t xml:space="preserve">والمنهج التحليلى </w:t>
          </w:r>
          <w:r w:rsidR="001B5349">
            <w:rPr>
              <w:rFonts w:ascii="Simplified Arabic" w:hAnsi="Simplified Arabic" w:cs="Simplified Arabic" w:hint="cs"/>
              <w:color w:val="000000" w:themeColor="text1"/>
              <w:sz w:val="28"/>
              <w:szCs w:val="28"/>
              <w:rtl/>
              <w:lang w:bidi="ar-EG"/>
            </w:rPr>
            <w:t>للإلمام</w:t>
          </w:r>
          <w:r>
            <w:rPr>
              <w:rFonts w:ascii="Simplified Arabic" w:hAnsi="Simplified Arabic" w:cs="Simplified Arabic" w:hint="cs"/>
              <w:color w:val="000000" w:themeColor="text1"/>
              <w:sz w:val="28"/>
              <w:szCs w:val="28"/>
              <w:rtl/>
              <w:lang w:bidi="ar-EG"/>
            </w:rPr>
            <w:t xml:space="preserve"> بكافة جوانب الدراسة، كما تم إجراء دراسة ميدانية عبر استبيان وتطبيق إحصائى للوقوف </w:t>
          </w:r>
          <w:r>
            <w:rPr>
              <w:rFonts w:ascii="Simplified Arabic" w:hAnsi="Simplified Arabic" w:cs="Simplified Arabic" w:hint="cs"/>
              <w:sz w:val="28"/>
              <w:szCs w:val="28"/>
              <w:rtl/>
              <w:lang w:bidi="ar-EG"/>
            </w:rPr>
            <w:t xml:space="preserve">على أبرز المشكلات والمعوقات التى تواجه ممارسى العمل الرقابى وتحليل أسبابها، </w:t>
          </w:r>
          <w:r w:rsidRPr="009B538E">
            <w:rPr>
              <w:rFonts w:ascii="Simplified Arabic" w:hAnsi="Simplified Arabic" w:cs="Simplified Arabic" w:hint="cs"/>
              <w:sz w:val="28"/>
              <w:szCs w:val="28"/>
              <w:rtl/>
              <w:lang w:bidi="ar-EG"/>
            </w:rPr>
            <w:t>وبيان</w:t>
          </w:r>
          <w:r>
            <w:rPr>
              <w:rFonts w:ascii="Simplified Arabic" w:hAnsi="Simplified Arabic" w:cs="Simplified Arabic" w:hint="cs"/>
              <w:sz w:val="28"/>
              <w:szCs w:val="28"/>
              <w:rtl/>
              <w:lang w:bidi="ar-EG"/>
            </w:rPr>
            <w:t xml:space="preserve"> أثر ذلك على جودة أعمال الرقابة، بالإضافة إلى بيان ما إذا كانت الأجهزة الرقابية تمتلك من الأدوات التى تجعلها مستعدة للرقابة على أهداف التنمية المستدامة من خلال تحليل وتفسير وضعها القائم، فضلاً عن إيضاح الأثر المتوقع من الاستعانة بالنظم الخبيرة - التى تمثل أحد تطبيقات الذكاء الاصطناعى - فى تنفيذ المهام الرقابية على جودة العمل الرقابى، </w:t>
          </w:r>
          <w:r w:rsidR="009108B2">
            <w:rPr>
              <w:rFonts w:ascii="Simplified Arabic" w:hAnsi="Simplified Arabic" w:cs="Simplified Arabic" w:hint="cs"/>
              <w:sz w:val="28"/>
              <w:szCs w:val="28"/>
              <w:rtl/>
            </w:rPr>
            <w:t xml:space="preserve">ومدى مساهمتها في حل مشكلات </w:t>
          </w:r>
          <w:r w:rsidR="00D439DC">
            <w:rPr>
              <w:rFonts w:ascii="Simplified Arabic" w:hAnsi="Simplified Arabic" w:cs="Simplified Arabic" w:hint="cs"/>
              <w:sz w:val="28"/>
              <w:szCs w:val="28"/>
              <w:rtl/>
            </w:rPr>
            <w:t xml:space="preserve">محدودية </w:t>
          </w:r>
          <w:r w:rsidR="009108B2">
            <w:rPr>
              <w:rFonts w:ascii="Simplified Arabic" w:hAnsi="Simplified Arabic" w:cs="Simplified Arabic" w:hint="cs"/>
              <w:sz w:val="28"/>
              <w:szCs w:val="28"/>
              <w:rtl/>
            </w:rPr>
            <w:t>الوقت</w:t>
          </w:r>
          <w:r w:rsidR="00D439DC">
            <w:rPr>
              <w:rFonts w:ascii="Simplified Arabic" w:hAnsi="Simplified Arabic" w:cs="Simplified Arabic" w:hint="cs"/>
              <w:sz w:val="28"/>
              <w:szCs w:val="28"/>
              <w:rtl/>
            </w:rPr>
            <w:t>،</w:t>
          </w:r>
          <w:r w:rsidR="009108B2">
            <w:rPr>
              <w:rFonts w:ascii="Simplified Arabic" w:hAnsi="Simplified Arabic" w:cs="Simplified Arabic" w:hint="cs"/>
              <w:sz w:val="28"/>
              <w:szCs w:val="28"/>
              <w:rtl/>
            </w:rPr>
            <w:t xml:space="preserve"> </w:t>
          </w:r>
          <w:r w:rsidR="00D439DC">
            <w:rPr>
              <w:rFonts w:ascii="Simplified Arabic" w:hAnsi="Simplified Arabic" w:cs="Simplified Arabic" w:hint="cs"/>
              <w:sz w:val="28"/>
              <w:szCs w:val="28"/>
              <w:rtl/>
            </w:rPr>
            <w:t xml:space="preserve">ونقص الموارد البشرية، </w:t>
          </w:r>
          <w:r w:rsidR="009108B2">
            <w:rPr>
              <w:rFonts w:ascii="Simplified Arabic" w:hAnsi="Simplified Arabic" w:cs="Simplified Arabic" w:hint="cs"/>
              <w:sz w:val="28"/>
              <w:szCs w:val="28"/>
              <w:rtl/>
            </w:rPr>
            <w:t>وحجم العينة</w:t>
          </w:r>
          <w:r w:rsidR="00D439DC">
            <w:rPr>
              <w:rFonts w:ascii="Simplified Arabic" w:hAnsi="Simplified Arabic" w:cs="Simplified Arabic" w:hint="cs"/>
              <w:sz w:val="28"/>
              <w:szCs w:val="28"/>
              <w:rtl/>
            </w:rPr>
            <w:t>،</w:t>
          </w:r>
          <w:r w:rsidR="009108B2">
            <w:rPr>
              <w:rFonts w:ascii="Simplified Arabic" w:hAnsi="Simplified Arabic" w:cs="Simplified Arabic" w:hint="cs"/>
              <w:sz w:val="28"/>
              <w:szCs w:val="28"/>
              <w:rtl/>
            </w:rPr>
            <w:t xml:space="preserve"> و</w:t>
          </w:r>
          <w:r w:rsidR="00D439DC">
            <w:rPr>
              <w:rFonts w:ascii="Simplified Arabic" w:hAnsi="Simplified Arabic" w:cs="Simplified Arabic" w:hint="cs"/>
              <w:sz w:val="28"/>
              <w:szCs w:val="28"/>
              <w:rtl/>
            </w:rPr>
            <w:t xml:space="preserve">قلة </w:t>
          </w:r>
          <w:r w:rsidR="009108B2">
            <w:rPr>
              <w:rFonts w:ascii="Simplified Arabic" w:hAnsi="Simplified Arabic" w:cs="Simplified Arabic" w:hint="cs"/>
              <w:sz w:val="28"/>
              <w:szCs w:val="28"/>
              <w:rtl/>
            </w:rPr>
            <w:t>الخبرة كأحد أهم المشكلات التي يواجهها ممارسى العمل الرقابى عند تنفيذ المهام الرقابية،</w:t>
          </w:r>
          <w:r w:rsidR="009108B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وانعكاسات ذلك على تحقيق أهداف التنمية المستدامة، بالإضافة إلى تصميم وتطوير وتنفيذ نظام خبير مقترح للتطبيق فى مج</w:t>
          </w:r>
          <w:r w:rsidR="00CD4D53">
            <w:rPr>
              <w:rFonts w:ascii="Simplified Arabic" w:hAnsi="Simplified Arabic" w:cs="Simplified Arabic" w:hint="cs"/>
              <w:sz w:val="28"/>
              <w:szCs w:val="28"/>
              <w:rtl/>
              <w:lang w:bidi="ar-EG"/>
            </w:rPr>
            <w:t>ال العمل الرقابى، وتقييمه من قِبل المختصين في هذا المجال.</w:t>
          </w:r>
        </w:p>
        <w:p w14:paraId="1D2F31A2" w14:textId="06EDE61B" w:rsidR="008149C7" w:rsidRDefault="008149C7" w:rsidP="00B83D48">
          <w:pPr>
            <w:spacing w:after="120"/>
            <w:ind w:left="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وتم إعداد الدراسة في أربعة فصول بالإضافة إلى الإطار العام للدراسة </w:t>
          </w:r>
          <w:r w:rsidR="009108B2">
            <w:rPr>
              <w:rFonts w:ascii="Simplified Arabic" w:hAnsi="Simplified Arabic" w:cs="Simplified Arabic" w:hint="cs"/>
              <w:sz w:val="28"/>
              <w:szCs w:val="28"/>
              <w:rtl/>
            </w:rPr>
            <w:t>الذى تتضمن</w:t>
          </w:r>
          <w:r>
            <w:rPr>
              <w:rFonts w:ascii="Simplified Arabic" w:hAnsi="Simplified Arabic" w:cs="Simplified Arabic" w:hint="cs"/>
              <w:sz w:val="28"/>
              <w:szCs w:val="28"/>
              <w:rtl/>
            </w:rPr>
            <w:t xml:space="preserve"> مقدمة للدراسة</w:t>
          </w:r>
          <w:r w:rsidR="009108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وطبيعة المشكلة محل الدراسة</w:t>
          </w:r>
          <w:r w:rsidR="009108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وتساؤلات وفروض الدراسة</w:t>
          </w:r>
          <w:r w:rsidR="009108B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وأهدافها</w:t>
          </w:r>
          <w:r w:rsidR="009108B2">
            <w:rPr>
              <w:rFonts w:ascii="Simplified Arabic" w:hAnsi="Simplified Arabic" w:cs="Simplified Arabic" w:hint="cs"/>
              <w:sz w:val="28"/>
              <w:szCs w:val="28"/>
              <w:rtl/>
            </w:rPr>
            <w:t>،</w:t>
          </w:r>
          <w:r w:rsidR="00CD4D53">
            <w:rPr>
              <w:rFonts w:ascii="Simplified Arabic" w:hAnsi="Simplified Arabic" w:cs="Simplified Arabic" w:hint="cs"/>
              <w:sz w:val="28"/>
              <w:szCs w:val="28"/>
              <w:rtl/>
            </w:rPr>
            <w:t xml:space="preserve"> وأهم</w:t>
          </w:r>
          <w:r w:rsidR="00B83D48">
            <w:rPr>
              <w:rFonts w:ascii="Simplified Arabic" w:hAnsi="Simplified Arabic" w:cs="Simplified Arabic" w:hint="cs"/>
              <w:sz w:val="28"/>
              <w:szCs w:val="28"/>
              <w:rtl/>
            </w:rPr>
            <w:t>يت</w:t>
          </w:r>
          <w:r>
            <w:rPr>
              <w:rFonts w:ascii="Simplified Arabic" w:hAnsi="Simplified Arabic" w:cs="Simplified Arabic" w:hint="cs"/>
              <w:sz w:val="28"/>
              <w:szCs w:val="28"/>
              <w:rtl/>
            </w:rPr>
            <w:t>ها</w:t>
          </w:r>
          <w:r w:rsidR="009108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والمنهجية التي تم اتباعها</w:t>
          </w:r>
          <w:r w:rsidR="009108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والدراسات السابقة في مجال الدراسة</w:t>
          </w:r>
          <w:r w:rsidR="009108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وخطة الدراسة.</w:t>
          </w:r>
        </w:p>
        <w:p w14:paraId="6F27773F" w14:textId="77777777" w:rsidR="002F236E" w:rsidRDefault="002F236E" w:rsidP="00790F5E">
          <w:pPr>
            <w:ind w:left="0"/>
            <w:jc w:val="both"/>
            <w:rPr>
              <w:rFonts w:ascii="Simplified Arabic" w:hAnsi="Simplified Arabic" w:cs="Simplified Arabic"/>
              <w:sz w:val="28"/>
              <w:szCs w:val="28"/>
              <w:rtl/>
              <w:lang w:bidi="ar-EG"/>
            </w:rPr>
            <w:sectPr w:rsidR="002F236E" w:rsidSect="007D066B">
              <w:footerReference w:type="default" r:id="rId24"/>
              <w:footerReference w:type="first" r:id="rId25"/>
              <w:type w:val="continuous"/>
              <w:pgSz w:w="12240" w:h="15840" w:code="1"/>
              <w:pgMar w:top="1152" w:right="1699" w:bottom="1152" w:left="1152" w:header="720" w:footer="374" w:gutter="0"/>
              <w:pgNumType w:start="1"/>
              <w:cols w:space="720"/>
              <w:titlePg/>
              <w:docGrid w:linePitch="360"/>
            </w:sectPr>
          </w:pPr>
        </w:p>
        <w:p w14:paraId="55E4BE9A" w14:textId="77777777" w:rsidR="004E77B5" w:rsidRDefault="004E77B5">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30D7AB78" w14:textId="2EA39DAD" w:rsidR="008149C7" w:rsidRDefault="008149C7" w:rsidP="00790F5E">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وقد </w:t>
          </w:r>
          <w:r w:rsidRPr="0065121E">
            <w:rPr>
              <w:rFonts w:ascii="Simplified Arabic" w:hAnsi="Simplified Arabic" w:cs="Simplified Arabic"/>
              <w:sz w:val="28"/>
              <w:szCs w:val="28"/>
              <w:rtl/>
              <w:lang w:bidi="ar-EG"/>
            </w:rPr>
            <w:t xml:space="preserve">تعرضت بعض الأدبيات السابقة </w:t>
          </w:r>
          <w:r>
            <w:rPr>
              <w:rFonts w:ascii="Simplified Arabic" w:hAnsi="Simplified Arabic" w:cs="Simplified Arabic" w:hint="cs"/>
              <w:sz w:val="28"/>
              <w:szCs w:val="28"/>
              <w:rtl/>
              <w:lang w:bidi="ar-EG"/>
            </w:rPr>
            <w:t>التى تناولت موضوع الدراسة إلى ال</w:t>
          </w:r>
          <w:r w:rsidRPr="0065121E">
            <w:rPr>
              <w:rFonts w:ascii="Simplified Arabic" w:hAnsi="Simplified Arabic" w:cs="Simplified Arabic"/>
              <w:sz w:val="28"/>
              <w:szCs w:val="28"/>
              <w:rtl/>
              <w:lang w:bidi="ar-EG"/>
            </w:rPr>
            <w:t xml:space="preserve">موضوعات </w:t>
          </w:r>
          <w:r>
            <w:rPr>
              <w:rFonts w:ascii="Simplified Arabic" w:hAnsi="Simplified Arabic" w:cs="Simplified Arabic" w:hint="cs"/>
              <w:sz w:val="28"/>
              <w:szCs w:val="28"/>
              <w:rtl/>
              <w:lang w:bidi="ar-EG"/>
            </w:rPr>
            <w:t>الأتية:</w:t>
          </w:r>
          <w:r w:rsidR="00531DB7">
            <w:rPr>
              <w:rFonts w:ascii="Simplified Arabic" w:hAnsi="Simplified Arabic" w:cs="Simplified Arabic"/>
              <w:sz w:val="28"/>
              <w:szCs w:val="28"/>
              <w:rtl/>
              <w:lang w:bidi="ar-EG"/>
            </w:rPr>
            <w:t xml:space="preserve"> </w:t>
          </w:r>
        </w:p>
        <w:p w14:paraId="30452979" w14:textId="023F3EB7" w:rsidR="000F1AE8" w:rsidRPr="00E81411" w:rsidRDefault="000F1AE8" w:rsidP="004C7F9D">
          <w:pPr>
            <w:pStyle w:val="ListParagraph"/>
            <w:numPr>
              <w:ilvl w:val="0"/>
              <w:numId w:val="145"/>
            </w:numPr>
            <w:contextualSpacing w:val="0"/>
            <w:jc w:val="both"/>
            <w:rPr>
              <w:rFonts w:ascii="Simplified Arabic" w:hAnsi="Simplified Arabic" w:cs="Simplified Arabic"/>
              <w:sz w:val="28"/>
              <w:szCs w:val="28"/>
            </w:rPr>
          </w:pPr>
          <w:r w:rsidRPr="00E81411">
            <w:rPr>
              <w:rFonts w:ascii="Simplified Arabic" w:hAnsi="Simplified Arabic" w:cs="Simplified Arabic"/>
              <w:sz w:val="28"/>
              <w:szCs w:val="28"/>
              <w:rtl/>
              <w:lang w:bidi="ar-EG"/>
            </w:rPr>
            <w:t>أثر استخدام الأنظمة الخبيرة على تطوير الأداء فى التدقيق الخارجي.</w:t>
          </w:r>
          <w:r w:rsidRPr="00E81411">
            <w:rPr>
              <w:rFonts w:ascii="Simplified Arabic" w:hAnsi="Simplified Arabic" w:cs="Simplified Arabic"/>
              <w:sz w:val="28"/>
              <w:szCs w:val="28"/>
              <w:vertAlign w:val="superscript"/>
              <w:rtl/>
              <w:lang w:bidi="ar-EG"/>
            </w:rPr>
            <w:t xml:space="preserve"> </w:t>
          </w:r>
        </w:p>
        <w:p w14:paraId="6854CD8A" w14:textId="3F6CA941" w:rsidR="000F1AE8" w:rsidRPr="00E81411" w:rsidRDefault="000F1AE8" w:rsidP="004C7F9D">
          <w:pPr>
            <w:pStyle w:val="ListParagraph"/>
            <w:numPr>
              <w:ilvl w:val="0"/>
              <w:numId w:val="145"/>
            </w:numPr>
            <w:contextualSpacing w:val="0"/>
            <w:jc w:val="both"/>
            <w:rPr>
              <w:rFonts w:ascii="Simplified Arabic" w:hAnsi="Simplified Arabic" w:cs="Simplified Arabic"/>
              <w:sz w:val="28"/>
              <w:szCs w:val="28"/>
            </w:rPr>
          </w:pPr>
          <w:r w:rsidRPr="00E81411">
            <w:rPr>
              <w:rFonts w:ascii="Simplified Arabic" w:hAnsi="Simplified Arabic" w:cs="Simplified Arabic"/>
              <w:sz w:val="28"/>
              <w:szCs w:val="28"/>
              <w:rtl/>
              <w:lang w:bidi="ar-EG"/>
            </w:rPr>
            <w:t>رقابة مدى الاستعداد لتنفيذ أهداف التنمية المستدامة - دليل</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إرشادي</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للأجهزة</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العليا</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للرقابة.</w:t>
          </w:r>
        </w:p>
        <w:p w14:paraId="185E0505" w14:textId="55EC2AC4" w:rsidR="000F1AE8" w:rsidRPr="00E81411" w:rsidRDefault="000F1AE8" w:rsidP="004C7F9D">
          <w:pPr>
            <w:pStyle w:val="ListParagraph"/>
            <w:numPr>
              <w:ilvl w:val="0"/>
              <w:numId w:val="145"/>
            </w:numPr>
            <w:contextualSpacing w:val="0"/>
            <w:jc w:val="both"/>
            <w:rPr>
              <w:rFonts w:ascii="Simplified Arabic" w:hAnsi="Simplified Arabic" w:cs="Simplified Arabic"/>
              <w:sz w:val="28"/>
              <w:szCs w:val="28"/>
            </w:rPr>
          </w:pPr>
          <w:r w:rsidRPr="00E81411">
            <w:rPr>
              <w:rFonts w:ascii="Simplified Arabic" w:hAnsi="Simplified Arabic" w:cs="Simplified Arabic"/>
              <w:sz w:val="28"/>
              <w:szCs w:val="28"/>
              <w:rtl/>
              <w:lang w:bidi="ar-EG"/>
            </w:rPr>
            <w:t>دور</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الأجهزة</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العليا</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للرقابة</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المالية</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والمحاسبة</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في</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التنمية</w:t>
          </w:r>
          <w:r w:rsidRPr="00E81411">
            <w:rPr>
              <w:rFonts w:ascii="Simplified Arabic" w:hAnsi="Simplified Arabic" w:cs="Simplified Arabic"/>
              <w:sz w:val="28"/>
              <w:szCs w:val="28"/>
              <w:lang w:bidi="ar-EG"/>
            </w:rPr>
            <w:t xml:space="preserve"> </w:t>
          </w:r>
          <w:r w:rsidRPr="00E81411">
            <w:rPr>
              <w:rFonts w:ascii="Simplified Arabic" w:hAnsi="Simplified Arabic" w:cs="Simplified Arabic"/>
              <w:sz w:val="28"/>
              <w:szCs w:val="28"/>
              <w:rtl/>
              <w:lang w:bidi="ar-EG"/>
            </w:rPr>
            <w:t>المستدامة.</w:t>
          </w:r>
        </w:p>
        <w:p w14:paraId="69F35B25" w14:textId="5E7BB443" w:rsidR="000F1AE8" w:rsidRPr="00E81411" w:rsidRDefault="000F1AE8" w:rsidP="004C7F9D">
          <w:pPr>
            <w:pStyle w:val="ListParagraph"/>
            <w:numPr>
              <w:ilvl w:val="0"/>
              <w:numId w:val="145"/>
            </w:numPr>
            <w:contextualSpacing w:val="0"/>
            <w:jc w:val="both"/>
            <w:rPr>
              <w:rFonts w:ascii="Simplified Arabic" w:hAnsi="Simplified Arabic" w:cs="Simplified Arabic"/>
              <w:sz w:val="28"/>
              <w:szCs w:val="28"/>
            </w:rPr>
          </w:pPr>
          <w:r w:rsidRPr="00E81411">
            <w:rPr>
              <w:rFonts w:ascii="Simplified Arabic" w:hAnsi="Simplified Arabic" w:cs="Simplified Arabic"/>
              <w:sz w:val="28"/>
              <w:szCs w:val="28"/>
              <w:rtl/>
              <w:lang w:bidi="ar-EG"/>
            </w:rPr>
            <w:t>كيف تُعجل تكنولوجيا المعلومات والاتصالات بتحقيق أهداف التنمية المستدامة.</w:t>
          </w:r>
          <w:r w:rsidRPr="00E81411">
            <w:rPr>
              <w:rFonts w:ascii="Simplified Arabic" w:hAnsi="Simplified Arabic" w:cs="Simplified Arabic"/>
              <w:sz w:val="28"/>
              <w:szCs w:val="28"/>
              <w:vertAlign w:val="superscript"/>
              <w:rtl/>
              <w:lang w:bidi="ar-EG"/>
            </w:rPr>
            <w:t xml:space="preserve"> </w:t>
          </w:r>
        </w:p>
        <w:p w14:paraId="37FC7B79" w14:textId="3C356B4F" w:rsidR="000F1AE8" w:rsidRPr="00E81411" w:rsidRDefault="000F1AE8" w:rsidP="004C7F9D">
          <w:pPr>
            <w:pStyle w:val="ListParagraph"/>
            <w:numPr>
              <w:ilvl w:val="0"/>
              <w:numId w:val="145"/>
            </w:numPr>
            <w:contextualSpacing w:val="0"/>
            <w:jc w:val="both"/>
            <w:rPr>
              <w:rFonts w:ascii="Simplified Arabic" w:hAnsi="Simplified Arabic" w:cs="Simplified Arabic"/>
              <w:sz w:val="28"/>
              <w:szCs w:val="28"/>
            </w:rPr>
          </w:pPr>
          <w:r w:rsidRPr="00E81411">
            <w:rPr>
              <w:rFonts w:ascii="Simplified Arabic" w:hAnsi="Simplified Arabic" w:cs="Simplified Arabic"/>
              <w:sz w:val="28"/>
              <w:szCs w:val="28"/>
              <w:rtl/>
            </w:rPr>
            <w:t xml:space="preserve">النظم الخبيرة فى المراجعة. </w:t>
          </w:r>
        </w:p>
        <w:p w14:paraId="6C19B369" w14:textId="0D82588E" w:rsidR="000F1AE8" w:rsidRPr="000F1AE8" w:rsidRDefault="000F1AE8" w:rsidP="004C7F9D">
          <w:pPr>
            <w:pStyle w:val="ListParagraph"/>
            <w:numPr>
              <w:ilvl w:val="0"/>
              <w:numId w:val="145"/>
            </w:numPr>
            <w:contextualSpacing w:val="0"/>
            <w:jc w:val="both"/>
          </w:pPr>
          <w:r w:rsidRPr="00E81411">
            <w:rPr>
              <w:rFonts w:ascii="Simplified Arabic" w:hAnsi="Simplified Arabic" w:cs="Simplified Arabic"/>
              <w:sz w:val="28"/>
              <w:szCs w:val="28"/>
              <w:rtl/>
              <w:lang w:bidi="ar-EG"/>
            </w:rPr>
            <w:t>التنمية المستدامة: دور الأجهزة العليا للرقابة المالية والمحاسبة</w:t>
          </w:r>
          <w:r w:rsidRPr="00E81411">
            <w:rPr>
              <w:rFonts w:ascii="Simplified Arabic" w:hAnsi="Simplified Arabic" w:cs="Simplified Arabic"/>
              <w:sz w:val="28"/>
              <w:szCs w:val="28"/>
              <w:rtl/>
            </w:rPr>
            <w:t xml:space="preserve"> – المعايير الدولية للأجهزة العليا للرقابة المالية والمحاسبة – معيار 5202.</w:t>
          </w:r>
          <w:r w:rsidRPr="000F1AE8">
            <w:rPr>
              <w:rFonts w:ascii="Simplified Arabic" w:hAnsi="Simplified Arabic" w:cs="Simplified Arabic" w:hint="cs"/>
              <w:sz w:val="28"/>
              <w:szCs w:val="28"/>
              <w:rtl/>
            </w:rPr>
            <w:t xml:space="preserve"> </w:t>
          </w:r>
        </w:p>
        <w:p w14:paraId="2B6C3830" w14:textId="28EC3D73" w:rsidR="00E81411" w:rsidRDefault="00E81411" w:rsidP="00790F5E">
          <w:pPr>
            <w:ind w:left="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والتي خلص بعضها إلى </w:t>
          </w:r>
          <w:r w:rsidRPr="00D57462">
            <w:rPr>
              <w:rFonts w:ascii="Simplified Arabic" w:hAnsi="Simplified Arabic" w:cs="Simplified Arabic" w:hint="cs"/>
              <w:sz w:val="28"/>
              <w:szCs w:val="28"/>
              <w:rtl/>
            </w:rPr>
            <w:t>أن الجهاز الأعلى للرقابة يساهم فى مساعدة صانعى القرارات الاستراتيجية فى اتخاذ القرارات الرشيدة التى تحافظ على حاجات الأجيال الحالية والمستقبلية من خلال عمليات التدقيق التى يقوم بها بالمجالات الاقتصادية والبيئية والمؤسسية وقياس التقدم الذى أُحرز من خلال مقارنة المؤشرات الفعلية بالأهداف</w:t>
          </w:r>
          <w:r>
            <w:rPr>
              <w:rFonts w:ascii="Simplified Arabic" w:hAnsi="Simplified Arabic" w:cs="Simplified Arabic" w:hint="cs"/>
              <w:sz w:val="28"/>
              <w:szCs w:val="28"/>
              <w:rtl/>
            </w:rPr>
            <w:t xml:space="preserve">، وبينت بعض الدراسات الأخرى </w:t>
          </w:r>
          <w:r w:rsidRPr="00D57462">
            <w:rPr>
              <w:rFonts w:ascii="Simplified Arabic" w:hAnsi="Simplified Arabic" w:cs="Simplified Arabic" w:hint="cs"/>
              <w:sz w:val="28"/>
              <w:szCs w:val="28"/>
              <w:rtl/>
            </w:rPr>
            <w:t>الإمكانيات الهائلة لتكنولوجيا المعلومات والاتصالات لإحراز تقدم سريع فى تحقيق أهداف التنمية المُستدامة، مع عرض أمثلة للدول التى حققت تقدماً فى هذا المج</w:t>
          </w:r>
          <w:r>
            <w:rPr>
              <w:rFonts w:ascii="Simplified Arabic" w:hAnsi="Simplified Arabic" w:cs="Simplified Arabic" w:hint="cs"/>
              <w:sz w:val="28"/>
              <w:szCs w:val="28"/>
              <w:rtl/>
            </w:rPr>
            <w:t>ال مثل سنغافورة وماليزيا والهند، و</w:t>
          </w:r>
          <w:r w:rsidRPr="00D57462">
            <w:rPr>
              <w:rFonts w:ascii="Simplified Arabic" w:hAnsi="Simplified Arabic" w:cs="Simplified Arabic" w:hint="cs"/>
              <w:sz w:val="28"/>
              <w:szCs w:val="28"/>
              <w:rtl/>
            </w:rPr>
            <w:t xml:space="preserve">تناولت </w:t>
          </w:r>
          <w:r>
            <w:rPr>
              <w:rFonts w:ascii="Simplified Arabic" w:hAnsi="Simplified Arabic" w:cs="Simplified Arabic" w:hint="cs"/>
              <w:sz w:val="28"/>
              <w:szCs w:val="28"/>
              <w:rtl/>
            </w:rPr>
            <w:t xml:space="preserve">بعض الدراسات </w:t>
          </w:r>
          <w:r w:rsidRPr="00D57462">
            <w:rPr>
              <w:rFonts w:ascii="Simplified Arabic" w:hAnsi="Simplified Arabic" w:cs="Simplified Arabic" w:hint="cs"/>
              <w:sz w:val="28"/>
              <w:szCs w:val="28"/>
              <w:rtl/>
            </w:rPr>
            <w:t>مفهوم وتاريخ الذكاء الاصطناعى وتطبيقاته وطرق تمثيل المعرفة، والتعريف بمفهوم التدقيق وطرق تطوير النظم الخبيرة فى التدقيق، ودور ال</w:t>
          </w:r>
          <w:r>
            <w:rPr>
              <w:rFonts w:ascii="Simplified Arabic" w:hAnsi="Simplified Arabic" w:cs="Simplified Arabic" w:hint="cs"/>
              <w:sz w:val="28"/>
              <w:szCs w:val="28"/>
              <w:rtl/>
            </w:rPr>
            <w:t xml:space="preserve">نظم الخبيرة فى الرقابة الداخلية، وتعرضت بعضها إلى </w:t>
          </w:r>
          <w:r w:rsidR="001057B3">
            <w:rPr>
              <w:rFonts w:ascii="Simplified Arabic" w:hAnsi="Simplified Arabic" w:cs="Simplified Arabic" w:hint="cs"/>
              <w:sz w:val="28"/>
              <w:szCs w:val="28"/>
              <w:rtl/>
            </w:rPr>
            <w:t>توضيح مفهوم التنمية الم</w:t>
          </w:r>
          <w:r w:rsidRPr="00D57462">
            <w:rPr>
              <w:rFonts w:ascii="Simplified Arabic" w:hAnsi="Simplified Arabic" w:cs="Simplified Arabic" w:hint="cs"/>
              <w:sz w:val="28"/>
              <w:szCs w:val="28"/>
              <w:rtl/>
            </w:rPr>
            <w:t>ستدامة، وبيان وتقييم</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الدور</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الذي</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يمكن</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أن</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تقوم</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به</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الأجهزة</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الرقابية</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في</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مراجعة</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التقدم</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نحو</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تحقيق</w:t>
          </w:r>
          <w:r w:rsidRPr="00D5746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أهداف </w:t>
          </w:r>
          <w:r w:rsidRPr="00D57462">
            <w:rPr>
              <w:rFonts w:ascii="Simplified Arabic" w:hAnsi="Simplified Arabic" w:cs="Simplified Arabic" w:hint="eastAsia"/>
              <w:sz w:val="28"/>
              <w:szCs w:val="28"/>
              <w:rtl/>
            </w:rPr>
            <w:t>التنمية</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المستدامة</w:t>
          </w:r>
          <w:r w:rsidRPr="00D57462">
            <w:rPr>
              <w:rFonts w:ascii="Simplified Arabic" w:hAnsi="Simplified Arabic" w:cs="Simplified Arabic"/>
              <w:sz w:val="28"/>
              <w:szCs w:val="28"/>
              <w:rtl/>
            </w:rPr>
            <w:t>.</w:t>
          </w:r>
        </w:p>
        <w:p w14:paraId="7B476E71" w14:textId="32219334" w:rsidR="005E3DF4" w:rsidRDefault="005E3DF4" w:rsidP="00790F5E">
          <w:pPr>
            <w:ind w:left="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وكانت بعض هذه الدراسات باللغة العربية وبعضها الأخر باللغة الإنجليزية. </w:t>
          </w:r>
        </w:p>
        <w:p w14:paraId="4D190FED" w14:textId="49C117C1" w:rsidR="005E3DF4" w:rsidRDefault="005E3DF4" w:rsidP="00F95EFB">
          <w:pPr>
            <w:spacing w:before="120"/>
            <w:ind w:left="0"/>
            <w:jc w:val="both"/>
            <w:rPr>
              <w:rFonts w:ascii="Simplified Arabic" w:hAnsi="Simplified Arabic" w:cs="Simplified Arabic"/>
              <w:sz w:val="28"/>
              <w:szCs w:val="28"/>
              <w:rtl/>
            </w:rPr>
          </w:pPr>
          <w:r>
            <w:rPr>
              <w:rFonts w:ascii="Simplified Arabic" w:hAnsi="Simplified Arabic" w:cs="Simplified Arabic" w:hint="cs"/>
              <w:sz w:val="28"/>
              <w:szCs w:val="28"/>
              <w:rtl/>
            </w:rPr>
            <w:t>وتجدر الإشارة إلى أن هذه الدراسة قد قامت بالبناء على نتائج الدراسات السابقة وأضافت إليها في الجانب التطبيقى بُعد جودة العمل الرقابى و</w:t>
          </w:r>
          <w:r w:rsidR="00D439DC">
            <w:rPr>
              <w:rFonts w:ascii="Simplified Arabic" w:hAnsi="Simplified Arabic" w:cs="Simplified Arabic" w:hint="cs"/>
              <w:sz w:val="28"/>
              <w:szCs w:val="28"/>
              <w:rtl/>
            </w:rPr>
            <w:t>إقتراح إطار عام لتعزيزه</w:t>
          </w:r>
          <w:r w:rsidR="00B83D48">
            <w:rPr>
              <w:rFonts w:ascii="Simplified Arabic" w:hAnsi="Simplified Arabic" w:cs="Simplified Arabic" w:hint="cs"/>
              <w:sz w:val="28"/>
              <w:szCs w:val="28"/>
              <w:rtl/>
            </w:rPr>
            <w:t>ا</w:t>
          </w:r>
          <w:r>
            <w:rPr>
              <w:rFonts w:ascii="Simplified Arabic" w:hAnsi="Simplified Arabic" w:cs="Simplified Arabic" w:hint="cs"/>
              <w:sz w:val="28"/>
              <w:szCs w:val="28"/>
              <w:rtl/>
            </w:rPr>
            <w:t>، بالإضافة إلى تصميم وتطوير وتنفيذ نظام خبير قابل للتطبيق</w:t>
          </w:r>
          <w:r w:rsidR="00AB037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D439DC">
            <w:rPr>
              <w:rFonts w:ascii="Simplified Arabic" w:hAnsi="Simplified Arabic" w:cs="Simplified Arabic" w:hint="cs"/>
              <w:sz w:val="28"/>
              <w:szCs w:val="28"/>
              <w:rtl/>
            </w:rPr>
            <w:t>ي</w:t>
          </w:r>
          <w:r w:rsidR="00E33DB6">
            <w:rPr>
              <w:rFonts w:ascii="Simplified Arabic" w:hAnsi="Simplified Arabic" w:cs="Simplified Arabic" w:hint="cs"/>
              <w:sz w:val="28"/>
              <w:szCs w:val="28"/>
              <w:rtl/>
            </w:rPr>
            <w:t xml:space="preserve">هدف </w:t>
          </w:r>
          <w:r w:rsidR="00D439DC">
            <w:rPr>
              <w:rFonts w:ascii="Simplified Arabic" w:hAnsi="Simplified Arabic" w:cs="Simplified Arabic" w:hint="cs"/>
              <w:sz w:val="28"/>
              <w:szCs w:val="28"/>
              <w:rtl/>
            </w:rPr>
            <w:t xml:space="preserve">إلى </w:t>
          </w:r>
          <w:r w:rsidR="00E33DB6">
            <w:rPr>
              <w:rFonts w:ascii="Simplified Arabic" w:hAnsi="Simplified Arabic" w:cs="Simplified Arabic" w:hint="cs"/>
              <w:sz w:val="28"/>
              <w:szCs w:val="28"/>
              <w:rtl/>
            </w:rPr>
            <w:t xml:space="preserve">القضاء على مشكلات الوقت والخبرة </w:t>
          </w:r>
          <w:r w:rsidR="00D439DC">
            <w:rPr>
              <w:rFonts w:ascii="Simplified Arabic" w:hAnsi="Simplified Arabic" w:cs="Simplified Arabic" w:hint="cs"/>
              <w:sz w:val="28"/>
              <w:szCs w:val="28"/>
              <w:rtl/>
            </w:rPr>
            <w:t xml:space="preserve">والموارد البشرية </w:t>
          </w:r>
          <w:r w:rsidR="00E33DB6">
            <w:rPr>
              <w:rFonts w:ascii="Simplified Arabic" w:hAnsi="Simplified Arabic" w:cs="Simplified Arabic" w:hint="cs"/>
              <w:sz w:val="28"/>
              <w:szCs w:val="28"/>
              <w:rtl/>
            </w:rPr>
            <w:t>وحجم العينة والدقة التي تمثل أبرز التحديات التي تحد من جودة العمل الرقابى، فضلاً عن تحقيق</w:t>
          </w:r>
          <w:r w:rsidR="00D60CFE">
            <w:rPr>
              <w:rFonts w:ascii="Simplified Arabic" w:hAnsi="Simplified Arabic" w:cs="Simplified Arabic" w:hint="cs"/>
              <w:sz w:val="28"/>
              <w:szCs w:val="28"/>
              <w:rtl/>
            </w:rPr>
            <w:t xml:space="preserve"> هد</w:t>
          </w:r>
          <w:r w:rsidR="00E33DB6">
            <w:rPr>
              <w:rFonts w:ascii="Simplified Arabic" w:hAnsi="Simplified Arabic" w:cs="Simplified Arabic" w:hint="cs"/>
              <w:sz w:val="28"/>
              <w:szCs w:val="28"/>
              <w:rtl/>
            </w:rPr>
            <w:t>ف استدامة الخبرة الرقابية.</w:t>
          </w:r>
        </w:p>
        <w:p w14:paraId="48C02C7F" w14:textId="41347CEA" w:rsidR="00AB037C" w:rsidRDefault="00AB037C" w:rsidP="00790F5E">
          <w:pPr>
            <w:ind w:left="0"/>
            <w:jc w:val="both"/>
            <w:rPr>
              <w:rFonts w:ascii="Simplified Arabic" w:hAnsi="Simplified Arabic" w:cs="Simplified Arabic"/>
              <w:sz w:val="28"/>
              <w:szCs w:val="28"/>
              <w:rtl/>
            </w:rPr>
          </w:pPr>
          <w:r>
            <w:rPr>
              <w:rFonts w:ascii="Simplified Arabic" w:hAnsi="Simplified Arabic" w:cs="Simplified Arabic" w:hint="cs"/>
              <w:sz w:val="28"/>
              <w:szCs w:val="28"/>
              <w:rtl/>
            </w:rPr>
            <w:t>وقد جاءت فصول الدراسة على النحو الأتى:</w:t>
          </w:r>
        </w:p>
        <w:p w14:paraId="14A5409F" w14:textId="4825CA0E" w:rsidR="002F236E" w:rsidRDefault="00AB037C" w:rsidP="001057B3">
          <w:pPr>
            <w:ind w:left="0"/>
            <w:jc w:val="both"/>
            <w:rPr>
              <w:rFonts w:ascii="Simplified Arabic" w:hAnsi="Simplified Arabic" w:cs="Simplified Arabic"/>
              <w:sz w:val="28"/>
              <w:szCs w:val="28"/>
              <w:rtl/>
              <w:lang w:bidi="ar-EG"/>
            </w:rPr>
            <w:sectPr w:rsidR="002F236E" w:rsidSect="00B64413">
              <w:headerReference w:type="default" r:id="rId26"/>
              <w:footerReference w:type="default" r:id="rId27"/>
              <w:footerReference w:type="first" r:id="rId28"/>
              <w:type w:val="continuous"/>
              <w:pgSz w:w="12240" w:h="15840" w:code="1"/>
              <w:pgMar w:top="900" w:right="1800" w:bottom="900" w:left="1530" w:header="720" w:footer="374" w:gutter="0"/>
              <w:pgNumType w:start="1"/>
              <w:cols w:space="720"/>
              <w:titlePg/>
              <w:docGrid w:linePitch="360"/>
            </w:sectPr>
          </w:pPr>
          <w:r w:rsidRPr="00B11DC4">
            <w:rPr>
              <w:rFonts w:ascii="Simplified Arabic" w:hAnsi="Simplified Arabic" w:cs="Simplified Arabic" w:hint="cs"/>
              <w:b/>
              <w:bCs/>
              <w:sz w:val="28"/>
              <w:szCs w:val="28"/>
              <w:rtl/>
            </w:rPr>
            <w:t>الفصل الأول</w:t>
          </w:r>
          <w:r>
            <w:rPr>
              <w:rFonts w:ascii="Simplified Arabic" w:hAnsi="Simplified Arabic" w:cs="Simplified Arabic" w:hint="cs"/>
              <w:sz w:val="28"/>
              <w:szCs w:val="28"/>
              <w:rtl/>
            </w:rPr>
            <w:t xml:space="preserve"> </w:t>
          </w:r>
          <w:r w:rsidR="00747B46">
            <w:rPr>
              <w:rFonts w:ascii="Simplified Arabic" w:hAnsi="Simplified Arabic" w:cs="Simplified Arabic" w:hint="cs"/>
              <w:sz w:val="28"/>
              <w:szCs w:val="28"/>
              <w:rtl/>
            </w:rPr>
            <w:t xml:space="preserve">الذى تناول </w:t>
          </w:r>
          <w:r w:rsidR="00747B46">
            <w:rPr>
              <w:rFonts w:ascii="Simplified Arabic" w:hAnsi="Simplified Arabic" w:cs="Simplified Arabic" w:hint="cs"/>
              <w:sz w:val="28"/>
              <w:szCs w:val="28"/>
              <w:rtl/>
              <w:lang w:bidi="ar-EG"/>
            </w:rPr>
            <w:t>مفهوم</w:t>
          </w:r>
          <w:r w:rsidR="00747B46" w:rsidRPr="004B1605">
            <w:rPr>
              <w:rFonts w:ascii="Simplified Arabic" w:hAnsi="Simplified Arabic" w:cs="Simplified Arabic"/>
              <w:sz w:val="28"/>
              <w:szCs w:val="28"/>
              <w:rtl/>
              <w:lang w:bidi="ar-EG"/>
            </w:rPr>
            <w:t xml:space="preserve"> </w:t>
          </w:r>
          <w:r w:rsidR="00747B46">
            <w:rPr>
              <w:rFonts w:ascii="Simplified Arabic" w:hAnsi="Simplified Arabic" w:cs="Simplified Arabic" w:hint="cs"/>
              <w:sz w:val="28"/>
              <w:szCs w:val="28"/>
              <w:rtl/>
              <w:lang w:bidi="ar-EG"/>
            </w:rPr>
            <w:t xml:space="preserve">التدقيق وأهميته وأهدافه وأنواعه، ورقابة مدى الاستعداد لتنفيذ أهداف التنمية المستدامة، والرقابة على تنفيذ أهداف التنمية المستدامة، كما </w:t>
          </w:r>
          <w:r w:rsidR="001057B3">
            <w:rPr>
              <w:rFonts w:ascii="Simplified Arabic" w:hAnsi="Simplified Arabic" w:cs="Simplified Arabic" w:hint="cs"/>
              <w:sz w:val="28"/>
              <w:szCs w:val="28"/>
              <w:rtl/>
              <w:lang w:bidi="ar-EG"/>
            </w:rPr>
            <w:t>ألقى</w:t>
          </w:r>
          <w:r w:rsidR="00747B46">
            <w:rPr>
              <w:rFonts w:ascii="Simplified Arabic" w:hAnsi="Simplified Arabic" w:cs="Simplified Arabic" w:hint="cs"/>
              <w:sz w:val="28"/>
              <w:szCs w:val="28"/>
              <w:rtl/>
              <w:lang w:bidi="ar-EG"/>
            </w:rPr>
            <w:t xml:space="preserve"> الضوء على </w:t>
          </w:r>
          <w:r w:rsidR="00747B46" w:rsidRPr="004B1605">
            <w:rPr>
              <w:rFonts w:ascii="Simplified Arabic" w:hAnsi="Simplified Arabic" w:cs="Simplified Arabic"/>
              <w:sz w:val="28"/>
              <w:szCs w:val="28"/>
              <w:rtl/>
              <w:lang w:bidi="ar-EG"/>
            </w:rPr>
            <w:t>مفهوم التنمية المستدامة، وأهداف الألفية الإنمائية وأهداف التنمية المس</w:t>
          </w:r>
          <w:r w:rsidR="00747B46">
            <w:rPr>
              <w:rFonts w:ascii="Simplified Arabic" w:hAnsi="Simplified Arabic" w:cs="Simplified Arabic"/>
              <w:sz w:val="28"/>
              <w:szCs w:val="28"/>
              <w:rtl/>
              <w:lang w:bidi="ar-EG"/>
            </w:rPr>
            <w:t>تدامة وأبعادها، ورؤية مصر 2030</w:t>
          </w:r>
          <w:r w:rsidR="00747B46">
            <w:rPr>
              <w:rFonts w:ascii="Simplified Arabic" w:hAnsi="Simplified Arabic" w:cs="Simplified Arabic" w:hint="cs"/>
              <w:sz w:val="28"/>
              <w:szCs w:val="28"/>
              <w:rtl/>
              <w:lang w:bidi="ar-EG"/>
            </w:rPr>
            <w:t xml:space="preserve">، بالإضافة </w:t>
          </w:r>
        </w:p>
        <w:p w14:paraId="05CD81A4" w14:textId="02B27E55" w:rsidR="00747B46" w:rsidRDefault="00747B46" w:rsidP="00790F5E">
          <w:pPr>
            <w:ind w:left="0"/>
            <w:jc w:val="both"/>
            <w:rPr>
              <w:rFonts w:ascii="Simplified Arabic" w:hAnsi="Simplified Arabic" w:cs="Simplified Arabic"/>
              <w:b/>
              <w:bCs/>
              <w:sz w:val="28"/>
              <w:szCs w:val="28"/>
              <w:u w:val="double"/>
              <w:rtl/>
              <w:lang w:bidi="ar-EG"/>
            </w:rPr>
          </w:pPr>
          <w:r>
            <w:rPr>
              <w:rFonts w:ascii="Simplified Arabic" w:hAnsi="Simplified Arabic" w:cs="Simplified Arabic" w:hint="cs"/>
              <w:sz w:val="28"/>
              <w:szCs w:val="28"/>
              <w:rtl/>
              <w:lang w:bidi="ar-EG"/>
            </w:rPr>
            <w:t xml:space="preserve">إلى بيان </w:t>
          </w:r>
          <w:r w:rsidRPr="00670CA0">
            <w:rPr>
              <w:rFonts w:ascii="Simplified Arabic" w:hAnsi="Simplified Arabic" w:cs="Simplified Arabic" w:hint="cs"/>
              <w:sz w:val="28"/>
              <w:szCs w:val="28"/>
              <w:rtl/>
              <w:lang w:bidi="ar-EG"/>
            </w:rPr>
            <w:t>أهمية ودور</w:t>
          </w:r>
          <w:r>
            <w:rPr>
              <w:rFonts w:ascii="Simplified Arabic" w:hAnsi="Simplified Arabic" w:cs="Simplified Arabic" w:hint="cs"/>
              <w:sz w:val="28"/>
              <w:szCs w:val="28"/>
              <w:rtl/>
              <w:lang w:bidi="ar-EG"/>
            </w:rPr>
            <w:t xml:space="preserve"> </w:t>
          </w:r>
          <w:r w:rsidRPr="00670CA0">
            <w:rPr>
              <w:rFonts w:ascii="Simplified Arabic" w:hAnsi="Simplified Arabic" w:cs="Simplified Arabic" w:hint="cs"/>
              <w:sz w:val="28"/>
              <w:szCs w:val="28"/>
              <w:rtl/>
              <w:lang w:bidi="ar-EG"/>
            </w:rPr>
            <w:t>الأجهزة العليا للرقابة المالية والمحاسبة فى التدقيق على تنفيذ</w:t>
          </w:r>
          <w:r w:rsidRPr="00670CA0">
            <w:rPr>
              <w:rFonts w:ascii="Simplified Arabic" w:hAnsi="Simplified Arabic" w:cs="Simplified Arabic" w:hint="cs"/>
              <w:b/>
              <w:bCs/>
              <w:sz w:val="28"/>
              <w:szCs w:val="28"/>
              <w:rtl/>
              <w:lang w:bidi="ar-EG"/>
            </w:rPr>
            <w:t xml:space="preserve"> </w:t>
          </w:r>
          <w:r w:rsidRPr="00670CA0">
            <w:rPr>
              <w:rFonts w:ascii="Simplified Arabic" w:hAnsi="Simplified Arabic" w:cs="Simplified Arabic" w:hint="cs"/>
              <w:sz w:val="28"/>
              <w:szCs w:val="28"/>
              <w:rtl/>
              <w:lang w:bidi="ar-EG"/>
            </w:rPr>
            <w:t>أهداف</w:t>
          </w:r>
          <w:r w:rsidRPr="002B2818">
            <w:rPr>
              <w:rFonts w:ascii="Simplified Arabic" w:hAnsi="Simplified Arabic" w:cs="Simplified Arabic" w:hint="cs"/>
              <w:b/>
              <w:bCs/>
              <w:sz w:val="28"/>
              <w:szCs w:val="28"/>
              <w:rtl/>
              <w:lang w:bidi="ar-EG"/>
            </w:rPr>
            <w:t xml:space="preserve"> </w:t>
          </w:r>
          <w:r w:rsidRPr="00670CA0">
            <w:rPr>
              <w:rFonts w:ascii="Simplified Arabic" w:hAnsi="Simplified Arabic" w:cs="Simplified Arabic" w:hint="cs"/>
              <w:sz w:val="28"/>
              <w:szCs w:val="28"/>
              <w:rtl/>
              <w:lang w:bidi="ar-EG"/>
            </w:rPr>
            <w:t>التنمية المُستدامة</w:t>
          </w:r>
          <w:r w:rsidRPr="00670CA0">
            <w:rPr>
              <w:rFonts w:ascii="Simplified Arabic" w:hAnsi="Simplified Arabic" w:cs="Simplified Arabic" w:hint="cs"/>
              <w:b/>
              <w:bCs/>
              <w:sz w:val="28"/>
              <w:szCs w:val="28"/>
              <w:rtl/>
              <w:lang w:bidi="ar-EG"/>
            </w:rPr>
            <w:t>.</w:t>
          </w:r>
        </w:p>
        <w:p w14:paraId="37F32B8C" w14:textId="13CDBF16" w:rsidR="00747B46" w:rsidRDefault="00747B46" w:rsidP="00B83D48">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وتعرض </w:t>
          </w:r>
          <w:r w:rsidRPr="00670CA0">
            <w:rPr>
              <w:rFonts w:ascii="Simplified Arabic" w:hAnsi="Simplified Arabic" w:cs="Simplified Arabic" w:hint="cs"/>
              <w:b/>
              <w:bCs/>
              <w:sz w:val="28"/>
              <w:szCs w:val="28"/>
              <w:rtl/>
              <w:lang w:bidi="ar-EG"/>
            </w:rPr>
            <w:t>الفصل الثانى</w:t>
          </w:r>
          <w:r>
            <w:rPr>
              <w:rFonts w:ascii="Simplified Arabic" w:hAnsi="Simplified Arabic" w:cs="Simplified Arabic" w:hint="cs"/>
              <w:sz w:val="28"/>
              <w:szCs w:val="28"/>
              <w:rtl/>
              <w:lang w:bidi="ar-EG"/>
            </w:rPr>
            <w:t xml:space="preserve"> لمفهوم جودة العمل الرقابى، وأدوات وأليات تحسين جودته وزيادة قيمته المضافة، ومعايير الرقابة على جودة العمل الرقابى، وتقديم مقترح إطار عام لتعزيز جودته.</w:t>
          </w:r>
        </w:p>
        <w:p w14:paraId="06DA71D4" w14:textId="4EC30B11" w:rsidR="00747B46" w:rsidRPr="004B1605" w:rsidRDefault="00747B46" w:rsidP="00B83D48">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في حين تناول</w:t>
          </w:r>
          <w:r w:rsidRPr="004B1605">
            <w:rPr>
              <w:rFonts w:ascii="Simplified Arabic" w:hAnsi="Simplified Arabic" w:cs="Simplified Arabic"/>
              <w:sz w:val="28"/>
              <w:szCs w:val="28"/>
              <w:rtl/>
              <w:lang w:bidi="ar-EG"/>
            </w:rPr>
            <w:t xml:space="preserve"> </w:t>
          </w:r>
          <w:r w:rsidRPr="006C0718">
            <w:rPr>
              <w:rFonts w:ascii="Simplified Arabic" w:hAnsi="Simplified Arabic" w:cs="Simplified Arabic"/>
              <w:b/>
              <w:bCs/>
              <w:sz w:val="28"/>
              <w:szCs w:val="28"/>
              <w:rtl/>
              <w:lang w:bidi="ar-EG"/>
            </w:rPr>
            <w:t xml:space="preserve">الفصل </w:t>
          </w:r>
          <w:r>
            <w:rPr>
              <w:rFonts w:ascii="Simplified Arabic" w:hAnsi="Simplified Arabic" w:cs="Simplified Arabic" w:hint="cs"/>
              <w:b/>
              <w:bCs/>
              <w:sz w:val="28"/>
              <w:szCs w:val="28"/>
              <w:rtl/>
              <w:lang w:bidi="ar-EG"/>
            </w:rPr>
            <w:t>الثالث</w:t>
          </w:r>
          <w:r w:rsidRPr="004B1605">
            <w:rPr>
              <w:rFonts w:ascii="Simplified Arabic" w:hAnsi="Simplified Arabic" w:cs="Simplified Arabic"/>
              <w:sz w:val="28"/>
              <w:szCs w:val="28"/>
              <w:rtl/>
              <w:lang w:bidi="ar-EG"/>
            </w:rPr>
            <w:t xml:space="preserve"> مفهوم الذكاء الاصطناعى</w:t>
          </w:r>
          <w:r>
            <w:rPr>
              <w:rFonts w:ascii="Simplified Arabic" w:hAnsi="Simplified Arabic" w:cs="Simplified Arabic" w:hint="cs"/>
              <w:sz w:val="28"/>
              <w:szCs w:val="28"/>
              <w:rtl/>
              <w:lang w:bidi="ar-EG"/>
            </w:rPr>
            <w:t xml:space="preserve"> وتعريفاته وتطبيقاته</w:t>
          </w:r>
          <w:r w:rsidRPr="004B160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ومفهوم </w:t>
          </w:r>
          <w:r w:rsidRPr="004B1605">
            <w:rPr>
              <w:rFonts w:ascii="Simplified Arabic" w:hAnsi="Simplified Arabic" w:cs="Simplified Arabic"/>
              <w:sz w:val="28"/>
              <w:szCs w:val="28"/>
              <w:rtl/>
              <w:lang w:bidi="ar-EG"/>
            </w:rPr>
            <w:t xml:space="preserve">النظم الخبيرة </w:t>
          </w:r>
          <w:r>
            <w:rPr>
              <w:rFonts w:ascii="Simplified Arabic" w:hAnsi="Simplified Arabic" w:cs="Simplified Arabic" w:hint="cs"/>
              <w:sz w:val="28"/>
              <w:szCs w:val="28"/>
              <w:rtl/>
              <w:lang w:bidi="ar-EG"/>
            </w:rPr>
            <w:t>وخصائصها، وعناصرها، وطرق بنائها، ومكوناتها، وأثر استخدامها على جودة العمل الرقابي.</w:t>
          </w:r>
        </w:p>
        <w:p w14:paraId="054D8EF0" w14:textId="2814072E" w:rsidR="00747B46" w:rsidRDefault="00747B46" w:rsidP="00B83D48">
          <w:pPr>
            <w:spacing w:after="120"/>
            <w:ind w:left="0"/>
            <w:jc w:val="both"/>
            <w:rPr>
              <w:rFonts w:ascii="Simplified Arabic" w:hAnsi="Simplified Arabic" w:cs="Simplified Arabic"/>
              <w:sz w:val="28"/>
              <w:szCs w:val="28"/>
              <w:rtl/>
              <w:lang w:bidi="ar-EG"/>
            </w:rPr>
          </w:pPr>
          <w:r w:rsidRPr="00FB0ECA">
            <w:rPr>
              <w:rFonts w:ascii="Simplified Arabic" w:hAnsi="Simplified Arabic" w:cs="Simplified Arabic"/>
              <w:sz w:val="28"/>
              <w:szCs w:val="28"/>
              <w:rtl/>
              <w:lang w:bidi="ar-EG"/>
            </w:rPr>
            <w:t>و</w:t>
          </w:r>
          <w:r>
            <w:rPr>
              <w:rFonts w:ascii="Simplified Arabic" w:hAnsi="Simplified Arabic" w:cs="Simplified Arabic" w:hint="cs"/>
              <w:sz w:val="28"/>
              <w:szCs w:val="28"/>
              <w:rtl/>
              <w:lang w:bidi="ar-EG"/>
            </w:rPr>
            <w:t>عرض</w:t>
          </w:r>
          <w:r w:rsidRPr="00FB0ECA">
            <w:rPr>
              <w:rFonts w:ascii="Simplified Arabic" w:hAnsi="Simplified Arabic" w:cs="Simplified Arabic"/>
              <w:sz w:val="28"/>
              <w:szCs w:val="28"/>
              <w:rtl/>
              <w:lang w:bidi="ar-EG"/>
            </w:rPr>
            <w:t xml:space="preserve"> </w:t>
          </w:r>
          <w:r w:rsidRPr="006C0718">
            <w:rPr>
              <w:rFonts w:ascii="Simplified Arabic" w:hAnsi="Simplified Arabic" w:cs="Simplified Arabic"/>
              <w:b/>
              <w:bCs/>
              <w:sz w:val="28"/>
              <w:szCs w:val="28"/>
              <w:rtl/>
              <w:lang w:bidi="ar-EG"/>
            </w:rPr>
            <w:t xml:space="preserve">الفصل </w:t>
          </w:r>
          <w:r>
            <w:rPr>
              <w:rFonts w:ascii="Simplified Arabic" w:hAnsi="Simplified Arabic" w:cs="Simplified Arabic" w:hint="cs"/>
              <w:b/>
              <w:bCs/>
              <w:sz w:val="28"/>
              <w:szCs w:val="28"/>
              <w:rtl/>
              <w:lang w:bidi="ar-EG"/>
            </w:rPr>
            <w:t>الرابع</w:t>
          </w:r>
          <w:r w:rsidRPr="00FB0ECA">
            <w:rPr>
              <w:rFonts w:ascii="Simplified Arabic" w:hAnsi="Simplified Arabic" w:cs="Simplified Arabic"/>
              <w:sz w:val="28"/>
              <w:szCs w:val="28"/>
              <w:rtl/>
              <w:lang w:bidi="ar-EG"/>
            </w:rPr>
            <w:t xml:space="preserve"> نموذج لنظام خبير </w:t>
          </w:r>
          <w:r>
            <w:rPr>
              <w:rFonts w:ascii="Simplified Arabic" w:hAnsi="Simplified Arabic" w:cs="Simplified Arabic" w:hint="cs"/>
              <w:sz w:val="28"/>
              <w:szCs w:val="28"/>
              <w:rtl/>
              <w:lang w:bidi="ar-EG"/>
            </w:rPr>
            <w:t>مقترح للتطبيق في مجال التدقيق من</w:t>
          </w:r>
          <w:r w:rsidRPr="00FB0ECA">
            <w:rPr>
              <w:rFonts w:ascii="Simplified Arabic" w:hAnsi="Simplified Arabic" w:cs="Simplified Arabic"/>
              <w:sz w:val="28"/>
              <w:szCs w:val="28"/>
              <w:rtl/>
              <w:lang w:bidi="ar-EG"/>
            </w:rPr>
            <w:t xml:space="preserve"> خلال</w:t>
          </w:r>
          <w:r>
            <w:rPr>
              <w:rFonts w:ascii="Simplified Arabic" w:hAnsi="Simplified Arabic" w:cs="Simplified Arabic" w:hint="cs"/>
              <w:sz w:val="28"/>
              <w:szCs w:val="28"/>
              <w:rtl/>
              <w:lang w:bidi="ar-EG"/>
            </w:rPr>
            <w:t xml:space="preserve"> إيضاح إطار عمل النظام، و</w:t>
          </w:r>
          <w:r w:rsidRPr="00FB0ECA">
            <w:rPr>
              <w:rFonts w:ascii="Simplified Arabic" w:hAnsi="Simplified Arabic" w:cs="Simplified Arabic"/>
              <w:sz w:val="28"/>
              <w:szCs w:val="28"/>
              <w:rtl/>
              <w:lang w:bidi="ar-EG"/>
            </w:rPr>
            <w:t>منهجية تصميم</w:t>
          </w:r>
          <w:r>
            <w:rPr>
              <w:rFonts w:ascii="Simplified Arabic" w:hAnsi="Simplified Arabic" w:cs="Simplified Arabic" w:hint="cs"/>
              <w:sz w:val="28"/>
              <w:szCs w:val="28"/>
              <w:rtl/>
              <w:lang w:bidi="ar-EG"/>
            </w:rPr>
            <w:t>ه،</w:t>
          </w:r>
          <w:r w:rsidRPr="00FB0ECA">
            <w:rPr>
              <w:rFonts w:ascii="Simplified Arabic" w:hAnsi="Simplified Arabic" w:cs="Simplified Arabic"/>
              <w:sz w:val="28"/>
              <w:szCs w:val="28"/>
              <w:rtl/>
              <w:lang w:bidi="ar-EG"/>
            </w:rPr>
            <w:t xml:space="preserve"> وطريقة بناء قاعدة </w:t>
          </w:r>
          <w:r>
            <w:rPr>
              <w:rFonts w:ascii="Simplified Arabic" w:hAnsi="Simplified Arabic" w:cs="Simplified Arabic" w:hint="cs"/>
              <w:sz w:val="28"/>
              <w:szCs w:val="28"/>
              <w:rtl/>
              <w:lang w:bidi="ar-EG"/>
            </w:rPr>
            <w:t>ال</w:t>
          </w:r>
          <w:r w:rsidRPr="00FB0ECA">
            <w:rPr>
              <w:rFonts w:ascii="Simplified Arabic" w:hAnsi="Simplified Arabic" w:cs="Simplified Arabic"/>
              <w:sz w:val="28"/>
              <w:szCs w:val="28"/>
              <w:rtl/>
              <w:lang w:bidi="ar-EG"/>
            </w:rPr>
            <w:t xml:space="preserve">معرفة، </w:t>
          </w:r>
          <w:r>
            <w:rPr>
              <w:rFonts w:ascii="Simplified Arabic" w:hAnsi="Simplified Arabic" w:cs="Simplified Arabic" w:hint="cs"/>
              <w:sz w:val="28"/>
              <w:szCs w:val="28"/>
              <w:rtl/>
              <w:lang w:bidi="ar-EG"/>
            </w:rPr>
            <w:t>وأدوات تطويره وتنفيذه، مع عرض</w:t>
          </w:r>
          <w:r w:rsidRPr="00FB0ECA">
            <w:rPr>
              <w:rFonts w:ascii="Simplified Arabic" w:hAnsi="Simplified Arabic" w:cs="Simplified Arabic"/>
              <w:sz w:val="28"/>
              <w:szCs w:val="28"/>
              <w:rtl/>
              <w:lang w:bidi="ar-EG"/>
            </w:rPr>
            <w:t xml:space="preserve"> حالات عملية لبعض النتائج التى </w:t>
          </w:r>
          <w:r>
            <w:rPr>
              <w:rFonts w:ascii="Simplified Arabic" w:hAnsi="Simplified Arabic" w:cs="Simplified Arabic" w:hint="cs"/>
              <w:sz w:val="28"/>
              <w:szCs w:val="28"/>
              <w:rtl/>
              <w:lang w:bidi="ar-EG"/>
            </w:rPr>
            <w:t>تم</w:t>
          </w:r>
          <w:r w:rsidRPr="00FB0ECA">
            <w:rPr>
              <w:rFonts w:ascii="Simplified Arabic" w:hAnsi="Simplified Arabic" w:cs="Simplified Arabic"/>
              <w:sz w:val="28"/>
              <w:szCs w:val="28"/>
              <w:rtl/>
              <w:lang w:bidi="ar-EG"/>
            </w:rPr>
            <w:t xml:space="preserve"> الحصول عليها من النظام تطبيقاً على بعض الحسابات التى يتم </w:t>
          </w:r>
          <w:r>
            <w:rPr>
              <w:rFonts w:ascii="Simplified Arabic" w:hAnsi="Simplified Arabic" w:cs="Simplified Arabic" w:hint="cs"/>
              <w:sz w:val="28"/>
              <w:szCs w:val="28"/>
              <w:rtl/>
              <w:lang w:bidi="ar-EG"/>
            </w:rPr>
            <w:t>تدقيقها.</w:t>
          </w:r>
        </w:p>
        <w:p w14:paraId="6A266424" w14:textId="4F93A952" w:rsidR="00AB037C" w:rsidRDefault="00747B46" w:rsidP="00B83D48">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وتجدر الإشارة إلى أن النظام الخبير الذي تم إعداده ضمن أعمال الرسالة قد خضع للاختبار والتقييم، حيث تم تجربته بمعرفة مجموعة من مدققى الحسابات،  </w:t>
          </w:r>
          <w:r w:rsidR="00B11DC4">
            <w:rPr>
              <w:rFonts w:ascii="Simplified Arabic" w:hAnsi="Simplified Arabic" w:cs="Simplified Arabic" w:hint="cs"/>
              <w:sz w:val="28"/>
              <w:szCs w:val="28"/>
              <w:rtl/>
              <w:lang w:bidi="ar-EG"/>
            </w:rPr>
            <w:t>وتم قياس النتائج</w:t>
          </w:r>
          <w:r>
            <w:rPr>
              <w:rFonts w:ascii="Simplified Arabic" w:hAnsi="Simplified Arabic" w:cs="Simplified Arabic" w:hint="cs"/>
              <w:sz w:val="28"/>
              <w:szCs w:val="28"/>
              <w:rtl/>
              <w:lang w:bidi="ar-EG"/>
            </w:rPr>
            <w:t xml:space="preserve"> من خلال نموذج تقييم تم إعداده لهذا الغرض.</w:t>
          </w:r>
        </w:p>
        <w:p w14:paraId="063E366D" w14:textId="2A817709" w:rsidR="00194258" w:rsidRPr="007049A3" w:rsidRDefault="00194258" w:rsidP="00790F5E">
          <w:pPr>
            <w:ind w:left="0"/>
            <w:jc w:val="both"/>
            <w:rPr>
              <w:rFonts w:ascii="Simplified Arabic" w:hAnsi="Simplified Arabic" w:cs="Simplified Arabic"/>
              <w:b/>
              <w:bCs/>
              <w:sz w:val="28"/>
              <w:szCs w:val="28"/>
              <w:rtl/>
              <w:lang w:bidi="ar-EG"/>
            </w:rPr>
          </w:pPr>
          <w:r w:rsidRPr="007049A3">
            <w:rPr>
              <w:rFonts w:ascii="Simplified Arabic" w:hAnsi="Simplified Arabic" w:cs="Simplified Arabic" w:hint="cs"/>
              <w:b/>
              <w:bCs/>
              <w:sz w:val="28"/>
              <w:szCs w:val="28"/>
              <w:rtl/>
              <w:lang w:bidi="ar-EG"/>
            </w:rPr>
            <w:t>وخلصت الدراسة إلى العديد من النتائج إبرزها مايلى:</w:t>
          </w:r>
        </w:p>
        <w:p w14:paraId="34486352" w14:textId="77777777" w:rsidR="000155EF" w:rsidRDefault="000155EF" w:rsidP="00B83D48">
          <w:pPr>
            <w:pStyle w:val="ListParagraph"/>
            <w:numPr>
              <w:ilvl w:val="0"/>
              <w:numId w:val="36"/>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تلعب الأجهزة العليا للرقابة المالية والمحاسبة دورًا هامًا فيما يتعلق بتحقيق أهداف التنمية المستدامة من خلال ما تنفذ</w:t>
          </w:r>
          <w:r>
            <w:rPr>
              <w:rFonts w:ascii="Simplified Arabic" w:eastAsiaTheme="majorEastAsia" w:hAnsi="Simplified Arabic" w:cs="Simplified Arabic" w:hint="eastAsia"/>
              <w:sz w:val="28"/>
              <w:szCs w:val="28"/>
              <w:rtl/>
              <w:lang w:bidi="ar-EG"/>
            </w:rPr>
            <w:t>ه</w:t>
          </w:r>
          <w:r>
            <w:rPr>
              <w:rFonts w:ascii="Simplified Arabic" w:eastAsiaTheme="majorEastAsia" w:hAnsi="Simplified Arabic" w:cs="Simplified Arabic" w:hint="cs"/>
              <w:sz w:val="28"/>
              <w:szCs w:val="28"/>
              <w:rtl/>
              <w:lang w:bidi="ar-EG"/>
            </w:rPr>
            <w:t xml:space="preserve"> من مهام رقابية في مجال الرقابة على تنفيذ أهداف التنمية المستدامة.</w:t>
          </w:r>
        </w:p>
        <w:p w14:paraId="58170E6A" w14:textId="77777777" w:rsidR="000155EF" w:rsidRPr="007B30A5" w:rsidRDefault="000155EF" w:rsidP="00B83D48">
          <w:pPr>
            <w:pStyle w:val="ListParagraph"/>
            <w:numPr>
              <w:ilvl w:val="0"/>
              <w:numId w:val="36"/>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يتقاطع العمل الرقابى مع كافة أهداف التنمية المستدامة على مستوى جميع القطاعات الاقتصادية والخدمية، وبالتالي فإن نواتج العمل الرقابى تساهم بشكل فعال في تحقيق أهداف التنمية المستدامة.</w:t>
          </w:r>
        </w:p>
        <w:p w14:paraId="0790D93E" w14:textId="77777777" w:rsidR="000155EF" w:rsidRPr="008E43F4" w:rsidRDefault="000155EF" w:rsidP="00B83D48">
          <w:pPr>
            <w:pStyle w:val="ListParagraph"/>
            <w:numPr>
              <w:ilvl w:val="0"/>
              <w:numId w:val="36"/>
            </w:numPr>
            <w:spacing w:after="120"/>
            <w:ind w:left="547"/>
            <w:contextualSpacing w:val="0"/>
            <w:jc w:val="both"/>
            <w:rPr>
              <w:rFonts w:ascii="Simplified Arabic" w:eastAsiaTheme="majorEastAsia" w:hAnsi="Simplified Arabic" w:cs="Simplified Arabic"/>
              <w:sz w:val="28"/>
              <w:szCs w:val="28"/>
              <w:lang w:bidi="ar-EG"/>
            </w:rPr>
          </w:pPr>
          <w:r w:rsidRPr="00B9444C">
            <w:rPr>
              <w:rFonts w:ascii="Simplified Arabic" w:hAnsi="Simplified Arabic" w:cs="Simplified Arabic" w:hint="cs"/>
              <w:sz w:val="28"/>
              <w:szCs w:val="28"/>
              <w:rtl/>
              <w:lang w:bidi="ar-EG"/>
            </w:rPr>
            <w:t xml:space="preserve">بيئة العمل الرقابى تُدار بصورة إلكترونية إلى حدٍ </w:t>
          </w:r>
          <w:r>
            <w:rPr>
              <w:rFonts w:ascii="Simplified Arabic" w:hAnsi="Simplified Arabic" w:cs="Simplified Arabic" w:hint="cs"/>
              <w:sz w:val="28"/>
              <w:szCs w:val="28"/>
              <w:rtl/>
              <w:lang w:bidi="ar-EG"/>
            </w:rPr>
            <w:t>كبير</w:t>
          </w:r>
          <w:r w:rsidRPr="00B9444C">
            <w:rPr>
              <w:rFonts w:ascii="Simplified Arabic" w:hAnsi="Simplified Arabic" w:cs="Simplified Arabic" w:hint="cs"/>
              <w:sz w:val="28"/>
              <w:szCs w:val="28"/>
              <w:rtl/>
              <w:lang w:bidi="ar-EG"/>
            </w:rPr>
            <w:t xml:space="preserve"> سواء</w:t>
          </w:r>
          <w:r>
            <w:rPr>
              <w:rFonts w:ascii="Simplified Arabic" w:hAnsi="Simplified Arabic" w:cs="Simplified Arabic" w:hint="cs"/>
              <w:sz w:val="28"/>
              <w:szCs w:val="28"/>
              <w:rtl/>
              <w:lang w:bidi="ar-EG"/>
            </w:rPr>
            <w:t>ً</w:t>
          </w:r>
          <w:r w:rsidRPr="00B9444C">
            <w:rPr>
              <w:rFonts w:ascii="Simplified Arabic" w:hAnsi="Simplified Arabic" w:cs="Simplified Arabic" w:hint="cs"/>
              <w:sz w:val="28"/>
              <w:szCs w:val="28"/>
              <w:rtl/>
              <w:lang w:bidi="ar-EG"/>
            </w:rPr>
            <w:t xml:space="preserve"> من جانب الجهات الخاضعة للرقابة أو من جانب الجهات الرقابية</w:t>
          </w:r>
          <w:r>
            <w:rPr>
              <w:rFonts w:ascii="Simplified Arabic" w:hAnsi="Simplified Arabic" w:cs="Simplified Arabic" w:hint="cs"/>
              <w:sz w:val="28"/>
              <w:szCs w:val="28"/>
              <w:rtl/>
              <w:lang w:bidi="ar-EG"/>
            </w:rPr>
            <w:t>، وفى سبيلها إلى زيادة هذا الحد فى ظل مشروعات التحول الرقمى الحالية والمستقبلية التي تنفذها الدولة، كما أنها مؤهلة لتطبيق التدقيق الإلكترونى في مجال العمل الرقابى.</w:t>
          </w:r>
        </w:p>
        <w:p w14:paraId="5AEAE61B" w14:textId="43CB0C83" w:rsidR="000155EF" w:rsidRDefault="000155EF" w:rsidP="00B83D48">
          <w:pPr>
            <w:pStyle w:val="ListParagraph"/>
            <w:numPr>
              <w:ilvl w:val="0"/>
              <w:numId w:val="36"/>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eastAsia="Times New Roman" w:hAnsi="Simplified Arabic" w:cs="Simplified Arabic" w:hint="cs"/>
              <w:color w:val="000000"/>
              <w:sz w:val="28"/>
              <w:szCs w:val="28"/>
              <w:rtl/>
            </w:rPr>
            <w:t>إجادة مدققو الحسابات</w:t>
          </w:r>
          <w:r w:rsidRPr="001E091B">
            <w:rPr>
              <w:rFonts w:ascii="Simplified Arabic" w:eastAsia="Times New Roman" w:hAnsi="Simplified Arabic" w:cs="Simplified Arabic"/>
              <w:color w:val="000000"/>
              <w:sz w:val="28"/>
              <w:szCs w:val="28"/>
              <w:rtl/>
            </w:rPr>
            <w:t xml:space="preserve"> المهارات الأساسية لاستخدام الحاسب </w:t>
          </w:r>
          <w:r w:rsidR="003805CD">
            <w:rPr>
              <w:rFonts w:ascii="Simplified Arabic" w:eastAsia="Times New Roman" w:hAnsi="Simplified Arabic" w:cs="Simplified Arabic"/>
              <w:color w:val="000000"/>
              <w:sz w:val="28"/>
              <w:szCs w:val="28"/>
              <w:rtl/>
            </w:rPr>
            <w:t>الآلى</w:t>
          </w:r>
          <w:r w:rsidRPr="001E091B">
            <w:rPr>
              <w:rFonts w:ascii="Simplified Arabic" w:eastAsia="Times New Roman" w:hAnsi="Simplified Arabic" w:cs="Simplified Arabic"/>
              <w:color w:val="000000"/>
              <w:sz w:val="28"/>
              <w:szCs w:val="28"/>
              <w:rtl/>
            </w:rPr>
            <w:t xml:space="preserve"> مقوم أساسى لتطبيق التدقيق الإلكترونى</w:t>
          </w:r>
          <w:r>
            <w:rPr>
              <w:rFonts w:ascii="Simplified Arabic" w:eastAsia="Times New Roman" w:hAnsi="Simplified Arabic" w:cs="Simplified Arabic" w:hint="cs"/>
              <w:color w:val="000000"/>
              <w:sz w:val="28"/>
              <w:szCs w:val="28"/>
              <w:rtl/>
            </w:rPr>
            <w:t>.</w:t>
          </w:r>
          <w:r>
            <w:rPr>
              <w:rFonts w:ascii="Simplified Arabic" w:eastAsiaTheme="majorEastAsia" w:hAnsi="Simplified Arabic" w:cs="Simplified Arabic" w:hint="cs"/>
              <w:sz w:val="28"/>
              <w:szCs w:val="28"/>
              <w:rtl/>
              <w:lang w:bidi="ar-EG"/>
            </w:rPr>
            <w:t xml:space="preserve"> </w:t>
          </w:r>
        </w:p>
        <w:p w14:paraId="008A77B3" w14:textId="77777777" w:rsidR="000155EF" w:rsidRPr="003B7B7A" w:rsidRDefault="000155EF" w:rsidP="00B83D48">
          <w:pPr>
            <w:pStyle w:val="ListParagraph"/>
            <w:numPr>
              <w:ilvl w:val="0"/>
              <w:numId w:val="36"/>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eastAsia="Times New Roman" w:hAnsi="Simplified Arabic" w:cs="Simplified Arabic" w:hint="cs"/>
              <w:color w:val="000000"/>
              <w:sz w:val="28"/>
              <w:szCs w:val="28"/>
              <w:rtl/>
            </w:rPr>
            <w:t xml:space="preserve">يخشى </w:t>
          </w:r>
          <w:r w:rsidRPr="00C67FA8">
            <w:rPr>
              <w:rFonts w:ascii="Simplified Arabic" w:eastAsia="Times New Roman" w:hAnsi="Simplified Arabic" w:cs="Simplified Arabic"/>
              <w:color w:val="000000"/>
              <w:sz w:val="28"/>
              <w:szCs w:val="28"/>
              <w:rtl/>
            </w:rPr>
            <w:t>مدقق</w:t>
          </w:r>
          <w:r>
            <w:rPr>
              <w:rFonts w:ascii="Simplified Arabic" w:eastAsia="Times New Roman" w:hAnsi="Simplified Arabic" w:cs="Simplified Arabic" w:hint="cs"/>
              <w:color w:val="000000"/>
              <w:sz w:val="28"/>
              <w:szCs w:val="28"/>
              <w:rtl/>
            </w:rPr>
            <w:t>و</w:t>
          </w:r>
          <w:r w:rsidRPr="00C67FA8">
            <w:rPr>
              <w:rFonts w:ascii="Simplified Arabic" w:eastAsia="Times New Roman" w:hAnsi="Simplified Arabic" w:cs="Simplified Arabic"/>
              <w:color w:val="000000"/>
              <w:sz w:val="28"/>
              <w:szCs w:val="28"/>
              <w:rtl/>
            </w:rPr>
            <w:t xml:space="preserve"> الحسابات ذو المعرفة القليلة فى مجال الحاسب الآلى من مخاطر التلاعب فى البيانات والتقارير المستخرجة من نظم التشغيل الإلكترونى للبيانات</w:t>
          </w:r>
          <w:r>
            <w:rPr>
              <w:rFonts w:ascii="Simplified Arabic" w:eastAsiaTheme="majorEastAsia" w:hAnsi="Simplified Arabic" w:cs="Simplified Arabic" w:hint="cs"/>
              <w:sz w:val="28"/>
              <w:szCs w:val="28"/>
              <w:rtl/>
            </w:rPr>
            <w:t>.</w:t>
          </w:r>
        </w:p>
        <w:p w14:paraId="5B1EB1FE" w14:textId="77777777" w:rsidR="000155EF" w:rsidRPr="00176DF2" w:rsidRDefault="000155EF" w:rsidP="00B83D48">
          <w:pPr>
            <w:pStyle w:val="ListParagraph"/>
            <w:numPr>
              <w:ilvl w:val="0"/>
              <w:numId w:val="36"/>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hAnsi="Simplified Arabic" w:cs="Simplified Arabic" w:hint="cs"/>
              <w:sz w:val="28"/>
              <w:szCs w:val="28"/>
              <w:rtl/>
              <w:lang w:bidi="ar-EG"/>
            </w:rPr>
            <w:t xml:space="preserve">هناك </w:t>
          </w:r>
          <w:r w:rsidRPr="00BD215C">
            <w:rPr>
              <w:rFonts w:ascii="Simplified Arabic" w:hAnsi="Simplified Arabic" w:cs="Simplified Arabic" w:hint="cs"/>
              <w:sz w:val="28"/>
              <w:szCs w:val="28"/>
              <w:rtl/>
              <w:lang w:bidi="ar-EG"/>
            </w:rPr>
            <w:t xml:space="preserve">صعوبات </w:t>
          </w:r>
          <w:r w:rsidRPr="00BD215C">
            <w:rPr>
              <w:rFonts w:ascii="Simplified Arabic" w:eastAsia="Times New Roman" w:hAnsi="Simplified Arabic" w:cs="Simplified Arabic"/>
              <w:color w:val="000000"/>
              <w:sz w:val="28"/>
              <w:szCs w:val="28"/>
              <w:rtl/>
            </w:rPr>
            <w:t>فى ممارسة عملية الرقابة فى ظل التشغيل الإلكترونى للبيانات</w:t>
          </w:r>
          <w:r>
            <w:rPr>
              <w:rFonts w:ascii="Simplified Arabic" w:eastAsiaTheme="majorEastAsia" w:hAnsi="Simplified Arabic" w:cs="Simplified Arabic" w:hint="cs"/>
              <w:sz w:val="28"/>
              <w:szCs w:val="28"/>
              <w:rtl/>
              <w:lang w:bidi="ar-EG"/>
            </w:rPr>
            <w:t xml:space="preserve"> تتركز أغلبها في عدم القدرة على التعامل مع المخرجات الإلكترونية للبيانات، وعدم القدرة على تطبيق إجراءات التدقيق الإلكترونى على المخرجات الالكترونية، وعدم القدرة على التعامل مع نظم المعلومات.</w:t>
          </w:r>
        </w:p>
        <w:p w14:paraId="6884E41F" w14:textId="6F7FECA9" w:rsidR="002F236E" w:rsidRDefault="00B64413" w:rsidP="00B83D48">
          <w:pPr>
            <w:pStyle w:val="ListParagraph"/>
            <w:numPr>
              <w:ilvl w:val="0"/>
              <w:numId w:val="36"/>
            </w:numPr>
            <w:spacing w:after="120"/>
            <w:ind w:left="547"/>
            <w:contextualSpacing w:val="0"/>
            <w:jc w:val="both"/>
            <w:rPr>
              <w:rFonts w:ascii="Simplified Arabic" w:eastAsia="Times New Roman" w:hAnsi="Simplified Arabic" w:cs="Simplified Arabic"/>
              <w:color w:val="000000"/>
              <w:sz w:val="28"/>
              <w:szCs w:val="28"/>
              <w:rtl/>
            </w:rPr>
            <w:sectPr w:rsidR="002F236E" w:rsidSect="007D066B">
              <w:headerReference w:type="default" r:id="rId29"/>
              <w:footerReference w:type="default" r:id="rId30"/>
              <w:footerReference w:type="first" r:id="rId31"/>
              <w:type w:val="continuous"/>
              <w:pgSz w:w="12240" w:h="15840" w:code="1"/>
              <w:pgMar w:top="1152" w:right="1699" w:bottom="1152" w:left="1152" w:header="720" w:footer="374" w:gutter="0"/>
              <w:pgNumType w:start="1"/>
              <w:cols w:space="720"/>
              <w:titlePg/>
              <w:docGrid w:linePitch="360"/>
            </w:sectPr>
          </w:pPr>
          <w:r w:rsidRPr="00E8250C">
            <w:rPr>
              <w:rFonts w:ascii="Simplified Arabic" w:eastAsia="Times New Roman" w:hAnsi="Simplified Arabic" w:cs="Simplified Arabic"/>
              <w:color w:val="000000"/>
              <w:sz w:val="28"/>
              <w:szCs w:val="28"/>
              <w:rtl/>
            </w:rPr>
            <w:t xml:space="preserve">تساهم النظم الخبيرة </w:t>
          </w:r>
          <w:r>
            <w:rPr>
              <w:rFonts w:ascii="Simplified Arabic" w:eastAsia="Times New Roman" w:hAnsi="Simplified Arabic" w:cs="Simplified Arabic" w:hint="cs"/>
              <w:color w:val="000000"/>
              <w:sz w:val="28"/>
              <w:szCs w:val="28"/>
              <w:rtl/>
            </w:rPr>
            <w:t xml:space="preserve">مساهمة فعالة </w:t>
          </w:r>
          <w:r w:rsidRPr="00E8250C">
            <w:rPr>
              <w:rFonts w:ascii="Simplified Arabic" w:eastAsia="Times New Roman" w:hAnsi="Simplified Arabic" w:cs="Simplified Arabic"/>
              <w:color w:val="000000"/>
              <w:sz w:val="28"/>
              <w:szCs w:val="28"/>
              <w:rtl/>
            </w:rPr>
            <w:t xml:space="preserve">فى </w:t>
          </w:r>
          <w:r>
            <w:rPr>
              <w:rFonts w:ascii="Simplified Arabic" w:eastAsia="Times New Roman" w:hAnsi="Simplified Arabic" w:cs="Simplified Arabic" w:hint="cs"/>
              <w:color w:val="000000"/>
              <w:sz w:val="28"/>
              <w:szCs w:val="28"/>
              <w:rtl/>
            </w:rPr>
            <w:t xml:space="preserve">القضاء على الصعوبات والمعوقات التي تواجه مدققو الحسابات، فضلاً عن أنها </w:t>
          </w:r>
          <w:r w:rsidRPr="00E8250C">
            <w:rPr>
              <w:rFonts w:ascii="Simplified Arabic" w:eastAsia="Times New Roman" w:hAnsi="Simplified Arabic" w:cs="Simplified Arabic"/>
              <w:color w:val="000000"/>
              <w:sz w:val="28"/>
              <w:szCs w:val="28"/>
              <w:rtl/>
            </w:rPr>
            <w:t>ت</w:t>
          </w:r>
          <w:r>
            <w:rPr>
              <w:rFonts w:ascii="Simplified Arabic" w:eastAsia="Times New Roman" w:hAnsi="Simplified Arabic" w:cs="Simplified Arabic" w:hint="cs"/>
              <w:color w:val="000000"/>
              <w:sz w:val="28"/>
              <w:szCs w:val="28"/>
              <w:rtl/>
            </w:rPr>
            <w:t>ي</w:t>
          </w:r>
          <w:r w:rsidRPr="00E8250C">
            <w:rPr>
              <w:rFonts w:ascii="Simplified Arabic" w:eastAsia="Times New Roman" w:hAnsi="Simplified Arabic" w:cs="Simplified Arabic"/>
              <w:color w:val="000000"/>
              <w:sz w:val="28"/>
              <w:szCs w:val="28"/>
              <w:rtl/>
            </w:rPr>
            <w:t xml:space="preserve">سر العمل الرقابى </w:t>
          </w:r>
          <w:r>
            <w:rPr>
              <w:rFonts w:ascii="Simplified Arabic" w:eastAsia="Times New Roman" w:hAnsi="Simplified Arabic" w:cs="Simplified Arabic" w:hint="cs"/>
              <w:color w:val="000000"/>
              <w:sz w:val="28"/>
              <w:szCs w:val="28"/>
              <w:rtl/>
            </w:rPr>
            <w:t>وترفع من</w:t>
          </w:r>
          <w:r w:rsidRPr="00E8250C">
            <w:rPr>
              <w:rFonts w:ascii="Simplified Arabic" w:eastAsia="Times New Roman" w:hAnsi="Simplified Arabic" w:cs="Simplified Arabic"/>
              <w:color w:val="000000"/>
              <w:sz w:val="28"/>
              <w:szCs w:val="28"/>
              <w:rtl/>
            </w:rPr>
            <w:t xml:space="preserve"> جودته</w:t>
          </w:r>
          <w:r>
            <w:rPr>
              <w:rFonts w:ascii="Simplified Arabic" w:eastAsia="Times New Roman" w:hAnsi="Simplified Arabic" w:cs="Simplified Arabic" w:hint="cs"/>
              <w:color w:val="000000"/>
              <w:sz w:val="28"/>
              <w:szCs w:val="28"/>
              <w:rtl/>
            </w:rPr>
            <w:t>، وتزيد من قيمته المضافة.</w:t>
          </w:r>
        </w:p>
        <w:p w14:paraId="78F253E7" w14:textId="1E6D8630" w:rsidR="000155EF" w:rsidRPr="00EF3418" w:rsidRDefault="000155EF" w:rsidP="00790F5E">
          <w:pPr>
            <w:ind w:left="180" w:firstLine="11"/>
            <w:jc w:val="left"/>
            <w:rPr>
              <w:rFonts w:ascii="Simplified Arabic" w:eastAsiaTheme="majorEastAsia" w:hAnsi="Simplified Arabic" w:cs="Simplified Arabic"/>
              <w:b/>
              <w:bCs/>
              <w:sz w:val="28"/>
              <w:szCs w:val="28"/>
              <w:rtl/>
              <w:lang w:bidi="ar-EG"/>
            </w:rPr>
          </w:pPr>
          <w:r>
            <w:rPr>
              <w:rFonts w:ascii="Simplified Arabic" w:eastAsiaTheme="majorEastAsia" w:hAnsi="Simplified Arabic" w:cs="Simplified Arabic" w:hint="cs"/>
              <w:b/>
              <w:bCs/>
              <w:sz w:val="28"/>
              <w:szCs w:val="28"/>
              <w:rtl/>
              <w:lang w:bidi="ar-EG"/>
            </w:rPr>
            <w:lastRenderedPageBreak/>
            <w:t xml:space="preserve">وفيما يخص </w:t>
          </w:r>
          <w:r w:rsidRPr="00EF3418">
            <w:rPr>
              <w:rFonts w:ascii="Simplified Arabic" w:eastAsiaTheme="majorEastAsia" w:hAnsi="Simplified Arabic" w:cs="Simplified Arabic" w:hint="cs"/>
              <w:b/>
              <w:bCs/>
              <w:sz w:val="28"/>
              <w:szCs w:val="28"/>
              <w:rtl/>
              <w:lang w:bidi="ar-EG"/>
            </w:rPr>
            <w:t xml:space="preserve">توصيات </w:t>
          </w:r>
          <w:r>
            <w:rPr>
              <w:rFonts w:ascii="Simplified Arabic" w:eastAsiaTheme="majorEastAsia" w:hAnsi="Simplified Arabic" w:cs="Simplified Arabic" w:hint="cs"/>
              <w:b/>
              <w:bCs/>
              <w:sz w:val="28"/>
              <w:szCs w:val="28"/>
              <w:rtl/>
              <w:lang w:bidi="ar-EG"/>
            </w:rPr>
            <w:t xml:space="preserve">الدراسة </w:t>
          </w:r>
          <w:r w:rsidR="00D439DC">
            <w:rPr>
              <w:rFonts w:ascii="Simplified Arabic" w:eastAsiaTheme="majorEastAsia" w:hAnsi="Simplified Arabic" w:cs="Simplified Arabic" w:hint="cs"/>
              <w:b/>
              <w:bCs/>
              <w:sz w:val="28"/>
              <w:szCs w:val="28"/>
              <w:rtl/>
              <w:lang w:bidi="ar-EG"/>
            </w:rPr>
            <w:t>فقد كان</w:t>
          </w:r>
          <w:r>
            <w:rPr>
              <w:rFonts w:ascii="Simplified Arabic" w:eastAsiaTheme="majorEastAsia" w:hAnsi="Simplified Arabic" w:cs="Simplified Arabic" w:hint="cs"/>
              <w:b/>
              <w:bCs/>
              <w:sz w:val="28"/>
              <w:szCs w:val="28"/>
              <w:rtl/>
              <w:lang w:bidi="ar-EG"/>
            </w:rPr>
            <w:t xml:space="preserve"> إبرزها</w:t>
          </w:r>
          <w:r w:rsidRPr="00EF3418">
            <w:rPr>
              <w:rFonts w:ascii="Simplified Arabic" w:eastAsiaTheme="majorEastAsia" w:hAnsi="Simplified Arabic" w:cs="Simplified Arabic" w:hint="cs"/>
              <w:b/>
              <w:bCs/>
              <w:sz w:val="28"/>
              <w:szCs w:val="28"/>
              <w:rtl/>
              <w:lang w:bidi="ar-EG"/>
            </w:rPr>
            <w:t>:</w:t>
          </w:r>
        </w:p>
        <w:p w14:paraId="0389AAD3" w14:textId="77777777" w:rsidR="000155EF" w:rsidRDefault="000155EF" w:rsidP="00790F5E">
          <w:pPr>
            <w:pStyle w:val="ListParagraph"/>
            <w:numPr>
              <w:ilvl w:val="0"/>
              <w:numId w:val="37"/>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يجب على الأجهزة العليا للرقابة تنويع وزيادة عدد المهام الرقابية في مجال الرقابة على تنفيذ أهداف التنمية المستدامة للمساهمة في تحقيق تلك الأهداف.</w:t>
          </w:r>
        </w:p>
        <w:p w14:paraId="536B1553" w14:textId="5F053AD2" w:rsidR="000155EF" w:rsidRDefault="000155EF" w:rsidP="00790F5E">
          <w:pPr>
            <w:pStyle w:val="ListParagraph"/>
            <w:numPr>
              <w:ilvl w:val="0"/>
              <w:numId w:val="37"/>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ينبغي على ممارسى العمل الرقابى الالتزام بتنفيذ المهام الرقابية في كافة مجالات الرقابة، وعلى الأخص فى مجال الرقابة على تنفيذ أهداف التنمية المستدامة، </w:t>
          </w:r>
          <w:r w:rsidR="00072287">
            <w:rPr>
              <w:rFonts w:ascii="Simplified Arabic" w:hAnsi="Simplified Arabic" w:cs="Simplified Arabic" w:hint="cs"/>
              <w:sz w:val="28"/>
              <w:szCs w:val="28"/>
              <w:rtl/>
              <w:lang w:bidi="ar-EG"/>
            </w:rPr>
            <w:t>وفقاً</w:t>
          </w:r>
          <w:r>
            <w:rPr>
              <w:rFonts w:ascii="Simplified Arabic" w:hAnsi="Simplified Arabic" w:cs="Simplified Arabic" w:hint="cs"/>
              <w:sz w:val="28"/>
              <w:szCs w:val="28"/>
              <w:rtl/>
              <w:lang w:bidi="ar-EG"/>
            </w:rPr>
            <w:t xml:space="preserve"> لمعايير المحاسبة الصادرة عن المنظمات الدولية، وأدلة ومعايير المراجعة الصادرة عن المنظمة الدولية للأجهزة العليا للرقابة المالية والمحاسبة (الإنتوساى)، لضمان جودة العمل الرقابى.</w:t>
          </w:r>
        </w:p>
        <w:p w14:paraId="4E1E0597" w14:textId="06E51E46" w:rsidR="000155EF" w:rsidRPr="005B3A8A" w:rsidRDefault="000155EF" w:rsidP="00B83D48">
          <w:pPr>
            <w:pStyle w:val="ListParagraph"/>
            <w:numPr>
              <w:ilvl w:val="0"/>
              <w:numId w:val="37"/>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ضرورة استخدام تقنيات الحاسب </w:t>
          </w:r>
          <w:r w:rsidR="003805CD">
            <w:rPr>
              <w:rFonts w:ascii="Simplified Arabic" w:hAnsi="Simplified Arabic" w:cs="Simplified Arabic" w:hint="cs"/>
              <w:sz w:val="28"/>
              <w:szCs w:val="28"/>
              <w:rtl/>
              <w:lang w:bidi="ar-EG"/>
            </w:rPr>
            <w:t>الآلى</w:t>
          </w:r>
          <w:r>
            <w:rPr>
              <w:rFonts w:ascii="Simplified Arabic" w:hAnsi="Simplified Arabic" w:cs="Simplified Arabic" w:hint="cs"/>
              <w:sz w:val="28"/>
              <w:szCs w:val="28"/>
              <w:rtl/>
              <w:lang w:bidi="ar-EG"/>
            </w:rPr>
            <w:t xml:space="preserve"> بصفة عامة، وتقنيات الذكاء الاصطناعى متمثلة في أحد تطبيقاته مثل النظم الخبيرة بصفة خاصة، في مجال العمل الرقابى للقضاء على العديد من الصعوبات مثل: </w:t>
          </w:r>
          <w:r w:rsidRPr="00793856">
            <w:rPr>
              <w:rFonts w:ascii="Simplified Arabic" w:hAnsi="Simplified Arabic" w:cs="Simplified Arabic" w:hint="cs"/>
              <w:sz w:val="28"/>
              <w:szCs w:val="28"/>
              <w:rtl/>
              <w:lang w:bidi="ar-EG"/>
            </w:rPr>
            <w:t xml:space="preserve">قلة الخبرة، ضغط الوقت، </w:t>
          </w:r>
          <w:r>
            <w:rPr>
              <w:rFonts w:ascii="Simplified Arabic" w:hAnsi="Simplified Arabic" w:cs="Simplified Arabic" w:hint="cs"/>
              <w:sz w:val="28"/>
              <w:szCs w:val="28"/>
              <w:rtl/>
              <w:lang w:bidi="ar-EG"/>
            </w:rPr>
            <w:t>و</w:t>
          </w:r>
          <w:r w:rsidRPr="00793856">
            <w:rPr>
              <w:rFonts w:ascii="Simplified Arabic" w:hAnsi="Simplified Arabic" w:cs="Simplified Arabic" w:hint="cs"/>
              <w:sz w:val="28"/>
              <w:szCs w:val="28"/>
              <w:rtl/>
              <w:lang w:bidi="ar-EG"/>
            </w:rPr>
            <w:t>محدودية الموارد البشرية</w:t>
          </w:r>
          <w:r>
            <w:rPr>
              <w:rFonts w:ascii="Simplified Arabic" w:hAnsi="Simplified Arabic" w:cs="Simplified Arabic" w:hint="cs"/>
              <w:sz w:val="28"/>
              <w:szCs w:val="28"/>
              <w:rtl/>
              <w:lang w:bidi="ar-EG"/>
            </w:rPr>
            <w:t>، وعدم القدرة على زيادة حجم عينة الفحص،</w:t>
          </w:r>
          <w:r w:rsidRPr="0079385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فضلاً عن مجابهة </w:t>
          </w:r>
          <w:r w:rsidRPr="005B3A8A">
            <w:rPr>
              <w:rFonts w:ascii="Simplified Arabic" w:hAnsi="Simplified Arabic" w:cs="Simplified Arabic" w:hint="cs"/>
              <w:sz w:val="28"/>
              <w:szCs w:val="28"/>
              <w:rtl/>
              <w:lang w:bidi="ar-EG"/>
            </w:rPr>
            <w:t xml:space="preserve">العقبات </w:t>
          </w:r>
          <w:r>
            <w:rPr>
              <w:rFonts w:ascii="Simplified Arabic" w:hAnsi="Simplified Arabic" w:cs="Simplified Arabic" w:hint="cs"/>
              <w:sz w:val="28"/>
              <w:szCs w:val="28"/>
              <w:rtl/>
              <w:lang w:bidi="ar-EG"/>
            </w:rPr>
            <w:t>والتحديات التي تحد من جودة الرقابة، ولمواكبة التحول الرقمى الحادث على مستوى الجهات الخاضعة للرقابة في تشغيل بياناتها، وللحفاظ على خبرة الخبراء، وضمان نقلها بين الأجيال، الأمر الذى يؤدى إلى رفع كفاءة وفعالية تنفيذ المهام الرقابية.</w:t>
          </w:r>
        </w:p>
        <w:p w14:paraId="70C95608" w14:textId="77777777" w:rsidR="000155EF" w:rsidRDefault="000155EF" w:rsidP="00790F5E">
          <w:pPr>
            <w:pStyle w:val="ListParagraph"/>
            <w:numPr>
              <w:ilvl w:val="0"/>
              <w:numId w:val="37"/>
            </w:numPr>
            <w:ind w:left="547"/>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وجوب إدماج النظم الخبيرة في منظومة الرقابة حيث أنها تُدشن نظامًا جيدًا لنقل الخبرة بين الأجيال، وتضمن استدامة الخبرة في مجال العمل الرقابى.</w:t>
          </w:r>
        </w:p>
        <w:p w14:paraId="76F66B7C" w14:textId="77777777" w:rsidR="000155EF" w:rsidRPr="00A92F4F" w:rsidRDefault="000155EF" w:rsidP="00790F5E">
          <w:pPr>
            <w:pStyle w:val="ListParagraph"/>
            <w:numPr>
              <w:ilvl w:val="0"/>
              <w:numId w:val="37"/>
            </w:numPr>
            <w:contextualSpacing w:val="0"/>
            <w:jc w:val="both"/>
            <w:rPr>
              <w:lang w:bidi="ar-EG"/>
            </w:rPr>
          </w:pPr>
          <w:r w:rsidRPr="00A92F4F">
            <w:rPr>
              <w:rFonts w:ascii="Simplified Arabic" w:eastAsia="Times New Roman" w:hAnsi="Simplified Arabic" w:cs="Simplified Arabic" w:hint="cs"/>
              <w:color w:val="000000"/>
              <w:sz w:val="28"/>
              <w:szCs w:val="28"/>
              <w:rtl/>
            </w:rPr>
            <w:t xml:space="preserve">يجب </w:t>
          </w:r>
          <w:r>
            <w:rPr>
              <w:rFonts w:ascii="Simplified Arabic" w:eastAsia="Times New Roman" w:hAnsi="Simplified Arabic" w:cs="Simplified Arabic" w:hint="cs"/>
              <w:color w:val="000000"/>
              <w:sz w:val="28"/>
              <w:szCs w:val="28"/>
              <w:rtl/>
            </w:rPr>
            <w:t xml:space="preserve">على الأجهزة العليا للرقابة المالية والمحاسبة </w:t>
          </w:r>
          <w:r w:rsidRPr="00A92F4F">
            <w:rPr>
              <w:rFonts w:ascii="Simplified Arabic" w:eastAsia="Times New Roman" w:hAnsi="Simplified Arabic" w:cs="Simplified Arabic" w:hint="cs"/>
              <w:color w:val="000000"/>
              <w:sz w:val="28"/>
              <w:szCs w:val="28"/>
              <w:rtl/>
            </w:rPr>
            <w:t xml:space="preserve">أن تسعى إلى حوكمة عمليات تداول البيانات الإلكترونية </w:t>
          </w:r>
          <w:r>
            <w:rPr>
              <w:rFonts w:ascii="Simplified Arabic" w:eastAsia="Times New Roman" w:hAnsi="Simplified Arabic" w:cs="Simplified Arabic" w:hint="cs"/>
              <w:color w:val="000000"/>
              <w:sz w:val="28"/>
              <w:szCs w:val="28"/>
              <w:rtl/>
            </w:rPr>
            <w:t>وإجراءات الحصول عليها لدعم موثوقيتها</w:t>
          </w:r>
          <w:r w:rsidRPr="00A92F4F">
            <w:rPr>
              <w:rFonts w:ascii="Simplified Arabic" w:eastAsia="Times New Roman" w:hAnsi="Simplified Arabic" w:cs="Simplified Arabic" w:hint="cs"/>
              <w:color w:val="000000"/>
              <w:sz w:val="28"/>
              <w:szCs w:val="28"/>
              <w:rtl/>
            </w:rPr>
            <w:t xml:space="preserve">، </w:t>
          </w:r>
          <w:r>
            <w:rPr>
              <w:rFonts w:ascii="Simplified Arabic" w:eastAsia="Times New Roman" w:hAnsi="Simplified Arabic" w:cs="Simplified Arabic" w:hint="cs"/>
              <w:color w:val="000000"/>
              <w:sz w:val="28"/>
              <w:szCs w:val="28"/>
              <w:rtl/>
            </w:rPr>
            <w:t xml:space="preserve">بالإضافة إلى </w:t>
          </w:r>
          <w:r w:rsidRPr="00710C49">
            <w:rPr>
              <w:rFonts w:ascii="Simplified Arabic" w:eastAsia="Times New Roman" w:hAnsi="Simplified Arabic" w:cs="Simplified Arabic" w:hint="cs"/>
              <w:color w:val="000000"/>
              <w:sz w:val="28"/>
              <w:szCs w:val="28"/>
              <w:rtl/>
            </w:rPr>
            <w:t>إلزام الجهات الخاضعة للرقابة بإمداد الجهات الرقابية بالمخرجات محل التدقيق فى صورة إلكترونية</w:t>
          </w:r>
          <w:r>
            <w:rPr>
              <w:rFonts w:ascii="Simplified Arabic" w:eastAsia="Times New Roman" w:hAnsi="Simplified Arabic" w:cs="Simplified Arabic" w:hint="cs"/>
              <w:color w:val="000000"/>
              <w:sz w:val="28"/>
              <w:szCs w:val="28"/>
              <w:rtl/>
            </w:rPr>
            <w:t>،</w:t>
          </w:r>
          <w:r w:rsidRPr="00A92F4F">
            <w:rPr>
              <w:rFonts w:ascii="Simplified Arabic" w:eastAsia="Times New Roman" w:hAnsi="Simplified Arabic" w:cs="Simplified Arabic" w:hint="cs"/>
              <w:color w:val="000000"/>
              <w:sz w:val="28"/>
              <w:szCs w:val="28"/>
              <w:rtl/>
            </w:rPr>
            <w:t xml:space="preserve"> حتى وإن تطلب الأمر استحداث تشريعات أو تعديلها لتحقيق </w:t>
          </w:r>
          <w:r>
            <w:rPr>
              <w:rFonts w:ascii="Simplified Arabic" w:eastAsia="Times New Roman" w:hAnsi="Simplified Arabic" w:cs="Simplified Arabic" w:hint="cs"/>
              <w:color w:val="000000"/>
              <w:sz w:val="28"/>
              <w:szCs w:val="28"/>
              <w:rtl/>
            </w:rPr>
            <w:t>ذلك.</w:t>
          </w:r>
          <w:r w:rsidRPr="00A92F4F">
            <w:rPr>
              <w:rFonts w:ascii="Simplified Arabic" w:eastAsia="Times New Roman" w:hAnsi="Simplified Arabic" w:cs="Simplified Arabic" w:hint="cs"/>
              <w:color w:val="000000"/>
              <w:sz w:val="28"/>
              <w:szCs w:val="28"/>
              <w:rtl/>
            </w:rPr>
            <w:t xml:space="preserve"> </w:t>
          </w:r>
        </w:p>
        <w:p w14:paraId="7F5F1280" w14:textId="77777777" w:rsidR="000155EF" w:rsidRPr="000155EF" w:rsidRDefault="000155EF" w:rsidP="00790F5E">
          <w:pPr>
            <w:pStyle w:val="ListParagraph"/>
            <w:numPr>
              <w:ilvl w:val="0"/>
              <w:numId w:val="37"/>
            </w:numPr>
            <w:contextualSpacing w:val="0"/>
            <w:jc w:val="both"/>
            <w:rPr>
              <w:lang w:bidi="ar-EG"/>
            </w:rPr>
          </w:pPr>
          <w:r>
            <w:rPr>
              <w:rFonts w:ascii="Simplified Arabic" w:eastAsia="Times New Roman" w:hAnsi="Simplified Arabic" w:cs="Simplified Arabic" w:hint="cs"/>
              <w:color w:val="000000"/>
              <w:sz w:val="28"/>
              <w:szCs w:val="28"/>
              <w:rtl/>
            </w:rPr>
            <w:t xml:space="preserve">زيادة </w:t>
          </w:r>
          <w:r w:rsidRPr="00A92F4F">
            <w:rPr>
              <w:rFonts w:ascii="Simplified Arabic" w:eastAsia="Times New Roman" w:hAnsi="Simplified Arabic" w:cs="Simplified Arabic" w:hint="cs"/>
              <w:color w:val="000000"/>
              <w:sz w:val="28"/>
              <w:szCs w:val="28"/>
              <w:rtl/>
            </w:rPr>
            <w:t xml:space="preserve">مهام التدقيق على تقنية المعلومات (أحد أنواع التدقيق) </w:t>
          </w:r>
          <w:r>
            <w:rPr>
              <w:rFonts w:ascii="Simplified Arabic" w:eastAsia="Times New Roman" w:hAnsi="Simplified Arabic" w:cs="Simplified Arabic" w:hint="cs"/>
              <w:color w:val="000000"/>
              <w:sz w:val="28"/>
              <w:szCs w:val="28"/>
              <w:rtl/>
            </w:rPr>
            <w:t xml:space="preserve">- التي تنفذها الجهات الرقابية - </w:t>
          </w:r>
          <w:r w:rsidRPr="00A92F4F">
            <w:rPr>
              <w:rFonts w:ascii="Simplified Arabic" w:eastAsia="Times New Roman" w:hAnsi="Simplified Arabic" w:cs="Simplified Arabic" w:hint="cs"/>
              <w:color w:val="000000"/>
              <w:sz w:val="28"/>
              <w:szCs w:val="28"/>
              <w:rtl/>
            </w:rPr>
            <w:t>والتي يكون من أهم أهدافها هو التحقق من توافر متطلبات التأمين سواءً على مستوى البيانات وصلاحيات الاستخدام، أو على مستوى توافر وظائف المراقبة والتتبع في نظم المعلومات التي تستخدمها الجهات الخاضعة للرقابة.</w:t>
          </w:r>
        </w:p>
        <w:p w14:paraId="41F9351C" w14:textId="4D96BB1A" w:rsidR="00DC2E6A" w:rsidRPr="009913B4" w:rsidRDefault="000155EF" w:rsidP="00B83D48">
          <w:pPr>
            <w:pStyle w:val="ListParagraph"/>
            <w:numPr>
              <w:ilvl w:val="0"/>
              <w:numId w:val="37"/>
            </w:numPr>
            <w:contextualSpacing w:val="0"/>
            <w:jc w:val="both"/>
            <w:rPr>
              <w:rFonts w:ascii="Simplified Arabic" w:hAnsi="Simplified Arabic" w:cs="Simplified Arabic"/>
              <w:b/>
              <w:bCs/>
              <w:sz w:val="32"/>
              <w:szCs w:val="32"/>
              <w:rtl/>
            </w:rPr>
          </w:pPr>
          <w:r w:rsidRPr="009913B4">
            <w:rPr>
              <w:rFonts w:ascii="Simplified Arabic" w:eastAsia="Times New Roman" w:hAnsi="Simplified Arabic" w:cs="Simplified Arabic" w:hint="cs"/>
              <w:color w:val="000000"/>
              <w:sz w:val="28"/>
              <w:szCs w:val="28"/>
              <w:rtl/>
            </w:rPr>
            <w:t>زيادة الاهتمام بتدريب ممارسي العمل الرقابى على استخدام منظومة الحاسب ا</w:t>
          </w:r>
          <w:r w:rsidR="00B83D48">
            <w:rPr>
              <w:rFonts w:ascii="Simplified Arabic" w:eastAsia="Times New Roman" w:hAnsi="Simplified Arabic" w:cs="Simplified Arabic" w:hint="cs"/>
              <w:color w:val="000000"/>
              <w:sz w:val="28"/>
              <w:szCs w:val="28"/>
              <w:rtl/>
            </w:rPr>
            <w:t>لأ</w:t>
          </w:r>
          <w:r w:rsidRPr="009913B4">
            <w:rPr>
              <w:rFonts w:ascii="Simplified Arabic" w:eastAsia="Times New Roman" w:hAnsi="Simplified Arabic" w:cs="Simplified Arabic" w:hint="cs"/>
              <w:color w:val="000000"/>
              <w:sz w:val="28"/>
              <w:szCs w:val="28"/>
              <w:rtl/>
            </w:rPr>
            <w:t>لي، وتجدر الإشارة إلى أن الاعتماد على النظم الخبيرة فى منظومة العمل الرقابى يساهم فى تخفيض وقت وتكاليف التدريب من حيث أن استخدامها لا يتطل</w:t>
          </w:r>
          <w:r w:rsidRPr="009913B4">
            <w:rPr>
              <w:rFonts w:ascii="Simplified Arabic" w:eastAsia="Times New Roman" w:hAnsi="Simplified Arabic" w:cs="Simplified Arabic" w:hint="eastAsia"/>
              <w:color w:val="000000"/>
              <w:sz w:val="28"/>
              <w:szCs w:val="28"/>
              <w:rtl/>
            </w:rPr>
            <w:t>ب</w:t>
          </w:r>
          <w:r w:rsidRPr="009913B4">
            <w:rPr>
              <w:rFonts w:ascii="Simplified Arabic" w:eastAsia="Times New Roman" w:hAnsi="Simplified Arabic" w:cs="Simplified Arabic" w:hint="cs"/>
              <w:color w:val="000000"/>
              <w:sz w:val="28"/>
              <w:szCs w:val="28"/>
              <w:rtl/>
            </w:rPr>
            <w:t xml:space="preserve"> سوي التدريب على استخدام نظم التشغيل فقط.</w:t>
          </w:r>
        </w:p>
      </w:sdtContent>
    </w:sdt>
    <w:bookmarkEnd w:id="1" w:displacedByCustomXml="prev"/>
    <w:sdt>
      <w:sdtPr>
        <w:rPr>
          <w:rFonts w:asciiTheme="minorHAnsi" w:eastAsiaTheme="minorEastAsia" w:hAnsiTheme="minorHAnsi" w:cstheme="minorBidi"/>
          <w:b w:val="0"/>
          <w:bCs w:val="0"/>
          <w:color w:val="auto"/>
          <w:sz w:val="22"/>
          <w:szCs w:val="22"/>
          <w:rtl/>
        </w:rPr>
        <w:id w:val="-1408761079"/>
        <w:docPartObj>
          <w:docPartGallery w:val="Table of Contents"/>
          <w:docPartUnique/>
        </w:docPartObj>
      </w:sdtPr>
      <w:sdtEndPr>
        <w:rPr>
          <w:rFonts w:ascii="Simplified Arabic" w:hAnsi="Simplified Arabic" w:cs="Simplified Arabic"/>
          <w:b/>
          <w:bCs/>
          <w:noProof/>
          <w:sz w:val="28"/>
          <w:szCs w:val="28"/>
        </w:rPr>
      </w:sdtEndPr>
      <w:sdtContent>
        <w:p w14:paraId="18DFB3DA" w14:textId="77777777" w:rsidR="00E72AC1" w:rsidRDefault="00E72AC1" w:rsidP="00DC2E6A">
          <w:pPr>
            <w:pStyle w:val="TOCHeading"/>
            <w:bidi/>
            <w:spacing w:before="0"/>
            <w:ind w:left="0"/>
            <w:rPr>
              <w:rFonts w:asciiTheme="minorHAnsi" w:eastAsiaTheme="minorEastAsia" w:hAnsiTheme="minorHAnsi" w:cstheme="minorBidi"/>
              <w:b w:val="0"/>
              <w:bCs w:val="0"/>
              <w:color w:val="auto"/>
              <w:sz w:val="22"/>
              <w:szCs w:val="22"/>
              <w:rtl/>
            </w:rPr>
          </w:pPr>
        </w:p>
        <w:p w14:paraId="521461DF" w14:textId="77777777" w:rsidR="009913B4" w:rsidRDefault="009913B4" w:rsidP="00DC2E6A">
          <w:pPr>
            <w:pStyle w:val="TOCHeading"/>
            <w:bidi/>
            <w:spacing w:before="0"/>
            <w:ind w:left="0"/>
            <w:rPr>
              <w:rFonts w:ascii="Simplified Arabic" w:hAnsi="Simplified Arabic" w:cs="Simplified Arabic"/>
              <w:color w:val="auto"/>
              <w:sz w:val="32"/>
              <w:szCs w:val="32"/>
              <w:rtl/>
              <w:lang w:bidi="ar-EG"/>
            </w:rPr>
            <w:sectPr w:rsidR="009913B4" w:rsidSect="00B64413">
              <w:footerReference w:type="default" r:id="rId32"/>
              <w:footerReference w:type="first" r:id="rId33"/>
              <w:pgSz w:w="12240" w:h="15840" w:code="1"/>
              <w:pgMar w:top="1152" w:right="1699" w:bottom="1152" w:left="1152" w:header="720" w:footer="374" w:gutter="0"/>
              <w:pgNumType w:start="1"/>
              <w:cols w:space="720"/>
              <w:titlePg/>
              <w:docGrid w:linePitch="360"/>
            </w:sectPr>
          </w:pPr>
        </w:p>
        <w:p w14:paraId="4911FD72" w14:textId="2E0D5F79" w:rsidR="00DC2E6A" w:rsidRPr="00A53F90" w:rsidRDefault="00DC2E6A" w:rsidP="00DC2E6A">
          <w:pPr>
            <w:pStyle w:val="TOCHeading"/>
            <w:bidi/>
            <w:spacing w:before="0"/>
            <w:ind w:left="0"/>
            <w:rPr>
              <w:color w:val="auto"/>
              <w:sz w:val="32"/>
              <w:szCs w:val="32"/>
              <w:rtl/>
              <w:lang w:bidi="ar-EG"/>
            </w:rPr>
          </w:pPr>
          <w:r w:rsidRPr="00A5403B">
            <w:rPr>
              <w:rFonts w:ascii="Simplified Arabic" w:hAnsi="Simplified Arabic" w:cs="Simplified Arabic"/>
              <w:color w:val="auto"/>
              <w:sz w:val="32"/>
              <w:szCs w:val="32"/>
              <w:rtl/>
              <w:lang w:bidi="ar-EG"/>
            </w:rPr>
            <w:lastRenderedPageBreak/>
            <w:t>فهرس المحتويات</w:t>
          </w:r>
        </w:p>
        <w:tbl>
          <w:tblPr>
            <w:tblStyle w:val="TableGrid"/>
            <w:bidiVisual/>
            <w:tblW w:w="9504" w:type="dxa"/>
            <w:tblInd w:w="-55" w:type="dxa"/>
            <w:tblBorders>
              <w:insideV w:val="none" w:sz="0" w:space="0" w:color="auto"/>
            </w:tblBorders>
            <w:shd w:val="clear" w:color="auto" w:fill="B4C6E7" w:themeFill="accent1" w:themeFillTint="66"/>
            <w:tblLook w:val="04A0" w:firstRow="1" w:lastRow="0" w:firstColumn="1" w:lastColumn="0" w:noHBand="0" w:noVBand="1"/>
          </w:tblPr>
          <w:tblGrid>
            <w:gridCol w:w="4752"/>
            <w:gridCol w:w="4752"/>
          </w:tblGrid>
          <w:tr w:rsidR="00DC2E6A" w:rsidRPr="00FA287D" w14:paraId="23A845BF" w14:textId="77777777" w:rsidTr="00CB59D5">
            <w:tc>
              <w:tcPr>
                <w:tcW w:w="4752" w:type="dxa"/>
                <w:shd w:val="clear" w:color="auto" w:fill="B4C6E7" w:themeFill="accent1" w:themeFillTint="66"/>
              </w:tcPr>
              <w:p w14:paraId="5234E404" w14:textId="77777777" w:rsidR="00DC2E6A" w:rsidRPr="00A5403B" w:rsidRDefault="00DC2E6A" w:rsidP="00E50FA9">
                <w:pPr>
                  <w:ind w:left="0"/>
                  <w:jc w:val="right"/>
                  <w:rPr>
                    <w:rFonts w:ascii="Simplified Arabic" w:hAnsi="Simplified Arabic" w:cs="Simplified Arabic"/>
                    <w:b/>
                    <w:bCs/>
                    <w:sz w:val="32"/>
                    <w:szCs w:val="32"/>
                    <w:rtl/>
                    <w:lang w:bidi="ar-EG"/>
                  </w:rPr>
                </w:pPr>
                <w:r w:rsidRPr="00A5403B">
                  <w:rPr>
                    <w:rFonts w:ascii="Simplified Arabic" w:hAnsi="Simplified Arabic" w:cs="Simplified Arabic"/>
                    <w:b/>
                    <w:bCs/>
                    <w:sz w:val="32"/>
                    <w:szCs w:val="32"/>
                    <w:rtl/>
                    <w:lang w:bidi="ar-EG"/>
                  </w:rPr>
                  <w:t>الموضوع</w:t>
                </w:r>
              </w:p>
            </w:tc>
            <w:tc>
              <w:tcPr>
                <w:tcW w:w="4752" w:type="dxa"/>
                <w:shd w:val="clear" w:color="auto" w:fill="B4C6E7" w:themeFill="accent1" w:themeFillTint="66"/>
              </w:tcPr>
              <w:p w14:paraId="521C52FB" w14:textId="77777777" w:rsidR="00DC2E6A" w:rsidRPr="00A5403B" w:rsidRDefault="00DC2E6A" w:rsidP="00E50FA9">
                <w:pPr>
                  <w:ind w:left="0"/>
                  <w:jc w:val="left"/>
                  <w:rPr>
                    <w:rFonts w:ascii="Simplified Arabic" w:hAnsi="Simplified Arabic" w:cs="Simplified Arabic"/>
                    <w:b/>
                    <w:bCs/>
                    <w:sz w:val="32"/>
                    <w:szCs w:val="32"/>
                    <w:rtl/>
                    <w:lang w:bidi="ar-EG"/>
                  </w:rPr>
                </w:pPr>
                <w:r w:rsidRPr="00A5403B">
                  <w:rPr>
                    <w:rFonts w:ascii="Simplified Arabic" w:hAnsi="Simplified Arabic" w:cs="Simplified Arabic"/>
                    <w:b/>
                    <w:bCs/>
                    <w:sz w:val="32"/>
                    <w:szCs w:val="32"/>
                    <w:rtl/>
                    <w:lang w:bidi="ar-EG"/>
                  </w:rPr>
                  <w:t>رقم الصفحة</w:t>
                </w:r>
              </w:p>
            </w:tc>
          </w:tr>
        </w:tbl>
        <w:p w14:paraId="09886CB5" w14:textId="77777777" w:rsidR="00DC2E6A" w:rsidRPr="00FA287D" w:rsidRDefault="00DC2E6A" w:rsidP="00DC2E6A">
          <w:pPr>
            <w:rPr>
              <w:rtl/>
              <w:lang w:bidi="ar-EG"/>
            </w:rPr>
          </w:pPr>
        </w:p>
        <w:tbl>
          <w:tblPr>
            <w:tblStyle w:val="TableGrid"/>
            <w:bidiVisual/>
            <w:tblW w:w="9504" w:type="dxa"/>
            <w:jc w:val="center"/>
            <w:tblBorders>
              <w:insideV w:val="none" w:sz="0" w:space="0" w:color="auto"/>
            </w:tblBorders>
            <w:shd w:val="clear" w:color="auto" w:fill="B4C6E7" w:themeFill="accent1" w:themeFillTint="66"/>
            <w:tblLook w:val="04A0" w:firstRow="1" w:lastRow="0" w:firstColumn="1" w:lastColumn="0" w:noHBand="0" w:noVBand="1"/>
          </w:tblPr>
          <w:tblGrid>
            <w:gridCol w:w="9504"/>
          </w:tblGrid>
          <w:tr w:rsidR="00DC2E6A" w:rsidRPr="00611EA7" w14:paraId="2AFCED7E" w14:textId="77777777" w:rsidTr="00CB59D5">
            <w:trPr>
              <w:jc w:val="center"/>
            </w:trPr>
            <w:tc>
              <w:tcPr>
                <w:tcW w:w="9504" w:type="dxa"/>
                <w:shd w:val="clear" w:color="auto" w:fill="B4C6E7" w:themeFill="accent1" w:themeFillTint="66"/>
              </w:tcPr>
              <w:p w14:paraId="51BF17B2" w14:textId="3A359C92" w:rsidR="00DC2E6A" w:rsidRPr="00611EA7" w:rsidRDefault="00DC2E6A" w:rsidP="00B574C8">
                <w:pPr>
                  <w:shd w:val="clear" w:color="auto" w:fill="D9E2F3" w:themeFill="accent1" w:themeFillTint="33"/>
                  <w:ind w:left="0"/>
                  <w:rPr>
                    <w:rFonts w:ascii="Simplified Arabic" w:hAnsi="Simplified Arabic" w:cs="Simplified Arabic"/>
                    <w:b/>
                    <w:bCs/>
                    <w:noProof/>
                    <w:sz w:val="32"/>
                    <w:szCs w:val="32"/>
                    <w:rtl/>
                    <w:lang w:bidi="ar-EG"/>
                  </w:rPr>
                </w:pPr>
                <w:bookmarkStart w:id="2" w:name="_Hlk117899996"/>
                <w:r w:rsidRPr="00611EA7">
                  <w:rPr>
                    <w:rFonts w:ascii="Simplified Arabic" w:hAnsi="Simplified Arabic" w:cs="Simplified Arabic" w:hint="cs"/>
                    <w:b/>
                    <w:bCs/>
                    <w:noProof/>
                    <w:sz w:val="32"/>
                    <w:szCs w:val="32"/>
                    <w:rtl/>
                    <w:lang w:bidi="ar-EG"/>
                  </w:rPr>
                  <w:t xml:space="preserve">الإطار العام </w:t>
                </w:r>
                <w:r w:rsidR="00E31FE7" w:rsidRPr="00611EA7">
                  <w:rPr>
                    <w:rFonts w:ascii="Simplified Arabic" w:hAnsi="Simplified Arabic" w:cs="Simplified Arabic" w:hint="cs"/>
                    <w:b/>
                    <w:bCs/>
                    <w:noProof/>
                    <w:sz w:val="32"/>
                    <w:szCs w:val="32"/>
                    <w:rtl/>
                    <w:lang w:bidi="ar-EG"/>
                  </w:rPr>
                  <w:t>للدراسة</w:t>
                </w:r>
              </w:p>
            </w:tc>
          </w:tr>
        </w:tbl>
        <w:bookmarkEnd w:id="2"/>
        <w:p w14:paraId="3BBA7206" w14:textId="10BB80D1" w:rsidR="004D3D12" w:rsidRPr="004D3D12" w:rsidRDefault="00DC2E6A" w:rsidP="004D3D12">
          <w:pPr>
            <w:pStyle w:val="TOC1"/>
            <w:rPr>
              <w:b/>
              <w:bCs/>
              <w:sz w:val="28"/>
              <w:szCs w:val="28"/>
              <w:lang w:bidi="ar-SA"/>
            </w:rPr>
          </w:pPr>
          <w:r w:rsidRPr="00E81C23">
            <w:rPr>
              <w:noProof w:val="0"/>
              <w:rtl/>
            </w:rPr>
            <w:fldChar w:fldCharType="begin"/>
          </w:r>
          <w:r w:rsidRPr="00E81C23">
            <w:rPr>
              <w:rtl/>
            </w:rPr>
            <w:instrText xml:space="preserve"> TOC \o "1-3" \h \z \u </w:instrText>
          </w:r>
          <w:r w:rsidRPr="00E81C23">
            <w:rPr>
              <w:noProof w:val="0"/>
              <w:rtl/>
            </w:rPr>
            <w:fldChar w:fldCharType="separate"/>
          </w:r>
          <w:hyperlink w:anchor="_Toc129443718" w:history="1">
            <w:r w:rsidR="004D3D12" w:rsidRPr="004D3D12">
              <w:rPr>
                <w:rStyle w:val="Hyperlink"/>
                <w:b/>
                <w:bCs/>
                <w:sz w:val="28"/>
                <w:szCs w:val="28"/>
                <w:rtl/>
              </w:rPr>
              <w:t>المقدمة</w:t>
            </w:r>
            <w:r w:rsidR="004D3D12">
              <w:rPr>
                <w:rStyle w:val="Hyperlink"/>
                <w:b/>
                <w:bCs/>
                <w:sz w:val="28"/>
                <w:szCs w:val="28"/>
                <w:rtl/>
              </w:rPr>
              <w:tab/>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_Toc129443718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11</w:t>
            </w:r>
            <w:r w:rsidR="004D3D12" w:rsidRPr="004D3D12">
              <w:rPr>
                <w:b/>
                <w:bCs/>
                <w:webHidden/>
                <w:sz w:val="28"/>
                <w:szCs w:val="28"/>
              </w:rPr>
              <w:fldChar w:fldCharType="end"/>
            </w:r>
          </w:hyperlink>
        </w:p>
        <w:p w14:paraId="7AB5230C" w14:textId="2AE14260" w:rsidR="004D3D12" w:rsidRPr="004D3D12" w:rsidRDefault="005B186B" w:rsidP="004D3D12">
          <w:pPr>
            <w:pStyle w:val="TOC1"/>
            <w:rPr>
              <w:b/>
              <w:bCs/>
              <w:sz w:val="28"/>
              <w:szCs w:val="28"/>
              <w:lang w:bidi="ar-SA"/>
            </w:rPr>
          </w:pPr>
          <w:hyperlink w:anchor="_Toc129443719" w:history="1">
            <w:r w:rsidR="004D3D12" w:rsidRPr="004D3D12">
              <w:rPr>
                <w:rStyle w:val="Hyperlink"/>
                <w:b/>
                <w:bCs/>
                <w:sz w:val="28"/>
                <w:szCs w:val="28"/>
                <w:rtl/>
              </w:rPr>
              <w:t>مشكلة الدراسة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_Toc129443719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15</w:t>
            </w:r>
            <w:r w:rsidR="004D3D12" w:rsidRPr="004D3D12">
              <w:rPr>
                <w:b/>
                <w:bCs/>
                <w:webHidden/>
                <w:sz w:val="28"/>
                <w:szCs w:val="28"/>
              </w:rPr>
              <w:fldChar w:fldCharType="end"/>
            </w:r>
          </w:hyperlink>
        </w:p>
        <w:p w14:paraId="120E7F85" w14:textId="354F7EDE" w:rsidR="004D3D12" w:rsidRPr="004D3D12" w:rsidRDefault="005B186B" w:rsidP="004D3D12">
          <w:pPr>
            <w:pStyle w:val="TOC1"/>
            <w:rPr>
              <w:b/>
              <w:bCs/>
              <w:sz w:val="28"/>
              <w:szCs w:val="28"/>
              <w:lang w:bidi="ar-SA"/>
            </w:rPr>
          </w:pPr>
          <w:hyperlink w:anchor="_Toc129443720" w:history="1">
            <w:r w:rsidR="004D3D12" w:rsidRPr="004D3D12">
              <w:rPr>
                <w:rStyle w:val="Hyperlink"/>
                <w:b/>
                <w:bCs/>
                <w:sz w:val="28"/>
                <w:szCs w:val="28"/>
                <w:rtl/>
              </w:rPr>
              <w:t>تساؤلات الدراسة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_Toc129443720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17</w:t>
            </w:r>
            <w:r w:rsidR="004D3D12" w:rsidRPr="004D3D12">
              <w:rPr>
                <w:b/>
                <w:bCs/>
                <w:webHidden/>
                <w:sz w:val="28"/>
                <w:szCs w:val="28"/>
              </w:rPr>
              <w:fldChar w:fldCharType="end"/>
            </w:r>
          </w:hyperlink>
        </w:p>
        <w:p w14:paraId="513EC40B" w14:textId="622BB0EA" w:rsidR="004D3D12" w:rsidRPr="004D3D12" w:rsidRDefault="005B186B" w:rsidP="004D3D12">
          <w:pPr>
            <w:pStyle w:val="TOC1"/>
            <w:rPr>
              <w:b/>
              <w:bCs/>
              <w:sz w:val="28"/>
              <w:szCs w:val="28"/>
              <w:lang w:bidi="ar-SA"/>
            </w:rPr>
          </w:pPr>
          <w:hyperlink w:anchor="_Toc129443721" w:history="1">
            <w:r w:rsidR="004D3D12" w:rsidRPr="004D3D12">
              <w:rPr>
                <w:rStyle w:val="Hyperlink"/>
                <w:b/>
                <w:bCs/>
                <w:sz w:val="28"/>
                <w:szCs w:val="28"/>
                <w:rtl/>
              </w:rPr>
              <w:t>فروض الدراسة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_Toc129443721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17</w:t>
            </w:r>
            <w:r w:rsidR="004D3D12" w:rsidRPr="004D3D12">
              <w:rPr>
                <w:b/>
                <w:bCs/>
                <w:webHidden/>
                <w:sz w:val="28"/>
                <w:szCs w:val="28"/>
              </w:rPr>
              <w:fldChar w:fldCharType="end"/>
            </w:r>
          </w:hyperlink>
        </w:p>
        <w:p w14:paraId="6FF3B2B5" w14:textId="40C78363" w:rsidR="004D3D12" w:rsidRPr="004D3D12" w:rsidRDefault="005B186B" w:rsidP="004D3D12">
          <w:pPr>
            <w:pStyle w:val="TOC1"/>
            <w:rPr>
              <w:b/>
              <w:bCs/>
              <w:sz w:val="28"/>
              <w:szCs w:val="28"/>
              <w:lang w:bidi="ar-SA"/>
            </w:rPr>
          </w:pPr>
          <w:hyperlink w:anchor="_Toc129443722" w:history="1">
            <w:r w:rsidR="004D3D12" w:rsidRPr="004D3D12">
              <w:rPr>
                <w:rStyle w:val="Hyperlink"/>
                <w:b/>
                <w:bCs/>
                <w:sz w:val="28"/>
                <w:szCs w:val="28"/>
                <w:rtl/>
              </w:rPr>
              <w:t>أهداف الدراسة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_Toc129443722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17</w:t>
            </w:r>
            <w:r w:rsidR="004D3D12" w:rsidRPr="004D3D12">
              <w:rPr>
                <w:b/>
                <w:bCs/>
                <w:webHidden/>
                <w:sz w:val="28"/>
                <w:szCs w:val="28"/>
              </w:rPr>
              <w:fldChar w:fldCharType="end"/>
            </w:r>
          </w:hyperlink>
        </w:p>
        <w:p w14:paraId="731BCC5A" w14:textId="7679F408" w:rsidR="004D3D12" w:rsidRPr="004D3D12" w:rsidRDefault="005B186B" w:rsidP="004D3D12">
          <w:pPr>
            <w:pStyle w:val="TOC1"/>
            <w:rPr>
              <w:b/>
              <w:bCs/>
              <w:sz w:val="28"/>
              <w:szCs w:val="28"/>
              <w:lang w:bidi="ar-SA"/>
            </w:rPr>
          </w:pPr>
          <w:hyperlink w:anchor="_Toc129443723" w:history="1">
            <w:r w:rsidR="004D3D12" w:rsidRPr="004D3D12">
              <w:rPr>
                <w:rStyle w:val="Hyperlink"/>
                <w:b/>
                <w:bCs/>
                <w:sz w:val="28"/>
                <w:szCs w:val="28"/>
                <w:rtl/>
              </w:rPr>
              <w:t>أهمية الدراسة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_Toc129443723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18</w:t>
            </w:r>
            <w:r w:rsidR="004D3D12" w:rsidRPr="004D3D12">
              <w:rPr>
                <w:b/>
                <w:bCs/>
                <w:webHidden/>
                <w:sz w:val="28"/>
                <w:szCs w:val="28"/>
              </w:rPr>
              <w:fldChar w:fldCharType="end"/>
            </w:r>
          </w:hyperlink>
        </w:p>
        <w:p w14:paraId="0C7B899E" w14:textId="2196EE33" w:rsidR="004D3D12" w:rsidRPr="004D3D12" w:rsidRDefault="005B186B" w:rsidP="004D3D12">
          <w:pPr>
            <w:pStyle w:val="TOC1"/>
            <w:rPr>
              <w:b/>
              <w:bCs/>
              <w:sz w:val="28"/>
              <w:szCs w:val="28"/>
              <w:lang w:bidi="ar-SA"/>
            </w:rPr>
          </w:pPr>
          <w:hyperlink w:anchor="_Toc129443724" w:history="1">
            <w:r w:rsidR="004D3D12" w:rsidRPr="004D3D12">
              <w:rPr>
                <w:rStyle w:val="Hyperlink"/>
                <w:b/>
                <w:bCs/>
                <w:sz w:val="28"/>
                <w:szCs w:val="28"/>
                <w:rtl/>
              </w:rPr>
              <w:t>منهجية الدراسة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_Toc129443724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20</w:t>
            </w:r>
            <w:r w:rsidR="004D3D12" w:rsidRPr="004D3D12">
              <w:rPr>
                <w:b/>
                <w:bCs/>
                <w:webHidden/>
                <w:sz w:val="28"/>
                <w:szCs w:val="28"/>
              </w:rPr>
              <w:fldChar w:fldCharType="end"/>
            </w:r>
          </w:hyperlink>
        </w:p>
        <w:p w14:paraId="7A5B1BAE" w14:textId="58F0C8EB" w:rsidR="004D3D12" w:rsidRPr="004D3D12" w:rsidRDefault="005B186B" w:rsidP="004D3D12">
          <w:pPr>
            <w:pStyle w:val="TOC1"/>
            <w:rPr>
              <w:b/>
              <w:bCs/>
              <w:sz w:val="28"/>
              <w:szCs w:val="28"/>
              <w:lang w:bidi="ar-SA"/>
            </w:rPr>
          </w:pPr>
          <w:hyperlink w:anchor="_Toc129443725" w:history="1">
            <w:r w:rsidR="004D3D12" w:rsidRPr="004D3D12">
              <w:rPr>
                <w:rStyle w:val="Hyperlink"/>
                <w:b/>
                <w:bCs/>
                <w:sz w:val="28"/>
                <w:szCs w:val="28"/>
                <w:rtl/>
              </w:rPr>
              <w:t>الدراسات السابقة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_Toc129443725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20</w:t>
            </w:r>
            <w:r w:rsidR="004D3D12" w:rsidRPr="004D3D12">
              <w:rPr>
                <w:b/>
                <w:bCs/>
                <w:webHidden/>
                <w:sz w:val="28"/>
                <w:szCs w:val="28"/>
              </w:rPr>
              <w:fldChar w:fldCharType="end"/>
            </w:r>
          </w:hyperlink>
        </w:p>
        <w:p w14:paraId="1441E5A3" w14:textId="6FAEF3D0" w:rsidR="004D3D12" w:rsidRPr="004D3D12" w:rsidRDefault="005B186B" w:rsidP="004D3D12">
          <w:pPr>
            <w:pStyle w:val="TOC1"/>
            <w:rPr>
              <w:b/>
              <w:bCs/>
              <w:sz w:val="28"/>
              <w:szCs w:val="28"/>
              <w:lang w:bidi="ar-SA"/>
            </w:rPr>
          </w:pPr>
          <w:hyperlink w:anchor="_Toc129443726" w:history="1">
            <w:r w:rsidR="004D3D12" w:rsidRPr="004D3D12">
              <w:rPr>
                <w:rStyle w:val="Hyperlink"/>
                <w:b/>
                <w:bCs/>
                <w:sz w:val="28"/>
                <w:szCs w:val="28"/>
                <w:rtl/>
              </w:rPr>
              <w:t>خطة الدراسة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_Toc129443726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22</w:t>
            </w:r>
            <w:r w:rsidR="004D3D12" w:rsidRPr="004D3D12">
              <w:rPr>
                <w:b/>
                <w:bCs/>
                <w:webHidden/>
                <w:sz w:val="28"/>
                <w:szCs w:val="28"/>
              </w:rPr>
              <w:fldChar w:fldCharType="end"/>
            </w:r>
          </w:hyperlink>
        </w:p>
        <w:p w14:paraId="480B8967" w14:textId="34CF54F0" w:rsidR="00920D74" w:rsidRPr="00F03727" w:rsidRDefault="00920D74" w:rsidP="00920D74">
          <w:pPr>
            <w:shd w:val="clear" w:color="auto" w:fill="D9E2F3" w:themeFill="accent1" w:themeFillTint="33"/>
            <w:ind w:left="0" w:firstLine="1944"/>
            <w:rPr>
              <w:rFonts w:ascii="Simplified Arabic" w:hAnsi="Simplified Arabic" w:cs="Simplified Arabic"/>
              <w:b/>
              <w:bCs/>
              <w:noProof/>
              <w:sz w:val="32"/>
              <w:szCs w:val="32"/>
              <w:rtl/>
              <w:lang w:bidi="ar-EG"/>
            </w:rPr>
          </w:pPr>
          <w:r w:rsidRPr="00F03727">
            <w:rPr>
              <w:rFonts w:ascii="Simplified Arabic" w:hAnsi="Simplified Arabic" w:cs="Simplified Arabic" w:hint="cs"/>
              <w:b/>
              <w:bCs/>
              <w:noProof/>
              <w:sz w:val="32"/>
              <w:szCs w:val="32"/>
              <w:rtl/>
              <w:lang w:bidi="ar-EG"/>
            </w:rPr>
            <w:t>الفصل الأول: التدقيق والتنمية المستدامة</w:t>
          </w:r>
          <w:r w:rsidR="00FE3EEB">
            <w:rPr>
              <w:rFonts w:ascii="Simplified Arabic" w:hAnsi="Simplified Arabic" w:cs="Simplified Arabic"/>
              <w:b/>
              <w:bCs/>
              <w:noProof/>
              <w:sz w:val="32"/>
              <w:szCs w:val="32"/>
              <w:rtl/>
              <w:lang w:bidi="ar-EG"/>
            </w:rPr>
            <w:tab/>
          </w:r>
          <w:r>
            <w:rPr>
              <w:rFonts w:ascii="Simplified Arabic" w:hAnsi="Simplified Arabic" w:cs="Simplified Arabic" w:hint="cs"/>
              <w:b/>
              <w:bCs/>
              <w:noProof/>
              <w:sz w:val="32"/>
              <w:szCs w:val="32"/>
              <w:rtl/>
              <w:lang w:bidi="ar-EG"/>
            </w:rPr>
            <w:t xml:space="preserve">                23-48</w:t>
          </w:r>
        </w:p>
        <w:p w14:paraId="3415C42C" w14:textId="2B426A3B" w:rsidR="004D3D12" w:rsidRPr="004D3D12" w:rsidRDefault="005B186B" w:rsidP="004D3D12">
          <w:pPr>
            <w:pStyle w:val="TOC1"/>
            <w:rPr>
              <w:b/>
              <w:bCs/>
              <w:sz w:val="28"/>
              <w:szCs w:val="28"/>
              <w:lang w:bidi="ar-SA"/>
            </w:rPr>
          </w:pPr>
          <w:hyperlink w:anchor="_Toc129443729" w:history="1">
            <w:r w:rsidR="004D3D12" w:rsidRPr="004D3D12">
              <w:rPr>
                <w:rStyle w:val="Hyperlink"/>
                <w:b/>
                <w:bCs/>
                <w:sz w:val="28"/>
                <w:szCs w:val="28"/>
                <w:rtl/>
              </w:rPr>
              <w:t>تمهيد</w:t>
            </w:r>
            <w:r w:rsidR="004D3D12">
              <w:rPr>
                <w:rStyle w:val="Hyperlink"/>
                <w:b/>
                <w:bCs/>
                <w:sz w:val="28"/>
                <w:szCs w:val="28"/>
                <w:rtl/>
              </w:rPr>
              <w:tab/>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_Toc129443729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23</w:t>
            </w:r>
            <w:r w:rsidR="004D3D12" w:rsidRPr="004D3D12">
              <w:rPr>
                <w:b/>
                <w:bCs/>
                <w:webHidden/>
                <w:sz w:val="28"/>
                <w:szCs w:val="28"/>
              </w:rPr>
              <w:fldChar w:fldCharType="end"/>
            </w:r>
          </w:hyperlink>
        </w:p>
        <w:p w14:paraId="42139A82" w14:textId="3D1F1333" w:rsidR="004D3D12" w:rsidRPr="004D3D12" w:rsidRDefault="005B186B" w:rsidP="004D3D12">
          <w:pPr>
            <w:pStyle w:val="TOC1"/>
            <w:rPr>
              <w:b/>
              <w:bCs/>
              <w:sz w:val="28"/>
              <w:szCs w:val="28"/>
              <w:lang w:bidi="ar-SA"/>
            </w:rPr>
          </w:pPr>
          <w:hyperlink w:anchor="_Toc129443730" w:history="1">
            <w:r w:rsidR="004D3D12" w:rsidRPr="004D3D12">
              <w:rPr>
                <w:rStyle w:val="Hyperlink"/>
                <w:b/>
                <w:bCs/>
                <w:sz w:val="28"/>
                <w:szCs w:val="28"/>
                <w:rtl/>
              </w:rPr>
              <w:t>1-1</w:t>
            </w:r>
            <w:r w:rsidR="004D3D12" w:rsidRPr="004D3D12">
              <w:rPr>
                <w:b/>
                <w:bCs/>
                <w:sz w:val="28"/>
                <w:szCs w:val="28"/>
                <w:lang w:bidi="ar-SA"/>
              </w:rPr>
              <w:tab/>
            </w:r>
            <w:r w:rsidR="004D3D12" w:rsidRPr="004D3D12">
              <w:rPr>
                <w:rStyle w:val="Hyperlink"/>
                <w:b/>
                <w:bCs/>
                <w:sz w:val="28"/>
                <w:szCs w:val="28"/>
                <w:rtl/>
              </w:rPr>
              <w:t>التدقيق</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_Toc129443730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24</w:t>
            </w:r>
            <w:r w:rsidR="004D3D12" w:rsidRPr="004D3D12">
              <w:rPr>
                <w:b/>
                <w:bCs/>
                <w:webHidden/>
                <w:sz w:val="28"/>
                <w:szCs w:val="28"/>
              </w:rPr>
              <w:fldChar w:fldCharType="end"/>
            </w:r>
          </w:hyperlink>
        </w:p>
        <w:p w14:paraId="051B54DB" w14:textId="18966E59" w:rsidR="004D3D12" w:rsidRPr="004D3D12" w:rsidRDefault="005B186B" w:rsidP="004D3D12">
          <w:pPr>
            <w:pStyle w:val="TOC2"/>
            <w:rPr>
              <w:sz w:val="28"/>
              <w:szCs w:val="28"/>
              <w:lang w:bidi="ar-SA"/>
            </w:rPr>
          </w:pPr>
          <w:hyperlink w:anchor="_Toc129443731" w:history="1">
            <w:r w:rsidR="004D3D12">
              <w:rPr>
                <w:rStyle w:val="Hyperlink"/>
                <w:rFonts w:hint="cs"/>
                <w:sz w:val="28"/>
                <w:szCs w:val="28"/>
                <w:rtl/>
              </w:rPr>
              <w:t>1-1-1</w:t>
            </w:r>
            <w:r w:rsidR="004D3D12" w:rsidRPr="004D3D12">
              <w:rPr>
                <w:sz w:val="28"/>
                <w:szCs w:val="28"/>
                <w:lang w:bidi="ar-SA"/>
              </w:rPr>
              <w:tab/>
            </w:r>
            <w:r w:rsidR="004D3D12" w:rsidRPr="004D3D12">
              <w:rPr>
                <w:rStyle w:val="Hyperlink"/>
                <w:sz w:val="28"/>
                <w:szCs w:val="28"/>
                <w:rtl/>
              </w:rPr>
              <w:t>مفهوم التدقيق</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_Toc129443731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24</w:t>
            </w:r>
            <w:r w:rsidR="004D3D12" w:rsidRPr="004D3D12">
              <w:rPr>
                <w:webHidden/>
                <w:sz w:val="28"/>
                <w:szCs w:val="28"/>
              </w:rPr>
              <w:fldChar w:fldCharType="end"/>
            </w:r>
          </w:hyperlink>
        </w:p>
        <w:p w14:paraId="0493110E" w14:textId="41F2E6BB" w:rsidR="004D3D12" w:rsidRPr="004D3D12" w:rsidRDefault="005B186B" w:rsidP="004D3D12">
          <w:pPr>
            <w:pStyle w:val="TOC2"/>
            <w:rPr>
              <w:sz w:val="28"/>
              <w:szCs w:val="28"/>
              <w:lang w:bidi="ar-SA"/>
            </w:rPr>
          </w:pPr>
          <w:hyperlink w:anchor="_Toc129443732" w:history="1">
            <w:r w:rsidR="004D3D12">
              <w:rPr>
                <w:rStyle w:val="Hyperlink"/>
                <w:rFonts w:hint="cs"/>
                <w:sz w:val="28"/>
                <w:szCs w:val="28"/>
                <w:rtl/>
              </w:rPr>
              <w:t>1-1-2</w:t>
            </w:r>
            <w:r w:rsidR="004D3D12" w:rsidRPr="004D3D12">
              <w:rPr>
                <w:sz w:val="28"/>
                <w:szCs w:val="28"/>
                <w:lang w:bidi="ar-SA"/>
              </w:rPr>
              <w:tab/>
            </w:r>
            <w:r w:rsidR="004D3D12" w:rsidRPr="004D3D12">
              <w:rPr>
                <w:rStyle w:val="Hyperlink"/>
                <w:sz w:val="28"/>
                <w:szCs w:val="28"/>
                <w:rtl/>
              </w:rPr>
              <w:t>أهداف التدقيق</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_Toc129443732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26</w:t>
            </w:r>
            <w:r w:rsidR="004D3D12" w:rsidRPr="004D3D12">
              <w:rPr>
                <w:webHidden/>
                <w:sz w:val="28"/>
                <w:szCs w:val="28"/>
              </w:rPr>
              <w:fldChar w:fldCharType="end"/>
            </w:r>
          </w:hyperlink>
        </w:p>
        <w:p w14:paraId="1902021B" w14:textId="402650A7" w:rsidR="004D3D12" w:rsidRPr="004D3D12" w:rsidRDefault="005B186B" w:rsidP="004D3D12">
          <w:pPr>
            <w:pStyle w:val="TOC2"/>
            <w:rPr>
              <w:sz w:val="28"/>
              <w:szCs w:val="28"/>
              <w:lang w:bidi="ar-SA"/>
            </w:rPr>
          </w:pPr>
          <w:hyperlink w:anchor="_Toc129443733" w:history="1">
            <w:r w:rsidR="004D3D12">
              <w:rPr>
                <w:rStyle w:val="Hyperlink"/>
                <w:rFonts w:hint="cs"/>
                <w:sz w:val="28"/>
                <w:szCs w:val="28"/>
                <w:rtl/>
              </w:rPr>
              <w:t>1-1-3</w:t>
            </w:r>
            <w:r w:rsidR="004D3D12" w:rsidRPr="004D3D12">
              <w:rPr>
                <w:sz w:val="28"/>
                <w:szCs w:val="28"/>
                <w:lang w:bidi="ar-SA"/>
              </w:rPr>
              <w:tab/>
            </w:r>
            <w:r w:rsidR="004D3D12" w:rsidRPr="004D3D12">
              <w:rPr>
                <w:rStyle w:val="Hyperlink"/>
                <w:sz w:val="28"/>
                <w:szCs w:val="28"/>
                <w:rtl/>
              </w:rPr>
              <w:t>أنواع ومجالات التدقيق</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_Toc129443733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26</w:t>
            </w:r>
            <w:r w:rsidR="004D3D12" w:rsidRPr="004D3D12">
              <w:rPr>
                <w:webHidden/>
                <w:sz w:val="28"/>
                <w:szCs w:val="28"/>
              </w:rPr>
              <w:fldChar w:fldCharType="end"/>
            </w:r>
          </w:hyperlink>
        </w:p>
        <w:p w14:paraId="7D178C3D" w14:textId="6E8C79CB" w:rsidR="004D3D12" w:rsidRPr="004D3D12" w:rsidRDefault="005B186B" w:rsidP="004D3D12">
          <w:pPr>
            <w:pStyle w:val="TOC1"/>
            <w:tabs>
              <w:tab w:val="left" w:pos="1540"/>
            </w:tabs>
            <w:rPr>
              <w:b/>
              <w:bCs/>
              <w:sz w:val="28"/>
              <w:szCs w:val="28"/>
              <w:lang w:bidi="ar-SA"/>
            </w:rPr>
          </w:pPr>
          <w:hyperlink w:anchor="_Toc129443734" w:history="1">
            <w:r w:rsidR="004D3D12" w:rsidRPr="004D3D12">
              <w:rPr>
                <w:rStyle w:val="Hyperlink"/>
                <w:b/>
                <w:bCs/>
                <w:sz w:val="28"/>
                <w:szCs w:val="28"/>
                <w:rtl/>
              </w:rPr>
              <w:t>1-2</w:t>
            </w:r>
            <w:r w:rsidR="004D3D12" w:rsidRPr="004D3D12">
              <w:rPr>
                <w:b/>
                <w:bCs/>
                <w:sz w:val="28"/>
                <w:szCs w:val="28"/>
                <w:lang w:bidi="ar-SA"/>
              </w:rPr>
              <w:tab/>
            </w:r>
            <w:r w:rsidR="004D3D12" w:rsidRPr="004D3D12">
              <w:rPr>
                <w:rStyle w:val="Hyperlink"/>
                <w:b/>
                <w:bCs/>
                <w:sz w:val="28"/>
                <w:szCs w:val="28"/>
                <w:rtl/>
              </w:rPr>
              <w:t>التنمية المستدامة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_Toc129443734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34</w:t>
            </w:r>
            <w:r w:rsidR="004D3D12" w:rsidRPr="004D3D12">
              <w:rPr>
                <w:b/>
                <w:bCs/>
                <w:webHidden/>
                <w:sz w:val="28"/>
                <w:szCs w:val="28"/>
              </w:rPr>
              <w:fldChar w:fldCharType="end"/>
            </w:r>
          </w:hyperlink>
        </w:p>
        <w:p w14:paraId="0B6BF67A" w14:textId="31150315" w:rsidR="004D3D12" w:rsidRPr="004D3D12" w:rsidRDefault="005B186B" w:rsidP="004D3D12">
          <w:pPr>
            <w:pStyle w:val="TOC2"/>
            <w:rPr>
              <w:sz w:val="28"/>
              <w:szCs w:val="28"/>
              <w:lang w:bidi="ar-SA"/>
            </w:rPr>
          </w:pPr>
          <w:hyperlink w:anchor="_Toc129443735" w:history="1">
            <w:r w:rsidR="004D3D12">
              <w:rPr>
                <w:rStyle w:val="Hyperlink"/>
                <w:rFonts w:hint="cs"/>
                <w:sz w:val="28"/>
                <w:szCs w:val="28"/>
                <w:rtl/>
              </w:rPr>
              <w:t>1-2-1</w:t>
            </w:r>
            <w:r w:rsidR="004D3D12" w:rsidRPr="004D3D12">
              <w:rPr>
                <w:sz w:val="28"/>
                <w:szCs w:val="28"/>
                <w:lang w:bidi="ar-SA"/>
              </w:rPr>
              <w:tab/>
            </w:r>
            <w:r w:rsidR="004D3D12" w:rsidRPr="004D3D12">
              <w:rPr>
                <w:rStyle w:val="Hyperlink"/>
                <w:sz w:val="28"/>
                <w:szCs w:val="28"/>
                <w:rtl/>
              </w:rPr>
              <w:t>مفهوم التنمية المُستدامة</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_Toc129443735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34</w:t>
            </w:r>
            <w:r w:rsidR="004D3D12" w:rsidRPr="004D3D12">
              <w:rPr>
                <w:webHidden/>
                <w:sz w:val="28"/>
                <w:szCs w:val="28"/>
              </w:rPr>
              <w:fldChar w:fldCharType="end"/>
            </w:r>
          </w:hyperlink>
        </w:p>
        <w:p w14:paraId="47DB529A" w14:textId="1742C501" w:rsidR="004D3D12" w:rsidRPr="004D3D12" w:rsidRDefault="005B186B" w:rsidP="004D3D12">
          <w:pPr>
            <w:pStyle w:val="TOC2"/>
            <w:tabs>
              <w:tab w:val="left" w:pos="5033"/>
            </w:tabs>
            <w:rPr>
              <w:sz w:val="28"/>
              <w:szCs w:val="28"/>
              <w:lang w:bidi="ar-SA"/>
            </w:rPr>
          </w:pPr>
          <w:hyperlink w:anchor="_Toc129443736" w:history="1">
            <w:r w:rsidR="004D3D12">
              <w:rPr>
                <w:rStyle w:val="Hyperlink"/>
                <w:rFonts w:hint="cs"/>
                <w:sz w:val="28"/>
                <w:szCs w:val="28"/>
                <w:rtl/>
              </w:rPr>
              <w:t>1-2-2</w:t>
            </w:r>
            <w:r w:rsidR="004D3D12" w:rsidRPr="004D3D12">
              <w:rPr>
                <w:sz w:val="28"/>
                <w:szCs w:val="28"/>
                <w:lang w:bidi="ar-SA"/>
              </w:rPr>
              <w:tab/>
            </w:r>
            <w:r w:rsidR="004D3D12" w:rsidRPr="004D3D12">
              <w:rPr>
                <w:rStyle w:val="Hyperlink"/>
                <w:sz w:val="28"/>
                <w:szCs w:val="28"/>
                <w:rtl/>
              </w:rPr>
              <w:t>الغايات الإنمائية للألفية وأهداف التنمية المستدامة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_Toc129443736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34</w:t>
            </w:r>
            <w:r w:rsidR="004D3D12" w:rsidRPr="004D3D12">
              <w:rPr>
                <w:webHidden/>
                <w:sz w:val="28"/>
                <w:szCs w:val="28"/>
              </w:rPr>
              <w:fldChar w:fldCharType="end"/>
            </w:r>
          </w:hyperlink>
        </w:p>
        <w:p w14:paraId="43FCC532" w14:textId="63051397" w:rsidR="004D3D12" w:rsidRPr="004D3D12" w:rsidRDefault="005B186B" w:rsidP="004D3D12">
          <w:pPr>
            <w:pStyle w:val="TOC3"/>
            <w:jc w:val="left"/>
            <w:rPr>
              <w:sz w:val="28"/>
              <w:szCs w:val="28"/>
              <w:lang w:bidi="ar-SA"/>
            </w:rPr>
          </w:pPr>
          <w:hyperlink w:anchor="_Toc129443737" w:history="1">
            <w:r w:rsidR="004D3D12">
              <w:rPr>
                <w:rStyle w:val="Hyperlink"/>
                <w:rFonts w:hint="cs"/>
                <w:sz w:val="28"/>
                <w:szCs w:val="28"/>
                <w:rtl/>
              </w:rPr>
              <w:t>1-2-2-1</w:t>
            </w:r>
            <w:r w:rsidR="004D3D12" w:rsidRPr="004D3D12">
              <w:rPr>
                <w:sz w:val="28"/>
                <w:szCs w:val="28"/>
                <w:lang w:bidi="ar-SA"/>
              </w:rPr>
              <w:tab/>
            </w:r>
            <w:r w:rsidR="004D3D12" w:rsidRPr="004D3D12">
              <w:rPr>
                <w:rStyle w:val="Hyperlink"/>
                <w:sz w:val="28"/>
                <w:szCs w:val="28"/>
                <w:rtl/>
              </w:rPr>
              <w:t>الغايات الإنمائية للألفية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_Toc129443737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34</w:t>
            </w:r>
            <w:r w:rsidR="004D3D12" w:rsidRPr="004D3D12">
              <w:rPr>
                <w:webHidden/>
                <w:sz w:val="28"/>
                <w:szCs w:val="28"/>
              </w:rPr>
              <w:fldChar w:fldCharType="end"/>
            </w:r>
          </w:hyperlink>
        </w:p>
        <w:p w14:paraId="5325F48B" w14:textId="6B59BF96" w:rsidR="004D3D12" w:rsidRPr="004D3D12" w:rsidRDefault="005B186B" w:rsidP="004D3D12">
          <w:pPr>
            <w:pStyle w:val="TOC3"/>
            <w:jc w:val="left"/>
            <w:rPr>
              <w:sz w:val="28"/>
              <w:szCs w:val="28"/>
              <w:lang w:bidi="ar-SA"/>
            </w:rPr>
          </w:pPr>
          <w:hyperlink w:anchor="_Toc129443738" w:history="1">
            <w:r w:rsidR="004D3D12" w:rsidRPr="004D3D12">
              <w:rPr>
                <w:rStyle w:val="Hyperlink"/>
                <w:sz w:val="28"/>
                <w:szCs w:val="28"/>
                <w:rtl/>
              </w:rPr>
              <w:t>1-2-2-2</w:t>
            </w:r>
            <w:r w:rsidR="004D3D12" w:rsidRPr="004D3D12">
              <w:rPr>
                <w:sz w:val="28"/>
                <w:szCs w:val="28"/>
                <w:lang w:bidi="ar-SA"/>
              </w:rPr>
              <w:tab/>
            </w:r>
            <w:r w:rsidR="004D3D12" w:rsidRPr="004D3D12">
              <w:rPr>
                <w:rStyle w:val="Hyperlink"/>
                <w:sz w:val="28"/>
                <w:szCs w:val="28"/>
                <w:rtl/>
              </w:rPr>
              <w:t>أهداف التنمية المستدامة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_Toc129443738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35</w:t>
            </w:r>
            <w:r w:rsidR="004D3D12" w:rsidRPr="004D3D12">
              <w:rPr>
                <w:webHidden/>
                <w:sz w:val="28"/>
                <w:szCs w:val="28"/>
              </w:rPr>
              <w:fldChar w:fldCharType="end"/>
            </w:r>
          </w:hyperlink>
        </w:p>
        <w:p w14:paraId="7223491E" w14:textId="43F1F1D4" w:rsidR="004D3D12" w:rsidRPr="004D3D12" w:rsidRDefault="005B186B" w:rsidP="004D3D12">
          <w:pPr>
            <w:pStyle w:val="TOC2"/>
            <w:rPr>
              <w:sz w:val="28"/>
              <w:szCs w:val="28"/>
              <w:lang w:bidi="ar-SA"/>
            </w:rPr>
          </w:pPr>
          <w:hyperlink w:anchor="_Toc129443739" w:history="1">
            <w:r w:rsidR="004D3D12" w:rsidRPr="004D3D12">
              <w:rPr>
                <w:rStyle w:val="Hyperlink"/>
                <w:sz w:val="28"/>
                <w:szCs w:val="28"/>
                <w:rtl/>
              </w:rPr>
              <w:t>1-2-3</w:t>
            </w:r>
            <w:r w:rsidR="004D3D12" w:rsidRPr="004D3D12">
              <w:rPr>
                <w:sz w:val="28"/>
                <w:szCs w:val="28"/>
                <w:lang w:bidi="ar-SA"/>
              </w:rPr>
              <w:tab/>
            </w:r>
            <w:r w:rsidR="004D3D12" w:rsidRPr="004D3D12">
              <w:rPr>
                <w:rStyle w:val="Hyperlink"/>
                <w:sz w:val="28"/>
                <w:szCs w:val="28"/>
                <w:rtl/>
              </w:rPr>
              <w:t>الخطط الوطنية للتنمية المُستدامة ورؤية مصر 2030</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_Toc129443739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38</w:t>
            </w:r>
            <w:r w:rsidR="004D3D12" w:rsidRPr="004D3D12">
              <w:rPr>
                <w:webHidden/>
                <w:sz w:val="28"/>
                <w:szCs w:val="28"/>
              </w:rPr>
              <w:fldChar w:fldCharType="end"/>
            </w:r>
          </w:hyperlink>
        </w:p>
        <w:p w14:paraId="4EB8EED2" w14:textId="63102754" w:rsidR="004D3D12" w:rsidRPr="004D3D12" w:rsidRDefault="005B186B" w:rsidP="004D3D12">
          <w:pPr>
            <w:pStyle w:val="TOC1"/>
            <w:tabs>
              <w:tab w:val="left" w:pos="7416"/>
            </w:tabs>
            <w:rPr>
              <w:b/>
              <w:bCs/>
              <w:sz w:val="28"/>
              <w:szCs w:val="28"/>
              <w:lang w:bidi="ar-SA"/>
            </w:rPr>
          </w:pPr>
          <w:hyperlink w:anchor="_Toc129443740" w:history="1">
            <w:r w:rsidR="004D3D12" w:rsidRPr="004D3D12">
              <w:rPr>
                <w:rStyle w:val="Hyperlink"/>
                <w:b/>
                <w:bCs/>
                <w:sz w:val="28"/>
                <w:szCs w:val="28"/>
                <w:rtl/>
              </w:rPr>
              <w:t>1-3</w:t>
            </w:r>
            <w:r w:rsidR="004D3D12" w:rsidRPr="004D3D12">
              <w:rPr>
                <w:b/>
                <w:bCs/>
                <w:sz w:val="28"/>
                <w:szCs w:val="28"/>
                <w:lang w:bidi="ar-SA"/>
              </w:rPr>
              <w:tab/>
            </w:r>
            <w:r w:rsidR="004D3D12" w:rsidRPr="004D3D12">
              <w:rPr>
                <w:rStyle w:val="Hyperlink"/>
                <w:b/>
                <w:bCs/>
                <w:sz w:val="28"/>
                <w:szCs w:val="28"/>
                <w:rtl/>
              </w:rPr>
              <w:t>أهمية ودور الأجهزة العليا للرقابة المالية والمحاسبة فى التدقيق على تنفيذ أهداف التنمية المستدامة</w:t>
            </w:r>
            <w:r w:rsidR="004D3D12">
              <w:rPr>
                <w:rStyle w:val="Hyperlink"/>
                <w:b/>
                <w:bCs/>
                <w:sz w:val="28"/>
                <w:szCs w:val="28"/>
                <w:rtl/>
              </w:rPr>
              <w:tab/>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_Toc129443740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41</w:t>
            </w:r>
            <w:r w:rsidR="004D3D12" w:rsidRPr="004D3D12">
              <w:rPr>
                <w:b/>
                <w:bCs/>
                <w:webHidden/>
                <w:sz w:val="28"/>
                <w:szCs w:val="28"/>
              </w:rPr>
              <w:fldChar w:fldCharType="end"/>
            </w:r>
          </w:hyperlink>
        </w:p>
        <w:p w14:paraId="3E91D6F7" w14:textId="0B95A30A" w:rsidR="00920D74" w:rsidRPr="00F03727" w:rsidRDefault="00920D74" w:rsidP="00920D74">
          <w:pPr>
            <w:shd w:val="clear" w:color="auto" w:fill="D9E2F3" w:themeFill="accent1" w:themeFillTint="33"/>
            <w:spacing w:before="360"/>
            <w:ind w:left="0" w:firstLine="1771"/>
            <w:rPr>
              <w:rFonts w:ascii="Simplified Arabic" w:hAnsi="Simplified Arabic" w:cs="Simplified Arabic"/>
              <w:b/>
              <w:bCs/>
              <w:noProof/>
              <w:sz w:val="32"/>
              <w:szCs w:val="32"/>
              <w:rtl/>
              <w:lang w:bidi="ar-EG"/>
            </w:rPr>
          </w:pPr>
          <w:r w:rsidRPr="00B63825">
            <w:rPr>
              <w:rStyle w:val="Hyperlink"/>
              <w:b/>
              <w:bCs/>
              <w:sz w:val="28"/>
              <w:szCs w:val="28"/>
            </w:rPr>
            <w:lastRenderedPageBreak/>
            <w:fldChar w:fldCharType="begin"/>
          </w:r>
          <w:r w:rsidRPr="00B63825">
            <w:rPr>
              <w:rStyle w:val="Hyperlink"/>
              <w:b/>
              <w:bCs/>
              <w:sz w:val="28"/>
              <w:szCs w:val="28"/>
            </w:rPr>
            <w:instrText xml:space="preserve"> </w:instrText>
          </w:r>
          <w:r w:rsidRPr="00B63825">
            <w:rPr>
              <w:b/>
              <w:bCs/>
              <w:sz w:val="28"/>
              <w:szCs w:val="28"/>
            </w:rPr>
            <w:instrText>HYPERLINK \l "_Toc129228955"</w:instrText>
          </w:r>
          <w:r w:rsidRPr="00B63825">
            <w:rPr>
              <w:rStyle w:val="Hyperlink"/>
              <w:b/>
              <w:bCs/>
              <w:sz w:val="28"/>
              <w:szCs w:val="28"/>
            </w:rPr>
            <w:instrText xml:space="preserve"> </w:instrText>
          </w:r>
          <w:r w:rsidRPr="00B63825">
            <w:rPr>
              <w:rStyle w:val="Hyperlink"/>
              <w:b/>
              <w:bCs/>
              <w:sz w:val="28"/>
              <w:szCs w:val="28"/>
            </w:rPr>
            <w:fldChar w:fldCharType="separate"/>
          </w:r>
          <w:r w:rsidRPr="001E3ACC">
            <w:rPr>
              <w:rFonts w:ascii="Simplified Arabic" w:hAnsi="Simplified Arabic" w:cs="Simplified Arabic" w:hint="cs"/>
              <w:b/>
              <w:bCs/>
              <w:noProof/>
              <w:sz w:val="32"/>
              <w:szCs w:val="32"/>
              <w:rtl/>
              <w:lang w:bidi="ar-EG"/>
            </w:rPr>
            <w:t xml:space="preserve"> </w:t>
          </w:r>
          <w:r w:rsidRPr="00F03727">
            <w:rPr>
              <w:rFonts w:ascii="Simplified Arabic" w:hAnsi="Simplified Arabic" w:cs="Simplified Arabic" w:hint="cs"/>
              <w:b/>
              <w:bCs/>
              <w:noProof/>
              <w:sz w:val="32"/>
              <w:szCs w:val="32"/>
              <w:rtl/>
              <w:lang w:bidi="ar-EG"/>
            </w:rPr>
            <w:t>الفصل الثانى - جودة العمل الرقابى وسُبل تعزيزها</w:t>
          </w:r>
          <w:r>
            <w:rPr>
              <w:rFonts w:ascii="Simplified Arabic" w:hAnsi="Simplified Arabic" w:cs="Simplified Arabic" w:hint="cs"/>
              <w:b/>
              <w:bCs/>
              <w:noProof/>
              <w:sz w:val="32"/>
              <w:szCs w:val="32"/>
              <w:rtl/>
              <w:lang w:bidi="ar-EG"/>
            </w:rPr>
            <w:t xml:space="preserve"> </w:t>
          </w:r>
          <w:r w:rsidR="00FE3EEB">
            <w:rPr>
              <w:rFonts w:ascii="Simplified Arabic" w:hAnsi="Simplified Arabic" w:cs="Simplified Arabic"/>
              <w:b/>
              <w:bCs/>
              <w:noProof/>
              <w:sz w:val="32"/>
              <w:szCs w:val="32"/>
              <w:rtl/>
              <w:lang w:bidi="ar-EG"/>
            </w:rPr>
            <w:tab/>
          </w:r>
          <w:r>
            <w:rPr>
              <w:rFonts w:ascii="Simplified Arabic" w:hAnsi="Simplified Arabic" w:cs="Simplified Arabic" w:hint="cs"/>
              <w:b/>
              <w:bCs/>
              <w:noProof/>
              <w:sz w:val="32"/>
              <w:szCs w:val="32"/>
              <w:rtl/>
              <w:lang w:bidi="ar-EG"/>
            </w:rPr>
            <w:t xml:space="preserve">        49-66</w:t>
          </w:r>
        </w:p>
        <w:p w14:paraId="786B5E35" w14:textId="0B26590E" w:rsidR="004D3D12" w:rsidRPr="004D3D12" w:rsidRDefault="00920D74" w:rsidP="00920D74">
          <w:pPr>
            <w:pStyle w:val="TOC1"/>
            <w:rPr>
              <w:b/>
              <w:bCs/>
              <w:sz w:val="28"/>
              <w:szCs w:val="28"/>
              <w:lang w:bidi="ar-SA"/>
            </w:rPr>
          </w:pPr>
          <w:r w:rsidRPr="00B63825">
            <w:rPr>
              <w:rStyle w:val="Hyperlink"/>
              <w:b/>
              <w:bCs/>
              <w:sz w:val="28"/>
              <w:szCs w:val="28"/>
            </w:rPr>
            <w:fldChar w:fldCharType="end"/>
          </w:r>
          <w:hyperlink w:anchor="_Toc129443742" w:history="1">
            <w:r w:rsidR="004D3D12" w:rsidRPr="004D3D12">
              <w:rPr>
                <w:rStyle w:val="Hyperlink"/>
                <w:b/>
                <w:bCs/>
                <w:sz w:val="28"/>
                <w:szCs w:val="28"/>
                <w:rtl/>
              </w:rPr>
              <w:t>تمهيد</w:t>
            </w:r>
            <w:r w:rsidR="004D3D12">
              <w:rPr>
                <w:rStyle w:val="Hyperlink"/>
                <w:b/>
                <w:bCs/>
                <w:sz w:val="28"/>
                <w:szCs w:val="28"/>
                <w:rtl/>
              </w:rPr>
              <w:tab/>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_Toc129443742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49</w:t>
            </w:r>
            <w:r w:rsidR="004D3D12" w:rsidRPr="004D3D12">
              <w:rPr>
                <w:b/>
                <w:bCs/>
                <w:webHidden/>
                <w:sz w:val="28"/>
                <w:szCs w:val="28"/>
              </w:rPr>
              <w:fldChar w:fldCharType="end"/>
            </w:r>
          </w:hyperlink>
        </w:p>
        <w:p w14:paraId="4A0A106A" w14:textId="1CB4BF4B" w:rsidR="004D3D12" w:rsidRPr="004D3D12" w:rsidRDefault="005B186B" w:rsidP="004D3D12">
          <w:pPr>
            <w:pStyle w:val="TOC1"/>
            <w:tabs>
              <w:tab w:val="left" w:pos="4955"/>
            </w:tabs>
            <w:rPr>
              <w:b/>
              <w:bCs/>
              <w:sz w:val="28"/>
              <w:szCs w:val="28"/>
              <w:lang w:bidi="ar-SA"/>
            </w:rPr>
          </w:pPr>
          <w:hyperlink w:anchor="_Toc129443743" w:history="1">
            <w:r w:rsidR="004D3D12" w:rsidRPr="004D3D12">
              <w:rPr>
                <w:rStyle w:val="Hyperlink"/>
                <w:b/>
                <w:bCs/>
                <w:sz w:val="28"/>
                <w:szCs w:val="28"/>
                <w:rtl/>
              </w:rPr>
              <w:t>2-1</w:t>
            </w:r>
            <w:r w:rsidR="004D3D12" w:rsidRPr="004D3D12">
              <w:rPr>
                <w:b/>
                <w:bCs/>
                <w:sz w:val="28"/>
                <w:szCs w:val="28"/>
                <w:lang w:bidi="ar-SA"/>
              </w:rPr>
              <w:tab/>
            </w:r>
            <w:r w:rsidR="004D3D12" w:rsidRPr="004D3D12">
              <w:rPr>
                <w:rStyle w:val="Hyperlink"/>
                <w:b/>
                <w:bCs/>
                <w:sz w:val="28"/>
                <w:szCs w:val="28"/>
                <w:rtl/>
              </w:rPr>
              <w:t>تعريف الجودة ومفهومها ونظم إدارتها ومقوماتها وشروط تطبيقها</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_Toc129443743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51</w:t>
            </w:r>
            <w:r w:rsidR="004D3D12" w:rsidRPr="004D3D12">
              <w:rPr>
                <w:b/>
                <w:bCs/>
                <w:webHidden/>
                <w:sz w:val="28"/>
                <w:szCs w:val="28"/>
              </w:rPr>
              <w:fldChar w:fldCharType="end"/>
            </w:r>
          </w:hyperlink>
        </w:p>
        <w:p w14:paraId="7F248167" w14:textId="7E5BDB5F" w:rsidR="004D3D12" w:rsidRPr="004D3D12" w:rsidRDefault="005B186B" w:rsidP="004D3D12">
          <w:pPr>
            <w:pStyle w:val="TOC2"/>
            <w:rPr>
              <w:sz w:val="28"/>
              <w:szCs w:val="28"/>
              <w:lang w:bidi="ar-SA"/>
            </w:rPr>
          </w:pPr>
          <w:hyperlink w:anchor="_Toc129443744" w:history="1">
            <w:r w:rsidR="004D3D12">
              <w:rPr>
                <w:rStyle w:val="Hyperlink"/>
                <w:rFonts w:hint="cs"/>
                <w:sz w:val="28"/>
                <w:szCs w:val="28"/>
                <w:rtl/>
              </w:rPr>
              <w:t>2-1-1</w:t>
            </w:r>
            <w:r w:rsidR="004D3D12" w:rsidRPr="004D3D12">
              <w:rPr>
                <w:sz w:val="28"/>
                <w:szCs w:val="28"/>
                <w:lang w:bidi="ar-SA"/>
              </w:rPr>
              <w:tab/>
            </w:r>
            <w:r w:rsidR="004D3D12" w:rsidRPr="004D3D12">
              <w:rPr>
                <w:rStyle w:val="Hyperlink"/>
                <w:sz w:val="28"/>
                <w:szCs w:val="28"/>
                <w:rtl/>
              </w:rPr>
              <w:t>تعريف الجودة</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_Toc129443744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51</w:t>
            </w:r>
            <w:r w:rsidR="004D3D12" w:rsidRPr="004D3D12">
              <w:rPr>
                <w:webHidden/>
                <w:sz w:val="28"/>
                <w:szCs w:val="28"/>
              </w:rPr>
              <w:fldChar w:fldCharType="end"/>
            </w:r>
          </w:hyperlink>
        </w:p>
        <w:p w14:paraId="368556E3" w14:textId="6C77E991" w:rsidR="004D3D12" w:rsidRPr="004D3D12" w:rsidRDefault="005B186B" w:rsidP="004D3D12">
          <w:pPr>
            <w:pStyle w:val="TOC2"/>
            <w:rPr>
              <w:sz w:val="28"/>
              <w:szCs w:val="28"/>
              <w:lang w:bidi="ar-SA"/>
            </w:rPr>
          </w:pPr>
          <w:hyperlink w:anchor="_Toc129443745" w:history="1">
            <w:r w:rsidR="004D3D12">
              <w:rPr>
                <w:rStyle w:val="Hyperlink"/>
                <w:rFonts w:hint="cs"/>
                <w:sz w:val="28"/>
                <w:szCs w:val="28"/>
                <w:rtl/>
              </w:rPr>
              <w:t>2-1-2</w:t>
            </w:r>
            <w:r w:rsidR="004D3D12" w:rsidRPr="004D3D12">
              <w:rPr>
                <w:sz w:val="28"/>
                <w:szCs w:val="28"/>
                <w:lang w:bidi="ar-SA"/>
              </w:rPr>
              <w:tab/>
            </w:r>
            <w:r w:rsidR="004D3D12" w:rsidRPr="004D3D12">
              <w:rPr>
                <w:rStyle w:val="Hyperlink"/>
                <w:sz w:val="28"/>
                <w:szCs w:val="28"/>
                <w:rtl/>
              </w:rPr>
              <w:t>مفهوم الجودة</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_Toc129443745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53</w:t>
            </w:r>
            <w:r w:rsidR="004D3D12" w:rsidRPr="004D3D12">
              <w:rPr>
                <w:webHidden/>
                <w:sz w:val="28"/>
                <w:szCs w:val="28"/>
              </w:rPr>
              <w:fldChar w:fldCharType="end"/>
            </w:r>
          </w:hyperlink>
        </w:p>
        <w:p w14:paraId="34630FB8" w14:textId="25AA370A" w:rsidR="004D3D12" w:rsidRPr="004D3D12" w:rsidRDefault="005B186B" w:rsidP="004D3D12">
          <w:pPr>
            <w:pStyle w:val="TOC2"/>
            <w:rPr>
              <w:sz w:val="28"/>
              <w:szCs w:val="28"/>
              <w:lang w:bidi="ar-SA"/>
            </w:rPr>
          </w:pPr>
          <w:hyperlink w:anchor="_Toc129443746" w:history="1">
            <w:r w:rsidR="004D3D12" w:rsidRPr="004D3D12">
              <w:rPr>
                <w:rStyle w:val="Hyperlink"/>
                <w:sz w:val="28"/>
                <w:szCs w:val="28"/>
                <w:rtl/>
              </w:rPr>
              <w:t>2-1-3</w:t>
            </w:r>
            <w:r w:rsidR="004D3D12" w:rsidRPr="004D3D12">
              <w:rPr>
                <w:sz w:val="28"/>
                <w:szCs w:val="28"/>
                <w:lang w:bidi="ar-SA"/>
              </w:rPr>
              <w:tab/>
            </w:r>
            <w:r w:rsidR="004D3D12" w:rsidRPr="004D3D12">
              <w:rPr>
                <w:rStyle w:val="Hyperlink"/>
                <w:sz w:val="28"/>
                <w:szCs w:val="28"/>
                <w:rtl/>
              </w:rPr>
              <w:t>نظم إدارة الجودة ومقوماتها وشروط تطبيقها</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_Toc129443746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54</w:t>
            </w:r>
            <w:r w:rsidR="004D3D12" w:rsidRPr="004D3D12">
              <w:rPr>
                <w:webHidden/>
                <w:sz w:val="28"/>
                <w:szCs w:val="28"/>
              </w:rPr>
              <w:fldChar w:fldCharType="end"/>
            </w:r>
          </w:hyperlink>
        </w:p>
        <w:p w14:paraId="575EC3BC" w14:textId="5159565A" w:rsidR="004D3D12" w:rsidRPr="004D3D12" w:rsidRDefault="005B186B" w:rsidP="004D3D12">
          <w:pPr>
            <w:pStyle w:val="TOC3"/>
            <w:jc w:val="left"/>
            <w:rPr>
              <w:sz w:val="28"/>
              <w:szCs w:val="28"/>
              <w:lang w:bidi="ar-SA"/>
            </w:rPr>
          </w:pPr>
          <w:hyperlink w:anchor="_Toc129443747" w:history="1">
            <w:r w:rsidR="004D3D12">
              <w:rPr>
                <w:rStyle w:val="Hyperlink"/>
                <w:rFonts w:hint="cs"/>
                <w:sz w:val="28"/>
                <w:szCs w:val="28"/>
                <w:rtl/>
              </w:rPr>
              <w:t>2-1-3-1</w:t>
            </w:r>
            <w:r w:rsidR="004D3D12" w:rsidRPr="004D3D12">
              <w:rPr>
                <w:sz w:val="28"/>
                <w:szCs w:val="28"/>
                <w:lang w:bidi="ar-SA"/>
              </w:rPr>
              <w:tab/>
            </w:r>
            <w:r w:rsidR="004D3D12" w:rsidRPr="004D3D12">
              <w:rPr>
                <w:rStyle w:val="Hyperlink"/>
                <w:sz w:val="28"/>
                <w:szCs w:val="28"/>
                <w:rtl/>
              </w:rPr>
              <w:t>مزايا نظم إدارة الجودة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_Toc129443747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54</w:t>
            </w:r>
            <w:r w:rsidR="004D3D12" w:rsidRPr="004D3D12">
              <w:rPr>
                <w:webHidden/>
                <w:sz w:val="28"/>
                <w:szCs w:val="28"/>
              </w:rPr>
              <w:fldChar w:fldCharType="end"/>
            </w:r>
          </w:hyperlink>
        </w:p>
        <w:p w14:paraId="6987DE7B" w14:textId="5A9A779F" w:rsidR="004D3D12" w:rsidRPr="004D3D12" w:rsidRDefault="005B186B" w:rsidP="004D3D12">
          <w:pPr>
            <w:pStyle w:val="TOC3"/>
            <w:jc w:val="left"/>
            <w:rPr>
              <w:sz w:val="28"/>
              <w:szCs w:val="28"/>
              <w:lang w:bidi="ar-SA"/>
            </w:rPr>
          </w:pPr>
          <w:hyperlink w:anchor="_Toc129443748" w:history="1">
            <w:r w:rsidR="004D3D12" w:rsidRPr="004D3D12">
              <w:rPr>
                <w:rStyle w:val="Hyperlink"/>
                <w:sz w:val="28"/>
                <w:szCs w:val="28"/>
                <w:rtl/>
              </w:rPr>
              <w:t>2-1-3-2</w:t>
            </w:r>
            <w:r w:rsidR="004D3D12" w:rsidRPr="004D3D12">
              <w:rPr>
                <w:sz w:val="28"/>
                <w:szCs w:val="28"/>
                <w:lang w:bidi="ar-SA"/>
              </w:rPr>
              <w:tab/>
            </w:r>
            <w:r w:rsidR="004D3D12" w:rsidRPr="004D3D12">
              <w:rPr>
                <w:rStyle w:val="Hyperlink"/>
                <w:sz w:val="28"/>
                <w:szCs w:val="28"/>
                <w:rtl/>
              </w:rPr>
              <w:t>المقومات وشروط التطبيق</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_Toc129443748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54</w:t>
            </w:r>
            <w:r w:rsidR="004D3D12" w:rsidRPr="004D3D12">
              <w:rPr>
                <w:webHidden/>
                <w:sz w:val="28"/>
                <w:szCs w:val="28"/>
              </w:rPr>
              <w:fldChar w:fldCharType="end"/>
            </w:r>
          </w:hyperlink>
        </w:p>
        <w:p w14:paraId="1C6F1710" w14:textId="602D2345" w:rsidR="004D3D12" w:rsidRPr="004D3D12" w:rsidRDefault="005B186B" w:rsidP="004D3D12">
          <w:pPr>
            <w:pStyle w:val="TOC2"/>
            <w:rPr>
              <w:sz w:val="28"/>
              <w:szCs w:val="28"/>
              <w:lang w:bidi="ar-SA"/>
            </w:rPr>
          </w:pPr>
          <w:hyperlink w:anchor="_Toc129443749" w:history="1">
            <w:r w:rsidR="004D3D12" w:rsidRPr="004D3D12">
              <w:rPr>
                <w:rStyle w:val="Hyperlink"/>
                <w:sz w:val="28"/>
                <w:szCs w:val="28"/>
                <w:rtl/>
              </w:rPr>
              <w:t>2-1-4</w:t>
            </w:r>
            <w:r w:rsidR="004D3D12" w:rsidRPr="004D3D12">
              <w:rPr>
                <w:sz w:val="28"/>
                <w:szCs w:val="28"/>
                <w:lang w:bidi="ar-SA"/>
              </w:rPr>
              <w:tab/>
            </w:r>
            <w:r w:rsidR="004D3D12" w:rsidRPr="004D3D12">
              <w:rPr>
                <w:rStyle w:val="Hyperlink"/>
                <w:sz w:val="28"/>
                <w:szCs w:val="28"/>
                <w:rtl/>
              </w:rPr>
              <w:t>مصطلحات جودة العمل الرقابي</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_Toc129443749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55</w:t>
            </w:r>
            <w:r w:rsidR="004D3D12" w:rsidRPr="004D3D12">
              <w:rPr>
                <w:webHidden/>
                <w:sz w:val="28"/>
                <w:szCs w:val="28"/>
              </w:rPr>
              <w:fldChar w:fldCharType="end"/>
            </w:r>
          </w:hyperlink>
        </w:p>
        <w:p w14:paraId="6CD47662" w14:textId="594DE692" w:rsidR="004D3D12" w:rsidRPr="004D3D12" w:rsidRDefault="005B186B" w:rsidP="004D3D12">
          <w:pPr>
            <w:pStyle w:val="TOC1"/>
            <w:tabs>
              <w:tab w:val="left" w:pos="2591"/>
            </w:tabs>
            <w:rPr>
              <w:b/>
              <w:bCs/>
              <w:sz w:val="28"/>
              <w:szCs w:val="28"/>
              <w:lang w:bidi="ar-SA"/>
            </w:rPr>
          </w:pPr>
          <w:hyperlink w:anchor="_Toc129443750" w:history="1">
            <w:r w:rsidR="004D3D12" w:rsidRPr="004D3D12">
              <w:rPr>
                <w:rStyle w:val="Hyperlink"/>
                <w:b/>
                <w:bCs/>
                <w:sz w:val="28"/>
                <w:szCs w:val="28"/>
                <w:rtl/>
              </w:rPr>
              <w:t>2-2</w:t>
            </w:r>
            <w:r w:rsidR="004D3D12" w:rsidRPr="004D3D12">
              <w:rPr>
                <w:b/>
                <w:bCs/>
                <w:sz w:val="28"/>
                <w:szCs w:val="28"/>
                <w:lang w:bidi="ar-SA"/>
              </w:rPr>
              <w:tab/>
            </w:r>
            <w:r w:rsidR="004D3D12" w:rsidRPr="004D3D12">
              <w:rPr>
                <w:rStyle w:val="Hyperlink"/>
                <w:b/>
                <w:bCs/>
                <w:sz w:val="28"/>
                <w:szCs w:val="28"/>
                <w:rtl/>
              </w:rPr>
              <w:t>معايير تقييم جودة العمل الرقابي</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_Toc129443750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56</w:t>
            </w:r>
            <w:r w:rsidR="004D3D12" w:rsidRPr="004D3D12">
              <w:rPr>
                <w:b/>
                <w:bCs/>
                <w:webHidden/>
                <w:sz w:val="28"/>
                <w:szCs w:val="28"/>
              </w:rPr>
              <w:fldChar w:fldCharType="end"/>
            </w:r>
          </w:hyperlink>
        </w:p>
        <w:p w14:paraId="2DCE88EF" w14:textId="59CCEC7F" w:rsidR="004D3D12" w:rsidRPr="004D3D12" w:rsidRDefault="005B186B" w:rsidP="004D3D12">
          <w:pPr>
            <w:pStyle w:val="TOC2"/>
            <w:rPr>
              <w:sz w:val="28"/>
              <w:szCs w:val="28"/>
              <w:lang w:bidi="ar-SA"/>
            </w:rPr>
          </w:pPr>
          <w:hyperlink w:anchor="_Toc129443751" w:history="1">
            <w:r w:rsidR="004D3D12" w:rsidRPr="004D3D12">
              <w:rPr>
                <w:rStyle w:val="Hyperlink"/>
                <w:sz w:val="28"/>
                <w:szCs w:val="28"/>
                <w:rtl/>
              </w:rPr>
              <w:t>2-2-1</w:t>
            </w:r>
            <w:r w:rsidR="004D3D12" w:rsidRPr="004D3D12">
              <w:rPr>
                <w:sz w:val="28"/>
                <w:szCs w:val="28"/>
                <w:lang w:bidi="ar-SA"/>
              </w:rPr>
              <w:tab/>
            </w:r>
            <w:r w:rsidR="004D3D12" w:rsidRPr="004D3D12">
              <w:rPr>
                <w:rStyle w:val="Hyperlink"/>
                <w:sz w:val="28"/>
                <w:szCs w:val="28"/>
                <w:rtl/>
              </w:rPr>
              <w:t>معايير التقييم</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_Toc129443751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56</w:t>
            </w:r>
            <w:r w:rsidR="004D3D12" w:rsidRPr="004D3D12">
              <w:rPr>
                <w:webHidden/>
                <w:sz w:val="28"/>
                <w:szCs w:val="28"/>
              </w:rPr>
              <w:fldChar w:fldCharType="end"/>
            </w:r>
          </w:hyperlink>
        </w:p>
        <w:p w14:paraId="67681210" w14:textId="10C457B4" w:rsidR="004D3D12" w:rsidRPr="004D3D12" w:rsidRDefault="005B186B" w:rsidP="004D3D12">
          <w:pPr>
            <w:pStyle w:val="TOC2"/>
            <w:rPr>
              <w:sz w:val="28"/>
              <w:szCs w:val="28"/>
              <w:lang w:bidi="ar-SA"/>
            </w:rPr>
          </w:pPr>
          <w:hyperlink w:anchor="_Toc129443752" w:history="1">
            <w:r w:rsidR="004D3D12" w:rsidRPr="004D3D12">
              <w:rPr>
                <w:rStyle w:val="Hyperlink"/>
                <w:sz w:val="28"/>
                <w:szCs w:val="28"/>
                <w:rtl/>
              </w:rPr>
              <w:t>2-2-2</w:t>
            </w:r>
            <w:r w:rsidR="004D3D12" w:rsidRPr="004D3D12">
              <w:rPr>
                <w:sz w:val="28"/>
                <w:szCs w:val="28"/>
                <w:lang w:bidi="ar-SA"/>
              </w:rPr>
              <w:tab/>
            </w:r>
            <w:r w:rsidR="004D3D12" w:rsidRPr="004D3D12">
              <w:rPr>
                <w:rStyle w:val="Hyperlink"/>
                <w:sz w:val="28"/>
                <w:szCs w:val="28"/>
                <w:rtl/>
              </w:rPr>
              <w:t>تطبيق معايير جودة العمل الرقابى</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_Toc129443752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57</w:t>
            </w:r>
            <w:r w:rsidR="004D3D12" w:rsidRPr="004D3D12">
              <w:rPr>
                <w:webHidden/>
                <w:sz w:val="28"/>
                <w:szCs w:val="28"/>
              </w:rPr>
              <w:fldChar w:fldCharType="end"/>
            </w:r>
          </w:hyperlink>
        </w:p>
        <w:p w14:paraId="1E89D677" w14:textId="645797C0" w:rsidR="004D3D12" w:rsidRPr="004D3D12" w:rsidRDefault="005B186B" w:rsidP="004D3D12">
          <w:pPr>
            <w:pStyle w:val="TOC1"/>
            <w:tabs>
              <w:tab w:val="left" w:pos="3185"/>
            </w:tabs>
            <w:rPr>
              <w:b/>
              <w:bCs/>
              <w:sz w:val="28"/>
              <w:szCs w:val="28"/>
              <w:lang w:bidi="ar-SA"/>
            </w:rPr>
          </w:pPr>
          <w:hyperlink w:anchor="_Toc129443753" w:history="1">
            <w:r w:rsidR="004D3D12" w:rsidRPr="004D3D12">
              <w:rPr>
                <w:rStyle w:val="Hyperlink"/>
                <w:b/>
                <w:bCs/>
                <w:sz w:val="28"/>
                <w:szCs w:val="28"/>
                <w:rtl/>
              </w:rPr>
              <w:t>2-3</w:t>
            </w:r>
            <w:r w:rsidR="004D3D12" w:rsidRPr="004D3D12">
              <w:rPr>
                <w:b/>
                <w:bCs/>
                <w:sz w:val="28"/>
                <w:szCs w:val="28"/>
                <w:lang w:bidi="ar-SA"/>
              </w:rPr>
              <w:tab/>
            </w:r>
            <w:r w:rsidR="004D3D12" w:rsidRPr="004D3D12">
              <w:rPr>
                <w:rStyle w:val="Hyperlink"/>
                <w:b/>
                <w:bCs/>
                <w:sz w:val="28"/>
                <w:szCs w:val="28"/>
                <w:rtl/>
              </w:rPr>
              <w:t>إطار مُقترح لتحسين جودة العمل الرقابى</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_Toc129443753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61</w:t>
            </w:r>
            <w:r w:rsidR="004D3D12" w:rsidRPr="004D3D12">
              <w:rPr>
                <w:b/>
                <w:bCs/>
                <w:webHidden/>
                <w:sz w:val="28"/>
                <w:szCs w:val="28"/>
              </w:rPr>
              <w:fldChar w:fldCharType="end"/>
            </w:r>
          </w:hyperlink>
        </w:p>
        <w:p w14:paraId="28F5673A" w14:textId="435641F1" w:rsidR="004D3D12" w:rsidRPr="004D3D12" w:rsidRDefault="005B186B" w:rsidP="004D3D12">
          <w:pPr>
            <w:pStyle w:val="TOC2"/>
            <w:rPr>
              <w:sz w:val="28"/>
              <w:szCs w:val="28"/>
              <w:lang w:bidi="ar-SA"/>
            </w:rPr>
          </w:pPr>
          <w:hyperlink w:anchor="_Toc129443754" w:history="1">
            <w:r w:rsidR="004D3D12" w:rsidRPr="004D3D12">
              <w:rPr>
                <w:rStyle w:val="Hyperlink"/>
                <w:sz w:val="28"/>
                <w:szCs w:val="28"/>
                <w:rtl/>
              </w:rPr>
              <w:t>2-3-1</w:t>
            </w:r>
            <w:r w:rsidR="004D3D12" w:rsidRPr="004D3D12">
              <w:rPr>
                <w:sz w:val="28"/>
                <w:szCs w:val="28"/>
                <w:lang w:bidi="ar-SA"/>
              </w:rPr>
              <w:tab/>
            </w:r>
            <w:r w:rsidR="004D3D12" w:rsidRPr="004D3D12">
              <w:rPr>
                <w:rStyle w:val="Hyperlink"/>
                <w:sz w:val="28"/>
                <w:szCs w:val="28"/>
                <w:rtl/>
              </w:rPr>
              <w:t>هيكل الإطار المُقترح</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_Toc129443754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61</w:t>
            </w:r>
            <w:r w:rsidR="004D3D12" w:rsidRPr="004D3D12">
              <w:rPr>
                <w:webHidden/>
                <w:sz w:val="28"/>
                <w:szCs w:val="28"/>
              </w:rPr>
              <w:fldChar w:fldCharType="end"/>
            </w:r>
          </w:hyperlink>
        </w:p>
        <w:p w14:paraId="6985E74C" w14:textId="4B59DC9B" w:rsidR="004D3D12" w:rsidRPr="004D3D12" w:rsidRDefault="005B186B" w:rsidP="004D3D12">
          <w:pPr>
            <w:pStyle w:val="TOC2"/>
            <w:rPr>
              <w:sz w:val="28"/>
              <w:szCs w:val="28"/>
              <w:lang w:bidi="ar-SA"/>
            </w:rPr>
          </w:pPr>
          <w:hyperlink w:anchor="_Toc129443755" w:history="1">
            <w:r w:rsidR="004D3D12">
              <w:rPr>
                <w:rStyle w:val="Hyperlink"/>
                <w:rFonts w:hint="cs"/>
                <w:sz w:val="28"/>
                <w:szCs w:val="28"/>
                <w:rtl/>
              </w:rPr>
              <w:t>2-3-2</w:t>
            </w:r>
            <w:r w:rsidR="004D3D12" w:rsidRPr="004D3D12">
              <w:rPr>
                <w:sz w:val="28"/>
                <w:szCs w:val="28"/>
                <w:lang w:bidi="ar-SA"/>
              </w:rPr>
              <w:tab/>
            </w:r>
            <w:r w:rsidR="004D3D12" w:rsidRPr="004D3D12">
              <w:rPr>
                <w:rStyle w:val="Hyperlink"/>
                <w:sz w:val="28"/>
                <w:szCs w:val="28"/>
                <w:rtl/>
              </w:rPr>
              <w:t>مزايا تطبيق الإطار المُقترح</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_Toc129443755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62</w:t>
            </w:r>
            <w:r w:rsidR="004D3D12" w:rsidRPr="004D3D12">
              <w:rPr>
                <w:webHidden/>
                <w:sz w:val="28"/>
                <w:szCs w:val="28"/>
              </w:rPr>
              <w:fldChar w:fldCharType="end"/>
            </w:r>
          </w:hyperlink>
        </w:p>
        <w:p w14:paraId="51073689" w14:textId="75F490EC" w:rsidR="004D3D12" w:rsidRPr="004D3D12" w:rsidRDefault="005B186B" w:rsidP="004D3D12">
          <w:pPr>
            <w:pStyle w:val="TOC2"/>
            <w:rPr>
              <w:sz w:val="28"/>
              <w:szCs w:val="28"/>
              <w:lang w:bidi="ar-SA"/>
            </w:rPr>
          </w:pPr>
          <w:hyperlink w:anchor="_Toc129443756" w:history="1">
            <w:r w:rsidR="004D3D12" w:rsidRPr="004D3D12">
              <w:rPr>
                <w:rStyle w:val="Hyperlink"/>
                <w:sz w:val="28"/>
                <w:szCs w:val="28"/>
                <w:rtl/>
              </w:rPr>
              <w:t>2-3-3</w:t>
            </w:r>
            <w:r w:rsidR="004D3D12" w:rsidRPr="004D3D12">
              <w:rPr>
                <w:sz w:val="28"/>
                <w:szCs w:val="28"/>
                <w:lang w:bidi="ar-SA"/>
              </w:rPr>
              <w:tab/>
            </w:r>
            <w:r w:rsidR="004D3D12" w:rsidRPr="004D3D12">
              <w:rPr>
                <w:rStyle w:val="Hyperlink"/>
                <w:sz w:val="28"/>
                <w:szCs w:val="28"/>
                <w:rtl/>
              </w:rPr>
              <w:t>العلاقات التشابكية لعناصر الإطار</w:t>
            </w:r>
            <w:r w:rsidR="004D3D12">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_Toc129443756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62</w:t>
            </w:r>
            <w:r w:rsidR="004D3D12" w:rsidRPr="004D3D12">
              <w:rPr>
                <w:webHidden/>
                <w:sz w:val="28"/>
                <w:szCs w:val="28"/>
              </w:rPr>
              <w:fldChar w:fldCharType="end"/>
            </w:r>
          </w:hyperlink>
        </w:p>
        <w:p w14:paraId="1CC3FD23" w14:textId="45D15754" w:rsidR="004D3D12" w:rsidRPr="004D3D12" w:rsidRDefault="005B186B" w:rsidP="004D3D12">
          <w:pPr>
            <w:pStyle w:val="TOC2"/>
            <w:tabs>
              <w:tab w:val="left" w:pos="5652"/>
            </w:tabs>
            <w:rPr>
              <w:sz w:val="28"/>
              <w:szCs w:val="28"/>
              <w:lang w:bidi="ar-SA"/>
            </w:rPr>
          </w:pPr>
          <w:hyperlink w:anchor="_Toc129443757" w:history="1">
            <w:r w:rsidR="004D3D12" w:rsidRPr="004D3D12">
              <w:rPr>
                <w:rStyle w:val="Hyperlink"/>
                <w:sz w:val="28"/>
                <w:szCs w:val="28"/>
                <w:rtl/>
              </w:rPr>
              <w:t>2-3-4</w:t>
            </w:r>
            <w:r w:rsidR="004D3D12" w:rsidRPr="004D3D12">
              <w:rPr>
                <w:sz w:val="28"/>
                <w:szCs w:val="28"/>
                <w:lang w:bidi="ar-SA"/>
              </w:rPr>
              <w:tab/>
            </w:r>
            <w:r w:rsidR="004D3D12" w:rsidRPr="004D3D12">
              <w:rPr>
                <w:rStyle w:val="Hyperlink"/>
                <w:sz w:val="28"/>
                <w:szCs w:val="28"/>
                <w:rtl/>
              </w:rPr>
              <w:t>الأليات المُقترحة لتحسين جودة العمل الرقابي وزيادة قيمته المُضافة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_Toc129443757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64</w:t>
            </w:r>
            <w:r w:rsidR="004D3D12" w:rsidRPr="004D3D12">
              <w:rPr>
                <w:webHidden/>
                <w:sz w:val="28"/>
                <w:szCs w:val="28"/>
              </w:rPr>
              <w:fldChar w:fldCharType="end"/>
            </w:r>
          </w:hyperlink>
        </w:p>
        <w:p w14:paraId="76795FCC" w14:textId="4DC0CCF8" w:rsidR="00920D74" w:rsidRPr="00960722" w:rsidRDefault="00920D74" w:rsidP="00463DDF">
          <w:pPr>
            <w:shd w:val="clear" w:color="auto" w:fill="D9E2F3" w:themeFill="accent1" w:themeFillTint="33"/>
            <w:ind w:left="0" w:firstLine="690"/>
            <w:rPr>
              <w:rFonts w:ascii="Simplified Arabic" w:hAnsi="Simplified Arabic" w:cs="Simplified Arabic"/>
              <w:b/>
              <w:bCs/>
              <w:noProof/>
              <w:sz w:val="32"/>
              <w:szCs w:val="32"/>
              <w:rtl/>
              <w:lang w:bidi="ar-EG"/>
            </w:rPr>
          </w:pPr>
          <w:r w:rsidRPr="00960722">
            <w:rPr>
              <w:rFonts w:ascii="Simplified Arabic" w:hAnsi="Simplified Arabic" w:cs="Simplified Arabic" w:hint="cs"/>
              <w:b/>
              <w:bCs/>
              <w:noProof/>
              <w:sz w:val="32"/>
              <w:szCs w:val="32"/>
              <w:rtl/>
              <w:lang w:bidi="ar-EG"/>
            </w:rPr>
            <w:t xml:space="preserve">الفصل الثالث </w:t>
          </w:r>
          <w:r w:rsidRPr="00960722">
            <w:rPr>
              <w:rFonts w:ascii="Simplified Arabic" w:hAnsi="Simplified Arabic" w:cs="Simplified Arabic"/>
              <w:b/>
              <w:bCs/>
              <w:noProof/>
              <w:sz w:val="32"/>
              <w:szCs w:val="32"/>
              <w:rtl/>
              <w:lang w:bidi="ar-EG"/>
            </w:rPr>
            <w:t>–</w:t>
          </w:r>
          <w:r w:rsidRPr="00960722">
            <w:rPr>
              <w:rFonts w:ascii="Simplified Arabic" w:hAnsi="Simplified Arabic" w:cs="Simplified Arabic" w:hint="cs"/>
              <w:b/>
              <w:bCs/>
              <w:noProof/>
              <w:sz w:val="32"/>
              <w:szCs w:val="32"/>
              <w:rtl/>
              <w:lang w:bidi="ar-EG"/>
            </w:rPr>
            <w:t xml:space="preserve"> دور النظم الخبيرة في مواجهة تحديات العمل الرقابى</w:t>
          </w:r>
          <w:r w:rsidR="00FE3EEB">
            <w:rPr>
              <w:rFonts w:ascii="Simplified Arabic" w:hAnsi="Simplified Arabic" w:cs="Simplified Arabic"/>
              <w:b/>
              <w:bCs/>
              <w:noProof/>
              <w:sz w:val="32"/>
              <w:szCs w:val="32"/>
              <w:rtl/>
              <w:lang w:bidi="ar-EG"/>
            </w:rPr>
            <w:tab/>
          </w:r>
          <w:r>
            <w:rPr>
              <w:rFonts w:ascii="Simplified Arabic" w:hAnsi="Simplified Arabic" w:cs="Simplified Arabic" w:hint="cs"/>
              <w:b/>
              <w:bCs/>
              <w:noProof/>
              <w:sz w:val="32"/>
              <w:szCs w:val="32"/>
              <w:rtl/>
              <w:lang w:bidi="ar-EG"/>
            </w:rPr>
            <w:t xml:space="preserve"> 67-1</w:t>
          </w:r>
          <w:r w:rsidR="00463DDF">
            <w:rPr>
              <w:rFonts w:ascii="Simplified Arabic" w:hAnsi="Simplified Arabic" w:cs="Simplified Arabic" w:hint="cs"/>
              <w:b/>
              <w:bCs/>
              <w:noProof/>
              <w:sz w:val="32"/>
              <w:szCs w:val="32"/>
              <w:rtl/>
              <w:lang w:bidi="ar-EG"/>
            </w:rPr>
            <w:t>09</w:t>
          </w:r>
        </w:p>
        <w:p w14:paraId="1670C2F5" w14:textId="03A43BCF" w:rsidR="004D3D12" w:rsidRPr="004D3D12" w:rsidRDefault="005B186B" w:rsidP="004D3D12">
          <w:pPr>
            <w:pStyle w:val="TOC1"/>
            <w:rPr>
              <w:b/>
              <w:bCs/>
              <w:sz w:val="28"/>
              <w:szCs w:val="28"/>
              <w:lang w:bidi="ar-SA"/>
            </w:rPr>
          </w:pPr>
          <w:hyperlink w:anchor="_Toc129443760" w:history="1">
            <w:r w:rsidR="004D3D12" w:rsidRPr="004D3D12">
              <w:rPr>
                <w:rStyle w:val="Hyperlink"/>
                <w:b/>
                <w:bCs/>
                <w:sz w:val="28"/>
                <w:szCs w:val="28"/>
                <w:rtl/>
              </w:rPr>
              <w:t>تمهيد</w:t>
            </w:r>
            <w:r w:rsidR="004B4540">
              <w:rPr>
                <w:rStyle w:val="Hyperlink"/>
                <w:b/>
                <w:bCs/>
                <w:sz w:val="28"/>
                <w:szCs w:val="28"/>
                <w:rtl/>
              </w:rPr>
              <w:tab/>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_Toc129443760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67</w:t>
            </w:r>
            <w:r w:rsidR="004D3D12" w:rsidRPr="004D3D12">
              <w:rPr>
                <w:b/>
                <w:bCs/>
                <w:webHidden/>
                <w:sz w:val="28"/>
                <w:szCs w:val="28"/>
              </w:rPr>
              <w:fldChar w:fldCharType="end"/>
            </w:r>
          </w:hyperlink>
        </w:p>
        <w:p w14:paraId="7EF3FDE0" w14:textId="188381E4" w:rsidR="004D3D12" w:rsidRPr="004D3D12" w:rsidRDefault="005B186B" w:rsidP="00920D74">
          <w:pPr>
            <w:pStyle w:val="TOC1"/>
            <w:tabs>
              <w:tab w:val="left" w:pos="3077"/>
            </w:tabs>
            <w:rPr>
              <w:b/>
              <w:bCs/>
              <w:sz w:val="28"/>
              <w:szCs w:val="28"/>
              <w:lang w:bidi="ar-SA"/>
            </w:rPr>
          </w:pPr>
          <w:hyperlink w:anchor="_Toc129443761" w:history="1">
            <w:r w:rsidR="00920D74">
              <w:rPr>
                <w:rStyle w:val="Hyperlink"/>
                <w:rFonts w:hint="cs"/>
                <w:b/>
                <w:bCs/>
                <w:sz w:val="28"/>
                <w:szCs w:val="28"/>
                <w:rtl/>
              </w:rPr>
              <w:t>3-1</w:t>
            </w:r>
            <w:r w:rsidR="004D3D12" w:rsidRPr="004D3D12">
              <w:rPr>
                <w:b/>
                <w:bCs/>
                <w:sz w:val="28"/>
                <w:szCs w:val="28"/>
                <w:lang w:bidi="ar-SA"/>
              </w:rPr>
              <w:tab/>
            </w:r>
            <w:r w:rsidR="004D3D12" w:rsidRPr="004D3D12">
              <w:rPr>
                <w:rStyle w:val="Hyperlink"/>
                <w:b/>
                <w:bCs/>
                <w:sz w:val="28"/>
                <w:szCs w:val="28"/>
                <w:rtl/>
              </w:rPr>
              <w:t>الذكاء الاصطناعى والنظم الخبيرة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_Toc129443761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68</w:t>
            </w:r>
            <w:r w:rsidR="004D3D12" w:rsidRPr="004D3D12">
              <w:rPr>
                <w:b/>
                <w:bCs/>
                <w:webHidden/>
                <w:sz w:val="28"/>
                <w:szCs w:val="28"/>
              </w:rPr>
              <w:fldChar w:fldCharType="end"/>
            </w:r>
          </w:hyperlink>
        </w:p>
        <w:p w14:paraId="715F8883" w14:textId="084DA5F2" w:rsidR="004D3D12" w:rsidRPr="004D3D12" w:rsidRDefault="005B186B" w:rsidP="004D3D12">
          <w:pPr>
            <w:pStyle w:val="TOC2"/>
            <w:rPr>
              <w:sz w:val="28"/>
              <w:szCs w:val="28"/>
              <w:lang w:bidi="ar-SA"/>
            </w:rPr>
          </w:pPr>
          <w:hyperlink w:anchor="_Toc129443762" w:history="1">
            <w:r w:rsidR="004D3D12" w:rsidRPr="004D3D12">
              <w:rPr>
                <w:rStyle w:val="Hyperlink"/>
                <w:sz w:val="28"/>
                <w:szCs w:val="28"/>
                <w:rtl/>
              </w:rPr>
              <w:t>3-1-1</w:t>
            </w:r>
            <w:r w:rsidR="004D3D12" w:rsidRPr="004D3D12">
              <w:rPr>
                <w:sz w:val="28"/>
                <w:szCs w:val="28"/>
                <w:lang w:bidi="ar-SA"/>
              </w:rPr>
              <w:tab/>
            </w:r>
            <w:r w:rsidR="004D3D12" w:rsidRPr="004D3D12">
              <w:rPr>
                <w:rStyle w:val="Hyperlink"/>
                <w:sz w:val="28"/>
                <w:szCs w:val="28"/>
                <w:rtl/>
              </w:rPr>
              <w:t>هدف الذكاء الاصطناعي</w:t>
            </w:r>
            <w:r w:rsidR="004B4540">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_Toc129443762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68</w:t>
            </w:r>
            <w:r w:rsidR="004D3D12" w:rsidRPr="004D3D12">
              <w:rPr>
                <w:webHidden/>
                <w:sz w:val="28"/>
                <w:szCs w:val="28"/>
              </w:rPr>
              <w:fldChar w:fldCharType="end"/>
            </w:r>
          </w:hyperlink>
        </w:p>
        <w:p w14:paraId="7904F974" w14:textId="349627A5" w:rsidR="004D3D12" w:rsidRPr="004D3D12" w:rsidRDefault="005B186B" w:rsidP="004D3D12">
          <w:pPr>
            <w:pStyle w:val="TOC2"/>
            <w:rPr>
              <w:sz w:val="28"/>
              <w:szCs w:val="28"/>
              <w:lang w:bidi="ar-SA"/>
            </w:rPr>
          </w:pPr>
          <w:hyperlink w:anchor="_Toc129443763" w:history="1">
            <w:r w:rsidR="004D3D12" w:rsidRPr="004D3D12">
              <w:rPr>
                <w:rStyle w:val="Hyperlink"/>
                <w:sz w:val="28"/>
                <w:szCs w:val="28"/>
                <w:rtl/>
              </w:rPr>
              <w:t>3-1-2</w:t>
            </w:r>
            <w:r w:rsidR="004D3D12" w:rsidRPr="004D3D12">
              <w:rPr>
                <w:sz w:val="28"/>
                <w:szCs w:val="28"/>
                <w:lang w:bidi="ar-SA"/>
              </w:rPr>
              <w:tab/>
            </w:r>
            <w:r w:rsidR="004D3D12" w:rsidRPr="004D3D12">
              <w:rPr>
                <w:rStyle w:val="Hyperlink"/>
                <w:sz w:val="28"/>
                <w:szCs w:val="28"/>
                <w:rtl/>
              </w:rPr>
              <w:t>تعريفات الذكاء الاصطناعي</w:t>
            </w:r>
            <w:r w:rsidR="004B4540">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_Toc129443763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68</w:t>
            </w:r>
            <w:r w:rsidR="004D3D12" w:rsidRPr="004D3D12">
              <w:rPr>
                <w:webHidden/>
                <w:sz w:val="28"/>
                <w:szCs w:val="28"/>
              </w:rPr>
              <w:fldChar w:fldCharType="end"/>
            </w:r>
          </w:hyperlink>
        </w:p>
        <w:p w14:paraId="4EE2DEAF" w14:textId="49B1AC0F" w:rsidR="004D3D12" w:rsidRPr="004D3D12" w:rsidRDefault="005B186B" w:rsidP="004D3D12">
          <w:pPr>
            <w:pStyle w:val="TOC2"/>
            <w:rPr>
              <w:sz w:val="28"/>
              <w:szCs w:val="28"/>
              <w:lang w:bidi="ar-SA"/>
            </w:rPr>
          </w:pPr>
          <w:hyperlink w:anchor="_Toc129443764" w:history="1">
            <w:r w:rsidR="004D3D12" w:rsidRPr="004D3D12">
              <w:rPr>
                <w:rStyle w:val="Hyperlink"/>
                <w:sz w:val="28"/>
                <w:szCs w:val="28"/>
                <w:rtl/>
              </w:rPr>
              <w:t>3-1-3</w:t>
            </w:r>
            <w:r w:rsidR="004D3D12" w:rsidRPr="004D3D12">
              <w:rPr>
                <w:sz w:val="28"/>
                <w:szCs w:val="28"/>
                <w:lang w:bidi="ar-SA"/>
              </w:rPr>
              <w:tab/>
            </w:r>
            <w:r w:rsidR="004D3D12" w:rsidRPr="004D3D12">
              <w:rPr>
                <w:rStyle w:val="Hyperlink"/>
                <w:sz w:val="28"/>
                <w:szCs w:val="28"/>
                <w:rtl/>
              </w:rPr>
              <w:t>تطبيقات</w:t>
            </w:r>
            <w:r w:rsidR="004D3D12" w:rsidRPr="004D3D12">
              <w:rPr>
                <w:rStyle w:val="Hyperlink"/>
                <w:sz w:val="28"/>
                <w:szCs w:val="28"/>
              </w:rPr>
              <w:t xml:space="preserve"> </w:t>
            </w:r>
            <w:r w:rsidR="004D3D12" w:rsidRPr="004D3D12">
              <w:rPr>
                <w:rStyle w:val="Hyperlink"/>
                <w:sz w:val="28"/>
                <w:szCs w:val="28"/>
                <w:rtl/>
              </w:rPr>
              <w:t>الذكاء</w:t>
            </w:r>
            <w:r w:rsidR="004D3D12" w:rsidRPr="004D3D12">
              <w:rPr>
                <w:rStyle w:val="Hyperlink"/>
                <w:sz w:val="28"/>
                <w:szCs w:val="28"/>
              </w:rPr>
              <w:t xml:space="preserve"> </w:t>
            </w:r>
            <w:r w:rsidR="004D3D12" w:rsidRPr="004D3D12">
              <w:rPr>
                <w:rStyle w:val="Hyperlink"/>
                <w:sz w:val="28"/>
                <w:szCs w:val="28"/>
                <w:rtl/>
              </w:rPr>
              <w:t>الاصطناعي</w:t>
            </w:r>
            <w:r w:rsidR="004B4540">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_Toc129443764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70</w:t>
            </w:r>
            <w:r w:rsidR="004D3D12" w:rsidRPr="004D3D12">
              <w:rPr>
                <w:webHidden/>
                <w:sz w:val="28"/>
                <w:szCs w:val="28"/>
              </w:rPr>
              <w:fldChar w:fldCharType="end"/>
            </w:r>
          </w:hyperlink>
        </w:p>
        <w:p w14:paraId="7085D00A" w14:textId="0C556C12" w:rsidR="004D3D12" w:rsidRPr="004D3D12" w:rsidRDefault="005B186B" w:rsidP="004D3D12">
          <w:pPr>
            <w:pStyle w:val="TOC1"/>
            <w:tabs>
              <w:tab w:val="left" w:pos="1320"/>
            </w:tabs>
            <w:rPr>
              <w:b/>
              <w:bCs/>
              <w:sz w:val="28"/>
              <w:szCs w:val="28"/>
              <w:lang w:bidi="ar-SA"/>
            </w:rPr>
          </w:pPr>
          <w:hyperlink w:anchor="_Toc129443765" w:history="1">
            <w:r w:rsidR="004D3D12" w:rsidRPr="004D3D12">
              <w:rPr>
                <w:rStyle w:val="Hyperlink"/>
                <w:b/>
                <w:bCs/>
                <w:sz w:val="28"/>
                <w:szCs w:val="28"/>
                <w:rtl/>
              </w:rPr>
              <w:t>3-2</w:t>
            </w:r>
            <w:r w:rsidR="004D3D12" w:rsidRPr="004D3D12">
              <w:rPr>
                <w:b/>
                <w:bCs/>
                <w:sz w:val="28"/>
                <w:szCs w:val="28"/>
                <w:lang w:bidi="ar-SA"/>
              </w:rPr>
              <w:tab/>
            </w:r>
            <w:r w:rsidR="004D3D12" w:rsidRPr="004D3D12">
              <w:rPr>
                <w:rStyle w:val="Hyperlink"/>
                <w:b/>
                <w:bCs/>
                <w:sz w:val="28"/>
                <w:szCs w:val="28"/>
                <w:rtl/>
              </w:rPr>
              <w:t>النظم الخبيرة</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_Toc129443765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71</w:t>
            </w:r>
            <w:r w:rsidR="004D3D12" w:rsidRPr="004D3D12">
              <w:rPr>
                <w:b/>
                <w:bCs/>
                <w:webHidden/>
                <w:sz w:val="28"/>
                <w:szCs w:val="28"/>
              </w:rPr>
              <w:fldChar w:fldCharType="end"/>
            </w:r>
          </w:hyperlink>
        </w:p>
        <w:p w14:paraId="588B021F" w14:textId="0F716448" w:rsidR="004D3D12" w:rsidRPr="004D3D12" w:rsidRDefault="005B186B" w:rsidP="004B4540">
          <w:pPr>
            <w:pStyle w:val="TOC2"/>
            <w:rPr>
              <w:sz w:val="28"/>
              <w:szCs w:val="28"/>
              <w:lang w:bidi="ar-SA"/>
            </w:rPr>
          </w:pPr>
          <w:hyperlink w:anchor="_Toc129443766" w:history="1">
            <w:r w:rsidR="004B4540">
              <w:rPr>
                <w:rStyle w:val="Hyperlink"/>
                <w:rFonts w:hint="cs"/>
                <w:sz w:val="28"/>
                <w:szCs w:val="28"/>
                <w:rtl/>
              </w:rPr>
              <w:t>3-2-1</w:t>
            </w:r>
            <w:r w:rsidR="004D3D12" w:rsidRPr="004D3D12">
              <w:rPr>
                <w:sz w:val="28"/>
                <w:szCs w:val="28"/>
                <w:lang w:bidi="ar-SA"/>
              </w:rPr>
              <w:tab/>
            </w:r>
            <w:r w:rsidR="004D3D12" w:rsidRPr="004D3D12">
              <w:rPr>
                <w:rStyle w:val="Hyperlink"/>
                <w:sz w:val="28"/>
                <w:szCs w:val="28"/>
                <w:rtl/>
              </w:rPr>
              <w:t>مفهوم النظم الخبيرة</w:t>
            </w:r>
            <w:r w:rsidR="004B4540">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_Toc129443766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71</w:t>
            </w:r>
            <w:r w:rsidR="004D3D12" w:rsidRPr="004D3D12">
              <w:rPr>
                <w:webHidden/>
                <w:sz w:val="28"/>
                <w:szCs w:val="28"/>
              </w:rPr>
              <w:fldChar w:fldCharType="end"/>
            </w:r>
          </w:hyperlink>
        </w:p>
        <w:p w14:paraId="67DD4E14" w14:textId="6062192E" w:rsidR="004D3D12" w:rsidRPr="004D3D12" w:rsidRDefault="005B186B" w:rsidP="004B4540">
          <w:pPr>
            <w:pStyle w:val="TOC2"/>
            <w:rPr>
              <w:sz w:val="28"/>
              <w:szCs w:val="28"/>
              <w:lang w:bidi="ar-SA"/>
            </w:rPr>
          </w:pPr>
          <w:hyperlink w:anchor="_Toc129443767" w:history="1">
            <w:r w:rsidR="004B4540">
              <w:rPr>
                <w:rStyle w:val="Hyperlink"/>
                <w:rFonts w:hint="cs"/>
                <w:sz w:val="28"/>
                <w:szCs w:val="28"/>
                <w:rtl/>
              </w:rPr>
              <w:t>3-2-2</w:t>
            </w:r>
            <w:r w:rsidR="004D3D12" w:rsidRPr="004D3D12">
              <w:rPr>
                <w:sz w:val="28"/>
                <w:szCs w:val="28"/>
                <w:lang w:bidi="ar-SA"/>
              </w:rPr>
              <w:tab/>
            </w:r>
            <w:r w:rsidR="004D3D12" w:rsidRPr="004D3D12">
              <w:rPr>
                <w:rStyle w:val="Hyperlink"/>
                <w:sz w:val="28"/>
                <w:szCs w:val="28"/>
                <w:rtl/>
              </w:rPr>
              <w:t>الخصائص الأساسية للنظم الخبيرة</w:t>
            </w:r>
            <w:r w:rsidR="004B4540">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_Toc129443767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73</w:t>
            </w:r>
            <w:r w:rsidR="004D3D12" w:rsidRPr="004D3D12">
              <w:rPr>
                <w:webHidden/>
                <w:sz w:val="28"/>
                <w:szCs w:val="28"/>
              </w:rPr>
              <w:fldChar w:fldCharType="end"/>
            </w:r>
          </w:hyperlink>
        </w:p>
        <w:p w14:paraId="300947E8" w14:textId="21CE44F2" w:rsidR="004D3D12" w:rsidRPr="004D3D12" w:rsidRDefault="005B186B" w:rsidP="004D3D12">
          <w:pPr>
            <w:pStyle w:val="TOC2"/>
            <w:rPr>
              <w:sz w:val="28"/>
              <w:szCs w:val="28"/>
              <w:lang w:bidi="ar-SA"/>
            </w:rPr>
          </w:pPr>
          <w:hyperlink w:anchor="_Toc129443768" w:history="1">
            <w:r w:rsidR="004D3D12" w:rsidRPr="004D3D12">
              <w:rPr>
                <w:rStyle w:val="Hyperlink"/>
                <w:sz w:val="28"/>
                <w:szCs w:val="28"/>
                <w:rtl/>
              </w:rPr>
              <w:t>3-2-3</w:t>
            </w:r>
            <w:r w:rsidR="004D3D12" w:rsidRPr="004D3D12">
              <w:rPr>
                <w:sz w:val="28"/>
                <w:szCs w:val="28"/>
                <w:lang w:bidi="ar-SA"/>
              </w:rPr>
              <w:tab/>
            </w:r>
            <w:r w:rsidR="004D3D12" w:rsidRPr="004D3D12">
              <w:rPr>
                <w:rStyle w:val="Hyperlink"/>
                <w:sz w:val="28"/>
                <w:szCs w:val="28"/>
                <w:rtl/>
              </w:rPr>
              <w:t>مكونات النظم الخبيرة</w:t>
            </w:r>
            <w:r w:rsidR="004B4540">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_Toc129443768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75</w:t>
            </w:r>
            <w:r w:rsidR="004D3D12" w:rsidRPr="004D3D12">
              <w:rPr>
                <w:webHidden/>
                <w:sz w:val="28"/>
                <w:szCs w:val="28"/>
              </w:rPr>
              <w:fldChar w:fldCharType="end"/>
            </w:r>
          </w:hyperlink>
        </w:p>
        <w:p w14:paraId="6F1865AC" w14:textId="53154634" w:rsidR="004D3D12" w:rsidRPr="004D3D12" w:rsidRDefault="005B186B" w:rsidP="004D3D12">
          <w:pPr>
            <w:pStyle w:val="TOC2"/>
            <w:rPr>
              <w:sz w:val="28"/>
              <w:szCs w:val="28"/>
              <w:lang w:bidi="ar-SA"/>
            </w:rPr>
          </w:pPr>
          <w:hyperlink w:anchor="_Toc129443769" w:history="1">
            <w:r w:rsidR="004D3D12" w:rsidRPr="004D3D12">
              <w:rPr>
                <w:rStyle w:val="Hyperlink"/>
                <w:sz w:val="28"/>
                <w:szCs w:val="28"/>
                <w:rtl/>
              </w:rPr>
              <w:t>3-2-4</w:t>
            </w:r>
            <w:r w:rsidR="004D3D12" w:rsidRPr="004D3D12">
              <w:rPr>
                <w:sz w:val="28"/>
                <w:szCs w:val="28"/>
                <w:lang w:bidi="ar-SA"/>
              </w:rPr>
              <w:tab/>
            </w:r>
            <w:r w:rsidR="004D3D12" w:rsidRPr="004D3D12">
              <w:rPr>
                <w:rStyle w:val="Hyperlink"/>
                <w:sz w:val="28"/>
                <w:szCs w:val="28"/>
                <w:rtl/>
              </w:rPr>
              <w:t>العناصر الأساسية فى بناء النظم الخبيرة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_Toc129443769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77</w:t>
            </w:r>
            <w:r w:rsidR="004D3D12" w:rsidRPr="004D3D12">
              <w:rPr>
                <w:webHidden/>
                <w:sz w:val="28"/>
                <w:szCs w:val="28"/>
              </w:rPr>
              <w:fldChar w:fldCharType="end"/>
            </w:r>
          </w:hyperlink>
        </w:p>
        <w:p w14:paraId="160161E3" w14:textId="2B03BCD9" w:rsidR="004D3D12" w:rsidRPr="004D3D12" w:rsidRDefault="005B186B" w:rsidP="004B4540">
          <w:pPr>
            <w:pStyle w:val="TOC2"/>
            <w:rPr>
              <w:sz w:val="28"/>
              <w:szCs w:val="28"/>
              <w:lang w:bidi="ar-SA"/>
            </w:rPr>
          </w:pPr>
          <w:hyperlink w:anchor="_Toc129443770" w:history="1">
            <w:r w:rsidR="004B4540">
              <w:rPr>
                <w:rStyle w:val="Hyperlink"/>
                <w:rFonts w:hint="cs"/>
                <w:sz w:val="28"/>
                <w:szCs w:val="28"/>
                <w:rtl/>
              </w:rPr>
              <w:t>3-2-5</w:t>
            </w:r>
            <w:r w:rsidR="004D3D12" w:rsidRPr="004D3D12">
              <w:rPr>
                <w:sz w:val="28"/>
                <w:szCs w:val="28"/>
                <w:lang w:bidi="ar-SA"/>
              </w:rPr>
              <w:tab/>
            </w:r>
            <w:r w:rsidR="004D3D12" w:rsidRPr="004D3D12">
              <w:rPr>
                <w:rStyle w:val="Hyperlink"/>
                <w:sz w:val="28"/>
                <w:szCs w:val="28"/>
                <w:rtl/>
              </w:rPr>
              <w:t>بناء النظم الخبيرة (هندسة المعرفة)</w:t>
            </w:r>
            <w:r w:rsidR="004B4540">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_Toc129443770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78</w:t>
            </w:r>
            <w:r w:rsidR="004D3D12" w:rsidRPr="004D3D12">
              <w:rPr>
                <w:webHidden/>
                <w:sz w:val="28"/>
                <w:szCs w:val="28"/>
              </w:rPr>
              <w:fldChar w:fldCharType="end"/>
            </w:r>
          </w:hyperlink>
        </w:p>
        <w:p w14:paraId="4E14F23E" w14:textId="01A9A1A9" w:rsidR="004D3D12" w:rsidRPr="004D3D12" w:rsidRDefault="005B186B" w:rsidP="00FE0114">
          <w:pPr>
            <w:pStyle w:val="TOC3"/>
            <w:jc w:val="left"/>
            <w:rPr>
              <w:sz w:val="28"/>
              <w:szCs w:val="28"/>
              <w:lang w:bidi="ar-SA"/>
            </w:rPr>
          </w:pPr>
          <w:hyperlink w:anchor="_Toc129443771" w:history="1">
            <w:r w:rsidR="004B4540">
              <w:rPr>
                <w:rStyle w:val="Hyperlink"/>
                <w:rFonts w:hint="cs"/>
                <w:sz w:val="28"/>
                <w:szCs w:val="28"/>
                <w:rtl/>
              </w:rPr>
              <w:t>3-2-5-1</w:t>
            </w:r>
            <w:r w:rsidR="004D3D12" w:rsidRPr="004D3D12">
              <w:rPr>
                <w:sz w:val="28"/>
                <w:szCs w:val="28"/>
                <w:lang w:bidi="ar-SA"/>
              </w:rPr>
              <w:tab/>
            </w:r>
            <w:r w:rsidR="004D3D12" w:rsidRPr="004D3D12">
              <w:rPr>
                <w:rStyle w:val="Hyperlink"/>
                <w:sz w:val="28"/>
                <w:szCs w:val="28"/>
                <w:rtl/>
              </w:rPr>
              <w:t>هندسة المعرفة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_Toc129443771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78</w:t>
            </w:r>
            <w:r w:rsidR="004D3D12" w:rsidRPr="004D3D12">
              <w:rPr>
                <w:webHidden/>
                <w:sz w:val="28"/>
                <w:szCs w:val="28"/>
              </w:rPr>
              <w:fldChar w:fldCharType="end"/>
            </w:r>
          </w:hyperlink>
        </w:p>
        <w:p w14:paraId="149E17E2" w14:textId="4730C533" w:rsidR="004D3D12" w:rsidRPr="004D3D12" w:rsidRDefault="005B186B" w:rsidP="00FE0114">
          <w:pPr>
            <w:pStyle w:val="TOC3"/>
            <w:tabs>
              <w:tab w:val="left" w:pos="3513"/>
            </w:tabs>
            <w:jc w:val="left"/>
            <w:rPr>
              <w:sz w:val="28"/>
              <w:szCs w:val="28"/>
              <w:lang w:bidi="ar-SA"/>
            </w:rPr>
          </w:pPr>
          <w:hyperlink w:anchor="_Toc129443772" w:history="1">
            <w:r w:rsidR="004B4540">
              <w:rPr>
                <w:rStyle w:val="Hyperlink"/>
                <w:rFonts w:hint="cs"/>
                <w:sz w:val="28"/>
                <w:szCs w:val="28"/>
                <w:rtl/>
              </w:rPr>
              <w:t>3-2-5-2</w:t>
            </w:r>
            <w:r w:rsidR="004D3D12" w:rsidRPr="004D3D12">
              <w:rPr>
                <w:sz w:val="28"/>
                <w:szCs w:val="28"/>
                <w:lang w:bidi="ar-SA"/>
              </w:rPr>
              <w:tab/>
            </w:r>
            <w:r w:rsidR="004D3D12" w:rsidRPr="004D3D12">
              <w:rPr>
                <w:rStyle w:val="Hyperlink"/>
                <w:sz w:val="28"/>
                <w:szCs w:val="28"/>
                <w:rtl/>
              </w:rPr>
              <w:t>أدوات بناء النظم الخبيرة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_Toc129443772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79</w:t>
            </w:r>
            <w:r w:rsidR="004D3D12" w:rsidRPr="004D3D12">
              <w:rPr>
                <w:webHidden/>
                <w:sz w:val="28"/>
                <w:szCs w:val="28"/>
              </w:rPr>
              <w:fldChar w:fldCharType="end"/>
            </w:r>
          </w:hyperlink>
        </w:p>
        <w:p w14:paraId="1006E709" w14:textId="5F74E9E1" w:rsidR="004D3D12" w:rsidRPr="004D3D12" w:rsidRDefault="005B186B" w:rsidP="004B4540">
          <w:pPr>
            <w:pStyle w:val="TOC1"/>
            <w:tabs>
              <w:tab w:val="left" w:pos="4366"/>
            </w:tabs>
            <w:rPr>
              <w:b/>
              <w:bCs/>
              <w:sz w:val="28"/>
              <w:szCs w:val="28"/>
              <w:lang w:bidi="ar-SA"/>
            </w:rPr>
          </w:pPr>
          <w:hyperlink w:anchor="_Toc129443773" w:history="1">
            <w:r w:rsidR="004B4540">
              <w:rPr>
                <w:rStyle w:val="Hyperlink"/>
                <w:rFonts w:hint="cs"/>
                <w:b/>
                <w:bCs/>
                <w:sz w:val="28"/>
                <w:szCs w:val="28"/>
                <w:rtl/>
              </w:rPr>
              <w:t>3-3</w:t>
            </w:r>
            <w:r w:rsidR="004D3D12" w:rsidRPr="004D3D12">
              <w:rPr>
                <w:b/>
                <w:bCs/>
                <w:sz w:val="28"/>
                <w:szCs w:val="28"/>
                <w:lang w:bidi="ar-SA"/>
              </w:rPr>
              <w:tab/>
            </w:r>
            <w:r w:rsidR="004D3D12" w:rsidRPr="004D3D12">
              <w:rPr>
                <w:rStyle w:val="Hyperlink"/>
                <w:b/>
                <w:bCs/>
                <w:sz w:val="28"/>
                <w:szCs w:val="28"/>
                <w:rtl/>
              </w:rPr>
              <w:t>أثر استخدام النظم الخبيرة على جودة العمل الرقابي</w:t>
            </w:r>
            <w:r w:rsidR="004D3D12" w:rsidRPr="004D3D12">
              <w:rPr>
                <w:b/>
                <w:bCs/>
                <w:webHidden/>
                <w:sz w:val="28"/>
                <w:szCs w:val="28"/>
              </w:rPr>
              <w:tab/>
            </w:r>
            <w:r w:rsidR="004D3D12" w:rsidRPr="004D3D12">
              <w:rPr>
                <w:b/>
                <w:bCs/>
                <w:webHidden/>
                <w:sz w:val="28"/>
                <w:szCs w:val="28"/>
              </w:rPr>
              <w:fldChar w:fldCharType="begin"/>
            </w:r>
            <w:r w:rsidR="004D3D12" w:rsidRPr="004D3D12">
              <w:rPr>
                <w:b/>
                <w:bCs/>
                <w:webHidden/>
                <w:sz w:val="28"/>
                <w:szCs w:val="28"/>
              </w:rPr>
              <w:instrText xml:space="preserve"> PAGEREF _Toc129443773 \h </w:instrText>
            </w:r>
            <w:r w:rsidR="004D3D12" w:rsidRPr="004D3D12">
              <w:rPr>
                <w:b/>
                <w:bCs/>
                <w:webHidden/>
                <w:sz w:val="28"/>
                <w:szCs w:val="28"/>
              </w:rPr>
            </w:r>
            <w:r w:rsidR="004D3D12" w:rsidRPr="004D3D12">
              <w:rPr>
                <w:b/>
                <w:bCs/>
                <w:webHidden/>
                <w:sz w:val="28"/>
                <w:szCs w:val="28"/>
              </w:rPr>
              <w:fldChar w:fldCharType="separate"/>
            </w:r>
            <w:r w:rsidR="00543B2C">
              <w:rPr>
                <w:b/>
                <w:bCs/>
                <w:webHidden/>
                <w:sz w:val="28"/>
                <w:szCs w:val="28"/>
                <w:rtl/>
              </w:rPr>
              <w:t>80</w:t>
            </w:r>
            <w:r w:rsidR="004D3D12" w:rsidRPr="004D3D12">
              <w:rPr>
                <w:b/>
                <w:bCs/>
                <w:webHidden/>
                <w:sz w:val="28"/>
                <w:szCs w:val="28"/>
              </w:rPr>
              <w:fldChar w:fldCharType="end"/>
            </w:r>
          </w:hyperlink>
        </w:p>
        <w:p w14:paraId="73DA0501" w14:textId="7DE802FF" w:rsidR="004D3D12" w:rsidRPr="004D3D12" w:rsidRDefault="005B186B" w:rsidP="004D3D12">
          <w:pPr>
            <w:pStyle w:val="TOC2"/>
            <w:tabs>
              <w:tab w:val="left" w:pos="6403"/>
            </w:tabs>
            <w:rPr>
              <w:sz w:val="28"/>
              <w:szCs w:val="28"/>
              <w:lang w:bidi="ar-SA"/>
            </w:rPr>
          </w:pPr>
          <w:hyperlink w:anchor="_Toc129443774" w:history="1">
            <w:r w:rsidR="004D3D12" w:rsidRPr="004D3D12">
              <w:rPr>
                <w:rStyle w:val="Hyperlink"/>
                <w:sz w:val="28"/>
                <w:szCs w:val="28"/>
                <w:rtl/>
              </w:rPr>
              <w:t>3-3-1</w:t>
            </w:r>
            <w:r w:rsidR="004D3D12" w:rsidRPr="004D3D12">
              <w:rPr>
                <w:sz w:val="28"/>
                <w:szCs w:val="28"/>
                <w:lang w:bidi="ar-SA"/>
              </w:rPr>
              <w:tab/>
            </w:r>
            <w:r w:rsidR="004D3D12" w:rsidRPr="004D3D12">
              <w:rPr>
                <w:rStyle w:val="Hyperlink"/>
                <w:sz w:val="28"/>
                <w:szCs w:val="28"/>
                <w:rtl/>
              </w:rPr>
              <w:t>تحليل وتقييم بيئة وتحديات العمل الرقابى والتوقعات من استخدام النظم الخبيرة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_Toc129443774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80</w:t>
            </w:r>
            <w:r w:rsidR="004D3D12" w:rsidRPr="004D3D12">
              <w:rPr>
                <w:webHidden/>
                <w:sz w:val="28"/>
                <w:szCs w:val="28"/>
              </w:rPr>
              <w:fldChar w:fldCharType="end"/>
            </w:r>
          </w:hyperlink>
        </w:p>
        <w:p w14:paraId="0DFEF52C" w14:textId="372D73EC" w:rsidR="004D3D12" w:rsidRPr="004D3D12" w:rsidRDefault="005B186B" w:rsidP="004B4540">
          <w:pPr>
            <w:pStyle w:val="TOC3"/>
            <w:jc w:val="left"/>
            <w:rPr>
              <w:sz w:val="28"/>
              <w:szCs w:val="28"/>
              <w:lang w:bidi="ar-SA"/>
            </w:rPr>
          </w:pPr>
          <w:hyperlink w:anchor="_Toc129443775" w:history="1">
            <w:r w:rsidR="004B4540">
              <w:rPr>
                <w:rStyle w:val="Hyperlink"/>
                <w:rFonts w:hint="cs"/>
                <w:sz w:val="28"/>
                <w:szCs w:val="28"/>
                <w:rtl/>
              </w:rPr>
              <w:t>3-3-1-1</w:t>
            </w:r>
            <w:r w:rsidR="004D3D12" w:rsidRPr="004D3D12">
              <w:rPr>
                <w:sz w:val="28"/>
                <w:szCs w:val="28"/>
                <w:lang w:bidi="ar-SA"/>
              </w:rPr>
              <w:tab/>
            </w:r>
            <w:r w:rsidR="004D3D12" w:rsidRPr="004D3D12">
              <w:rPr>
                <w:rStyle w:val="Hyperlink"/>
                <w:sz w:val="28"/>
                <w:szCs w:val="28"/>
                <w:rtl/>
              </w:rPr>
              <w:t>تصميم الاستبيان</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_Toc129443775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80</w:t>
            </w:r>
            <w:r w:rsidR="004D3D12" w:rsidRPr="004D3D12">
              <w:rPr>
                <w:webHidden/>
                <w:sz w:val="28"/>
                <w:szCs w:val="28"/>
              </w:rPr>
              <w:fldChar w:fldCharType="end"/>
            </w:r>
          </w:hyperlink>
        </w:p>
        <w:p w14:paraId="09104B91" w14:textId="5113C2D3" w:rsidR="004D3D12" w:rsidRPr="004D3D12" w:rsidRDefault="005B186B" w:rsidP="004B4540">
          <w:pPr>
            <w:pStyle w:val="TOC3"/>
            <w:jc w:val="left"/>
            <w:rPr>
              <w:sz w:val="28"/>
              <w:szCs w:val="28"/>
              <w:lang w:bidi="ar-SA"/>
            </w:rPr>
          </w:pPr>
          <w:hyperlink w:anchor="_Toc129443776" w:history="1">
            <w:r w:rsidR="004B4540">
              <w:rPr>
                <w:rStyle w:val="Hyperlink"/>
                <w:rFonts w:hint="cs"/>
                <w:sz w:val="28"/>
                <w:szCs w:val="28"/>
                <w:rtl/>
              </w:rPr>
              <w:t>3-3-1-2</w:t>
            </w:r>
            <w:r w:rsidR="004D3D12" w:rsidRPr="004D3D12">
              <w:rPr>
                <w:sz w:val="28"/>
                <w:szCs w:val="28"/>
                <w:lang w:bidi="ar-SA"/>
              </w:rPr>
              <w:tab/>
            </w:r>
            <w:r w:rsidR="004D3D12" w:rsidRPr="004D3D12">
              <w:rPr>
                <w:rStyle w:val="Hyperlink"/>
                <w:sz w:val="28"/>
                <w:szCs w:val="28"/>
                <w:rtl/>
              </w:rPr>
              <w:t>جمع البيانات</w:t>
            </w:r>
            <w:r w:rsidR="004B4540">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_Toc129443776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82</w:t>
            </w:r>
            <w:r w:rsidR="004D3D12" w:rsidRPr="004D3D12">
              <w:rPr>
                <w:webHidden/>
                <w:sz w:val="28"/>
                <w:szCs w:val="28"/>
              </w:rPr>
              <w:fldChar w:fldCharType="end"/>
            </w:r>
          </w:hyperlink>
        </w:p>
        <w:p w14:paraId="512F9E17" w14:textId="116CF698" w:rsidR="004D3D12" w:rsidRPr="004D3D12" w:rsidRDefault="005B186B" w:rsidP="004D3D12">
          <w:pPr>
            <w:pStyle w:val="TOC3"/>
            <w:jc w:val="left"/>
            <w:rPr>
              <w:sz w:val="28"/>
              <w:szCs w:val="28"/>
              <w:lang w:bidi="ar-SA"/>
            </w:rPr>
          </w:pPr>
          <w:hyperlink w:anchor="_Toc129443777" w:history="1">
            <w:r w:rsidR="004D3D12" w:rsidRPr="004D3D12">
              <w:rPr>
                <w:rStyle w:val="Hyperlink"/>
                <w:sz w:val="28"/>
                <w:szCs w:val="28"/>
                <w:rtl/>
              </w:rPr>
              <w:t>3-3-1-3</w:t>
            </w:r>
            <w:r w:rsidR="004D3D12" w:rsidRPr="004D3D12">
              <w:rPr>
                <w:sz w:val="28"/>
                <w:szCs w:val="28"/>
                <w:lang w:bidi="ar-SA"/>
              </w:rPr>
              <w:tab/>
            </w:r>
            <w:r w:rsidR="004D3D12" w:rsidRPr="004D3D12">
              <w:rPr>
                <w:rStyle w:val="Hyperlink"/>
                <w:sz w:val="28"/>
                <w:szCs w:val="28"/>
                <w:rtl/>
              </w:rPr>
              <w:t>نتائج الاستبيان</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_Toc129443777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86</w:t>
            </w:r>
            <w:r w:rsidR="004D3D12" w:rsidRPr="004D3D12">
              <w:rPr>
                <w:webHidden/>
                <w:sz w:val="28"/>
                <w:szCs w:val="28"/>
              </w:rPr>
              <w:fldChar w:fldCharType="end"/>
            </w:r>
          </w:hyperlink>
        </w:p>
        <w:p w14:paraId="2AD0BCD6" w14:textId="6706E2AD" w:rsidR="004D3D12" w:rsidRPr="004D3D12" w:rsidRDefault="005B186B" w:rsidP="006B0F8E">
          <w:pPr>
            <w:pStyle w:val="TOC2"/>
            <w:tabs>
              <w:tab w:val="left" w:pos="4908"/>
            </w:tabs>
            <w:rPr>
              <w:sz w:val="28"/>
              <w:szCs w:val="28"/>
              <w:lang w:bidi="ar-SA"/>
            </w:rPr>
          </w:pPr>
          <w:hyperlink w:anchor="_Toc129443778" w:history="1">
            <w:r w:rsidR="006B0F8E">
              <w:rPr>
                <w:rStyle w:val="Hyperlink"/>
                <w:rFonts w:hint="cs"/>
                <w:sz w:val="28"/>
                <w:szCs w:val="28"/>
                <w:rtl/>
              </w:rPr>
              <w:t>3-3-2</w:t>
            </w:r>
            <w:r w:rsidR="004D3D12" w:rsidRPr="004D3D12">
              <w:rPr>
                <w:sz w:val="28"/>
                <w:szCs w:val="28"/>
                <w:lang w:bidi="ar-SA"/>
              </w:rPr>
              <w:tab/>
            </w:r>
            <w:r w:rsidR="004D3D12" w:rsidRPr="004D3D12">
              <w:rPr>
                <w:rStyle w:val="Hyperlink"/>
                <w:sz w:val="28"/>
                <w:szCs w:val="28"/>
                <w:rtl/>
              </w:rPr>
              <w:t>دور النظم الخبيرة في تحسين جودة العمل الرقابى</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_Toc129443778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102</w:t>
            </w:r>
            <w:r w:rsidR="004D3D12" w:rsidRPr="004D3D12">
              <w:rPr>
                <w:webHidden/>
                <w:sz w:val="28"/>
                <w:szCs w:val="28"/>
              </w:rPr>
              <w:fldChar w:fldCharType="end"/>
            </w:r>
          </w:hyperlink>
        </w:p>
        <w:p w14:paraId="24E92779" w14:textId="54AE25E5" w:rsidR="004D3D12" w:rsidRPr="004D3D12" w:rsidRDefault="005B186B" w:rsidP="004D3D12">
          <w:pPr>
            <w:pStyle w:val="TOC2"/>
            <w:tabs>
              <w:tab w:val="left" w:pos="5637"/>
            </w:tabs>
            <w:rPr>
              <w:sz w:val="28"/>
              <w:szCs w:val="28"/>
              <w:lang w:bidi="ar-SA"/>
            </w:rPr>
          </w:pPr>
          <w:hyperlink w:anchor="_Toc129443779" w:history="1">
            <w:r w:rsidR="004D3D12" w:rsidRPr="004D3D12">
              <w:rPr>
                <w:rStyle w:val="Hyperlink"/>
                <w:sz w:val="28"/>
                <w:szCs w:val="28"/>
                <w:rtl/>
              </w:rPr>
              <w:t>3-3-3</w:t>
            </w:r>
            <w:r w:rsidR="004D3D12" w:rsidRPr="004D3D12">
              <w:rPr>
                <w:sz w:val="28"/>
                <w:szCs w:val="28"/>
                <w:lang w:bidi="ar-SA"/>
              </w:rPr>
              <w:tab/>
            </w:r>
            <w:r w:rsidR="004D3D12" w:rsidRPr="004D3D12">
              <w:rPr>
                <w:rStyle w:val="Hyperlink"/>
                <w:sz w:val="28"/>
                <w:szCs w:val="28"/>
                <w:rtl/>
              </w:rPr>
              <w:t>إنعكاسات جودة العمل الرقابى على تحقيق أهداف التنمية المستدامة</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_Toc129443779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103</w:t>
            </w:r>
            <w:r w:rsidR="004D3D12" w:rsidRPr="004D3D12">
              <w:rPr>
                <w:webHidden/>
                <w:sz w:val="28"/>
                <w:szCs w:val="28"/>
              </w:rPr>
              <w:fldChar w:fldCharType="end"/>
            </w:r>
          </w:hyperlink>
        </w:p>
        <w:p w14:paraId="0102267D" w14:textId="7EB6F110" w:rsidR="0031661F" w:rsidRPr="00960722" w:rsidRDefault="0031661F" w:rsidP="00C82679">
          <w:pPr>
            <w:shd w:val="clear" w:color="auto" w:fill="D9E2F3" w:themeFill="accent1" w:themeFillTint="33"/>
            <w:ind w:left="0" w:firstLine="1506"/>
            <w:rPr>
              <w:rFonts w:ascii="Simplified Arabic" w:hAnsi="Simplified Arabic" w:cs="Simplified Arabic"/>
              <w:b/>
              <w:bCs/>
              <w:noProof/>
              <w:sz w:val="32"/>
              <w:szCs w:val="32"/>
              <w:rtl/>
              <w:lang w:bidi="ar-EG"/>
            </w:rPr>
          </w:pPr>
          <w:r w:rsidRPr="00960722">
            <w:rPr>
              <w:rFonts w:ascii="Simplified Arabic" w:hAnsi="Simplified Arabic" w:cs="Simplified Arabic" w:hint="cs"/>
              <w:b/>
              <w:bCs/>
              <w:noProof/>
              <w:sz w:val="32"/>
              <w:szCs w:val="32"/>
              <w:rtl/>
              <w:lang w:bidi="ar-EG"/>
            </w:rPr>
            <w:t xml:space="preserve">الفصل الرابع </w:t>
          </w:r>
          <w:r w:rsidRPr="00960722">
            <w:rPr>
              <w:rFonts w:ascii="Simplified Arabic" w:hAnsi="Simplified Arabic" w:cs="Simplified Arabic"/>
              <w:b/>
              <w:bCs/>
              <w:noProof/>
              <w:sz w:val="32"/>
              <w:szCs w:val="32"/>
              <w:rtl/>
              <w:lang w:bidi="ar-EG"/>
            </w:rPr>
            <w:t>–</w:t>
          </w:r>
          <w:r w:rsidRPr="00960722">
            <w:rPr>
              <w:rFonts w:ascii="Simplified Arabic" w:hAnsi="Simplified Arabic" w:cs="Simplified Arabic" w:hint="cs"/>
              <w:b/>
              <w:bCs/>
              <w:noProof/>
              <w:sz w:val="32"/>
              <w:szCs w:val="32"/>
              <w:rtl/>
              <w:lang w:bidi="ar-EG"/>
            </w:rPr>
            <w:t xml:space="preserve"> النظام الخبير المُقترح في التدقيق</w:t>
          </w:r>
          <w:r>
            <w:rPr>
              <w:rFonts w:ascii="Simplified Arabic" w:hAnsi="Simplified Arabic" w:cs="Simplified Arabic" w:hint="cs"/>
              <w:b/>
              <w:bCs/>
              <w:noProof/>
              <w:sz w:val="32"/>
              <w:szCs w:val="32"/>
              <w:rtl/>
              <w:lang w:bidi="ar-EG"/>
            </w:rPr>
            <w:t xml:space="preserve">  </w:t>
          </w:r>
          <w:r w:rsidR="00FE3EEB">
            <w:rPr>
              <w:rFonts w:ascii="Simplified Arabic" w:hAnsi="Simplified Arabic" w:cs="Simplified Arabic"/>
              <w:b/>
              <w:bCs/>
              <w:noProof/>
              <w:sz w:val="32"/>
              <w:szCs w:val="32"/>
              <w:rtl/>
              <w:lang w:bidi="ar-EG"/>
            </w:rPr>
            <w:tab/>
          </w:r>
          <w:r>
            <w:rPr>
              <w:rFonts w:ascii="Simplified Arabic" w:hAnsi="Simplified Arabic" w:cs="Simplified Arabic" w:hint="cs"/>
              <w:b/>
              <w:bCs/>
              <w:noProof/>
              <w:sz w:val="32"/>
              <w:szCs w:val="32"/>
              <w:rtl/>
              <w:lang w:bidi="ar-EG"/>
            </w:rPr>
            <w:t xml:space="preserve">       11</w:t>
          </w:r>
          <w:r w:rsidR="00463DDF">
            <w:rPr>
              <w:rFonts w:ascii="Simplified Arabic" w:hAnsi="Simplified Arabic" w:cs="Simplified Arabic" w:hint="cs"/>
              <w:b/>
              <w:bCs/>
              <w:noProof/>
              <w:sz w:val="32"/>
              <w:szCs w:val="32"/>
              <w:rtl/>
              <w:lang w:bidi="ar-EG"/>
            </w:rPr>
            <w:t>0</w:t>
          </w:r>
          <w:r>
            <w:rPr>
              <w:rFonts w:ascii="Simplified Arabic" w:hAnsi="Simplified Arabic" w:cs="Simplified Arabic" w:hint="cs"/>
              <w:b/>
              <w:bCs/>
              <w:noProof/>
              <w:sz w:val="32"/>
              <w:szCs w:val="32"/>
              <w:rtl/>
              <w:lang w:bidi="ar-EG"/>
            </w:rPr>
            <w:t>-14</w:t>
          </w:r>
          <w:r w:rsidR="00C82679">
            <w:rPr>
              <w:rFonts w:ascii="Simplified Arabic" w:hAnsi="Simplified Arabic" w:cs="Simplified Arabic" w:hint="cs"/>
              <w:b/>
              <w:bCs/>
              <w:noProof/>
              <w:sz w:val="32"/>
              <w:szCs w:val="32"/>
              <w:rtl/>
              <w:lang w:bidi="ar-EG"/>
            </w:rPr>
            <w:t>7</w:t>
          </w:r>
        </w:p>
        <w:p w14:paraId="48DF5DEA" w14:textId="28870393" w:rsidR="004D3D12" w:rsidRPr="004D3D12" w:rsidRDefault="005B186B" w:rsidP="004D3D12">
          <w:pPr>
            <w:pStyle w:val="TOC2"/>
            <w:rPr>
              <w:sz w:val="28"/>
              <w:szCs w:val="28"/>
              <w:lang w:bidi="ar-SA"/>
            </w:rPr>
          </w:pPr>
          <w:hyperlink w:anchor="_Toc129443782" w:history="1">
            <w:r w:rsidR="004D3D12" w:rsidRPr="004D3D12">
              <w:rPr>
                <w:rStyle w:val="Hyperlink"/>
                <w:sz w:val="28"/>
                <w:szCs w:val="28"/>
                <w:rtl/>
              </w:rPr>
              <w:t>تمهيد</w:t>
            </w:r>
            <w:r w:rsidR="006B0F8E">
              <w:rPr>
                <w:rStyle w:val="Hyperlink"/>
                <w:sz w:val="28"/>
                <w:szCs w:val="28"/>
                <w:rtl/>
              </w:rPr>
              <w:tab/>
            </w:r>
            <w:r w:rsidR="006B0F8E">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_Toc129443782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110</w:t>
            </w:r>
            <w:r w:rsidR="004D3D12" w:rsidRPr="004D3D12">
              <w:rPr>
                <w:webHidden/>
                <w:sz w:val="28"/>
                <w:szCs w:val="28"/>
              </w:rPr>
              <w:fldChar w:fldCharType="end"/>
            </w:r>
          </w:hyperlink>
        </w:p>
        <w:p w14:paraId="3C22C202" w14:textId="5E1B8E51" w:rsidR="004D3D12" w:rsidRPr="004D3D12" w:rsidRDefault="005B186B" w:rsidP="004D3D12">
          <w:pPr>
            <w:pStyle w:val="TOC2"/>
            <w:rPr>
              <w:sz w:val="28"/>
              <w:szCs w:val="28"/>
              <w:lang w:bidi="ar-SA"/>
            </w:rPr>
          </w:pPr>
          <w:hyperlink w:anchor="_Toc129443783" w:history="1">
            <w:r w:rsidR="004D3D12" w:rsidRPr="004D3D12">
              <w:rPr>
                <w:rStyle w:val="Hyperlink"/>
                <w:sz w:val="28"/>
                <w:szCs w:val="28"/>
                <w:rtl/>
              </w:rPr>
              <w:t>4-1</w:t>
            </w:r>
            <w:r w:rsidR="004D3D12" w:rsidRPr="004D3D12">
              <w:rPr>
                <w:sz w:val="28"/>
                <w:szCs w:val="28"/>
                <w:lang w:bidi="ar-SA"/>
              </w:rPr>
              <w:tab/>
            </w:r>
            <w:r w:rsidR="004D3D12" w:rsidRPr="004D3D12">
              <w:rPr>
                <w:rStyle w:val="Hyperlink"/>
                <w:sz w:val="28"/>
                <w:szCs w:val="28"/>
                <w:rtl/>
              </w:rPr>
              <w:t>وصف المشكلة</w:t>
            </w:r>
            <w:r w:rsidR="006B0F8E">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_Toc129443783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110</w:t>
            </w:r>
            <w:r w:rsidR="004D3D12" w:rsidRPr="004D3D12">
              <w:rPr>
                <w:webHidden/>
                <w:sz w:val="28"/>
                <w:szCs w:val="28"/>
              </w:rPr>
              <w:fldChar w:fldCharType="end"/>
            </w:r>
          </w:hyperlink>
        </w:p>
        <w:p w14:paraId="1C79A510" w14:textId="5A253BDA" w:rsidR="004D3D12" w:rsidRPr="004D3D12" w:rsidRDefault="005B186B" w:rsidP="004D3D12">
          <w:pPr>
            <w:pStyle w:val="TOC2"/>
            <w:rPr>
              <w:sz w:val="28"/>
              <w:szCs w:val="28"/>
              <w:lang w:bidi="ar-SA"/>
            </w:rPr>
          </w:pPr>
          <w:hyperlink w:anchor="_Toc129443784" w:history="1">
            <w:r w:rsidR="004D3D12" w:rsidRPr="004D3D12">
              <w:rPr>
                <w:rStyle w:val="Hyperlink"/>
                <w:sz w:val="28"/>
                <w:szCs w:val="28"/>
                <w:rtl/>
              </w:rPr>
              <w:t>4-2</w:t>
            </w:r>
            <w:r w:rsidR="004D3D12" w:rsidRPr="004D3D12">
              <w:rPr>
                <w:sz w:val="28"/>
                <w:szCs w:val="28"/>
                <w:lang w:bidi="ar-SA"/>
              </w:rPr>
              <w:tab/>
            </w:r>
            <w:r w:rsidR="004D3D12" w:rsidRPr="004D3D12">
              <w:rPr>
                <w:rStyle w:val="Hyperlink"/>
                <w:sz w:val="28"/>
                <w:szCs w:val="28"/>
                <w:rtl/>
              </w:rPr>
              <w:t>أهمية النظام الخبير المُقترح</w:t>
            </w:r>
            <w:r w:rsidR="006B0F8E">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_Toc129443784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111</w:t>
            </w:r>
            <w:r w:rsidR="004D3D12" w:rsidRPr="004D3D12">
              <w:rPr>
                <w:webHidden/>
                <w:sz w:val="28"/>
                <w:szCs w:val="28"/>
              </w:rPr>
              <w:fldChar w:fldCharType="end"/>
            </w:r>
          </w:hyperlink>
        </w:p>
        <w:p w14:paraId="01BE2498" w14:textId="0622834E" w:rsidR="004D3D12" w:rsidRPr="004D3D12" w:rsidRDefault="005B186B" w:rsidP="004D3D12">
          <w:pPr>
            <w:pStyle w:val="TOC2"/>
            <w:rPr>
              <w:sz w:val="28"/>
              <w:szCs w:val="28"/>
              <w:lang w:bidi="ar-SA"/>
            </w:rPr>
          </w:pPr>
          <w:hyperlink w:anchor="_Toc129443785" w:history="1">
            <w:r w:rsidR="004D3D12" w:rsidRPr="004D3D12">
              <w:rPr>
                <w:rStyle w:val="Hyperlink"/>
                <w:sz w:val="28"/>
                <w:szCs w:val="28"/>
                <w:rtl/>
              </w:rPr>
              <w:t>4-3</w:t>
            </w:r>
            <w:r w:rsidR="004D3D12" w:rsidRPr="004D3D12">
              <w:rPr>
                <w:sz w:val="28"/>
                <w:szCs w:val="28"/>
                <w:lang w:bidi="ar-SA"/>
              </w:rPr>
              <w:tab/>
            </w:r>
            <w:r w:rsidR="004D3D12" w:rsidRPr="004D3D12">
              <w:rPr>
                <w:rStyle w:val="Hyperlink"/>
                <w:sz w:val="28"/>
                <w:szCs w:val="28"/>
                <w:rtl/>
              </w:rPr>
              <w:t>تصميم وتنفيذ النظام الخبير المُقترح</w:t>
            </w:r>
            <w:r w:rsidR="006B0F8E">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_Toc129443785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112</w:t>
            </w:r>
            <w:r w:rsidR="004D3D12" w:rsidRPr="004D3D12">
              <w:rPr>
                <w:webHidden/>
                <w:sz w:val="28"/>
                <w:szCs w:val="28"/>
              </w:rPr>
              <w:fldChar w:fldCharType="end"/>
            </w:r>
          </w:hyperlink>
        </w:p>
        <w:p w14:paraId="768E7D29" w14:textId="1C613A07" w:rsidR="004D3D12" w:rsidRPr="004D3D12" w:rsidRDefault="005B186B" w:rsidP="006B0F8E">
          <w:pPr>
            <w:pStyle w:val="TOC3"/>
            <w:jc w:val="left"/>
            <w:rPr>
              <w:sz w:val="28"/>
              <w:szCs w:val="28"/>
              <w:lang w:bidi="ar-SA"/>
            </w:rPr>
          </w:pPr>
          <w:hyperlink w:anchor="_Toc129443786" w:history="1">
            <w:r w:rsidR="006B0F8E">
              <w:rPr>
                <w:rStyle w:val="Hyperlink"/>
                <w:rFonts w:hint="cs"/>
                <w:sz w:val="28"/>
                <w:szCs w:val="28"/>
                <w:rtl/>
              </w:rPr>
              <w:t>4-3-1</w:t>
            </w:r>
            <w:r w:rsidR="004D3D12" w:rsidRPr="004D3D12">
              <w:rPr>
                <w:sz w:val="28"/>
                <w:szCs w:val="28"/>
                <w:lang w:bidi="ar-SA"/>
              </w:rPr>
              <w:tab/>
            </w:r>
            <w:r w:rsidR="004D3D12" w:rsidRPr="004D3D12">
              <w:rPr>
                <w:rStyle w:val="Hyperlink"/>
                <w:sz w:val="28"/>
                <w:szCs w:val="28"/>
                <w:rtl/>
              </w:rPr>
              <w:t>وصف النظام</w:t>
            </w:r>
            <w:r w:rsidR="006B0F8E">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_Toc129443786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112</w:t>
            </w:r>
            <w:r w:rsidR="004D3D12" w:rsidRPr="004D3D12">
              <w:rPr>
                <w:webHidden/>
                <w:sz w:val="28"/>
                <w:szCs w:val="28"/>
              </w:rPr>
              <w:fldChar w:fldCharType="end"/>
            </w:r>
          </w:hyperlink>
        </w:p>
        <w:p w14:paraId="5364729A" w14:textId="51DCC2A8" w:rsidR="004D3D12" w:rsidRPr="004D3D12" w:rsidRDefault="005B186B" w:rsidP="004D3D12">
          <w:pPr>
            <w:pStyle w:val="TOC3"/>
            <w:jc w:val="left"/>
            <w:rPr>
              <w:sz w:val="28"/>
              <w:szCs w:val="28"/>
              <w:lang w:bidi="ar-SA"/>
            </w:rPr>
          </w:pPr>
          <w:hyperlink w:anchor="_Toc129443787" w:history="1">
            <w:r w:rsidR="004D3D12" w:rsidRPr="004D3D12">
              <w:rPr>
                <w:rStyle w:val="Hyperlink"/>
                <w:sz w:val="28"/>
                <w:szCs w:val="28"/>
                <w:rtl/>
              </w:rPr>
              <w:t>4-3-2</w:t>
            </w:r>
            <w:r w:rsidR="004D3D12" w:rsidRPr="004D3D12">
              <w:rPr>
                <w:sz w:val="28"/>
                <w:szCs w:val="28"/>
                <w:lang w:bidi="ar-SA"/>
              </w:rPr>
              <w:tab/>
            </w:r>
            <w:r w:rsidR="004D3D12" w:rsidRPr="004D3D12">
              <w:rPr>
                <w:rStyle w:val="Hyperlink"/>
                <w:sz w:val="28"/>
                <w:szCs w:val="28"/>
                <w:rtl/>
              </w:rPr>
              <w:t>تصميم النظام</w:t>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_Toc129443787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115</w:t>
            </w:r>
            <w:r w:rsidR="004D3D12" w:rsidRPr="004D3D12">
              <w:rPr>
                <w:webHidden/>
                <w:sz w:val="28"/>
                <w:szCs w:val="28"/>
              </w:rPr>
              <w:fldChar w:fldCharType="end"/>
            </w:r>
          </w:hyperlink>
        </w:p>
        <w:p w14:paraId="4F8D4D4B" w14:textId="1E8764A2" w:rsidR="004D3D12" w:rsidRPr="004D3D12" w:rsidRDefault="005B186B" w:rsidP="006B0F8E">
          <w:pPr>
            <w:pStyle w:val="TOC3"/>
            <w:jc w:val="left"/>
            <w:rPr>
              <w:sz w:val="28"/>
              <w:szCs w:val="28"/>
              <w:lang w:bidi="ar-SA"/>
            </w:rPr>
          </w:pPr>
          <w:hyperlink w:anchor="_Toc129443788" w:history="1">
            <w:r w:rsidR="006B0F8E">
              <w:rPr>
                <w:rStyle w:val="Hyperlink"/>
                <w:rFonts w:hint="cs"/>
                <w:sz w:val="28"/>
                <w:szCs w:val="28"/>
                <w:rtl/>
              </w:rPr>
              <w:t>4-3-3</w:t>
            </w:r>
            <w:r w:rsidR="004D3D12" w:rsidRPr="004D3D12">
              <w:rPr>
                <w:sz w:val="28"/>
                <w:szCs w:val="28"/>
                <w:lang w:bidi="ar-SA"/>
              </w:rPr>
              <w:tab/>
            </w:r>
            <w:r w:rsidR="004D3D12" w:rsidRPr="004D3D12">
              <w:rPr>
                <w:rStyle w:val="Hyperlink"/>
                <w:sz w:val="28"/>
                <w:szCs w:val="28"/>
                <w:rtl/>
              </w:rPr>
              <w:t>تنفيذ النظام</w:t>
            </w:r>
            <w:r w:rsidR="006B0F8E">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_Toc129443788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117</w:t>
            </w:r>
            <w:r w:rsidR="004D3D12" w:rsidRPr="004D3D12">
              <w:rPr>
                <w:webHidden/>
                <w:sz w:val="28"/>
                <w:szCs w:val="28"/>
              </w:rPr>
              <w:fldChar w:fldCharType="end"/>
            </w:r>
          </w:hyperlink>
        </w:p>
        <w:p w14:paraId="7ADB1DCB" w14:textId="7DD13DAB" w:rsidR="004D3D12" w:rsidRPr="004D3D12" w:rsidRDefault="005B186B" w:rsidP="004D3D12">
          <w:pPr>
            <w:pStyle w:val="TOC2"/>
            <w:rPr>
              <w:sz w:val="28"/>
              <w:szCs w:val="28"/>
              <w:lang w:bidi="ar-SA"/>
            </w:rPr>
          </w:pPr>
          <w:hyperlink w:anchor="_Toc129443789" w:history="1">
            <w:r w:rsidR="004D3D12" w:rsidRPr="004D3D12">
              <w:rPr>
                <w:rStyle w:val="Hyperlink"/>
                <w:sz w:val="28"/>
                <w:szCs w:val="28"/>
                <w:rtl/>
              </w:rPr>
              <w:t>4-4</w:t>
            </w:r>
            <w:r w:rsidR="004D3D12" w:rsidRPr="004D3D12">
              <w:rPr>
                <w:sz w:val="28"/>
                <w:szCs w:val="28"/>
                <w:lang w:bidi="ar-SA"/>
              </w:rPr>
              <w:tab/>
            </w:r>
            <w:r w:rsidR="004D3D12" w:rsidRPr="004D3D12">
              <w:rPr>
                <w:rStyle w:val="Hyperlink"/>
                <w:sz w:val="28"/>
                <w:szCs w:val="28"/>
                <w:rtl/>
              </w:rPr>
              <w:t>تقييم النظام</w:t>
            </w:r>
            <w:r w:rsidR="006B0F8E">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_Toc129443789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146</w:t>
            </w:r>
            <w:r w:rsidR="004D3D12" w:rsidRPr="004D3D12">
              <w:rPr>
                <w:webHidden/>
                <w:sz w:val="28"/>
                <w:szCs w:val="28"/>
              </w:rPr>
              <w:fldChar w:fldCharType="end"/>
            </w:r>
          </w:hyperlink>
        </w:p>
        <w:p w14:paraId="4E85AE71" w14:textId="77777777" w:rsidR="0031661F" w:rsidRPr="00063F35" w:rsidRDefault="0031661F" w:rsidP="0031661F">
          <w:pPr>
            <w:shd w:val="clear" w:color="auto" w:fill="D9E2F3" w:themeFill="accent1" w:themeFillTint="33"/>
            <w:ind w:left="0"/>
            <w:rPr>
              <w:rFonts w:ascii="Simplified Arabic" w:hAnsi="Simplified Arabic" w:cs="Simplified Arabic"/>
              <w:b/>
              <w:bCs/>
              <w:noProof/>
              <w:sz w:val="32"/>
              <w:szCs w:val="32"/>
              <w:rtl/>
              <w:lang w:bidi="ar-EG"/>
            </w:rPr>
          </w:pPr>
          <w:bookmarkStart w:id="3" w:name="_Hlk118170563"/>
          <w:r w:rsidRPr="00063F35">
            <w:rPr>
              <w:rFonts w:ascii="Simplified Arabic" w:hAnsi="Simplified Arabic" w:cs="Simplified Arabic" w:hint="cs"/>
              <w:b/>
              <w:bCs/>
              <w:noProof/>
              <w:sz w:val="32"/>
              <w:szCs w:val="32"/>
              <w:rtl/>
              <w:lang w:bidi="ar-EG"/>
            </w:rPr>
            <w:t>النتائج والتوصيات</w:t>
          </w:r>
        </w:p>
        <w:bookmarkEnd w:id="3"/>
        <w:p w14:paraId="49741E37" w14:textId="77A9A420" w:rsidR="004D3D12" w:rsidRPr="004D3D12" w:rsidRDefault="004D3D12" w:rsidP="004D3D12">
          <w:pPr>
            <w:pStyle w:val="TOC2"/>
            <w:rPr>
              <w:sz w:val="28"/>
              <w:szCs w:val="28"/>
              <w:lang w:bidi="ar-SA"/>
            </w:rPr>
          </w:pPr>
          <w:r w:rsidRPr="004D3D12">
            <w:rPr>
              <w:rStyle w:val="Hyperlink"/>
              <w:sz w:val="28"/>
              <w:szCs w:val="28"/>
            </w:rPr>
            <w:fldChar w:fldCharType="begin"/>
          </w:r>
          <w:r w:rsidRPr="004D3D12">
            <w:rPr>
              <w:rStyle w:val="Hyperlink"/>
              <w:sz w:val="28"/>
              <w:szCs w:val="28"/>
            </w:rPr>
            <w:instrText xml:space="preserve"> </w:instrText>
          </w:r>
          <w:r w:rsidRPr="004D3D12">
            <w:rPr>
              <w:sz w:val="28"/>
              <w:szCs w:val="28"/>
            </w:rPr>
            <w:instrText>HYPERLINK \l "_Toc129443791"</w:instrText>
          </w:r>
          <w:r w:rsidRPr="004D3D12">
            <w:rPr>
              <w:rStyle w:val="Hyperlink"/>
              <w:sz w:val="28"/>
              <w:szCs w:val="28"/>
            </w:rPr>
            <w:instrText xml:space="preserve"> </w:instrText>
          </w:r>
          <w:r w:rsidRPr="004D3D12">
            <w:rPr>
              <w:rStyle w:val="Hyperlink"/>
              <w:sz w:val="28"/>
              <w:szCs w:val="28"/>
            </w:rPr>
            <w:fldChar w:fldCharType="separate"/>
          </w:r>
          <w:r w:rsidRPr="004D3D12">
            <w:rPr>
              <w:rStyle w:val="Hyperlink"/>
              <w:sz w:val="28"/>
              <w:szCs w:val="28"/>
              <w:rtl/>
            </w:rPr>
            <w:t>أولاً: النتائج</w:t>
          </w:r>
          <w:r w:rsidR="006B0F8E">
            <w:rPr>
              <w:rStyle w:val="Hyperlink"/>
              <w:sz w:val="28"/>
              <w:szCs w:val="28"/>
              <w:rtl/>
            </w:rPr>
            <w:tab/>
          </w:r>
          <w:r w:rsidRPr="004D3D12">
            <w:rPr>
              <w:webHidden/>
              <w:sz w:val="28"/>
              <w:szCs w:val="28"/>
            </w:rPr>
            <w:tab/>
          </w:r>
          <w:r w:rsidRPr="004D3D12">
            <w:rPr>
              <w:webHidden/>
              <w:sz w:val="28"/>
              <w:szCs w:val="28"/>
            </w:rPr>
            <w:fldChar w:fldCharType="begin"/>
          </w:r>
          <w:r w:rsidRPr="004D3D12">
            <w:rPr>
              <w:webHidden/>
              <w:sz w:val="28"/>
              <w:szCs w:val="28"/>
            </w:rPr>
            <w:instrText xml:space="preserve"> PAGEREF _Toc129443791 \h </w:instrText>
          </w:r>
          <w:r w:rsidRPr="004D3D12">
            <w:rPr>
              <w:webHidden/>
              <w:sz w:val="28"/>
              <w:szCs w:val="28"/>
            </w:rPr>
          </w:r>
          <w:r w:rsidRPr="004D3D12">
            <w:rPr>
              <w:webHidden/>
              <w:sz w:val="28"/>
              <w:szCs w:val="28"/>
            </w:rPr>
            <w:fldChar w:fldCharType="separate"/>
          </w:r>
          <w:r w:rsidR="00543B2C">
            <w:rPr>
              <w:webHidden/>
              <w:sz w:val="28"/>
              <w:szCs w:val="28"/>
              <w:rtl/>
            </w:rPr>
            <w:t>148</w:t>
          </w:r>
          <w:r w:rsidRPr="004D3D12">
            <w:rPr>
              <w:webHidden/>
              <w:sz w:val="28"/>
              <w:szCs w:val="28"/>
            </w:rPr>
            <w:fldChar w:fldCharType="end"/>
          </w:r>
          <w:r w:rsidRPr="004D3D12">
            <w:rPr>
              <w:rStyle w:val="Hyperlink"/>
              <w:sz w:val="28"/>
              <w:szCs w:val="28"/>
            </w:rPr>
            <w:fldChar w:fldCharType="end"/>
          </w:r>
        </w:p>
        <w:p w14:paraId="06B7F103" w14:textId="1FDD9E4A" w:rsidR="004D3D12" w:rsidRPr="004D3D12" w:rsidRDefault="005B186B" w:rsidP="004D3D12">
          <w:pPr>
            <w:pStyle w:val="TOC2"/>
            <w:rPr>
              <w:sz w:val="28"/>
              <w:szCs w:val="28"/>
              <w:lang w:bidi="ar-SA"/>
            </w:rPr>
          </w:pPr>
          <w:hyperlink w:anchor="_Toc129443792" w:history="1">
            <w:r w:rsidR="004D3D12" w:rsidRPr="004D3D12">
              <w:rPr>
                <w:rStyle w:val="Hyperlink"/>
                <w:sz w:val="28"/>
                <w:szCs w:val="28"/>
                <w:rtl/>
              </w:rPr>
              <w:t>ثانياً: التوصيات</w:t>
            </w:r>
            <w:r w:rsidR="006B0F8E">
              <w:rPr>
                <w:rStyle w:val="Hyperlink"/>
                <w:sz w:val="28"/>
                <w:szCs w:val="28"/>
                <w:rtl/>
              </w:rPr>
              <w:tab/>
            </w:r>
            <w:r w:rsidR="004D3D12" w:rsidRPr="004D3D12">
              <w:rPr>
                <w:webHidden/>
                <w:sz w:val="28"/>
                <w:szCs w:val="28"/>
              </w:rPr>
              <w:tab/>
            </w:r>
            <w:r w:rsidR="004D3D12" w:rsidRPr="004D3D12">
              <w:rPr>
                <w:webHidden/>
                <w:sz w:val="28"/>
                <w:szCs w:val="28"/>
              </w:rPr>
              <w:fldChar w:fldCharType="begin"/>
            </w:r>
            <w:r w:rsidR="004D3D12" w:rsidRPr="004D3D12">
              <w:rPr>
                <w:webHidden/>
                <w:sz w:val="28"/>
                <w:szCs w:val="28"/>
              </w:rPr>
              <w:instrText xml:space="preserve"> PAGEREF _Toc129443792 \h </w:instrText>
            </w:r>
            <w:r w:rsidR="004D3D12" w:rsidRPr="004D3D12">
              <w:rPr>
                <w:webHidden/>
                <w:sz w:val="28"/>
                <w:szCs w:val="28"/>
              </w:rPr>
            </w:r>
            <w:r w:rsidR="004D3D12" w:rsidRPr="004D3D12">
              <w:rPr>
                <w:webHidden/>
                <w:sz w:val="28"/>
                <w:szCs w:val="28"/>
              </w:rPr>
              <w:fldChar w:fldCharType="separate"/>
            </w:r>
            <w:r w:rsidR="00543B2C">
              <w:rPr>
                <w:webHidden/>
                <w:sz w:val="28"/>
                <w:szCs w:val="28"/>
                <w:rtl/>
              </w:rPr>
              <w:t>149</w:t>
            </w:r>
            <w:r w:rsidR="004D3D12" w:rsidRPr="004D3D12">
              <w:rPr>
                <w:webHidden/>
                <w:sz w:val="28"/>
                <w:szCs w:val="28"/>
              </w:rPr>
              <w:fldChar w:fldCharType="end"/>
            </w:r>
          </w:hyperlink>
        </w:p>
        <w:p w14:paraId="1EE53E94" w14:textId="77777777" w:rsidR="0031661F" w:rsidRPr="00063F35" w:rsidRDefault="0031661F" w:rsidP="0031661F">
          <w:pPr>
            <w:shd w:val="clear" w:color="auto" w:fill="D9E2F3" w:themeFill="accent1" w:themeFillTint="33"/>
            <w:ind w:left="0"/>
            <w:rPr>
              <w:rFonts w:ascii="Simplified Arabic" w:hAnsi="Simplified Arabic" w:cs="Simplified Arabic"/>
              <w:b/>
              <w:bCs/>
              <w:noProof/>
              <w:sz w:val="32"/>
              <w:szCs w:val="32"/>
              <w:rtl/>
              <w:lang w:bidi="ar-EG"/>
            </w:rPr>
          </w:pPr>
          <w:bookmarkStart w:id="4" w:name="_Hlk118170626"/>
          <w:r w:rsidRPr="00063F35">
            <w:rPr>
              <w:rFonts w:ascii="Simplified Arabic" w:hAnsi="Simplified Arabic" w:cs="Simplified Arabic" w:hint="cs"/>
              <w:b/>
              <w:bCs/>
              <w:noProof/>
              <w:sz w:val="32"/>
              <w:szCs w:val="32"/>
              <w:rtl/>
              <w:lang w:bidi="ar-EG"/>
            </w:rPr>
            <w:t>المراجع</w:t>
          </w:r>
        </w:p>
        <w:bookmarkEnd w:id="4"/>
        <w:p w14:paraId="59A5A913" w14:textId="019E115D" w:rsidR="004D3D12" w:rsidRDefault="004D3D12" w:rsidP="00770093">
          <w:pPr>
            <w:pStyle w:val="TOC1"/>
            <w:rPr>
              <w:rFonts w:asciiTheme="minorHAnsi" w:hAnsiTheme="minorHAnsi" w:cstheme="minorBidi"/>
              <w:sz w:val="22"/>
              <w:szCs w:val="22"/>
              <w:lang w:bidi="ar-SA"/>
            </w:rPr>
          </w:pPr>
          <w:r w:rsidRPr="004D3D12">
            <w:rPr>
              <w:rStyle w:val="Hyperlink"/>
              <w:b/>
              <w:bCs/>
              <w:sz w:val="28"/>
              <w:szCs w:val="28"/>
            </w:rPr>
            <w:fldChar w:fldCharType="begin"/>
          </w:r>
          <w:r w:rsidRPr="004D3D12">
            <w:rPr>
              <w:rStyle w:val="Hyperlink"/>
              <w:b/>
              <w:bCs/>
              <w:sz w:val="28"/>
              <w:szCs w:val="28"/>
            </w:rPr>
            <w:instrText xml:space="preserve"> </w:instrText>
          </w:r>
          <w:r w:rsidRPr="004D3D12">
            <w:rPr>
              <w:b/>
              <w:bCs/>
              <w:sz w:val="28"/>
              <w:szCs w:val="28"/>
            </w:rPr>
            <w:instrText>HYPERLINK \l "_Toc129443793"</w:instrText>
          </w:r>
          <w:r w:rsidRPr="004D3D12">
            <w:rPr>
              <w:rStyle w:val="Hyperlink"/>
              <w:b/>
              <w:bCs/>
              <w:sz w:val="28"/>
              <w:szCs w:val="28"/>
            </w:rPr>
            <w:instrText xml:space="preserve"> </w:instrText>
          </w:r>
          <w:r w:rsidRPr="004D3D12">
            <w:rPr>
              <w:rStyle w:val="Hyperlink"/>
              <w:b/>
              <w:bCs/>
              <w:sz w:val="28"/>
              <w:szCs w:val="28"/>
            </w:rPr>
            <w:fldChar w:fldCharType="separate"/>
          </w:r>
          <w:r w:rsidRPr="004D3D12">
            <w:rPr>
              <w:rStyle w:val="Hyperlink"/>
              <w:b/>
              <w:bCs/>
              <w:sz w:val="28"/>
              <w:szCs w:val="28"/>
              <w:rtl/>
            </w:rPr>
            <w:t>قائمة المراجع</w:t>
          </w:r>
          <w:r w:rsidRPr="004D3D12">
            <w:rPr>
              <w:b/>
              <w:bCs/>
              <w:webHidden/>
              <w:sz w:val="28"/>
              <w:szCs w:val="28"/>
            </w:rPr>
            <w:tab/>
          </w:r>
          <w:r w:rsidRPr="004D3D12">
            <w:rPr>
              <w:b/>
              <w:bCs/>
              <w:webHidden/>
              <w:sz w:val="28"/>
              <w:szCs w:val="28"/>
            </w:rPr>
            <w:fldChar w:fldCharType="begin"/>
          </w:r>
          <w:r w:rsidRPr="004D3D12">
            <w:rPr>
              <w:b/>
              <w:bCs/>
              <w:webHidden/>
              <w:sz w:val="28"/>
              <w:szCs w:val="28"/>
            </w:rPr>
            <w:instrText xml:space="preserve"> PAGEREF _Toc129443793 \h </w:instrText>
          </w:r>
          <w:r w:rsidRPr="004D3D12">
            <w:rPr>
              <w:b/>
              <w:bCs/>
              <w:webHidden/>
              <w:sz w:val="28"/>
              <w:szCs w:val="28"/>
            </w:rPr>
          </w:r>
          <w:r w:rsidRPr="004D3D12">
            <w:rPr>
              <w:b/>
              <w:bCs/>
              <w:webHidden/>
              <w:sz w:val="28"/>
              <w:szCs w:val="28"/>
            </w:rPr>
            <w:fldChar w:fldCharType="separate"/>
          </w:r>
          <w:r w:rsidR="00543B2C">
            <w:rPr>
              <w:b/>
              <w:bCs/>
              <w:webHidden/>
              <w:sz w:val="28"/>
              <w:szCs w:val="28"/>
              <w:rtl/>
            </w:rPr>
            <w:t>151</w:t>
          </w:r>
          <w:r w:rsidRPr="004D3D12">
            <w:rPr>
              <w:b/>
              <w:bCs/>
              <w:webHidden/>
              <w:sz w:val="28"/>
              <w:szCs w:val="28"/>
            </w:rPr>
            <w:fldChar w:fldCharType="end"/>
          </w:r>
          <w:r w:rsidRPr="004D3D12">
            <w:rPr>
              <w:rStyle w:val="Hyperlink"/>
              <w:b/>
              <w:bCs/>
              <w:sz w:val="28"/>
              <w:szCs w:val="28"/>
            </w:rPr>
            <w:fldChar w:fldCharType="end"/>
          </w:r>
        </w:p>
        <w:p w14:paraId="206ECE6A" w14:textId="010B48E6" w:rsidR="00832117" w:rsidRPr="00832117" w:rsidRDefault="00DC2E6A" w:rsidP="009430C9">
          <w:pPr>
            <w:tabs>
              <w:tab w:val="right" w:pos="2880"/>
              <w:tab w:val="right" w:pos="4889"/>
            </w:tabs>
            <w:ind w:left="0"/>
            <w:jc w:val="left"/>
            <w:rPr>
              <w:rFonts w:ascii="Simplified Arabic" w:hAnsi="Simplified Arabic" w:cs="Simplified Arabic"/>
              <w:b/>
              <w:bCs/>
              <w:noProof/>
              <w:sz w:val="28"/>
              <w:szCs w:val="28"/>
              <w:rtl/>
              <w:lang w:bidi="ar-EG"/>
            </w:rPr>
          </w:pPr>
          <w:r w:rsidRPr="00E81C23">
            <w:rPr>
              <w:rFonts w:ascii="Simplified Arabic" w:hAnsi="Simplified Arabic" w:cs="Simplified Arabic"/>
              <w:b/>
              <w:bCs/>
              <w:noProof/>
              <w:sz w:val="28"/>
              <w:szCs w:val="28"/>
              <w:rtl/>
            </w:rPr>
            <w:fldChar w:fldCharType="end"/>
          </w:r>
          <w:hyperlink w:anchor="Summary" w:history="1">
            <w:r w:rsidR="00832117" w:rsidRPr="00566FD3">
              <w:rPr>
                <w:rStyle w:val="Hyperlink"/>
                <w:rFonts w:ascii="Simplified Arabic" w:hAnsi="Simplified Arabic" w:cs="Simplified Arabic" w:hint="cs"/>
                <w:b/>
                <w:bCs/>
                <w:noProof/>
                <w:color w:val="auto"/>
                <w:sz w:val="28"/>
                <w:szCs w:val="28"/>
                <w:u w:val="none"/>
                <w:rtl/>
                <w:lang w:bidi="ar-EG"/>
              </w:rPr>
              <w:t>ملخص البحث باللغة الإنجليزية</w:t>
            </w:r>
          </w:hyperlink>
          <w:r w:rsidR="00832117" w:rsidRPr="00832117">
            <w:rPr>
              <w:rFonts w:asciiTheme="majorBidi" w:hAnsiTheme="majorBidi" w:cstheme="majorBidi"/>
              <w:b/>
              <w:bCs/>
              <w:noProof/>
              <w:sz w:val="28"/>
              <w:szCs w:val="28"/>
              <w:lang w:bidi="ar-EG"/>
            </w:rPr>
            <w:t>I</w:t>
          </w:r>
          <w:r w:rsidR="00275FF9">
            <w:rPr>
              <w:rFonts w:asciiTheme="majorBidi" w:hAnsiTheme="majorBidi" w:cstheme="majorBidi"/>
              <w:b/>
              <w:bCs/>
              <w:noProof/>
              <w:sz w:val="28"/>
              <w:szCs w:val="28"/>
              <w:lang w:bidi="ar-EG"/>
            </w:rPr>
            <w:t>I</w:t>
          </w:r>
          <w:r w:rsidR="00832117" w:rsidRPr="00832117">
            <w:rPr>
              <w:rFonts w:asciiTheme="majorBidi" w:hAnsiTheme="majorBidi" w:cstheme="majorBidi"/>
              <w:b/>
              <w:bCs/>
              <w:noProof/>
              <w:sz w:val="28"/>
              <w:szCs w:val="28"/>
              <w:lang w:bidi="ar-EG"/>
            </w:rPr>
            <w:t>I-</w:t>
          </w:r>
          <w:r w:rsidR="009430C9">
            <w:rPr>
              <w:rFonts w:asciiTheme="majorBidi" w:hAnsiTheme="majorBidi" w:cstheme="majorBidi"/>
              <w:b/>
              <w:bCs/>
              <w:noProof/>
              <w:sz w:val="28"/>
              <w:szCs w:val="28"/>
              <w:lang w:bidi="ar-EG"/>
            </w:rPr>
            <w:t>VII</w:t>
          </w:r>
          <w:r w:rsidR="00832117">
            <w:rPr>
              <w:rFonts w:asciiTheme="majorBidi" w:hAnsiTheme="majorBidi" w:cstheme="majorBidi"/>
              <w:b/>
              <w:bCs/>
              <w:sz w:val="28"/>
              <w:szCs w:val="28"/>
            </w:rPr>
            <w:t xml:space="preserve">                                                                              </w:t>
          </w:r>
        </w:p>
        <w:p w14:paraId="7822E45E" w14:textId="6792BC4E" w:rsidR="002F236E" w:rsidRPr="00832117" w:rsidRDefault="005B186B" w:rsidP="00832117">
          <w:pPr>
            <w:ind w:left="0"/>
            <w:jc w:val="left"/>
            <w:rPr>
              <w:rFonts w:ascii="Simplified Arabic" w:hAnsi="Simplified Arabic" w:cs="Simplified Arabic"/>
              <w:b/>
              <w:bCs/>
              <w:noProof/>
              <w:sz w:val="28"/>
              <w:szCs w:val="28"/>
              <w:rtl/>
            </w:rPr>
          </w:pPr>
          <w:hyperlink w:anchor="Abstract" w:history="1">
            <w:r w:rsidR="00832117" w:rsidRPr="00566FD3">
              <w:rPr>
                <w:rStyle w:val="Hyperlink"/>
                <w:rFonts w:ascii="Simplified Arabic" w:hAnsi="Simplified Arabic" w:cs="Simplified Arabic" w:hint="cs"/>
                <w:b/>
                <w:bCs/>
                <w:noProof/>
                <w:color w:val="auto"/>
                <w:sz w:val="28"/>
                <w:szCs w:val="28"/>
                <w:u w:val="none"/>
                <w:rtl/>
                <w:lang w:bidi="ar-EG"/>
              </w:rPr>
              <w:t>مستخلص البحث باللغة الإنجليزية</w:t>
            </w:r>
          </w:hyperlink>
          <w:r w:rsidR="00832117">
            <w:rPr>
              <w:rFonts w:ascii="Simplified Arabic" w:hAnsi="Simplified Arabic" w:cs="Simplified Arabic" w:hint="cs"/>
              <w:b/>
              <w:bCs/>
              <w:noProof/>
              <w:sz w:val="28"/>
              <w:szCs w:val="28"/>
              <w:rtl/>
              <w:lang w:bidi="ar-EG"/>
            </w:rPr>
            <w:t xml:space="preserve">                                                        </w:t>
          </w:r>
          <w:r w:rsidR="00832117">
            <w:rPr>
              <w:rFonts w:ascii="Simplified Arabic" w:hAnsi="Simplified Arabic" w:cs="Simplified Arabic"/>
              <w:b/>
              <w:bCs/>
              <w:noProof/>
              <w:sz w:val="28"/>
              <w:szCs w:val="28"/>
              <w:lang w:bidi="ar-EG"/>
            </w:rPr>
            <w:t xml:space="preserve"> </w:t>
          </w:r>
          <w:r w:rsidR="00832117">
            <w:rPr>
              <w:rFonts w:ascii="Simplified Arabic" w:hAnsi="Simplified Arabic" w:cs="Simplified Arabic" w:hint="cs"/>
              <w:b/>
              <w:bCs/>
              <w:noProof/>
              <w:sz w:val="28"/>
              <w:szCs w:val="28"/>
              <w:rtl/>
              <w:lang w:bidi="ar-EG"/>
            </w:rPr>
            <w:t xml:space="preserve">    </w:t>
          </w:r>
          <w:r w:rsidR="00832117">
            <w:rPr>
              <w:rFonts w:ascii="Simplified Arabic" w:hAnsi="Simplified Arabic" w:cs="Simplified Arabic"/>
              <w:b/>
              <w:bCs/>
              <w:noProof/>
              <w:sz w:val="28"/>
              <w:szCs w:val="28"/>
              <w:lang w:bidi="ar-EG"/>
            </w:rPr>
            <w:t xml:space="preserve"> </w:t>
          </w:r>
          <w:r w:rsidR="00832117" w:rsidRPr="00832117">
            <w:rPr>
              <w:rFonts w:asciiTheme="majorBidi" w:hAnsiTheme="majorBidi" w:cstheme="majorBidi"/>
              <w:b/>
              <w:bCs/>
              <w:noProof/>
              <w:sz w:val="28"/>
              <w:szCs w:val="28"/>
              <w:lang w:bidi="ar-EG"/>
            </w:rPr>
            <w:t>I-II</w:t>
          </w:r>
        </w:p>
      </w:sdtContent>
    </w:sdt>
    <w:p w14:paraId="55DA78E1" w14:textId="2415E36F" w:rsidR="00832117" w:rsidRDefault="00832117" w:rsidP="00832117">
      <w:pPr>
        <w:ind w:left="0"/>
        <w:jc w:val="left"/>
        <w:rPr>
          <w:rFonts w:ascii="Simplified Arabic" w:hAnsi="Simplified Arabic" w:cs="Simplified Arabic"/>
          <w:b/>
          <w:bCs/>
          <w:noProof/>
          <w:sz w:val="32"/>
          <w:szCs w:val="32"/>
          <w:rtl/>
          <w:lang w:bidi="ar-EG"/>
        </w:rPr>
      </w:pPr>
    </w:p>
    <w:p w14:paraId="095E681D" w14:textId="41A88044" w:rsidR="002F236E" w:rsidRDefault="002F236E" w:rsidP="00832117">
      <w:pPr>
        <w:ind w:left="0"/>
        <w:jc w:val="left"/>
        <w:rPr>
          <w:rFonts w:ascii="Simplified Arabic" w:hAnsi="Simplified Arabic" w:cs="Simplified Arabic"/>
          <w:b/>
          <w:bCs/>
          <w:noProof/>
          <w:sz w:val="32"/>
          <w:szCs w:val="32"/>
          <w:rtl/>
          <w:lang w:bidi="ar-EG"/>
        </w:rPr>
      </w:pPr>
      <w:r>
        <w:rPr>
          <w:rFonts w:ascii="Simplified Arabic" w:hAnsi="Simplified Arabic" w:cs="Simplified Arabic"/>
          <w:b/>
          <w:bCs/>
          <w:noProof/>
          <w:sz w:val="32"/>
          <w:szCs w:val="32"/>
          <w:rtl/>
          <w:lang w:bidi="ar-EG"/>
        </w:rPr>
        <w:br w:type="page"/>
      </w:r>
    </w:p>
    <w:p w14:paraId="294212FA" w14:textId="77777777" w:rsidR="009E33B7" w:rsidRDefault="006B05B7" w:rsidP="006B05B7">
      <w:pPr>
        <w:ind w:left="0"/>
        <w:rPr>
          <w:rFonts w:ascii="Simplified Arabic" w:hAnsi="Simplified Arabic" w:cs="Simplified Arabic"/>
          <w:b/>
          <w:bCs/>
          <w:noProof/>
          <w:sz w:val="32"/>
          <w:szCs w:val="32"/>
          <w:rtl/>
          <w:lang w:bidi="ar-EG"/>
        </w:rPr>
      </w:pPr>
      <w:r>
        <w:rPr>
          <w:rFonts w:ascii="Simplified Arabic" w:hAnsi="Simplified Arabic" w:cs="Simplified Arabic" w:hint="cs"/>
          <w:b/>
          <w:bCs/>
          <w:noProof/>
          <w:sz w:val="32"/>
          <w:szCs w:val="32"/>
          <w:rtl/>
          <w:lang w:bidi="ar-EG"/>
        </w:rPr>
        <w:lastRenderedPageBreak/>
        <w:t>فهرس الجداول</w:t>
      </w:r>
    </w:p>
    <w:tbl>
      <w:tblPr>
        <w:tblStyle w:val="TableGrid"/>
        <w:bidiVisual/>
        <w:tblW w:w="9145" w:type="dxa"/>
        <w:jc w:val="center"/>
        <w:tblLook w:val="04A0" w:firstRow="1" w:lastRow="0" w:firstColumn="1" w:lastColumn="0" w:noHBand="0" w:noVBand="1"/>
      </w:tblPr>
      <w:tblGrid>
        <w:gridCol w:w="1830"/>
        <w:gridCol w:w="6403"/>
        <w:gridCol w:w="912"/>
      </w:tblGrid>
      <w:tr w:rsidR="007756D6" w:rsidRPr="008B3CC6" w14:paraId="6B3E54E0" w14:textId="77777777" w:rsidTr="000F1C39">
        <w:trPr>
          <w:tblHeader/>
          <w:jc w:val="center"/>
        </w:trPr>
        <w:tc>
          <w:tcPr>
            <w:tcW w:w="1830" w:type="dxa"/>
            <w:shd w:val="clear" w:color="auto" w:fill="D9E2F3" w:themeFill="accent1" w:themeFillTint="33"/>
          </w:tcPr>
          <w:p w14:paraId="78616443" w14:textId="77777777" w:rsidR="007756D6" w:rsidRPr="008B3CC6" w:rsidRDefault="007756D6" w:rsidP="007756D6">
            <w:pPr>
              <w:bidi/>
              <w:ind w:left="0"/>
              <w:rPr>
                <w:rFonts w:ascii="Simplified Arabic" w:hAnsi="Simplified Arabic" w:cs="Simplified Arabic"/>
                <w:b/>
                <w:bCs/>
                <w:sz w:val="28"/>
                <w:szCs w:val="28"/>
                <w:rtl/>
              </w:rPr>
            </w:pPr>
            <w:r w:rsidRPr="008B3CC6">
              <w:rPr>
                <w:rFonts w:ascii="Simplified Arabic" w:hAnsi="Simplified Arabic" w:cs="Simplified Arabic"/>
                <w:b/>
                <w:bCs/>
                <w:sz w:val="28"/>
                <w:szCs w:val="28"/>
                <w:rtl/>
              </w:rPr>
              <w:t>رقم الجدول</w:t>
            </w:r>
          </w:p>
        </w:tc>
        <w:tc>
          <w:tcPr>
            <w:tcW w:w="6403" w:type="dxa"/>
            <w:shd w:val="clear" w:color="auto" w:fill="D9E2F3" w:themeFill="accent1" w:themeFillTint="33"/>
          </w:tcPr>
          <w:p w14:paraId="4B5054F3" w14:textId="77777777" w:rsidR="007756D6" w:rsidRPr="008B3CC6" w:rsidRDefault="007756D6" w:rsidP="00B513B2">
            <w:pPr>
              <w:bidi/>
              <w:ind w:left="0"/>
              <w:rPr>
                <w:rFonts w:ascii="Simplified Arabic" w:hAnsi="Simplified Arabic" w:cs="Simplified Arabic"/>
                <w:b/>
                <w:bCs/>
                <w:sz w:val="28"/>
                <w:szCs w:val="28"/>
                <w:rtl/>
              </w:rPr>
            </w:pPr>
            <w:r w:rsidRPr="008B3CC6">
              <w:rPr>
                <w:rFonts w:ascii="Simplified Arabic" w:hAnsi="Simplified Arabic" w:cs="Simplified Arabic"/>
                <w:b/>
                <w:bCs/>
                <w:sz w:val="28"/>
                <w:szCs w:val="28"/>
                <w:rtl/>
              </w:rPr>
              <w:t>الجدول</w:t>
            </w:r>
          </w:p>
        </w:tc>
        <w:tc>
          <w:tcPr>
            <w:tcW w:w="912" w:type="dxa"/>
            <w:shd w:val="clear" w:color="auto" w:fill="D9E2F3" w:themeFill="accent1" w:themeFillTint="33"/>
          </w:tcPr>
          <w:p w14:paraId="63D7DCCB" w14:textId="77777777" w:rsidR="007756D6" w:rsidRPr="008B3CC6" w:rsidRDefault="007756D6" w:rsidP="007756D6">
            <w:pPr>
              <w:bidi/>
              <w:ind w:left="0"/>
              <w:rPr>
                <w:rFonts w:ascii="Simplified Arabic" w:hAnsi="Simplified Arabic" w:cs="Simplified Arabic"/>
                <w:b/>
                <w:bCs/>
                <w:sz w:val="28"/>
                <w:szCs w:val="28"/>
                <w:rtl/>
              </w:rPr>
            </w:pPr>
            <w:r w:rsidRPr="008B3CC6">
              <w:rPr>
                <w:rFonts w:ascii="Simplified Arabic" w:hAnsi="Simplified Arabic" w:cs="Simplified Arabic"/>
                <w:b/>
                <w:bCs/>
                <w:sz w:val="28"/>
                <w:szCs w:val="28"/>
                <w:rtl/>
              </w:rPr>
              <w:t>الصفحة</w:t>
            </w:r>
          </w:p>
        </w:tc>
      </w:tr>
      <w:tr w:rsidR="000E38B5" w:rsidRPr="008B3CC6" w14:paraId="6200CCD8" w14:textId="77777777" w:rsidTr="00C3484C">
        <w:trPr>
          <w:jc w:val="center"/>
        </w:trPr>
        <w:tc>
          <w:tcPr>
            <w:tcW w:w="1830" w:type="dxa"/>
          </w:tcPr>
          <w:p w14:paraId="514AFC40"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2-1</w:t>
            </w:r>
          </w:p>
        </w:tc>
        <w:tc>
          <w:tcPr>
            <w:tcW w:w="6403" w:type="dxa"/>
            <w:vAlign w:val="center"/>
          </w:tcPr>
          <w:p w14:paraId="44BC0C39" w14:textId="77777777" w:rsidR="000E38B5" w:rsidRPr="008B3CC6" w:rsidRDefault="000E38B5" w:rsidP="00BD4DDE">
            <w:pPr>
              <w:bidi/>
              <w:ind w:left="0"/>
              <w:jc w:val="both"/>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عناصر خطة المراجعة</w:t>
            </w:r>
          </w:p>
        </w:tc>
        <w:tc>
          <w:tcPr>
            <w:tcW w:w="912" w:type="dxa"/>
          </w:tcPr>
          <w:p w14:paraId="7D2DD2E6" w14:textId="2F52EB5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5</w:t>
            </w:r>
            <w:r>
              <w:rPr>
                <w:rFonts w:ascii="Simplified Arabic" w:hAnsi="Simplified Arabic" w:cs="Simplified Arabic" w:hint="cs"/>
                <w:b/>
                <w:bCs/>
                <w:sz w:val="28"/>
                <w:szCs w:val="28"/>
                <w:rtl/>
                <w:lang w:bidi="ar-EG"/>
              </w:rPr>
              <w:t>9</w:t>
            </w:r>
          </w:p>
        </w:tc>
      </w:tr>
      <w:tr w:rsidR="000E38B5" w:rsidRPr="008B3CC6" w14:paraId="12705EF9" w14:textId="77777777" w:rsidTr="00C3484C">
        <w:trPr>
          <w:jc w:val="center"/>
        </w:trPr>
        <w:tc>
          <w:tcPr>
            <w:tcW w:w="1830" w:type="dxa"/>
          </w:tcPr>
          <w:p w14:paraId="53BF6E15"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w:t>
            </w:r>
          </w:p>
        </w:tc>
        <w:tc>
          <w:tcPr>
            <w:tcW w:w="6403" w:type="dxa"/>
            <w:vAlign w:val="center"/>
          </w:tcPr>
          <w:p w14:paraId="71EEFFE1" w14:textId="77777777" w:rsidR="000E38B5" w:rsidRPr="008B3CC6" w:rsidRDefault="000E38B5" w:rsidP="00BD4DDE">
            <w:pPr>
              <w:bidi/>
              <w:ind w:left="0"/>
              <w:jc w:val="both"/>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توزيع عينة الدراسة وفقاً لقطاع العمل</w:t>
            </w:r>
          </w:p>
        </w:tc>
        <w:tc>
          <w:tcPr>
            <w:tcW w:w="912" w:type="dxa"/>
          </w:tcPr>
          <w:p w14:paraId="78DB5C49" w14:textId="7B7E32E0"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82</w:t>
            </w:r>
          </w:p>
        </w:tc>
      </w:tr>
      <w:tr w:rsidR="000E38B5" w:rsidRPr="008B3CC6" w14:paraId="7923FE14" w14:textId="77777777" w:rsidTr="00C3484C">
        <w:trPr>
          <w:jc w:val="center"/>
        </w:trPr>
        <w:tc>
          <w:tcPr>
            <w:tcW w:w="1830" w:type="dxa"/>
          </w:tcPr>
          <w:p w14:paraId="7BF83312"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3-2</w:t>
            </w:r>
          </w:p>
        </w:tc>
        <w:tc>
          <w:tcPr>
            <w:tcW w:w="6403" w:type="dxa"/>
            <w:vAlign w:val="center"/>
          </w:tcPr>
          <w:p w14:paraId="7BCC37B7" w14:textId="77777777" w:rsidR="000E38B5" w:rsidRPr="008B3CC6" w:rsidRDefault="000E38B5" w:rsidP="00BD4DDE">
            <w:pPr>
              <w:bidi/>
              <w:ind w:left="0"/>
              <w:jc w:val="both"/>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توزيع عينة الدراسة وفقاً لطريقة الاستيفاء</w:t>
            </w:r>
          </w:p>
        </w:tc>
        <w:tc>
          <w:tcPr>
            <w:tcW w:w="912" w:type="dxa"/>
          </w:tcPr>
          <w:p w14:paraId="6482632F" w14:textId="4FCFF9C3"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82</w:t>
            </w:r>
          </w:p>
        </w:tc>
      </w:tr>
      <w:tr w:rsidR="000E38B5" w:rsidRPr="008B3CC6" w14:paraId="016552BB" w14:textId="77777777" w:rsidTr="00C3484C">
        <w:trPr>
          <w:jc w:val="center"/>
        </w:trPr>
        <w:tc>
          <w:tcPr>
            <w:tcW w:w="1830" w:type="dxa"/>
          </w:tcPr>
          <w:p w14:paraId="74D736B4"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3-3</w:t>
            </w:r>
          </w:p>
        </w:tc>
        <w:tc>
          <w:tcPr>
            <w:tcW w:w="6403" w:type="dxa"/>
            <w:vAlign w:val="center"/>
          </w:tcPr>
          <w:p w14:paraId="7F5A97E4" w14:textId="77777777" w:rsidR="000E38B5" w:rsidRPr="008B3CC6" w:rsidRDefault="000E38B5" w:rsidP="00BD4DDE">
            <w:pPr>
              <w:bidi/>
              <w:ind w:left="0"/>
              <w:jc w:val="both"/>
              <w:rPr>
                <w:rFonts w:ascii="Simplified Arabic"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توزيع عينة الدراسة وفقاً للنوع</w:t>
            </w:r>
          </w:p>
        </w:tc>
        <w:tc>
          <w:tcPr>
            <w:tcW w:w="912" w:type="dxa"/>
          </w:tcPr>
          <w:p w14:paraId="5181F373" w14:textId="34159191"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83</w:t>
            </w:r>
          </w:p>
        </w:tc>
      </w:tr>
      <w:tr w:rsidR="000E38B5" w:rsidRPr="008B3CC6" w14:paraId="55E2AD21" w14:textId="77777777" w:rsidTr="00C3484C">
        <w:trPr>
          <w:jc w:val="center"/>
        </w:trPr>
        <w:tc>
          <w:tcPr>
            <w:tcW w:w="1830" w:type="dxa"/>
          </w:tcPr>
          <w:p w14:paraId="27237C25"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3-4</w:t>
            </w:r>
          </w:p>
        </w:tc>
        <w:tc>
          <w:tcPr>
            <w:tcW w:w="6403" w:type="dxa"/>
            <w:vAlign w:val="center"/>
          </w:tcPr>
          <w:p w14:paraId="175E515D" w14:textId="77777777" w:rsidR="000E38B5" w:rsidRPr="008B3CC6" w:rsidRDefault="000E38B5" w:rsidP="00BD4DDE">
            <w:pPr>
              <w:bidi/>
              <w:ind w:left="0"/>
              <w:jc w:val="both"/>
              <w:rPr>
                <w:rFonts w:ascii="Simplified Arabic"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توزيع عينة الدراسة وفقاً لفئات العمر</w:t>
            </w:r>
          </w:p>
        </w:tc>
        <w:tc>
          <w:tcPr>
            <w:tcW w:w="912" w:type="dxa"/>
          </w:tcPr>
          <w:p w14:paraId="18642B6D" w14:textId="151D9F3C"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84</w:t>
            </w:r>
          </w:p>
        </w:tc>
      </w:tr>
      <w:tr w:rsidR="000E38B5" w:rsidRPr="008B3CC6" w14:paraId="4C24BFBF" w14:textId="77777777" w:rsidTr="00C3484C">
        <w:trPr>
          <w:jc w:val="center"/>
        </w:trPr>
        <w:tc>
          <w:tcPr>
            <w:tcW w:w="1830" w:type="dxa"/>
          </w:tcPr>
          <w:p w14:paraId="7418B9D8"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3-5</w:t>
            </w:r>
          </w:p>
        </w:tc>
        <w:tc>
          <w:tcPr>
            <w:tcW w:w="6403" w:type="dxa"/>
            <w:vAlign w:val="center"/>
          </w:tcPr>
          <w:p w14:paraId="739E765F" w14:textId="77777777" w:rsidR="000E38B5" w:rsidRPr="008B3CC6" w:rsidRDefault="000E38B5" w:rsidP="00BD4DDE">
            <w:pPr>
              <w:bidi/>
              <w:ind w:left="0"/>
              <w:jc w:val="both"/>
              <w:rPr>
                <w:rFonts w:ascii="Simplified Arabic"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توزيع عينة الدراسة وفقاً للمؤهل التعليمي والدرجات العلمية</w:t>
            </w:r>
          </w:p>
        </w:tc>
        <w:tc>
          <w:tcPr>
            <w:tcW w:w="912" w:type="dxa"/>
          </w:tcPr>
          <w:p w14:paraId="213011BA" w14:textId="42054383"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84</w:t>
            </w:r>
          </w:p>
        </w:tc>
      </w:tr>
      <w:tr w:rsidR="000E38B5" w:rsidRPr="008B3CC6" w14:paraId="20968F05" w14:textId="77777777" w:rsidTr="00C3484C">
        <w:trPr>
          <w:jc w:val="center"/>
        </w:trPr>
        <w:tc>
          <w:tcPr>
            <w:tcW w:w="1830" w:type="dxa"/>
          </w:tcPr>
          <w:p w14:paraId="38DCDE8D"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3-6</w:t>
            </w:r>
          </w:p>
        </w:tc>
        <w:tc>
          <w:tcPr>
            <w:tcW w:w="6403" w:type="dxa"/>
            <w:vAlign w:val="center"/>
          </w:tcPr>
          <w:p w14:paraId="0C528ABD" w14:textId="77777777" w:rsidR="000E38B5" w:rsidRPr="008B3CC6" w:rsidRDefault="000E38B5" w:rsidP="00BD4DDE">
            <w:pPr>
              <w:bidi/>
              <w:ind w:left="0"/>
              <w:jc w:val="both"/>
              <w:rPr>
                <w:rFonts w:ascii="Simplified Arabic"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توزيع عينة الدراسة وفقاً لسنوات الخبرة</w:t>
            </w:r>
          </w:p>
        </w:tc>
        <w:tc>
          <w:tcPr>
            <w:tcW w:w="912" w:type="dxa"/>
          </w:tcPr>
          <w:p w14:paraId="55A11B06" w14:textId="7AA57B95"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85</w:t>
            </w:r>
          </w:p>
        </w:tc>
      </w:tr>
      <w:tr w:rsidR="000E38B5" w:rsidRPr="008B3CC6" w14:paraId="29EA14C8" w14:textId="77777777" w:rsidTr="00C3484C">
        <w:trPr>
          <w:jc w:val="center"/>
        </w:trPr>
        <w:tc>
          <w:tcPr>
            <w:tcW w:w="1830" w:type="dxa"/>
          </w:tcPr>
          <w:p w14:paraId="4AF9847D"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3-7</w:t>
            </w:r>
          </w:p>
        </w:tc>
        <w:tc>
          <w:tcPr>
            <w:tcW w:w="6403" w:type="dxa"/>
            <w:vAlign w:val="center"/>
          </w:tcPr>
          <w:p w14:paraId="615C88CC" w14:textId="2764C9DC" w:rsidR="000E38B5" w:rsidRPr="008B3CC6" w:rsidRDefault="000E38B5" w:rsidP="003805CD">
            <w:pPr>
              <w:bidi/>
              <w:ind w:left="0"/>
              <w:jc w:val="both"/>
              <w:rPr>
                <w:rFonts w:ascii="Simplified Arabic" w:eastAsiaTheme="majorEastAsia"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تحليل نتائج المهارات الأساسية لاستخدام الحاسب </w:t>
            </w:r>
            <w:r w:rsidR="003805CD">
              <w:rPr>
                <w:rFonts w:ascii="Simplified Arabic" w:hAnsi="Simplified Arabic" w:cs="Simplified Arabic"/>
                <w:b/>
                <w:bCs/>
                <w:sz w:val="28"/>
                <w:szCs w:val="28"/>
                <w:rtl/>
                <w:lang w:bidi="ar-EG"/>
              </w:rPr>
              <w:t>الآلى</w:t>
            </w:r>
            <w:r w:rsidRPr="008B3CC6">
              <w:rPr>
                <w:rFonts w:ascii="Simplified Arabic" w:hAnsi="Simplified Arabic" w:cs="Simplified Arabic"/>
                <w:b/>
                <w:bCs/>
                <w:sz w:val="28"/>
                <w:szCs w:val="28"/>
                <w:rtl/>
                <w:lang w:bidi="ar-EG"/>
              </w:rPr>
              <w:t xml:space="preserve"> الواجب توافرها في مدققى الحسابات</w:t>
            </w:r>
          </w:p>
        </w:tc>
        <w:tc>
          <w:tcPr>
            <w:tcW w:w="912" w:type="dxa"/>
          </w:tcPr>
          <w:p w14:paraId="35F8EEB3" w14:textId="71492F74"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87</w:t>
            </w:r>
          </w:p>
        </w:tc>
      </w:tr>
      <w:tr w:rsidR="000E38B5" w:rsidRPr="008B3CC6" w14:paraId="4923EE92" w14:textId="77777777" w:rsidTr="00C3484C">
        <w:trPr>
          <w:jc w:val="center"/>
        </w:trPr>
        <w:tc>
          <w:tcPr>
            <w:tcW w:w="1830" w:type="dxa"/>
          </w:tcPr>
          <w:p w14:paraId="142C08A3"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3-8</w:t>
            </w:r>
          </w:p>
        </w:tc>
        <w:tc>
          <w:tcPr>
            <w:tcW w:w="6403" w:type="dxa"/>
            <w:vAlign w:val="center"/>
          </w:tcPr>
          <w:p w14:paraId="78540FBB" w14:textId="6271E1B5" w:rsidR="000E38B5" w:rsidRPr="008B3CC6" w:rsidRDefault="000E38B5" w:rsidP="003805CD">
            <w:pPr>
              <w:bidi/>
              <w:ind w:left="0"/>
              <w:jc w:val="both"/>
              <w:rPr>
                <w:rFonts w:ascii="Simplified Arabic"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 xml:space="preserve">تحليل نتائج استخدام تقنيات الحاسب </w:t>
            </w:r>
            <w:r w:rsidR="003805CD">
              <w:rPr>
                <w:rFonts w:ascii="Simplified Arabic" w:eastAsiaTheme="majorEastAsia" w:hAnsi="Simplified Arabic" w:cs="Simplified Arabic"/>
                <w:b/>
                <w:bCs/>
                <w:sz w:val="28"/>
                <w:szCs w:val="28"/>
                <w:rtl/>
                <w:lang w:bidi="ar-EG"/>
              </w:rPr>
              <w:t>الآلى</w:t>
            </w:r>
            <w:r w:rsidRPr="008B3CC6">
              <w:rPr>
                <w:rFonts w:ascii="Simplified Arabic" w:eastAsiaTheme="majorEastAsia" w:hAnsi="Simplified Arabic" w:cs="Simplified Arabic"/>
                <w:b/>
                <w:bCs/>
                <w:sz w:val="28"/>
                <w:szCs w:val="28"/>
                <w:rtl/>
                <w:lang w:bidi="ar-EG"/>
              </w:rPr>
              <w:t xml:space="preserve"> فى العمل ومعوقاته</w:t>
            </w:r>
          </w:p>
        </w:tc>
        <w:tc>
          <w:tcPr>
            <w:tcW w:w="912" w:type="dxa"/>
          </w:tcPr>
          <w:p w14:paraId="4BEC73D1" w14:textId="7F044EE3"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91</w:t>
            </w:r>
          </w:p>
        </w:tc>
      </w:tr>
      <w:tr w:rsidR="000E38B5" w:rsidRPr="008B3CC6" w14:paraId="74AB570D" w14:textId="77777777" w:rsidTr="00C3484C">
        <w:trPr>
          <w:jc w:val="center"/>
        </w:trPr>
        <w:tc>
          <w:tcPr>
            <w:tcW w:w="1830" w:type="dxa"/>
          </w:tcPr>
          <w:p w14:paraId="0284221F"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3-9</w:t>
            </w:r>
          </w:p>
        </w:tc>
        <w:tc>
          <w:tcPr>
            <w:tcW w:w="6403" w:type="dxa"/>
            <w:vAlign w:val="center"/>
          </w:tcPr>
          <w:p w14:paraId="221DB2E4" w14:textId="0E0719A4" w:rsidR="000E38B5" w:rsidRPr="008B3CC6" w:rsidRDefault="000E38B5" w:rsidP="003805CD">
            <w:pPr>
              <w:bidi/>
              <w:ind w:left="0"/>
              <w:jc w:val="both"/>
              <w:rPr>
                <w:rFonts w:ascii="Simplified Arabic" w:eastAsiaTheme="majorEastAsia"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الصعوبات التي تواجه ممارس</w:t>
            </w:r>
            <w:r w:rsidR="003805CD">
              <w:rPr>
                <w:rFonts w:ascii="Simplified Arabic" w:hAnsi="Simplified Arabic" w:cs="Simplified Arabic" w:hint="cs"/>
                <w:b/>
                <w:bCs/>
                <w:sz w:val="28"/>
                <w:szCs w:val="28"/>
                <w:rtl/>
                <w:lang w:bidi="ar-EG"/>
              </w:rPr>
              <w:t>ى</w:t>
            </w:r>
            <w:r w:rsidRPr="008B3CC6">
              <w:rPr>
                <w:rFonts w:ascii="Simplified Arabic" w:hAnsi="Simplified Arabic" w:cs="Simplified Arabic"/>
                <w:b/>
                <w:bCs/>
                <w:sz w:val="28"/>
                <w:szCs w:val="28"/>
                <w:rtl/>
                <w:lang w:bidi="ar-EG"/>
              </w:rPr>
              <w:t xml:space="preserve"> العمل الرقابي</w:t>
            </w:r>
          </w:p>
        </w:tc>
        <w:tc>
          <w:tcPr>
            <w:tcW w:w="912" w:type="dxa"/>
          </w:tcPr>
          <w:p w14:paraId="68648E13" w14:textId="0FB0451C"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94</w:t>
            </w:r>
          </w:p>
        </w:tc>
      </w:tr>
      <w:tr w:rsidR="000E38B5" w:rsidRPr="008B3CC6" w14:paraId="71791D0D" w14:textId="77777777" w:rsidTr="00C3484C">
        <w:trPr>
          <w:jc w:val="center"/>
        </w:trPr>
        <w:tc>
          <w:tcPr>
            <w:tcW w:w="1830" w:type="dxa"/>
          </w:tcPr>
          <w:p w14:paraId="6C3779FE"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3-10</w:t>
            </w:r>
          </w:p>
        </w:tc>
        <w:tc>
          <w:tcPr>
            <w:tcW w:w="6403" w:type="dxa"/>
            <w:vAlign w:val="center"/>
          </w:tcPr>
          <w:p w14:paraId="274FF13F" w14:textId="77777777" w:rsidR="000E38B5" w:rsidRPr="008B3CC6" w:rsidRDefault="000E38B5" w:rsidP="00BD4DDE">
            <w:pPr>
              <w:bidi/>
              <w:ind w:left="0"/>
              <w:jc w:val="both"/>
              <w:rPr>
                <w:rFonts w:ascii="Simplified Arabic" w:eastAsiaTheme="majorEastAsia"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نتائج معوقات وصعوبات العملية الرقابية</w:t>
            </w:r>
          </w:p>
        </w:tc>
        <w:tc>
          <w:tcPr>
            <w:tcW w:w="912" w:type="dxa"/>
          </w:tcPr>
          <w:p w14:paraId="40E6CDFC" w14:textId="63729AE5"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96</w:t>
            </w:r>
          </w:p>
        </w:tc>
      </w:tr>
      <w:tr w:rsidR="000E38B5" w:rsidRPr="008B3CC6" w14:paraId="7E42B440" w14:textId="77777777" w:rsidTr="00C3484C">
        <w:trPr>
          <w:jc w:val="center"/>
        </w:trPr>
        <w:tc>
          <w:tcPr>
            <w:tcW w:w="1830" w:type="dxa"/>
          </w:tcPr>
          <w:p w14:paraId="4E5C7A20"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3-11</w:t>
            </w:r>
          </w:p>
        </w:tc>
        <w:tc>
          <w:tcPr>
            <w:tcW w:w="6403" w:type="dxa"/>
            <w:vAlign w:val="center"/>
          </w:tcPr>
          <w:p w14:paraId="4CC607F3" w14:textId="77777777" w:rsidR="000E38B5" w:rsidRPr="008B3CC6" w:rsidRDefault="000E38B5" w:rsidP="00BD4DDE">
            <w:pPr>
              <w:bidi/>
              <w:ind w:left="0"/>
              <w:jc w:val="both"/>
              <w:rPr>
                <w:rFonts w:ascii="Simplified Arabic" w:eastAsiaTheme="majorEastAsia"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نتائج التوقعات من استخدام النظم الخبيرة فى العمل الرقابى</w:t>
            </w:r>
          </w:p>
        </w:tc>
        <w:tc>
          <w:tcPr>
            <w:tcW w:w="912" w:type="dxa"/>
          </w:tcPr>
          <w:p w14:paraId="642BC573" w14:textId="1502ADC4"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99</w:t>
            </w:r>
          </w:p>
        </w:tc>
      </w:tr>
      <w:tr w:rsidR="000E38B5" w:rsidRPr="008B3CC6" w14:paraId="2EE10500" w14:textId="77777777" w:rsidTr="00C3484C">
        <w:trPr>
          <w:jc w:val="center"/>
        </w:trPr>
        <w:tc>
          <w:tcPr>
            <w:tcW w:w="1830" w:type="dxa"/>
          </w:tcPr>
          <w:p w14:paraId="6009F588"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3-12</w:t>
            </w:r>
          </w:p>
        </w:tc>
        <w:tc>
          <w:tcPr>
            <w:tcW w:w="6403" w:type="dxa"/>
            <w:vAlign w:val="center"/>
          </w:tcPr>
          <w:p w14:paraId="791D4D07" w14:textId="77777777" w:rsidR="000E38B5" w:rsidRPr="008B3CC6" w:rsidRDefault="000E38B5" w:rsidP="00BD4DDE">
            <w:pPr>
              <w:bidi/>
              <w:ind w:left="0"/>
              <w:jc w:val="both"/>
              <w:rPr>
                <w:rFonts w:ascii="Simplified Arabic" w:eastAsiaTheme="majorEastAsia" w:hAnsi="Simplified Arabic" w:cs="Simplified Arabic"/>
                <w:b/>
                <w:bCs/>
                <w:sz w:val="28"/>
                <w:szCs w:val="28"/>
                <w:rtl/>
                <w:lang w:bidi="ar-EG"/>
              </w:rPr>
            </w:pPr>
            <w:r w:rsidRPr="008B3CC6">
              <w:rPr>
                <w:rFonts w:ascii="Simplified Arabic" w:hAnsi="Simplified Arabic" w:cs="Simplified Arabic"/>
                <w:b/>
                <w:bCs/>
                <w:sz w:val="28"/>
                <w:szCs w:val="28"/>
                <w:rtl/>
                <w:lang w:bidi="ar-EG"/>
              </w:rPr>
              <w:t>الارتباط بين استخدام النظم الخبيرة وكفاءة العمل الرقابى</w:t>
            </w:r>
          </w:p>
        </w:tc>
        <w:tc>
          <w:tcPr>
            <w:tcW w:w="912" w:type="dxa"/>
          </w:tcPr>
          <w:p w14:paraId="7420F196" w14:textId="472A1EA3"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101</w:t>
            </w:r>
          </w:p>
        </w:tc>
      </w:tr>
      <w:tr w:rsidR="000E38B5" w:rsidRPr="008B3CC6" w14:paraId="04123C04" w14:textId="77777777" w:rsidTr="00C3484C">
        <w:trPr>
          <w:jc w:val="center"/>
        </w:trPr>
        <w:tc>
          <w:tcPr>
            <w:tcW w:w="1830" w:type="dxa"/>
          </w:tcPr>
          <w:p w14:paraId="09898E12"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3-13</w:t>
            </w:r>
          </w:p>
        </w:tc>
        <w:tc>
          <w:tcPr>
            <w:tcW w:w="6403" w:type="dxa"/>
            <w:vAlign w:val="center"/>
          </w:tcPr>
          <w:p w14:paraId="7D1BFD6F" w14:textId="77777777" w:rsidR="000E38B5" w:rsidRPr="008B3CC6" w:rsidRDefault="000E38B5" w:rsidP="00BD4DDE">
            <w:pPr>
              <w:bidi/>
              <w:ind w:left="0"/>
              <w:jc w:val="both"/>
              <w:rPr>
                <w:rFonts w:ascii="Simplified Arabic" w:eastAsiaTheme="majorEastAsia" w:hAnsi="Simplified Arabic" w:cs="Simplified Arabic"/>
                <w:b/>
                <w:bCs/>
                <w:sz w:val="28"/>
                <w:szCs w:val="28"/>
                <w:rtl/>
                <w:lang w:bidi="ar-EG"/>
              </w:rPr>
            </w:pPr>
            <w:r w:rsidRPr="008B3CC6">
              <w:rPr>
                <w:rFonts w:ascii="Simplified Arabic" w:hAnsi="Simplified Arabic" w:cs="Simplified Arabic"/>
                <w:b/>
                <w:bCs/>
                <w:sz w:val="28"/>
                <w:szCs w:val="28"/>
                <w:rtl/>
                <w:lang w:bidi="ar-EG"/>
              </w:rPr>
              <w:t>الارتباط بين استخدام النظم الخبيرة وفعالية العمل الرقابى</w:t>
            </w:r>
          </w:p>
        </w:tc>
        <w:tc>
          <w:tcPr>
            <w:tcW w:w="912" w:type="dxa"/>
          </w:tcPr>
          <w:p w14:paraId="35D694AB" w14:textId="5AA60065"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101</w:t>
            </w:r>
          </w:p>
        </w:tc>
      </w:tr>
      <w:tr w:rsidR="000E38B5" w:rsidRPr="008B3CC6" w14:paraId="37BC3BBE" w14:textId="77777777" w:rsidTr="00C3484C">
        <w:trPr>
          <w:jc w:val="center"/>
        </w:trPr>
        <w:tc>
          <w:tcPr>
            <w:tcW w:w="1830" w:type="dxa"/>
          </w:tcPr>
          <w:p w14:paraId="3C163C06" w14:textId="15318D4C" w:rsidR="000E38B5" w:rsidRPr="008B3CC6" w:rsidRDefault="000E38B5" w:rsidP="000E38B5">
            <w:pPr>
              <w:bidi/>
              <w:ind w:left="0"/>
              <w:rPr>
                <w:rFonts w:ascii="Simplified Arabic" w:hAnsi="Simplified Arabic" w:cs="Simplified Arabic"/>
                <w:b/>
                <w:bCs/>
                <w:sz w:val="28"/>
                <w:szCs w:val="28"/>
                <w:rtl/>
                <w:lang w:bidi="ar-EG"/>
              </w:rPr>
            </w:pPr>
            <w:r w:rsidRPr="008D7D4E">
              <w:rPr>
                <w:rFonts w:ascii="Simplified Arabic" w:hAnsi="Simplified Arabic" w:cs="Simplified Arabic" w:hint="cs"/>
                <w:b/>
                <w:bCs/>
                <w:sz w:val="28"/>
                <w:szCs w:val="28"/>
                <w:rtl/>
                <w:lang w:bidi="ar-EG"/>
              </w:rPr>
              <w:t>3-14</w:t>
            </w:r>
          </w:p>
        </w:tc>
        <w:tc>
          <w:tcPr>
            <w:tcW w:w="6403" w:type="dxa"/>
            <w:vAlign w:val="center"/>
          </w:tcPr>
          <w:p w14:paraId="3C0992EA" w14:textId="29AE9AE1" w:rsidR="000E38B5" w:rsidRPr="008B3CC6" w:rsidRDefault="000E38B5" w:rsidP="00BD4DDE">
            <w:pPr>
              <w:bidi/>
              <w:ind w:left="0"/>
              <w:jc w:val="both"/>
              <w:rPr>
                <w:rFonts w:ascii="Simplified Arabic" w:hAnsi="Simplified Arabic" w:cs="Simplified Arabic"/>
                <w:b/>
                <w:bCs/>
                <w:sz w:val="28"/>
                <w:szCs w:val="28"/>
                <w:rtl/>
                <w:lang w:bidi="ar-EG"/>
              </w:rPr>
            </w:pPr>
            <w:r w:rsidRPr="008D7D4E">
              <w:rPr>
                <w:rFonts w:ascii="Simplified Arabic" w:hAnsi="Simplified Arabic" w:cs="Simplified Arabic" w:hint="cs"/>
                <w:b/>
                <w:bCs/>
                <w:sz w:val="28"/>
                <w:szCs w:val="28"/>
                <w:rtl/>
                <w:lang w:bidi="ar-EG"/>
              </w:rPr>
              <w:t>غايات ومؤشرات الهدف 16 من أهداف التنمية المستدامة</w:t>
            </w:r>
          </w:p>
        </w:tc>
        <w:tc>
          <w:tcPr>
            <w:tcW w:w="912" w:type="dxa"/>
          </w:tcPr>
          <w:p w14:paraId="5655E197" w14:textId="57293225" w:rsidR="000E38B5" w:rsidRPr="008B3CC6" w:rsidRDefault="000E38B5" w:rsidP="000E38B5">
            <w:pPr>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103</w:t>
            </w:r>
          </w:p>
        </w:tc>
      </w:tr>
      <w:tr w:rsidR="000E38B5" w:rsidRPr="008B3CC6" w14:paraId="6790FEF0" w14:textId="77777777" w:rsidTr="00C3484C">
        <w:trPr>
          <w:jc w:val="center"/>
        </w:trPr>
        <w:tc>
          <w:tcPr>
            <w:tcW w:w="1830" w:type="dxa"/>
          </w:tcPr>
          <w:p w14:paraId="4A951B67"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4-1</w:t>
            </w:r>
          </w:p>
        </w:tc>
        <w:tc>
          <w:tcPr>
            <w:tcW w:w="6403" w:type="dxa"/>
            <w:vAlign w:val="center"/>
          </w:tcPr>
          <w:p w14:paraId="55490FDD" w14:textId="77777777" w:rsidR="000E38B5" w:rsidRPr="008B3CC6" w:rsidRDefault="000E38B5" w:rsidP="00BD4DDE">
            <w:pPr>
              <w:bidi/>
              <w:spacing w:after="120" w:line="192" w:lineRule="auto"/>
              <w:ind w:left="0"/>
              <w:jc w:val="both"/>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مكونات ووظائف النظام الخبير "خبير التدقيق </w:t>
            </w:r>
            <w:r w:rsidRPr="008B3CC6">
              <w:rPr>
                <w:rFonts w:asciiTheme="majorBidi" w:hAnsiTheme="majorBidi" w:cstheme="majorBidi"/>
                <w:b/>
                <w:bCs/>
                <w:sz w:val="28"/>
                <w:szCs w:val="28"/>
                <w:lang w:bidi="ar-EG"/>
              </w:rPr>
              <w:t>Audit Expert</w:t>
            </w:r>
            <w:r w:rsidRPr="008B3CC6">
              <w:rPr>
                <w:rFonts w:ascii="Simplified Arabic" w:hAnsi="Simplified Arabic" w:cs="Simplified Arabic"/>
                <w:b/>
                <w:bCs/>
                <w:sz w:val="28"/>
                <w:szCs w:val="28"/>
                <w:rtl/>
                <w:lang w:bidi="ar-EG"/>
              </w:rPr>
              <w:t>"</w:t>
            </w:r>
          </w:p>
        </w:tc>
        <w:tc>
          <w:tcPr>
            <w:tcW w:w="912" w:type="dxa"/>
          </w:tcPr>
          <w:p w14:paraId="6EF27C21" w14:textId="5470BE88"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117</w:t>
            </w:r>
          </w:p>
        </w:tc>
      </w:tr>
      <w:tr w:rsidR="000E38B5" w:rsidRPr="008B3CC6" w14:paraId="402E4598" w14:textId="77777777" w:rsidTr="00C3484C">
        <w:trPr>
          <w:jc w:val="center"/>
        </w:trPr>
        <w:tc>
          <w:tcPr>
            <w:tcW w:w="1830" w:type="dxa"/>
          </w:tcPr>
          <w:p w14:paraId="40912E41"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4-2</w:t>
            </w:r>
          </w:p>
        </w:tc>
        <w:tc>
          <w:tcPr>
            <w:tcW w:w="6403" w:type="dxa"/>
            <w:vAlign w:val="center"/>
          </w:tcPr>
          <w:p w14:paraId="1CA85120" w14:textId="77777777" w:rsidR="000E38B5" w:rsidRPr="008B3CC6" w:rsidRDefault="000E38B5" w:rsidP="00BD4DDE">
            <w:pPr>
              <w:bidi/>
              <w:spacing w:after="120" w:line="192" w:lineRule="auto"/>
              <w:ind w:left="0"/>
              <w:jc w:val="both"/>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rPr>
              <w:t xml:space="preserve">تقييم كفاءة النظام الخبير </w:t>
            </w:r>
            <w:r w:rsidRPr="008B3CC6">
              <w:rPr>
                <w:rFonts w:ascii="Simplified Arabic" w:hAnsi="Simplified Arabic" w:cs="Simplified Arabic"/>
                <w:b/>
                <w:bCs/>
                <w:sz w:val="28"/>
                <w:szCs w:val="28"/>
                <w:rtl/>
                <w:lang w:bidi="ar-EG"/>
              </w:rPr>
              <w:t xml:space="preserve">"خبير التدقيق </w:t>
            </w:r>
            <w:r w:rsidRPr="008B3CC6">
              <w:rPr>
                <w:rFonts w:asciiTheme="majorBidi" w:hAnsiTheme="majorBidi" w:cstheme="majorBidi"/>
                <w:b/>
                <w:bCs/>
                <w:sz w:val="28"/>
                <w:szCs w:val="28"/>
                <w:lang w:bidi="ar-EG"/>
              </w:rPr>
              <w:t>Audit Expert</w:t>
            </w:r>
            <w:r w:rsidRPr="008B3CC6">
              <w:rPr>
                <w:rFonts w:ascii="Simplified Arabic" w:hAnsi="Simplified Arabic" w:cs="Simplified Arabic"/>
                <w:b/>
                <w:bCs/>
                <w:sz w:val="28"/>
                <w:szCs w:val="28"/>
                <w:rtl/>
                <w:lang w:bidi="ar-EG"/>
              </w:rPr>
              <w:t>"</w:t>
            </w:r>
          </w:p>
        </w:tc>
        <w:tc>
          <w:tcPr>
            <w:tcW w:w="912" w:type="dxa"/>
          </w:tcPr>
          <w:p w14:paraId="003D067B" w14:textId="3250C18E"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147</w:t>
            </w:r>
          </w:p>
        </w:tc>
      </w:tr>
      <w:tr w:rsidR="000E38B5" w:rsidRPr="008B3CC6" w14:paraId="283D0B27" w14:textId="77777777" w:rsidTr="00C3484C">
        <w:trPr>
          <w:jc w:val="center"/>
        </w:trPr>
        <w:tc>
          <w:tcPr>
            <w:tcW w:w="1830" w:type="dxa"/>
          </w:tcPr>
          <w:p w14:paraId="4A30B8CD" w14:textId="77777777" w:rsidR="000E38B5" w:rsidRPr="008B3CC6" w:rsidRDefault="000E38B5" w:rsidP="000E38B5">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4-3</w:t>
            </w:r>
          </w:p>
        </w:tc>
        <w:tc>
          <w:tcPr>
            <w:tcW w:w="6403" w:type="dxa"/>
            <w:vAlign w:val="center"/>
          </w:tcPr>
          <w:p w14:paraId="4A2E7DDE" w14:textId="77777777" w:rsidR="000E38B5" w:rsidRPr="008B3CC6" w:rsidRDefault="000E38B5" w:rsidP="00BD4DDE">
            <w:pPr>
              <w:bidi/>
              <w:spacing w:after="120" w:line="192" w:lineRule="auto"/>
              <w:ind w:left="0"/>
              <w:jc w:val="both"/>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rPr>
              <w:t>تقييم فعالية</w:t>
            </w:r>
            <w:r w:rsidRPr="008B3CC6">
              <w:rPr>
                <w:rFonts w:ascii="Simplified Arabic" w:hAnsi="Simplified Arabic" w:cs="Simplified Arabic"/>
                <w:b/>
                <w:bCs/>
                <w:sz w:val="28"/>
                <w:szCs w:val="28"/>
                <w:rtl/>
                <w:lang w:bidi="ar-EG"/>
              </w:rPr>
              <w:t xml:space="preserve"> النظام الخبير "خبير التدقيق </w:t>
            </w:r>
            <w:r w:rsidRPr="008B3CC6">
              <w:rPr>
                <w:rFonts w:asciiTheme="majorBidi" w:hAnsiTheme="majorBidi" w:cstheme="majorBidi"/>
                <w:b/>
                <w:bCs/>
                <w:sz w:val="28"/>
                <w:szCs w:val="28"/>
                <w:lang w:bidi="ar-EG"/>
              </w:rPr>
              <w:t>Audit Expert</w:t>
            </w:r>
            <w:r w:rsidRPr="008B3CC6">
              <w:rPr>
                <w:rFonts w:ascii="Simplified Arabic" w:hAnsi="Simplified Arabic" w:cs="Simplified Arabic"/>
                <w:b/>
                <w:bCs/>
                <w:sz w:val="28"/>
                <w:szCs w:val="28"/>
                <w:rtl/>
                <w:lang w:bidi="ar-EG"/>
              </w:rPr>
              <w:t>"</w:t>
            </w:r>
          </w:p>
        </w:tc>
        <w:tc>
          <w:tcPr>
            <w:tcW w:w="912" w:type="dxa"/>
          </w:tcPr>
          <w:p w14:paraId="749F8EFA" w14:textId="26AF68E0" w:rsidR="000E38B5" w:rsidRPr="008B3CC6" w:rsidRDefault="000E38B5" w:rsidP="000E38B5">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147</w:t>
            </w:r>
          </w:p>
        </w:tc>
      </w:tr>
    </w:tbl>
    <w:p w14:paraId="61C27EED" w14:textId="7E5F4E0C" w:rsidR="006B05B7" w:rsidRDefault="006B05B7" w:rsidP="006B05B7">
      <w:pPr>
        <w:ind w:left="0"/>
        <w:rPr>
          <w:rFonts w:ascii="Simplified Arabic" w:hAnsi="Simplified Arabic" w:cs="Simplified Arabic"/>
          <w:b/>
          <w:bCs/>
          <w:noProof/>
          <w:sz w:val="32"/>
          <w:szCs w:val="32"/>
          <w:rtl/>
          <w:lang w:bidi="ar-EG"/>
        </w:rPr>
      </w:pPr>
      <w:r>
        <w:rPr>
          <w:rFonts w:ascii="Simplified Arabic" w:hAnsi="Simplified Arabic" w:cs="Simplified Arabic"/>
          <w:b/>
          <w:bCs/>
          <w:noProof/>
          <w:sz w:val="32"/>
          <w:szCs w:val="32"/>
          <w:rtl/>
          <w:lang w:bidi="ar-EG"/>
        </w:rPr>
        <w:br w:type="page"/>
      </w:r>
    </w:p>
    <w:p w14:paraId="1FA0D253" w14:textId="77777777" w:rsidR="002832D8" w:rsidRDefault="006B05B7" w:rsidP="006B05B7">
      <w:pPr>
        <w:ind w:left="0"/>
        <w:rPr>
          <w:rFonts w:ascii="Simplified Arabic" w:hAnsi="Simplified Arabic" w:cs="Simplified Arabic"/>
          <w:b/>
          <w:bCs/>
          <w:noProof/>
          <w:sz w:val="32"/>
          <w:szCs w:val="32"/>
          <w:rtl/>
          <w:lang w:bidi="ar-EG"/>
        </w:rPr>
      </w:pPr>
      <w:r>
        <w:rPr>
          <w:rFonts w:ascii="Simplified Arabic" w:hAnsi="Simplified Arabic" w:cs="Simplified Arabic" w:hint="cs"/>
          <w:b/>
          <w:bCs/>
          <w:noProof/>
          <w:sz w:val="32"/>
          <w:szCs w:val="32"/>
          <w:rtl/>
          <w:lang w:bidi="ar-EG"/>
        </w:rPr>
        <w:lastRenderedPageBreak/>
        <w:t>فهرس الأشكال</w:t>
      </w:r>
    </w:p>
    <w:tbl>
      <w:tblPr>
        <w:tblStyle w:val="TableGrid"/>
        <w:bidiVisual/>
        <w:tblW w:w="9219" w:type="dxa"/>
        <w:jc w:val="center"/>
        <w:tblLook w:val="04A0" w:firstRow="1" w:lastRow="0" w:firstColumn="1" w:lastColumn="0" w:noHBand="0" w:noVBand="1"/>
      </w:tblPr>
      <w:tblGrid>
        <w:gridCol w:w="1630"/>
        <w:gridCol w:w="6677"/>
        <w:gridCol w:w="912"/>
      </w:tblGrid>
      <w:tr w:rsidR="002832D8" w:rsidRPr="008B3CC6" w14:paraId="3A837A5B" w14:textId="77777777" w:rsidTr="00A853C5">
        <w:trPr>
          <w:tblHeader/>
          <w:jc w:val="center"/>
        </w:trPr>
        <w:tc>
          <w:tcPr>
            <w:tcW w:w="1630" w:type="dxa"/>
            <w:shd w:val="clear" w:color="auto" w:fill="DEEAF6" w:themeFill="accent5" w:themeFillTint="33"/>
          </w:tcPr>
          <w:p w14:paraId="25935E09" w14:textId="77777777" w:rsidR="002832D8" w:rsidRPr="008B3CC6" w:rsidRDefault="002832D8" w:rsidP="002832D8">
            <w:pPr>
              <w:bidi/>
              <w:ind w:left="0"/>
              <w:rPr>
                <w:rFonts w:ascii="Simplified Arabic" w:hAnsi="Simplified Arabic" w:cs="Simplified Arabic"/>
                <w:b/>
                <w:bCs/>
                <w:sz w:val="28"/>
                <w:szCs w:val="28"/>
                <w:rtl/>
              </w:rPr>
            </w:pPr>
            <w:r w:rsidRPr="008B3CC6">
              <w:rPr>
                <w:rFonts w:ascii="Simplified Arabic" w:hAnsi="Simplified Arabic" w:cs="Simplified Arabic"/>
                <w:b/>
                <w:bCs/>
                <w:sz w:val="28"/>
                <w:szCs w:val="28"/>
                <w:rtl/>
              </w:rPr>
              <w:t>رقم الشكل</w:t>
            </w:r>
          </w:p>
        </w:tc>
        <w:tc>
          <w:tcPr>
            <w:tcW w:w="6677" w:type="dxa"/>
            <w:shd w:val="clear" w:color="auto" w:fill="DEEAF6" w:themeFill="accent5" w:themeFillTint="33"/>
          </w:tcPr>
          <w:p w14:paraId="218B51EB" w14:textId="77777777" w:rsidR="002832D8" w:rsidRPr="008B3CC6" w:rsidRDefault="002832D8" w:rsidP="002832D8">
            <w:pPr>
              <w:bidi/>
              <w:ind w:left="0"/>
              <w:rPr>
                <w:rFonts w:ascii="Simplified Arabic" w:hAnsi="Simplified Arabic" w:cs="Simplified Arabic"/>
                <w:b/>
                <w:bCs/>
                <w:sz w:val="28"/>
                <w:szCs w:val="28"/>
                <w:rtl/>
              </w:rPr>
            </w:pPr>
            <w:r w:rsidRPr="008B3CC6">
              <w:rPr>
                <w:rFonts w:ascii="Simplified Arabic" w:hAnsi="Simplified Arabic" w:cs="Simplified Arabic"/>
                <w:b/>
                <w:bCs/>
                <w:sz w:val="28"/>
                <w:szCs w:val="28"/>
                <w:rtl/>
              </w:rPr>
              <w:t>الشكل</w:t>
            </w:r>
          </w:p>
        </w:tc>
        <w:tc>
          <w:tcPr>
            <w:tcW w:w="912" w:type="dxa"/>
            <w:shd w:val="clear" w:color="auto" w:fill="DEEAF6" w:themeFill="accent5" w:themeFillTint="33"/>
          </w:tcPr>
          <w:p w14:paraId="78D26541" w14:textId="77777777" w:rsidR="002832D8" w:rsidRPr="008B3CC6" w:rsidRDefault="002832D8" w:rsidP="002832D8">
            <w:pPr>
              <w:bidi/>
              <w:ind w:left="0"/>
              <w:rPr>
                <w:rFonts w:ascii="Simplified Arabic" w:hAnsi="Simplified Arabic" w:cs="Simplified Arabic"/>
                <w:b/>
                <w:bCs/>
                <w:sz w:val="28"/>
                <w:szCs w:val="28"/>
                <w:rtl/>
              </w:rPr>
            </w:pPr>
            <w:r w:rsidRPr="008B3CC6">
              <w:rPr>
                <w:rFonts w:ascii="Simplified Arabic" w:hAnsi="Simplified Arabic" w:cs="Simplified Arabic"/>
                <w:b/>
                <w:bCs/>
                <w:sz w:val="28"/>
                <w:szCs w:val="28"/>
                <w:rtl/>
              </w:rPr>
              <w:t>الصفحة</w:t>
            </w:r>
          </w:p>
        </w:tc>
      </w:tr>
      <w:tr w:rsidR="00B821A2" w:rsidRPr="008B3CC6" w14:paraId="21E5BD5B" w14:textId="77777777" w:rsidTr="00C3484C">
        <w:trPr>
          <w:jc w:val="center"/>
        </w:trPr>
        <w:tc>
          <w:tcPr>
            <w:tcW w:w="1630" w:type="dxa"/>
          </w:tcPr>
          <w:p w14:paraId="60F9C5C1" w14:textId="77777777" w:rsidR="00B821A2" w:rsidRPr="008B3CC6" w:rsidRDefault="00B821A2" w:rsidP="00B821A2">
            <w:pPr>
              <w:bidi/>
              <w:ind w:left="0"/>
              <w:rPr>
                <w:rFonts w:ascii="Simplified Arabic" w:hAnsi="Simplified Arabic" w:cs="Simplified Arabic"/>
                <w:b/>
                <w:bCs/>
                <w:sz w:val="28"/>
                <w:szCs w:val="28"/>
                <w:rtl/>
              </w:rPr>
            </w:pPr>
            <w:r w:rsidRPr="008B3CC6">
              <w:rPr>
                <w:rFonts w:ascii="Simplified Arabic" w:hAnsi="Simplified Arabic" w:cs="Simplified Arabic"/>
                <w:b/>
                <w:bCs/>
                <w:sz w:val="28"/>
                <w:szCs w:val="28"/>
                <w:rtl/>
                <w:lang w:bidi="ar-EG"/>
              </w:rPr>
              <w:t>1-1</w:t>
            </w:r>
          </w:p>
        </w:tc>
        <w:tc>
          <w:tcPr>
            <w:tcW w:w="6677" w:type="dxa"/>
            <w:vAlign w:val="center"/>
          </w:tcPr>
          <w:p w14:paraId="69246F01" w14:textId="77777777" w:rsidR="00B821A2" w:rsidRPr="008B3CC6" w:rsidRDefault="00B821A2" w:rsidP="00BD4DDE">
            <w:pPr>
              <w:bidi/>
              <w:ind w:left="0"/>
              <w:jc w:val="left"/>
              <w:rPr>
                <w:rFonts w:ascii="Simplified Arabic" w:hAnsi="Simplified Arabic" w:cs="Simplified Arabic"/>
                <w:b/>
                <w:bCs/>
                <w:sz w:val="28"/>
                <w:szCs w:val="28"/>
                <w:rtl/>
              </w:rPr>
            </w:pPr>
            <w:r w:rsidRPr="008B3CC6">
              <w:rPr>
                <w:rFonts w:ascii="Simplified Arabic" w:hAnsi="Simplified Arabic" w:cs="Simplified Arabic"/>
                <w:b/>
                <w:bCs/>
                <w:sz w:val="28"/>
                <w:szCs w:val="28"/>
                <w:rtl/>
                <w:lang w:bidi="ar-EG"/>
              </w:rPr>
              <w:t>مقومات إحداث الفارق فى حياة المواطنين من قِبل الجهاز الأعلى للرقابة المالية والمحاسبة</w:t>
            </w:r>
          </w:p>
        </w:tc>
        <w:tc>
          <w:tcPr>
            <w:tcW w:w="912" w:type="dxa"/>
          </w:tcPr>
          <w:p w14:paraId="35C356CD" w14:textId="30A57CCB" w:rsidR="00B821A2" w:rsidRPr="008B3CC6" w:rsidRDefault="00B821A2" w:rsidP="00B821A2">
            <w:pPr>
              <w:bidi/>
              <w:ind w:left="0"/>
              <w:rPr>
                <w:rFonts w:ascii="Simplified Arabic" w:hAnsi="Simplified Arabic" w:cs="Simplified Arabic"/>
                <w:b/>
                <w:bCs/>
                <w:sz w:val="28"/>
                <w:szCs w:val="28"/>
                <w:rtl/>
              </w:rPr>
            </w:pPr>
            <w:r>
              <w:rPr>
                <w:rFonts w:ascii="Simplified Arabic" w:hAnsi="Simplified Arabic" w:cs="Simplified Arabic" w:hint="cs"/>
                <w:b/>
                <w:bCs/>
                <w:sz w:val="28"/>
                <w:szCs w:val="28"/>
                <w:rtl/>
              </w:rPr>
              <w:t>42</w:t>
            </w:r>
          </w:p>
        </w:tc>
      </w:tr>
      <w:tr w:rsidR="00B821A2" w:rsidRPr="008B3CC6" w14:paraId="68CEB7A7" w14:textId="77777777" w:rsidTr="00C3484C">
        <w:trPr>
          <w:jc w:val="center"/>
        </w:trPr>
        <w:tc>
          <w:tcPr>
            <w:tcW w:w="1630" w:type="dxa"/>
          </w:tcPr>
          <w:p w14:paraId="059E1F75"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1-2</w:t>
            </w:r>
          </w:p>
        </w:tc>
        <w:tc>
          <w:tcPr>
            <w:tcW w:w="6677" w:type="dxa"/>
            <w:vAlign w:val="center"/>
          </w:tcPr>
          <w:p w14:paraId="1E29855A"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المبادئ الإثنى عشرة لقيمة ومنافع الجهاز الأعلى للرقابة المالية والمحاسبة</w:t>
            </w:r>
          </w:p>
        </w:tc>
        <w:tc>
          <w:tcPr>
            <w:tcW w:w="912" w:type="dxa"/>
          </w:tcPr>
          <w:p w14:paraId="39ED89DD" w14:textId="48519C23" w:rsidR="00B821A2" w:rsidRPr="008B3CC6" w:rsidRDefault="00B821A2" w:rsidP="00B821A2">
            <w:pPr>
              <w:bidi/>
              <w:ind w:left="0"/>
              <w:rPr>
                <w:rFonts w:ascii="Simplified Arabic" w:hAnsi="Simplified Arabic" w:cs="Simplified Arabic"/>
                <w:b/>
                <w:bCs/>
                <w:sz w:val="28"/>
                <w:szCs w:val="28"/>
                <w:rtl/>
              </w:rPr>
            </w:pPr>
            <w:r>
              <w:rPr>
                <w:rFonts w:ascii="Simplified Arabic" w:hAnsi="Simplified Arabic" w:cs="Simplified Arabic" w:hint="cs"/>
                <w:b/>
                <w:bCs/>
                <w:sz w:val="28"/>
                <w:szCs w:val="28"/>
                <w:rtl/>
              </w:rPr>
              <w:t>44</w:t>
            </w:r>
          </w:p>
        </w:tc>
      </w:tr>
      <w:tr w:rsidR="00B821A2" w:rsidRPr="008B3CC6" w14:paraId="2F572BE3" w14:textId="77777777" w:rsidTr="00C3484C">
        <w:trPr>
          <w:jc w:val="center"/>
        </w:trPr>
        <w:tc>
          <w:tcPr>
            <w:tcW w:w="1630" w:type="dxa"/>
          </w:tcPr>
          <w:p w14:paraId="5D686FBC"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1-3</w:t>
            </w:r>
          </w:p>
        </w:tc>
        <w:tc>
          <w:tcPr>
            <w:tcW w:w="6677" w:type="dxa"/>
            <w:vAlign w:val="center"/>
          </w:tcPr>
          <w:p w14:paraId="0A9378FC"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المعايير الخمس لاختيار موضوعات التدقيق</w:t>
            </w:r>
          </w:p>
        </w:tc>
        <w:tc>
          <w:tcPr>
            <w:tcW w:w="912" w:type="dxa"/>
          </w:tcPr>
          <w:p w14:paraId="56950E6C" w14:textId="0F27CEDF"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46</w:t>
            </w:r>
          </w:p>
        </w:tc>
      </w:tr>
      <w:tr w:rsidR="00B821A2" w:rsidRPr="008B3CC6" w14:paraId="6E083D25" w14:textId="77777777" w:rsidTr="00C3484C">
        <w:trPr>
          <w:jc w:val="center"/>
        </w:trPr>
        <w:tc>
          <w:tcPr>
            <w:tcW w:w="1630" w:type="dxa"/>
          </w:tcPr>
          <w:p w14:paraId="6344F7B8" w14:textId="635FF3D9"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2-</w:t>
            </w:r>
            <w:r>
              <w:rPr>
                <w:rFonts w:ascii="Simplified Arabic" w:hAnsi="Simplified Arabic" w:cs="Simplified Arabic" w:hint="cs"/>
                <w:b/>
                <w:bCs/>
                <w:sz w:val="28"/>
                <w:szCs w:val="28"/>
                <w:rtl/>
                <w:lang w:bidi="ar-EG"/>
              </w:rPr>
              <w:t>1</w:t>
            </w:r>
          </w:p>
        </w:tc>
        <w:tc>
          <w:tcPr>
            <w:tcW w:w="6677" w:type="dxa"/>
            <w:vAlign w:val="center"/>
          </w:tcPr>
          <w:p w14:paraId="67E03E62"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مفهوم التحسين المستمر للجودة لدى ديمنج</w:t>
            </w:r>
          </w:p>
        </w:tc>
        <w:tc>
          <w:tcPr>
            <w:tcW w:w="912" w:type="dxa"/>
          </w:tcPr>
          <w:p w14:paraId="20C62F10" w14:textId="4D3581E5"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51</w:t>
            </w:r>
          </w:p>
        </w:tc>
      </w:tr>
      <w:tr w:rsidR="00B821A2" w:rsidRPr="008B3CC6" w14:paraId="1EB5F107" w14:textId="77777777" w:rsidTr="00C3484C">
        <w:trPr>
          <w:jc w:val="center"/>
        </w:trPr>
        <w:tc>
          <w:tcPr>
            <w:tcW w:w="1630" w:type="dxa"/>
          </w:tcPr>
          <w:p w14:paraId="4D1EA775" w14:textId="0D783EEF"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2-</w:t>
            </w:r>
            <w:r>
              <w:rPr>
                <w:rFonts w:ascii="Simplified Arabic" w:hAnsi="Simplified Arabic" w:cs="Simplified Arabic" w:hint="cs"/>
                <w:b/>
                <w:bCs/>
                <w:sz w:val="28"/>
                <w:szCs w:val="28"/>
                <w:rtl/>
                <w:lang w:bidi="ar-EG"/>
              </w:rPr>
              <w:t>2</w:t>
            </w:r>
          </w:p>
        </w:tc>
        <w:tc>
          <w:tcPr>
            <w:tcW w:w="6677" w:type="dxa"/>
            <w:vAlign w:val="center"/>
          </w:tcPr>
          <w:p w14:paraId="2C0B0673"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ثلاثية الجودة لدى جوران</w:t>
            </w:r>
          </w:p>
        </w:tc>
        <w:tc>
          <w:tcPr>
            <w:tcW w:w="912" w:type="dxa"/>
          </w:tcPr>
          <w:p w14:paraId="3E03468A" w14:textId="598CEFAE"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51</w:t>
            </w:r>
          </w:p>
        </w:tc>
      </w:tr>
      <w:tr w:rsidR="00B821A2" w:rsidRPr="008B3CC6" w14:paraId="4701C7A1" w14:textId="77777777" w:rsidTr="00C3484C">
        <w:trPr>
          <w:jc w:val="center"/>
        </w:trPr>
        <w:tc>
          <w:tcPr>
            <w:tcW w:w="1630" w:type="dxa"/>
          </w:tcPr>
          <w:p w14:paraId="44EC6BAA" w14:textId="0D3E9DEA"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2-</w:t>
            </w:r>
            <w:r>
              <w:rPr>
                <w:rFonts w:ascii="Simplified Arabic" w:hAnsi="Simplified Arabic" w:cs="Simplified Arabic" w:hint="cs"/>
                <w:b/>
                <w:bCs/>
                <w:sz w:val="28"/>
                <w:szCs w:val="28"/>
                <w:rtl/>
                <w:lang w:bidi="ar-EG"/>
              </w:rPr>
              <w:t>3</w:t>
            </w:r>
          </w:p>
        </w:tc>
        <w:tc>
          <w:tcPr>
            <w:tcW w:w="6677" w:type="dxa"/>
            <w:vAlign w:val="center"/>
          </w:tcPr>
          <w:p w14:paraId="3CEB3598"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مفهوم المعيب الصفرى لدى كروسبى</w:t>
            </w:r>
          </w:p>
        </w:tc>
        <w:tc>
          <w:tcPr>
            <w:tcW w:w="912" w:type="dxa"/>
          </w:tcPr>
          <w:p w14:paraId="2673E415" w14:textId="6FBD1EE3"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52</w:t>
            </w:r>
          </w:p>
        </w:tc>
      </w:tr>
      <w:tr w:rsidR="00B821A2" w:rsidRPr="008B3CC6" w14:paraId="28A24F84" w14:textId="77777777" w:rsidTr="00C3484C">
        <w:trPr>
          <w:jc w:val="center"/>
        </w:trPr>
        <w:tc>
          <w:tcPr>
            <w:tcW w:w="1630" w:type="dxa"/>
          </w:tcPr>
          <w:p w14:paraId="2A5448B3" w14:textId="3BAB55E3"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2-</w:t>
            </w:r>
            <w:r>
              <w:rPr>
                <w:rFonts w:ascii="Simplified Arabic" w:hAnsi="Simplified Arabic" w:cs="Simplified Arabic" w:hint="cs"/>
                <w:b/>
                <w:bCs/>
                <w:sz w:val="28"/>
                <w:szCs w:val="28"/>
                <w:rtl/>
                <w:lang w:bidi="ar-EG"/>
              </w:rPr>
              <w:t>4</w:t>
            </w:r>
          </w:p>
        </w:tc>
        <w:tc>
          <w:tcPr>
            <w:tcW w:w="6677" w:type="dxa"/>
            <w:vAlign w:val="center"/>
          </w:tcPr>
          <w:p w14:paraId="7E75D35D"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آليات تحسين الجودة لدي إيشيكاوا</w:t>
            </w:r>
          </w:p>
        </w:tc>
        <w:tc>
          <w:tcPr>
            <w:tcW w:w="912" w:type="dxa"/>
          </w:tcPr>
          <w:p w14:paraId="093A9CE9" w14:textId="3183FEBC"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53</w:t>
            </w:r>
          </w:p>
        </w:tc>
      </w:tr>
      <w:tr w:rsidR="00B821A2" w:rsidRPr="008B3CC6" w14:paraId="3144BD85" w14:textId="77777777" w:rsidTr="00C3484C">
        <w:trPr>
          <w:jc w:val="center"/>
        </w:trPr>
        <w:tc>
          <w:tcPr>
            <w:tcW w:w="1630" w:type="dxa"/>
          </w:tcPr>
          <w:p w14:paraId="75D14F9E" w14:textId="66363EEB"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2-</w:t>
            </w:r>
            <w:r>
              <w:rPr>
                <w:rFonts w:ascii="Simplified Arabic" w:hAnsi="Simplified Arabic" w:cs="Simplified Arabic" w:hint="cs"/>
                <w:b/>
                <w:bCs/>
                <w:sz w:val="28"/>
                <w:szCs w:val="28"/>
                <w:rtl/>
                <w:lang w:bidi="ar-EG"/>
              </w:rPr>
              <w:t>5</w:t>
            </w:r>
          </w:p>
        </w:tc>
        <w:tc>
          <w:tcPr>
            <w:tcW w:w="6677" w:type="dxa"/>
            <w:vAlign w:val="center"/>
          </w:tcPr>
          <w:p w14:paraId="79E86A57"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مخطط السبب والنتيجة لدى إيشيكاوا</w:t>
            </w:r>
          </w:p>
        </w:tc>
        <w:tc>
          <w:tcPr>
            <w:tcW w:w="912" w:type="dxa"/>
          </w:tcPr>
          <w:p w14:paraId="644474E1" w14:textId="606281CC"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53</w:t>
            </w:r>
          </w:p>
        </w:tc>
      </w:tr>
      <w:tr w:rsidR="00B821A2" w:rsidRPr="008B3CC6" w14:paraId="199445A4" w14:textId="77777777" w:rsidTr="00C3484C">
        <w:trPr>
          <w:jc w:val="center"/>
        </w:trPr>
        <w:tc>
          <w:tcPr>
            <w:tcW w:w="1630" w:type="dxa"/>
          </w:tcPr>
          <w:p w14:paraId="352772BB" w14:textId="40901A0F"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2-</w:t>
            </w:r>
            <w:r>
              <w:rPr>
                <w:rFonts w:ascii="Simplified Arabic" w:hAnsi="Simplified Arabic" w:cs="Simplified Arabic" w:hint="cs"/>
                <w:b/>
                <w:bCs/>
                <w:sz w:val="28"/>
                <w:szCs w:val="28"/>
                <w:rtl/>
                <w:lang w:bidi="ar-EG"/>
              </w:rPr>
              <w:t>6</w:t>
            </w:r>
          </w:p>
        </w:tc>
        <w:tc>
          <w:tcPr>
            <w:tcW w:w="6677" w:type="dxa"/>
            <w:vAlign w:val="center"/>
          </w:tcPr>
          <w:p w14:paraId="45693A7D" w14:textId="0F05A096" w:rsidR="00B821A2" w:rsidRPr="008B3CC6" w:rsidRDefault="00B821A2" w:rsidP="00BD4DDE">
            <w:pPr>
              <w:bidi/>
              <w:ind w:left="0"/>
              <w:jc w:val="lef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هيكل</w:t>
            </w:r>
            <w:r w:rsidRPr="008B3CC6">
              <w:rPr>
                <w:rFonts w:ascii="Simplified Arabic" w:hAnsi="Simplified Arabic" w:cs="Simplified Arabic" w:hint="cs"/>
                <w:b/>
                <w:bCs/>
                <w:sz w:val="28"/>
                <w:szCs w:val="28"/>
                <w:rtl/>
                <w:lang w:bidi="ar-EG"/>
              </w:rPr>
              <w:t xml:space="preserve"> إطار تحسين جودة العمل الرقابى</w:t>
            </w:r>
          </w:p>
        </w:tc>
        <w:tc>
          <w:tcPr>
            <w:tcW w:w="912" w:type="dxa"/>
          </w:tcPr>
          <w:p w14:paraId="70F59CFB" w14:textId="1375AC8B"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62</w:t>
            </w:r>
          </w:p>
        </w:tc>
      </w:tr>
      <w:tr w:rsidR="00B821A2" w:rsidRPr="008B3CC6" w14:paraId="09AD4D47" w14:textId="77777777" w:rsidTr="00C3484C">
        <w:trPr>
          <w:jc w:val="center"/>
        </w:trPr>
        <w:tc>
          <w:tcPr>
            <w:tcW w:w="1630" w:type="dxa"/>
          </w:tcPr>
          <w:p w14:paraId="6840732D" w14:textId="5A44BB1E"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2-</w:t>
            </w:r>
            <w:r>
              <w:rPr>
                <w:rFonts w:ascii="Simplified Arabic" w:hAnsi="Simplified Arabic" w:cs="Simplified Arabic" w:hint="cs"/>
                <w:b/>
                <w:bCs/>
                <w:sz w:val="28"/>
                <w:szCs w:val="28"/>
                <w:rtl/>
                <w:lang w:bidi="ar-EG"/>
              </w:rPr>
              <w:t>7</w:t>
            </w:r>
          </w:p>
        </w:tc>
        <w:tc>
          <w:tcPr>
            <w:tcW w:w="6677" w:type="dxa"/>
            <w:vAlign w:val="center"/>
          </w:tcPr>
          <w:p w14:paraId="0B8F73F2" w14:textId="16F600DC" w:rsidR="00B821A2" w:rsidRPr="008B3CC6" w:rsidRDefault="00B821A2" w:rsidP="00BD4DDE">
            <w:pPr>
              <w:pStyle w:val="ListParagraph"/>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مخطط العلاقات التشابكية لعناصر </w:t>
            </w:r>
            <w:r w:rsidRPr="008B3CC6">
              <w:rPr>
                <w:rFonts w:ascii="Simplified Arabic" w:hAnsi="Simplified Arabic" w:cs="Simplified Arabic" w:hint="cs"/>
                <w:b/>
                <w:bCs/>
                <w:sz w:val="28"/>
                <w:szCs w:val="28"/>
                <w:rtl/>
                <w:lang w:bidi="ar-EG"/>
              </w:rPr>
              <w:t>إطار</w:t>
            </w:r>
            <w:r w:rsidRPr="008B3CC6">
              <w:rPr>
                <w:rFonts w:ascii="Simplified Arabic" w:hAnsi="Simplified Arabic" w:cs="Simplified Arabic"/>
                <w:b/>
                <w:bCs/>
                <w:sz w:val="28"/>
                <w:szCs w:val="28"/>
                <w:rtl/>
                <w:lang w:bidi="ar-EG"/>
              </w:rPr>
              <w:t xml:space="preserve"> تحسين جودة العمل الرقابى</w:t>
            </w:r>
          </w:p>
        </w:tc>
        <w:tc>
          <w:tcPr>
            <w:tcW w:w="912" w:type="dxa"/>
          </w:tcPr>
          <w:p w14:paraId="195FC24A" w14:textId="6EEC350B"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63</w:t>
            </w:r>
          </w:p>
        </w:tc>
      </w:tr>
      <w:tr w:rsidR="00B821A2" w:rsidRPr="008B3CC6" w14:paraId="2B8E3EB8" w14:textId="77777777" w:rsidTr="00C3484C">
        <w:trPr>
          <w:jc w:val="center"/>
        </w:trPr>
        <w:tc>
          <w:tcPr>
            <w:tcW w:w="1630" w:type="dxa"/>
          </w:tcPr>
          <w:p w14:paraId="587A5FB4" w14:textId="3705325D"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2-</w:t>
            </w:r>
            <w:r>
              <w:rPr>
                <w:rFonts w:ascii="Simplified Arabic" w:hAnsi="Simplified Arabic" w:cs="Simplified Arabic" w:hint="cs"/>
                <w:b/>
                <w:bCs/>
                <w:sz w:val="28"/>
                <w:szCs w:val="28"/>
                <w:rtl/>
                <w:lang w:bidi="ar-EG"/>
              </w:rPr>
              <w:t>8</w:t>
            </w:r>
          </w:p>
        </w:tc>
        <w:tc>
          <w:tcPr>
            <w:tcW w:w="6677" w:type="dxa"/>
            <w:vAlign w:val="center"/>
          </w:tcPr>
          <w:p w14:paraId="69B65E18" w14:textId="47401E50"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مصفوفة العلاقات التشابكية لعناصر </w:t>
            </w:r>
            <w:r w:rsidRPr="008B3CC6">
              <w:rPr>
                <w:rFonts w:ascii="Simplified Arabic" w:hAnsi="Simplified Arabic" w:cs="Simplified Arabic" w:hint="cs"/>
                <w:b/>
                <w:bCs/>
                <w:sz w:val="28"/>
                <w:szCs w:val="28"/>
                <w:rtl/>
                <w:lang w:bidi="ar-EG"/>
              </w:rPr>
              <w:t>إطار</w:t>
            </w:r>
            <w:r w:rsidRPr="008B3CC6">
              <w:rPr>
                <w:rFonts w:ascii="Simplified Arabic" w:hAnsi="Simplified Arabic" w:cs="Simplified Arabic"/>
                <w:b/>
                <w:bCs/>
                <w:sz w:val="28"/>
                <w:szCs w:val="28"/>
                <w:rtl/>
                <w:lang w:bidi="ar-EG"/>
              </w:rPr>
              <w:t xml:space="preserve"> تحسين جودة العمل الرقابى</w:t>
            </w:r>
          </w:p>
        </w:tc>
        <w:tc>
          <w:tcPr>
            <w:tcW w:w="912" w:type="dxa"/>
          </w:tcPr>
          <w:p w14:paraId="1444B987" w14:textId="21BB400A"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63</w:t>
            </w:r>
          </w:p>
        </w:tc>
      </w:tr>
      <w:tr w:rsidR="00B821A2" w:rsidRPr="008B3CC6" w14:paraId="70DB344C" w14:textId="77777777" w:rsidTr="00C3484C">
        <w:trPr>
          <w:jc w:val="center"/>
        </w:trPr>
        <w:tc>
          <w:tcPr>
            <w:tcW w:w="1630" w:type="dxa"/>
          </w:tcPr>
          <w:p w14:paraId="0B08E80C"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w:t>
            </w:r>
          </w:p>
        </w:tc>
        <w:tc>
          <w:tcPr>
            <w:tcW w:w="6677" w:type="dxa"/>
            <w:vAlign w:val="center"/>
          </w:tcPr>
          <w:p w14:paraId="6FBAC79C"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مراحل تطور النظم الخبيرة</w:t>
            </w:r>
          </w:p>
        </w:tc>
        <w:tc>
          <w:tcPr>
            <w:tcW w:w="912" w:type="dxa"/>
          </w:tcPr>
          <w:p w14:paraId="6B888ECD" w14:textId="0533494C"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72</w:t>
            </w:r>
          </w:p>
        </w:tc>
      </w:tr>
      <w:tr w:rsidR="00B821A2" w:rsidRPr="008B3CC6" w14:paraId="3891BD25" w14:textId="77777777" w:rsidTr="00C3484C">
        <w:trPr>
          <w:jc w:val="center"/>
        </w:trPr>
        <w:tc>
          <w:tcPr>
            <w:tcW w:w="1630" w:type="dxa"/>
          </w:tcPr>
          <w:p w14:paraId="2472421F"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3-2</w:t>
            </w:r>
          </w:p>
        </w:tc>
        <w:tc>
          <w:tcPr>
            <w:tcW w:w="6677" w:type="dxa"/>
            <w:vAlign w:val="center"/>
          </w:tcPr>
          <w:p w14:paraId="4E5F5223"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الخصائص الأساسية للنظم الخبيرة</w:t>
            </w:r>
          </w:p>
        </w:tc>
        <w:tc>
          <w:tcPr>
            <w:tcW w:w="912" w:type="dxa"/>
          </w:tcPr>
          <w:p w14:paraId="39DEEF5E" w14:textId="6DA91D94"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74</w:t>
            </w:r>
          </w:p>
        </w:tc>
      </w:tr>
      <w:tr w:rsidR="00B821A2" w:rsidRPr="008B3CC6" w14:paraId="05E6AB79" w14:textId="77777777" w:rsidTr="00C3484C">
        <w:trPr>
          <w:jc w:val="center"/>
        </w:trPr>
        <w:tc>
          <w:tcPr>
            <w:tcW w:w="1630" w:type="dxa"/>
          </w:tcPr>
          <w:p w14:paraId="4A11FFAB"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3-3</w:t>
            </w:r>
          </w:p>
        </w:tc>
        <w:tc>
          <w:tcPr>
            <w:tcW w:w="6677" w:type="dxa"/>
            <w:vAlign w:val="center"/>
          </w:tcPr>
          <w:p w14:paraId="2F8A2B0C"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مكونات النظم الخبيرة</w:t>
            </w:r>
          </w:p>
        </w:tc>
        <w:tc>
          <w:tcPr>
            <w:tcW w:w="912" w:type="dxa"/>
          </w:tcPr>
          <w:p w14:paraId="62A242B9" w14:textId="442638E1"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76</w:t>
            </w:r>
          </w:p>
        </w:tc>
      </w:tr>
      <w:tr w:rsidR="00B821A2" w:rsidRPr="008B3CC6" w14:paraId="7EE5B92D" w14:textId="77777777" w:rsidTr="00C3484C">
        <w:trPr>
          <w:jc w:val="center"/>
        </w:trPr>
        <w:tc>
          <w:tcPr>
            <w:tcW w:w="1630" w:type="dxa"/>
          </w:tcPr>
          <w:p w14:paraId="7D4CE286"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3-4</w:t>
            </w:r>
          </w:p>
        </w:tc>
        <w:tc>
          <w:tcPr>
            <w:tcW w:w="6677" w:type="dxa"/>
            <w:vAlign w:val="center"/>
          </w:tcPr>
          <w:p w14:paraId="099B16E9"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العناصر الأساسية فى بناء النظم الخبيرة</w:t>
            </w:r>
          </w:p>
        </w:tc>
        <w:tc>
          <w:tcPr>
            <w:tcW w:w="912" w:type="dxa"/>
          </w:tcPr>
          <w:p w14:paraId="1DCA8F3C" w14:textId="65A5C7AB"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78</w:t>
            </w:r>
          </w:p>
        </w:tc>
      </w:tr>
      <w:tr w:rsidR="00B821A2" w:rsidRPr="008B3CC6" w14:paraId="0238B7B1" w14:textId="77777777" w:rsidTr="00C3484C">
        <w:trPr>
          <w:jc w:val="center"/>
        </w:trPr>
        <w:tc>
          <w:tcPr>
            <w:tcW w:w="1630" w:type="dxa"/>
          </w:tcPr>
          <w:p w14:paraId="4DFDDF05"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3-5</w:t>
            </w:r>
          </w:p>
        </w:tc>
        <w:tc>
          <w:tcPr>
            <w:tcW w:w="6677" w:type="dxa"/>
            <w:vAlign w:val="center"/>
          </w:tcPr>
          <w:p w14:paraId="1F619D68"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هندسة المعرفة</w:t>
            </w:r>
          </w:p>
        </w:tc>
        <w:tc>
          <w:tcPr>
            <w:tcW w:w="912" w:type="dxa"/>
          </w:tcPr>
          <w:p w14:paraId="7EE06968" w14:textId="5E15966C"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79</w:t>
            </w:r>
          </w:p>
        </w:tc>
      </w:tr>
      <w:tr w:rsidR="00B821A2" w:rsidRPr="008B3CC6" w14:paraId="247A1EB3" w14:textId="77777777" w:rsidTr="00C3484C">
        <w:trPr>
          <w:jc w:val="center"/>
        </w:trPr>
        <w:tc>
          <w:tcPr>
            <w:tcW w:w="1630" w:type="dxa"/>
          </w:tcPr>
          <w:p w14:paraId="54EBACFC"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3-6</w:t>
            </w:r>
          </w:p>
        </w:tc>
        <w:tc>
          <w:tcPr>
            <w:tcW w:w="6677" w:type="dxa"/>
            <w:vAlign w:val="center"/>
          </w:tcPr>
          <w:p w14:paraId="7058156A"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توزيع عينة الدراسة وفقاً لقطاع العمل</w:t>
            </w:r>
          </w:p>
        </w:tc>
        <w:tc>
          <w:tcPr>
            <w:tcW w:w="912" w:type="dxa"/>
          </w:tcPr>
          <w:p w14:paraId="7E3A7A7E" w14:textId="7C385A5B"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82</w:t>
            </w:r>
          </w:p>
        </w:tc>
      </w:tr>
      <w:tr w:rsidR="00B821A2" w:rsidRPr="008B3CC6" w14:paraId="282576F3" w14:textId="77777777" w:rsidTr="00C3484C">
        <w:trPr>
          <w:jc w:val="center"/>
        </w:trPr>
        <w:tc>
          <w:tcPr>
            <w:tcW w:w="1630" w:type="dxa"/>
          </w:tcPr>
          <w:p w14:paraId="7BF8744B"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3-7</w:t>
            </w:r>
          </w:p>
        </w:tc>
        <w:tc>
          <w:tcPr>
            <w:tcW w:w="6677" w:type="dxa"/>
            <w:vAlign w:val="center"/>
          </w:tcPr>
          <w:p w14:paraId="05925517" w14:textId="77777777" w:rsidR="00B821A2" w:rsidRPr="008B3CC6" w:rsidRDefault="00B821A2" w:rsidP="00BD4DDE">
            <w:pPr>
              <w:bidi/>
              <w:ind w:left="0"/>
              <w:jc w:val="left"/>
              <w:rPr>
                <w:rFonts w:ascii="Simplified Arabic" w:eastAsiaTheme="majorEastAsia" w:hAnsi="Simplified Arabic" w:cs="Simplified Arabic"/>
                <w:b/>
                <w:bCs/>
                <w:sz w:val="28"/>
                <w:szCs w:val="28"/>
                <w:rtl/>
                <w:lang w:bidi="ar-EG"/>
              </w:rPr>
            </w:pPr>
            <w:r w:rsidRPr="008B3CC6">
              <w:rPr>
                <w:rFonts w:ascii="Simplified Arabic" w:hAnsi="Simplified Arabic" w:cs="Simplified Arabic"/>
                <w:b/>
                <w:bCs/>
                <w:sz w:val="28"/>
                <w:szCs w:val="28"/>
                <w:rtl/>
                <w:lang w:bidi="ar-EG"/>
              </w:rPr>
              <w:t>توزيع عينة الدراسة وفقاً لطريقة الاستيفاء</w:t>
            </w:r>
          </w:p>
        </w:tc>
        <w:tc>
          <w:tcPr>
            <w:tcW w:w="912" w:type="dxa"/>
          </w:tcPr>
          <w:p w14:paraId="59D6FFF0" w14:textId="3072FF6A"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83</w:t>
            </w:r>
          </w:p>
        </w:tc>
      </w:tr>
      <w:tr w:rsidR="00B821A2" w:rsidRPr="008B3CC6" w14:paraId="2777A8CF" w14:textId="77777777" w:rsidTr="00C3484C">
        <w:trPr>
          <w:jc w:val="center"/>
        </w:trPr>
        <w:tc>
          <w:tcPr>
            <w:tcW w:w="1630" w:type="dxa"/>
          </w:tcPr>
          <w:p w14:paraId="40511D2C"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3-8</w:t>
            </w:r>
          </w:p>
        </w:tc>
        <w:tc>
          <w:tcPr>
            <w:tcW w:w="6677" w:type="dxa"/>
            <w:vAlign w:val="center"/>
          </w:tcPr>
          <w:p w14:paraId="02D8F31C"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توزيع عينة الدراسة وفقاً للنوع</w:t>
            </w:r>
          </w:p>
        </w:tc>
        <w:tc>
          <w:tcPr>
            <w:tcW w:w="912" w:type="dxa"/>
          </w:tcPr>
          <w:p w14:paraId="57F32FA5" w14:textId="6A980426"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83</w:t>
            </w:r>
          </w:p>
        </w:tc>
      </w:tr>
      <w:tr w:rsidR="00B821A2" w:rsidRPr="008B3CC6" w14:paraId="2198D532" w14:textId="77777777" w:rsidTr="00C3484C">
        <w:trPr>
          <w:jc w:val="center"/>
        </w:trPr>
        <w:tc>
          <w:tcPr>
            <w:tcW w:w="1630" w:type="dxa"/>
          </w:tcPr>
          <w:p w14:paraId="3493CBD7"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3-9</w:t>
            </w:r>
          </w:p>
        </w:tc>
        <w:tc>
          <w:tcPr>
            <w:tcW w:w="6677" w:type="dxa"/>
            <w:vAlign w:val="center"/>
          </w:tcPr>
          <w:p w14:paraId="24FFCB40" w14:textId="77777777" w:rsidR="00B821A2" w:rsidRPr="008B3CC6" w:rsidRDefault="00B821A2" w:rsidP="00BD4DDE">
            <w:pPr>
              <w:bidi/>
              <w:ind w:left="0"/>
              <w:jc w:val="left"/>
              <w:rPr>
                <w:rFonts w:ascii="Simplified Arabic" w:eastAsiaTheme="majorEastAsia"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توزيع عينة الدراسة وفقاً لفئات العمر</w:t>
            </w:r>
          </w:p>
        </w:tc>
        <w:tc>
          <w:tcPr>
            <w:tcW w:w="912" w:type="dxa"/>
          </w:tcPr>
          <w:p w14:paraId="04252F6B" w14:textId="1B853B16"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84</w:t>
            </w:r>
          </w:p>
        </w:tc>
      </w:tr>
      <w:tr w:rsidR="00B821A2" w:rsidRPr="008B3CC6" w14:paraId="7E26E402" w14:textId="77777777" w:rsidTr="00C3484C">
        <w:trPr>
          <w:jc w:val="center"/>
        </w:trPr>
        <w:tc>
          <w:tcPr>
            <w:tcW w:w="1630" w:type="dxa"/>
          </w:tcPr>
          <w:p w14:paraId="7F3790EA"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3-10</w:t>
            </w:r>
          </w:p>
        </w:tc>
        <w:tc>
          <w:tcPr>
            <w:tcW w:w="6677" w:type="dxa"/>
            <w:vAlign w:val="center"/>
          </w:tcPr>
          <w:p w14:paraId="11BF523A" w14:textId="77777777" w:rsidR="00B821A2" w:rsidRPr="008B3CC6" w:rsidRDefault="00B821A2" w:rsidP="00BD4DDE">
            <w:pPr>
              <w:bidi/>
              <w:ind w:left="0"/>
              <w:jc w:val="left"/>
              <w:rPr>
                <w:rFonts w:ascii="Simplified Arabic" w:eastAsiaTheme="majorEastAsia"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توزيع عينة الدراسة وفقاً للمؤهل التعليمي والدرجات العلمية</w:t>
            </w:r>
          </w:p>
        </w:tc>
        <w:tc>
          <w:tcPr>
            <w:tcW w:w="912" w:type="dxa"/>
          </w:tcPr>
          <w:p w14:paraId="73C2403A" w14:textId="515C7071"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85</w:t>
            </w:r>
          </w:p>
        </w:tc>
      </w:tr>
      <w:tr w:rsidR="00B821A2" w:rsidRPr="008B3CC6" w14:paraId="049C94D6" w14:textId="77777777" w:rsidTr="00C3484C">
        <w:trPr>
          <w:jc w:val="center"/>
        </w:trPr>
        <w:tc>
          <w:tcPr>
            <w:tcW w:w="1630" w:type="dxa"/>
          </w:tcPr>
          <w:p w14:paraId="35061325"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3-11</w:t>
            </w:r>
          </w:p>
        </w:tc>
        <w:tc>
          <w:tcPr>
            <w:tcW w:w="6677" w:type="dxa"/>
            <w:vAlign w:val="center"/>
          </w:tcPr>
          <w:p w14:paraId="45193401" w14:textId="77777777" w:rsidR="00B821A2" w:rsidRPr="008B3CC6" w:rsidRDefault="00B821A2" w:rsidP="00BD4DDE">
            <w:pPr>
              <w:bidi/>
              <w:ind w:left="0"/>
              <w:jc w:val="left"/>
              <w:rPr>
                <w:rFonts w:ascii="Simplified Arabic" w:eastAsiaTheme="majorEastAsia"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توزيع عينة الدراسة وفقاً لسنوات الخبرة</w:t>
            </w:r>
          </w:p>
        </w:tc>
        <w:tc>
          <w:tcPr>
            <w:tcW w:w="912" w:type="dxa"/>
          </w:tcPr>
          <w:p w14:paraId="72ECE1BA" w14:textId="0FA443A2"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85</w:t>
            </w:r>
          </w:p>
        </w:tc>
      </w:tr>
      <w:tr w:rsidR="00B821A2" w:rsidRPr="008B3CC6" w14:paraId="37B71970" w14:textId="77777777" w:rsidTr="00C3484C">
        <w:trPr>
          <w:jc w:val="center"/>
        </w:trPr>
        <w:tc>
          <w:tcPr>
            <w:tcW w:w="1630" w:type="dxa"/>
          </w:tcPr>
          <w:p w14:paraId="06067764"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3-12</w:t>
            </w:r>
          </w:p>
        </w:tc>
        <w:tc>
          <w:tcPr>
            <w:tcW w:w="6677" w:type="dxa"/>
            <w:vAlign w:val="center"/>
          </w:tcPr>
          <w:p w14:paraId="411ED9CC" w14:textId="77777777" w:rsidR="00B821A2" w:rsidRPr="008B3CC6" w:rsidRDefault="00B821A2" w:rsidP="00BD4DDE">
            <w:pPr>
              <w:bidi/>
              <w:ind w:left="0"/>
              <w:jc w:val="left"/>
              <w:rPr>
                <w:rFonts w:ascii="Simplified Arabic" w:eastAsiaTheme="majorEastAsia"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تحليل نتائج استخدام تقنيات الحاسب الآلى فى العمل ومعوقاته (1)</w:t>
            </w:r>
          </w:p>
        </w:tc>
        <w:tc>
          <w:tcPr>
            <w:tcW w:w="912" w:type="dxa"/>
          </w:tcPr>
          <w:p w14:paraId="57962FDD" w14:textId="02471055"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88</w:t>
            </w:r>
          </w:p>
        </w:tc>
      </w:tr>
      <w:tr w:rsidR="00B821A2" w:rsidRPr="008B3CC6" w14:paraId="283EF361" w14:textId="77777777" w:rsidTr="00C3484C">
        <w:trPr>
          <w:jc w:val="center"/>
        </w:trPr>
        <w:tc>
          <w:tcPr>
            <w:tcW w:w="1630" w:type="dxa"/>
          </w:tcPr>
          <w:p w14:paraId="0657A399"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3-13</w:t>
            </w:r>
          </w:p>
        </w:tc>
        <w:tc>
          <w:tcPr>
            <w:tcW w:w="6677" w:type="dxa"/>
            <w:vAlign w:val="center"/>
          </w:tcPr>
          <w:p w14:paraId="6B2BEA1D" w14:textId="77777777" w:rsidR="00B821A2" w:rsidRPr="008B3CC6" w:rsidRDefault="00B821A2" w:rsidP="00BD4DDE">
            <w:pPr>
              <w:bidi/>
              <w:ind w:left="0"/>
              <w:jc w:val="left"/>
              <w:rPr>
                <w:rFonts w:ascii="Simplified Arabic" w:eastAsiaTheme="majorEastAsia"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تحليل نتائج استخدام تقنيات الحاسب الآلى فى العمل ومعوقاته (2)</w:t>
            </w:r>
          </w:p>
        </w:tc>
        <w:tc>
          <w:tcPr>
            <w:tcW w:w="912" w:type="dxa"/>
          </w:tcPr>
          <w:p w14:paraId="0EC149F5" w14:textId="6CB8BC07"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92</w:t>
            </w:r>
          </w:p>
        </w:tc>
      </w:tr>
      <w:tr w:rsidR="00B821A2" w:rsidRPr="008B3CC6" w14:paraId="5B9C0E4D" w14:textId="77777777" w:rsidTr="00C3484C">
        <w:trPr>
          <w:jc w:val="center"/>
        </w:trPr>
        <w:tc>
          <w:tcPr>
            <w:tcW w:w="1630" w:type="dxa"/>
          </w:tcPr>
          <w:p w14:paraId="120B8CA2"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lastRenderedPageBreak/>
              <w:t>3-14</w:t>
            </w:r>
          </w:p>
        </w:tc>
        <w:tc>
          <w:tcPr>
            <w:tcW w:w="6677" w:type="dxa"/>
            <w:vAlign w:val="center"/>
          </w:tcPr>
          <w:p w14:paraId="601EE5C3" w14:textId="0A809B6B" w:rsidR="00B821A2" w:rsidRPr="008B3CC6" w:rsidRDefault="00B821A2" w:rsidP="003805CD">
            <w:pPr>
              <w:bidi/>
              <w:ind w:left="0"/>
              <w:jc w:val="left"/>
              <w:rPr>
                <w:rFonts w:ascii="Simplified Arabic" w:eastAsiaTheme="majorEastAsia"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الصعوبات التي تواجه ممارس</w:t>
            </w:r>
            <w:r w:rsidR="003805CD">
              <w:rPr>
                <w:rFonts w:ascii="Simplified Arabic" w:hAnsi="Simplified Arabic" w:cs="Simplified Arabic" w:hint="cs"/>
                <w:b/>
                <w:bCs/>
                <w:sz w:val="28"/>
                <w:szCs w:val="28"/>
                <w:rtl/>
                <w:lang w:bidi="ar-EG"/>
              </w:rPr>
              <w:t>ى</w:t>
            </w:r>
            <w:r w:rsidRPr="008B3CC6">
              <w:rPr>
                <w:rFonts w:ascii="Simplified Arabic" w:hAnsi="Simplified Arabic" w:cs="Simplified Arabic"/>
                <w:b/>
                <w:bCs/>
                <w:sz w:val="28"/>
                <w:szCs w:val="28"/>
                <w:rtl/>
                <w:lang w:bidi="ar-EG"/>
              </w:rPr>
              <w:t xml:space="preserve"> العمل الرقابى</w:t>
            </w:r>
          </w:p>
        </w:tc>
        <w:tc>
          <w:tcPr>
            <w:tcW w:w="912" w:type="dxa"/>
          </w:tcPr>
          <w:p w14:paraId="1C614B8D" w14:textId="094AE47B"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94</w:t>
            </w:r>
          </w:p>
        </w:tc>
      </w:tr>
      <w:tr w:rsidR="00B821A2" w:rsidRPr="008B3CC6" w14:paraId="7150D644" w14:textId="77777777" w:rsidTr="00C3484C">
        <w:trPr>
          <w:jc w:val="center"/>
        </w:trPr>
        <w:tc>
          <w:tcPr>
            <w:tcW w:w="1630" w:type="dxa"/>
          </w:tcPr>
          <w:p w14:paraId="0CDD9504"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3-15</w:t>
            </w:r>
          </w:p>
        </w:tc>
        <w:tc>
          <w:tcPr>
            <w:tcW w:w="6677" w:type="dxa"/>
            <w:vAlign w:val="center"/>
          </w:tcPr>
          <w:p w14:paraId="2BAA634A"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نتائج معوقات وصعوبات العملية الرقابية</w:t>
            </w:r>
          </w:p>
        </w:tc>
        <w:tc>
          <w:tcPr>
            <w:tcW w:w="912" w:type="dxa"/>
          </w:tcPr>
          <w:p w14:paraId="42AFE77F" w14:textId="484CE085"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97</w:t>
            </w:r>
          </w:p>
        </w:tc>
      </w:tr>
      <w:tr w:rsidR="00B821A2" w:rsidRPr="008B3CC6" w14:paraId="44796256" w14:textId="77777777" w:rsidTr="00C3484C">
        <w:trPr>
          <w:jc w:val="center"/>
        </w:trPr>
        <w:tc>
          <w:tcPr>
            <w:tcW w:w="1630" w:type="dxa"/>
          </w:tcPr>
          <w:p w14:paraId="4538D475"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3-16</w:t>
            </w:r>
          </w:p>
        </w:tc>
        <w:tc>
          <w:tcPr>
            <w:tcW w:w="6677" w:type="dxa"/>
            <w:vAlign w:val="center"/>
          </w:tcPr>
          <w:p w14:paraId="303B59C2"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نتائج التوقعات من استخدام النظم الخبيرة فى العمل الرقابى</w:t>
            </w:r>
          </w:p>
        </w:tc>
        <w:tc>
          <w:tcPr>
            <w:tcW w:w="912" w:type="dxa"/>
          </w:tcPr>
          <w:p w14:paraId="6FEF255D" w14:textId="7B58A1D4"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100</w:t>
            </w:r>
          </w:p>
        </w:tc>
      </w:tr>
      <w:tr w:rsidR="00B821A2" w:rsidRPr="008B3CC6" w14:paraId="2E2DBD18" w14:textId="77777777" w:rsidTr="00C3484C">
        <w:trPr>
          <w:jc w:val="center"/>
        </w:trPr>
        <w:tc>
          <w:tcPr>
            <w:tcW w:w="1630" w:type="dxa"/>
          </w:tcPr>
          <w:p w14:paraId="7FBE5953"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4-1</w:t>
            </w:r>
          </w:p>
        </w:tc>
        <w:tc>
          <w:tcPr>
            <w:tcW w:w="6677" w:type="dxa"/>
            <w:vAlign w:val="center"/>
          </w:tcPr>
          <w:p w14:paraId="4475CE6C"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 xml:space="preserve">الإطار العام لعمل النظام الخبير </w:t>
            </w:r>
            <w:r w:rsidRPr="008B3CC6">
              <w:rPr>
                <w:rFonts w:asciiTheme="majorBidi" w:hAnsiTheme="majorBidi" w:cstheme="majorBidi"/>
                <w:b/>
                <w:bCs/>
                <w:sz w:val="28"/>
                <w:szCs w:val="28"/>
                <w:lang w:bidi="ar-EG"/>
              </w:rPr>
              <w:t>Audit</w:t>
            </w:r>
            <w:r w:rsidRPr="008B3CC6">
              <w:rPr>
                <w:rFonts w:ascii="Simplified Arabic" w:eastAsiaTheme="majorEastAsia" w:hAnsi="Simplified Arabic" w:cs="Simplified Arabic"/>
                <w:b/>
                <w:bCs/>
                <w:sz w:val="28"/>
                <w:szCs w:val="28"/>
                <w:lang w:bidi="ar-EG"/>
              </w:rPr>
              <w:t xml:space="preserve"> </w:t>
            </w:r>
            <w:r w:rsidRPr="008B3CC6">
              <w:rPr>
                <w:rFonts w:asciiTheme="majorBidi" w:hAnsiTheme="majorBidi" w:cstheme="majorBidi"/>
                <w:b/>
                <w:bCs/>
                <w:sz w:val="28"/>
                <w:szCs w:val="28"/>
                <w:lang w:bidi="ar-EG"/>
              </w:rPr>
              <w:t>Expert</w:t>
            </w:r>
          </w:p>
        </w:tc>
        <w:tc>
          <w:tcPr>
            <w:tcW w:w="912" w:type="dxa"/>
          </w:tcPr>
          <w:p w14:paraId="767CD614" w14:textId="029D779D"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114</w:t>
            </w:r>
          </w:p>
        </w:tc>
      </w:tr>
      <w:tr w:rsidR="00B821A2" w:rsidRPr="008B3CC6" w14:paraId="4B5BB13A" w14:textId="77777777" w:rsidTr="00C3484C">
        <w:trPr>
          <w:jc w:val="center"/>
        </w:trPr>
        <w:tc>
          <w:tcPr>
            <w:tcW w:w="1630" w:type="dxa"/>
          </w:tcPr>
          <w:p w14:paraId="2BBC1710" w14:textId="77777777" w:rsidR="00B821A2" w:rsidRPr="008B3CC6" w:rsidRDefault="00B821A2" w:rsidP="00B821A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4-2</w:t>
            </w:r>
          </w:p>
        </w:tc>
        <w:tc>
          <w:tcPr>
            <w:tcW w:w="6677" w:type="dxa"/>
            <w:vAlign w:val="center"/>
          </w:tcPr>
          <w:p w14:paraId="69CD9661" w14:textId="4B45D3DA" w:rsidR="00B821A2" w:rsidRPr="008B3CC6" w:rsidRDefault="00B821A2" w:rsidP="00BD4DDE">
            <w:pPr>
              <w:bidi/>
              <w:ind w:left="0"/>
              <w:jc w:val="left"/>
              <w:rPr>
                <w:rFonts w:ascii="Simplified Arabic" w:eastAsiaTheme="majorEastAsia"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تمثيل المعرفة بقاعدة معرفة النظام الخبير</w:t>
            </w:r>
            <w:r w:rsidR="00E713E2">
              <w:rPr>
                <w:rFonts w:ascii="Simplified Arabic" w:eastAsiaTheme="majorEastAsia" w:hAnsi="Simplified Arabic" w:cs="Simplified Arabic" w:hint="cs"/>
                <w:b/>
                <w:bCs/>
                <w:sz w:val="28"/>
                <w:szCs w:val="28"/>
                <w:rtl/>
                <w:lang w:bidi="ar-EG"/>
              </w:rPr>
              <w:t xml:space="preserve"> (1)</w:t>
            </w:r>
          </w:p>
        </w:tc>
        <w:tc>
          <w:tcPr>
            <w:tcW w:w="912" w:type="dxa"/>
          </w:tcPr>
          <w:p w14:paraId="0F0EF1B7" w14:textId="700C8CA2"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115</w:t>
            </w:r>
          </w:p>
        </w:tc>
      </w:tr>
      <w:tr w:rsidR="00E713E2" w:rsidRPr="008B3CC6" w14:paraId="3137B3FB" w14:textId="77777777" w:rsidTr="00C3484C">
        <w:trPr>
          <w:jc w:val="center"/>
        </w:trPr>
        <w:tc>
          <w:tcPr>
            <w:tcW w:w="1630" w:type="dxa"/>
          </w:tcPr>
          <w:p w14:paraId="312E23A6" w14:textId="2357F8C2" w:rsidR="00E713E2" w:rsidRPr="008B3CC6" w:rsidRDefault="00E713E2" w:rsidP="00B821A2">
            <w:pPr>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4-3</w:t>
            </w:r>
          </w:p>
        </w:tc>
        <w:tc>
          <w:tcPr>
            <w:tcW w:w="6677" w:type="dxa"/>
            <w:vAlign w:val="center"/>
          </w:tcPr>
          <w:p w14:paraId="521A60A9" w14:textId="1F2C3ABA" w:rsidR="00E713E2" w:rsidRPr="008B3CC6" w:rsidRDefault="00E713E2" w:rsidP="00E713E2">
            <w:pPr>
              <w:bidi/>
              <w:ind w:left="0"/>
              <w:jc w:val="left"/>
              <w:rPr>
                <w:rFonts w:ascii="Simplified Arabic" w:eastAsiaTheme="majorEastAsia"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تمثيل المعرفة بقاعدة معرفة النظام الخبير</w:t>
            </w:r>
            <w:r>
              <w:rPr>
                <w:rFonts w:ascii="Simplified Arabic" w:eastAsiaTheme="majorEastAsia" w:hAnsi="Simplified Arabic" w:cs="Simplified Arabic" w:hint="cs"/>
                <w:b/>
                <w:bCs/>
                <w:sz w:val="28"/>
                <w:szCs w:val="28"/>
                <w:rtl/>
                <w:lang w:bidi="ar-EG"/>
              </w:rPr>
              <w:t xml:space="preserve"> (2)</w:t>
            </w:r>
          </w:p>
        </w:tc>
        <w:tc>
          <w:tcPr>
            <w:tcW w:w="912" w:type="dxa"/>
          </w:tcPr>
          <w:p w14:paraId="58FB0690" w14:textId="383F4D22" w:rsidR="00E713E2" w:rsidRDefault="00E713E2" w:rsidP="00B821A2">
            <w:pPr>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116</w:t>
            </w:r>
          </w:p>
        </w:tc>
      </w:tr>
      <w:tr w:rsidR="00B821A2" w:rsidRPr="008B3CC6" w14:paraId="13B309C1" w14:textId="77777777" w:rsidTr="00C3484C">
        <w:trPr>
          <w:jc w:val="center"/>
        </w:trPr>
        <w:tc>
          <w:tcPr>
            <w:tcW w:w="1630" w:type="dxa"/>
          </w:tcPr>
          <w:p w14:paraId="17AADD4F" w14:textId="0FE286A0"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4</w:t>
            </w:r>
          </w:p>
        </w:tc>
        <w:tc>
          <w:tcPr>
            <w:tcW w:w="6677" w:type="dxa"/>
            <w:vAlign w:val="center"/>
          </w:tcPr>
          <w:p w14:paraId="10F8CE02" w14:textId="39A1EBE0" w:rsidR="00B821A2" w:rsidRPr="008B3CC6" w:rsidRDefault="00B821A2" w:rsidP="00BD4DDE">
            <w:pPr>
              <w:bidi/>
              <w:ind w:left="0"/>
              <w:jc w:val="left"/>
              <w:rPr>
                <w:rFonts w:ascii="Simplified Arabic" w:eastAsiaTheme="majorEastAsia" w:hAnsi="Simplified Arabic" w:cs="Simplified Arabic"/>
                <w:b/>
                <w:bCs/>
                <w:sz w:val="28"/>
                <w:szCs w:val="28"/>
                <w:rtl/>
                <w:lang w:bidi="ar-EG"/>
              </w:rPr>
            </w:pPr>
            <w:r w:rsidRPr="008B3CC6">
              <w:rPr>
                <w:rFonts w:ascii="Simplified Arabic" w:eastAsiaTheme="majorEastAsia" w:hAnsi="Simplified Arabic" w:cs="Simplified Arabic"/>
                <w:b/>
                <w:bCs/>
                <w:sz w:val="28"/>
                <w:szCs w:val="28"/>
                <w:rtl/>
                <w:lang w:bidi="ar-EG"/>
              </w:rPr>
              <w:t>طريقة التحكم في النظام الخبير – التسلسل الأمامي</w:t>
            </w:r>
            <w:r w:rsidR="00BD4DDE">
              <w:rPr>
                <w:rFonts w:ascii="Simplified Arabic" w:eastAsiaTheme="majorEastAsia" w:hAnsi="Simplified Arabic" w:cs="Simplified Arabic"/>
                <w:b/>
                <w:bCs/>
                <w:sz w:val="28"/>
                <w:szCs w:val="28"/>
                <w:rtl/>
                <w:lang w:bidi="ar-EG"/>
              </w:rPr>
              <w:br/>
            </w:r>
            <w:r w:rsidRPr="008B3CC6">
              <w:rPr>
                <w:rFonts w:asciiTheme="majorBidi" w:hAnsiTheme="majorBidi" w:cstheme="majorBidi"/>
                <w:b/>
                <w:bCs/>
                <w:sz w:val="28"/>
                <w:szCs w:val="28"/>
                <w:lang w:bidi="ar-EG"/>
              </w:rPr>
              <w:t>Forward</w:t>
            </w:r>
            <w:r w:rsidRPr="008B3CC6">
              <w:rPr>
                <w:rFonts w:ascii="Simplified Arabic" w:eastAsiaTheme="majorEastAsia" w:hAnsi="Simplified Arabic" w:cs="Simplified Arabic"/>
                <w:b/>
                <w:bCs/>
                <w:sz w:val="28"/>
                <w:szCs w:val="28"/>
                <w:lang w:bidi="ar-EG"/>
              </w:rPr>
              <w:t xml:space="preserve"> </w:t>
            </w:r>
            <w:r w:rsidRPr="008B3CC6">
              <w:rPr>
                <w:rFonts w:asciiTheme="majorBidi" w:hAnsiTheme="majorBidi" w:cstheme="majorBidi"/>
                <w:b/>
                <w:bCs/>
                <w:sz w:val="28"/>
                <w:szCs w:val="28"/>
                <w:lang w:bidi="ar-EG"/>
              </w:rPr>
              <w:t>Chaining</w:t>
            </w:r>
          </w:p>
        </w:tc>
        <w:tc>
          <w:tcPr>
            <w:tcW w:w="912" w:type="dxa"/>
          </w:tcPr>
          <w:p w14:paraId="3403DFF2" w14:textId="2D09D37F"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116</w:t>
            </w:r>
          </w:p>
        </w:tc>
      </w:tr>
      <w:tr w:rsidR="00B821A2" w:rsidRPr="008B3CC6" w14:paraId="657D6CFC" w14:textId="77777777" w:rsidTr="00C3484C">
        <w:trPr>
          <w:jc w:val="center"/>
        </w:trPr>
        <w:tc>
          <w:tcPr>
            <w:tcW w:w="1630" w:type="dxa"/>
          </w:tcPr>
          <w:p w14:paraId="5689E57D" w14:textId="7FB2B7DD"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5</w:t>
            </w:r>
          </w:p>
        </w:tc>
        <w:tc>
          <w:tcPr>
            <w:tcW w:w="6677" w:type="dxa"/>
            <w:vAlign w:val="center"/>
          </w:tcPr>
          <w:p w14:paraId="0335C4FB" w14:textId="77777777" w:rsidR="00B821A2" w:rsidRPr="008B3CC6" w:rsidRDefault="00B821A2" w:rsidP="00BD4DDE">
            <w:pPr>
              <w:bidi/>
              <w:ind w:left="0"/>
              <w:jc w:val="left"/>
              <w:rPr>
                <w:rFonts w:ascii="Simplified Arabic" w:eastAsiaTheme="majorEastAsia"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الشاشة الرئيسية للنظام الخبير </w:t>
            </w:r>
            <w:r w:rsidRPr="008B3CC6">
              <w:rPr>
                <w:rFonts w:asciiTheme="majorBidi" w:hAnsiTheme="majorBidi" w:cstheme="majorBidi"/>
                <w:b/>
                <w:bCs/>
                <w:sz w:val="28"/>
                <w:szCs w:val="28"/>
                <w:lang w:bidi="ar-EG"/>
              </w:rPr>
              <w:t>Audit</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Expert</w:t>
            </w:r>
          </w:p>
        </w:tc>
        <w:tc>
          <w:tcPr>
            <w:tcW w:w="912" w:type="dxa"/>
          </w:tcPr>
          <w:p w14:paraId="40D2791F" w14:textId="3854F6E7"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119</w:t>
            </w:r>
          </w:p>
        </w:tc>
      </w:tr>
      <w:tr w:rsidR="00B821A2" w:rsidRPr="008B3CC6" w14:paraId="748AD01E" w14:textId="77777777" w:rsidTr="00C3484C">
        <w:trPr>
          <w:jc w:val="center"/>
        </w:trPr>
        <w:tc>
          <w:tcPr>
            <w:tcW w:w="1630" w:type="dxa"/>
          </w:tcPr>
          <w:p w14:paraId="17CADE69" w14:textId="091E4A65"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6</w:t>
            </w:r>
          </w:p>
        </w:tc>
        <w:tc>
          <w:tcPr>
            <w:tcW w:w="6677" w:type="dxa"/>
            <w:vAlign w:val="center"/>
          </w:tcPr>
          <w:p w14:paraId="5CC313F8"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خيارات طرق الفحص في النظام الخبير </w:t>
            </w:r>
            <w:r w:rsidRPr="008B3CC6">
              <w:rPr>
                <w:rFonts w:asciiTheme="majorBidi" w:hAnsiTheme="majorBidi" w:cstheme="majorBidi"/>
                <w:b/>
                <w:bCs/>
                <w:sz w:val="28"/>
                <w:szCs w:val="28"/>
                <w:lang w:bidi="ar-EG"/>
              </w:rPr>
              <w:t>Audit</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Expert</w:t>
            </w:r>
          </w:p>
        </w:tc>
        <w:tc>
          <w:tcPr>
            <w:tcW w:w="912" w:type="dxa"/>
          </w:tcPr>
          <w:p w14:paraId="42E20947" w14:textId="04CA0C23"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120</w:t>
            </w:r>
          </w:p>
        </w:tc>
      </w:tr>
      <w:tr w:rsidR="00B821A2" w:rsidRPr="008B3CC6" w14:paraId="74D0A527" w14:textId="77777777" w:rsidTr="00C3484C">
        <w:trPr>
          <w:jc w:val="center"/>
        </w:trPr>
        <w:tc>
          <w:tcPr>
            <w:tcW w:w="1630" w:type="dxa"/>
          </w:tcPr>
          <w:p w14:paraId="0C5EFB40" w14:textId="7B01CE4C"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7</w:t>
            </w:r>
          </w:p>
        </w:tc>
        <w:tc>
          <w:tcPr>
            <w:tcW w:w="6677" w:type="dxa"/>
            <w:vAlign w:val="center"/>
          </w:tcPr>
          <w:p w14:paraId="32D96C8A" w14:textId="7E3ED40C"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طريقة الفحص السريع </w:t>
            </w:r>
            <w:r w:rsidRPr="008B3CC6">
              <w:rPr>
                <w:rFonts w:asciiTheme="majorBidi" w:hAnsiTheme="majorBidi" w:cstheme="majorBidi"/>
                <w:b/>
                <w:bCs/>
                <w:sz w:val="28"/>
                <w:szCs w:val="28"/>
                <w:lang w:bidi="ar-EG"/>
              </w:rPr>
              <w:t>Quick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rtl/>
                <w:lang w:bidi="ar-EG"/>
              </w:rPr>
              <w:t>، الفحص العميق</w:t>
            </w:r>
            <w:r w:rsidR="00BD4DDE">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Deep</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p>
        </w:tc>
        <w:tc>
          <w:tcPr>
            <w:tcW w:w="912" w:type="dxa"/>
          </w:tcPr>
          <w:p w14:paraId="5A25BD01" w14:textId="7ACE0D70"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121</w:t>
            </w:r>
          </w:p>
        </w:tc>
      </w:tr>
      <w:tr w:rsidR="00B821A2" w:rsidRPr="008B3CC6" w14:paraId="2D54F03A" w14:textId="77777777" w:rsidTr="00C3484C">
        <w:trPr>
          <w:jc w:val="center"/>
        </w:trPr>
        <w:tc>
          <w:tcPr>
            <w:tcW w:w="1630" w:type="dxa"/>
          </w:tcPr>
          <w:p w14:paraId="035CC88D" w14:textId="56509D98"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8</w:t>
            </w:r>
          </w:p>
        </w:tc>
        <w:tc>
          <w:tcPr>
            <w:tcW w:w="6677" w:type="dxa"/>
            <w:vAlign w:val="center"/>
          </w:tcPr>
          <w:p w14:paraId="1986749C"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آلية عمل قاعدة المعرفة (1) – </w:t>
            </w:r>
            <w:r w:rsidRPr="008B3CC6">
              <w:rPr>
                <w:rFonts w:asciiTheme="majorBidi" w:hAnsiTheme="majorBidi" w:cstheme="majorBidi"/>
                <w:b/>
                <w:bCs/>
                <w:sz w:val="28"/>
                <w:szCs w:val="28"/>
                <w:lang w:bidi="ar-EG"/>
              </w:rPr>
              <w:t>Please</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Explain</w:t>
            </w:r>
          </w:p>
        </w:tc>
        <w:tc>
          <w:tcPr>
            <w:tcW w:w="912" w:type="dxa"/>
          </w:tcPr>
          <w:p w14:paraId="56343EAA" w14:textId="1CB634BC"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122</w:t>
            </w:r>
          </w:p>
        </w:tc>
      </w:tr>
      <w:tr w:rsidR="00B821A2" w:rsidRPr="008B3CC6" w14:paraId="6F849531" w14:textId="77777777" w:rsidTr="00C3484C">
        <w:trPr>
          <w:jc w:val="center"/>
        </w:trPr>
        <w:tc>
          <w:tcPr>
            <w:tcW w:w="1630" w:type="dxa"/>
          </w:tcPr>
          <w:p w14:paraId="2E90AD33" w14:textId="4F44D786"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9</w:t>
            </w:r>
          </w:p>
        </w:tc>
        <w:tc>
          <w:tcPr>
            <w:tcW w:w="6677" w:type="dxa"/>
            <w:vAlign w:val="center"/>
          </w:tcPr>
          <w:p w14:paraId="7F5145FB"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آلية عمل قاعدة المعرفة (2) – </w:t>
            </w:r>
            <w:r w:rsidRPr="008B3CC6">
              <w:rPr>
                <w:rFonts w:asciiTheme="majorBidi" w:hAnsiTheme="majorBidi" w:cstheme="majorBidi"/>
                <w:b/>
                <w:bCs/>
                <w:sz w:val="28"/>
                <w:szCs w:val="28"/>
                <w:lang w:bidi="ar-EG"/>
              </w:rPr>
              <w:t>Please</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Explain</w:t>
            </w:r>
          </w:p>
        </w:tc>
        <w:tc>
          <w:tcPr>
            <w:tcW w:w="912" w:type="dxa"/>
          </w:tcPr>
          <w:p w14:paraId="6BF6A0D2" w14:textId="69C0845C"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123</w:t>
            </w:r>
          </w:p>
        </w:tc>
      </w:tr>
      <w:tr w:rsidR="00B821A2" w:rsidRPr="008B3CC6" w14:paraId="719D356C" w14:textId="77777777" w:rsidTr="00C3484C">
        <w:trPr>
          <w:jc w:val="center"/>
        </w:trPr>
        <w:tc>
          <w:tcPr>
            <w:tcW w:w="1630" w:type="dxa"/>
          </w:tcPr>
          <w:p w14:paraId="4C5C7136" w14:textId="3DAACA96"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10</w:t>
            </w:r>
          </w:p>
        </w:tc>
        <w:tc>
          <w:tcPr>
            <w:tcW w:w="6677" w:type="dxa"/>
            <w:vAlign w:val="center"/>
          </w:tcPr>
          <w:p w14:paraId="116FFA90"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جمع البيانات من المُستخدم - طريقة الفحص السريع </w:t>
            </w:r>
            <w:r w:rsidRPr="008B3CC6">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Quick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0FEC26E7" w14:textId="12DB9A1A"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124</w:t>
            </w:r>
          </w:p>
        </w:tc>
      </w:tr>
      <w:tr w:rsidR="00B821A2" w:rsidRPr="008B3CC6" w14:paraId="4D13E9A4" w14:textId="77777777" w:rsidTr="00C3484C">
        <w:trPr>
          <w:jc w:val="center"/>
        </w:trPr>
        <w:tc>
          <w:tcPr>
            <w:tcW w:w="1630" w:type="dxa"/>
          </w:tcPr>
          <w:p w14:paraId="37175158" w14:textId="795C8FF5"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11</w:t>
            </w:r>
          </w:p>
        </w:tc>
        <w:tc>
          <w:tcPr>
            <w:tcW w:w="6677" w:type="dxa"/>
            <w:vAlign w:val="center"/>
          </w:tcPr>
          <w:p w14:paraId="14986008"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التشخيص والاستنتاج والتفسير - طريقة الفحص السريع</w:t>
            </w:r>
            <w:r w:rsidRPr="008B3CC6">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Quick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34A8DC30" w14:textId="3E27176A"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125</w:t>
            </w:r>
          </w:p>
        </w:tc>
      </w:tr>
      <w:tr w:rsidR="00B821A2" w:rsidRPr="008B3CC6" w14:paraId="1425A382" w14:textId="77777777" w:rsidTr="00C3484C">
        <w:trPr>
          <w:jc w:val="center"/>
        </w:trPr>
        <w:tc>
          <w:tcPr>
            <w:tcW w:w="1630" w:type="dxa"/>
          </w:tcPr>
          <w:p w14:paraId="0FF70801" w14:textId="3E4894D0"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12</w:t>
            </w:r>
          </w:p>
        </w:tc>
        <w:tc>
          <w:tcPr>
            <w:tcW w:w="6677" w:type="dxa"/>
            <w:vAlign w:val="center"/>
          </w:tcPr>
          <w:p w14:paraId="12FAD686"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جمع البيانات من المُستخدم - طريقة الفحص العميق</w:t>
            </w:r>
            <w:r w:rsidRPr="008B3CC6">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Deep</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3C048315" w14:textId="06A64AF8"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126</w:t>
            </w:r>
          </w:p>
        </w:tc>
      </w:tr>
      <w:tr w:rsidR="00B821A2" w:rsidRPr="008B3CC6" w14:paraId="7EE0E7F2" w14:textId="77777777" w:rsidTr="00C3484C">
        <w:trPr>
          <w:jc w:val="center"/>
        </w:trPr>
        <w:tc>
          <w:tcPr>
            <w:tcW w:w="1630" w:type="dxa"/>
          </w:tcPr>
          <w:p w14:paraId="02FE74C4" w14:textId="131F715D"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13</w:t>
            </w:r>
          </w:p>
        </w:tc>
        <w:tc>
          <w:tcPr>
            <w:tcW w:w="6677" w:type="dxa"/>
            <w:vAlign w:val="center"/>
          </w:tcPr>
          <w:p w14:paraId="76D24211"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التشخيص والاستنتاج والتفسير – طريقة الفحص العميق</w:t>
            </w:r>
            <w:r w:rsidRPr="008B3CC6">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Deep</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7B3D6F39" w14:textId="174E498F"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127</w:t>
            </w:r>
          </w:p>
        </w:tc>
      </w:tr>
      <w:tr w:rsidR="00B821A2" w:rsidRPr="008B3CC6" w14:paraId="2295AE76" w14:textId="77777777" w:rsidTr="00C3484C">
        <w:trPr>
          <w:jc w:val="center"/>
        </w:trPr>
        <w:tc>
          <w:tcPr>
            <w:tcW w:w="1630" w:type="dxa"/>
          </w:tcPr>
          <w:p w14:paraId="152F3411" w14:textId="0509A68E"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14</w:t>
            </w:r>
          </w:p>
        </w:tc>
        <w:tc>
          <w:tcPr>
            <w:tcW w:w="6677" w:type="dxa"/>
            <w:vAlign w:val="center"/>
          </w:tcPr>
          <w:p w14:paraId="4EED1B1C" w14:textId="59B5DC7F"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خيارات طرق الفحص في النظام الخبير </w:t>
            </w:r>
            <w:r w:rsidRPr="00DD1F7F">
              <w:rPr>
                <w:rFonts w:asciiTheme="majorBidi" w:hAnsiTheme="majorBidi" w:cstheme="majorBidi"/>
                <w:b/>
                <w:bCs/>
                <w:sz w:val="28"/>
                <w:szCs w:val="28"/>
                <w:lang w:bidi="ar-EG"/>
              </w:rPr>
              <w:t>Audit Expert</w:t>
            </w:r>
          </w:p>
        </w:tc>
        <w:tc>
          <w:tcPr>
            <w:tcW w:w="912" w:type="dxa"/>
          </w:tcPr>
          <w:p w14:paraId="7935DE14" w14:textId="16247C84"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128</w:t>
            </w:r>
          </w:p>
        </w:tc>
      </w:tr>
      <w:tr w:rsidR="00B821A2" w:rsidRPr="008B3CC6" w14:paraId="5BC4F239" w14:textId="77777777" w:rsidTr="00C3484C">
        <w:trPr>
          <w:jc w:val="center"/>
        </w:trPr>
        <w:tc>
          <w:tcPr>
            <w:tcW w:w="1630" w:type="dxa"/>
          </w:tcPr>
          <w:p w14:paraId="6352AED2" w14:textId="4344DD4E"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15</w:t>
            </w:r>
          </w:p>
        </w:tc>
        <w:tc>
          <w:tcPr>
            <w:tcW w:w="6677" w:type="dxa"/>
            <w:vAlign w:val="center"/>
          </w:tcPr>
          <w:p w14:paraId="760992D7"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طريقة الفحص المتقدم</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Advanced</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r w:rsidRPr="008B3CC6">
              <w:rPr>
                <w:rFonts w:ascii="Simplified Arabic" w:hAnsi="Simplified Arabic" w:cs="Simplified Arabic"/>
                <w:b/>
                <w:bCs/>
                <w:sz w:val="28"/>
                <w:szCs w:val="28"/>
                <w:lang w:bidi="ar-EG"/>
              </w:rPr>
              <w:t xml:space="preserve"> </w:t>
            </w:r>
          </w:p>
        </w:tc>
        <w:tc>
          <w:tcPr>
            <w:tcW w:w="912" w:type="dxa"/>
          </w:tcPr>
          <w:p w14:paraId="6853392A" w14:textId="1E631860"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129</w:t>
            </w:r>
          </w:p>
        </w:tc>
      </w:tr>
      <w:tr w:rsidR="00B821A2" w:rsidRPr="008B3CC6" w14:paraId="3DB950ED" w14:textId="77777777" w:rsidTr="00C3484C">
        <w:trPr>
          <w:jc w:val="center"/>
        </w:trPr>
        <w:tc>
          <w:tcPr>
            <w:tcW w:w="1630" w:type="dxa"/>
          </w:tcPr>
          <w:p w14:paraId="2D8D591D" w14:textId="534E31C4"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16</w:t>
            </w:r>
          </w:p>
        </w:tc>
        <w:tc>
          <w:tcPr>
            <w:tcW w:w="6677" w:type="dxa"/>
            <w:vAlign w:val="center"/>
          </w:tcPr>
          <w:p w14:paraId="22A0704C"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جمع البيانات من المُستخدم "إدخال بيانات الدين" </w:t>
            </w:r>
            <w:r w:rsidRPr="008B3CC6">
              <w:rPr>
                <w:rFonts w:ascii="Simplified Arabic" w:hAnsi="Simplified Arabic" w:cs="Simplified Arabic"/>
                <w:b/>
                <w:bCs/>
                <w:sz w:val="28"/>
                <w:szCs w:val="28"/>
                <w:rtl/>
                <w:lang w:bidi="ar-EG"/>
              </w:rPr>
              <w:br/>
              <w:t xml:space="preserve">طريقة الفحص المتقدم </w:t>
            </w:r>
            <w:r w:rsidRPr="008B3CC6">
              <w:rPr>
                <w:rFonts w:asciiTheme="majorBidi" w:hAnsiTheme="majorBidi" w:cstheme="majorBidi"/>
                <w:b/>
                <w:bCs/>
                <w:sz w:val="28"/>
                <w:szCs w:val="28"/>
                <w:lang w:bidi="ar-EG"/>
              </w:rPr>
              <w:t>Advanced</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0000E762" w14:textId="6A2D7127"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131</w:t>
            </w:r>
          </w:p>
        </w:tc>
      </w:tr>
      <w:tr w:rsidR="00B821A2" w:rsidRPr="008B3CC6" w14:paraId="7E032CED" w14:textId="77777777" w:rsidTr="00C3484C">
        <w:trPr>
          <w:jc w:val="center"/>
        </w:trPr>
        <w:tc>
          <w:tcPr>
            <w:tcW w:w="1630" w:type="dxa"/>
          </w:tcPr>
          <w:p w14:paraId="09626207" w14:textId="396CABF1"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17</w:t>
            </w:r>
          </w:p>
        </w:tc>
        <w:tc>
          <w:tcPr>
            <w:tcW w:w="6677" w:type="dxa"/>
            <w:vAlign w:val="center"/>
          </w:tcPr>
          <w:p w14:paraId="1E576436"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إضافة الدين لقائمة تقييم الديون طريقة الفحص المتقدم</w:t>
            </w:r>
            <w:r w:rsidRPr="008B3CC6">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Advanced</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19AC31E7" w14:textId="72F3A3A7"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132</w:t>
            </w:r>
          </w:p>
        </w:tc>
      </w:tr>
      <w:tr w:rsidR="00B821A2" w:rsidRPr="008B3CC6" w14:paraId="3F1DF7BE" w14:textId="77777777" w:rsidTr="00C3484C">
        <w:trPr>
          <w:jc w:val="center"/>
        </w:trPr>
        <w:tc>
          <w:tcPr>
            <w:tcW w:w="1630" w:type="dxa"/>
          </w:tcPr>
          <w:p w14:paraId="5ADF8146" w14:textId="0FD56B9F"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lastRenderedPageBreak/>
              <w:t>4-</w:t>
            </w:r>
            <w:r w:rsidR="00E713E2">
              <w:rPr>
                <w:rFonts w:ascii="Simplified Arabic" w:hAnsi="Simplified Arabic" w:cs="Simplified Arabic" w:hint="cs"/>
                <w:b/>
                <w:bCs/>
                <w:sz w:val="28"/>
                <w:szCs w:val="28"/>
                <w:rtl/>
                <w:lang w:bidi="ar-EG"/>
              </w:rPr>
              <w:t>18</w:t>
            </w:r>
          </w:p>
        </w:tc>
        <w:tc>
          <w:tcPr>
            <w:tcW w:w="6677" w:type="dxa"/>
            <w:vAlign w:val="center"/>
          </w:tcPr>
          <w:p w14:paraId="4B6F39F6"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جمع البيانات من المُستخدم "استيراد بيانات الديون من وسيط إلكتروني"  </w:t>
            </w:r>
            <w:r w:rsidRPr="008B3CC6">
              <w:rPr>
                <w:rFonts w:ascii="Simplified Arabic" w:hAnsi="Simplified Arabic" w:cs="Simplified Arabic"/>
                <w:b/>
                <w:bCs/>
                <w:sz w:val="28"/>
                <w:szCs w:val="28"/>
                <w:rtl/>
                <w:lang w:bidi="ar-EG"/>
              </w:rPr>
              <w:br/>
              <w:t xml:space="preserve">طريقة الفحص المتقدم – </w:t>
            </w:r>
            <w:r w:rsidRPr="008B3CC6">
              <w:rPr>
                <w:rFonts w:asciiTheme="majorBidi" w:hAnsiTheme="majorBidi" w:cstheme="majorBidi"/>
                <w:b/>
                <w:bCs/>
                <w:sz w:val="28"/>
                <w:szCs w:val="28"/>
                <w:lang w:bidi="ar-EG"/>
              </w:rPr>
              <w:t>Advanced</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050F82EA" w14:textId="56629559"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133</w:t>
            </w:r>
          </w:p>
        </w:tc>
      </w:tr>
      <w:tr w:rsidR="00B821A2" w:rsidRPr="008B3CC6" w14:paraId="122C1E99" w14:textId="77777777" w:rsidTr="00C3484C">
        <w:trPr>
          <w:jc w:val="center"/>
        </w:trPr>
        <w:tc>
          <w:tcPr>
            <w:tcW w:w="1630" w:type="dxa"/>
          </w:tcPr>
          <w:p w14:paraId="7BB5F85B" w14:textId="6776734A"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19</w:t>
            </w:r>
          </w:p>
        </w:tc>
        <w:tc>
          <w:tcPr>
            <w:tcW w:w="6677" w:type="dxa"/>
            <w:vAlign w:val="center"/>
          </w:tcPr>
          <w:p w14:paraId="0F05AE14"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التشخيص والاستنتاج والتفسير (1) طريقة الفحص المتقدم </w:t>
            </w:r>
            <w:r w:rsidRPr="008B3CC6">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Advanced</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67F3E1D9" w14:textId="2126C83B"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134</w:t>
            </w:r>
          </w:p>
        </w:tc>
      </w:tr>
      <w:tr w:rsidR="00B821A2" w:rsidRPr="008B3CC6" w14:paraId="2379E996" w14:textId="77777777" w:rsidTr="00C3484C">
        <w:trPr>
          <w:jc w:val="center"/>
        </w:trPr>
        <w:tc>
          <w:tcPr>
            <w:tcW w:w="1630" w:type="dxa"/>
          </w:tcPr>
          <w:p w14:paraId="419E821D" w14:textId="50D6EE8B"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20</w:t>
            </w:r>
          </w:p>
        </w:tc>
        <w:tc>
          <w:tcPr>
            <w:tcW w:w="6677" w:type="dxa"/>
            <w:vAlign w:val="center"/>
          </w:tcPr>
          <w:p w14:paraId="78F264A7"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التشخيص والاستنتاج والتفسير (2) طريقة الفحص المتقدم </w:t>
            </w:r>
            <w:r w:rsidRPr="008B3CC6">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Advanced</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060C5DDF" w14:textId="0809AA42"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135</w:t>
            </w:r>
          </w:p>
        </w:tc>
      </w:tr>
      <w:tr w:rsidR="00B821A2" w:rsidRPr="008B3CC6" w14:paraId="42B52515" w14:textId="77777777" w:rsidTr="00C3484C">
        <w:trPr>
          <w:jc w:val="center"/>
        </w:trPr>
        <w:tc>
          <w:tcPr>
            <w:tcW w:w="1630" w:type="dxa"/>
          </w:tcPr>
          <w:p w14:paraId="1702F477" w14:textId="27E63C57"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21</w:t>
            </w:r>
          </w:p>
        </w:tc>
        <w:tc>
          <w:tcPr>
            <w:tcW w:w="6677" w:type="dxa"/>
            <w:vAlign w:val="center"/>
          </w:tcPr>
          <w:p w14:paraId="67692BF4"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التشخيص والاستنتاج والتفسير (3) طريقة الفحص المتقدم </w:t>
            </w:r>
            <w:r w:rsidRPr="008B3CC6">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Advanced</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48C82EB8" w14:textId="12FB3E28"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135</w:t>
            </w:r>
          </w:p>
        </w:tc>
      </w:tr>
      <w:tr w:rsidR="00B821A2" w:rsidRPr="008B3CC6" w14:paraId="60A4F460" w14:textId="77777777" w:rsidTr="00C3484C">
        <w:trPr>
          <w:jc w:val="center"/>
        </w:trPr>
        <w:tc>
          <w:tcPr>
            <w:tcW w:w="1630" w:type="dxa"/>
          </w:tcPr>
          <w:p w14:paraId="3A5C611C" w14:textId="2F21C840"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22</w:t>
            </w:r>
          </w:p>
        </w:tc>
        <w:tc>
          <w:tcPr>
            <w:tcW w:w="6677" w:type="dxa"/>
            <w:vAlign w:val="center"/>
          </w:tcPr>
          <w:p w14:paraId="050637C8"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التشخيص والاستنتاج والتفسير (4) طريقة الفحص المتقدم </w:t>
            </w:r>
            <w:r w:rsidRPr="008B3CC6">
              <w:rPr>
                <w:rFonts w:ascii="Simplified Arabic" w:hAnsi="Simplified Arabic" w:cs="Simplified Arabic"/>
                <w:b/>
                <w:bCs/>
                <w:sz w:val="28"/>
                <w:szCs w:val="28"/>
                <w:rtl/>
                <w:lang w:bidi="ar-EG"/>
              </w:rPr>
              <w:br/>
            </w:r>
            <w:r w:rsidRPr="008B3CC6">
              <w:rPr>
                <w:rFonts w:asciiTheme="majorBidi" w:hAnsiTheme="majorBidi" w:cstheme="majorBidi"/>
                <w:b/>
                <w:bCs/>
                <w:sz w:val="28"/>
                <w:szCs w:val="28"/>
                <w:lang w:bidi="ar-EG"/>
              </w:rPr>
              <w:t>Advanced</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Check</w:t>
            </w:r>
            <w:r w:rsidRPr="008B3CC6">
              <w:rPr>
                <w:rFonts w:ascii="Simplified Arabic" w:hAnsi="Simplified Arabic" w:cs="Simplified Arabic"/>
                <w:b/>
                <w:bCs/>
                <w:sz w:val="28"/>
                <w:szCs w:val="28"/>
                <w:lang w:bidi="ar-EG"/>
              </w:rPr>
              <w:t xml:space="preserve"> </w:t>
            </w:r>
            <w:r w:rsidRPr="008B3CC6">
              <w:rPr>
                <w:rFonts w:asciiTheme="majorBidi" w:hAnsiTheme="majorBidi" w:cstheme="majorBidi"/>
                <w:b/>
                <w:bCs/>
                <w:sz w:val="28"/>
                <w:szCs w:val="28"/>
                <w:lang w:bidi="ar-EG"/>
              </w:rPr>
              <w:t>Method</w:t>
            </w:r>
          </w:p>
        </w:tc>
        <w:tc>
          <w:tcPr>
            <w:tcW w:w="912" w:type="dxa"/>
          </w:tcPr>
          <w:p w14:paraId="5A96A781" w14:textId="5BA9C947"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136</w:t>
            </w:r>
          </w:p>
        </w:tc>
      </w:tr>
      <w:tr w:rsidR="00B821A2" w:rsidRPr="008B3CC6" w14:paraId="02ACF604" w14:textId="77777777" w:rsidTr="00C3484C">
        <w:trPr>
          <w:jc w:val="center"/>
        </w:trPr>
        <w:tc>
          <w:tcPr>
            <w:tcW w:w="1630" w:type="dxa"/>
          </w:tcPr>
          <w:p w14:paraId="333FF206" w14:textId="42593D7D"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23</w:t>
            </w:r>
          </w:p>
        </w:tc>
        <w:tc>
          <w:tcPr>
            <w:tcW w:w="6677" w:type="dxa"/>
            <w:vAlign w:val="center"/>
          </w:tcPr>
          <w:p w14:paraId="3734A047"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خيارات عمليات التحليل الإضافية واستخراج النتائج</w:t>
            </w:r>
          </w:p>
        </w:tc>
        <w:tc>
          <w:tcPr>
            <w:tcW w:w="912" w:type="dxa"/>
          </w:tcPr>
          <w:p w14:paraId="78F5A44C" w14:textId="3BCC2609"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137</w:t>
            </w:r>
          </w:p>
        </w:tc>
      </w:tr>
      <w:tr w:rsidR="00B821A2" w:rsidRPr="008B3CC6" w14:paraId="30E9E728" w14:textId="77777777" w:rsidTr="00C3484C">
        <w:trPr>
          <w:jc w:val="center"/>
        </w:trPr>
        <w:tc>
          <w:tcPr>
            <w:tcW w:w="1630" w:type="dxa"/>
          </w:tcPr>
          <w:p w14:paraId="4066BB6A" w14:textId="68C8A87F"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24</w:t>
            </w:r>
          </w:p>
        </w:tc>
        <w:tc>
          <w:tcPr>
            <w:tcW w:w="6677" w:type="dxa"/>
            <w:vAlign w:val="center"/>
          </w:tcPr>
          <w:p w14:paraId="4030A1AF"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هيكل الديون</w:t>
            </w:r>
          </w:p>
        </w:tc>
        <w:tc>
          <w:tcPr>
            <w:tcW w:w="912" w:type="dxa"/>
          </w:tcPr>
          <w:p w14:paraId="24B78EB1" w14:textId="10571E85"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138</w:t>
            </w:r>
          </w:p>
        </w:tc>
      </w:tr>
      <w:tr w:rsidR="00B821A2" w:rsidRPr="008B3CC6" w14:paraId="3A367C4A" w14:textId="77777777" w:rsidTr="00C3484C">
        <w:trPr>
          <w:jc w:val="center"/>
        </w:trPr>
        <w:tc>
          <w:tcPr>
            <w:tcW w:w="1630" w:type="dxa"/>
          </w:tcPr>
          <w:p w14:paraId="1855AE9E" w14:textId="7CD624ED"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25</w:t>
            </w:r>
          </w:p>
        </w:tc>
        <w:tc>
          <w:tcPr>
            <w:tcW w:w="6677" w:type="dxa"/>
            <w:vAlign w:val="center"/>
          </w:tcPr>
          <w:p w14:paraId="2A18A902"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معدل التأخير</w:t>
            </w:r>
          </w:p>
        </w:tc>
        <w:tc>
          <w:tcPr>
            <w:tcW w:w="912" w:type="dxa"/>
          </w:tcPr>
          <w:p w14:paraId="0F1881C1" w14:textId="55C8C4CC"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138</w:t>
            </w:r>
          </w:p>
        </w:tc>
      </w:tr>
      <w:tr w:rsidR="00B821A2" w:rsidRPr="008B3CC6" w14:paraId="7ECD697F" w14:textId="77777777" w:rsidTr="00C3484C">
        <w:trPr>
          <w:jc w:val="center"/>
        </w:trPr>
        <w:tc>
          <w:tcPr>
            <w:tcW w:w="1630" w:type="dxa"/>
          </w:tcPr>
          <w:p w14:paraId="574AFF0B" w14:textId="42DADFDC"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26</w:t>
            </w:r>
          </w:p>
        </w:tc>
        <w:tc>
          <w:tcPr>
            <w:tcW w:w="6677" w:type="dxa"/>
            <w:vAlign w:val="center"/>
          </w:tcPr>
          <w:p w14:paraId="732732DE"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معدل السداد</w:t>
            </w:r>
          </w:p>
        </w:tc>
        <w:tc>
          <w:tcPr>
            <w:tcW w:w="912" w:type="dxa"/>
          </w:tcPr>
          <w:p w14:paraId="41D761BD" w14:textId="3B17FFFC"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139</w:t>
            </w:r>
          </w:p>
        </w:tc>
      </w:tr>
      <w:tr w:rsidR="00B821A2" w:rsidRPr="008B3CC6" w14:paraId="1806C3FB" w14:textId="77777777" w:rsidTr="00C3484C">
        <w:trPr>
          <w:jc w:val="center"/>
        </w:trPr>
        <w:tc>
          <w:tcPr>
            <w:tcW w:w="1630" w:type="dxa"/>
          </w:tcPr>
          <w:p w14:paraId="2955252C" w14:textId="0C970D77"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27</w:t>
            </w:r>
          </w:p>
        </w:tc>
        <w:tc>
          <w:tcPr>
            <w:tcW w:w="6677" w:type="dxa"/>
            <w:vAlign w:val="center"/>
          </w:tcPr>
          <w:p w14:paraId="427FE286"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تحليل مستوى المخاطر</w:t>
            </w:r>
          </w:p>
        </w:tc>
        <w:tc>
          <w:tcPr>
            <w:tcW w:w="912" w:type="dxa"/>
          </w:tcPr>
          <w:p w14:paraId="3F220AD8" w14:textId="5D06B1B9"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139</w:t>
            </w:r>
          </w:p>
        </w:tc>
      </w:tr>
      <w:tr w:rsidR="00B821A2" w:rsidRPr="008B3CC6" w14:paraId="21E79E3C" w14:textId="77777777" w:rsidTr="00C3484C">
        <w:trPr>
          <w:jc w:val="center"/>
        </w:trPr>
        <w:tc>
          <w:tcPr>
            <w:tcW w:w="1630" w:type="dxa"/>
          </w:tcPr>
          <w:p w14:paraId="569940E9" w14:textId="39137D67"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28</w:t>
            </w:r>
          </w:p>
        </w:tc>
        <w:tc>
          <w:tcPr>
            <w:tcW w:w="6677" w:type="dxa"/>
            <w:vAlign w:val="center"/>
          </w:tcPr>
          <w:p w14:paraId="505C047C"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تصدير نتائج التحليل إلى وسائط إلكترونية – ملف إكسيل</w:t>
            </w:r>
          </w:p>
        </w:tc>
        <w:tc>
          <w:tcPr>
            <w:tcW w:w="912" w:type="dxa"/>
          </w:tcPr>
          <w:p w14:paraId="7524DAB7" w14:textId="0AA865B9"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140</w:t>
            </w:r>
          </w:p>
        </w:tc>
      </w:tr>
      <w:tr w:rsidR="00B821A2" w:rsidRPr="008B3CC6" w14:paraId="702C888E" w14:textId="77777777" w:rsidTr="00C3484C">
        <w:trPr>
          <w:jc w:val="center"/>
        </w:trPr>
        <w:tc>
          <w:tcPr>
            <w:tcW w:w="1630" w:type="dxa"/>
          </w:tcPr>
          <w:p w14:paraId="4DAE3219" w14:textId="3492826A"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29</w:t>
            </w:r>
          </w:p>
        </w:tc>
        <w:tc>
          <w:tcPr>
            <w:tcW w:w="6677" w:type="dxa"/>
            <w:vAlign w:val="center"/>
          </w:tcPr>
          <w:p w14:paraId="2EC4BBCE"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تصدير نتائج التحليل إلى وسائط إلكترونية – ملف وورد</w:t>
            </w:r>
          </w:p>
        </w:tc>
        <w:tc>
          <w:tcPr>
            <w:tcW w:w="912" w:type="dxa"/>
          </w:tcPr>
          <w:p w14:paraId="4C6595B1" w14:textId="0375E1F5"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140</w:t>
            </w:r>
          </w:p>
        </w:tc>
      </w:tr>
      <w:tr w:rsidR="00B821A2" w:rsidRPr="008B3CC6" w14:paraId="319BCC75" w14:textId="77777777" w:rsidTr="00C3484C">
        <w:trPr>
          <w:jc w:val="center"/>
        </w:trPr>
        <w:tc>
          <w:tcPr>
            <w:tcW w:w="1630" w:type="dxa"/>
          </w:tcPr>
          <w:p w14:paraId="777FA6F2" w14:textId="24FBAC6A"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30</w:t>
            </w:r>
          </w:p>
        </w:tc>
        <w:tc>
          <w:tcPr>
            <w:tcW w:w="6677" w:type="dxa"/>
            <w:vAlign w:val="center"/>
          </w:tcPr>
          <w:p w14:paraId="77347963"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تصدير نتائج التحليل إلى وسائط إلكترونية – ملف بى دى إف </w:t>
            </w:r>
            <w:r w:rsidRPr="004510C7">
              <w:rPr>
                <w:rFonts w:asciiTheme="majorBidi" w:hAnsiTheme="majorBidi" w:cstheme="majorBidi"/>
                <w:b/>
                <w:bCs/>
                <w:sz w:val="28"/>
                <w:szCs w:val="28"/>
                <w:lang w:bidi="ar-EG"/>
              </w:rPr>
              <w:t>PDF</w:t>
            </w:r>
          </w:p>
        </w:tc>
        <w:tc>
          <w:tcPr>
            <w:tcW w:w="912" w:type="dxa"/>
          </w:tcPr>
          <w:p w14:paraId="3321C553" w14:textId="71A15286"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141</w:t>
            </w:r>
          </w:p>
        </w:tc>
      </w:tr>
      <w:tr w:rsidR="00B821A2" w:rsidRPr="008B3CC6" w14:paraId="7E8B147A" w14:textId="77777777" w:rsidTr="00C3484C">
        <w:trPr>
          <w:jc w:val="center"/>
        </w:trPr>
        <w:tc>
          <w:tcPr>
            <w:tcW w:w="1630" w:type="dxa"/>
          </w:tcPr>
          <w:p w14:paraId="40FF6D09" w14:textId="18BB9FC2"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31</w:t>
            </w:r>
          </w:p>
        </w:tc>
        <w:tc>
          <w:tcPr>
            <w:tcW w:w="6677" w:type="dxa"/>
            <w:vAlign w:val="center"/>
          </w:tcPr>
          <w:p w14:paraId="2206C584"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rPr>
              <w:t>استخراج تقرير الفحص (1)</w:t>
            </w:r>
          </w:p>
        </w:tc>
        <w:tc>
          <w:tcPr>
            <w:tcW w:w="912" w:type="dxa"/>
          </w:tcPr>
          <w:p w14:paraId="78D42B39" w14:textId="5AB54002"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142</w:t>
            </w:r>
          </w:p>
        </w:tc>
      </w:tr>
      <w:tr w:rsidR="00B821A2" w:rsidRPr="008B3CC6" w14:paraId="0150637C" w14:textId="77777777" w:rsidTr="00C3484C">
        <w:trPr>
          <w:jc w:val="center"/>
        </w:trPr>
        <w:tc>
          <w:tcPr>
            <w:tcW w:w="1630" w:type="dxa"/>
          </w:tcPr>
          <w:p w14:paraId="389D8661" w14:textId="7A6A6E5D" w:rsidR="00B821A2" w:rsidRPr="008B3CC6" w:rsidRDefault="00B821A2" w:rsidP="000E7E94">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3</w:t>
            </w:r>
            <w:r w:rsidR="000E7E94">
              <w:rPr>
                <w:rFonts w:ascii="Simplified Arabic" w:hAnsi="Simplified Arabic" w:cs="Simplified Arabic" w:hint="cs"/>
                <w:b/>
                <w:bCs/>
                <w:sz w:val="28"/>
                <w:szCs w:val="28"/>
                <w:rtl/>
                <w:lang w:bidi="ar-EG"/>
              </w:rPr>
              <w:t>2</w:t>
            </w:r>
          </w:p>
        </w:tc>
        <w:tc>
          <w:tcPr>
            <w:tcW w:w="6677" w:type="dxa"/>
            <w:vAlign w:val="center"/>
          </w:tcPr>
          <w:p w14:paraId="0E390D09"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rPr>
            </w:pPr>
            <w:r w:rsidRPr="008B3CC6">
              <w:rPr>
                <w:rFonts w:ascii="Simplified Arabic" w:hAnsi="Simplified Arabic" w:cs="Simplified Arabic"/>
                <w:b/>
                <w:bCs/>
                <w:sz w:val="28"/>
                <w:szCs w:val="28"/>
                <w:rtl/>
              </w:rPr>
              <w:t>استخراج تقرير الفحص (2)</w:t>
            </w:r>
          </w:p>
        </w:tc>
        <w:tc>
          <w:tcPr>
            <w:tcW w:w="912" w:type="dxa"/>
          </w:tcPr>
          <w:p w14:paraId="3DB5C4EC" w14:textId="2C336DCE"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142</w:t>
            </w:r>
          </w:p>
        </w:tc>
      </w:tr>
      <w:tr w:rsidR="00B821A2" w:rsidRPr="008B3CC6" w14:paraId="4802790A" w14:textId="77777777" w:rsidTr="00C3484C">
        <w:trPr>
          <w:jc w:val="center"/>
        </w:trPr>
        <w:tc>
          <w:tcPr>
            <w:tcW w:w="1630" w:type="dxa"/>
          </w:tcPr>
          <w:p w14:paraId="0405460C" w14:textId="4731FC3D"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33</w:t>
            </w:r>
          </w:p>
        </w:tc>
        <w:tc>
          <w:tcPr>
            <w:tcW w:w="6677" w:type="dxa"/>
            <w:vAlign w:val="center"/>
          </w:tcPr>
          <w:p w14:paraId="595CDE1A" w14:textId="77777777" w:rsidR="00B821A2" w:rsidRPr="008B3CC6" w:rsidRDefault="00B821A2" w:rsidP="00BD4DDE">
            <w:pPr>
              <w:bidi/>
              <w:ind w:left="0"/>
              <w:jc w:val="left"/>
              <w:rPr>
                <w:rFonts w:ascii="Simplified Arabic" w:hAnsi="Simplified Arabic" w:cs="Simplified Arabic"/>
                <w:b/>
                <w:bCs/>
                <w:sz w:val="28"/>
                <w:szCs w:val="28"/>
                <w:rtl/>
              </w:rPr>
            </w:pPr>
            <w:r w:rsidRPr="008B3CC6">
              <w:rPr>
                <w:rFonts w:ascii="Simplified Arabic" w:hAnsi="Simplified Arabic" w:cs="Simplified Arabic"/>
                <w:b/>
                <w:bCs/>
                <w:sz w:val="28"/>
                <w:szCs w:val="28"/>
                <w:rtl/>
              </w:rPr>
              <w:t xml:space="preserve">وظائف جزء الخبراء في النظام الخبير </w:t>
            </w:r>
            <w:r w:rsidRPr="008B3CC6">
              <w:rPr>
                <w:rFonts w:asciiTheme="majorBidi" w:hAnsiTheme="majorBidi" w:cstheme="majorBidi"/>
                <w:b/>
                <w:bCs/>
                <w:sz w:val="28"/>
                <w:szCs w:val="28"/>
                <w:lang w:bidi="ar-EG"/>
              </w:rPr>
              <w:t>Audit</w:t>
            </w:r>
            <w:r w:rsidRPr="008B3CC6">
              <w:rPr>
                <w:rFonts w:ascii="Simplified Arabic" w:hAnsi="Simplified Arabic" w:cs="Simplified Arabic"/>
                <w:b/>
                <w:bCs/>
                <w:sz w:val="28"/>
                <w:szCs w:val="28"/>
              </w:rPr>
              <w:t xml:space="preserve"> </w:t>
            </w:r>
            <w:r w:rsidRPr="008B3CC6">
              <w:rPr>
                <w:rFonts w:asciiTheme="majorBidi" w:hAnsiTheme="majorBidi" w:cstheme="majorBidi"/>
                <w:b/>
                <w:bCs/>
                <w:sz w:val="28"/>
                <w:szCs w:val="28"/>
                <w:lang w:bidi="ar-EG"/>
              </w:rPr>
              <w:t>Expert</w:t>
            </w:r>
          </w:p>
        </w:tc>
        <w:tc>
          <w:tcPr>
            <w:tcW w:w="912" w:type="dxa"/>
          </w:tcPr>
          <w:p w14:paraId="5AC16311" w14:textId="73B9C7F8"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143</w:t>
            </w:r>
          </w:p>
        </w:tc>
      </w:tr>
      <w:tr w:rsidR="00B821A2" w:rsidRPr="008B3CC6" w14:paraId="0F297EF9" w14:textId="77777777" w:rsidTr="00C3484C">
        <w:trPr>
          <w:jc w:val="center"/>
        </w:trPr>
        <w:tc>
          <w:tcPr>
            <w:tcW w:w="1630" w:type="dxa"/>
          </w:tcPr>
          <w:p w14:paraId="21EA43C2" w14:textId="45A41E63"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34</w:t>
            </w:r>
          </w:p>
        </w:tc>
        <w:tc>
          <w:tcPr>
            <w:tcW w:w="6677" w:type="dxa"/>
            <w:vAlign w:val="center"/>
          </w:tcPr>
          <w:p w14:paraId="33363C20"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rPr>
            </w:pPr>
            <w:r w:rsidRPr="008B3CC6">
              <w:rPr>
                <w:rFonts w:ascii="Simplified Arabic" w:hAnsi="Simplified Arabic" w:cs="Simplified Arabic"/>
                <w:b/>
                <w:bCs/>
                <w:sz w:val="28"/>
                <w:szCs w:val="28"/>
                <w:rtl/>
              </w:rPr>
              <w:t>استيراد البيانات من ملف إكسيل (1)</w:t>
            </w:r>
          </w:p>
        </w:tc>
        <w:tc>
          <w:tcPr>
            <w:tcW w:w="912" w:type="dxa"/>
          </w:tcPr>
          <w:p w14:paraId="42AD5883" w14:textId="6A280F71" w:rsidR="00B821A2" w:rsidRPr="008B3CC6" w:rsidRDefault="00B821A2" w:rsidP="00B821A2">
            <w:pPr>
              <w:bidi/>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144</w:t>
            </w:r>
          </w:p>
        </w:tc>
      </w:tr>
      <w:tr w:rsidR="00B821A2" w:rsidRPr="008B3CC6" w14:paraId="201E5C7B" w14:textId="77777777" w:rsidTr="00C3484C">
        <w:trPr>
          <w:jc w:val="center"/>
        </w:trPr>
        <w:tc>
          <w:tcPr>
            <w:tcW w:w="1630" w:type="dxa"/>
          </w:tcPr>
          <w:p w14:paraId="45F8C0B7" w14:textId="5491AD64"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35</w:t>
            </w:r>
          </w:p>
        </w:tc>
        <w:tc>
          <w:tcPr>
            <w:tcW w:w="6677" w:type="dxa"/>
            <w:vAlign w:val="center"/>
          </w:tcPr>
          <w:p w14:paraId="73061766"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rPr>
            </w:pPr>
            <w:r w:rsidRPr="008B3CC6">
              <w:rPr>
                <w:rFonts w:ascii="Simplified Arabic" w:hAnsi="Simplified Arabic" w:cs="Simplified Arabic"/>
                <w:b/>
                <w:bCs/>
                <w:sz w:val="28"/>
                <w:szCs w:val="28"/>
                <w:rtl/>
              </w:rPr>
              <w:t>استيراد البيانات من ملف إكسيل (2)</w:t>
            </w:r>
          </w:p>
        </w:tc>
        <w:tc>
          <w:tcPr>
            <w:tcW w:w="912" w:type="dxa"/>
          </w:tcPr>
          <w:p w14:paraId="4BBCABF9" w14:textId="040588A4" w:rsidR="00B821A2" w:rsidRPr="008B3CC6" w:rsidRDefault="00B821A2" w:rsidP="00B821A2">
            <w:pPr>
              <w:bidi/>
              <w:ind w:left="0"/>
              <w:rPr>
                <w:rFonts w:ascii="Simplified Arabic" w:hAnsi="Simplified Arabic" w:cs="Simplified Arabic"/>
                <w:b/>
                <w:bCs/>
                <w:sz w:val="28"/>
                <w:szCs w:val="28"/>
                <w:rtl/>
              </w:rPr>
            </w:pPr>
            <w:r>
              <w:rPr>
                <w:rFonts w:ascii="Simplified Arabic" w:hAnsi="Simplified Arabic" w:cs="Simplified Arabic" w:hint="cs"/>
                <w:b/>
                <w:bCs/>
                <w:sz w:val="28"/>
                <w:szCs w:val="28"/>
                <w:rtl/>
              </w:rPr>
              <w:t>144</w:t>
            </w:r>
          </w:p>
        </w:tc>
      </w:tr>
      <w:tr w:rsidR="00B821A2" w:rsidRPr="008B3CC6" w14:paraId="18E31836" w14:textId="77777777" w:rsidTr="00C3484C">
        <w:trPr>
          <w:jc w:val="center"/>
        </w:trPr>
        <w:tc>
          <w:tcPr>
            <w:tcW w:w="1630" w:type="dxa"/>
          </w:tcPr>
          <w:p w14:paraId="47CE992C" w14:textId="672E30C7"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36</w:t>
            </w:r>
          </w:p>
        </w:tc>
        <w:tc>
          <w:tcPr>
            <w:tcW w:w="6677" w:type="dxa"/>
            <w:vAlign w:val="center"/>
          </w:tcPr>
          <w:p w14:paraId="5BD7198E" w14:textId="77777777" w:rsidR="00B821A2" w:rsidRPr="008B3CC6" w:rsidRDefault="00B821A2" w:rsidP="00BD4DDE">
            <w:pPr>
              <w:pStyle w:val="ListParagraph"/>
              <w:bidi/>
              <w:ind w:left="0"/>
              <w:contextualSpacing w:val="0"/>
              <w:jc w:val="left"/>
              <w:rPr>
                <w:rFonts w:ascii="Simplified Arabic" w:hAnsi="Simplified Arabic" w:cs="Simplified Arabic"/>
                <w:b/>
                <w:bCs/>
                <w:sz w:val="28"/>
                <w:szCs w:val="28"/>
                <w:rtl/>
              </w:rPr>
            </w:pPr>
            <w:r w:rsidRPr="008B3CC6">
              <w:rPr>
                <w:rFonts w:ascii="Simplified Arabic" w:hAnsi="Simplified Arabic" w:cs="Simplified Arabic"/>
                <w:b/>
                <w:bCs/>
                <w:sz w:val="28"/>
                <w:szCs w:val="28"/>
                <w:rtl/>
              </w:rPr>
              <w:t>استيراد البيانات من ملف إكسيل (3)</w:t>
            </w:r>
          </w:p>
        </w:tc>
        <w:tc>
          <w:tcPr>
            <w:tcW w:w="912" w:type="dxa"/>
          </w:tcPr>
          <w:p w14:paraId="65FC3DFE" w14:textId="387B7FE2" w:rsidR="00B821A2" w:rsidRPr="008B3CC6" w:rsidRDefault="00B821A2" w:rsidP="00B821A2">
            <w:pPr>
              <w:bidi/>
              <w:ind w:left="0"/>
              <w:rPr>
                <w:rFonts w:ascii="Simplified Arabic" w:hAnsi="Simplified Arabic" w:cs="Simplified Arabic"/>
                <w:b/>
                <w:bCs/>
                <w:sz w:val="28"/>
                <w:szCs w:val="28"/>
                <w:rtl/>
              </w:rPr>
            </w:pPr>
            <w:r>
              <w:rPr>
                <w:rFonts w:ascii="Simplified Arabic" w:hAnsi="Simplified Arabic" w:cs="Simplified Arabic" w:hint="cs"/>
                <w:b/>
                <w:bCs/>
                <w:sz w:val="28"/>
                <w:szCs w:val="28"/>
                <w:rtl/>
              </w:rPr>
              <w:t>145</w:t>
            </w:r>
          </w:p>
        </w:tc>
      </w:tr>
      <w:tr w:rsidR="00B821A2" w:rsidRPr="008B3CC6" w14:paraId="3B40C977" w14:textId="77777777" w:rsidTr="00C3484C">
        <w:trPr>
          <w:jc w:val="center"/>
        </w:trPr>
        <w:tc>
          <w:tcPr>
            <w:tcW w:w="1630" w:type="dxa"/>
          </w:tcPr>
          <w:p w14:paraId="5B248869" w14:textId="2B1E8933" w:rsidR="00B821A2" w:rsidRPr="008B3CC6" w:rsidRDefault="00B821A2" w:rsidP="00E713E2">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4-</w:t>
            </w:r>
            <w:r w:rsidR="00E713E2">
              <w:rPr>
                <w:rFonts w:ascii="Simplified Arabic" w:hAnsi="Simplified Arabic" w:cs="Simplified Arabic" w:hint="cs"/>
                <w:b/>
                <w:bCs/>
                <w:sz w:val="28"/>
                <w:szCs w:val="28"/>
                <w:rtl/>
                <w:lang w:bidi="ar-EG"/>
              </w:rPr>
              <w:t>37</w:t>
            </w:r>
          </w:p>
        </w:tc>
        <w:tc>
          <w:tcPr>
            <w:tcW w:w="6677" w:type="dxa"/>
            <w:vAlign w:val="center"/>
          </w:tcPr>
          <w:p w14:paraId="23921836" w14:textId="77777777" w:rsidR="00B821A2" w:rsidRPr="008B3CC6" w:rsidRDefault="00B821A2" w:rsidP="00BD4DDE">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استعلامات – </w:t>
            </w:r>
            <w:r w:rsidRPr="008B3CC6">
              <w:rPr>
                <w:rFonts w:asciiTheme="majorBidi" w:hAnsiTheme="majorBidi" w:cstheme="majorBidi"/>
                <w:b/>
                <w:bCs/>
                <w:sz w:val="28"/>
                <w:szCs w:val="28"/>
                <w:lang w:bidi="ar-EG"/>
              </w:rPr>
              <w:t>Queries</w:t>
            </w:r>
          </w:p>
        </w:tc>
        <w:tc>
          <w:tcPr>
            <w:tcW w:w="912" w:type="dxa"/>
          </w:tcPr>
          <w:p w14:paraId="36B790F5" w14:textId="320CF5B7" w:rsidR="00B821A2" w:rsidRPr="008B3CC6" w:rsidRDefault="00B821A2" w:rsidP="00B821A2">
            <w:pPr>
              <w:bidi/>
              <w:ind w:left="0"/>
              <w:rPr>
                <w:rFonts w:ascii="Simplified Arabic" w:hAnsi="Simplified Arabic" w:cs="Simplified Arabic"/>
                <w:b/>
                <w:bCs/>
                <w:sz w:val="28"/>
                <w:szCs w:val="28"/>
                <w:rtl/>
              </w:rPr>
            </w:pPr>
            <w:r>
              <w:rPr>
                <w:rFonts w:ascii="Simplified Arabic" w:hAnsi="Simplified Arabic" w:cs="Simplified Arabic" w:hint="cs"/>
                <w:b/>
                <w:bCs/>
                <w:sz w:val="28"/>
                <w:szCs w:val="28"/>
                <w:rtl/>
              </w:rPr>
              <w:t>145</w:t>
            </w:r>
          </w:p>
        </w:tc>
      </w:tr>
    </w:tbl>
    <w:p w14:paraId="5DAC4815" w14:textId="5B8BDCC1" w:rsidR="006B05B7" w:rsidRDefault="006B05B7" w:rsidP="006B05B7">
      <w:pPr>
        <w:ind w:left="0"/>
        <w:rPr>
          <w:rFonts w:ascii="Simplified Arabic" w:hAnsi="Simplified Arabic" w:cs="Simplified Arabic"/>
          <w:b/>
          <w:bCs/>
          <w:noProof/>
          <w:sz w:val="32"/>
          <w:szCs w:val="32"/>
          <w:rtl/>
          <w:lang w:bidi="ar-EG"/>
        </w:rPr>
      </w:pPr>
      <w:r>
        <w:rPr>
          <w:rFonts w:ascii="Simplified Arabic" w:hAnsi="Simplified Arabic" w:cs="Simplified Arabic"/>
          <w:b/>
          <w:bCs/>
          <w:noProof/>
          <w:sz w:val="32"/>
          <w:szCs w:val="32"/>
          <w:rtl/>
          <w:lang w:bidi="ar-EG"/>
        </w:rPr>
        <w:br w:type="page"/>
      </w:r>
    </w:p>
    <w:p w14:paraId="52052DC4" w14:textId="77777777" w:rsidR="000538E8" w:rsidRDefault="000538E8" w:rsidP="000538E8">
      <w:pPr>
        <w:rPr>
          <w:lang w:bidi="ar-EG"/>
        </w:rPr>
      </w:pPr>
      <w:r w:rsidRPr="00CD0F38">
        <w:rPr>
          <w:rFonts w:hint="cs"/>
          <w:b/>
          <w:bCs/>
          <w:sz w:val="32"/>
          <w:szCs w:val="32"/>
          <w:rtl/>
          <w:lang w:bidi="ar-EG"/>
        </w:rPr>
        <w:lastRenderedPageBreak/>
        <w:t>قائمة الاختصارات</w:t>
      </w:r>
      <w:r>
        <w:rPr>
          <w:rFonts w:hint="cs"/>
          <w:rtl/>
          <w:lang w:bidi="ar-EG"/>
        </w:rPr>
        <w:t xml:space="preserve"> </w:t>
      </w:r>
      <w:r w:rsidRPr="00CD0F38">
        <w:rPr>
          <w:rFonts w:asciiTheme="majorBidi" w:hAnsiTheme="majorBidi" w:cstheme="majorBidi"/>
          <w:b/>
          <w:bCs/>
          <w:sz w:val="32"/>
          <w:szCs w:val="32"/>
          <w:lang w:bidi="ar-EG"/>
        </w:rPr>
        <w:t>(ABBREVIATIONS)</w:t>
      </w:r>
    </w:p>
    <w:tbl>
      <w:tblPr>
        <w:tblStyle w:val="TableGrid"/>
        <w:bidiVisual/>
        <w:tblW w:w="9335" w:type="dxa"/>
        <w:jc w:val="center"/>
        <w:tblLook w:val="04A0" w:firstRow="1" w:lastRow="0" w:firstColumn="1" w:lastColumn="0" w:noHBand="0" w:noVBand="1"/>
      </w:tblPr>
      <w:tblGrid>
        <w:gridCol w:w="4074"/>
        <w:gridCol w:w="4033"/>
        <w:gridCol w:w="1228"/>
      </w:tblGrid>
      <w:tr w:rsidR="000F1C39" w14:paraId="7222B716" w14:textId="77777777" w:rsidTr="00F645EB">
        <w:trPr>
          <w:tblHeader/>
          <w:jc w:val="center"/>
        </w:trPr>
        <w:tc>
          <w:tcPr>
            <w:tcW w:w="8107" w:type="dxa"/>
            <w:gridSpan w:val="2"/>
            <w:shd w:val="clear" w:color="auto" w:fill="DEEAF6" w:themeFill="accent5" w:themeFillTint="33"/>
          </w:tcPr>
          <w:p w14:paraId="2BB99305" w14:textId="77777777" w:rsidR="000F1C39" w:rsidRPr="008B3CC6" w:rsidRDefault="000F1C39" w:rsidP="004510C7">
            <w:pPr>
              <w:bidi/>
              <w:rPr>
                <w:rFonts w:ascii="Simplified Arabic" w:hAnsi="Simplified Arabic" w:cs="Simplified Arabic"/>
                <w:b/>
                <w:bCs/>
                <w:sz w:val="28"/>
                <w:szCs w:val="28"/>
                <w:rtl/>
              </w:rPr>
            </w:pPr>
            <w:r w:rsidRPr="008B3CC6">
              <w:rPr>
                <w:rFonts w:ascii="Simplified Arabic" w:hAnsi="Simplified Arabic" w:cs="Simplified Arabic"/>
                <w:b/>
                <w:bCs/>
                <w:sz w:val="28"/>
                <w:szCs w:val="28"/>
                <w:rtl/>
                <w:lang w:bidi="ar-EG"/>
              </w:rPr>
              <w:t>المدلول/المصطلح</w:t>
            </w:r>
          </w:p>
        </w:tc>
        <w:tc>
          <w:tcPr>
            <w:tcW w:w="1228" w:type="dxa"/>
            <w:vMerge w:val="restart"/>
            <w:shd w:val="clear" w:color="auto" w:fill="DEEAF6" w:themeFill="accent5" w:themeFillTint="33"/>
            <w:vAlign w:val="center"/>
          </w:tcPr>
          <w:p w14:paraId="0949DFFE" w14:textId="77777777" w:rsidR="000F1C39" w:rsidRPr="00CD0F38" w:rsidRDefault="000F1C39" w:rsidP="004510C7">
            <w:pPr>
              <w:ind w:left="0"/>
              <w:rPr>
                <w:rFonts w:asciiTheme="majorBidi" w:hAnsiTheme="majorBidi" w:cstheme="majorBidi"/>
                <w:b/>
                <w:bCs/>
                <w:sz w:val="28"/>
              </w:rPr>
            </w:pPr>
            <w:r w:rsidRPr="00CD0F38">
              <w:rPr>
                <w:rFonts w:asciiTheme="majorBidi" w:hAnsiTheme="majorBidi" w:cstheme="majorBidi"/>
                <w:b/>
                <w:bCs/>
                <w:sz w:val="28"/>
              </w:rPr>
              <w:t>Symbols</w:t>
            </w:r>
          </w:p>
        </w:tc>
      </w:tr>
      <w:tr w:rsidR="000F1C39" w14:paraId="09A66739" w14:textId="77777777" w:rsidTr="00F645EB">
        <w:trPr>
          <w:jc w:val="center"/>
        </w:trPr>
        <w:tc>
          <w:tcPr>
            <w:tcW w:w="4074" w:type="dxa"/>
            <w:shd w:val="clear" w:color="auto" w:fill="FFD966" w:themeFill="accent4" w:themeFillTint="99"/>
            <w:vAlign w:val="center"/>
          </w:tcPr>
          <w:p w14:paraId="38D6C074" w14:textId="77777777" w:rsidR="000F1C39" w:rsidRPr="008B3CC6" w:rsidRDefault="000F1C39" w:rsidP="004510C7">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باللغة العربية</w:t>
            </w:r>
          </w:p>
        </w:tc>
        <w:tc>
          <w:tcPr>
            <w:tcW w:w="4033" w:type="dxa"/>
            <w:shd w:val="clear" w:color="auto" w:fill="FFD966" w:themeFill="accent4" w:themeFillTint="99"/>
          </w:tcPr>
          <w:p w14:paraId="21A1E68D" w14:textId="77777777" w:rsidR="000F1C39" w:rsidRPr="008B3CC6" w:rsidRDefault="000F1C39" w:rsidP="004510C7">
            <w:pPr>
              <w:bidi/>
              <w:ind w:left="0"/>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باللغة الإنجليزية</w:t>
            </w:r>
          </w:p>
        </w:tc>
        <w:tc>
          <w:tcPr>
            <w:tcW w:w="1228" w:type="dxa"/>
            <w:vMerge/>
            <w:shd w:val="clear" w:color="auto" w:fill="DEEAF6" w:themeFill="accent5" w:themeFillTint="33"/>
          </w:tcPr>
          <w:p w14:paraId="5B1682D7" w14:textId="77777777" w:rsidR="000F1C39" w:rsidRPr="000F1C39" w:rsidRDefault="000F1C39" w:rsidP="000F1C39">
            <w:pPr>
              <w:bidi/>
              <w:ind w:left="0"/>
              <w:rPr>
                <w:rFonts w:ascii="Simplified Arabic" w:hAnsi="Simplified Arabic" w:cs="Simplified Arabic"/>
                <w:b/>
                <w:bCs/>
                <w:sz w:val="28"/>
                <w:szCs w:val="28"/>
                <w:rtl/>
                <w:lang w:bidi="ar-EG"/>
              </w:rPr>
            </w:pPr>
          </w:p>
        </w:tc>
      </w:tr>
      <w:tr w:rsidR="000538E8" w14:paraId="7D98E794" w14:textId="77777777" w:rsidTr="00C3484C">
        <w:trPr>
          <w:jc w:val="center"/>
        </w:trPr>
        <w:tc>
          <w:tcPr>
            <w:tcW w:w="4074" w:type="dxa"/>
            <w:vAlign w:val="center"/>
          </w:tcPr>
          <w:p w14:paraId="4FD2A583"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جمعية المحاسبة الأمريكية</w:t>
            </w:r>
          </w:p>
        </w:tc>
        <w:tc>
          <w:tcPr>
            <w:tcW w:w="4033" w:type="dxa"/>
            <w:vAlign w:val="center"/>
          </w:tcPr>
          <w:p w14:paraId="5F246815" w14:textId="77777777" w:rsidR="000538E8" w:rsidRDefault="000538E8" w:rsidP="004510C7">
            <w:pPr>
              <w:ind w:left="30"/>
              <w:jc w:val="left"/>
              <w:rPr>
                <w:rtl/>
                <w:lang w:bidi="ar-EG"/>
              </w:rPr>
            </w:pPr>
            <w:r w:rsidRPr="005E156A">
              <w:rPr>
                <w:rFonts w:asciiTheme="majorBidi" w:eastAsia="Times New Roman" w:hAnsiTheme="majorBidi" w:cstheme="majorBidi"/>
                <w:b/>
                <w:bCs/>
                <w:sz w:val="28"/>
                <w:szCs w:val="28"/>
              </w:rPr>
              <w:t>American Accounting Association</w:t>
            </w:r>
          </w:p>
        </w:tc>
        <w:tc>
          <w:tcPr>
            <w:tcW w:w="1228" w:type="dxa"/>
            <w:vAlign w:val="center"/>
          </w:tcPr>
          <w:p w14:paraId="12B9D123" w14:textId="77777777" w:rsidR="000538E8" w:rsidRDefault="000538E8" w:rsidP="004510C7">
            <w:pPr>
              <w:ind w:left="-18"/>
              <w:jc w:val="left"/>
              <w:rPr>
                <w:lang w:bidi="ar-EG"/>
              </w:rPr>
            </w:pPr>
            <w:r w:rsidRPr="00197B32">
              <w:rPr>
                <w:rFonts w:asciiTheme="majorBidi" w:eastAsia="Times New Roman" w:hAnsiTheme="majorBidi" w:cstheme="majorBidi"/>
                <w:b/>
                <w:bCs/>
                <w:sz w:val="28"/>
              </w:rPr>
              <w:t>AAA</w:t>
            </w:r>
          </w:p>
        </w:tc>
      </w:tr>
      <w:tr w:rsidR="000538E8" w14:paraId="057D29AF" w14:textId="77777777" w:rsidTr="00C3484C">
        <w:trPr>
          <w:jc w:val="center"/>
        </w:trPr>
        <w:tc>
          <w:tcPr>
            <w:tcW w:w="4074" w:type="dxa"/>
            <w:vAlign w:val="center"/>
          </w:tcPr>
          <w:p w14:paraId="6DF91DFC"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مدير المراجعة</w:t>
            </w:r>
          </w:p>
        </w:tc>
        <w:tc>
          <w:tcPr>
            <w:tcW w:w="4033" w:type="dxa"/>
            <w:vAlign w:val="center"/>
          </w:tcPr>
          <w:p w14:paraId="09004B41" w14:textId="77777777" w:rsidR="000538E8" w:rsidRPr="00DA15B5" w:rsidRDefault="000538E8" w:rsidP="004510C7">
            <w:pPr>
              <w:ind w:left="30"/>
              <w:jc w:val="left"/>
              <w:rPr>
                <w:rFonts w:asciiTheme="majorBidi" w:hAnsiTheme="majorBidi" w:cstheme="majorBidi"/>
                <w:b/>
                <w:bCs/>
                <w:sz w:val="28"/>
                <w:lang w:bidi="ar-EG"/>
              </w:rPr>
            </w:pPr>
            <w:r w:rsidRPr="00DA15B5">
              <w:rPr>
                <w:rFonts w:asciiTheme="majorBidi" w:hAnsiTheme="majorBidi" w:cstheme="majorBidi"/>
                <w:b/>
                <w:bCs/>
                <w:sz w:val="28"/>
                <w:szCs w:val="28"/>
                <w:lang w:bidi="ar-EG"/>
              </w:rPr>
              <w:t>Audit Director</w:t>
            </w:r>
          </w:p>
        </w:tc>
        <w:tc>
          <w:tcPr>
            <w:tcW w:w="1228" w:type="dxa"/>
            <w:vAlign w:val="center"/>
          </w:tcPr>
          <w:p w14:paraId="6B53B615"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AD</w:t>
            </w:r>
          </w:p>
        </w:tc>
      </w:tr>
      <w:tr w:rsidR="000538E8" w14:paraId="5C566738" w14:textId="77777777" w:rsidTr="00C3484C">
        <w:trPr>
          <w:jc w:val="center"/>
        </w:trPr>
        <w:tc>
          <w:tcPr>
            <w:tcW w:w="4074" w:type="dxa"/>
            <w:vAlign w:val="center"/>
          </w:tcPr>
          <w:p w14:paraId="2DB4E156"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الذكاء الاصطناعى</w:t>
            </w:r>
          </w:p>
        </w:tc>
        <w:tc>
          <w:tcPr>
            <w:tcW w:w="4033" w:type="dxa"/>
            <w:vAlign w:val="center"/>
          </w:tcPr>
          <w:p w14:paraId="0F357404" w14:textId="77777777" w:rsidR="000538E8" w:rsidRPr="00EA2D0D" w:rsidRDefault="000538E8" w:rsidP="004510C7">
            <w:pPr>
              <w:ind w:left="30"/>
              <w:jc w:val="left"/>
              <w:rPr>
                <w:rFonts w:asciiTheme="majorBidi" w:eastAsia="Times New Roman" w:hAnsiTheme="majorBidi" w:cstheme="majorBidi"/>
                <w:b/>
                <w:bCs/>
                <w:sz w:val="28"/>
                <w:rtl/>
              </w:rPr>
            </w:pPr>
            <w:r w:rsidRPr="00EA2D0D">
              <w:rPr>
                <w:rFonts w:asciiTheme="majorBidi" w:eastAsia="Times New Roman" w:hAnsiTheme="majorBidi" w:cstheme="majorBidi"/>
                <w:b/>
                <w:bCs/>
                <w:sz w:val="28"/>
                <w:szCs w:val="28"/>
              </w:rPr>
              <w:t>Artificial Intelligence</w:t>
            </w:r>
          </w:p>
        </w:tc>
        <w:tc>
          <w:tcPr>
            <w:tcW w:w="1228" w:type="dxa"/>
            <w:vAlign w:val="center"/>
          </w:tcPr>
          <w:p w14:paraId="10B073C8" w14:textId="77777777" w:rsidR="000538E8" w:rsidRPr="00EA2D0D" w:rsidRDefault="000538E8" w:rsidP="004510C7">
            <w:pPr>
              <w:ind w:left="-18"/>
              <w:jc w:val="left"/>
              <w:rPr>
                <w:rFonts w:asciiTheme="majorBidi" w:eastAsia="Times New Roman" w:hAnsiTheme="majorBidi" w:cstheme="majorBidi"/>
                <w:b/>
                <w:bCs/>
                <w:sz w:val="26"/>
                <w:szCs w:val="26"/>
              </w:rPr>
            </w:pPr>
            <w:r w:rsidRPr="00EA2D0D">
              <w:rPr>
                <w:rFonts w:asciiTheme="majorBidi" w:eastAsia="Times New Roman" w:hAnsiTheme="majorBidi" w:cstheme="majorBidi"/>
                <w:b/>
                <w:bCs/>
                <w:sz w:val="26"/>
                <w:szCs w:val="26"/>
              </w:rPr>
              <w:t>AI</w:t>
            </w:r>
          </w:p>
        </w:tc>
      </w:tr>
      <w:tr w:rsidR="000538E8" w14:paraId="529AF787" w14:textId="77777777" w:rsidTr="00C3484C">
        <w:trPr>
          <w:jc w:val="center"/>
        </w:trPr>
        <w:tc>
          <w:tcPr>
            <w:tcW w:w="4074" w:type="dxa"/>
            <w:vAlign w:val="center"/>
          </w:tcPr>
          <w:p w14:paraId="79C2A595"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المعهد الأمريكي للمحاسبين القانونيين</w:t>
            </w:r>
          </w:p>
        </w:tc>
        <w:tc>
          <w:tcPr>
            <w:tcW w:w="4033" w:type="dxa"/>
            <w:vAlign w:val="center"/>
          </w:tcPr>
          <w:p w14:paraId="3B5747F4" w14:textId="77777777" w:rsidR="000538E8" w:rsidRDefault="000538E8" w:rsidP="004510C7">
            <w:pPr>
              <w:ind w:left="30"/>
              <w:jc w:val="left"/>
              <w:rPr>
                <w:rtl/>
                <w:lang w:bidi="ar-EG"/>
              </w:rPr>
            </w:pPr>
            <w:r w:rsidRPr="00F349AD">
              <w:rPr>
                <w:rFonts w:asciiTheme="majorBidi" w:eastAsia="Times New Roman" w:hAnsiTheme="majorBidi" w:cstheme="majorBidi"/>
                <w:b/>
                <w:bCs/>
                <w:sz w:val="26"/>
                <w:szCs w:val="26"/>
              </w:rPr>
              <w:t>American Institute of Certified</w:t>
            </w:r>
            <w:r>
              <w:rPr>
                <w:rFonts w:asciiTheme="majorBidi" w:eastAsia="Times New Roman" w:hAnsiTheme="majorBidi" w:cstheme="majorBidi" w:hint="cs"/>
                <w:b/>
                <w:bCs/>
                <w:sz w:val="26"/>
                <w:szCs w:val="26"/>
                <w:rtl/>
              </w:rPr>
              <w:t xml:space="preserve"> </w:t>
            </w:r>
            <w:r w:rsidRPr="00F349AD">
              <w:rPr>
                <w:rFonts w:asciiTheme="majorBidi" w:eastAsia="Times New Roman" w:hAnsiTheme="majorBidi" w:cstheme="majorBidi"/>
                <w:b/>
                <w:bCs/>
                <w:sz w:val="26"/>
                <w:szCs w:val="26"/>
              </w:rPr>
              <w:t>Public Accountants</w:t>
            </w:r>
          </w:p>
        </w:tc>
        <w:tc>
          <w:tcPr>
            <w:tcW w:w="1228" w:type="dxa"/>
            <w:vAlign w:val="center"/>
          </w:tcPr>
          <w:p w14:paraId="1E703B2D" w14:textId="77777777" w:rsidR="000538E8" w:rsidRDefault="000538E8" w:rsidP="004510C7">
            <w:pPr>
              <w:ind w:left="-18"/>
              <w:jc w:val="left"/>
              <w:rPr>
                <w:rtl/>
                <w:lang w:bidi="ar-EG"/>
              </w:rPr>
            </w:pPr>
            <w:r w:rsidRPr="00F349AD">
              <w:rPr>
                <w:rFonts w:asciiTheme="majorBidi" w:eastAsia="Times New Roman" w:hAnsiTheme="majorBidi" w:cstheme="majorBidi"/>
                <w:b/>
                <w:bCs/>
                <w:sz w:val="26"/>
                <w:szCs w:val="26"/>
              </w:rPr>
              <w:t>AICPA</w:t>
            </w:r>
          </w:p>
        </w:tc>
      </w:tr>
      <w:tr w:rsidR="000538E8" w14:paraId="0579A8D8" w14:textId="77777777" w:rsidTr="00C3484C">
        <w:trPr>
          <w:jc w:val="center"/>
        </w:trPr>
        <w:tc>
          <w:tcPr>
            <w:tcW w:w="4074" w:type="dxa"/>
            <w:vAlign w:val="center"/>
          </w:tcPr>
          <w:p w14:paraId="1E16C924"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الشبكات العصبية الاصطناعية</w:t>
            </w:r>
          </w:p>
        </w:tc>
        <w:tc>
          <w:tcPr>
            <w:tcW w:w="4033" w:type="dxa"/>
            <w:vAlign w:val="center"/>
          </w:tcPr>
          <w:p w14:paraId="6B2F2E69" w14:textId="77777777" w:rsidR="000538E8" w:rsidRPr="000E147A" w:rsidRDefault="000538E8" w:rsidP="004510C7">
            <w:pPr>
              <w:ind w:left="30"/>
              <w:jc w:val="left"/>
              <w:rPr>
                <w:rFonts w:asciiTheme="majorBidi" w:hAnsiTheme="majorBidi" w:cstheme="majorBidi"/>
                <w:b/>
                <w:bCs/>
                <w:sz w:val="28"/>
                <w:lang w:bidi="ar-EG"/>
              </w:rPr>
            </w:pPr>
            <w:r w:rsidRPr="003C4ED6">
              <w:rPr>
                <w:rFonts w:asciiTheme="majorBidi" w:hAnsiTheme="majorBidi" w:cstheme="majorBidi"/>
                <w:b/>
                <w:bCs/>
                <w:sz w:val="28"/>
                <w:szCs w:val="28"/>
                <w:lang w:bidi="ar-EG"/>
              </w:rPr>
              <w:t>Artificial Neural Networks</w:t>
            </w:r>
          </w:p>
        </w:tc>
        <w:tc>
          <w:tcPr>
            <w:tcW w:w="1228" w:type="dxa"/>
            <w:vAlign w:val="center"/>
          </w:tcPr>
          <w:p w14:paraId="0C14652A"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ANN</w:t>
            </w:r>
          </w:p>
        </w:tc>
      </w:tr>
      <w:tr w:rsidR="000538E8" w14:paraId="2214053D" w14:textId="77777777" w:rsidTr="00C3484C">
        <w:trPr>
          <w:jc w:val="center"/>
        </w:trPr>
        <w:tc>
          <w:tcPr>
            <w:tcW w:w="4074" w:type="dxa"/>
            <w:vAlign w:val="center"/>
          </w:tcPr>
          <w:p w14:paraId="274F1CDE"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برنامج المراجعة</w:t>
            </w:r>
          </w:p>
        </w:tc>
        <w:tc>
          <w:tcPr>
            <w:tcW w:w="4033" w:type="dxa"/>
            <w:vAlign w:val="center"/>
          </w:tcPr>
          <w:p w14:paraId="2113458B" w14:textId="77777777" w:rsidR="000538E8" w:rsidRPr="00F725D0" w:rsidRDefault="000538E8" w:rsidP="004510C7">
            <w:pPr>
              <w:ind w:left="30"/>
              <w:jc w:val="left"/>
              <w:rPr>
                <w:rFonts w:asciiTheme="majorBidi" w:hAnsiTheme="majorBidi" w:cstheme="majorBidi"/>
                <w:b/>
                <w:bCs/>
                <w:sz w:val="28"/>
                <w:lang w:bidi="ar-EG"/>
              </w:rPr>
            </w:pPr>
            <w:r w:rsidRPr="00DA15B5">
              <w:rPr>
                <w:rFonts w:asciiTheme="majorBidi" w:hAnsiTheme="majorBidi" w:cstheme="majorBidi"/>
                <w:b/>
                <w:bCs/>
                <w:sz w:val="28"/>
                <w:szCs w:val="28"/>
                <w:lang w:bidi="ar-EG"/>
              </w:rPr>
              <w:t>Audit Program</w:t>
            </w:r>
          </w:p>
        </w:tc>
        <w:tc>
          <w:tcPr>
            <w:tcW w:w="1228" w:type="dxa"/>
            <w:vAlign w:val="center"/>
          </w:tcPr>
          <w:p w14:paraId="7B5FB79D"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AP</w:t>
            </w:r>
          </w:p>
        </w:tc>
      </w:tr>
      <w:tr w:rsidR="000538E8" w14:paraId="2A246447" w14:textId="77777777" w:rsidTr="00C3484C">
        <w:trPr>
          <w:jc w:val="center"/>
        </w:trPr>
        <w:tc>
          <w:tcPr>
            <w:tcW w:w="4074" w:type="dxa"/>
            <w:vAlign w:val="center"/>
          </w:tcPr>
          <w:p w14:paraId="7519AABB"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إطار تحسين جودة العمل الرقابي</w:t>
            </w:r>
          </w:p>
        </w:tc>
        <w:tc>
          <w:tcPr>
            <w:tcW w:w="4033" w:type="dxa"/>
            <w:vAlign w:val="center"/>
          </w:tcPr>
          <w:p w14:paraId="74B7C343" w14:textId="77777777" w:rsidR="000538E8" w:rsidRPr="00DA15B5" w:rsidRDefault="000538E8" w:rsidP="004510C7">
            <w:pPr>
              <w:ind w:left="30"/>
              <w:jc w:val="left"/>
              <w:rPr>
                <w:rFonts w:asciiTheme="majorBidi" w:hAnsiTheme="majorBidi" w:cstheme="majorBidi"/>
                <w:b/>
                <w:bCs/>
                <w:sz w:val="28"/>
                <w:lang w:bidi="ar-EG"/>
              </w:rPr>
            </w:pPr>
            <w:r w:rsidRPr="00DA15B5">
              <w:rPr>
                <w:rFonts w:asciiTheme="majorBidi" w:hAnsiTheme="majorBidi" w:cstheme="majorBidi"/>
                <w:b/>
                <w:bCs/>
                <w:sz w:val="28"/>
                <w:szCs w:val="28"/>
                <w:lang w:bidi="ar-EG"/>
              </w:rPr>
              <w:t>Audit Quality Improving Framework</w:t>
            </w:r>
          </w:p>
        </w:tc>
        <w:tc>
          <w:tcPr>
            <w:tcW w:w="1228" w:type="dxa"/>
            <w:vAlign w:val="center"/>
          </w:tcPr>
          <w:p w14:paraId="48CAE0F1" w14:textId="77777777" w:rsidR="000538E8" w:rsidRDefault="000538E8" w:rsidP="004510C7">
            <w:pPr>
              <w:ind w:left="-18"/>
              <w:jc w:val="left"/>
              <w:rPr>
                <w:rFonts w:asciiTheme="majorBidi" w:hAnsiTheme="majorBidi" w:cstheme="majorBidi"/>
                <w:b/>
                <w:bCs/>
                <w:sz w:val="28"/>
                <w:lang w:bidi="ar-EG"/>
              </w:rPr>
            </w:pPr>
            <w:r w:rsidRPr="00B27438">
              <w:rPr>
                <w:rFonts w:asciiTheme="majorBidi" w:hAnsiTheme="majorBidi" w:cstheme="majorBidi"/>
                <w:b/>
                <w:bCs/>
                <w:sz w:val="28"/>
                <w:szCs w:val="28"/>
                <w:lang w:bidi="ar-EG"/>
              </w:rPr>
              <w:t>AQIF</w:t>
            </w:r>
          </w:p>
        </w:tc>
      </w:tr>
      <w:tr w:rsidR="000538E8" w14:paraId="19B996CF" w14:textId="77777777" w:rsidTr="00C3484C">
        <w:trPr>
          <w:jc w:val="center"/>
        </w:trPr>
        <w:tc>
          <w:tcPr>
            <w:tcW w:w="4074" w:type="dxa"/>
            <w:vAlign w:val="center"/>
          </w:tcPr>
          <w:p w14:paraId="5127D2C1"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الحسابات المستحقة</w:t>
            </w:r>
          </w:p>
        </w:tc>
        <w:tc>
          <w:tcPr>
            <w:tcW w:w="4033" w:type="dxa"/>
            <w:vAlign w:val="center"/>
          </w:tcPr>
          <w:p w14:paraId="7FCD2394" w14:textId="77777777" w:rsidR="000538E8" w:rsidRPr="00FA26E0" w:rsidRDefault="000538E8" w:rsidP="004510C7">
            <w:pPr>
              <w:ind w:left="30"/>
              <w:jc w:val="left"/>
              <w:rPr>
                <w:rFonts w:asciiTheme="majorBidi" w:hAnsiTheme="majorBidi"/>
                <w:b/>
                <w:bCs/>
                <w:sz w:val="28"/>
                <w:lang w:bidi="ar-EG"/>
              </w:rPr>
            </w:pPr>
            <w:r w:rsidRPr="002B0713">
              <w:rPr>
                <w:rFonts w:asciiTheme="majorBidi" w:hAnsiTheme="majorBidi" w:cs="Simplified Arabic"/>
                <w:b/>
                <w:bCs/>
                <w:sz w:val="28"/>
                <w:szCs w:val="28"/>
                <w:lang w:bidi="ar-EG"/>
              </w:rPr>
              <w:t>Accounts Receivable</w:t>
            </w:r>
          </w:p>
        </w:tc>
        <w:tc>
          <w:tcPr>
            <w:tcW w:w="1228" w:type="dxa"/>
            <w:vAlign w:val="center"/>
          </w:tcPr>
          <w:p w14:paraId="7BDAF36D"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AR</w:t>
            </w:r>
          </w:p>
        </w:tc>
      </w:tr>
      <w:tr w:rsidR="000538E8" w14:paraId="78228F7C" w14:textId="77777777" w:rsidTr="00C3484C">
        <w:trPr>
          <w:jc w:val="center"/>
        </w:trPr>
        <w:tc>
          <w:tcPr>
            <w:tcW w:w="4074" w:type="dxa"/>
            <w:vAlign w:val="center"/>
          </w:tcPr>
          <w:p w14:paraId="7FDB4090"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خطة مهام المراجعة</w:t>
            </w:r>
          </w:p>
        </w:tc>
        <w:tc>
          <w:tcPr>
            <w:tcW w:w="4033" w:type="dxa"/>
            <w:vAlign w:val="center"/>
          </w:tcPr>
          <w:p w14:paraId="1948CB74" w14:textId="77777777" w:rsidR="000538E8" w:rsidRPr="00DA15B5" w:rsidRDefault="000538E8" w:rsidP="004510C7">
            <w:pPr>
              <w:ind w:left="30"/>
              <w:jc w:val="left"/>
              <w:rPr>
                <w:rFonts w:asciiTheme="majorBidi" w:hAnsiTheme="majorBidi" w:cstheme="majorBidi"/>
                <w:b/>
                <w:bCs/>
                <w:sz w:val="28"/>
                <w:lang w:bidi="ar-EG"/>
              </w:rPr>
            </w:pPr>
            <w:r w:rsidRPr="00DA15B5">
              <w:rPr>
                <w:rFonts w:asciiTheme="majorBidi" w:hAnsiTheme="majorBidi" w:cstheme="majorBidi"/>
                <w:b/>
                <w:bCs/>
                <w:sz w:val="28"/>
                <w:szCs w:val="28"/>
                <w:lang w:bidi="ar-EG"/>
              </w:rPr>
              <w:t>Audit Task Plan</w:t>
            </w:r>
          </w:p>
        </w:tc>
        <w:tc>
          <w:tcPr>
            <w:tcW w:w="1228" w:type="dxa"/>
            <w:vAlign w:val="center"/>
          </w:tcPr>
          <w:p w14:paraId="18B1CD6D"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ATP</w:t>
            </w:r>
          </w:p>
        </w:tc>
      </w:tr>
      <w:tr w:rsidR="000538E8" w14:paraId="3B732627" w14:textId="77777777" w:rsidTr="00C3484C">
        <w:trPr>
          <w:jc w:val="center"/>
        </w:trPr>
        <w:tc>
          <w:tcPr>
            <w:tcW w:w="4074" w:type="dxa"/>
            <w:vAlign w:val="center"/>
          </w:tcPr>
          <w:p w14:paraId="60E76D6C"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أداة البناء</w:t>
            </w:r>
          </w:p>
        </w:tc>
        <w:tc>
          <w:tcPr>
            <w:tcW w:w="4033" w:type="dxa"/>
            <w:vAlign w:val="center"/>
          </w:tcPr>
          <w:p w14:paraId="295DBF4C" w14:textId="77777777" w:rsidR="000538E8" w:rsidRPr="005F3A36" w:rsidRDefault="000538E8" w:rsidP="004510C7">
            <w:pPr>
              <w:ind w:left="30"/>
              <w:jc w:val="left"/>
              <w:rPr>
                <w:rStyle w:val="Strong"/>
                <w:rFonts w:asciiTheme="majorBidi" w:hAnsiTheme="majorBidi" w:cstheme="majorBidi"/>
                <w:b w:val="0"/>
                <w:bCs w:val="0"/>
                <w:color w:val="222222"/>
                <w:sz w:val="28"/>
                <w:shd w:val="clear" w:color="auto" w:fill="FFFFFF"/>
              </w:rPr>
            </w:pPr>
            <w:r w:rsidRPr="005F3A36">
              <w:rPr>
                <w:rFonts w:asciiTheme="majorBidi" w:hAnsiTheme="majorBidi" w:cstheme="majorBidi"/>
                <w:b/>
                <w:bCs/>
                <w:sz w:val="28"/>
                <w:szCs w:val="28"/>
                <w:lang w:bidi="ar-EG"/>
              </w:rPr>
              <w:t>Building</w:t>
            </w:r>
            <w:r w:rsidRPr="005F3A36">
              <w:rPr>
                <w:rFonts w:ascii="Simplified Arabic" w:hAnsi="Simplified Arabic" w:cs="Simplified Arabic"/>
                <w:b/>
                <w:bCs/>
                <w:sz w:val="28"/>
                <w:szCs w:val="28"/>
                <w:lang w:bidi="ar-EG"/>
              </w:rPr>
              <w:t xml:space="preserve"> </w:t>
            </w:r>
            <w:r w:rsidRPr="005F3A36">
              <w:rPr>
                <w:rFonts w:asciiTheme="majorBidi" w:hAnsiTheme="majorBidi" w:cstheme="majorBidi"/>
                <w:b/>
                <w:bCs/>
                <w:sz w:val="28"/>
                <w:szCs w:val="28"/>
                <w:lang w:bidi="ar-EG"/>
              </w:rPr>
              <w:t>Tool</w:t>
            </w:r>
          </w:p>
        </w:tc>
        <w:tc>
          <w:tcPr>
            <w:tcW w:w="1228" w:type="dxa"/>
            <w:vAlign w:val="center"/>
          </w:tcPr>
          <w:p w14:paraId="0C809224"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BT</w:t>
            </w:r>
          </w:p>
        </w:tc>
      </w:tr>
      <w:tr w:rsidR="000538E8" w14:paraId="23230857" w14:textId="77777777" w:rsidTr="00C3484C">
        <w:trPr>
          <w:jc w:val="center"/>
        </w:trPr>
        <w:tc>
          <w:tcPr>
            <w:tcW w:w="4074" w:type="dxa"/>
            <w:vAlign w:val="center"/>
          </w:tcPr>
          <w:p w14:paraId="4B8B6D0D"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تدقيق الالتزام</w:t>
            </w:r>
          </w:p>
        </w:tc>
        <w:tc>
          <w:tcPr>
            <w:tcW w:w="4033" w:type="dxa"/>
            <w:vAlign w:val="center"/>
          </w:tcPr>
          <w:p w14:paraId="3EE35F1E" w14:textId="77777777" w:rsidR="000538E8" w:rsidRPr="004D25FC" w:rsidRDefault="000538E8" w:rsidP="004510C7">
            <w:pPr>
              <w:ind w:left="30"/>
              <w:jc w:val="left"/>
              <w:rPr>
                <w:rFonts w:asciiTheme="majorBidi" w:hAnsiTheme="majorBidi" w:cstheme="majorBidi"/>
                <w:b/>
                <w:bCs/>
                <w:sz w:val="28"/>
                <w:lang w:bidi="ar-EG"/>
              </w:rPr>
            </w:pPr>
            <w:r w:rsidRPr="004D25FC">
              <w:rPr>
                <w:rFonts w:asciiTheme="majorBidi" w:hAnsiTheme="majorBidi" w:cstheme="majorBidi"/>
                <w:b/>
                <w:bCs/>
                <w:sz w:val="28"/>
                <w:szCs w:val="28"/>
                <w:lang w:bidi="ar-EG"/>
              </w:rPr>
              <w:t>Compliance Audit</w:t>
            </w:r>
          </w:p>
        </w:tc>
        <w:tc>
          <w:tcPr>
            <w:tcW w:w="1228" w:type="dxa"/>
            <w:vAlign w:val="center"/>
          </w:tcPr>
          <w:p w14:paraId="33C4E21C" w14:textId="77777777" w:rsidR="000538E8"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CA</w:t>
            </w:r>
          </w:p>
        </w:tc>
      </w:tr>
      <w:tr w:rsidR="000538E8" w14:paraId="3D646606" w14:textId="77777777" w:rsidTr="00C3484C">
        <w:trPr>
          <w:jc w:val="center"/>
        </w:trPr>
        <w:tc>
          <w:tcPr>
            <w:tcW w:w="4074" w:type="dxa"/>
            <w:vAlign w:val="center"/>
          </w:tcPr>
          <w:p w14:paraId="1203C5FA"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خبير المجال</w:t>
            </w:r>
          </w:p>
        </w:tc>
        <w:tc>
          <w:tcPr>
            <w:tcW w:w="4033" w:type="dxa"/>
            <w:vAlign w:val="center"/>
          </w:tcPr>
          <w:p w14:paraId="35CECF87" w14:textId="77777777" w:rsidR="000538E8" w:rsidRPr="000F5209" w:rsidRDefault="000538E8" w:rsidP="004510C7">
            <w:pPr>
              <w:ind w:left="30"/>
              <w:jc w:val="left"/>
              <w:rPr>
                <w:rStyle w:val="Strong"/>
                <w:rFonts w:asciiTheme="majorBidi" w:hAnsiTheme="majorBidi" w:cstheme="majorBidi"/>
                <w:color w:val="222222"/>
                <w:sz w:val="28"/>
                <w:shd w:val="clear" w:color="auto" w:fill="FFFFFF"/>
              </w:rPr>
            </w:pPr>
            <w:r w:rsidRPr="00200066">
              <w:rPr>
                <w:rStyle w:val="Strong"/>
                <w:rFonts w:asciiTheme="majorBidi" w:hAnsiTheme="majorBidi" w:cstheme="majorBidi"/>
                <w:color w:val="222222"/>
                <w:sz w:val="28"/>
                <w:shd w:val="clear" w:color="auto" w:fill="FFFFFF"/>
              </w:rPr>
              <w:t>Domain Expert</w:t>
            </w:r>
          </w:p>
        </w:tc>
        <w:tc>
          <w:tcPr>
            <w:tcW w:w="1228" w:type="dxa"/>
            <w:vAlign w:val="center"/>
          </w:tcPr>
          <w:p w14:paraId="59FC415D"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DE</w:t>
            </w:r>
          </w:p>
        </w:tc>
      </w:tr>
      <w:tr w:rsidR="000538E8" w14:paraId="138FBC60" w14:textId="77777777" w:rsidTr="00C3484C">
        <w:trPr>
          <w:jc w:val="center"/>
        </w:trPr>
        <w:tc>
          <w:tcPr>
            <w:tcW w:w="4074" w:type="dxa"/>
            <w:vAlign w:val="center"/>
          </w:tcPr>
          <w:p w14:paraId="4FAADAD5"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التعلم العميق</w:t>
            </w:r>
          </w:p>
        </w:tc>
        <w:tc>
          <w:tcPr>
            <w:tcW w:w="4033" w:type="dxa"/>
            <w:vAlign w:val="center"/>
          </w:tcPr>
          <w:p w14:paraId="6899F15F" w14:textId="77777777" w:rsidR="000538E8" w:rsidRPr="003C4ED6" w:rsidRDefault="000538E8" w:rsidP="004510C7">
            <w:pPr>
              <w:ind w:left="30"/>
              <w:jc w:val="left"/>
              <w:rPr>
                <w:rFonts w:asciiTheme="majorBidi" w:hAnsiTheme="majorBidi" w:cstheme="majorBidi"/>
                <w:b/>
                <w:bCs/>
                <w:sz w:val="28"/>
                <w:lang w:bidi="ar-EG"/>
              </w:rPr>
            </w:pPr>
            <w:r w:rsidRPr="00F43525">
              <w:rPr>
                <w:rStyle w:val="Strong"/>
                <w:rFonts w:asciiTheme="majorBidi" w:hAnsiTheme="majorBidi" w:cstheme="majorBidi"/>
                <w:color w:val="222222"/>
                <w:sz w:val="28"/>
                <w:szCs w:val="28"/>
                <w:shd w:val="clear" w:color="auto" w:fill="FFFFFF"/>
              </w:rPr>
              <w:t>Deep</w:t>
            </w:r>
            <w:r w:rsidRPr="00F43525">
              <w:rPr>
                <w:rFonts w:ascii="Simplified Arabic" w:hAnsi="Simplified Arabic" w:cs="Simplified Arabic"/>
                <w:sz w:val="28"/>
                <w:szCs w:val="28"/>
                <w:lang w:bidi="ar-EG"/>
              </w:rPr>
              <w:t xml:space="preserve"> </w:t>
            </w:r>
            <w:r w:rsidRPr="00F43525">
              <w:rPr>
                <w:rStyle w:val="Strong"/>
                <w:rFonts w:asciiTheme="majorBidi" w:hAnsiTheme="majorBidi" w:cstheme="majorBidi"/>
                <w:color w:val="222222"/>
                <w:sz w:val="28"/>
                <w:szCs w:val="28"/>
                <w:shd w:val="clear" w:color="auto" w:fill="FFFFFF"/>
              </w:rPr>
              <w:t>Learning</w:t>
            </w:r>
          </w:p>
        </w:tc>
        <w:tc>
          <w:tcPr>
            <w:tcW w:w="1228" w:type="dxa"/>
            <w:vAlign w:val="center"/>
          </w:tcPr>
          <w:p w14:paraId="74CDBB1A"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DL</w:t>
            </w:r>
          </w:p>
        </w:tc>
      </w:tr>
      <w:tr w:rsidR="000538E8" w14:paraId="0ECB70DF" w14:textId="77777777" w:rsidTr="00C3484C">
        <w:trPr>
          <w:jc w:val="center"/>
        </w:trPr>
        <w:tc>
          <w:tcPr>
            <w:tcW w:w="4074" w:type="dxa"/>
            <w:vAlign w:val="center"/>
          </w:tcPr>
          <w:p w14:paraId="0C3A5FF5"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التدقيق البيئي</w:t>
            </w:r>
          </w:p>
        </w:tc>
        <w:tc>
          <w:tcPr>
            <w:tcW w:w="4033" w:type="dxa"/>
            <w:vAlign w:val="center"/>
          </w:tcPr>
          <w:p w14:paraId="367FEC82" w14:textId="77777777" w:rsidR="000538E8" w:rsidRPr="001804BE" w:rsidRDefault="000538E8" w:rsidP="004510C7">
            <w:pPr>
              <w:ind w:left="30"/>
              <w:jc w:val="left"/>
              <w:rPr>
                <w:rFonts w:asciiTheme="majorBidi" w:hAnsiTheme="majorBidi" w:cstheme="majorBidi"/>
                <w:b/>
                <w:bCs/>
                <w:sz w:val="28"/>
                <w:lang w:bidi="ar-EG"/>
              </w:rPr>
            </w:pPr>
            <w:r w:rsidRPr="008E1358">
              <w:rPr>
                <w:rFonts w:asciiTheme="majorBidi" w:hAnsiTheme="majorBidi" w:cstheme="majorBidi"/>
                <w:b/>
                <w:bCs/>
                <w:sz w:val="28"/>
                <w:szCs w:val="28"/>
                <w:lang w:bidi="ar-EG"/>
              </w:rPr>
              <w:t>Environmental Audit</w:t>
            </w:r>
          </w:p>
        </w:tc>
        <w:tc>
          <w:tcPr>
            <w:tcW w:w="1228" w:type="dxa"/>
            <w:vAlign w:val="center"/>
          </w:tcPr>
          <w:p w14:paraId="64A0FB09" w14:textId="77777777" w:rsidR="000538E8"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EA</w:t>
            </w:r>
          </w:p>
        </w:tc>
      </w:tr>
      <w:tr w:rsidR="000538E8" w14:paraId="141E6741" w14:textId="77777777" w:rsidTr="00C3484C">
        <w:trPr>
          <w:jc w:val="center"/>
        </w:trPr>
        <w:tc>
          <w:tcPr>
            <w:tcW w:w="4074" w:type="dxa"/>
            <w:vAlign w:val="center"/>
          </w:tcPr>
          <w:p w14:paraId="2DB5E45E" w14:textId="77777777" w:rsidR="000538E8" w:rsidRPr="004510C7"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النظم الخبيرة</w:t>
            </w:r>
          </w:p>
        </w:tc>
        <w:tc>
          <w:tcPr>
            <w:tcW w:w="4033" w:type="dxa"/>
            <w:vAlign w:val="center"/>
          </w:tcPr>
          <w:p w14:paraId="3606BD52" w14:textId="77777777" w:rsidR="000538E8" w:rsidRPr="00EA2D0D" w:rsidRDefault="000538E8" w:rsidP="004510C7">
            <w:pPr>
              <w:ind w:left="30"/>
              <w:jc w:val="left"/>
              <w:rPr>
                <w:rFonts w:asciiTheme="majorBidi" w:eastAsia="Times New Roman" w:hAnsiTheme="majorBidi" w:cstheme="majorBidi"/>
                <w:b/>
                <w:bCs/>
                <w:sz w:val="28"/>
                <w:rtl/>
              </w:rPr>
            </w:pPr>
            <w:r w:rsidRPr="00EA2D0D">
              <w:rPr>
                <w:rFonts w:asciiTheme="majorBidi" w:eastAsia="Times New Roman" w:hAnsiTheme="majorBidi" w:cstheme="majorBidi"/>
                <w:b/>
                <w:bCs/>
                <w:sz w:val="28"/>
                <w:szCs w:val="28"/>
              </w:rPr>
              <w:t>Expert Systems</w:t>
            </w:r>
          </w:p>
        </w:tc>
        <w:tc>
          <w:tcPr>
            <w:tcW w:w="1228" w:type="dxa"/>
            <w:vAlign w:val="center"/>
          </w:tcPr>
          <w:p w14:paraId="3B99BE18" w14:textId="77777777" w:rsidR="000538E8" w:rsidRPr="00EA2D0D" w:rsidRDefault="000538E8" w:rsidP="004510C7">
            <w:pPr>
              <w:ind w:left="-18"/>
              <w:jc w:val="left"/>
              <w:rPr>
                <w:rFonts w:asciiTheme="majorBidi" w:eastAsia="Times New Roman" w:hAnsiTheme="majorBidi" w:cstheme="majorBidi"/>
                <w:b/>
                <w:bCs/>
                <w:sz w:val="26"/>
                <w:szCs w:val="26"/>
                <w:rtl/>
              </w:rPr>
            </w:pPr>
            <w:r w:rsidRPr="00EA2D0D">
              <w:rPr>
                <w:rFonts w:asciiTheme="majorBidi" w:eastAsia="Times New Roman" w:hAnsiTheme="majorBidi" w:cstheme="majorBidi"/>
                <w:b/>
                <w:bCs/>
                <w:sz w:val="26"/>
                <w:szCs w:val="26"/>
              </w:rPr>
              <w:t>ES</w:t>
            </w:r>
          </w:p>
        </w:tc>
      </w:tr>
      <w:tr w:rsidR="000538E8" w14:paraId="15F9ADF3" w14:textId="77777777" w:rsidTr="00C3484C">
        <w:trPr>
          <w:jc w:val="center"/>
        </w:trPr>
        <w:tc>
          <w:tcPr>
            <w:tcW w:w="4074" w:type="dxa"/>
            <w:vAlign w:val="center"/>
          </w:tcPr>
          <w:p w14:paraId="6D6BD57E"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أدوات بناء النظم الخبيرة</w:t>
            </w:r>
          </w:p>
        </w:tc>
        <w:tc>
          <w:tcPr>
            <w:tcW w:w="4033" w:type="dxa"/>
            <w:vAlign w:val="center"/>
          </w:tcPr>
          <w:p w14:paraId="5CEA3B68" w14:textId="77777777" w:rsidR="000538E8" w:rsidRPr="00FA26E0" w:rsidRDefault="000538E8" w:rsidP="004510C7">
            <w:pPr>
              <w:ind w:left="30"/>
              <w:jc w:val="left"/>
              <w:rPr>
                <w:rFonts w:asciiTheme="majorBidi" w:hAnsiTheme="majorBidi"/>
                <w:b/>
                <w:bCs/>
                <w:sz w:val="28"/>
                <w:lang w:bidi="ar-EG"/>
              </w:rPr>
            </w:pPr>
            <w:r w:rsidRPr="00FA26E0">
              <w:rPr>
                <w:rFonts w:asciiTheme="majorBidi" w:hAnsiTheme="majorBidi"/>
                <w:b/>
                <w:bCs/>
                <w:sz w:val="28"/>
                <w:szCs w:val="28"/>
                <w:lang w:bidi="ar-EG"/>
              </w:rPr>
              <w:t>Expert Systems Building Tools</w:t>
            </w:r>
          </w:p>
        </w:tc>
        <w:tc>
          <w:tcPr>
            <w:tcW w:w="1228" w:type="dxa"/>
            <w:vAlign w:val="center"/>
          </w:tcPr>
          <w:p w14:paraId="20F5EFB5"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ESBT</w:t>
            </w:r>
          </w:p>
        </w:tc>
      </w:tr>
      <w:tr w:rsidR="000538E8" w14:paraId="1A9D68F3" w14:textId="77777777" w:rsidTr="00C3484C">
        <w:trPr>
          <w:jc w:val="center"/>
        </w:trPr>
        <w:tc>
          <w:tcPr>
            <w:tcW w:w="4074" w:type="dxa"/>
            <w:vAlign w:val="center"/>
          </w:tcPr>
          <w:p w14:paraId="269309C9"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التدقيق المالي</w:t>
            </w:r>
          </w:p>
        </w:tc>
        <w:tc>
          <w:tcPr>
            <w:tcW w:w="4033" w:type="dxa"/>
            <w:vAlign w:val="center"/>
          </w:tcPr>
          <w:p w14:paraId="71EB3AEF" w14:textId="77777777" w:rsidR="000538E8" w:rsidRPr="00157A09" w:rsidRDefault="000538E8" w:rsidP="004510C7">
            <w:pPr>
              <w:ind w:left="30"/>
              <w:jc w:val="left"/>
              <w:rPr>
                <w:rFonts w:asciiTheme="majorBidi" w:eastAsia="Times New Roman" w:hAnsiTheme="majorBidi" w:cstheme="majorBidi"/>
                <w:b/>
                <w:bCs/>
                <w:sz w:val="28"/>
              </w:rPr>
            </w:pPr>
            <w:r w:rsidRPr="004D25FC">
              <w:rPr>
                <w:rFonts w:asciiTheme="majorBidi" w:hAnsiTheme="majorBidi" w:cstheme="majorBidi"/>
                <w:b/>
                <w:bCs/>
                <w:sz w:val="28"/>
                <w:szCs w:val="28"/>
                <w:lang w:bidi="ar-EG"/>
              </w:rPr>
              <w:t>Financial Audit</w:t>
            </w:r>
          </w:p>
        </w:tc>
        <w:tc>
          <w:tcPr>
            <w:tcW w:w="1228" w:type="dxa"/>
            <w:vAlign w:val="center"/>
          </w:tcPr>
          <w:p w14:paraId="6840D7A3" w14:textId="77777777" w:rsidR="000538E8" w:rsidRPr="00157A09"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FA</w:t>
            </w:r>
          </w:p>
        </w:tc>
      </w:tr>
      <w:tr w:rsidR="000538E8" w14:paraId="27D26414" w14:textId="77777777" w:rsidTr="00C3484C">
        <w:trPr>
          <w:jc w:val="center"/>
        </w:trPr>
        <w:tc>
          <w:tcPr>
            <w:tcW w:w="4074" w:type="dxa"/>
            <w:vAlign w:val="center"/>
          </w:tcPr>
          <w:p w14:paraId="23CFF8DD"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مجلس معايير المحاسبة المالية</w:t>
            </w:r>
          </w:p>
        </w:tc>
        <w:tc>
          <w:tcPr>
            <w:tcW w:w="4033" w:type="dxa"/>
            <w:vAlign w:val="center"/>
          </w:tcPr>
          <w:p w14:paraId="7C8AEDCE" w14:textId="77777777" w:rsidR="000538E8" w:rsidRDefault="000538E8" w:rsidP="004510C7">
            <w:pPr>
              <w:ind w:left="30"/>
              <w:jc w:val="left"/>
              <w:rPr>
                <w:rtl/>
                <w:lang w:bidi="ar-EG"/>
              </w:rPr>
            </w:pPr>
            <w:r w:rsidRPr="00F349AD">
              <w:rPr>
                <w:rFonts w:asciiTheme="majorBidi" w:eastAsia="Times New Roman" w:hAnsiTheme="majorBidi" w:cstheme="majorBidi"/>
                <w:b/>
                <w:bCs/>
                <w:sz w:val="28"/>
                <w:szCs w:val="28"/>
              </w:rPr>
              <w:t>Financial</w:t>
            </w:r>
            <w:r w:rsidRPr="005E45B7">
              <w:rPr>
                <w:rFonts w:asciiTheme="minorBidi" w:eastAsia="Times New Roman" w:hAnsiTheme="minorBidi"/>
                <w:b/>
                <w:bCs/>
                <w:sz w:val="28"/>
                <w:szCs w:val="28"/>
              </w:rPr>
              <w:t xml:space="preserve"> </w:t>
            </w:r>
            <w:r w:rsidRPr="00F349AD">
              <w:rPr>
                <w:rFonts w:asciiTheme="majorBidi" w:eastAsia="Times New Roman" w:hAnsiTheme="majorBidi" w:cstheme="majorBidi"/>
                <w:b/>
                <w:bCs/>
                <w:sz w:val="28"/>
                <w:szCs w:val="28"/>
              </w:rPr>
              <w:t>Accounting</w:t>
            </w:r>
            <w:r w:rsidRPr="005E45B7">
              <w:rPr>
                <w:rFonts w:asciiTheme="minorBidi" w:eastAsia="Times New Roman" w:hAnsiTheme="minorBidi"/>
                <w:b/>
                <w:bCs/>
                <w:sz w:val="28"/>
                <w:szCs w:val="28"/>
              </w:rPr>
              <w:t xml:space="preserve"> </w:t>
            </w:r>
            <w:r w:rsidRPr="00F349AD">
              <w:rPr>
                <w:rFonts w:asciiTheme="majorBidi" w:eastAsia="Times New Roman" w:hAnsiTheme="majorBidi" w:cstheme="majorBidi"/>
                <w:b/>
                <w:bCs/>
                <w:sz w:val="28"/>
                <w:szCs w:val="28"/>
              </w:rPr>
              <w:t>Standard</w:t>
            </w:r>
            <w:r w:rsidRPr="005E45B7">
              <w:rPr>
                <w:rFonts w:asciiTheme="minorBidi" w:eastAsia="Times New Roman" w:hAnsiTheme="minorBidi"/>
                <w:b/>
                <w:bCs/>
                <w:sz w:val="28"/>
                <w:szCs w:val="28"/>
              </w:rPr>
              <w:t xml:space="preserve"> </w:t>
            </w:r>
            <w:r w:rsidRPr="00F349AD">
              <w:rPr>
                <w:rFonts w:asciiTheme="majorBidi" w:eastAsia="Times New Roman" w:hAnsiTheme="majorBidi" w:cstheme="majorBidi"/>
                <w:b/>
                <w:bCs/>
                <w:sz w:val="28"/>
                <w:szCs w:val="28"/>
              </w:rPr>
              <w:t>Board</w:t>
            </w:r>
          </w:p>
        </w:tc>
        <w:tc>
          <w:tcPr>
            <w:tcW w:w="1228" w:type="dxa"/>
            <w:vAlign w:val="center"/>
          </w:tcPr>
          <w:p w14:paraId="78D1E886" w14:textId="77777777" w:rsidR="000538E8" w:rsidRDefault="000538E8" w:rsidP="004510C7">
            <w:pPr>
              <w:ind w:left="-18"/>
              <w:jc w:val="left"/>
              <w:rPr>
                <w:rtl/>
                <w:lang w:bidi="ar-EG"/>
              </w:rPr>
            </w:pPr>
            <w:r w:rsidRPr="00F349AD">
              <w:rPr>
                <w:rFonts w:asciiTheme="majorBidi" w:eastAsia="Times New Roman" w:hAnsiTheme="majorBidi" w:cstheme="majorBidi"/>
                <w:b/>
                <w:bCs/>
                <w:sz w:val="28"/>
                <w:szCs w:val="28"/>
              </w:rPr>
              <w:t>FASB</w:t>
            </w:r>
          </w:p>
        </w:tc>
      </w:tr>
      <w:tr w:rsidR="000538E8" w14:paraId="034E24E9" w14:textId="77777777" w:rsidTr="00C3484C">
        <w:trPr>
          <w:jc w:val="center"/>
        </w:trPr>
        <w:tc>
          <w:tcPr>
            <w:tcW w:w="4074" w:type="dxa"/>
            <w:vAlign w:val="center"/>
          </w:tcPr>
          <w:p w14:paraId="4D560F6F" w14:textId="06F15C80"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الخوارزميات </w:t>
            </w:r>
            <w:r w:rsidR="00F84E1F">
              <w:rPr>
                <w:rFonts w:ascii="Simplified Arabic" w:hAnsi="Simplified Arabic" w:cs="Simplified Arabic" w:hint="cs"/>
                <w:b/>
                <w:bCs/>
                <w:sz w:val="28"/>
                <w:szCs w:val="28"/>
                <w:rtl/>
                <w:lang w:bidi="ar-EG"/>
              </w:rPr>
              <w:t>الجينية</w:t>
            </w:r>
          </w:p>
        </w:tc>
        <w:tc>
          <w:tcPr>
            <w:tcW w:w="4033" w:type="dxa"/>
            <w:vAlign w:val="center"/>
          </w:tcPr>
          <w:p w14:paraId="799AE9B1" w14:textId="77777777" w:rsidR="000538E8" w:rsidRPr="003C4ED6" w:rsidRDefault="000538E8" w:rsidP="004510C7">
            <w:pPr>
              <w:ind w:left="30"/>
              <w:jc w:val="left"/>
              <w:rPr>
                <w:rFonts w:asciiTheme="majorBidi" w:hAnsiTheme="majorBidi" w:cstheme="majorBidi"/>
                <w:b/>
                <w:bCs/>
                <w:sz w:val="28"/>
                <w:lang w:bidi="ar-EG"/>
              </w:rPr>
            </w:pPr>
            <w:r w:rsidRPr="003C4ED6">
              <w:rPr>
                <w:rFonts w:asciiTheme="majorBidi" w:hAnsiTheme="majorBidi" w:cstheme="majorBidi"/>
                <w:b/>
                <w:bCs/>
                <w:sz w:val="28"/>
                <w:szCs w:val="28"/>
                <w:lang w:bidi="ar-EG"/>
              </w:rPr>
              <w:t>Genetic Algorithms</w:t>
            </w:r>
          </w:p>
        </w:tc>
        <w:tc>
          <w:tcPr>
            <w:tcW w:w="1228" w:type="dxa"/>
            <w:vAlign w:val="center"/>
          </w:tcPr>
          <w:p w14:paraId="4704195F"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GA</w:t>
            </w:r>
          </w:p>
        </w:tc>
      </w:tr>
      <w:tr w:rsidR="000538E8" w14:paraId="184107BE" w14:textId="77777777" w:rsidTr="00C3484C">
        <w:trPr>
          <w:jc w:val="center"/>
        </w:trPr>
        <w:tc>
          <w:tcPr>
            <w:tcW w:w="4074" w:type="dxa"/>
            <w:vAlign w:val="center"/>
          </w:tcPr>
          <w:p w14:paraId="67EAB87D"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ميزانية الحكومة</w:t>
            </w:r>
          </w:p>
        </w:tc>
        <w:tc>
          <w:tcPr>
            <w:tcW w:w="4033" w:type="dxa"/>
            <w:vAlign w:val="center"/>
          </w:tcPr>
          <w:p w14:paraId="32B475F2" w14:textId="77777777" w:rsidR="000538E8" w:rsidRPr="00DB6C64" w:rsidRDefault="000538E8" w:rsidP="004510C7">
            <w:pPr>
              <w:ind w:left="30"/>
              <w:jc w:val="left"/>
              <w:rPr>
                <w:rFonts w:asciiTheme="majorBidi" w:eastAsia="Times New Roman" w:hAnsiTheme="majorBidi" w:cstheme="majorBidi"/>
                <w:b/>
                <w:bCs/>
                <w:sz w:val="28"/>
                <w:rtl/>
              </w:rPr>
            </w:pPr>
            <w:r w:rsidRPr="00DB6C64">
              <w:rPr>
                <w:rFonts w:asciiTheme="majorBidi" w:eastAsia="Times New Roman" w:hAnsiTheme="majorBidi" w:cstheme="majorBidi"/>
                <w:b/>
                <w:bCs/>
                <w:sz w:val="28"/>
                <w:szCs w:val="28"/>
              </w:rPr>
              <w:t>The Government's Budget</w:t>
            </w:r>
          </w:p>
        </w:tc>
        <w:tc>
          <w:tcPr>
            <w:tcW w:w="1228" w:type="dxa"/>
            <w:vAlign w:val="center"/>
          </w:tcPr>
          <w:p w14:paraId="501D89EC" w14:textId="77777777" w:rsidR="000538E8" w:rsidRPr="00DB6C64" w:rsidRDefault="000538E8" w:rsidP="004510C7">
            <w:pPr>
              <w:ind w:left="-18"/>
              <w:jc w:val="left"/>
              <w:rPr>
                <w:rFonts w:asciiTheme="majorBidi" w:eastAsia="Times New Roman" w:hAnsiTheme="majorBidi" w:cstheme="majorBidi"/>
                <w:b/>
                <w:bCs/>
                <w:sz w:val="26"/>
                <w:szCs w:val="26"/>
                <w:rtl/>
              </w:rPr>
            </w:pPr>
            <w:r w:rsidRPr="00DB6C64">
              <w:rPr>
                <w:rFonts w:asciiTheme="majorBidi" w:eastAsia="Times New Roman" w:hAnsiTheme="majorBidi" w:cstheme="majorBidi"/>
                <w:b/>
                <w:bCs/>
                <w:sz w:val="26"/>
                <w:szCs w:val="26"/>
              </w:rPr>
              <w:t>GB</w:t>
            </w:r>
          </w:p>
        </w:tc>
      </w:tr>
      <w:tr w:rsidR="000538E8" w14:paraId="127F01B1" w14:textId="77777777" w:rsidTr="00C3484C">
        <w:trPr>
          <w:jc w:val="center"/>
        </w:trPr>
        <w:tc>
          <w:tcPr>
            <w:tcW w:w="4074" w:type="dxa"/>
            <w:vAlign w:val="center"/>
          </w:tcPr>
          <w:p w14:paraId="11D2B1CF"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هندسة المعرفة</w:t>
            </w:r>
          </w:p>
        </w:tc>
        <w:tc>
          <w:tcPr>
            <w:tcW w:w="4033" w:type="dxa"/>
            <w:vAlign w:val="center"/>
          </w:tcPr>
          <w:p w14:paraId="5AFC0500" w14:textId="77777777" w:rsidR="000538E8" w:rsidRPr="005F3A36" w:rsidRDefault="000538E8" w:rsidP="004510C7">
            <w:pPr>
              <w:ind w:left="30"/>
              <w:jc w:val="left"/>
              <w:rPr>
                <w:rFonts w:asciiTheme="majorBidi" w:hAnsiTheme="majorBidi" w:cstheme="majorBidi"/>
                <w:b/>
                <w:bCs/>
                <w:sz w:val="28"/>
                <w:lang w:bidi="ar-EG"/>
              </w:rPr>
            </w:pPr>
            <w:r w:rsidRPr="00FA26E0">
              <w:rPr>
                <w:rFonts w:asciiTheme="majorBidi" w:hAnsiTheme="majorBidi"/>
                <w:b/>
                <w:bCs/>
                <w:sz w:val="28"/>
                <w:szCs w:val="28"/>
                <w:lang w:bidi="ar-EG"/>
              </w:rPr>
              <w:t>Knowledge Engineering</w:t>
            </w:r>
          </w:p>
        </w:tc>
        <w:tc>
          <w:tcPr>
            <w:tcW w:w="1228" w:type="dxa"/>
            <w:vAlign w:val="center"/>
          </w:tcPr>
          <w:p w14:paraId="1158B0B0" w14:textId="4A6A91DE" w:rsidR="000538E8" w:rsidRDefault="00021306"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KE</w:t>
            </w:r>
          </w:p>
        </w:tc>
      </w:tr>
      <w:tr w:rsidR="000538E8" w14:paraId="4E3264C0" w14:textId="77777777" w:rsidTr="00C3484C">
        <w:trPr>
          <w:jc w:val="center"/>
        </w:trPr>
        <w:tc>
          <w:tcPr>
            <w:tcW w:w="4074" w:type="dxa"/>
            <w:vAlign w:val="center"/>
          </w:tcPr>
          <w:p w14:paraId="2D70AE28"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مجلس معايير التدقيق والتأكيد الدولية</w:t>
            </w:r>
          </w:p>
        </w:tc>
        <w:tc>
          <w:tcPr>
            <w:tcW w:w="4033" w:type="dxa"/>
            <w:vAlign w:val="center"/>
          </w:tcPr>
          <w:p w14:paraId="56D5F99D" w14:textId="77777777" w:rsidR="000538E8" w:rsidRPr="00612F8C" w:rsidRDefault="000538E8" w:rsidP="004510C7">
            <w:pPr>
              <w:ind w:left="30"/>
              <w:jc w:val="left"/>
              <w:rPr>
                <w:rFonts w:asciiTheme="majorBidi" w:hAnsiTheme="majorBidi" w:cstheme="majorBidi"/>
                <w:b/>
                <w:bCs/>
                <w:sz w:val="28"/>
                <w:lang w:bidi="ar-EG"/>
              </w:rPr>
            </w:pPr>
            <w:r w:rsidRPr="00EB08F4">
              <w:rPr>
                <w:rFonts w:asciiTheme="majorBidi" w:hAnsiTheme="majorBidi" w:cstheme="majorBidi"/>
                <w:b/>
                <w:bCs/>
                <w:sz w:val="28"/>
                <w:szCs w:val="28"/>
                <w:lang w:bidi="ar-EG"/>
              </w:rPr>
              <w:t>International Auditing and Assurance Standards Board</w:t>
            </w:r>
          </w:p>
        </w:tc>
        <w:tc>
          <w:tcPr>
            <w:tcW w:w="1228" w:type="dxa"/>
            <w:vAlign w:val="center"/>
          </w:tcPr>
          <w:p w14:paraId="69D5E801" w14:textId="77777777" w:rsidR="000538E8" w:rsidRPr="00EB08F4" w:rsidRDefault="000538E8" w:rsidP="004510C7">
            <w:pPr>
              <w:ind w:left="-18"/>
              <w:jc w:val="left"/>
              <w:rPr>
                <w:rFonts w:asciiTheme="majorBidi" w:eastAsiaTheme="minorHAnsi" w:hAnsiTheme="majorBidi" w:cstheme="majorBidi"/>
                <w:b/>
                <w:bCs/>
                <w:sz w:val="28"/>
                <w:szCs w:val="28"/>
                <w:lang w:bidi="ar-EG"/>
              </w:rPr>
            </w:pPr>
            <w:r w:rsidRPr="00EB08F4">
              <w:rPr>
                <w:rFonts w:asciiTheme="majorBidi" w:hAnsiTheme="majorBidi" w:cstheme="majorBidi"/>
                <w:b/>
                <w:bCs/>
                <w:sz w:val="28"/>
                <w:szCs w:val="28"/>
                <w:lang w:bidi="ar-EG"/>
              </w:rPr>
              <w:t>IAASB</w:t>
            </w:r>
          </w:p>
        </w:tc>
      </w:tr>
      <w:tr w:rsidR="000538E8" w14:paraId="1054747C" w14:textId="77777777" w:rsidTr="00C3484C">
        <w:trPr>
          <w:jc w:val="center"/>
        </w:trPr>
        <w:tc>
          <w:tcPr>
            <w:tcW w:w="4074" w:type="dxa"/>
            <w:vAlign w:val="center"/>
          </w:tcPr>
          <w:p w14:paraId="7E4FF349"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مبادرة الإنتوساى للتنمية</w:t>
            </w:r>
          </w:p>
        </w:tc>
        <w:tc>
          <w:tcPr>
            <w:tcW w:w="4033" w:type="dxa"/>
            <w:vAlign w:val="center"/>
          </w:tcPr>
          <w:p w14:paraId="5C353A0B" w14:textId="77777777" w:rsidR="000538E8" w:rsidRPr="00EE6AE9" w:rsidRDefault="000538E8" w:rsidP="004510C7">
            <w:pPr>
              <w:ind w:left="30"/>
              <w:jc w:val="left"/>
              <w:rPr>
                <w:rFonts w:asciiTheme="majorBidi" w:hAnsiTheme="majorBidi" w:cstheme="majorBidi"/>
                <w:b/>
                <w:bCs/>
                <w:sz w:val="28"/>
                <w:lang w:bidi="ar-EG"/>
              </w:rPr>
            </w:pPr>
            <w:r>
              <w:rPr>
                <w:rFonts w:asciiTheme="majorBidi" w:hAnsiTheme="majorBidi" w:cstheme="majorBidi"/>
                <w:b/>
                <w:bCs/>
                <w:sz w:val="28"/>
                <w:lang w:bidi="ar-EG"/>
              </w:rPr>
              <w:t>INTOSAI Initiative Development</w:t>
            </w:r>
          </w:p>
        </w:tc>
        <w:tc>
          <w:tcPr>
            <w:tcW w:w="1228" w:type="dxa"/>
            <w:vAlign w:val="center"/>
          </w:tcPr>
          <w:p w14:paraId="0100A206" w14:textId="77777777" w:rsidR="000538E8"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IDI</w:t>
            </w:r>
          </w:p>
        </w:tc>
      </w:tr>
      <w:tr w:rsidR="00FD055E" w14:paraId="4A95E28F" w14:textId="77777777" w:rsidTr="00C3484C">
        <w:trPr>
          <w:jc w:val="center"/>
        </w:trPr>
        <w:tc>
          <w:tcPr>
            <w:tcW w:w="4074" w:type="dxa"/>
            <w:vAlign w:val="center"/>
          </w:tcPr>
          <w:p w14:paraId="769FD529" w14:textId="1DFAC5CA" w:rsidR="00FD055E" w:rsidRPr="008B3CC6" w:rsidRDefault="00FD055E" w:rsidP="00FD055E">
            <w:pPr>
              <w:bidi/>
              <w:ind w:left="0"/>
              <w:jc w:val="lef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معايير المحاسبة الدولية</w:t>
            </w:r>
          </w:p>
        </w:tc>
        <w:tc>
          <w:tcPr>
            <w:tcW w:w="4033" w:type="dxa"/>
            <w:vAlign w:val="center"/>
          </w:tcPr>
          <w:p w14:paraId="6CC19036" w14:textId="35A05C77" w:rsidR="00FD055E" w:rsidRDefault="00FD055E" w:rsidP="004510C7">
            <w:pPr>
              <w:ind w:left="30"/>
              <w:jc w:val="left"/>
              <w:rPr>
                <w:rFonts w:asciiTheme="majorBidi" w:hAnsiTheme="majorBidi" w:cstheme="majorBidi"/>
                <w:b/>
                <w:bCs/>
                <w:sz w:val="28"/>
                <w:lang w:bidi="ar-EG"/>
              </w:rPr>
            </w:pPr>
            <w:r>
              <w:rPr>
                <w:rFonts w:asciiTheme="majorBidi" w:hAnsiTheme="majorBidi" w:cstheme="majorBidi"/>
                <w:b/>
                <w:bCs/>
                <w:sz w:val="28"/>
                <w:lang w:bidi="ar-EG"/>
              </w:rPr>
              <w:t xml:space="preserve">International Accounting </w:t>
            </w:r>
            <w:r w:rsidRPr="001F3E8F">
              <w:rPr>
                <w:rFonts w:asciiTheme="majorBidi" w:hAnsiTheme="majorBidi" w:cstheme="majorBidi"/>
                <w:b/>
                <w:bCs/>
                <w:sz w:val="28"/>
                <w:szCs w:val="28"/>
                <w:lang w:bidi="ar-EG"/>
              </w:rPr>
              <w:t>Standards</w:t>
            </w:r>
          </w:p>
        </w:tc>
        <w:tc>
          <w:tcPr>
            <w:tcW w:w="1228" w:type="dxa"/>
            <w:vAlign w:val="center"/>
          </w:tcPr>
          <w:p w14:paraId="58C64D72" w14:textId="32F5D186" w:rsidR="00FD055E" w:rsidRDefault="00FD055E"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IAS</w:t>
            </w:r>
          </w:p>
        </w:tc>
      </w:tr>
      <w:tr w:rsidR="00FD055E" w14:paraId="550AA17C" w14:textId="77777777" w:rsidTr="00C3484C">
        <w:trPr>
          <w:jc w:val="center"/>
        </w:trPr>
        <w:tc>
          <w:tcPr>
            <w:tcW w:w="4074" w:type="dxa"/>
            <w:vAlign w:val="center"/>
          </w:tcPr>
          <w:p w14:paraId="576EDE72" w14:textId="0290AD3A" w:rsidR="00FD055E" w:rsidRDefault="00FD055E" w:rsidP="00FD055E">
            <w:pPr>
              <w:bidi/>
              <w:ind w:left="0"/>
              <w:jc w:val="lef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مجلس معايير المحاسبة الدولية</w:t>
            </w:r>
          </w:p>
        </w:tc>
        <w:tc>
          <w:tcPr>
            <w:tcW w:w="4033" w:type="dxa"/>
            <w:vAlign w:val="center"/>
          </w:tcPr>
          <w:p w14:paraId="5358916E" w14:textId="6F21F406" w:rsidR="00FD055E" w:rsidRDefault="00FD055E" w:rsidP="004510C7">
            <w:pPr>
              <w:ind w:left="30"/>
              <w:jc w:val="left"/>
              <w:rPr>
                <w:rFonts w:asciiTheme="majorBidi" w:hAnsiTheme="majorBidi" w:cstheme="majorBidi"/>
                <w:b/>
                <w:bCs/>
                <w:sz w:val="28"/>
                <w:lang w:bidi="ar-EG"/>
              </w:rPr>
            </w:pPr>
            <w:r>
              <w:rPr>
                <w:rFonts w:asciiTheme="majorBidi" w:hAnsiTheme="majorBidi" w:cstheme="majorBidi"/>
                <w:b/>
                <w:bCs/>
                <w:sz w:val="28"/>
                <w:lang w:bidi="ar-EG"/>
              </w:rPr>
              <w:t xml:space="preserve">International Accounting </w:t>
            </w:r>
            <w:r w:rsidRPr="001F3E8F">
              <w:rPr>
                <w:rFonts w:asciiTheme="majorBidi" w:hAnsiTheme="majorBidi" w:cstheme="majorBidi"/>
                <w:b/>
                <w:bCs/>
                <w:sz w:val="28"/>
                <w:szCs w:val="28"/>
                <w:lang w:bidi="ar-EG"/>
              </w:rPr>
              <w:t>Standards</w:t>
            </w:r>
            <w:r>
              <w:rPr>
                <w:rFonts w:asciiTheme="majorBidi" w:hAnsiTheme="majorBidi" w:cstheme="majorBidi"/>
                <w:b/>
                <w:bCs/>
                <w:sz w:val="28"/>
                <w:szCs w:val="28"/>
                <w:lang w:bidi="ar-EG"/>
              </w:rPr>
              <w:t xml:space="preserve"> Board</w:t>
            </w:r>
          </w:p>
        </w:tc>
        <w:tc>
          <w:tcPr>
            <w:tcW w:w="1228" w:type="dxa"/>
            <w:vAlign w:val="center"/>
          </w:tcPr>
          <w:p w14:paraId="07D016E2" w14:textId="0F37C203" w:rsidR="00FD055E" w:rsidRDefault="00FD055E" w:rsidP="004510C7">
            <w:pPr>
              <w:ind w:left="-18"/>
              <w:jc w:val="left"/>
              <w:rPr>
                <w:rFonts w:asciiTheme="majorBidi" w:eastAsia="Times New Roman" w:hAnsiTheme="majorBidi" w:cstheme="majorBidi"/>
                <w:b/>
                <w:bCs/>
                <w:sz w:val="26"/>
                <w:szCs w:val="26"/>
              </w:rPr>
            </w:pPr>
            <w:r w:rsidRPr="00FD055E">
              <w:rPr>
                <w:rFonts w:asciiTheme="majorBidi" w:eastAsia="Times New Roman" w:hAnsiTheme="majorBidi" w:cstheme="majorBidi"/>
                <w:b/>
                <w:bCs/>
                <w:sz w:val="26"/>
                <w:szCs w:val="26"/>
              </w:rPr>
              <w:t>IASB</w:t>
            </w:r>
          </w:p>
        </w:tc>
      </w:tr>
      <w:tr w:rsidR="000538E8" w14:paraId="60F1122A" w14:textId="77777777" w:rsidTr="00C3484C">
        <w:trPr>
          <w:jc w:val="center"/>
        </w:trPr>
        <w:tc>
          <w:tcPr>
            <w:tcW w:w="4074" w:type="dxa"/>
            <w:vAlign w:val="center"/>
          </w:tcPr>
          <w:p w14:paraId="13056449"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ألة الاستدلال</w:t>
            </w:r>
          </w:p>
        </w:tc>
        <w:tc>
          <w:tcPr>
            <w:tcW w:w="4033" w:type="dxa"/>
            <w:vAlign w:val="center"/>
          </w:tcPr>
          <w:p w14:paraId="50E4FC14" w14:textId="77777777" w:rsidR="000538E8" w:rsidRPr="00F43525" w:rsidRDefault="000538E8" w:rsidP="004510C7">
            <w:pPr>
              <w:ind w:left="30"/>
              <w:jc w:val="left"/>
              <w:rPr>
                <w:rStyle w:val="Strong"/>
                <w:rFonts w:asciiTheme="majorBidi" w:hAnsiTheme="majorBidi" w:cstheme="majorBidi"/>
                <w:color w:val="222222"/>
                <w:sz w:val="28"/>
                <w:shd w:val="clear" w:color="auto" w:fill="FFFFFF"/>
              </w:rPr>
            </w:pPr>
            <w:r w:rsidRPr="000F5209">
              <w:rPr>
                <w:rStyle w:val="Strong"/>
                <w:rFonts w:asciiTheme="majorBidi" w:hAnsiTheme="majorBidi" w:cstheme="majorBidi"/>
                <w:color w:val="222222"/>
                <w:sz w:val="28"/>
                <w:shd w:val="clear" w:color="auto" w:fill="FFFFFF"/>
              </w:rPr>
              <w:t>Inference Engine</w:t>
            </w:r>
          </w:p>
        </w:tc>
        <w:tc>
          <w:tcPr>
            <w:tcW w:w="1228" w:type="dxa"/>
            <w:vAlign w:val="center"/>
          </w:tcPr>
          <w:p w14:paraId="7BA76C42"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IE</w:t>
            </w:r>
          </w:p>
        </w:tc>
      </w:tr>
      <w:tr w:rsidR="000538E8" w14:paraId="5E64C440" w14:textId="77777777" w:rsidTr="00C3484C">
        <w:trPr>
          <w:jc w:val="center"/>
        </w:trPr>
        <w:tc>
          <w:tcPr>
            <w:tcW w:w="4074" w:type="dxa"/>
            <w:vAlign w:val="center"/>
          </w:tcPr>
          <w:p w14:paraId="1B52CE92"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الاتحاد الدولى للمحاسبين</w:t>
            </w:r>
          </w:p>
        </w:tc>
        <w:tc>
          <w:tcPr>
            <w:tcW w:w="4033" w:type="dxa"/>
            <w:vAlign w:val="center"/>
          </w:tcPr>
          <w:p w14:paraId="52CB6D70" w14:textId="1DB66F04" w:rsidR="000538E8" w:rsidRPr="00EB08F4" w:rsidRDefault="000538E8" w:rsidP="004510C7">
            <w:pPr>
              <w:ind w:left="30"/>
              <w:jc w:val="left"/>
              <w:rPr>
                <w:rFonts w:asciiTheme="majorBidi" w:hAnsiTheme="majorBidi" w:cstheme="majorBidi"/>
                <w:b/>
                <w:bCs/>
                <w:sz w:val="28"/>
                <w:lang w:bidi="ar-EG"/>
              </w:rPr>
            </w:pPr>
            <w:r w:rsidRPr="005519CD">
              <w:rPr>
                <w:rFonts w:asciiTheme="majorBidi" w:hAnsiTheme="majorBidi" w:cstheme="majorBidi"/>
                <w:b/>
                <w:bCs/>
                <w:sz w:val="28"/>
                <w:szCs w:val="28"/>
                <w:lang w:bidi="ar-EG"/>
              </w:rPr>
              <w:t xml:space="preserve">International Federation </w:t>
            </w:r>
            <w:r w:rsidR="00021306">
              <w:rPr>
                <w:rFonts w:asciiTheme="majorBidi" w:hAnsiTheme="majorBidi" w:cstheme="majorBidi"/>
                <w:b/>
                <w:bCs/>
                <w:sz w:val="28"/>
                <w:szCs w:val="28"/>
                <w:lang w:bidi="ar-EG"/>
              </w:rPr>
              <w:t xml:space="preserve">of </w:t>
            </w:r>
            <w:r w:rsidRPr="005519CD">
              <w:rPr>
                <w:rFonts w:asciiTheme="majorBidi" w:hAnsiTheme="majorBidi" w:cstheme="majorBidi"/>
                <w:b/>
                <w:bCs/>
                <w:sz w:val="28"/>
                <w:szCs w:val="28"/>
                <w:lang w:bidi="ar-EG"/>
              </w:rPr>
              <w:t>Accountants</w:t>
            </w:r>
          </w:p>
        </w:tc>
        <w:tc>
          <w:tcPr>
            <w:tcW w:w="1228" w:type="dxa"/>
            <w:vAlign w:val="center"/>
          </w:tcPr>
          <w:p w14:paraId="61323694" w14:textId="77777777" w:rsidR="000538E8" w:rsidRPr="00EB08F4"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IFAC</w:t>
            </w:r>
          </w:p>
        </w:tc>
      </w:tr>
      <w:tr w:rsidR="000538E8" w14:paraId="4EF8F529" w14:textId="77777777" w:rsidTr="00C3484C">
        <w:trPr>
          <w:jc w:val="center"/>
        </w:trPr>
        <w:tc>
          <w:tcPr>
            <w:tcW w:w="4074" w:type="dxa"/>
            <w:vAlign w:val="center"/>
          </w:tcPr>
          <w:p w14:paraId="5AC9A816"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إطار التوجيهات والإصدارات المهنية للإنتوساى</w:t>
            </w:r>
          </w:p>
        </w:tc>
        <w:tc>
          <w:tcPr>
            <w:tcW w:w="4033" w:type="dxa"/>
            <w:vAlign w:val="center"/>
          </w:tcPr>
          <w:p w14:paraId="05422FDC" w14:textId="77FA5E94" w:rsidR="000538E8" w:rsidRPr="001F3E8F" w:rsidRDefault="00C00BAA" w:rsidP="004510C7">
            <w:pPr>
              <w:ind w:left="30"/>
              <w:jc w:val="left"/>
              <w:rPr>
                <w:rFonts w:asciiTheme="majorBidi" w:hAnsiTheme="majorBidi" w:cstheme="majorBidi"/>
                <w:b/>
                <w:bCs/>
                <w:sz w:val="28"/>
                <w:lang w:bidi="ar-EG"/>
              </w:rPr>
            </w:pPr>
            <w:r>
              <w:rPr>
                <w:rFonts w:asciiTheme="majorBidi" w:hAnsiTheme="majorBidi" w:cstheme="majorBidi"/>
                <w:b/>
                <w:bCs/>
                <w:sz w:val="28"/>
                <w:lang w:bidi="ar-EG"/>
              </w:rPr>
              <w:t xml:space="preserve">INTOSAI </w:t>
            </w:r>
            <w:r w:rsidR="000538E8" w:rsidRPr="00612F8C">
              <w:rPr>
                <w:rFonts w:asciiTheme="majorBidi" w:hAnsiTheme="majorBidi" w:cstheme="majorBidi"/>
                <w:b/>
                <w:bCs/>
                <w:sz w:val="28"/>
                <w:szCs w:val="28"/>
                <w:lang w:bidi="ar-EG"/>
              </w:rPr>
              <w:t>Framework</w:t>
            </w:r>
            <w:r w:rsidR="000538E8">
              <w:rPr>
                <w:rFonts w:asciiTheme="majorBidi" w:hAnsiTheme="majorBidi" w:cstheme="majorBidi"/>
                <w:b/>
                <w:bCs/>
                <w:sz w:val="28"/>
                <w:lang w:bidi="ar-EG"/>
              </w:rPr>
              <w:t xml:space="preserve"> of </w:t>
            </w:r>
            <w:r w:rsidR="000538E8" w:rsidRPr="00612F8C">
              <w:rPr>
                <w:rFonts w:asciiTheme="majorBidi" w:hAnsiTheme="majorBidi" w:cstheme="majorBidi"/>
                <w:b/>
                <w:bCs/>
                <w:sz w:val="28"/>
                <w:szCs w:val="28"/>
                <w:lang w:bidi="ar-EG"/>
              </w:rPr>
              <w:t>Professional Pronouncements</w:t>
            </w:r>
          </w:p>
        </w:tc>
        <w:tc>
          <w:tcPr>
            <w:tcW w:w="1228" w:type="dxa"/>
            <w:vAlign w:val="center"/>
          </w:tcPr>
          <w:p w14:paraId="5732B28F" w14:textId="77777777" w:rsidR="000538E8" w:rsidRDefault="000538E8" w:rsidP="004510C7">
            <w:pPr>
              <w:ind w:left="-18"/>
              <w:jc w:val="left"/>
              <w:rPr>
                <w:rFonts w:asciiTheme="majorBidi" w:eastAsia="Times New Roman" w:hAnsiTheme="majorBidi" w:cstheme="majorBidi"/>
                <w:b/>
                <w:bCs/>
                <w:sz w:val="26"/>
                <w:szCs w:val="26"/>
              </w:rPr>
            </w:pPr>
            <w:r w:rsidRPr="00E235BF">
              <w:rPr>
                <w:rFonts w:asciiTheme="majorBidi" w:eastAsia="Times New Roman" w:hAnsiTheme="majorBidi" w:cstheme="majorBidi"/>
                <w:b/>
                <w:bCs/>
                <w:sz w:val="26"/>
                <w:szCs w:val="26"/>
              </w:rPr>
              <w:t>IFPP</w:t>
            </w:r>
          </w:p>
        </w:tc>
      </w:tr>
      <w:tr w:rsidR="000538E8" w14:paraId="7B5FD637" w14:textId="77777777" w:rsidTr="00C3484C">
        <w:trPr>
          <w:jc w:val="center"/>
        </w:trPr>
        <w:tc>
          <w:tcPr>
            <w:tcW w:w="4074" w:type="dxa"/>
            <w:vAlign w:val="center"/>
          </w:tcPr>
          <w:p w14:paraId="3FE1FE3C"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المعايير الدولية للتقارير المالية</w:t>
            </w:r>
          </w:p>
        </w:tc>
        <w:tc>
          <w:tcPr>
            <w:tcW w:w="4033" w:type="dxa"/>
            <w:vAlign w:val="center"/>
          </w:tcPr>
          <w:p w14:paraId="5BE3238E" w14:textId="77777777" w:rsidR="000538E8" w:rsidRPr="001F3E8F" w:rsidRDefault="000538E8" w:rsidP="004510C7">
            <w:pPr>
              <w:ind w:left="30"/>
              <w:jc w:val="left"/>
              <w:rPr>
                <w:rFonts w:asciiTheme="majorBidi" w:hAnsiTheme="majorBidi" w:cstheme="majorBidi"/>
                <w:b/>
                <w:bCs/>
                <w:sz w:val="28"/>
                <w:lang w:bidi="ar-EG"/>
              </w:rPr>
            </w:pPr>
            <w:r w:rsidRPr="001F3E8F">
              <w:rPr>
                <w:rFonts w:asciiTheme="majorBidi" w:hAnsiTheme="majorBidi" w:cstheme="majorBidi"/>
                <w:b/>
                <w:bCs/>
                <w:sz w:val="28"/>
                <w:szCs w:val="28"/>
                <w:lang w:bidi="ar-EG"/>
              </w:rPr>
              <w:t>International Financial Reporting Standards</w:t>
            </w:r>
          </w:p>
        </w:tc>
        <w:tc>
          <w:tcPr>
            <w:tcW w:w="1228" w:type="dxa"/>
            <w:vAlign w:val="center"/>
          </w:tcPr>
          <w:p w14:paraId="33D7DDAC" w14:textId="77777777" w:rsidR="000538E8"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IFRS</w:t>
            </w:r>
          </w:p>
        </w:tc>
      </w:tr>
      <w:tr w:rsidR="000538E8" w14:paraId="60721341" w14:textId="77777777" w:rsidTr="00C3484C">
        <w:trPr>
          <w:jc w:val="center"/>
        </w:trPr>
        <w:tc>
          <w:tcPr>
            <w:tcW w:w="4074" w:type="dxa"/>
            <w:vAlign w:val="center"/>
          </w:tcPr>
          <w:p w14:paraId="26A9E7CE"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حاصل الذكاء</w:t>
            </w:r>
          </w:p>
        </w:tc>
        <w:tc>
          <w:tcPr>
            <w:tcW w:w="4033" w:type="dxa"/>
            <w:vAlign w:val="center"/>
          </w:tcPr>
          <w:p w14:paraId="5F2E8BFF" w14:textId="77777777" w:rsidR="000538E8" w:rsidRPr="00DA15B5" w:rsidRDefault="000538E8" w:rsidP="004510C7">
            <w:pPr>
              <w:ind w:left="30"/>
              <w:jc w:val="left"/>
              <w:rPr>
                <w:rFonts w:asciiTheme="majorBidi" w:hAnsiTheme="majorBidi" w:cstheme="majorBidi"/>
                <w:b/>
                <w:bCs/>
                <w:sz w:val="28"/>
                <w:lang w:bidi="ar-EG"/>
              </w:rPr>
            </w:pPr>
            <w:r w:rsidRPr="00DA15B5">
              <w:rPr>
                <w:rFonts w:asciiTheme="majorBidi" w:hAnsiTheme="majorBidi" w:cstheme="majorBidi"/>
                <w:b/>
                <w:bCs/>
                <w:sz w:val="28"/>
                <w:szCs w:val="28"/>
                <w:lang w:bidi="ar-EG"/>
              </w:rPr>
              <w:t>Intelligence Quotient</w:t>
            </w:r>
          </w:p>
        </w:tc>
        <w:tc>
          <w:tcPr>
            <w:tcW w:w="1228" w:type="dxa"/>
            <w:vAlign w:val="center"/>
          </w:tcPr>
          <w:p w14:paraId="17BD9E64" w14:textId="77777777" w:rsidR="000538E8" w:rsidRPr="00B27438" w:rsidRDefault="000538E8" w:rsidP="004510C7">
            <w:pPr>
              <w:ind w:left="-18"/>
              <w:jc w:val="left"/>
              <w:rPr>
                <w:rFonts w:asciiTheme="majorBidi" w:hAnsiTheme="majorBidi" w:cstheme="majorBidi"/>
                <w:b/>
                <w:bCs/>
                <w:sz w:val="28"/>
                <w:lang w:bidi="ar-EG"/>
              </w:rPr>
            </w:pPr>
            <w:r w:rsidRPr="00B27438">
              <w:rPr>
                <w:rFonts w:asciiTheme="majorBidi" w:hAnsiTheme="majorBidi" w:cstheme="majorBidi"/>
                <w:b/>
                <w:bCs/>
                <w:sz w:val="28"/>
                <w:szCs w:val="28"/>
                <w:lang w:bidi="ar-EG"/>
              </w:rPr>
              <w:t>IQ</w:t>
            </w:r>
          </w:p>
        </w:tc>
      </w:tr>
      <w:tr w:rsidR="000538E8" w14:paraId="53A1637B" w14:textId="77777777" w:rsidTr="00C3484C">
        <w:trPr>
          <w:jc w:val="center"/>
        </w:trPr>
        <w:tc>
          <w:tcPr>
            <w:tcW w:w="4074" w:type="dxa"/>
            <w:vAlign w:val="center"/>
          </w:tcPr>
          <w:p w14:paraId="135995E8"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قائمة الدخل</w:t>
            </w:r>
          </w:p>
        </w:tc>
        <w:tc>
          <w:tcPr>
            <w:tcW w:w="4033" w:type="dxa"/>
            <w:vAlign w:val="center"/>
          </w:tcPr>
          <w:p w14:paraId="6ED8B155" w14:textId="77777777" w:rsidR="000538E8" w:rsidRPr="00DB6C64" w:rsidRDefault="000538E8" w:rsidP="004510C7">
            <w:pPr>
              <w:ind w:left="30"/>
              <w:jc w:val="left"/>
              <w:rPr>
                <w:rFonts w:asciiTheme="majorBidi" w:eastAsia="Times New Roman" w:hAnsiTheme="majorBidi" w:cstheme="majorBidi"/>
                <w:b/>
                <w:bCs/>
                <w:sz w:val="28"/>
                <w:rtl/>
              </w:rPr>
            </w:pPr>
            <w:r w:rsidRPr="00DB6C64">
              <w:rPr>
                <w:rFonts w:asciiTheme="majorBidi" w:eastAsia="Times New Roman" w:hAnsiTheme="majorBidi" w:cstheme="majorBidi"/>
                <w:b/>
                <w:bCs/>
                <w:sz w:val="28"/>
                <w:szCs w:val="28"/>
              </w:rPr>
              <w:t>Income Statement</w:t>
            </w:r>
          </w:p>
        </w:tc>
        <w:tc>
          <w:tcPr>
            <w:tcW w:w="1228" w:type="dxa"/>
            <w:vAlign w:val="center"/>
          </w:tcPr>
          <w:p w14:paraId="0A17F1BC" w14:textId="77777777" w:rsidR="000538E8" w:rsidRPr="00DB6C64" w:rsidRDefault="000538E8" w:rsidP="004510C7">
            <w:pPr>
              <w:ind w:left="-18"/>
              <w:jc w:val="left"/>
              <w:rPr>
                <w:rFonts w:asciiTheme="majorBidi" w:eastAsia="Times New Roman" w:hAnsiTheme="majorBidi" w:cstheme="majorBidi"/>
                <w:b/>
                <w:bCs/>
                <w:sz w:val="26"/>
                <w:szCs w:val="26"/>
                <w:rtl/>
              </w:rPr>
            </w:pPr>
            <w:r w:rsidRPr="00DB6C64">
              <w:rPr>
                <w:rFonts w:asciiTheme="majorBidi" w:eastAsia="Times New Roman" w:hAnsiTheme="majorBidi" w:cstheme="majorBidi"/>
                <w:b/>
                <w:bCs/>
                <w:sz w:val="26"/>
                <w:szCs w:val="26"/>
              </w:rPr>
              <w:t>IS</w:t>
            </w:r>
          </w:p>
        </w:tc>
      </w:tr>
      <w:tr w:rsidR="000538E8" w14:paraId="2FBC5476" w14:textId="77777777" w:rsidTr="00C3484C">
        <w:trPr>
          <w:jc w:val="center"/>
        </w:trPr>
        <w:tc>
          <w:tcPr>
            <w:tcW w:w="4074" w:type="dxa"/>
            <w:vAlign w:val="center"/>
          </w:tcPr>
          <w:p w14:paraId="717249A3" w14:textId="368DCCF6" w:rsidR="000538E8" w:rsidRPr="008B3CC6" w:rsidRDefault="000538E8" w:rsidP="00980481">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 xml:space="preserve">المعايير الدولية </w:t>
            </w:r>
            <w:r w:rsidR="00980481">
              <w:rPr>
                <w:rFonts w:ascii="Simplified Arabic" w:hAnsi="Simplified Arabic" w:cs="Simplified Arabic" w:hint="cs"/>
                <w:b/>
                <w:bCs/>
                <w:sz w:val="28"/>
                <w:szCs w:val="28"/>
                <w:rtl/>
                <w:lang w:bidi="ar-EG"/>
              </w:rPr>
              <w:t>للتدقيق</w:t>
            </w:r>
          </w:p>
        </w:tc>
        <w:tc>
          <w:tcPr>
            <w:tcW w:w="4033" w:type="dxa"/>
            <w:vAlign w:val="center"/>
          </w:tcPr>
          <w:p w14:paraId="487FD7E4" w14:textId="77777777" w:rsidR="000538E8" w:rsidRPr="009147A1" w:rsidRDefault="000538E8" w:rsidP="004510C7">
            <w:pPr>
              <w:ind w:left="30"/>
              <w:jc w:val="left"/>
              <w:rPr>
                <w:rFonts w:asciiTheme="majorBidi" w:hAnsiTheme="majorBidi" w:cstheme="majorBidi"/>
                <w:b/>
                <w:bCs/>
                <w:sz w:val="28"/>
                <w:lang w:bidi="ar-EG"/>
              </w:rPr>
            </w:pPr>
            <w:r w:rsidRPr="001F3E8F">
              <w:rPr>
                <w:rFonts w:asciiTheme="majorBidi" w:hAnsiTheme="majorBidi" w:cstheme="majorBidi"/>
                <w:b/>
                <w:bCs/>
                <w:sz w:val="28"/>
                <w:szCs w:val="28"/>
                <w:lang w:bidi="ar-EG"/>
              </w:rPr>
              <w:t>International Standards on Auditing</w:t>
            </w:r>
          </w:p>
        </w:tc>
        <w:tc>
          <w:tcPr>
            <w:tcW w:w="1228" w:type="dxa"/>
            <w:vAlign w:val="center"/>
          </w:tcPr>
          <w:p w14:paraId="6B8A3266" w14:textId="77777777" w:rsidR="000538E8" w:rsidRPr="009147A1"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ISA</w:t>
            </w:r>
          </w:p>
        </w:tc>
      </w:tr>
      <w:tr w:rsidR="000538E8" w14:paraId="009430ED" w14:textId="77777777" w:rsidTr="00C3484C">
        <w:trPr>
          <w:jc w:val="center"/>
        </w:trPr>
        <w:tc>
          <w:tcPr>
            <w:tcW w:w="4074" w:type="dxa"/>
            <w:vAlign w:val="center"/>
          </w:tcPr>
          <w:p w14:paraId="670111CD"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نموذج مبادرة الإنتوساى للتنمية للتدقيق على أهداف التنمية المستدامة</w:t>
            </w:r>
          </w:p>
        </w:tc>
        <w:tc>
          <w:tcPr>
            <w:tcW w:w="4033" w:type="dxa"/>
            <w:vAlign w:val="center"/>
          </w:tcPr>
          <w:p w14:paraId="2F14C4A2" w14:textId="77777777" w:rsidR="000538E8" w:rsidRPr="00004FA6" w:rsidRDefault="000538E8" w:rsidP="004510C7">
            <w:pPr>
              <w:ind w:left="30"/>
              <w:jc w:val="left"/>
              <w:rPr>
                <w:rFonts w:asciiTheme="majorBidi" w:hAnsiTheme="majorBidi" w:cstheme="majorBidi"/>
                <w:b/>
                <w:bCs/>
                <w:sz w:val="28"/>
                <w:lang w:bidi="ar-EG"/>
              </w:rPr>
            </w:pPr>
            <w:r w:rsidRPr="009147A1">
              <w:rPr>
                <w:rFonts w:asciiTheme="majorBidi" w:hAnsiTheme="majorBidi" w:cstheme="majorBidi"/>
                <w:b/>
                <w:bCs/>
                <w:sz w:val="28"/>
                <w:szCs w:val="28"/>
                <w:lang w:bidi="ar-EG"/>
              </w:rPr>
              <w:t>IDI Sustainable Auditing Model</w:t>
            </w:r>
          </w:p>
        </w:tc>
        <w:tc>
          <w:tcPr>
            <w:tcW w:w="1228" w:type="dxa"/>
            <w:vAlign w:val="center"/>
          </w:tcPr>
          <w:p w14:paraId="4AC8488D" w14:textId="77777777" w:rsidR="000538E8" w:rsidRPr="00004FA6" w:rsidRDefault="000538E8" w:rsidP="004510C7">
            <w:pPr>
              <w:ind w:left="-18"/>
              <w:jc w:val="left"/>
              <w:rPr>
                <w:rFonts w:asciiTheme="majorBidi" w:eastAsia="Times New Roman" w:hAnsiTheme="majorBidi" w:cstheme="majorBidi"/>
                <w:b/>
                <w:bCs/>
                <w:sz w:val="26"/>
                <w:szCs w:val="26"/>
              </w:rPr>
            </w:pPr>
            <w:r w:rsidRPr="009147A1">
              <w:rPr>
                <w:rFonts w:asciiTheme="majorBidi" w:eastAsia="Times New Roman" w:hAnsiTheme="majorBidi" w:cstheme="majorBidi"/>
                <w:b/>
                <w:bCs/>
                <w:sz w:val="26"/>
                <w:szCs w:val="26"/>
              </w:rPr>
              <w:t>ISAM</w:t>
            </w:r>
          </w:p>
        </w:tc>
      </w:tr>
      <w:tr w:rsidR="000538E8" w14:paraId="6953CE3C" w14:textId="77777777" w:rsidTr="00C3484C">
        <w:trPr>
          <w:jc w:val="center"/>
        </w:trPr>
        <w:tc>
          <w:tcPr>
            <w:tcW w:w="4074" w:type="dxa"/>
            <w:vAlign w:val="center"/>
          </w:tcPr>
          <w:p w14:paraId="5025B68F"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المعايير الدولية للأجهزة العليا للرقابة المالية والمحاسبة</w:t>
            </w:r>
          </w:p>
        </w:tc>
        <w:tc>
          <w:tcPr>
            <w:tcW w:w="4033" w:type="dxa"/>
            <w:vAlign w:val="center"/>
          </w:tcPr>
          <w:p w14:paraId="51D96A36" w14:textId="77777777" w:rsidR="000538E8" w:rsidRDefault="000538E8" w:rsidP="004510C7">
            <w:pPr>
              <w:ind w:left="30"/>
              <w:jc w:val="left"/>
              <w:rPr>
                <w:rFonts w:asciiTheme="majorBidi" w:hAnsiTheme="majorBidi" w:cstheme="majorBidi"/>
                <w:b/>
                <w:bCs/>
                <w:sz w:val="28"/>
                <w:lang w:bidi="ar-EG"/>
              </w:rPr>
            </w:pPr>
            <w:r w:rsidRPr="00004FA6">
              <w:rPr>
                <w:rFonts w:asciiTheme="majorBidi" w:hAnsiTheme="majorBidi" w:cstheme="majorBidi"/>
                <w:b/>
                <w:bCs/>
                <w:sz w:val="28"/>
                <w:lang w:bidi="ar-EG"/>
              </w:rPr>
              <w:t>International Standard</w:t>
            </w:r>
            <w:r>
              <w:rPr>
                <w:rFonts w:asciiTheme="majorBidi" w:hAnsiTheme="majorBidi" w:cstheme="majorBidi"/>
                <w:b/>
                <w:bCs/>
                <w:sz w:val="28"/>
                <w:lang w:bidi="ar-EG"/>
              </w:rPr>
              <w:t>s</w:t>
            </w:r>
            <w:r w:rsidRPr="00004FA6">
              <w:rPr>
                <w:rFonts w:asciiTheme="majorBidi" w:hAnsiTheme="majorBidi" w:cstheme="majorBidi"/>
                <w:b/>
                <w:bCs/>
                <w:sz w:val="28"/>
                <w:lang w:bidi="ar-EG"/>
              </w:rPr>
              <w:t xml:space="preserve"> </w:t>
            </w:r>
            <w:r>
              <w:rPr>
                <w:rFonts w:asciiTheme="majorBidi" w:hAnsiTheme="majorBidi" w:cstheme="majorBidi"/>
                <w:b/>
                <w:bCs/>
                <w:sz w:val="28"/>
                <w:lang w:bidi="ar-EG"/>
              </w:rPr>
              <w:t>f</w:t>
            </w:r>
            <w:r w:rsidRPr="00004FA6">
              <w:rPr>
                <w:rFonts w:asciiTheme="majorBidi" w:hAnsiTheme="majorBidi" w:cstheme="majorBidi"/>
                <w:b/>
                <w:bCs/>
                <w:sz w:val="28"/>
                <w:lang w:bidi="ar-EG"/>
              </w:rPr>
              <w:t>or Supreme Audit Institutions</w:t>
            </w:r>
          </w:p>
        </w:tc>
        <w:tc>
          <w:tcPr>
            <w:tcW w:w="1228" w:type="dxa"/>
            <w:vAlign w:val="center"/>
          </w:tcPr>
          <w:p w14:paraId="1CCC6BE4" w14:textId="77777777" w:rsidR="000538E8" w:rsidRDefault="000538E8" w:rsidP="004510C7">
            <w:pPr>
              <w:ind w:left="-18"/>
              <w:jc w:val="left"/>
              <w:rPr>
                <w:rFonts w:asciiTheme="majorBidi" w:eastAsia="Times New Roman" w:hAnsiTheme="majorBidi" w:cstheme="majorBidi"/>
                <w:b/>
                <w:bCs/>
                <w:sz w:val="26"/>
                <w:szCs w:val="26"/>
              </w:rPr>
            </w:pPr>
            <w:r w:rsidRPr="00004FA6">
              <w:rPr>
                <w:rFonts w:asciiTheme="majorBidi" w:eastAsia="Times New Roman" w:hAnsiTheme="majorBidi" w:cstheme="majorBidi"/>
                <w:b/>
                <w:bCs/>
                <w:sz w:val="26"/>
                <w:szCs w:val="26"/>
              </w:rPr>
              <w:t>ISSAI</w:t>
            </w:r>
          </w:p>
        </w:tc>
      </w:tr>
      <w:tr w:rsidR="000538E8" w14:paraId="24D12F87" w14:textId="77777777" w:rsidTr="00C3484C">
        <w:trPr>
          <w:jc w:val="center"/>
        </w:trPr>
        <w:tc>
          <w:tcPr>
            <w:tcW w:w="4074" w:type="dxa"/>
            <w:vAlign w:val="center"/>
          </w:tcPr>
          <w:p w14:paraId="42384ED0"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التدقيق على تقنية المعلومات</w:t>
            </w:r>
          </w:p>
        </w:tc>
        <w:tc>
          <w:tcPr>
            <w:tcW w:w="4033" w:type="dxa"/>
            <w:vAlign w:val="center"/>
          </w:tcPr>
          <w:p w14:paraId="05345B8E" w14:textId="77777777" w:rsidR="000538E8" w:rsidRPr="008E1358" w:rsidRDefault="000538E8" w:rsidP="004510C7">
            <w:pPr>
              <w:ind w:left="30"/>
              <w:jc w:val="left"/>
              <w:rPr>
                <w:rFonts w:asciiTheme="majorBidi" w:hAnsiTheme="majorBidi" w:cstheme="majorBidi"/>
                <w:b/>
                <w:bCs/>
                <w:sz w:val="28"/>
                <w:lang w:bidi="ar-EG"/>
              </w:rPr>
            </w:pPr>
            <w:r w:rsidRPr="008133FA">
              <w:rPr>
                <w:rFonts w:asciiTheme="majorBidi" w:hAnsiTheme="majorBidi" w:cstheme="majorBidi"/>
                <w:b/>
                <w:bCs/>
                <w:sz w:val="28"/>
                <w:szCs w:val="28"/>
                <w:lang w:bidi="ar-EG"/>
              </w:rPr>
              <w:t xml:space="preserve">Information </w:t>
            </w:r>
            <w:r>
              <w:rPr>
                <w:rFonts w:asciiTheme="majorBidi" w:hAnsiTheme="majorBidi" w:cstheme="majorBidi"/>
                <w:b/>
                <w:bCs/>
                <w:sz w:val="28"/>
                <w:lang w:bidi="ar-EG"/>
              </w:rPr>
              <w:t>T</w:t>
            </w:r>
            <w:r w:rsidRPr="00FC3A3B">
              <w:rPr>
                <w:rFonts w:asciiTheme="majorBidi" w:hAnsiTheme="majorBidi" w:cstheme="majorBidi"/>
                <w:b/>
                <w:bCs/>
                <w:sz w:val="28"/>
                <w:szCs w:val="28"/>
                <w:lang w:bidi="ar-EG"/>
              </w:rPr>
              <w:t>echnology</w:t>
            </w:r>
            <w:r w:rsidRPr="008133FA">
              <w:rPr>
                <w:rFonts w:asciiTheme="majorBidi" w:hAnsiTheme="majorBidi" w:cstheme="majorBidi"/>
                <w:b/>
                <w:bCs/>
                <w:sz w:val="28"/>
                <w:lang w:bidi="ar-EG"/>
              </w:rPr>
              <w:t xml:space="preserve"> </w:t>
            </w:r>
            <w:r w:rsidRPr="008133FA">
              <w:rPr>
                <w:rFonts w:asciiTheme="majorBidi" w:hAnsiTheme="majorBidi" w:cstheme="majorBidi"/>
                <w:b/>
                <w:bCs/>
                <w:sz w:val="28"/>
                <w:szCs w:val="28"/>
                <w:lang w:bidi="ar-EG"/>
              </w:rPr>
              <w:t>Audit</w:t>
            </w:r>
          </w:p>
        </w:tc>
        <w:tc>
          <w:tcPr>
            <w:tcW w:w="1228" w:type="dxa"/>
            <w:vAlign w:val="center"/>
          </w:tcPr>
          <w:p w14:paraId="44A90FD5" w14:textId="77777777" w:rsidR="000538E8"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ITA</w:t>
            </w:r>
          </w:p>
        </w:tc>
      </w:tr>
      <w:tr w:rsidR="000538E8" w14:paraId="3EE0259D" w14:textId="77777777" w:rsidTr="00C3484C">
        <w:trPr>
          <w:jc w:val="center"/>
        </w:trPr>
        <w:tc>
          <w:tcPr>
            <w:tcW w:w="4074" w:type="dxa"/>
            <w:vAlign w:val="center"/>
          </w:tcPr>
          <w:p w14:paraId="08191D05" w14:textId="6638120C" w:rsidR="000538E8" w:rsidRPr="008B3CC6" w:rsidRDefault="00A36983" w:rsidP="004510C7">
            <w:pPr>
              <w:bidi/>
              <w:ind w:left="0"/>
              <w:jc w:val="left"/>
              <w:rPr>
                <w:rFonts w:ascii="Simplified Arabic" w:eastAsiaTheme="minorHAnsi" w:hAnsi="Simplified Arabic" w:cs="Simplified Arabic"/>
                <w:b/>
                <w:bCs/>
                <w:sz w:val="28"/>
                <w:szCs w:val="28"/>
                <w:rtl/>
                <w:lang w:bidi="ar-EG"/>
              </w:rPr>
            </w:pPr>
            <w:r>
              <w:rPr>
                <w:rFonts w:ascii="Simplified Arabic" w:hAnsi="Simplified Arabic" w:cs="Simplified Arabic"/>
                <w:b/>
                <w:bCs/>
                <w:sz w:val="28"/>
                <w:szCs w:val="28"/>
                <w:rtl/>
                <w:lang w:bidi="ar-EG"/>
              </w:rPr>
              <w:t>ق</w:t>
            </w:r>
            <w:r>
              <w:rPr>
                <w:rFonts w:ascii="Simplified Arabic" w:hAnsi="Simplified Arabic" w:cs="Simplified Arabic" w:hint="cs"/>
                <w:b/>
                <w:bCs/>
                <w:sz w:val="28"/>
                <w:szCs w:val="28"/>
                <w:rtl/>
                <w:lang w:bidi="ar-EG"/>
              </w:rPr>
              <w:t>ا</w:t>
            </w:r>
            <w:r w:rsidR="000538E8" w:rsidRPr="008B3CC6">
              <w:rPr>
                <w:rFonts w:ascii="Simplified Arabic" w:hAnsi="Simplified Arabic" w:cs="Simplified Arabic"/>
                <w:b/>
                <w:bCs/>
                <w:sz w:val="28"/>
                <w:szCs w:val="28"/>
                <w:rtl/>
                <w:lang w:bidi="ar-EG"/>
              </w:rPr>
              <w:t>عد</w:t>
            </w:r>
            <w:r>
              <w:rPr>
                <w:rFonts w:ascii="Simplified Arabic" w:hAnsi="Simplified Arabic" w:cs="Simplified Arabic" w:hint="cs"/>
                <w:b/>
                <w:bCs/>
                <w:sz w:val="28"/>
                <w:szCs w:val="28"/>
                <w:rtl/>
                <w:lang w:bidi="ar-EG"/>
              </w:rPr>
              <w:t>ة</w:t>
            </w:r>
            <w:r w:rsidR="000538E8" w:rsidRPr="008B3CC6">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ال</w:t>
            </w:r>
            <w:r w:rsidR="000538E8" w:rsidRPr="008B3CC6">
              <w:rPr>
                <w:rFonts w:ascii="Simplified Arabic" w:hAnsi="Simplified Arabic" w:cs="Simplified Arabic"/>
                <w:b/>
                <w:bCs/>
                <w:sz w:val="28"/>
                <w:szCs w:val="28"/>
                <w:rtl/>
                <w:lang w:bidi="ar-EG"/>
              </w:rPr>
              <w:t>معرفة</w:t>
            </w:r>
          </w:p>
        </w:tc>
        <w:tc>
          <w:tcPr>
            <w:tcW w:w="4033" w:type="dxa"/>
            <w:vAlign w:val="center"/>
          </w:tcPr>
          <w:p w14:paraId="467B0D87" w14:textId="77777777" w:rsidR="000538E8" w:rsidRPr="00EA2D0D" w:rsidRDefault="000538E8" w:rsidP="004510C7">
            <w:pPr>
              <w:ind w:left="30"/>
              <w:jc w:val="left"/>
              <w:rPr>
                <w:rFonts w:asciiTheme="majorBidi" w:eastAsia="Times New Roman" w:hAnsiTheme="majorBidi" w:cstheme="majorBidi"/>
                <w:b/>
                <w:bCs/>
                <w:sz w:val="28"/>
                <w:rtl/>
              </w:rPr>
            </w:pPr>
            <w:r w:rsidRPr="00EA2D0D">
              <w:rPr>
                <w:rFonts w:asciiTheme="majorBidi" w:eastAsia="Times New Roman" w:hAnsiTheme="majorBidi" w:cstheme="majorBidi"/>
                <w:b/>
                <w:bCs/>
                <w:sz w:val="28"/>
                <w:szCs w:val="28"/>
              </w:rPr>
              <w:t xml:space="preserve">Knowledge </w:t>
            </w:r>
            <w:r w:rsidRPr="00EA2D0D">
              <w:rPr>
                <w:rFonts w:asciiTheme="majorBidi" w:eastAsia="Times New Roman" w:hAnsiTheme="majorBidi" w:cstheme="majorBidi"/>
                <w:b/>
                <w:bCs/>
                <w:sz w:val="28"/>
              </w:rPr>
              <w:t>B</w:t>
            </w:r>
            <w:r w:rsidRPr="00EA2D0D">
              <w:rPr>
                <w:rFonts w:asciiTheme="majorBidi" w:eastAsia="Times New Roman" w:hAnsiTheme="majorBidi" w:cstheme="majorBidi"/>
                <w:b/>
                <w:bCs/>
                <w:sz w:val="28"/>
                <w:szCs w:val="28"/>
              </w:rPr>
              <w:t>ase</w:t>
            </w:r>
          </w:p>
        </w:tc>
        <w:tc>
          <w:tcPr>
            <w:tcW w:w="1228" w:type="dxa"/>
            <w:vAlign w:val="center"/>
          </w:tcPr>
          <w:p w14:paraId="79C2BD2B" w14:textId="77777777" w:rsidR="000538E8" w:rsidRPr="00EA2D0D" w:rsidRDefault="000538E8" w:rsidP="004510C7">
            <w:pPr>
              <w:ind w:left="-18"/>
              <w:jc w:val="left"/>
              <w:rPr>
                <w:rFonts w:asciiTheme="majorBidi" w:eastAsia="Times New Roman" w:hAnsiTheme="majorBidi" w:cstheme="majorBidi"/>
                <w:b/>
                <w:bCs/>
                <w:sz w:val="26"/>
                <w:szCs w:val="26"/>
                <w:rtl/>
              </w:rPr>
            </w:pPr>
            <w:r w:rsidRPr="00EA2D0D">
              <w:rPr>
                <w:rFonts w:asciiTheme="majorBidi" w:eastAsia="Times New Roman" w:hAnsiTheme="majorBidi" w:cstheme="majorBidi"/>
                <w:b/>
                <w:bCs/>
                <w:sz w:val="26"/>
                <w:szCs w:val="26"/>
              </w:rPr>
              <w:t>KB</w:t>
            </w:r>
          </w:p>
        </w:tc>
      </w:tr>
      <w:tr w:rsidR="000538E8" w14:paraId="69BA8F4C" w14:textId="77777777" w:rsidTr="00C3484C">
        <w:trPr>
          <w:jc w:val="center"/>
        </w:trPr>
        <w:tc>
          <w:tcPr>
            <w:tcW w:w="4074" w:type="dxa"/>
            <w:vAlign w:val="center"/>
          </w:tcPr>
          <w:p w14:paraId="380FCFC7"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مهندس المعرفة</w:t>
            </w:r>
          </w:p>
        </w:tc>
        <w:tc>
          <w:tcPr>
            <w:tcW w:w="4033" w:type="dxa"/>
            <w:vAlign w:val="center"/>
          </w:tcPr>
          <w:p w14:paraId="51A2D3AB" w14:textId="77777777" w:rsidR="000538E8" w:rsidRPr="00200066" w:rsidRDefault="000538E8" w:rsidP="004510C7">
            <w:pPr>
              <w:ind w:left="30"/>
              <w:jc w:val="left"/>
              <w:rPr>
                <w:rStyle w:val="Strong"/>
                <w:rFonts w:asciiTheme="majorBidi" w:hAnsiTheme="majorBidi" w:cstheme="majorBidi"/>
                <w:color w:val="222222"/>
                <w:sz w:val="28"/>
                <w:shd w:val="clear" w:color="auto" w:fill="FFFFFF"/>
              </w:rPr>
            </w:pPr>
            <w:r w:rsidRPr="00187A72">
              <w:rPr>
                <w:rStyle w:val="Strong"/>
                <w:rFonts w:asciiTheme="majorBidi" w:hAnsiTheme="majorBidi" w:cstheme="majorBidi"/>
                <w:color w:val="222222"/>
                <w:sz w:val="28"/>
                <w:shd w:val="clear" w:color="auto" w:fill="FFFFFF"/>
              </w:rPr>
              <w:t>Knowledge Engineer</w:t>
            </w:r>
          </w:p>
        </w:tc>
        <w:tc>
          <w:tcPr>
            <w:tcW w:w="1228" w:type="dxa"/>
            <w:vAlign w:val="center"/>
          </w:tcPr>
          <w:p w14:paraId="6E9F20CF"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KE</w:t>
            </w:r>
          </w:p>
        </w:tc>
      </w:tr>
      <w:tr w:rsidR="000538E8" w14:paraId="6F499B02" w14:textId="77777777" w:rsidTr="00C3484C">
        <w:trPr>
          <w:jc w:val="center"/>
        </w:trPr>
        <w:tc>
          <w:tcPr>
            <w:tcW w:w="4074" w:type="dxa"/>
            <w:vAlign w:val="center"/>
          </w:tcPr>
          <w:p w14:paraId="3518383E"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تعلم الألة</w:t>
            </w:r>
          </w:p>
        </w:tc>
        <w:tc>
          <w:tcPr>
            <w:tcW w:w="4033" w:type="dxa"/>
            <w:vAlign w:val="center"/>
          </w:tcPr>
          <w:p w14:paraId="7D326FFF" w14:textId="77777777" w:rsidR="000538E8" w:rsidRPr="003C4ED6" w:rsidRDefault="000538E8" w:rsidP="004510C7">
            <w:pPr>
              <w:ind w:left="30"/>
              <w:jc w:val="left"/>
              <w:rPr>
                <w:rFonts w:asciiTheme="majorBidi" w:hAnsiTheme="majorBidi" w:cstheme="majorBidi"/>
                <w:b/>
                <w:bCs/>
                <w:sz w:val="28"/>
                <w:lang w:bidi="ar-EG"/>
              </w:rPr>
            </w:pPr>
            <w:r w:rsidRPr="003C4ED6">
              <w:rPr>
                <w:rFonts w:asciiTheme="majorBidi" w:hAnsiTheme="majorBidi" w:cstheme="majorBidi"/>
                <w:b/>
                <w:bCs/>
                <w:sz w:val="28"/>
                <w:szCs w:val="28"/>
                <w:lang w:bidi="ar-EG"/>
              </w:rPr>
              <w:t>Machine Learning</w:t>
            </w:r>
          </w:p>
        </w:tc>
        <w:tc>
          <w:tcPr>
            <w:tcW w:w="1228" w:type="dxa"/>
            <w:vAlign w:val="center"/>
          </w:tcPr>
          <w:p w14:paraId="12FF82CD"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ML</w:t>
            </w:r>
          </w:p>
        </w:tc>
      </w:tr>
      <w:tr w:rsidR="000538E8" w14:paraId="55619B15" w14:textId="77777777" w:rsidTr="00C3484C">
        <w:trPr>
          <w:jc w:val="center"/>
        </w:trPr>
        <w:tc>
          <w:tcPr>
            <w:tcW w:w="4074" w:type="dxa"/>
            <w:vAlign w:val="center"/>
          </w:tcPr>
          <w:p w14:paraId="75CC7FD4"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معالجة اللغات الطبيعية</w:t>
            </w:r>
          </w:p>
        </w:tc>
        <w:tc>
          <w:tcPr>
            <w:tcW w:w="4033" w:type="dxa"/>
            <w:vAlign w:val="center"/>
          </w:tcPr>
          <w:p w14:paraId="4150DBA1" w14:textId="77777777" w:rsidR="000538E8" w:rsidRPr="00DA15B5" w:rsidRDefault="000538E8" w:rsidP="004510C7">
            <w:pPr>
              <w:ind w:left="30"/>
              <w:jc w:val="left"/>
              <w:rPr>
                <w:rFonts w:asciiTheme="majorBidi" w:hAnsiTheme="majorBidi" w:cstheme="majorBidi"/>
                <w:b/>
                <w:bCs/>
                <w:sz w:val="28"/>
                <w:lang w:bidi="ar-EG"/>
              </w:rPr>
            </w:pPr>
            <w:r w:rsidRPr="00392998">
              <w:rPr>
                <w:rFonts w:asciiTheme="majorBidi" w:hAnsiTheme="majorBidi" w:cstheme="majorBidi"/>
                <w:b/>
                <w:bCs/>
                <w:sz w:val="28"/>
                <w:szCs w:val="28"/>
                <w:lang w:bidi="ar-EG"/>
              </w:rPr>
              <w:t>Neural Language Processing</w:t>
            </w:r>
          </w:p>
        </w:tc>
        <w:tc>
          <w:tcPr>
            <w:tcW w:w="1228" w:type="dxa"/>
            <w:vAlign w:val="center"/>
          </w:tcPr>
          <w:p w14:paraId="560693D1" w14:textId="77777777" w:rsidR="000538E8" w:rsidRPr="00B2743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NLP</w:t>
            </w:r>
          </w:p>
        </w:tc>
      </w:tr>
      <w:tr w:rsidR="000538E8" w14:paraId="11475EAD" w14:textId="77777777" w:rsidTr="00C3484C">
        <w:trPr>
          <w:jc w:val="center"/>
        </w:trPr>
        <w:tc>
          <w:tcPr>
            <w:tcW w:w="4074" w:type="dxa"/>
            <w:vAlign w:val="center"/>
          </w:tcPr>
          <w:p w14:paraId="1C874C86"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الشبكات العصبية</w:t>
            </w:r>
          </w:p>
        </w:tc>
        <w:tc>
          <w:tcPr>
            <w:tcW w:w="4033" w:type="dxa"/>
            <w:vAlign w:val="center"/>
          </w:tcPr>
          <w:p w14:paraId="0D8F66A2" w14:textId="77777777" w:rsidR="000538E8" w:rsidRPr="003C4ED6" w:rsidRDefault="000538E8" w:rsidP="004510C7">
            <w:pPr>
              <w:ind w:left="30"/>
              <w:jc w:val="left"/>
              <w:rPr>
                <w:rFonts w:asciiTheme="majorBidi" w:hAnsiTheme="majorBidi" w:cstheme="majorBidi"/>
                <w:b/>
                <w:bCs/>
                <w:sz w:val="28"/>
                <w:lang w:bidi="ar-EG"/>
              </w:rPr>
            </w:pPr>
            <w:r w:rsidRPr="003C4ED6">
              <w:rPr>
                <w:rFonts w:asciiTheme="majorBidi" w:hAnsiTheme="majorBidi" w:cstheme="majorBidi"/>
                <w:b/>
                <w:bCs/>
                <w:sz w:val="28"/>
                <w:szCs w:val="28"/>
                <w:lang w:bidi="ar-EG"/>
              </w:rPr>
              <w:t>Neural Networks</w:t>
            </w:r>
          </w:p>
        </w:tc>
        <w:tc>
          <w:tcPr>
            <w:tcW w:w="1228" w:type="dxa"/>
            <w:vAlign w:val="center"/>
          </w:tcPr>
          <w:p w14:paraId="5160FFEF"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NN</w:t>
            </w:r>
          </w:p>
        </w:tc>
      </w:tr>
      <w:tr w:rsidR="000538E8" w14:paraId="46A91540" w14:textId="77777777" w:rsidTr="00C3484C">
        <w:trPr>
          <w:jc w:val="center"/>
        </w:trPr>
        <w:tc>
          <w:tcPr>
            <w:tcW w:w="4074" w:type="dxa"/>
            <w:vAlign w:val="center"/>
          </w:tcPr>
          <w:p w14:paraId="7A07C712"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تدقيق الأداء</w:t>
            </w:r>
          </w:p>
        </w:tc>
        <w:tc>
          <w:tcPr>
            <w:tcW w:w="4033" w:type="dxa"/>
            <w:vAlign w:val="center"/>
          </w:tcPr>
          <w:p w14:paraId="176CEE89" w14:textId="77777777" w:rsidR="000538E8" w:rsidRPr="004D25FC" w:rsidRDefault="000538E8" w:rsidP="004510C7">
            <w:pPr>
              <w:ind w:left="30"/>
              <w:jc w:val="left"/>
              <w:rPr>
                <w:rFonts w:asciiTheme="majorBidi" w:hAnsiTheme="majorBidi" w:cstheme="majorBidi"/>
                <w:b/>
                <w:bCs/>
                <w:sz w:val="28"/>
                <w:lang w:bidi="ar-EG"/>
              </w:rPr>
            </w:pPr>
            <w:r w:rsidRPr="004D25FC">
              <w:rPr>
                <w:rFonts w:asciiTheme="majorBidi" w:hAnsiTheme="majorBidi" w:cstheme="majorBidi"/>
                <w:b/>
                <w:bCs/>
                <w:sz w:val="28"/>
                <w:szCs w:val="28"/>
                <w:lang w:bidi="ar-EG"/>
              </w:rPr>
              <w:t>Performance Audit</w:t>
            </w:r>
          </w:p>
        </w:tc>
        <w:tc>
          <w:tcPr>
            <w:tcW w:w="1228" w:type="dxa"/>
            <w:vAlign w:val="center"/>
          </w:tcPr>
          <w:p w14:paraId="4907ADF3" w14:textId="77777777" w:rsidR="000538E8"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PA</w:t>
            </w:r>
          </w:p>
        </w:tc>
      </w:tr>
      <w:tr w:rsidR="000538E8" w14:paraId="25E3D073" w14:textId="77777777" w:rsidTr="00C3484C">
        <w:trPr>
          <w:jc w:val="center"/>
        </w:trPr>
        <w:tc>
          <w:tcPr>
            <w:tcW w:w="4074" w:type="dxa"/>
            <w:vAlign w:val="center"/>
          </w:tcPr>
          <w:p w14:paraId="5FA10726"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مراجع الحسابات الرئيسي</w:t>
            </w:r>
          </w:p>
        </w:tc>
        <w:tc>
          <w:tcPr>
            <w:tcW w:w="4033" w:type="dxa"/>
            <w:vAlign w:val="center"/>
          </w:tcPr>
          <w:p w14:paraId="3F9C20E9" w14:textId="77777777" w:rsidR="000538E8" w:rsidRPr="00DA15B5" w:rsidRDefault="000538E8" w:rsidP="004510C7">
            <w:pPr>
              <w:ind w:left="30"/>
              <w:jc w:val="left"/>
              <w:rPr>
                <w:rFonts w:asciiTheme="majorBidi" w:hAnsiTheme="majorBidi" w:cstheme="majorBidi"/>
                <w:b/>
                <w:bCs/>
                <w:sz w:val="28"/>
                <w:lang w:bidi="ar-EG"/>
              </w:rPr>
            </w:pPr>
            <w:r w:rsidRPr="00DA15B5">
              <w:rPr>
                <w:rFonts w:asciiTheme="majorBidi" w:hAnsiTheme="majorBidi" w:cstheme="majorBidi"/>
                <w:b/>
                <w:bCs/>
                <w:sz w:val="28"/>
                <w:szCs w:val="28"/>
                <w:lang w:bidi="ar-EG"/>
              </w:rPr>
              <w:t>Principal Auditor</w:t>
            </w:r>
          </w:p>
        </w:tc>
        <w:tc>
          <w:tcPr>
            <w:tcW w:w="1228" w:type="dxa"/>
            <w:vAlign w:val="center"/>
          </w:tcPr>
          <w:p w14:paraId="63A757E5"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PA</w:t>
            </w:r>
          </w:p>
        </w:tc>
      </w:tr>
      <w:tr w:rsidR="000538E8" w14:paraId="524B2385" w14:textId="77777777" w:rsidTr="00C3484C">
        <w:trPr>
          <w:jc w:val="center"/>
        </w:trPr>
        <w:tc>
          <w:tcPr>
            <w:tcW w:w="4074" w:type="dxa"/>
            <w:vAlign w:val="center"/>
          </w:tcPr>
          <w:p w14:paraId="2FC0809A"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حساب الأرباح والخسائر</w:t>
            </w:r>
          </w:p>
        </w:tc>
        <w:tc>
          <w:tcPr>
            <w:tcW w:w="4033" w:type="dxa"/>
            <w:vAlign w:val="center"/>
          </w:tcPr>
          <w:p w14:paraId="07126FF6" w14:textId="77777777" w:rsidR="000538E8" w:rsidRPr="00DB6C64" w:rsidRDefault="000538E8" w:rsidP="004510C7">
            <w:pPr>
              <w:ind w:left="30"/>
              <w:jc w:val="left"/>
              <w:rPr>
                <w:rFonts w:asciiTheme="majorBidi" w:eastAsia="Times New Roman" w:hAnsiTheme="majorBidi" w:cstheme="majorBidi"/>
                <w:b/>
                <w:bCs/>
                <w:sz w:val="28"/>
                <w:rtl/>
              </w:rPr>
            </w:pPr>
            <w:r>
              <w:rPr>
                <w:rFonts w:asciiTheme="majorBidi" w:eastAsia="Times New Roman" w:hAnsiTheme="majorBidi" w:cstheme="majorBidi"/>
                <w:b/>
                <w:bCs/>
                <w:sz w:val="28"/>
              </w:rPr>
              <w:t>Profit and Losses Account</w:t>
            </w:r>
          </w:p>
        </w:tc>
        <w:tc>
          <w:tcPr>
            <w:tcW w:w="1228" w:type="dxa"/>
            <w:vAlign w:val="center"/>
          </w:tcPr>
          <w:p w14:paraId="695DE5F0" w14:textId="77777777" w:rsidR="000538E8" w:rsidRPr="00DB6C64" w:rsidRDefault="000538E8" w:rsidP="004510C7">
            <w:pPr>
              <w:ind w:left="-18"/>
              <w:jc w:val="left"/>
              <w:rPr>
                <w:rFonts w:asciiTheme="majorBidi" w:eastAsia="Times New Roman" w:hAnsiTheme="majorBidi" w:cstheme="majorBidi"/>
                <w:b/>
                <w:bCs/>
                <w:sz w:val="26"/>
                <w:szCs w:val="26"/>
                <w:rtl/>
              </w:rPr>
            </w:pPr>
            <w:r>
              <w:rPr>
                <w:rFonts w:asciiTheme="majorBidi" w:eastAsia="Times New Roman" w:hAnsiTheme="majorBidi" w:cstheme="majorBidi"/>
                <w:b/>
                <w:bCs/>
                <w:sz w:val="26"/>
                <w:szCs w:val="26"/>
              </w:rPr>
              <w:t>PLA</w:t>
            </w:r>
          </w:p>
        </w:tc>
      </w:tr>
      <w:tr w:rsidR="000538E8" w14:paraId="7C99D55A" w14:textId="77777777" w:rsidTr="00C3484C">
        <w:trPr>
          <w:jc w:val="center"/>
        </w:trPr>
        <w:tc>
          <w:tcPr>
            <w:tcW w:w="4074" w:type="dxa"/>
            <w:vAlign w:val="center"/>
          </w:tcPr>
          <w:p w14:paraId="279E7E68"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القطاع العام</w:t>
            </w:r>
          </w:p>
        </w:tc>
        <w:tc>
          <w:tcPr>
            <w:tcW w:w="4033" w:type="dxa"/>
            <w:vAlign w:val="center"/>
          </w:tcPr>
          <w:p w14:paraId="06643480" w14:textId="77777777" w:rsidR="000538E8" w:rsidRPr="004D25FC" w:rsidRDefault="000538E8" w:rsidP="004510C7">
            <w:pPr>
              <w:ind w:left="30"/>
              <w:jc w:val="left"/>
              <w:rPr>
                <w:rFonts w:asciiTheme="majorBidi" w:hAnsiTheme="majorBidi" w:cstheme="majorBidi"/>
                <w:b/>
                <w:bCs/>
                <w:sz w:val="28"/>
                <w:lang w:bidi="ar-EG"/>
              </w:rPr>
            </w:pPr>
            <w:r w:rsidRPr="001804BE">
              <w:rPr>
                <w:rFonts w:asciiTheme="majorBidi" w:eastAsiaTheme="minorHAnsi" w:hAnsiTheme="majorBidi" w:cstheme="majorBidi"/>
                <w:b/>
                <w:bCs/>
                <w:sz w:val="28"/>
                <w:szCs w:val="28"/>
                <w:lang w:bidi="ar-EG"/>
              </w:rPr>
              <w:t>Public Sector</w:t>
            </w:r>
          </w:p>
        </w:tc>
        <w:tc>
          <w:tcPr>
            <w:tcW w:w="1228" w:type="dxa"/>
            <w:vAlign w:val="center"/>
          </w:tcPr>
          <w:p w14:paraId="4D3EC85F" w14:textId="77777777" w:rsidR="000538E8"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PS</w:t>
            </w:r>
          </w:p>
        </w:tc>
      </w:tr>
      <w:tr w:rsidR="000538E8" w14:paraId="7ED79C58" w14:textId="77777777" w:rsidTr="00C3484C">
        <w:trPr>
          <w:jc w:val="center"/>
        </w:trPr>
        <w:tc>
          <w:tcPr>
            <w:tcW w:w="4074" w:type="dxa"/>
            <w:vAlign w:val="center"/>
          </w:tcPr>
          <w:p w14:paraId="349ACCAA"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lastRenderedPageBreak/>
              <w:t>ضمان الجودة</w:t>
            </w:r>
          </w:p>
        </w:tc>
        <w:tc>
          <w:tcPr>
            <w:tcW w:w="4033" w:type="dxa"/>
            <w:vAlign w:val="center"/>
          </w:tcPr>
          <w:p w14:paraId="31AA700C" w14:textId="77777777" w:rsidR="000538E8" w:rsidRPr="00D2209C" w:rsidRDefault="000538E8" w:rsidP="004510C7">
            <w:pPr>
              <w:ind w:left="30"/>
              <w:jc w:val="left"/>
              <w:rPr>
                <w:rFonts w:asciiTheme="majorBidi" w:hAnsiTheme="majorBidi" w:cstheme="majorBidi"/>
                <w:b/>
                <w:bCs/>
                <w:sz w:val="28"/>
                <w:rtl/>
                <w:lang w:bidi="ar-EG"/>
              </w:rPr>
            </w:pPr>
            <w:r w:rsidRPr="00D2209C">
              <w:rPr>
                <w:rFonts w:asciiTheme="majorBidi" w:hAnsiTheme="majorBidi" w:cstheme="majorBidi"/>
                <w:b/>
                <w:bCs/>
                <w:sz w:val="28"/>
                <w:szCs w:val="28"/>
                <w:lang w:bidi="ar-EG"/>
              </w:rPr>
              <w:t>Quality Assurance</w:t>
            </w:r>
          </w:p>
        </w:tc>
        <w:tc>
          <w:tcPr>
            <w:tcW w:w="1228" w:type="dxa"/>
            <w:vAlign w:val="center"/>
          </w:tcPr>
          <w:p w14:paraId="7299517A"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QA</w:t>
            </w:r>
          </w:p>
        </w:tc>
      </w:tr>
      <w:tr w:rsidR="000538E8" w14:paraId="3AB0795C" w14:textId="77777777" w:rsidTr="00C3484C">
        <w:trPr>
          <w:jc w:val="center"/>
        </w:trPr>
        <w:tc>
          <w:tcPr>
            <w:tcW w:w="4074" w:type="dxa"/>
            <w:vAlign w:val="center"/>
          </w:tcPr>
          <w:p w14:paraId="3095D2E2"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ضبط الجودة</w:t>
            </w:r>
          </w:p>
        </w:tc>
        <w:tc>
          <w:tcPr>
            <w:tcW w:w="4033" w:type="dxa"/>
            <w:vAlign w:val="center"/>
          </w:tcPr>
          <w:p w14:paraId="7EC7E5C4" w14:textId="77777777" w:rsidR="000538E8" w:rsidRPr="005519CD" w:rsidRDefault="000538E8" w:rsidP="004510C7">
            <w:pPr>
              <w:ind w:left="30"/>
              <w:jc w:val="left"/>
              <w:rPr>
                <w:rFonts w:asciiTheme="majorBidi" w:hAnsiTheme="majorBidi" w:cstheme="majorBidi"/>
                <w:b/>
                <w:bCs/>
                <w:sz w:val="28"/>
                <w:lang w:bidi="ar-EG"/>
              </w:rPr>
            </w:pPr>
            <w:r w:rsidRPr="0022207F">
              <w:rPr>
                <w:rFonts w:asciiTheme="majorBidi" w:hAnsiTheme="majorBidi" w:cstheme="majorBidi"/>
                <w:b/>
                <w:bCs/>
                <w:sz w:val="28"/>
                <w:szCs w:val="28"/>
                <w:lang w:bidi="ar-EG"/>
              </w:rPr>
              <w:t>Quality Control</w:t>
            </w:r>
          </w:p>
        </w:tc>
        <w:tc>
          <w:tcPr>
            <w:tcW w:w="1228" w:type="dxa"/>
            <w:vAlign w:val="center"/>
          </w:tcPr>
          <w:p w14:paraId="55C67CD9"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QC</w:t>
            </w:r>
          </w:p>
        </w:tc>
      </w:tr>
      <w:tr w:rsidR="000538E8" w14:paraId="63EB7D71" w14:textId="77777777" w:rsidTr="00C3484C">
        <w:trPr>
          <w:jc w:val="center"/>
        </w:trPr>
        <w:tc>
          <w:tcPr>
            <w:tcW w:w="4074" w:type="dxa"/>
            <w:vAlign w:val="center"/>
          </w:tcPr>
          <w:p w14:paraId="1F2C80D0"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نظام إدارة الجودة</w:t>
            </w:r>
          </w:p>
        </w:tc>
        <w:tc>
          <w:tcPr>
            <w:tcW w:w="4033" w:type="dxa"/>
            <w:vAlign w:val="center"/>
          </w:tcPr>
          <w:p w14:paraId="09565C7F" w14:textId="7D04E8A2" w:rsidR="000538E8" w:rsidRPr="00D2209C" w:rsidRDefault="000538E8" w:rsidP="00127726">
            <w:pPr>
              <w:ind w:left="30"/>
              <w:jc w:val="left"/>
              <w:rPr>
                <w:rFonts w:asciiTheme="majorBidi" w:hAnsiTheme="majorBidi" w:cstheme="majorBidi"/>
                <w:b/>
                <w:bCs/>
                <w:sz w:val="28"/>
                <w:lang w:bidi="ar-EG"/>
              </w:rPr>
            </w:pPr>
            <w:r w:rsidRPr="00F725D0">
              <w:rPr>
                <w:rFonts w:asciiTheme="majorBidi" w:hAnsiTheme="majorBidi" w:cstheme="majorBidi"/>
                <w:b/>
                <w:bCs/>
                <w:sz w:val="28"/>
                <w:szCs w:val="28"/>
                <w:lang w:bidi="ar-EG"/>
              </w:rPr>
              <w:t xml:space="preserve">Quality </w:t>
            </w:r>
            <w:r w:rsidR="00127726">
              <w:rPr>
                <w:rFonts w:asciiTheme="majorBidi" w:hAnsiTheme="majorBidi" w:cstheme="majorBidi"/>
                <w:b/>
                <w:bCs/>
                <w:sz w:val="28"/>
                <w:szCs w:val="28"/>
                <w:lang w:bidi="ar-EG"/>
              </w:rPr>
              <w:t>M</w:t>
            </w:r>
            <w:r w:rsidRPr="00F725D0">
              <w:rPr>
                <w:rFonts w:asciiTheme="majorBidi" w:hAnsiTheme="majorBidi" w:cstheme="majorBidi"/>
                <w:b/>
                <w:bCs/>
                <w:sz w:val="28"/>
                <w:szCs w:val="28"/>
                <w:lang w:bidi="ar-EG"/>
              </w:rPr>
              <w:t xml:space="preserve">anagement </w:t>
            </w:r>
            <w:r w:rsidR="00127726">
              <w:rPr>
                <w:rFonts w:asciiTheme="majorBidi" w:hAnsiTheme="majorBidi" w:cstheme="majorBidi"/>
                <w:b/>
                <w:bCs/>
                <w:sz w:val="28"/>
                <w:szCs w:val="28"/>
                <w:lang w:bidi="ar-EG"/>
              </w:rPr>
              <w:t>S</w:t>
            </w:r>
            <w:r w:rsidRPr="00F725D0">
              <w:rPr>
                <w:rFonts w:asciiTheme="majorBidi" w:hAnsiTheme="majorBidi" w:cstheme="majorBidi"/>
                <w:b/>
                <w:bCs/>
                <w:sz w:val="28"/>
                <w:szCs w:val="28"/>
                <w:lang w:bidi="ar-EG"/>
              </w:rPr>
              <w:t>ystem</w:t>
            </w:r>
          </w:p>
        </w:tc>
        <w:tc>
          <w:tcPr>
            <w:tcW w:w="1228" w:type="dxa"/>
            <w:vAlign w:val="center"/>
          </w:tcPr>
          <w:p w14:paraId="512718B3"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QMS</w:t>
            </w:r>
          </w:p>
        </w:tc>
      </w:tr>
      <w:tr w:rsidR="000538E8" w14:paraId="41EAEAF9" w14:textId="77777777" w:rsidTr="00C3484C">
        <w:trPr>
          <w:jc w:val="center"/>
        </w:trPr>
        <w:tc>
          <w:tcPr>
            <w:tcW w:w="4074" w:type="dxa"/>
            <w:vAlign w:val="center"/>
          </w:tcPr>
          <w:p w14:paraId="5C383FE6" w14:textId="77777777" w:rsidR="000538E8" w:rsidRPr="008B3CC6" w:rsidRDefault="000538E8" w:rsidP="004510C7">
            <w:pPr>
              <w:bidi/>
              <w:ind w:left="0"/>
              <w:jc w:val="left"/>
              <w:rPr>
                <w:rFonts w:ascii="Simplified Arabic" w:eastAsiaTheme="minorHAnsi" w:hAnsi="Simplified Arabic" w:cs="Simplified Arabic"/>
                <w:b/>
                <w:bCs/>
                <w:sz w:val="28"/>
                <w:szCs w:val="28"/>
                <w:rtl/>
                <w:lang w:bidi="ar-EG"/>
              </w:rPr>
            </w:pPr>
            <w:r w:rsidRPr="008B3CC6">
              <w:rPr>
                <w:rFonts w:ascii="Simplified Arabic" w:eastAsiaTheme="minorHAnsi" w:hAnsi="Simplified Arabic" w:cs="Simplified Arabic"/>
                <w:b/>
                <w:bCs/>
                <w:sz w:val="28"/>
                <w:szCs w:val="28"/>
                <w:rtl/>
                <w:lang w:bidi="ar-EG"/>
              </w:rPr>
              <w:t>الجهاز الأعلى للرقابة</w:t>
            </w:r>
          </w:p>
        </w:tc>
        <w:tc>
          <w:tcPr>
            <w:tcW w:w="4033" w:type="dxa"/>
            <w:vAlign w:val="center"/>
          </w:tcPr>
          <w:p w14:paraId="74F85150" w14:textId="77777777" w:rsidR="000538E8" w:rsidRPr="00157A09" w:rsidRDefault="000538E8" w:rsidP="004510C7">
            <w:pPr>
              <w:ind w:left="30"/>
              <w:jc w:val="left"/>
              <w:rPr>
                <w:rFonts w:asciiTheme="majorBidi" w:eastAsia="Times New Roman" w:hAnsiTheme="majorBidi" w:cstheme="majorBidi"/>
                <w:b/>
                <w:bCs/>
                <w:sz w:val="28"/>
                <w:rtl/>
              </w:rPr>
            </w:pPr>
            <w:r w:rsidRPr="00157A09">
              <w:rPr>
                <w:rFonts w:asciiTheme="majorBidi" w:eastAsia="Times New Roman" w:hAnsiTheme="majorBidi" w:cstheme="majorBidi"/>
                <w:b/>
                <w:bCs/>
                <w:sz w:val="28"/>
                <w:szCs w:val="28"/>
              </w:rPr>
              <w:t>Supreme Audit Institution</w:t>
            </w:r>
          </w:p>
        </w:tc>
        <w:tc>
          <w:tcPr>
            <w:tcW w:w="1228" w:type="dxa"/>
            <w:vAlign w:val="center"/>
          </w:tcPr>
          <w:p w14:paraId="75546671" w14:textId="77777777" w:rsidR="000538E8" w:rsidRPr="00157A09" w:rsidRDefault="000538E8" w:rsidP="004510C7">
            <w:pPr>
              <w:ind w:left="-18"/>
              <w:jc w:val="left"/>
              <w:rPr>
                <w:rFonts w:asciiTheme="majorBidi" w:eastAsia="Times New Roman" w:hAnsiTheme="majorBidi" w:cstheme="majorBidi"/>
                <w:b/>
                <w:bCs/>
                <w:sz w:val="26"/>
                <w:szCs w:val="26"/>
              </w:rPr>
            </w:pPr>
            <w:r w:rsidRPr="00157A09">
              <w:rPr>
                <w:rFonts w:asciiTheme="majorBidi" w:eastAsia="Times New Roman" w:hAnsiTheme="majorBidi" w:cstheme="majorBidi"/>
                <w:b/>
                <w:bCs/>
                <w:sz w:val="26"/>
                <w:szCs w:val="26"/>
              </w:rPr>
              <w:t>SAI</w:t>
            </w:r>
          </w:p>
        </w:tc>
      </w:tr>
      <w:tr w:rsidR="000538E8" w14:paraId="0FB701AD" w14:textId="77777777" w:rsidTr="00C3484C">
        <w:trPr>
          <w:jc w:val="center"/>
        </w:trPr>
        <w:tc>
          <w:tcPr>
            <w:tcW w:w="4074" w:type="dxa"/>
            <w:vAlign w:val="center"/>
          </w:tcPr>
          <w:p w14:paraId="6C4517EA"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المجال المحدد</w:t>
            </w:r>
          </w:p>
        </w:tc>
        <w:tc>
          <w:tcPr>
            <w:tcW w:w="4033" w:type="dxa"/>
            <w:vAlign w:val="center"/>
          </w:tcPr>
          <w:p w14:paraId="31B35476" w14:textId="77777777" w:rsidR="000538E8" w:rsidRPr="002B0713" w:rsidRDefault="000538E8" w:rsidP="004510C7">
            <w:pPr>
              <w:ind w:left="30"/>
              <w:jc w:val="left"/>
              <w:rPr>
                <w:rFonts w:asciiTheme="majorBidi" w:hAnsiTheme="majorBidi"/>
                <w:b/>
                <w:bCs/>
                <w:sz w:val="28"/>
                <w:lang w:bidi="ar-EG"/>
              </w:rPr>
            </w:pPr>
            <w:r w:rsidRPr="00700AC0">
              <w:rPr>
                <w:rFonts w:asciiTheme="majorBidi" w:hAnsiTheme="majorBidi" w:cs="Simplified Arabic"/>
                <w:b/>
                <w:bCs/>
                <w:sz w:val="28"/>
                <w:szCs w:val="28"/>
                <w:lang w:bidi="ar-EG"/>
              </w:rPr>
              <w:t>Specific Domain</w:t>
            </w:r>
          </w:p>
        </w:tc>
        <w:tc>
          <w:tcPr>
            <w:tcW w:w="1228" w:type="dxa"/>
            <w:vAlign w:val="center"/>
          </w:tcPr>
          <w:p w14:paraId="47BBEE6F"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SD</w:t>
            </w:r>
          </w:p>
        </w:tc>
      </w:tr>
      <w:tr w:rsidR="000538E8" w14:paraId="366D0E5F" w14:textId="77777777" w:rsidTr="00C3484C">
        <w:trPr>
          <w:jc w:val="center"/>
        </w:trPr>
        <w:tc>
          <w:tcPr>
            <w:tcW w:w="4074" w:type="dxa"/>
            <w:vAlign w:val="center"/>
          </w:tcPr>
          <w:p w14:paraId="7AC80C28" w14:textId="77777777" w:rsidR="000538E8" w:rsidRPr="008B3CC6" w:rsidRDefault="000538E8" w:rsidP="004510C7">
            <w:pPr>
              <w:bidi/>
              <w:ind w:left="0"/>
              <w:jc w:val="left"/>
              <w:rPr>
                <w:rFonts w:ascii="Simplified Arabic" w:eastAsiaTheme="minorHAnsi" w:hAnsi="Simplified Arabic" w:cs="Simplified Arabic"/>
                <w:b/>
                <w:bCs/>
                <w:sz w:val="28"/>
                <w:szCs w:val="28"/>
                <w:rtl/>
                <w:lang w:bidi="ar-EG"/>
              </w:rPr>
            </w:pPr>
            <w:r w:rsidRPr="008B3CC6">
              <w:rPr>
                <w:rFonts w:ascii="Simplified Arabic" w:eastAsiaTheme="minorHAnsi" w:hAnsi="Simplified Arabic" w:cs="Simplified Arabic"/>
                <w:b/>
                <w:bCs/>
                <w:sz w:val="28"/>
                <w:szCs w:val="28"/>
                <w:rtl/>
                <w:lang w:bidi="ar-EG"/>
              </w:rPr>
              <w:t>أهداف التنمية المستدامة</w:t>
            </w:r>
          </w:p>
        </w:tc>
        <w:tc>
          <w:tcPr>
            <w:tcW w:w="4033" w:type="dxa"/>
            <w:vAlign w:val="center"/>
          </w:tcPr>
          <w:p w14:paraId="67875137" w14:textId="77777777" w:rsidR="000538E8" w:rsidRPr="00157A09" w:rsidRDefault="000538E8" w:rsidP="004510C7">
            <w:pPr>
              <w:ind w:left="30"/>
              <w:jc w:val="left"/>
              <w:rPr>
                <w:rFonts w:asciiTheme="majorBidi" w:eastAsia="Times New Roman" w:hAnsiTheme="majorBidi" w:cstheme="majorBidi"/>
                <w:b/>
                <w:bCs/>
                <w:sz w:val="28"/>
                <w:rtl/>
              </w:rPr>
            </w:pPr>
            <w:r w:rsidRPr="00157A09">
              <w:rPr>
                <w:rFonts w:asciiTheme="majorBidi" w:eastAsia="Times New Roman" w:hAnsiTheme="majorBidi" w:cstheme="majorBidi"/>
                <w:b/>
                <w:bCs/>
                <w:sz w:val="28"/>
                <w:szCs w:val="28"/>
              </w:rPr>
              <w:t>Sustainable Development Goals</w:t>
            </w:r>
          </w:p>
        </w:tc>
        <w:tc>
          <w:tcPr>
            <w:tcW w:w="1228" w:type="dxa"/>
            <w:vAlign w:val="center"/>
          </w:tcPr>
          <w:p w14:paraId="4D43A065" w14:textId="77777777" w:rsidR="000538E8" w:rsidRPr="00157A09" w:rsidRDefault="000538E8" w:rsidP="004510C7">
            <w:pPr>
              <w:ind w:left="-18"/>
              <w:jc w:val="left"/>
              <w:rPr>
                <w:rFonts w:asciiTheme="majorBidi" w:eastAsia="Times New Roman" w:hAnsiTheme="majorBidi" w:cstheme="majorBidi"/>
                <w:b/>
                <w:bCs/>
                <w:sz w:val="26"/>
                <w:szCs w:val="26"/>
              </w:rPr>
            </w:pPr>
            <w:r w:rsidRPr="00157A09">
              <w:rPr>
                <w:rFonts w:asciiTheme="majorBidi" w:eastAsia="Times New Roman" w:hAnsiTheme="majorBidi" w:cstheme="majorBidi"/>
                <w:b/>
                <w:bCs/>
                <w:sz w:val="26"/>
                <w:szCs w:val="26"/>
              </w:rPr>
              <w:t>SDG</w:t>
            </w:r>
            <w:r>
              <w:rPr>
                <w:rFonts w:asciiTheme="majorBidi" w:eastAsia="Times New Roman" w:hAnsiTheme="majorBidi" w:cstheme="majorBidi"/>
                <w:b/>
                <w:bCs/>
                <w:sz w:val="26"/>
                <w:szCs w:val="26"/>
              </w:rPr>
              <w:t>s</w:t>
            </w:r>
          </w:p>
        </w:tc>
      </w:tr>
      <w:tr w:rsidR="000538E8" w14:paraId="262450FE" w14:textId="77777777" w:rsidTr="00C3484C">
        <w:trPr>
          <w:jc w:val="center"/>
        </w:trPr>
        <w:tc>
          <w:tcPr>
            <w:tcW w:w="4074" w:type="dxa"/>
            <w:vAlign w:val="center"/>
          </w:tcPr>
          <w:p w14:paraId="10CD1786" w14:textId="77777777" w:rsidR="000538E8" w:rsidRPr="008B3CC6" w:rsidRDefault="000538E8" w:rsidP="004510C7">
            <w:pPr>
              <w:bidi/>
              <w:ind w:left="0"/>
              <w:jc w:val="left"/>
              <w:rPr>
                <w:rFonts w:ascii="Simplified Arabic" w:eastAsiaTheme="minorHAnsi" w:hAnsi="Simplified Arabic" w:cs="Simplified Arabic"/>
                <w:b/>
                <w:bCs/>
                <w:sz w:val="28"/>
                <w:szCs w:val="28"/>
                <w:rtl/>
                <w:lang w:bidi="ar-EG"/>
              </w:rPr>
            </w:pPr>
            <w:r w:rsidRPr="008B3CC6">
              <w:rPr>
                <w:rFonts w:ascii="Simplified Arabic" w:eastAsiaTheme="minorHAnsi" w:hAnsi="Simplified Arabic" w:cs="Simplified Arabic"/>
                <w:b/>
                <w:bCs/>
                <w:sz w:val="28"/>
                <w:szCs w:val="28"/>
                <w:rtl/>
                <w:lang w:bidi="ar-EG"/>
              </w:rPr>
              <w:t>قائمة المركز المالى</w:t>
            </w:r>
          </w:p>
        </w:tc>
        <w:tc>
          <w:tcPr>
            <w:tcW w:w="4033" w:type="dxa"/>
            <w:vAlign w:val="center"/>
          </w:tcPr>
          <w:p w14:paraId="270C2E52" w14:textId="77777777" w:rsidR="000538E8" w:rsidRPr="00DB6C64" w:rsidRDefault="000538E8" w:rsidP="004510C7">
            <w:pPr>
              <w:ind w:left="30"/>
              <w:jc w:val="left"/>
              <w:rPr>
                <w:rFonts w:asciiTheme="majorBidi" w:eastAsia="Times New Roman" w:hAnsiTheme="majorBidi" w:cstheme="majorBidi"/>
                <w:b/>
                <w:bCs/>
                <w:sz w:val="28"/>
                <w:rtl/>
              </w:rPr>
            </w:pPr>
            <w:r w:rsidRPr="00DB6C64">
              <w:rPr>
                <w:rFonts w:asciiTheme="majorBidi" w:eastAsia="Times New Roman" w:hAnsiTheme="majorBidi" w:cstheme="majorBidi"/>
                <w:b/>
                <w:bCs/>
                <w:sz w:val="28"/>
              </w:rPr>
              <w:t>Statement of Financial Position</w:t>
            </w:r>
          </w:p>
        </w:tc>
        <w:tc>
          <w:tcPr>
            <w:tcW w:w="1228" w:type="dxa"/>
            <w:vAlign w:val="center"/>
          </w:tcPr>
          <w:p w14:paraId="1959D3F0" w14:textId="77777777" w:rsidR="000538E8" w:rsidRPr="00DB6C64"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SFP</w:t>
            </w:r>
          </w:p>
        </w:tc>
      </w:tr>
      <w:tr w:rsidR="000538E8" w14:paraId="1F6ECE3E" w14:textId="77777777" w:rsidTr="00C3484C">
        <w:trPr>
          <w:jc w:val="center"/>
        </w:trPr>
        <w:tc>
          <w:tcPr>
            <w:tcW w:w="4074" w:type="dxa"/>
            <w:vAlign w:val="center"/>
          </w:tcPr>
          <w:p w14:paraId="5A43D998"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المدير الأعلى</w:t>
            </w:r>
          </w:p>
        </w:tc>
        <w:tc>
          <w:tcPr>
            <w:tcW w:w="4033" w:type="dxa"/>
            <w:vAlign w:val="center"/>
          </w:tcPr>
          <w:p w14:paraId="77FF7455" w14:textId="3F38849D" w:rsidR="000538E8" w:rsidRPr="00DA15B5" w:rsidRDefault="000538E8" w:rsidP="007C2091">
            <w:pPr>
              <w:ind w:left="30"/>
              <w:jc w:val="left"/>
              <w:rPr>
                <w:rFonts w:asciiTheme="majorBidi" w:hAnsiTheme="majorBidi" w:cstheme="majorBidi"/>
                <w:b/>
                <w:bCs/>
                <w:sz w:val="28"/>
                <w:lang w:bidi="ar-EG"/>
              </w:rPr>
            </w:pPr>
            <w:r w:rsidRPr="00DA15B5">
              <w:rPr>
                <w:rFonts w:asciiTheme="majorBidi" w:hAnsiTheme="majorBidi" w:cstheme="majorBidi"/>
                <w:b/>
                <w:bCs/>
                <w:sz w:val="28"/>
                <w:szCs w:val="28"/>
                <w:lang w:bidi="ar-EG"/>
              </w:rPr>
              <w:t xml:space="preserve">Senior </w:t>
            </w:r>
            <w:r w:rsidR="007C2091">
              <w:rPr>
                <w:rFonts w:asciiTheme="majorBidi" w:hAnsiTheme="majorBidi" w:cstheme="majorBidi"/>
                <w:b/>
                <w:bCs/>
                <w:sz w:val="28"/>
                <w:szCs w:val="28"/>
                <w:lang w:bidi="ar-EG"/>
              </w:rPr>
              <w:t>M</w:t>
            </w:r>
            <w:r w:rsidRPr="00DA15B5">
              <w:rPr>
                <w:rFonts w:asciiTheme="majorBidi" w:hAnsiTheme="majorBidi" w:cstheme="majorBidi"/>
                <w:b/>
                <w:bCs/>
                <w:sz w:val="28"/>
                <w:szCs w:val="28"/>
                <w:lang w:bidi="ar-EG"/>
              </w:rPr>
              <w:t>anager</w:t>
            </w:r>
          </w:p>
        </w:tc>
        <w:tc>
          <w:tcPr>
            <w:tcW w:w="1228" w:type="dxa"/>
            <w:vAlign w:val="center"/>
          </w:tcPr>
          <w:p w14:paraId="1E1ED219"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SM</w:t>
            </w:r>
          </w:p>
        </w:tc>
      </w:tr>
      <w:tr w:rsidR="000538E8" w14:paraId="35433366" w14:textId="77777777" w:rsidTr="00C3484C">
        <w:trPr>
          <w:jc w:val="center"/>
        </w:trPr>
        <w:tc>
          <w:tcPr>
            <w:tcW w:w="4074" w:type="dxa"/>
            <w:vAlign w:val="center"/>
          </w:tcPr>
          <w:p w14:paraId="78EAED19" w14:textId="77777777" w:rsidR="000538E8" w:rsidRPr="008B3CC6" w:rsidRDefault="000538E8" w:rsidP="004510C7">
            <w:pPr>
              <w:bidi/>
              <w:ind w:left="0"/>
              <w:jc w:val="left"/>
              <w:rPr>
                <w:rFonts w:ascii="Simplified Arabic" w:eastAsiaTheme="minorHAnsi" w:hAnsi="Simplified Arabic" w:cs="Simplified Arabic"/>
                <w:b/>
                <w:bCs/>
                <w:sz w:val="28"/>
                <w:szCs w:val="28"/>
                <w:rtl/>
                <w:lang w:bidi="ar-EG"/>
              </w:rPr>
            </w:pPr>
            <w:r w:rsidRPr="008B3CC6">
              <w:rPr>
                <w:rFonts w:ascii="Simplified Arabic" w:hAnsi="Simplified Arabic" w:cs="Simplified Arabic"/>
                <w:b/>
                <w:bCs/>
                <w:sz w:val="28"/>
                <w:szCs w:val="28"/>
                <w:rtl/>
                <w:lang w:bidi="ar-EG"/>
              </w:rPr>
              <w:t>منظمة الشفافية الدولية</w:t>
            </w:r>
          </w:p>
        </w:tc>
        <w:tc>
          <w:tcPr>
            <w:tcW w:w="4033" w:type="dxa"/>
            <w:vAlign w:val="center"/>
          </w:tcPr>
          <w:p w14:paraId="6796CA58" w14:textId="77777777" w:rsidR="000538E8" w:rsidRPr="00157A09" w:rsidRDefault="000538E8" w:rsidP="004510C7">
            <w:pPr>
              <w:ind w:left="30"/>
              <w:jc w:val="left"/>
              <w:rPr>
                <w:rFonts w:asciiTheme="majorBidi" w:eastAsia="Times New Roman" w:hAnsiTheme="majorBidi" w:cstheme="majorBidi"/>
                <w:b/>
                <w:bCs/>
                <w:sz w:val="28"/>
                <w:rtl/>
              </w:rPr>
            </w:pPr>
            <w:r w:rsidRPr="00157A09">
              <w:rPr>
                <w:rFonts w:asciiTheme="majorBidi" w:eastAsia="Times New Roman" w:hAnsiTheme="majorBidi" w:cstheme="majorBidi"/>
                <w:b/>
                <w:bCs/>
                <w:sz w:val="28"/>
                <w:szCs w:val="28"/>
              </w:rPr>
              <w:t>Transparency International</w:t>
            </w:r>
          </w:p>
        </w:tc>
        <w:tc>
          <w:tcPr>
            <w:tcW w:w="1228" w:type="dxa"/>
            <w:vAlign w:val="center"/>
          </w:tcPr>
          <w:p w14:paraId="1EDD9253" w14:textId="77777777" w:rsidR="000538E8" w:rsidRPr="00157A09" w:rsidRDefault="000538E8" w:rsidP="004510C7">
            <w:pPr>
              <w:ind w:left="-18"/>
              <w:jc w:val="left"/>
              <w:rPr>
                <w:rFonts w:asciiTheme="majorBidi" w:eastAsia="Times New Roman" w:hAnsiTheme="majorBidi" w:cstheme="majorBidi"/>
                <w:b/>
                <w:bCs/>
                <w:sz w:val="26"/>
                <w:szCs w:val="26"/>
                <w:rtl/>
              </w:rPr>
            </w:pPr>
            <w:r w:rsidRPr="00157A09">
              <w:rPr>
                <w:rFonts w:asciiTheme="majorBidi" w:eastAsia="Times New Roman" w:hAnsiTheme="majorBidi" w:cstheme="majorBidi"/>
                <w:b/>
                <w:bCs/>
                <w:sz w:val="26"/>
                <w:szCs w:val="26"/>
              </w:rPr>
              <w:t>TI</w:t>
            </w:r>
          </w:p>
        </w:tc>
      </w:tr>
      <w:tr w:rsidR="000538E8" w14:paraId="3E8EDD4B" w14:textId="77777777" w:rsidTr="00C3484C">
        <w:trPr>
          <w:jc w:val="center"/>
        </w:trPr>
        <w:tc>
          <w:tcPr>
            <w:tcW w:w="4074" w:type="dxa"/>
            <w:vAlign w:val="center"/>
          </w:tcPr>
          <w:p w14:paraId="6E17A133" w14:textId="77777777" w:rsidR="000538E8" w:rsidRPr="008B3CC6" w:rsidRDefault="000538E8" w:rsidP="004510C7">
            <w:pPr>
              <w:bidi/>
              <w:ind w:left="0"/>
              <w:jc w:val="left"/>
              <w:rPr>
                <w:rFonts w:ascii="Simplified Arabic" w:eastAsiaTheme="minorHAnsi" w:hAnsi="Simplified Arabic" w:cs="Simplified Arabic"/>
                <w:b/>
                <w:bCs/>
                <w:sz w:val="28"/>
                <w:szCs w:val="28"/>
                <w:rtl/>
                <w:lang w:bidi="ar-EG"/>
              </w:rPr>
            </w:pPr>
            <w:r w:rsidRPr="008B3CC6">
              <w:rPr>
                <w:rFonts w:ascii="Simplified Arabic" w:eastAsiaTheme="minorHAnsi" w:hAnsi="Simplified Arabic" w:cs="Simplified Arabic"/>
                <w:b/>
                <w:bCs/>
                <w:sz w:val="28"/>
                <w:szCs w:val="28"/>
                <w:rtl/>
                <w:lang w:bidi="ar-EG"/>
              </w:rPr>
              <w:t>واجهة المُستخدم</w:t>
            </w:r>
          </w:p>
        </w:tc>
        <w:tc>
          <w:tcPr>
            <w:tcW w:w="4033" w:type="dxa"/>
            <w:vAlign w:val="center"/>
          </w:tcPr>
          <w:p w14:paraId="1B9016DE" w14:textId="77777777" w:rsidR="000538E8" w:rsidRPr="00EA2D0D" w:rsidRDefault="000538E8" w:rsidP="004510C7">
            <w:pPr>
              <w:ind w:left="30"/>
              <w:jc w:val="left"/>
              <w:rPr>
                <w:rFonts w:asciiTheme="majorBidi" w:eastAsia="Times New Roman" w:hAnsiTheme="majorBidi" w:cstheme="majorBidi"/>
                <w:b/>
                <w:bCs/>
                <w:sz w:val="28"/>
                <w:rtl/>
              </w:rPr>
            </w:pPr>
            <w:r w:rsidRPr="00EA2D0D">
              <w:rPr>
                <w:rFonts w:asciiTheme="majorBidi" w:eastAsia="Times New Roman" w:hAnsiTheme="majorBidi" w:cstheme="majorBidi"/>
                <w:b/>
                <w:bCs/>
                <w:sz w:val="28"/>
                <w:szCs w:val="28"/>
              </w:rPr>
              <w:t>User Interface</w:t>
            </w:r>
          </w:p>
        </w:tc>
        <w:tc>
          <w:tcPr>
            <w:tcW w:w="1228" w:type="dxa"/>
            <w:vAlign w:val="center"/>
          </w:tcPr>
          <w:p w14:paraId="01CA0783" w14:textId="77777777" w:rsidR="000538E8" w:rsidRPr="00EA2D0D" w:rsidRDefault="000538E8" w:rsidP="004510C7">
            <w:pPr>
              <w:ind w:left="-18"/>
              <w:jc w:val="left"/>
              <w:rPr>
                <w:rFonts w:asciiTheme="majorBidi" w:eastAsia="Times New Roman" w:hAnsiTheme="majorBidi" w:cstheme="majorBidi"/>
                <w:b/>
                <w:bCs/>
                <w:sz w:val="26"/>
                <w:szCs w:val="26"/>
                <w:rtl/>
              </w:rPr>
            </w:pPr>
            <w:r w:rsidRPr="00EA2D0D">
              <w:rPr>
                <w:rFonts w:asciiTheme="majorBidi" w:eastAsia="Times New Roman" w:hAnsiTheme="majorBidi" w:cstheme="majorBidi"/>
                <w:b/>
                <w:bCs/>
                <w:sz w:val="26"/>
                <w:szCs w:val="26"/>
              </w:rPr>
              <w:t>UI</w:t>
            </w:r>
          </w:p>
        </w:tc>
      </w:tr>
      <w:tr w:rsidR="000538E8" w14:paraId="1AF1EF5C" w14:textId="77777777" w:rsidTr="00C3484C">
        <w:trPr>
          <w:jc w:val="center"/>
        </w:trPr>
        <w:tc>
          <w:tcPr>
            <w:tcW w:w="4074" w:type="dxa"/>
            <w:vAlign w:val="center"/>
          </w:tcPr>
          <w:p w14:paraId="09CC62A3"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برنامج الأمم المتحدة للتنمية والبيئة</w:t>
            </w:r>
          </w:p>
        </w:tc>
        <w:tc>
          <w:tcPr>
            <w:tcW w:w="4033" w:type="dxa"/>
            <w:vAlign w:val="center"/>
          </w:tcPr>
          <w:p w14:paraId="00F0D046" w14:textId="77777777" w:rsidR="000538E8" w:rsidRPr="008133FA" w:rsidRDefault="000538E8" w:rsidP="004510C7">
            <w:pPr>
              <w:ind w:left="30"/>
              <w:jc w:val="left"/>
              <w:rPr>
                <w:rFonts w:asciiTheme="majorBidi" w:hAnsiTheme="majorBidi" w:cstheme="majorBidi"/>
                <w:b/>
                <w:bCs/>
                <w:sz w:val="28"/>
                <w:lang w:bidi="ar-EG"/>
              </w:rPr>
            </w:pPr>
            <w:r w:rsidRPr="00FC3A3B">
              <w:rPr>
                <w:rFonts w:asciiTheme="majorBidi" w:hAnsiTheme="majorBidi" w:cstheme="majorBidi"/>
                <w:b/>
                <w:bCs/>
                <w:sz w:val="28"/>
                <w:szCs w:val="28"/>
                <w:lang w:bidi="ar-EG"/>
              </w:rPr>
              <w:t>United Nations Development and Environment Program</w:t>
            </w:r>
          </w:p>
        </w:tc>
        <w:tc>
          <w:tcPr>
            <w:tcW w:w="1228" w:type="dxa"/>
            <w:vAlign w:val="center"/>
          </w:tcPr>
          <w:p w14:paraId="3172C4BA" w14:textId="77777777" w:rsidR="000538E8" w:rsidRDefault="000538E8" w:rsidP="004510C7">
            <w:pPr>
              <w:ind w:left="-18"/>
              <w:jc w:val="left"/>
              <w:rPr>
                <w:rFonts w:asciiTheme="majorBidi" w:eastAsia="Times New Roman" w:hAnsiTheme="majorBidi" w:cstheme="majorBidi"/>
                <w:b/>
                <w:bCs/>
                <w:sz w:val="26"/>
                <w:szCs w:val="26"/>
              </w:rPr>
            </w:pPr>
            <w:r w:rsidRPr="00FC3A3B">
              <w:rPr>
                <w:rFonts w:asciiTheme="majorBidi" w:eastAsia="Times New Roman" w:hAnsiTheme="majorBidi" w:cstheme="majorBidi"/>
                <w:b/>
                <w:bCs/>
                <w:sz w:val="26"/>
                <w:szCs w:val="26"/>
              </w:rPr>
              <w:t>UN</w:t>
            </w:r>
            <w:r>
              <w:rPr>
                <w:rFonts w:asciiTheme="majorBidi" w:eastAsia="Times New Roman" w:hAnsiTheme="majorBidi" w:cstheme="majorBidi"/>
                <w:b/>
                <w:bCs/>
                <w:sz w:val="26"/>
                <w:szCs w:val="26"/>
              </w:rPr>
              <w:t>D</w:t>
            </w:r>
            <w:r w:rsidRPr="00FC3A3B">
              <w:rPr>
                <w:rFonts w:asciiTheme="majorBidi" w:eastAsia="Times New Roman" w:hAnsiTheme="majorBidi" w:cstheme="majorBidi"/>
                <w:b/>
                <w:bCs/>
                <w:sz w:val="26"/>
                <w:szCs w:val="26"/>
              </w:rPr>
              <w:t>EP</w:t>
            </w:r>
          </w:p>
        </w:tc>
      </w:tr>
      <w:tr w:rsidR="000538E8" w14:paraId="1695C714" w14:textId="77777777" w:rsidTr="00C3484C">
        <w:trPr>
          <w:jc w:val="center"/>
        </w:trPr>
        <w:tc>
          <w:tcPr>
            <w:tcW w:w="4074" w:type="dxa"/>
            <w:vAlign w:val="center"/>
          </w:tcPr>
          <w:p w14:paraId="4E786EF4"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التعرف على الكلام</w:t>
            </w:r>
          </w:p>
        </w:tc>
        <w:tc>
          <w:tcPr>
            <w:tcW w:w="4033" w:type="dxa"/>
            <w:vAlign w:val="center"/>
          </w:tcPr>
          <w:p w14:paraId="7D45769E" w14:textId="52F03B8C" w:rsidR="000538E8" w:rsidRPr="00392998" w:rsidRDefault="000538E8" w:rsidP="004510C7">
            <w:pPr>
              <w:ind w:left="30"/>
              <w:jc w:val="left"/>
              <w:rPr>
                <w:rFonts w:asciiTheme="majorBidi" w:hAnsiTheme="majorBidi" w:cstheme="majorBidi"/>
                <w:b/>
                <w:bCs/>
                <w:sz w:val="28"/>
                <w:lang w:bidi="ar-EG"/>
              </w:rPr>
            </w:pPr>
            <w:r w:rsidRPr="000E147A">
              <w:rPr>
                <w:rFonts w:asciiTheme="majorBidi" w:hAnsiTheme="majorBidi" w:cstheme="majorBidi"/>
                <w:b/>
                <w:bCs/>
                <w:sz w:val="28"/>
                <w:szCs w:val="28"/>
                <w:lang w:bidi="ar-EG"/>
              </w:rPr>
              <w:t>Voice R</w:t>
            </w:r>
            <w:r w:rsidR="00127726">
              <w:rPr>
                <w:rFonts w:asciiTheme="majorBidi" w:hAnsiTheme="majorBidi" w:cstheme="majorBidi"/>
                <w:b/>
                <w:bCs/>
                <w:sz w:val="28"/>
                <w:szCs w:val="28"/>
                <w:lang w:bidi="ar-EG"/>
              </w:rPr>
              <w:t>ecognition</w:t>
            </w:r>
          </w:p>
        </w:tc>
        <w:tc>
          <w:tcPr>
            <w:tcW w:w="1228" w:type="dxa"/>
            <w:vAlign w:val="center"/>
          </w:tcPr>
          <w:p w14:paraId="6CE48A2D" w14:textId="77777777" w:rsidR="000538E8" w:rsidRDefault="000538E8" w:rsidP="004510C7">
            <w:pPr>
              <w:ind w:left="-18"/>
              <w:jc w:val="left"/>
              <w:rPr>
                <w:rFonts w:asciiTheme="majorBidi" w:hAnsiTheme="majorBidi" w:cstheme="majorBidi"/>
                <w:b/>
                <w:bCs/>
                <w:sz w:val="28"/>
                <w:lang w:bidi="ar-EG"/>
              </w:rPr>
            </w:pPr>
            <w:r>
              <w:rPr>
                <w:rFonts w:asciiTheme="majorBidi" w:hAnsiTheme="majorBidi" w:cstheme="majorBidi"/>
                <w:b/>
                <w:bCs/>
                <w:sz w:val="28"/>
                <w:lang w:bidi="ar-EG"/>
              </w:rPr>
              <w:t>VR</w:t>
            </w:r>
          </w:p>
        </w:tc>
      </w:tr>
      <w:tr w:rsidR="000538E8" w14:paraId="23D7A38F" w14:textId="77777777" w:rsidTr="00C3484C">
        <w:trPr>
          <w:jc w:val="center"/>
        </w:trPr>
        <w:tc>
          <w:tcPr>
            <w:tcW w:w="4074" w:type="dxa"/>
            <w:vAlign w:val="center"/>
          </w:tcPr>
          <w:p w14:paraId="0B02FEF2"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اللجنة العالمية للتنمية والبيئة</w:t>
            </w:r>
          </w:p>
        </w:tc>
        <w:tc>
          <w:tcPr>
            <w:tcW w:w="4033" w:type="dxa"/>
            <w:vAlign w:val="center"/>
          </w:tcPr>
          <w:p w14:paraId="0CFB31A1" w14:textId="77777777" w:rsidR="000538E8" w:rsidRPr="00FC3A3B" w:rsidRDefault="000538E8" w:rsidP="004510C7">
            <w:pPr>
              <w:ind w:left="30"/>
              <w:jc w:val="left"/>
              <w:rPr>
                <w:rFonts w:asciiTheme="majorBidi" w:hAnsiTheme="majorBidi" w:cstheme="majorBidi"/>
                <w:b/>
                <w:bCs/>
                <w:sz w:val="28"/>
                <w:lang w:bidi="ar-EG"/>
              </w:rPr>
            </w:pPr>
            <w:r w:rsidRPr="00EE6AE9">
              <w:rPr>
                <w:rFonts w:asciiTheme="majorBidi" w:hAnsiTheme="majorBidi" w:cstheme="majorBidi"/>
                <w:b/>
                <w:bCs/>
                <w:sz w:val="28"/>
                <w:szCs w:val="28"/>
                <w:lang w:bidi="ar-EG"/>
              </w:rPr>
              <w:t xml:space="preserve">The </w:t>
            </w:r>
            <w:r>
              <w:rPr>
                <w:rFonts w:asciiTheme="majorBidi" w:hAnsiTheme="majorBidi" w:cstheme="majorBidi"/>
                <w:b/>
                <w:bCs/>
                <w:sz w:val="28"/>
                <w:lang w:bidi="ar-EG"/>
              </w:rPr>
              <w:t>W</w:t>
            </w:r>
            <w:r w:rsidRPr="00EE6AE9">
              <w:rPr>
                <w:rFonts w:asciiTheme="majorBidi" w:hAnsiTheme="majorBidi" w:cstheme="majorBidi"/>
                <w:b/>
                <w:bCs/>
                <w:sz w:val="28"/>
                <w:szCs w:val="28"/>
                <w:lang w:bidi="ar-EG"/>
              </w:rPr>
              <w:t xml:space="preserve">orld </w:t>
            </w:r>
            <w:r>
              <w:rPr>
                <w:rFonts w:asciiTheme="majorBidi" w:hAnsiTheme="majorBidi" w:cstheme="majorBidi"/>
                <w:b/>
                <w:bCs/>
                <w:sz w:val="28"/>
                <w:lang w:bidi="ar-EG"/>
              </w:rPr>
              <w:t>C</w:t>
            </w:r>
            <w:r w:rsidRPr="00EE6AE9">
              <w:rPr>
                <w:rFonts w:asciiTheme="majorBidi" w:hAnsiTheme="majorBidi" w:cstheme="majorBidi"/>
                <w:b/>
                <w:bCs/>
                <w:sz w:val="28"/>
                <w:szCs w:val="28"/>
                <w:lang w:bidi="ar-EG"/>
              </w:rPr>
              <w:t xml:space="preserve">ommission on </w:t>
            </w:r>
            <w:r>
              <w:rPr>
                <w:rFonts w:asciiTheme="majorBidi" w:hAnsiTheme="majorBidi" w:cstheme="majorBidi"/>
                <w:b/>
                <w:bCs/>
                <w:sz w:val="28"/>
                <w:lang w:bidi="ar-EG"/>
              </w:rPr>
              <w:t>E</w:t>
            </w:r>
            <w:r w:rsidRPr="00EE6AE9">
              <w:rPr>
                <w:rFonts w:asciiTheme="majorBidi" w:hAnsiTheme="majorBidi" w:cstheme="majorBidi"/>
                <w:b/>
                <w:bCs/>
                <w:sz w:val="28"/>
                <w:szCs w:val="28"/>
                <w:lang w:bidi="ar-EG"/>
              </w:rPr>
              <w:t xml:space="preserve">nvironment and </w:t>
            </w:r>
            <w:r>
              <w:rPr>
                <w:rFonts w:asciiTheme="majorBidi" w:hAnsiTheme="majorBidi" w:cstheme="majorBidi"/>
                <w:b/>
                <w:bCs/>
                <w:sz w:val="28"/>
                <w:lang w:bidi="ar-EG"/>
              </w:rPr>
              <w:t>D</w:t>
            </w:r>
            <w:r w:rsidRPr="00EE6AE9">
              <w:rPr>
                <w:rFonts w:asciiTheme="majorBidi" w:hAnsiTheme="majorBidi" w:cstheme="majorBidi"/>
                <w:b/>
                <w:bCs/>
                <w:sz w:val="28"/>
                <w:szCs w:val="28"/>
                <w:lang w:bidi="ar-EG"/>
              </w:rPr>
              <w:t>evelopment</w:t>
            </w:r>
          </w:p>
        </w:tc>
        <w:tc>
          <w:tcPr>
            <w:tcW w:w="1228" w:type="dxa"/>
            <w:vAlign w:val="center"/>
          </w:tcPr>
          <w:p w14:paraId="1BABAB4F" w14:textId="77777777" w:rsidR="000538E8" w:rsidRPr="00FC3A3B" w:rsidRDefault="000538E8" w:rsidP="004510C7">
            <w:pPr>
              <w:ind w:left="-18"/>
              <w:jc w:val="left"/>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WCED</w:t>
            </w:r>
          </w:p>
        </w:tc>
      </w:tr>
      <w:tr w:rsidR="000538E8" w14:paraId="2B776ED7" w14:textId="77777777" w:rsidTr="00C3484C">
        <w:trPr>
          <w:jc w:val="center"/>
        </w:trPr>
        <w:tc>
          <w:tcPr>
            <w:tcW w:w="4074" w:type="dxa"/>
            <w:vAlign w:val="center"/>
          </w:tcPr>
          <w:p w14:paraId="22AA5EB9" w14:textId="77777777" w:rsidR="000538E8" w:rsidRPr="008B3CC6" w:rsidRDefault="000538E8" w:rsidP="004510C7">
            <w:pPr>
              <w:bidi/>
              <w:ind w:left="0"/>
              <w:jc w:val="left"/>
              <w:rPr>
                <w:rFonts w:ascii="Simplified Arabic" w:hAnsi="Simplified Arabic" w:cs="Simplified Arabic"/>
                <w:b/>
                <w:bCs/>
                <w:sz w:val="28"/>
                <w:szCs w:val="28"/>
                <w:rtl/>
                <w:lang w:bidi="ar-EG"/>
              </w:rPr>
            </w:pPr>
            <w:r w:rsidRPr="008B3CC6">
              <w:rPr>
                <w:rFonts w:ascii="Simplified Arabic" w:hAnsi="Simplified Arabic" w:cs="Simplified Arabic"/>
                <w:b/>
                <w:bCs/>
                <w:sz w:val="28"/>
                <w:szCs w:val="28"/>
                <w:rtl/>
                <w:lang w:bidi="ar-EG"/>
              </w:rPr>
              <w:t>المنتدى الاقتصادي العالمي</w:t>
            </w:r>
          </w:p>
        </w:tc>
        <w:tc>
          <w:tcPr>
            <w:tcW w:w="4033" w:type="dxa"/>
            <w:vAlign w:val="center"/>
          </w:tcPr>
          <w:p w14:paraId="7D009467" w14:textId="77777777" w:rsidR="000538E8" w:rsidRPr="00157A09" w:rsidRDefault="000538E8" w:rsidP="004510C7">
            <w:pPr>
              <w:ind w:left="30"/>
              <w:jc w:val="left"/>
              <w:rPr>
                <w:rFonts w:asciiTheme="majorBidi" w:eastAsia="Times New Roman" w:hAnsiTheme="majorBidi" w:cstheme="majorBidi"/>
                <w:b/>
                <w:bCs/>
                <w:sz w:val="28"/>
                <w:rtl/>
              </w:rPr>
            </w:pPr>
            <w:r w:rsidRPr="00157A09">
              <w:rPr>
                <w:rFonts w:asciiTheme="majorBidi" w:eastAsia="Times New Roman" w:hAnsiTheme="majorBidi" w:cstheme="majorBidi"/>
                <w:b/>
                <w:bCs/>
                <w:sz w:val="28"/>
                <w:szCs w:val="28"/>
              </w:rPr>
              <w:t>World Economic Forum</w:t>
            </w:r>
          </w:p>
        </w:tc>
        <w:tc>
          <w:tcPr>
            <w:tcW w:w="1228" w:type="dxa"/>
            <w:vAlign w:val="center"/>
          </w:tcPr>
          <w:p w14:paraId="1A4A3246" w14:textId="77777777" w:rsidR="000538E8" w:rsidRPr="00157A09" w:rsidRDefault="000538E8" w:rsidP="004510C7">
            <w:pPr>
              <w:ind w:left="-18"/>
              <w:jc w:val="left"/>
              <w:rPr>
                <w:rFonts w:asciiTheme="majorBidi" w:eastAsia="Times New Roman" w:hAnsiTheme="majorBidi" w:cstheme="majorBidi"/>
                <w:b/>
                <w:bCs/>
                <w:sz w:val="26"/>
                <w:szCs w:val="26"/>
                <w:rtl/>
              </w:rPr>
            </w:pPr>
            <w:r w:rsidRPr="00157A09">
              <w:rPr>
                <w:rFonts w:asciiTheme="majorBidi" w:eastAsia="Times New Roman" w:hAnsiTheme="majorBidi" w:cstheme="majorBidi"/>
                <w:b/>
                <w:bCs/>
                <w:sz w:val="26"/>
                <w:szCs w:val="26"/>
              </w:rPr>
              <w:t>WEF</w:t>
            </w:r>
          </w:p>
        </w:tc>
      </w:tr>
    </w:tbl>
    <w:p w14:paraId="5757E733" w14:textId="5865BCB4" w:rsidR="006B05B7" w:rsidRDefault="006B05B7" w:rsidP="006B05B7">
      <w:pPr>
        <w:ind w:left="0"/>
        <w:rPr>
          <w:rFonts w:ascii="Simplified Arabic" w:hAnsi="Simplified Arabic" w:cs="Simplified Arabic"/>
          <w:b/>
          <w:bCs/>
          <w:noProof/>
          <w:sz w:val="32"/>
          <w:szCs w:val="32"/>
          <w:rtl/>
          <w:lang w:bidi="ar-EG"/>
        </w:rPr>
      </w:pPr>
      <w:r>
        <w:rPr>
          <w:rFonts w:ascii="Simplified Arabic" w:hAnsi="Simplified Arabic" w:cs="Simplified Arabic"/>
          <w:b/>
          <w:bCs/>
          <w:noProof/>
          <w:sz w:val="32"/>
          <w:szCs w:val="32"/>
          <w:rtl/>
          <w:lang w:bidi="ar-EG"/>
        </w:rPr>
        <w:br w:type="page"/>
      </w:r>
    </w:p>
    <w:p w14:paraId="7BB3ECB3" w14:textId="12EE3445" w:rsidR="00125F30" w:rsidRPr="00125F30" w:rsidRDefault="002F236E" w:rsidP="00125F30">
      <w:pPr>
        <w:ind w:left="0"/>
        <w:rPr>
          <w:rFonts w:ascii="Simplified Arabic" w:hAnsi="Simplified Arabic" w:cs="Simplified Arabic"/>
          <w:b/>
          <w:bCs/>
          <w:sz w:val="32"/>
          <w:szCs w:val="32"/>
          <w:rtl/>
          <w:lang w:bidi="ar-EG"/>
        </w:rPr>
      </w:pPr>
      <w:r>
        <w:rPr>
          <w:rFonts w:ascii="Simplified Arabic" w:hAnsi="Simplified Arabic" w:cs="Simplified Arabic" w:hint="cs"/>
          <w:b/>
          <w:bCs/>
          <w:noProof/>
          <w:sz w:val="32"/>
          <w:szCs w:val="32"/>
          <w:rtl/>
          <w:lang w:bidi="ar-EG"/>
        </w:rPr>
        <w:lastRenderedPageBreak/>
        <w:t>ا</w:t>
      </w:r>
      <w:r w:rsidR="00125F30" w:rsidRPr="00125F30">
        <w:rPr>
          <w:rFonts w:ascii="Simplified Arabic" w:hAnsi="Simplified Arabic" w:cs="Simplified Arabic"/>
          <w:b/>
          <w:bCs/>
          <w:noProof/>
          <w:sz w:val="32"/>
          <w:szCs w:val="32"/>
          <w:rtl/>
          <w:lang w:bidi="ar-EG"/>
        </w:rPr>
        <w:t>لإطار العام للدراسة</w:t>
      </w:r>
      <w:r w:rsidR="00125F30" w:rsidRPr="00125F30">
        <w:rPr>
          <w:rFonts w:ascii="Simplified Arabic" w:hAnsi="Simplified Arabic" w:cs="Simplified Arabic"/>
          <w:b/>
          <w:bCs/>
          <w:sz w:val="32"/>
          <w:szCs w:val="32"/>
          <w:rtl/>
          <w:lang w:bidi="ar-EG"/>
        </w:rPr>
        <w:t xml:space="preserve"> </w:t>
      </w:r>
    </w:p>
    <w:p w14:paraId="4181B5DB" w14:textId="62E4B9AC" w:rsidR="00DC2E6A" w:rsidRPr="00A56C7D" w:rsidRDefault="00DC2E6A" w:rsidP="006A29FD">
      <w:pPr>
        <w:pStyle w:val="Heading1"/>
        <w:spacing w:before="120"/>
        <w:ind w:left="0"/>
        <w:jc w:val="left"/>
        <w:rPr>
          <w:rFonts w:ascii="Simplified Arabic" w:hAnsi="Simplified Arabic" w:cs="Simplified Arabic"/>
          <w:color w:val="auto"/>
          <w:sz w:val="32"/>
          <w:szCs w:val="32"/>
          <w:rtl/>
          <w:lang w:bidi="ar-EG"/>
        </w:rPr>
      </w:pPr>
      <w:bookmarkStart w:id="5" w:name="_Toc129443718"/>
      <w:r w:rsidRPr="00A56C7D">
        <w:rPr>
          <w:rFonts w:ascii="Simplified Arabic" w:hAnsi="Simplified Arabic" w:cs="Simplified Arabic"/>
          <w:color w:val="auto"/>
          <w:sz w:val="32"/>
          <w:szCs w:val="32"/>
          <w:rtl/>
          <w:lang w:bidi="ar-EG"/>
        </w:rPr>
        <w:t>المقدمة</w:t>
      </w:r>
      <w:bookmarkEnd w:id="5"/>
      <w:r w:rsidRPr="00A56C7D">
        <w:rPr>
          <w:rFonts w:ascii="Simplified Arabic" w:hAnsi="Simplified Arabic" w:cs="Simplified Arabic"/>
          <w:color w:val="auto"/>
          <w:sz w:val="32"/>
          <w:szCs w:val="32"/>
          <w:rtl/>
          <w:lang w:bidi="ar-EG"/>
        </w:rPr>
        <w:t xml:space="preserve"> </w:t>
      </w:r>
    </w:p>
    <w:p w14:paraId="282A6D39" w14:textId="226A8FDB" w:rsidR="00DC2E6A" w:rsidRDefault="00DC2E6A" w:rsidP="00FE1954">
      <w:pPr>
        <w:spacing w:after="120"/>
        <w:ind w:left="0"/>
        <w:jc w:val="both"/>
        <w:rPr>
          <w:rFonts w:ascii="Simplified Arabic" w:hAnsi="Simplified Arabic" w:cs="Simplified Arabic"/>
          <w:sz w:val="28"/>
          <w:szCs w:val="28"/>
          <w:rtl/>
          <w:lang w:bidi="ar-EG"/>
        </w:rPr>
      </w:pPr>
      <w:r w:rsidRPr="00A56C7D">
        <w:rPr>
          <w:rFonts w:ascii="Simplified Arabic" w:hAnsi="Simplified Arabic" w:cs="Simplified Arabic"/>
          <w:sz w:val="28"/>
          <w:szCs w:val="28"/>
          <w:rtl/>
          <w:lang w:bidi="ar-EG"/>
        </w:rPr>
        <w:t xml:space="preserve">ظلت مهنة المحاسبة طوال عقود من الزمان أحد أهم المقاييس التى يُمكن من خلالها معرفة أوجه الإنفاق ومصادر تمويلها، فمهنة المحاسبة تهتم بتسجيل الأحداث المالية وتبويبها وتصنيفها بهدف قياس </w:t>
      </w:r>
      <w:r>
        <w:rPr>
          <w:rFonts w:ascii="Simplified Arabic" w:hAnsi="Simplified Arabic" w:cs="Simplified Arabic"/>
          <w:sz w:val="28"/>
          <w:szCs w:val="28"/>
          <w:rtl/>
          <w:lang w:bidi="ar-EG"/>
        </w:rPr>
        <w:t>نتائج الأعمال خلال فترة</w:t>
      </w:r>
      <w:r>
        <w:rPr>
          <w:rFonts w:ascii="Simplified Arabic" w:hAnsi="Simplified Arabic" w:cs="Simplified Arabic" w:hint="cs"/>
          <w:sz w:val="28"/>
          <w:szCs w:val="28"/>
          <w:rtl/>
          <w:lang w:bidi="ar-EG"/>
        </w:rPr>
        <w:t xml:space="preserve"> زمنية</w:t>
      </w:r>
      <w:r w:rsidRPr="00A56C7D">
        <w:rPr>
          <w:rFonts w:ascii="Simplified Arabic" w:hAnsi="Simplified Arabic" w:cs="Simplified Arabic"/>
          <w:sz w:val="28"/>
          <w:szCs w:val="28"/>
          <w:rtl/>
          <w:lang w:bidi="ar-EG"/>
        </w:rPr>
        <w:t xml:space="preserve"> محددة، وت</w:t>
      </w:r>
      <w:r>
        <w:rPr>
          <w:rFonts w:ascii="Simplified Arabic" w:hAnsi="Simplified Arabic" w:cs="Simplified Arabic"/>
          <w:sz w:val="28"/>
          <w:szCs w:val="28"/>
          <w:rtl/>
          <w:lang w:bidi="ar-EG"/>
        </w:rPr>
        <w:t>صوير المركز المالى فى تاريخ ما</w:t>
      </w:r>
      <w:r>
        <w:rPr>
          <w:rFonts w:ascii="Simplified Arabic" w:hAnsi="Simplified Arabic" w:cs="Simplified Arabic" w:hint="cs"/>
          <w:sz w:val="28"/>
          <w:szCs w:val="28"/>
          <w:rtl/>
          <w:lang w:bidi="ar-EG"/>
        </w:rPr>
        <w:t xml:space="preserve">، فضلاً عما توفره من بيانات ومعلومات ومؤشرات مالية تهم أطراف عديدة، فعلى سبيل المثال القائمون على الإدارة والمستثمرين وجهات الإقراض والعملاء وغيرهم من أصحاب المصالح، يلجأون إلى مخرجات عمليات المحاسبة بصورة أو </w:t>
      </w:r>
      <w:r w:rsidR="004D4AF0">
        <w:rPr>
          <w:rFonts w:ascii="Simplified Arabic" w:hAnsi="Simplified Arabic" w:cs="Simplified Arabic" w:hint="cs"/>
          <w:sz w:val="28"/>
          <w:szCs w:val="28"/>
          <w:rtl/>
          <w:lang w:bidi="ar-EG"/>
        </w:rPr>
        <w:t>بأخرى</w:t>
      </w:r>
      <w:r>
        <w:rPr>
          <w:rFonts w:ascii="Simplified Arabic" w:hAnsi="Simplified Arabic" w:cs="Simplified Arabic" w:hint="cs"/>
          <w:sz w:val="28"/>
          <w:szCs w:val="28"/>
          <w:rtl/>
          <w:lang w:bidi="ar-EG"/>
        </w:rPr>
        <w:t xml:space="preserve"> كل بحسب </w:t>
      </w:r>
      <w:r w:rsidR="004D4AF0">
        <w:rPr>
          <w:rFonts w:ascii="Simplified Arabic" w:hAnsi="Simplified Arabic" w:cs="Simplified Arabic" w:hint="cs"/>
          <w:sz w:val="28"/>
          <w:szCs w:val="28"/>
          <w:rtl/>
          <w:lang w:bidi="ar-EG"/>
        </w:rPr>
        <w:t>اهتمامه</w:t>
      </w:r>
      <w:r>
        <w:rPr>
          <w:rFonts w:ascii="Simplified Arabic" w:hAnsi="Simplified Arabic" w:cs="Simplified Arabic" w:hint="cs"/>
          <w:sz w:val="28"/>
          <w:szCs w:val="28"/>
          <w:rtl/>
          <w:lang w:bidi="ar-EG"/>
        </w:rPr>
        <w:t xml:space="preserve"> واحتياجه، باعتبارها الركيزة الأساسية للوقوف على حقيقة نتائج الأعمال وسلامة المركز المالى.</w:t>
      </w:r>
    </w:p>
    <w:p w14:paraId="7EACF54D" w14:textId="77777777" w:rsidR="00DC2E6A" w:rsidRDefault="00DC2E6A" w:rsidP="00FE1954">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وهناك العديد من أنواع المحاسبة مثل: المحاسبة المالية والمحاسبة الإدارية والمحاسبة الحكومية ومحاسبة التكاليف.</w:t>
      </w:r>
    </w:p>
    <w:p w14:paraId="4C4B83C2" w14:textId="1627ED41" w:rsidR="00DC2E6A" w:rsidRDefault="00DC2E6A" w:rsidP="00FE1954">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تعددت تعريفات المحاسبة، فوفقاً </w:t>
      </w:r>
      <w:r w:rsidRPr="007D27F7">
        <w:rPr>
          <w:rFonts w:ascii="Simplified Arabic" w:hAnsi="Simplified Arabic" w:cs="Simplified Arabic" w:hint="cs"/>
          <w:b/>
          <w:bCs/>
          <w:sz w:val="28"/>
          <w:szCs w:val="28"/>
          <w:rtl/>
          <w:lang w:bidi="ar-EG"/>
        </w:rPr>
        <w:t xml:space="preserve">لجمعية المحاسبة الأمريكية </w:t>
      </w:r>
      <w:r w:rsidRPr="005E156A">
        <w:rPr>
          <w:rFonts w:asciiTheme="majorBidi" w:eastAsia="Times New Roman" w:hAnsiTheme="majorBidi" w:cstheme="majorBidi"/>
          <w:b/>
          <w:bCs/>
          <w:sz w:val="28"/>
          <w:szCs w:val="28"/>
        </w:rPr>
        <w:t>(AAA)</w:t>
      </w:r>
      <w:r w:rsidR="00007B56">
        <w:rPr>
          <w:rFonts w:asciiTheme="majorBidi" w:eastAsia="Times New Roman" w:hAnsiTheme="majorBidi" w:cstheme="majorBidi" w:hint="cs"/>
          <w:b/>
          <w:bCs/>
          <w:sz w:val="28"/>
          <w:szCs w:val="28"/>
          <w:rtl/>
        </w:rPr>
        <w:t xml:space="preserve"> </w:t>
      </w:r>
      <w:r>
        <w:rPr>
          <w:rFonts w:ascii="Simplified Arabic" w:hAnsi="Simplified Arabic" w:cs="Simplified Arabic" w:hint="cs"/>
          <w:sz w:val="28"/>
          <w:szCs w:val="28"/>
          <w:rtl/>
          <w:lang w:bidi="ar-EG"/>
        </w:rPr>
        <w:t>فإن "</w:t>
      </w:r>
      <w:r w:rsidRPr="00F94436">
        <w:rPr>
          <w:rFonts w:ascii="Simplified Arabic" w:hAnsi="Simplified Arabic" w:cs="Simplified Arabic" w:hint="eastAsia"/>
          <w:sz w:val="28"/>
          <w:szCs w:val="28"/>
          <w:rtl/>
          <w:lang w:bidi="ar-EG"/>
        </w:rPr>
        <w:t>المحاسبة</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هي</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عملية</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تحديد</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وقياس</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ونقل</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المعلومات</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الاقتصادية</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لتمكين</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مستخدمي</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المعلومات</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من</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اتخاذ</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قرارات</w:t>
      </w:r>
      <w:r w:rsidRPr="00F94436">
        <w:rPr>
          <w:rFonts w:ascii="Simplified Arabic" w:hAnsi="Simplified Arabic" w:cs="Simplified Arabic"/>
          <w:sz w:val="28"/>
          <w:szCs w:val="28"/>
          <w:rtl/>
          <w:lang w:bidi="ar-EG"/>
        </w:rPr>
        <w:t xml:space="preserve"> </w:t>
      </w:r>
      <w:r w:rsidRPr="00F94436">
        <w:rPr>
          <w:rFonts w:ascii="Simplified Arabic" w:hAnsi="Simplified Arabic" w:cs="Simplified Arabic" w:hint="eastAsia"/>
          <w:sz w:val="28"/>
          <w:szCs w:val="28"/>
          <w:rtl/>
          <w:lang w:bidi="ar-EG"/>
        </w:rPr>
        <w:t>مستنيرة</w:t>
      </w:r>
      <w:r w:rsidRPr="00F94436">
        <w:rPr>
          <w:rFonts w:ascii="Simplified Arabic" w:hAnsi="Simplified Arabic" w:cs="Simplified Arabic"/>
          <w:sz w:val="28"/>
          <w:szCs w:val="28"/>
          <w:rtl/>
          <w:lang w:bidi="ar-EG"/>
        </w:rPr>
        <w:t>".</w:t>
      </w:r>
    </w:p>
    <w:p w14:paraId="080A7BD4" w14:textId="0FF61416" w:rsidR="00DC2E6A" w:rsidRDefault="00DC2E6A" w:rsidP="00FE1954">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ووفقاً </w:t>
      </w:r>
      <w:r w:rsidRPr="007D27F7">
        <w:rPr>
          <w:rFonts w:ascii="Simplified Arabic" w:hAnsi="Simplified Arabic" w:cs="Simplified Arabic" w:hint="cs"/>
          <w:b/>
          <w:bCs/>
          <w:sz w:val="28"/>
          <w:szCs w:val="28"/>
          <w:rtl/>
          <w:lang w:bidi="ar-EG"/>
        </w:rPr>
        <w:t>ل</w:t>
      </w:r>
      <w:r w:rsidRPr="007D27F7">
        <w:rPr>
          <w:rFonts w:ascii="Simplified Arabic" w:hAnsi="Simplified Arabic" w:cs="Simplified Arabic" w:hint="eastAsia"/>
          <w:b/>
          <w:bCs/>
          <w:sz w:val="28"/>
          <w:szCs w:val="28"/>
          <w:rtl/>
          <w:lang w:bidi="ar-EG"/>
        </w:rPr>
        <w:t>مجلس</w:t>
      </w:r>
      <w:r w:rsidRPr="007D27F7">
        <w:rPr>
          <w:rFonts w:ascii="Simplified Arabic" w:hAnsi="Simplified Arabic" w:cs="Simplified Arabic"/>
          <w:b/>
          <w:bCs/>
          <w:sz w:val="28"/>
          <w:szCs w:val="28"/>
          <w:rtl/>
          <w:lang w:bidi="ar-EG"/>
        </w:rPr>
        <w:t xml:space="preserve"> </w:t>
      </w:r>
      <w:r w:rsidRPr="007D27F7">
        <w:rPr>
          <w:rFonts w:ascii="Simplified Arabic" w:hAnsi="Simplified Arabic" w:cs="Simplified Arabic" w:hint="eastAsia"/>
          <w:b/>
          <w:bCs/>
          <w:sz w:val="28"/>
          <w:szCs w:val="28"/>
          <w:rtl/>
          <w:lang w:bidi="ar-EG"/>
        </w:rPr>
        <w:t>معايير</w:t>
      </w:r>
      <w:r w:rsidRPr="007D27F7">
        <w:rPr>
          <w:rFonts w:ascii="Simplified Arabic" w:hAnsi="Simplified Arabic" w:cs="Simplified Arabic"/>
          <w:b/>
          <w:bCs/>
          <w:sz w:val="28"/>
          <w:szCs w:val="28"/>
          <w:rtl/>
          <w:lang w:bidi="ar-EG"/>
        </w:rPr>
        <w:t xml:space="preserve"> </w:t>
      </w:r>
      <w:r w:rsidRPr="007D27F7">
        <w:rPr>
          <w:rFonts w:ascii="Simplified Arabic" w:hAnsi="Simplified Arabic" w:cs="Simplified Arabic" w:hint="eastAsia"/>
          <w:b/>
          <w:bCs/>
          <w:sz w:val="28"/>
          <w:szCs w:val="28"/>
          <w:rtl/>
          <w:lang w:bidi="ar-EG"/>
        </w:rPr>
        <w:t>المحاسبة</w:t>
      </w:r>
      <w:r w:rsidRPr="007D27F7">
        <w:rPr>
          <w:rFonts w:ascii="Simplified Arabic" w:hAnsi="Simplified Arabic" w:cs="Simplified Arabic"/>
          <w:b/>
          <w:bCs/>
          <w:sz w:val="28"/>
          <w:szCs w:val="28"/>
          <w:rtl/>
          <w:lang w:bidi="ar-EG"/>
        </w:rPr>
        <w:t xml:space="preserve"> </w:t>
      </w:r>
      <w:r w:rsidRPr="007D27F7">
        <w:rPr>
          <w:rFonts w:ascii="Simplified Arabic" w:hAnsi="Simplified Arabic" w:cs="Simplified Arabic" w:hint="eastAsia"/>
          <w:b/>
          <w:bCs/>
          <w:sz w:val="28"/>
          <w:szCs w:val="28"/>
          <w:rtl/>
          <w:lang w:bidi="ar-EG"/>
        </w:rPr>
        <w:t>المالية</w:t>
      </w:r>
      <w:r>
        <w:rPr>
          <w:rFonts w:ascii="Simplified Arabic" w:hAnsi="Simplified Arabic" w:cs="Simplified Arabic" w:hint="cs"/>
          <w:sz w:val="28"/>
          <w:szCs w:val="28"/>
          <w:rtl/>
          <w:lang w:bidi="ar-EG"/>
        </w:rPr>
        <w:t xml:space="preserve"> </w:t>
      </w:r>
      <w:r w:rsidRPr="00F349AD">
        <w:rPr>
          <w:rFonts w:asciiTheme="majorBidi" w:eastAsia="Times New Roman" w:hAnsiTheme="majorBidi" w:cstheme="majorBidi"/>
          <w:b/>
          <w:bCs/>
          <w:sz w:val="28"/>
          <w:szCs w:val="28"/>
        </w:rPr>
        <w:t>(FASB)</w:t>
      </w:r>
      <w:r>
        <w:rPr>
          <w:rFonts w:asciiTheme="minorBidi" w:eastAsia="Times New Roman" w:hAnsiTheme="minorBidi" w:hint="cs"/>
          <w:b/>
          <w:bCs/>
          <w:sz w:val="28"/>
          <w:szCs w:val="28"/>
          <w:rtl/>
        </w:rPr>
        <w:t xml:space="preserve"> </w:t>
      </w:r>
      <w:r>
        <w:rPr>
          <w:rFonts w:ascii="Simplified Arabic" w:hAnsi="Simplified Arabic" w:cs="Simplified Arabic" w:hint="cs"/>
          <w:sz w:val="28"/>
          <w:szCs w:val="28"/>
          <w:rtl/>
        </w:rPr>
        <w:t xml:space="preserve">فإن </w:t>
      </w:r>
      <w:r>
        <w:rPr>
          <w:rFonts w:ascii="Simplified Arabic" w:hAnsi="Simplified Arabic" w:cs="Simplified Arabic" w:hint="cs"/>
          <w:sz w:val="28"/>
          <w:szCs w:val="28"/>
          <w:rtl/>
          <w:lang w:bidi="ar-EG"/>
        </w:rPr>
        <w:t>"</w:t>
      </w:r>
      <w:r w:rsidRPr="005E45B7">
        <w:rPr>
          <w:rFonts w:ascii="Simplified Arabic" w:hAnsi="Simplified Arabic" w:cs="Simplified Arabic" w:hint="eastAsia"/>
          <w:sz w:val="28"/>
          <w:szCs w:val="28"/>
          <w:rtl/>
          <w:lang w:bidi="ar-EG"/>
        </w:rPr>
        <w:t>المحاسبة</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هي</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عملية</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ت</w:t>
      </w:r>
      <w:r w:rsidR="007C2091">
        <w:rPr>
          <w:rFonts w:ascii="Simplified Arabic" w:hAnsi="Simplified Arabic" w:cs="Simplified Arabic" w:hint="cs"/>
          <w:sz w:val="28"/>
          <w:szCs w:val="28"/>
          <w:rtl/>
          <w:lang w:bidi="ar-EG"/>
        </w:rPr>
        <w:t>ُ</w:t>
      </w:r>
      <w:r w:rsidRPr="005E45B7">
        <w:rPr>
          <w:rFonts w:ascii="Simplified Arabic" w:hAnsi="Simplified Arabic" w:cs="Simplified Arabic" w:hint="eastAsia"/>
          <w:sz w:val="28"/>
          <w:szCs w:val="28"/>
          <w:rtl/>
          <w:lang w:bidi="ar-EG"/>
        </w:rPr>
        <w:t>ستخدم</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لقياس</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والإبلاغ</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عن</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المعلومات</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المالية</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ذات</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الصلة</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بأنشطة</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منظمة</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أو</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وحدة</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اقتصادية</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لمختلف</w:t>
      </w:r>
      <w:r w:rsidRPr="005E45B7">
        <w:rPr>
          <w:rFonts w:ascii="Simplified Arabic" w:hAnsi="Simplified Arabic" w:cs="Simplified Arabic"/>
          <w:sz w:val="28"/>
          <w:szCs w:val="28"/>
          <w:rtl/>
          <w:lang w:bidi="ar-EG"/>
        </w:rPr>
        <w:t xml:space="preserve"> </w:t>
      </w:r>
      <w:r w:rsidRPr="005E45B7">
        <w:rPr>
          <w:rFonts w:ascii="Simplified Arabic" w:hAnsi="Simplified Arabic" w:cs="Simplified Arabic" w:hint="eastAsia"/>
          <w:sz w:val="28"/>
          <w:szCs w:val="28"/>
          <w:rtl/>
          <w:lang w:bidi="ar-EG"/>
        </w:rPr>
        <w:t>المستخدمين</w:t>
      </w:r>
      <w:r>
        <w:rPr>
          <w:rFonts w:ascii="Simplified Arabic" w:hAnsi="Simplified Arabic" w:cs="Simplified Arabic" w:hint="cs"/>
          <w:sz w:val="28"/>
          <w:szCs w:val="28"/>
          <w:rtl/>
          <w:lang w:bidi="ar-EG"/>
        </w:rPr>
        <w:t>".</w:t>
      </w:r>
    </w:p>
    <w:p w14:paraId="63F61767" w14:textId="27841B0E" w:rsidR="00DC2E6A" w:rsidRPr="002121E2" w:rsidRDefault="00DC2E6A" w:rsidP="00FE1954">
      <w:pPr>
        <w:spacing w:after="120"/>
        <w:ind w:left="0"/>
        <w:jc w:val="both"/>
        <w:rPr>
          <w:rFonts w:asciiTheme="minorBidi" w:eastAsia="Times New Roman" w:hAnsiTheme="minorBidi"/>
          <w:b/>
          <w:bCs/>
          <w:sz w:val="26"/>
          <w:szCs w:val="26"/>
          <w:rtl/>
          <w:lang w:bidi="ar-EG"/>
        </w:rPr>
      </w:pPr>
      <w:r>
        <w:rPr>
          <w:rFonts w:ascii="Simplified Arabic" w:hAnsi="Simplified Arabic" w:cs="Simplified Arabic" w:hint="cs"/>
          <w:sz w:val="28"/>
          <w:szCs w:val="28"/>
          <w:rtl/>
          <w:lang w:bidi="ar-EG"/>
        </w:rPr>
        <w:t xml:space="preserve">ووفقاً </w:t>
      </w:r>
      <w:r w:rsidRPr="007D27F7">
        <w:rPr>
          <w:rFonts w:ascii="Simplified Arabic" w:hAnsi="Simplified Arabic" w:cs="Simplified Arabic" w:hint="cs"/>
          <w:b/>
          <w:bCs/>
          <w:sz w:val="28"/>
          <w:szCs w:val="28"/>
          <w:rtl/>
          <w:lang w:bidi="ar-EG"/>
        </w:rPr>
        <w:t xml:space="preserve">للمعهد </w:t>
      </w:r>
      <w:r w:rsidR="00A87BFE" w:rsidRPr="007D27F7">
        <w:rPr>
          <w:rFonts w:ascii="Simplified Arabic" w:hAnsi="Simplified Arabic" w:cs="Simplified Arabic" w:hint="cs"/>
          <w:b/>
          <w:bCs/>
          <w:sz w:val="28"/>
          <w:szCs w:val="28"/>
          <w:rtl/>
          <w:lang w:bidi="ar-EG"/>
        </w:rPr>
        <w:t>الأمريكي</w:t>
      </w:r>
      <w:r w:rsidRPr="007D27F7">
        <w:rPr>
          <w:rFonts w:ascii="Simplified Arabic" w:hAnsi="Simplified Arabic" w:cs="Simplified Arabic" w:hint="cs"/>
          <w:b/>
          <w:bCs/>
          <w:sz w:val="28"/>
          <w:szCs w:val="28"/>
          <w:rtl/>
          <w:lang w:bidi="ar-EG"/>
        </w:rPr>
        <w:t xml:space="preserve"> للمحاسبين القانونيين </w:t>
      </w:r>
      <w:r w:rsidRPr="00F349AD">
        <w:rPr>
          <w:rFonts w:asciiTheme="majorBidi" w:eastAsia="Times New Roman" w:hAnsiTheme="majorBidi" w:cstheme="majorBidi"/>
          <w:b/>
          <w:bCs/>
          <w:sz w:val="26"/>
          <w:szCs w:val="26"/>
        </w:rPr>
        <w:t>(AICPA)</w:t>
      </w:r>
      <w:r w:rsidR="008E284B">
        <w:rPr>
          <w:rFonts w:asciiTheme="minorBidi" w:eastAsia="Times New Roman" w:hAnsiTheme="minorBidi" w:hint="cs"/>
          <w:b/>
          <w:bCs/>
          <w:sz w:val="26"/>
          <w:szCs w:val="26"/>
          <w:rtl/>
        </w:rPr>
        <w:t xml:space="preserve"> </w:t>
      </w:r>
      <w:r>
        <w:rPr>
          <w:rFonts w:ascii="Simplified Arabic" w:hAnsi="Simplified Arabic" w:cs="Simplified Arabic" w:hint="cs"/>
          <w:sz w:val="28"/>
          <w:szCs w:val="28"/>
          <w:rtl/>
          <w:lang w:bidi="ar-EG"/>
        </w:rPr>
        <w:t xml:space="preserve">فإن </w:t>
      </w:r>
      <w:r w:rsidR="00580EF3">
        <w:rPr>
          <w:rFonts w:ascii="Simplified Arabic" w:hAnsi="Simplified Arabic" w:cs="Simplified Arabic" w:hint="cs"/>
          <w:sz w:val="28"/>
          <w:szCs w:val="28"/>
          <w:rtl/>
          <w:lang w:bidi="ar-EG"/>
        </w:rPr>
        <w:t>"</w:t>
      </w:r>
      <w:r w:rsidRPr="009C22E4">
        <w:rPr>
          <w:rFonts w:ascii="Simplified Arabic" w:hAnsi="Simplified Arabic" w:cs="Simplified Arabic" w:hint="eastAsia"/>
          <w:sz w:val="28"/>
          <w:szCs w:val="28"/>
          <w:rtl/>
          <w:lang w:bidi="ar-EG"/>
        </w:rPr>
        <w:t>المحاسبة</w:t>
      </w:r>
      <w:r w:rsidRPr="009C22E4">
        <w:rPr>
          <w:rFonts w:ascii="Simplified Arabic" w:hAnsi="Simplified Arabic" w:cs="Simplified Arabic"/>
          <w:sz w:val="28"/>
          <w:szCs w:val="28"/>
          <w:rtl/>
          <w:lang w:bidi="ar-EG"/>
        </w:rPr>
        <w:t xml:space="preserve"> </w:t>
      </w:r>
      <w:r w:rsidRPr="009C22E4">
        <w:rPr>
          <w:rFonts w:ascii="Simplified Arabic" w:hAnsi="Simplified Arabic" w:cs="Simplified Arabic" w:hint="eastAsia"/>
          <w:sz w:val="28"/>
          <w:szCs w:val="28"/>
          <w:rtl/>
          <w:lang w:bidi="ar-EG"/>
        </w:rPr>
        <w:t>هي</w:t>
      </w:r>
      <w:r w:rsidRPr="009C22E4">
        <w:rPr>
          <w:rFonts w:ascii="Simplified Arabic" w:hAnsi="Simplified Arabic" w:cs="Simplified Arabic"/>
          <w:sz w:val="28"/>
          <w:szCs w:val="28"/>
          <w:rtl/>
          <w:lang w:bidi="ar-EG"/>
        </w:rPr>
        <w:t xml:space="preserve"> </w:t>
      </w:r>
      <w:r w:rsidRPr="009C22E4">
        <w:rPr>
          <w:rFonts w:ascii="Simplified Arabic" w:hAnsi="Simplified Arabic" w:cs="Simplified Arabic" w:hint="eastAsia"/>
          <w:sz w:val="28"/>
          <w:szCs w:val="28"/>
          <w:rtl/>
          <w:lang w:bidi="ar-EG"/>
        </w:rPr>
        <w:t>فن</w:t>
      </w:r>
      <w:r w:rsidRPr="009C22E4">
        <w:rPr>
          <w:rFonts w:ascii="Simplified Arabic" w:hAnsi="Simplified Arabic" w:cs="Simplified Arabic"/>
          <w:sz w:val="28"/>
          <w:szCs w:val="28"/>
          <w:rtl/>
          <w:lang w:bidi="ar-EG"/>
        </w:rPr>
        <w:t xml:space="preserve"> </w:t>
      </w:r>
      <w:r w:rsidRPr="009C22E4">
        <w:rPr>
          <w:rFonts w:ascii="Simplified Arabic" w:hAnsi="Simplified Arabic" w:cs="Simplified Arabic" w:hint="eastAsia"/>
          <w:sz w:val="28"/>
          <w:szCs w:val="28"/>
          <w:rtl/>
          <w:lang w:bidi="ar-EG"/>
        </w:rPr>
        <w:t>تسجيل</w:t>
      </w:r>
      <w:r w:rsidRPr="009C22E4">
        <w:rPr>
          <w:rFonts w:ascii="Simplified Arabic" w:hAnsi="Simplified Arabic" w:cs="Simplified Arabic"/>
          <w:sz w:val="28"/>
          <w:szCs w:val="28"/>
          <w:rtl/>
          <w:lang w:bidi="ar-EG"/>
        </w:rPr>
        <w:t xml:space="preserve"> </w:t>
      </w:r>
      <w:r w:rsidRPr="009C22E4">
        <w:rPr>
          <w:rFonts w:ascii="Simplified Arabic" w:hAnsi="Simplified Arabic" w:cs="Simplified Arabic" w:hint="eastAsia"/>
          <w:sz w:val="28"/>
          <w:szCs w:val="28"/>
          <w:rtl/>
          <w:lang w:bidi="ar-EG"/>
        </w:rPr>
        <w:t>وتصنيف</w:t>
      </w:r>
      <w:r w:rsidRPr="009C22E4">
        <w:rPr>
          <w:rFonts w:ascii="Simplified Arabic" w:hAnsi="Simplified Arabic" w:cs="Simplified Arabic"/>
          <w:sz w:val="28"/>
          <w:szCs w:val="28"/>
          <w:rtl/>
          <w:lang w:bidi="ar-EG"/>
        </w:rPr>
        <w:t xml:space="preserve"> </w:t>
      </w:r>
      <w:r w:rsidRPr="009C22E4">
        <w:rPr>
          <w:rFonts w:ascii="Simplified Arabic" w:hAnsi="Simplified Arabic" w:cs="Simplified Arabic" w:hint="eastAsia"/>
          <w:sz w:val="28"/>
          <w:szCs w:val="28"/>
          <w:rtl/>
          <w:lang w:bidi="ar-EG"/>
        </w:rPr>
        <w:t>وتلخيص</w:t>
      </w:r>
      <w:r w:rsidRPr="009C22E4">
        <w:rPr>
          <w:rFonts w:ascii="Simplified Arabic" w:hAnsi="Simplified Arabic" w:cs="Simplified Arabic"/>
          <w:sz w:val="28"/>
          <w:szCs w:val="28"/>
          <w:rtl/>
          <w:lang w:bidi="ar-EG"/>
        </w:rPr>
        <w:t xml:space="preserve"> </w:t>
      </w:r>
      <w:r w:rsidRPr="009C22E4">
        <w:rPr>
          <w:rFonts w:ascii="Simplified Arabic" w:hAnsi="Simplified Arabic" w:cs="Simplified Arabic" w:hint="eastAsia"/>
          <w:sz w:val="28"/>
          <w:szCs w:val="28"/>
          <w:rtl/>
          <w:lang w:bidi="ar-EG"/>
        </w:rPr>
        <w:t xml:space="preserve">الأحداث </w:t>
      </w:r>
      <w:r>
        <w:rPr>
          <w:rFonts w:ascii="Simplified Arabic" w:hAnsi="Simplified Arabic" w:cs="Simplified Arabic" w:hint="cs"/>
          <w:sz w:val="28"/>
          <w:szCs w:val="28"/>
          <w:rtl/>
          <w:lang w:bidi="ar-EG"/>
        </w:rPr>
        <w:t>و</w:t>
      </w:r>
      <w:r w:rsidRPr="009C22E4">
        <w:rPr>
          <w:rFonts w:ascii="Simplified Arabic" w:hAnsi="Simplified Arabic" w:cs="Simplified Arabic" w:hint="eastAsia"/>
          <w:sz w:val="28"/>
          <w:szCs w:val="28"/>
          <w:rtl/>
          <w:lang w:bidi="ar-EG"/>
        </w:rPr>
        <w:t>المعاملات</w:t>
      </w:r>
      <w:r w:rsidRPr="009C22E4">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المالية</w:t>
      </w:r>
      <w:r w:rsidRPr="009C22E4">
        <w:rPr>
          <w:rFonts w:ascii="Simplified Arabic" w:hAnsi="Simplified Arabic" w:cs="Simplified Arabic"/>
          <w:sz w:val="28"/>
          <w:szCs w:val="28"/>
          <w:rtl/>
          <w:lang w:bidi="ar-EG"/>
        </w:rPr>
        <w:t xml:space="preserve"> </w:t>
      </w:r>
      <w:r w:rsidRPr="009C22E4">
        <w:rPr>
          <w:rFonts w:ascii="Simplified Arabic" w:hAnsi="Simplified Arabic" w:cs="Simplified Arabic" w:hint="eastAsia"/>
          <w:sz w:val="28"/>
          <w:szCs w:val="28"/>
          <w:rtl/>
          <w:lang w:bidi="ar-EG"/>
        </w:rPr>
        <w:t>وتفسير</w:t>
      </w:r>
      <w:r w:rsidRPr="009C22E4">
        <w:rPr>
          <w:rFonts w:ascii="Simplified Arabic" w:hAnsi="Simplified Arabic" w:cs="Simplified Arabic"/>
          <w:sz w:val="28"/>
          <w:szCs w:val="28"/>
          <w:rtl/>
          <w:lang w:bidi="ar-EG"/>
        </w:rPr>
        <w:t xml:space="preserve"> </w:t>
      </w:r>
      <w:r w:rsidRPr="009C22E4">
        <w:rPr>
          <w:rFonts w:ascii="Simplified Arabic" w:hAnsi="Simplified Arabic" w:cs="Simplified Arabic" w:hint="eastAsia"/>
          <w:sz w:val="28"/>
          <w:szCs w:val="28"/>
          <w:rtl/>
          <w:lang w:bidi="ar-EG"/>
        </w:rPr>
        <w:t>نتائجها</w:t>
      </w:r>
      <w:r w:rsidRPr="009C22E4">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w:t>
      </w:r>
    </w:p>
    <w:p w14:paraId="72ECBFE7" w14:textId="77777777" w:rsidR="00DC2E6A" w:rsidRDefault="00DC2E6A" w:rsidP="00261D15">
      <w:pPr>
        <w:spacing w:before="120"/>
        <w:ind w:left="0" w:firstLine="8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وتهدف المحاسبة إلى تحقيق العديد من الأهداف التى يُمكن إيجازها فى:</w:t>
      </w:r>
    </w:p>
    <w:p w14:paraId="7F8AF9EC" w14:textId="77777777" w:rsidR="00DC2E6A" w:rsidRDefault="00DC2E6A" w:rsidP="00FE1954">
      <w:pPr>
        <w:pStyle w:val="ListParagraph"/>
        <w:numPr>
          <w:ilvl w:val="0"/>
          <w:numId w:val="3"/>
        </w:numPr>
        <w:ind w:left="360" w:hanging="35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الإدارة المنهجية للبيانات والعمليات المالية.</w:t>
      </w:r>
    </w:p>
    <w:p w14:paraId="11A2E06D" w14:textId="77777777" w:rsidR="00DC2E6A" w:rsidRDefault="00DC2E6A" w:rsidP="00FE1954">
      <w:pPr>
        <w:pStyle w:val="ListParagraph"/>
        <w:numPr>
          <w:ilvl w:val="0"/>
          <w:numId w:val="3"/>
        </w:numPr>
        <w:ind w:left="360" w:hanging="357"/>
        <w:contextualSpacing w:val="0"/>
        <w:jc w:val="both"/>
        <w:rPr>
          <w:rFonts w:ascii="Simplified Arabic" w:hAnsi="Simplified Arabic" w:cs="Simplified Arabic"/>
          <w:sz w:val="28"/>
          <w:szCs w:val="28"/>
          <w:lang w:bidi="ar-EG"/>
        </w:rPr>
      </w:pPr>
      <w:r w:rsidRPr="00BE3E52">
        <w:rPr>
          <w:rFonts w:ascii="Simplified Arabic" w:hAnsi="Simplified Arabic" w:cs="Simplified Arabic"/>
          <w:sz w:val="28"/>
          <w:szCs w:val="28"/>
          <w:rtl/>
          <w:lang w:bidi="ar-EG"/>
        </w:rPr>
        <w:t>توفير البيانات والمعلومات اللازمة للتخطيط ورسم السياسات للفترة أو الفترات القادمة.</w:t>
      </w:r>
    </w:p>
    <w:p w14:paraId="30887BA8" w14:textId="5A88E817" w:rsidR="00DC2E6A" w:rsidRPr="00BE3E52" w:rsidRDefault="00DC2E6A" w:rsidP="00FE1954">
      <w:pPr>
        <w:numPr>
          <w:ilvl w:val="0"/>
          <w:numId w:val="3"/>
        </w:numPr>
        <w:ind w:left="360" w:hanging="357"/>
        <w:jc w:val="both"/>
        <w:rPr>
          <w:rFonts w:ascii="Simplified Arabic" w:hAnsi="Simplified Arabic" w:cs="Simplified Arabic"/>
          <w:sz w:val="28"/>
          <w:szCs w:val="28"/>
          <w:lang w:bidi="ar-EG"/>
        </w:rPr>
      </w:pPr>
      <w:r w:rsidRPr="00BE3E52">
        <w:rPr>
          <w:rFonts w:ascii="Simplified Arabic" w:hAnsi="Simplified Arabic" w:cs="Simplified Arabic"/>
          <w:sz w:val="28"/>
          <w:szCs w:val="28"/>
          <w:rtl/>
          <w:lang w:bidi="ar-EG"/>
        </w:rPr>
        <w:t>توفير البيانات والمعلومات اللازمة لإحكام الرقابة على أعمال المنشأة والمحافظة على ممتلكاتها من الضيا</w:t>
      </w:r>
      <w:r w:rsidRPr="00BE3E52">
        <w:rPr>
          <w:rFonts w:ascii="Simplified Arabic" w:hAnsi="Simplified Arabic" w:cs="Simplified Arabic" w:hint="cs"/>
          <w:sz w:val="28"/>
          <w:szCs w:val="28"/>
          <w:rtl/>
          <w:lang w:bidi="ar-EG"/>
        </w:rPr>
        <w:t>ع</w:t>
      </w:r>
      <w:r w:rsidRPr="00BE3E52">
        <w:rPr>
          <w:rFonts w:ascii="Simplified Arabic" w:hAnsi="Simplified Arabic" w:cs="Simplified Arabic"/>
          <w:sz w:val="28"/>
          <w:szCs w:val="28"/>
          <w:rtl/>
          <w:lang w:bidi="ar-EG"/>
        </w:rPr>
        <w:t xml:space="preserve"> والتلاعب </w:t>
      </w:r>
      <w:r w:rsidR="00A87BFE" w:rsidRPr="00BE3E52">
        <w:rPr>
          <w:rFonts w:ascii="Simplified Arabic" w:hAnsi="Simplified Arabic" w:cs="Simplified Arabic" w:hint="cs"/>
          <w:sz w:val="28"/>
          <w:szCs w:val="28"/>
          <w:rtl/>
          <w:lang w:bidi="ar-EG"/>
        </w:rPr>
        <w:t>والاختلاس</w:t>
      </w:r>
      <w:r w:rsidRPr="00BE3E52">
        <w:rPr>
          <w:rFonts w:ascii="Simplified Arabic" w:hAnsi="Simplified Arabic" w:cs="Simplified Arabic"/>
          <w:sz w:val="28"/>
          <w:szCs w:val="28"/>
          <w:rtl/>
          <w:lang w:bidi="ar-EG"/>
        </w:rPr>
        <w:t>.</w:t>
      </w:r>
    </w:p>
    <w:p w14:paraId="7EFCAF7F" w14:textId="3A4098E7" w:rsidR="00DC2E6A" w:rsidRDefault="00A87BFE" w:rsidP="00FE1954">
      <w:pPr>
        <w:pStyle w:val="ListParagraph"/>
        <w:numPr>
          <w:ilvl w:val="0"/>
          <w:numId w:val="3"/>
        </w:numPr>
        <w:ind w:left="360" w:hanging="357"/>
        <w:contextualSpacing w:val="0"/>
        <w:jc w:val="both"/>
        <w:rPr>
          <w:rFonts w:ascii="Simplified Arabic" w:hAnsi="Simplified Arabic" w:cs="Simplified Arabic"/>
          <w:sz w:val="28"/>
          <w:szCs w:val="28"/>
          <w:lang w:bidi="ar-EG"/>
        </w:rPr>
      </w:pPr>
      <w:r w:rsidRPr="00BE3E52">
        <w:rPr>
          <w:rFonts w:ascii="Simplified Arabic" w:hAnsi="Simplified Arabic" w:cs="Simplified Arabic" w:hint="cs"/>
          <w:sz w:val="28"/>
          <w:szCs w:val="28"/>
          <w:rtl/>
          <w:lang w:bidi="ar-EG"/>
        </w:rPr>
        <w:t>الاحتفاظ</w:t>
      </w:r>
      <w:r w:rsidR="00DC2E6A" w:rsidRPr="00BE3E52">
        <w:rPr>
          <w:rFonts w:ascii="Simplified Arabic" w:hAnsi="Simplified Arabic" w:cs="Simplified Arabic"/>
          <w:sz w:val="28"/>
          <w:szCs w:val="28"/>
          <w:rtl/>
          <w:lang w:bidi="ar-EG"/>
        </w:rPr>
        <w:t xml:space="preserve"> بسجلات كاملة ومنظمة ودائمة للتصرفات المالية التي تقوم بها المنشأة حتى يمكن الرجوع إليها عند الحاجة.</w:t>
      </w:r>
    </w:p>
    <w:p w14:paraId="3EE5A8AD" w14:textId="77777777" w:rsidR="00DC2E6A" w:rsidRPr="00BE3E52" w:rsidRDefault="00DC2E6A" w:rsidP="00FE1954">
      <w:pPr>
        <w:numPr>
          <w:ilvl w:val="0"/>
          <w:numId w:val="3"/>
        </w:numPr>
        <w:ind w:left="360" w:hanging="357"/>
        <w:jc w:val="both"/>
        <w:rPr>
          <w:rFonts w:ascii="Simplified Arabic" w:hAnsi="Simplified Arabic" w:cs="Simplified Arabic"/>
          <w:sz w:val="28"/>
          <w:szCs w:val="28"/>
          <w:rtl/>
          <w:lang w:bidi="ar-EG"/>
        </w:rPr>
      </w:pPr>
      <w:r w:rsidRPr="00BE3E52">
        <w:rPr>
          <w:rFonts w:ascii="Simplified Arabic" w:hAnsi="Simplified Arabic" w:cs="Simplified Arabic"/>
          <w:sz w:val="28"/>
          <w:szCs w:val="28"/>
          <w:rtl/>
          <w:lang w:bidi="ar-EG"/>
        </w:rPr>
        <w:t xml:space="preserve">تحديد نتيجة </w:t>
      </w:r>
      <w:r>
        <w:rPr>
          <w:rFonts w:ascii="Simplified Arabic" w:hAnsi="Simplified Arabic" w:cs="Simplified Arabic" w:hint="cs"/>
          <w:sz w:val="28"/>
          <w:szCs w:val="28"/>
          <w:rtl/>
          <w:lang w:bidi="ar-EG"/>
        </w:rPr>
        <w:t>ال</w:t>
      </w:r>
      <w:r w:rsidRPr="00BE3E52">
        <w:rPr>
          <w:rFonts w:ascii="Simplified Arabic" w:hAnsi="Simplified Arabic" w:cs="Simplified Arabic"/>
          <w:sz w:val="28"/>
          <w:szCs w:val="28"/>
          <w:rtl/>
          <w:lang w:bidi="ar-EG"/>
        </w:rPr>
        <w:t xml:space="preserve">أعمال من ربح أو خسارة عن </w:t>
      </w:r>
      <w:bookmarkStart w:id="6" w:name="OLE_LINK7"/>
      <w:bookmarkStart w:id="7" w:name="OLE_LINK8"/>
      <w:r w:rsidRPr="00BE3E52">
        <w:rPr>
          <w:rFonts w:ascii="Simplified Arabic" w:hAnsi="Simplified Arabic" w:cs="Simplified Arabic"/>
          <w:sz w:val="28"/>
          <w:szCs w:val="28"/>
          <w:rtl/>
          <w:lang w:bidi="ar-EG"/>
        </w:rPr>
        <w:t>فترة زمنية معينة</w:t>
      </w:r>
      <w:bookmarkEnd w:id="6"/>
      <w:bookmarkEnd w:id="7"/>
      <w:r w:rsidRPr="00BE3E52">
        <w:rPr>
          <w:rFonts w:ascii="Simplified Arabic" w:hAnsi="Simplified Arabic" w:cs="Simplified Arabic"/>
          <w:sz w:val="28"/>
          <w:szCs w:val="28"/>
          <w:rtl/>
          <w:lang w:bidi="ar-EG"/>
        </w:rPr>
        <w:t>.</w:t>
      </w:r>
    </w:p>
    <w:p w14:paraId="0B84D356" w14:textId="77777777" w:rsidR="00DC2E6A" w:rsidRDefault="00DC2E6A" w:rsidP="00FE1954">
      <w:pPr>
        <w:pStyle w:val="ListParagraph"/>
        <w:numPr>
          <w:ilvl w:val="0"/>
          <w:numId w:val="3"/>
        </w:numPr>
        <w:ind w:left="360"/>
        <w:contextualSpacing w:val="0"/>
        <w:jc w:val="both"/>
        <w:rPr>
          <w:rFonts w:ascii="Simplified Arabic" w:hAnsi="Simplified Arabic" w:cs="Simplified Arabic"/>
          <w:sz w:val="28"/>
          <w:szCs w:val="28"/>
          <w:lang w:bidi="ar-EG"/>
        </w:rPr>
      </w:pPr>
      <w:r w:rsidRPr="00AC09FF">
        <w:rPr>
          <w:rFonts w:ascii="Simplified Arabic" w:hAnsi="Simplified Arabic" w:cs="Simplified Arabic" w:hint="cs"/>
          <w:sz w:val="28"/>
          <w:szCs w:val="28"/>
          <w:rtl/>
          <w:lang w:bidi="ar-EG"/>
        </w:rPr>
        <w:t>تحديد</w:t>
      </w:r>
      <w:r w:rsidRPr="00AC09FF">
        <w:rPr>
          <w:rFonts w:ascii="Simplified Arabic" w:hAnsi="Simplified Arabic" w:cs="Simplified Arabic"/>
          <w:sz w:val="28"/>
          <w:szCs w:val="28"/>
          <w:rtl/>
          <w:lang w:bidi="ar-EG"/>
        </w:rPr>
        <w:t xml:space="preserve"> صافي التدفقات النقدية خلال </w:t>
      </w:r>
      <w:r w:rsidRPr="00BE3E52">
        <w:rPr>
          <w:rFonts w:ascii="Simplified Arabic" w:hAnsi="Simplified Arabic" w:cs="Simplified Arabic"/>
          <w:sz w:val="28"/>
          <w:szCs w:val="28"/>
          <w:rtl/>
          <w:lang w:bidi="ar-EG"/>
        </w:rPr>
        <w:t>فترة زمنية معينة</w:t>
      </w:r>
      <w:r w:rsidRPr="00AC09FF">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p>
    <w:p w14:paraId="01AC3F98" w14:textId="77777777" w:rsidR="00DC2E6A" w:rsidRPr="00897DC0" w:rsidRDefault="00DC2E6A" w:rsidP="00FE1954">
      <w:pPr>
        <w:pStyle w:val="ListParagraph"/>
        <w:numPr>
          <w:ilvl w:val="0"/>
          <w:numId w:val="3"/>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تصوير المركز المالى فى تاريخ ما.</w:t>
      </w:r>
    </w:p>
    <w:p w14:paraId="48106A48" w14:textId="77777777" w:rsidR="00DC2E6A" w:rsidRDefault="00DC2E6A" w:rsidP="00FE1954">
      <w:pPr>
        <w:pStyle w:val="ListParagraph"/>
        <w:numPr>
          <w:ilvl w:val="0"/>
          <w:numId w:val="3"/>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دعم اتخاذ القرارات.</w:t>
      </w:r>
    </w:p>
    <w:p w14:paraId="38CA319D" w14:textId="77777777" w:rsidR="00DC2E6A" w:rsidRDefault="00DC2E6A" w:rsidP="00FE1954">
      <w:pPr>
        <w:pStyle w:val="ListParagraph"/>
        <w:numPr>
          <w:ilvl w:val="0"/>
          <w:numId w:val="3"/>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تقييم كفاءة العمل والعاملين.</w:t>
      </w:r>
    </w:p>
    <w:p w14:paraId="3FDE1C44" w14:textId="77777777" w:rsidR="00DC2E6A" w:rsidRDefault="00DC2E6A" w:rsidP="00FE1954">
      <w:pPr>
        <w:pStyle w:val="ListParagraph"/>
        <w:numPr>
          <w:ilvl w:val="0"/>
          <w:numId w:val="3"/>
        </w:numPr>
        <w:tabs>
          <w:tab w:val="left" w:pos="360"/>
        </w:tabs>
        <w:ind w:left="27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نشر المعلومات المحاسبية لأصحاب المصالح.</w:t>
      </w:r>
    </w:p>
    <w:p w14:paraId="46EF3A70" w14:textId="6F237DF4" w:rsidR="00DC2E6A" w:rsidRDefault="00DC2E6A" w:rsidP="00821746">
      <w:pPr>
        <w:spacing w:before="120"/>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بالإضافة إلى </w:t>
      </w:r>
      <w:r w:rsidR="00A87BFE">
        <w:rPr>
          <w:rFonts w:ascii="Simplified Arabic" w:hAnsi="Simplified Arabic" w:cs="Simplified Arabic" w:hint="cs"/>
          <w:sz w:val="28"/>
          <w:szCs w:val="28"/>
          <w:rtl/>
          <w:lang w:bidi="ar-EG"/>
        </w:rPr>
        <w:t>ما سب</w:t>
      </w:r>
      <w:r w:rsidR="00A87BFE">
        <w:rPr>
          <w:rFonts w:ascii="Simplified Arabic" w:hAnsi="Simplified Arabic" w:cs="Simplified Arabic" w:hint="eastAsia"/>
          <w:sz w:val="28"/>
          <w:szCs w:val="28"/>
          <w:rtl/>
          <w:lang w:bidi="ar-EG"/>
        </w:rPr>
        <w:t>ق</w:t>
      </w:r>
      <w:r>
        <w:rPr>
          <w:rFonts w:ascii="Simplified Arabic" w:hAnsi="Simplified Arabic" w:cs="Simplified Arabic" w:hint="cs"/>
          <w:sz w:val="28"/>
          <w:szCs w:val="28"/>
          <w:rtl/>
          <w:lang w:bidi="ar-EG"/>
        </w:rPr>
        <w:t xml:space="preserve"> فإن المحاسبة على المستوى القومى تهدف إلى:</w:t>
      </w:r>
    </w:p>
    <w:p w14:paraId="62A1BD71" w14:textId="77777777" w:rsidR="00DC2E6A" w:rsidRPr="00FF29DF" w:rsidRDefault="00DC2E6A" w:rsidP="00FE1954">
      <w:pPr>
        <w:pStyle w:val="ListParagraph"/>
        <w:numPr>
          <w:ilvl w:val="0"/>
          <w:numId w:val="52"/>
        </w:numPr>
        <w:contextualSpacing w:val="0"/>
        <w:jc w:val="both"/>
        <w:rPr>
          <w:rFonts w:ascii="Simplified Arabic" w:hAnsi="Simplified Arabic" w:cs="Simplified Arabic"/>
          <w:sz w:val="28"/>
          <w:szCs w:val="28"/>
          <w:lang w:bidi="ar-EG"/>
        </w:rPr>
      </w:pPr>
      <w:r w:rsidRPr="00FF29DF">
        <w:rPr>
          <w:rFonts w:ascii="Simplified Arabic" w:hAnsi="Simplified Arabic" w:cs="Simplified Arabic"/>
          <w:sz w:val="28"/>
          <w:szCs w:val="28"/>
          <w:rtl/>
          <w:lang w:bidi="ar-EG"/>
        </w:rPr>
        <w:t xml:space="preserve">قياس النشاط </w:t>
      </w:r>
      <w:r w:rsidRPr="00FF29DF">
        <w:rPr>
          <w:rFonts w:ascii="Simplified Arabic" w:hAnsi="Simplified Arabic" w:cs="Simplified Arabic" w:hint="cs"/>
          <w:sz w:val="28"/>
          <w:szCs w:val="28"/>
          <w:rtl/>
          <w:lang w:bidi="ar-EG"/>
        </w:rPr>
        <w:t xml:space="preserve">الاقتصادى </w:t>
      </w:r>
      <w:r w:rsidRPr="00FF29DF">
        <w:rPr>
          <w:rFonts w:ascii="Simplified Arabic" w:hAnsi="Simplified Arabic" w:cs="Simplified Arabic"/>
          <w:sz w:val="28"/>
          <w:szCs w:val="28"/>
          <w:rtl/>
          <w:lang w:bidi="ar-EG"/>
        </w:rPr>
        <w:t xml:space="preserve">للدولة من </w:t>
      </w:r>
      <w:r w:rsidRPr="00FF29DF">
        <w:rPr>
          <w:rFonts w:ascii="Simplified Arabic" w:hAnsi="Simplified Arabic" w:cs="Simplified Arabic" w:hint="cs"/>
          <w:sz w:val="28"/>
          <w:szCs w:val="28"/>
          <w:rtl/>
          <w:lang w:bidi="ar-EG"/>
        </w:rPr>
        <w:t>خلال</w:t>
      </w:r>
      <w:r w:rsidRPr="00FF29DF">
        <w:rPr>
          <w:rFonts w:ascii="Simplified Arabic" w:hAnsi="Simplified Arabic" w:cs="Simplified Arabic"/>
          <w:sz w:val="28"/>
          <w:szCs w:val="28"/>
          <w:rtl/>
          <w:lang w:bidi="ar-EG"/>
        </w:rPr>
        <w:t xml:space="preserve"> قياس الدخل القومي وتحليل مصادر الحصول عليه وكيفية توزيع</w:t>
      </w:r>
      <w:r w:rsidRPr="00FF29DF">
        <w:rPr>
          <w:rFonts w:ascii="Simplified Arabic" w:hAnsi="Simplified Arabic" w:cs="Simplified Arabic" w:hint="cs"/>
          <w:sz w:val="28"/>
          <w:szCs w:val="28"/>
          <w:rtl/>
          <w:lang w:bidi="ar-EG"/>
        </w:rPr>
        <w:t>ه.</w:t>
      </w:r>
    </w:p>
    <w:p w14:paraId="71ED8153" w14:textId="77777777" w:rsidR="00DC2E6A" w:rsidRPr="00FF29DF" w:rsidRDefault="00DC2E6A" w:rsidP="00FE1954">
      <w:pPr>
        <w:pStyle w:val="ListParagraph"/>
        <w:numPr>
          <w:ilvl w:val="0"/>
          <w:numId w:val="52"/>
        </w:numPr>
        <w:contextualSpacing w:val="0"/>
        <w:jc w:val="both"/>
        <w:rPr>
          <w:rFonts w:ascii="Simplified Arabic" w:hAnsi="Simplified Arabic" w:cs="Simplified Arabic"/>
          <w:sz w:val="28"/>
          <w:szCs w:val="28"/>
          <w:lang w:bidi="ar-EG"/>
        </w:rPr>
      </w:pPr>
      <w:r w:rsidRPr="00FF29DF">
        <w:rPr>
          <w:rFonts w:ascii="Simplified Arabic" w:hAnsi="Simplified Arabic" w:cs="Simplified Arabic"/>
          <w:sz w:val="28"/>
          <w:szCs w:val="28"/>
          <w:rtl/>
          <w:lang w:bidi="ar-EG"/>
        </w:rPr>
        <w:t xml:space="preserve">تحديد الطاقة </w:t>
      </w:r>
      <w:r w:rsidRPr="00FF29DF">
        <w:rPr>
          <w:rFonts w:ascii="Simplified Arabic" w:hAnsi="Simplified Arabic" w:cs="Simplified Arabic" w:hint="cs"/>
          <w:sz w:val="28"/>
          <w:szCs w:val="28"/>
          <w:rtl/>
          <w:lang w:bidi="ar-EG"/>
        </w:rPr>
        <w:t>الإنتاجية</w:t>
      </w:r>
      <w:r w:rsidRPr="00FF29DF">
        <w:rPr>
          <w:rFonts w:ascii="Simplified Arabic" w:hAnsi="Simplified Arabic" w:cs="Simplified Arabic"/>
          <w:sz w:val="28"/>
          <w:szCs w:val="28"/>
          <w:rtl/>
          <w:lang w:bidi="ar-EG"/>
        </w:rPr>
        <w:t xml:space="preserve"> الموجودة في </w:t>
      </w:r>
      <w:r w:rsidRPr="00FF29DF">
        <w:rPr>
          <w:rFonts w:ascii="Simplified Arabic" w:hAnsi="Simplified Arabic" w:cs="Simplified Arabic" w:hint="cs"/>
          <w:sz w:val="28"/>
          <w:szCs w:val="28"/>
          <w:rtl/>
          <w:lang w:bidi="ar-EG"/>
        </w:rPr>
        <w:t>الاقتصاد</w:t>
      </w:r>
      <w:r w:rsidRPr="00FF29DF">
        <w:rPr>
          <w:rFonts w:ascii="Simplified Arabic" w:hAnsi="Simplified Arabic" w:cs="Simplified Arabic"/>
          <w:sz w:val="28"/>
          <w:szCs w:val="28"/>
          <w:rtl/>
          <w:lang w:bidi="ar-EG"/>
        </w:rPr>
        <w:t xml:space="preserve"> القومي</w:t>
      </w:r>
      <w:r w:rsidRPr="00FF29DF">
        <w:rPr>
          <w:rFonts w:ascii="Simplified Arabic" w:hAnsi="Simplified Arabic" w:cs="Simplified Arabic" w:hint="cs"/>
          <w:sz w:val="28"/>
          <w:szCs w:val="28"/>
          <w:rtl/>
          <w:lang w:bidi="ar-EG"/>
        </w:rPr>
        <w:t>.</w:t>
      </w:r>
      <w:r w:rsidRPr="00FF29DF">
        <w:rPr>
          <w:rFonts w:ascii="Simplified Arabic" w:hAnsi="Simplified Arabic" w:cs="Simplified Arabic"/>
          <w:sz w:val="28"/>
          <w:szCs w:val="28"/>
          <w:rtl/>
          <w:lang w:bidi="ar-EG"/>
        </w:rPr>
        <w:t xml:space="preserve"> </w:t>
      </w:r>
    </w:p>
    <w:p w14:paraId="3F872EDC" w14:textId="55F19389" w:rsidR="00DC2E6A" w:rsidRPr="00FF29DF" w:rsidRDefault="00DC2E6A" w:rsidP="00FE1954">
      <w:pPr>
        <w:pStyle w:val="ListParagraph"/>
        <w:numPr>
          <w:ilvl w:val="0"/>
          <w:numId w:val="52"/>
        </w:numPr>
        <w:contextualSpacing w:val="0"/>
        <w:jc w:val="both"/>
        <w:rPr>
          <w:rtl/>
        </w:rPr>
      </w:pPr>
      <w:r w:rsidRPr="00FF29DF">
        <w:rPr>
          <w:rFonts w:ascii="Simplified Arabic" w:hAnsi="Simplified Arabic" w:cs="Simplified Arabic"/>
          <w:sz w:val="28"/>
          <w:szCs w:val="28"/>
          <w:rtl/>
          <w:lang w:bidi="ar-EG"/>
        </w:rPr>
        <w:t>تمك</w:t>
      </w:r>
      <w:r w:rsidRPr="00FF29DF">
        <w:rPr>
          <w:rFonts w:ascii="Simplified Arabic" w:hAnsi="Simplified Arabic" w:cs="Simplified Arabic" w:hint="cs"/>
          <w:sz w:val="28"/>
          <w:szCs w:val="28"/>
          <w:rtl/>
          <w:lang w:bidi="ar-EG"/>
        </w:rPr>
        <w:t>ي</w:t>
      </w:r>
      <w:r w:rsidRPr="00FF29DF">
        <w:rPr>
          <w:rFonts w:ascii="Simplified Arabic" w:hAnsi="Simplified Arabic" w:cs="Simplified Arabic"/>
          <w:sz w:val="28"/>
          <w:szCs w:val="28"/>
          <w:rtl/>
          <w:lang w:bidi="ar-EG"/>
        </w:rPr>
        <w:t xml:space="preserve">ن المخطط </w:t>
      </w:r>
      <w:r w:rsidRPr="00FF29DF">
        <w:rPr>
          <w:rFonts w:ascii="Simplified Arabic" w:hAnsi="Simplified Arabic" w:cs="Simplified Arabic" w:hint="cs"/>
          <w:sz w:val="28"/>
          <w:szCs w:val="28"/>
          <w:rtl/>
          <w:lang w:bidi="ar-EG"/>
        </w:rPr>
        <w:t>الاقتصادى</w:t>
      </w:r>
      <w:r w:rsidRPr="00FF29DF">
        <w:rPr>
          <w:rFonts w:ascii="Simplified Arabic" w:hAnsi="Simplified Arabic" w:cs="Simplified Arabic"/>
          <w:sz w:val="28"/>
          <w:szCs w:val="28"/>
          <w:rtl/>
          <w:lang w:bidi="ar-EG"/>
        </w:rPr>
        <w:t xml:space="preserve"> من وضع الخطط </w:t>
      </w:r>
      <w:r w:rsidR="00A87BFE">
        <w:rPr>
          <w:rFonts w:ascii="Simplified Arabic" w:hAnsi="Simplified Arabic" w:cs="Simplified Arabic" w:hint="cs"/>
          <w:sz w:val="28"/>
          <w:szCs w:val="28"/>
          <w:rtl/>
          <w:lang w:bidi="ar-EG"/>
        </w:rPr>
        <w:t>ا</w:t>
      </w:r>
      <w:r w:rsidR="00A87BFE" w:rsidRPr="00FF29DF">
        <w:rPr>
          <w:rFonts w:ascii="Simplified Arabic" w:hAnsi="Simplified Arabic" w:cs="Simplified Arabic" w:hint="cs"/>
          <w:sz w:val="28"/>
          <w:szCs w:val="28"/>
          <w:rtl/>
          <w:lang w:bidi="ar-EG"/>
        </w:rPr>
        <w:t>عتماد</w:t>
      </w:r>
      <w:r w:rsidR="00ED5D00">
        <w:rPr>
          <w:rFonts w:ascii="Simplified Arabic" w:hAnsi="Simplified Arabic" w:cs="Simplified Arabic" w:hint="cs"/>
          <w:sz w:val="28"/>
          <w:szCs w:val="28"/>
          <w:rtl/>
          <w:lang w:bidi="ar-EG"/>
        </w:rPr>
        <w:t>ً</w:t>
      </w:r>
      <w:r w:rsidR="00A87BFE" w:rsidRPr="00FF29DF">
        <w:rPr>
          <w:rFonts w:ascii="Simplified Arabic" w:hAnsi="Simplified Arabic" w:cs="Simplified Arabic" w:hint="cs"/>
          <w:sz w:val="28"/>
          <w:szCs w:val="28"/>
          <w:rtl/>
          <w:lang w:bidi="ar-EG"/>
        </w:rPr>
        <w:t>ا</w:t>
      </w:r>
      <w:r w:rsidRPr="00FF29DF">
        <w:rPr>
          <w:rFonts w:ascii="Simplified Arabic" w:hAnsi="Simplified Arabic" w:cs="Simplified Arabic"/>
          <w:sz w:val="28"/>
          <w:szCs w:val="28"/>
          <w:rtl/>
          <w:lang w:bidi="ar-EG"/>
        </w:rPr>
        <w:t xml:space="preserve"> على البيانات المحاسبية</w:t>
      </w:r>
      <w:r w:rsidRPr="00FF29DF">
        <w:rPr>
          <w:rFonts w:ascii="Simplified Arabic" w:hAnsi="Simplified Arabic" w:cs="Simplified Arabic"/>
          <w:sz w:val="28"/>
          <w:szCs w:val="28"/>
          <w:lang w:bidi="ar-EG"/>
        </w:rPr>
        <w:t>.</w:t>
      </w:r>
      <w:r w:rsidRPr="00FF29DF">
        <w:rPr>
          <w:rFonts w:ascii="Simplified Arabic" w:hAnsi="Simplified Arabic" w:cs="Simplified Arabic" w:hint="cs"/>
          <w:sz w:val="28"/>
          <w:szCs w:val="28"/>
          <w:rtl/>
          <w:lang w:bidi="ar-EG"/>
        </w:rPr>
        <w:t xml:space="preserve"> </w:t>
      </w:r>
    </w:p>
    <w:p w14:paraId="401D825E" w14:textId="77777777" w:rsidR="00DC2E6A" w:rsidRDefault="00DC2E6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ولتحقيق الأهداف السابقة فإن العاملين فى المجال المحاسبى يقومون بتنفيذ العديد من الوظائف والمهام مثل:</w:t>
      </w:r>
    </w:p>
    <w:p w14:paraId="471F1ED3" w14:textId="77777777" w:rsidR="00DC2E6A" w:rsidRDefault="00DC2E6A" w:rsidP="00FE1954">
      <w:pPr>
        <w:pStyle w:val="ListParagraph"/>
        <w:numPr>
          <w:ilvl w:val="0"/>
          <w:numId w:val="4"/>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الخطط التى تحكم السياسات المالية.</w:t>
      </w:r>
    </w:p>
    <w:p w14:paraId="0FEE53DB" w14:textId="109C65C1" w:rsidR="00DC2E6A" w:rsidRDefault="00DC2E6A" w:rsidP="00FE1954">
      <w:pPr>
        <w:pStyle w:val="ListParagraph"/>
        <w:numPr>
          <w:ilvl w:val="0"/>
          <w:numId w:val="4"/>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الموازنات التقديرية للنفقات والإيرادات.</w:t>
      </w:r>
      <w:r w:rsidRPr="0024371D">
        <w:rPr>
          <w:rFonts w:ascii="Simplified Arabic" w:hAnsi="Simplified Arabic" w:cs="Simplified Arabic" w:hint="cs"/>
          <w:sz w:val="28"/>
          <w:szCs w:val="28"/>
          <w:rtl/>
          <w:lang w:bidi="ar-EG"/>
        </w:rPr>
        <w:t xml:space="preserve"> </w:t>
      </w:r>
    </w:p>
    <w:p w14:paraId="4513ABCF" w14:textId="3138F8E6" w:rsidR="00DC2E6A" w:rsidRDefault="00DC2E6A" w:rsidP="007C2091">
      <w:pPr>
        <w:pStyle w:val="ListParagraph"/>
        <w:numPr>
          <w:ilvl w:val="0"/>
          <w:numId w:val="4"/>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w:t>
      </w:r>
      <w:r w:rsidRPr="007C3470">
        <w:rPr>
          <w:rFonts w:ascii="Simplified Arabic" w:hAnsi="Simplified Arabic" w:cs="Simplified Arabic" w:hint="cs"/>
          <w:sz w:val="28"/>
          <w:szCs w:val="28"/>
          <w:rtl/>
          <w:lang w:bidi="ar-EG"/>
        </w:rPr>
        <w:t>سجيل</w:t>
      </w:r>
      <w:r w:rsidRPr="007C3470">
        <w:rPr>
          <w:rFonts w:ascii="Simplified Arabic" w:hAnsi="Simplified Arabic" w:cs="Simplified Arabic"/>
          <w:sz w:val="28"/>
          <w:szCs w:val="28"/>
          <w:rtl/>
          <w:lang w:bidi="ar-EG"/>
        </w:rPr>
        <w:t xml:space="preserve"> </w:t>
      </w:r>
      <w:r w:rsidRPr="007C3470">
        <w:rPr>
          <w:rFonts w:ascii="Simplified Arabic" w:hAnsi="Simplified Arabic" w:cs="Simplified Arabic" w:hint="cs"/>
          <w:sz w:val="28"/>
          <w:szCs w:val="28"/>
          <w:rtl/>
          <w:lang w:bidi="ar-EG"/>
        </w:rPr>
        <w:t>المعاملات</w:t>
      </w:r>
      <w:r w:rsidRPr="007C3470">
        <w:rPr>
          <w:rFonts w:ascii="Simplified Arabic" w:hAnsi="Simplified Arabic" w:cs="Simplified Arabic"/>
          <w:sz w:val="28"/>
          <w:szCs w:val="28"/>
          <w:rtl/>
          <w:lang w:bidi="ar-EG"/>
        </w:rPr>
        <w:t xml:space="preserve"> </w:t>
      </w:r>
      <w:r w:rsidRPr="007C3470">
        <w:rPr>
          <w:rFonts w:ascii="Simplified Arabic" w:hAnsi="Simplified Arabic" w:cs="Simplified Arabic" w:hint="cs"/>
          <w:sz w:val="28"/>
          <w:szCs w:val="28"/>
          <w:rtl/>
          <w:lang w:bidi="ar-EG"/>
        </w:rPr>
        <w:t>المالية</w:t>
      </w:r>
      <w:r w:rsidRPr="007C3470">
        <w:rPr>
          <w:rFonts w:ascii="Simplified Arabic" w:hAnsi="Simplified Arabic" w:cs="Simplified Arabic"/>
          <w:sz w:val="28"/>
          <w:szCs w:val="28"/>
          <w:rtl/>
          <w:lang w:bidi="ar-EG"/>
        </w:rPr>
        <w:t xml:space="preserve"> </w:t>
      </w:r>
      <w:r w:rsidRPr="007C3470">
        <w:rPr>
          <w:rFonts w:ascii="Simplified Arabic" w:hAnsi="Simplified Arabic" w:cs="Simplified Arabic" w:hint="cs"/>
          <w:sz w:val="28"/>
          <w:szCs w:val="28"/>
          <w:rtl/>
          <w:lang w:bidi="ar-EG"/>
        </w:rPr>
        <w:t>والاحتفاظ</w:t>
      </w:r>
      <w:r w:rsidRPr="007C3470">
        <w:rPr>
          <w:rFonts w:ascii="Simplified Arabic" w:hAnsi="Simplified Arabic" w:cs="Simplified Arabic"/>
          <w:sz w:val="28"/>
          <w:szCs w:val="28"/>
          <w:rtl/>
          <w:lang w:bidi="ar-EG"/>
        </w:rPr>
        <w:t xml:space="preserve"> </w:t>
      </w:r>
      <w:r w:rsidRPr="007C3470">
        <w:rPr>
          <w:rFonts w:ascii="Simplified Arabic" w:hAnsi="Simplified Arabic" w:cs="Simplified Arabic" w:hint="cs"/>
          <w:sz w:val="28"/>
          <w:szCs w:val="28"/>
          <w:rtl/>
          <w:lang w:bidi="ar-EG"/>
        </w:rPr>
        <w:t>بدف</w:t>
      </w:r>
      <w:r>
        <w:rPr>
          <w:rFonts w:ascii="Simplified Arabic" w:hAnsi="Simplified Arabic" w:cs="Simplified Arabic" w:hint="cs"/>
          <w:sz w:val="28"/>
          <w:szCs w:val="28"/>
          <w:rtl/>
          <w:lang w:bidi="ar-EG"/>
        </w:rPr>
        <w:t>ا</w:t>
      </w:r>
      <w:r w:rsidRPr="007C3470">
        <w:rPr>
          <w:rFonts w:ascii="Simplified Arabic" w:hAnsi="Simplified Arabic" w:cs="Simplified Arabic" w:hint="cs"/>
          <w:sz w:val="28"/>
          <w:szCs w:val="28"/>
          <w:rtl/>
          <w:lang w:bidi="ar-EG"/>
        </w:rPr>
        <w:t>تر</w:t>
      </w:r>
      <w:r w:rsidRPr="007C3470">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يومية</w:t>
      </w:r>
      <w:r w:rsidRPr="007C3470">
        <w:rPr>
          <w:rFonts w:ascii="Simplified Arabic" w:hAnsi="Simplified Arabic" w:cs="Simplified Arabic"/>
          <w:sz w:val="28"/>
          <w:szCs w:val="28"/>
          <w:rtl/>
          <w:lang w:bidi="ar-EG"/>
        </w:rPr>
        <w:t xml:space="preserve"> </w:t>
      </w:r>
      <w:r w:rsidRPr="00ED5D00">
        <w:rPr>
          <w:rFonts w:asciiTheme="majorBidi" w:hAnsiTheme="majorBidi" w:cstheme="majorBidi"/>
          <w:sz w:val="28"/>
          <w:szCs w:val="28"/>
          <w:lang w:bidi="ar-EG"/>
        </w:rPr>
        <w:t>Journal</w:t>
      </w:r>
      <w:r w:rsidRPr="007C3470">
        <w:rPr>
          <w:rFonts w:ascii="Simplified Arabic" w:hAnsi="Simplified Arabic" w:cs="Simplified Arabic"/>
          <w:sz w:val="28"/>
          <w:szCs w:val="28"/>
          <w:rtl/>
          <w:lang w:bidi="ar-EG"/>
        </w:rPr>
        <w:t>.</w:t>
      </w:r>
    </w:p>
    <w:p w14:paraId="1EB30755" w14:textId="77777777" w:rsidR="00DC2E6A" w:rsidRDefault="00DC2E6A" w:rsidP="00FE1954">
      <w:pPr>
        <w:pStyle w:val="ListParagraph"/>
        <w:numPr>
          <w:ilvl w:val="0"/>
          <w:numId w:val="4"/>
        </w:numPr>
        <w:ind w:left="360"/>
        <w:contextualSpacing w:val="0"/>
        <w:jc w:val="both"/>
        <w:rPr>
          <w:rFonts w:ascii="Simplified Arabic" w:hAnsi="Simplified Arabic" w:cs="Simplified Arabic"/>
          <w:sz w:val="28"/>
          <w:szCs w:val="28"/>
          <w:lang w:bidi="ar-EG"/>
        </w:rPr>
      </w:pPr>
      <w:r w:rsidRPr="002C1C98">
        <w:rPr>
          <w:rFonts w:ascii="Simplified Arabic" w:hAnsi="Simplified Arabic" w:cs="Simplified Arabic" w:hint="cs"/>
          <w:sz w:val="28"/>
          <w:szCs w:val="28"/>
          <w:rtl/>
          <w:lang w:bidi="ar-EG"/>
        </w:rPr>
        <w:t>تصنيف</w:t>
      </w:r>
      <w:r w:rsidRPr="002C1C9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المعاملات المالية فى </w:t>
      </w:r>
      <w:r w:rsidRPr="002C1C98">
        <w:rPr>
          <w:rFonts w:ascii="Simplified Arabic" w:hAnsi="Simplified Arabic" w:cs="Simplified Arabic" w:hint="cs"/>
          <w:sz w:val="28"/>
          <w:szCs w:val="28"/>
          <w:rtl/>
          <w:lang w:bidi="ar-EG"/>
        </w:rPr>
        <w:t>سجلات</w:t>
      </w:r>
      <w:r>
        <w:rPr>
          <w:rFonts w:ascii="Simplified Arabic" w:hAnsi="Simplified Arabic" w:cs="Simplified Arabic" w:hint="cs"/>
          <w:sz w:val="28"/>
          <w:szCs w:val="28"/>
          <w:rtl/>
          <w:lang w:bidi="ar-EG"/>
        </w:rPr>
        <w:t xml:space="preserve"> الأستاذ </w:t>
      </w:r>
      <w:r w:rsidRPr="00ED5D00">
        <w:rPr>
          <w:rFonts w:asciiTheme="majorBidi" w:hAnsiTheme="majorBidi" w:cstheme="majorBidi"/>
          <w:sz w:val="28"/>
          <w:szCs w:val="28"/>
          <w:lang w:bidi="ar-EG"/>
        </w:rPr>
        <w:t>Ledger</w:t>
      </w:r>
      <w:r>
        <w:rPr>
          <w:rFonts w:ascii="Simplified Arabic" w:hAnsi="Simplified Arabic" w:cs="Simplified Arabic" w:hint="cs"/>
          <w:sz w:val="28"/>
          <w:szCs w:val="28"/>
          <w:rtl/>
          <w:lang w:bidi="ar-EG"/>
        </w:rPr>
        <w:t xml:space="preserve"> بحسب تجانس طبيعتها.</w:t>
      </w:r>
    </w:p>
    <w:p w14:paraId="552D0744" w14:textId="77777777" w:rsidR="00DC2E6A" w:rsidRDefault="00DC2E6A" w:rsidP="00FE1954">
      <w:pPr>
        <w:pStyle w:val="ListParagraph"/>
        <w:numPr>
          <w:ilvl w:val="0"/>
          <w:numId w:val="4"/>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تلخيص</w:t>
      </w:r>
      <w:r w:rsidRPr="00EF508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العمليات لأغراض</w:t>
      </w:r>
      <w:r w:rsidRPr="00EF508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المراجعة</w:t>
      </w:r>
      <w:r w:rsidRPr="00EF508E">
        <w:rPr>
          <w:rFonts w:ascii="Simplified Arabic" w:hAnsi="Simplified Arabic" w:cs="Simplified Arabic"/>
          <w:sz w:val="28"/>
          <w:szCs w:val="28"/>
          <w:rtl/>
          <w:lang w:bidi="ar-EG"/>
        </w:rPr>
        <w:t xml:space="preserve"> </w:t>
      </w:r>
      <w:r w:rsidRPr="00EF508E">
        <w:rPr>
          <w:rFonts w:ascii="Simplified Arabic" w:hAnsi="Simplified Arabic" w:cs="Simplified Arabic" w:hint="cs"/>
          <w:sz w:val="28"/>
          <w:szCs w:val="28"/>
          <w:rtl/>
          <w:lang w:bidi="ar-EG"/>
        </w:rPr>
        <w:t>السريعة</w:t>
      </w:r>
      <w:r>
        <w:rPr>
          <w:rFonts w:ascii="Simplified Arabic" w:hAnsi="Simplified Arabic" w:cs="Simplified Arabic" w:hint="cs"/>
          <w:sz w:val="28"/>
          <w:szCs w:val="28"/>
          <w:rtl/>
          <w:lang w:bidi="ar-EG"/>
        </w:rPr>
        <w:t>.</w:t>
      </w:r>
    </w:p>
    <w:p w14:paraId="3B7CAF2B" w14:textId="6BFCA801" w:rsidR="00DC2E6A" w:rsidRDefault="00DC2E6A" w:rsidP="00FE1954">
      <w:pPr>
        <w:pStyle w:val="ListParagraph"/>
        <w:numPr>
          <w:ilvl w:val="0"/>
          <w:numId w:val="4"/>
        </w:numPr>
        <w:ind w:left="360"/>
        <w:contextualSpacing w:val="0"/>
        <w:jc w:val="both"/>
        <w:rPr>
          <w:rFonts w:ascii="Simplified Arabic" w:hAnsi="Simplified Arabic" w:cs="Simplified Arabic"/>
          <w:sz w:val="28"/>
          <w:szCs w:val="28"/>
          <w:lang w:bidi="ar-EG"/>
        </w:rPr>
      </w:pPr>
      <w:r w:rsidRPr="00C002C2">
        <w:rPr>
          <w:rFonts w:ascii="Simplified Arabic" w:hAnsi="Simplified Arabic" w:cs="Simplified Arabic" w:hint="cs"/>
          <w:sz w:val="28"/>
          <w:szCs w:val="28"/>
          <w:rtl/>
          <w:lang w:bidi="ar-EG"/>
        </w:rPr>
        <w:t xml:space="preserve">إعداد الحسابات المالية الختامية التى تعكس نتيجة النشاط (قائمة الدخل </w:t>
      </w:r>
      <w:r w:rsidR="00B50A4B">
        <w:rPr>
          <w:rFonts w:ascii="Simplified Arabic" w:hAnsi="Simplified Arabic" w:cs="Simplified Arabic" w:hint="cs"/>
          <w:sz w:val="28"/>
          <w:szCs w:val="28"/>
          <w:rtl/>
          <w:lang w:bidi="ar-EG"/>
        </w:rPr>
        <w:t xml:space="preserve">- </w:t>
      </w:r>
      <w:r w:rsidR="00C8317F">
        <w:rPr>
          <w:rFonts w:ascii="Simplified Arabic" w:hAnsi="Simplified Arabic" w:cs="Simplified Arabic" w:hint="cs"/>
          <w:sz w:val="28"/>
          <w:szCs w:val="28"/>
          <w:rtl/>
          <w:lang w:bidi="ar-EG"/>
        </w:rPr>
        <w:t xml:space="preserve">حساب الأرباح </w:t>
      </w:r>
      <w:r w:rsidR="00C8317F" w:rsidRPr="00C8317F">
        <w:rPr>
          <w:rFonts w:asciiTheme="majorBidi" w:hAnsiTheme="majorBidi" w:cstheme="majorBidi" w:hint="cs"/>
          <w:sz w:val="28"/>
          <w:szCs w:val="28"/>
          <w:rtl/>
          <w:lang w:bidi="ar-EG"/>
        </w:rPr>
        <w:t>والخسائر</w:t>
      </w:r>
      <w:r w:rsidRPr="00C002C2">
        <w:rPr>
          <w:rFonts w:ascii="Simplified Arabic" w:hAnsi="Simplified Arabic" w:cs="Simplified Arabic" w:hint="cs"/>
          <w:sz w:val="28"/>
          <w:szCs w:val="28"/>
          <w:rtl/>
          <w:lang w:bidi="ar-EG"/>
        </w:rPr>
        <w:t>)</w:t>
      </w:r>
      <w:r w:rsidR="00B50A4B">
        <w:rPr>
          <w:rFonts w:ascii="Simplified Arabic" w:hAnsi="Simplified Arabic" w:cs="Simplified Arabic" w:hint="cs"/>
          <w:sz w:val="28"/>
          <w:szCs w:val="28"/>
          <w:rtl/>
          <w:lang w:bidi="ar-EG"/>
        </w:rPr>
        <w:t>.</w:t>
      </w:r>
    </w:p>
    <w:p w14:paraId="3958DAF0" w14:textId="67BD9B75" w:rsidR="00DC2E6A" w:rsidRPr="00C002C2" w:rsidRDefault="00DC2E6A" w:rsidP="00FE1954">
      <w:pPr>
        <w:pStyle w:val="ListParagraph"/>
        <w:numPr>
          <w:ilvl w:val="0"/>
          <w:numId w:val="4"/>
        </w:numPr>
        <w:ind w:left="360"/>
        <w:contextualSpacing w:val="0"/>
        <w:jc w:val="both"/>
        <w:rPr>
          <w:rFonts w:ascii="Simplified Arabic" w:hAnsi="Simplified Arabic" w:cs="Simplified Arabic"/>
          <w:sz w:val="28"/>
          <w:szCs w:val="28"/>
          <w:lang w:bidi="ar-EG"/>
        </w:rPr>
      </w:pPr>
      <w:r w:rsidRPr="00C002C2">
        <w:rPr>
          <w:rFonts w:ascii="Simplified Arabic" w:hAnsi="Simplified Arabic" w:cs="Simplified Arabic" w:hint="cs"/>
          <w:sz w:val="28"/>
          <w:szCs w:val="28"/>
          <w:rtl/>
          <w:lang w:bidi="ar-EG"/>
        </w:rPr>
        <w:t>إعداد قائمة المركز المالى.</w:t>
      </w:r>
    </w:p>
    <w:p w14:paraId="20D40C9F" w14:textId="77777777" w:rsidR="00DC2E6A" w:rsidRPr="00C4657A" w:rsidRDefault="00DC2E6A" w:rsidP="00FE1954">
      <w:pPr>
        <w:pStyle w:val="ListParagraph"/>
        <w:numPr>
          <w:ilvl w:val="0"/>
          <w:numId w:val="4"/>
        </w:numPr>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إمداد كافة </w:t>
      </w:r>
      <w:r w:rsidRPr="006C76B8">
        <w:rPr>
          <w:rFonts w:ascii="Simplified Arabic" w:hAnsi="Simplified Arabic" w:cs="Simplified Arabic" w:hint="cs"/>
          <w:sz w:val="28"/>
          <w:szCs w:val="28"/>
          <w:rtl/>
          <w:lang w:bidi="ar-EG"/>
        </w:rPr>
        <w:t>القطاعات</w:t>
      </w:r>
      <w:r w:rsidRPr="006C76B8">
        <w:rPr>
          <w:rFonts w:ascii="Simplified Arabic" w:hAnsi="Simplified Arabic" w:cs="Simplified Arabic"/>
          <w:sz w:val="28"/>
          <w:szCs w:val="28"/>
          <w:rtl/>
          <w:lang w:bidi="ar-EG"/>
        </w:rPr>
        <w:t xml:space="preserve"> </w:t>
      </w:r>
      <w:r w:rsidRPr="006C76B8">
        <w:rPr>
          <w:rFonts w:ascii="Simplified Arabic" w:hAnsi="Simplified Arabic" w:cs="Simplified Arabic" w:hint="cs"/>
          <w:sz w:val="28"/>
          <w:szCs w:val="28"/>
          <w:rtl/>
          <w:lang w:bidi="ar-EG"/>
        </w:rPr>
        <w:t>المعنية</w:t>
      </w:r>
      <w:r>
        <w:rPr>
          <w:rFonts w:ascii="Simplified Arabic" w:hAnsi="Simplified Arabic" w:cs="Simplified Arabic" w:hint="cs"/>
          <w:sz w:val="28"/>
          <w:szCs w:val="28"/>
          <w:rtl/>
          <w:lang w:bidi="ar-EG"/>
        </w:rPr>
        <w:t xml:space="preserve"> وأصحاب المصالح</w:t>
      </w:r>
      <w:r w:rsidRPr="006C76B8">
        <w:rPr>
          <w:rFonts w:ascii="Simplified Arabic" w:hAnsi="Simplified Arabic" w:cs="Simplified Arabic" w:hint="cs"/>
          <w:sz w:val="28"/>
          <w:szCs w:val="28"/>
          <w:rtl/>
          <w:lang w:bidi="ar-EG"/>
        </w:rPr>
        <w:t>،</w:t>
      </w:r>
      <w:r w:rsidRPr="006C76B8">
        <w:rPr>
          <w:rFonts w:ascii="Simplified Arabic" w:hAnsi="Simplified Arabic" w:cs="Simplified Arabic"/>
          <w:sz w:val="28"/>
          <w:szCs w:val="28"/>
          <w:rtl/>
          <w:lang w:bidi="ar-EG"/>
        </w:rPr>
        <w:t xml:space="preserve"> </w:t>
      </w:r>
      <w:r w:rsidRPr="006C76B8">
        <w:rPr>
          <w:rFonts w:ascii="Simplified Arabic" w:hAnsi="Simplified Arabic" w:cs="Simplified Arabic" w:hint="cs"/>
          <w:sz w:val="28"/>
          <w:szCs w:val="28"/>
          <w:rtl/>
          <w:lang w:bidi="ar-EG"/>
        </w:rPr>
        <w:t>مثل</w:t>
      </w:r>
      <w:r w:rsidRPr="006C76B8">
        <w:rPr>
          <w:rFonts w:ascii="Simplified Arabic" w:hAnsi="Simplified Arabic" w:cs="Simplified Arabic"/>
          <w:sz w:val="28"/>
          <w:szCs w:val="28"/>
          <w:rtl/>
          <w:lang w:bidi="ar-EG"/>
        </w:rPr>
        <w:t xml:space="preserve"> </w:t>
      </w:r>
      <w:r w:rsidRPr="006C76B8">
        <w:rPr>
          <w:rFonts w:ascii="Simplified Arabic" w:hAnsi="Simplified Arabic" w:cs="Simplified Arabic" w:hint="cs"/>
          <w:sz w:val="28"/>
          <w:szCs w:val="28"/>
          <w:rtl/>
          <w:lang w:bidi="ar-EG"/>
        </w:rPr>
        <w:t>المالكين</w:t>
      </w:r>
      <w:r w:rsidRPr="006C76B8">
        <w:rPr>
          <w:rFonts w:ascii="Simplified Arabic" w:hAnsi="Simplified Arabic" w:cs="Simplified Arabic"/>
          <w:sz w:val="28"/>
          <w:szCs w:val="28"/>
          <w:rtl/>
          <w:lang w:bidi="ar-EG"/>
        </w:rPr>
        <w:t xml:space="preserve"> </w:t>
      </w:r>
      <w:r w:rsidRPr="006C76B8">
        <w:rPr>
          <w:rFonts w:ascii="Simplified Arabic" w:hAnsi="Simplified Arabic" w:cs="Simplified Arabic" w:hint="cs"/>
          <w:sz w:val="28"/>
          <w:szCs w:val="28"/>
          <w:rtl/>
          <w:lang w:bidi="ar-EG"/>
        </w:rPr>
        <w:t>والموردين</w:t>
      </w:r>
      <w:r w:rsidRPr="006C76B8">
        <w:rPr>
          <w:rFonts w:ascii="Simplified Arabic" w:hAnsi="Simplified Arabic" w:cs="Simplified Arabic"/>
          <w:sz w:val="28"/>
          <w:szCs w:val="28"/>
          <w:rtl/>
          <w:lang w:bidi="ar-EG"/>
        </w:rPr>
        <w:t xml:space="preserve"> </w:t>
      </w:r>
      <w:r w:rsidRPr="006C76B8">
        <w:rPr>
          <w:rFonts w:ascii="Simplified Arabic" w:hAnsi="Simplified Arabic" w:cs="Simplified Arabic" w:hint="cs"/>
          <w:sz w:val="28"/>
          <w:szCs w:val="28"/>
          <w:rtl/>
          <w:lang w:bidi="ar-EG"/>
        </w:rPr>
        <w:t>والحكومة</w:t>
      </w:r>
      <w:r w:rsidRPr="006C76B8">
        <w:rPr>
          <w:rFonts w:ascii="Simplified Arabic" w:hAnsi="Simplified Arabic" w:cs="Simplified Arabic"/>
          <w:sz w:val="28"/>
          <w:szCs w:val="28"/>
          <w:rtl/>
          <w:lang w:bidi="ar-EG"/>
        </w:rPr>
        <w:t xml:space="preserve"> </w:t>
      </w:r>
      <w:r w:rsidRPr="006C76B8">
        <w:rPr>
          <w:rFonts w:ascii="Simplified Arabic" w:hAnsi="Simplified Arabic" w:cs="Simplified Arabic" w:hint="cs"/>
          <w:sz w:val="28"/>
          <w:szCs w:val="28"/>
          <w:rtl/>
          <w:lang w:bidi="ar-EG"/>
        </w:rPr>
        <w:t>والباحثين</w:t>
      </w:r>
      <w:r>
        <w:rPr>
          <w:rFonts w:ascii="Simplified Arabic" w:hAnsi="Simplified Arabic" w:cs="Simplified Arabic" w:hint="cs"/>
          <w:sz w:val="28"/>
          <w:szCs w:val="28"/>
          <w:rtl/>
          <w:lang w:bidi="ar-EG"/>
        </w:rPr>
        <w:t xml:space="preserve"> ب</w:t>
      </w:r>
      <w:r w:rsidRPr="006C76B8">
        <w:rPr>
          <w:rFonts w:ascii="Simplified Arabic" w:hAnsi="Simplified Arabic" w:cs="Simplified Arabic" w:hint="cs"/>
          <w:sz w:val="28"/>
          <w:szCs w:val="28"/>
          <w:rtl/>
          <w:lang w:bidi="ar-EG"/>
        </w:rPr>
        <w:t>المعلومات</w:t>
      </w:r>
      <w:r w:rsidRPr="006C76B8">
        <w:rPr>
          <w:rFonts w:ascii="Simplified Arabic" w:hAnsi="Simplified Arabic" w:cs="Simplified Arabic"/>
          <w:sz w:val="28"/>
          <w:szCs w:val="28"/>
          <w:rtl/>
          <w:lang w:bidi="ar-EG"/>
        </w:rPr>
        <w:t xml:space="preserve"> </w:t>
      </w:r>
      <w:r w:rsidRPr="006C76B8">
        <w:rPr>
          <w:rFonts w:ascii="Simplified Arabic" w:hAnsi="Simplified Arabic" w:cs="Simplified Arabic" w:hint="cs"/>
          <w:sz w:val="28"/>
          <w:szCs w:val="28"/>
          <w:rtl/>
          <w:lang w:bidi="ar-EG"/>
        </w:rPr>
        <w:t>المالية</w:t>
      </w:r>
      <w:r>
        <w:rPr>
          <w:rFonts w:ascii="Simplified Arabic" w:hAnsi="Simplified Arabic" w:cs="Simplified Arabic" w:hint="cs"/>
          <w:sz w:val="28"/>
          <w:szCs w:val="28"/>
          <w:rtl/>
          <w:lang w:bidi="ar-EG"/>
        </w:rPr>
        <w:t>.</w:t>
      </w:r>
    </w:p>
    <w:p w14:paraId="01F4E4AA" w14:textId="3EBB6AE5" w:rsidR="00DC2E6A" w:rsidRDefault="00DC2E6A" w:rsidP="00AE12D4">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مما سبق يتضح لنا الأهمية البالغة للمحاسبة فى كافة مجالات الأعمال الإنتاجية والخدمية، وعلى مستوى كافة القطاعات الصناعية والزراعية والصحية والبيئية والتشييد والبناء والسياحة وغيرها من القطاع</w:t>
      </w:r>
      <w:r w:rsidR="00AE12D4">
        <w:rPr>
          <w:rFonts w:ascii="Simplified Arabic" w:hAnsi="Simplified Arabic" w:cs="Simplified Arabic" w:hint="cs"/>
          <w:sz w:val="28"/>
          <w:szCs w:val="28"/>
          <w:rtl/>
          <w:lang w:bidi="ar-EG"/>
        </w:rPr>
        <w:t>ات،</w:t>
      </w:r>
      <w:r>
        <w:rPr>
          <w:rFonts w:ascii="Simplified Arabic" w:hAnsi="Simplified Arabic" w:cs="Simplified Arabic" w:hint="cs"/>
          <w:sz w:val="28"/>
          <w:szCs w:val="28"/>
          <w:rtl/>
          <w:lang w:bidi="ar-EG"/>
        </w:rPr>
        <w:t xml:space="preserve"> </w:t>
      </w:r>
      <w:r w:rsidR="00AE12D4">
        <w:rPr>
          <w:rFonts w:ascii="Simplified Arabic" w:hAnsi="Simplified Arabic" w:cs="Simplified Arabic" w:hint="cs"/>
          <w:sz w:val="28"/>
          <w:szCs w:val="28"/>
          <w:rtl/>
          <w:lang w:bidi="ar-EG"/>
        </w:rPr>
        <w:t>لذا</w:t>
      </w:r>
      <w:r>
        <w:rPr>
          <w:rFonts w:ascii="Simplified Arabic" w:hAnsi="Simplified Arabic" w:cs="Simplified Arabic" w:hint="cs"/>
          <w:sz w:val="28"/>
          <w:szCs w:val="28"/>
          <w:rtl/>
          <w:lang w:bidi="ar-EG"/>
        </w:rPr>
        <w:t xml:space="preserve"> فإن المحاسبة لا يمك</w:t>
      </w:r>
      <w:r>
        <w:rPr>
          <w:rFonts w:ascii="Simplified Arabic" w:hAnsi="Simplified Arabic" w:cs="Simplified Arabic" w:hint="eastAsia"/>
          <w:sz w:val="28"/>
          <w:szCs w:val="28"/>
          <w:rtl/>
          <w:lang w:bidi="ar-EG"/>
        </w:rPr>
        <w:t>ن</w:t>
      </w:r>
      <w:r>
        <w:rPr>
          <w:rFonts w:ascii="Simplified Arabic" w:hAnsi="Simplified Arabic" w:cs="Simplified Arabic" w:hint="cs"/>
          <w:sz w:val="28"/>
          <w:szCs w:val="28"/>
          <w:rtl/>
          <w:lang w:bidi="ar-EG"/>
        </w:rPr>
        <w:t xml:space="preserve"> الاستغناء عنها فى أى شكل من أشكال المؤسسات سواءً كانت هذه المؤسسات تابعة للقطاع الخاص أو تابعة للقطاع الحكومى، وبغض النظر عن حجم هذه المؤسسات. </w:t>
      </w:r>
    </w:p>
    <w:p w14:paraId="2AF50A60" w14:textId="77777777" w:rsidR="00DC2E6A" w:rsidRDefault="00DC2E6A" w:rsidP="00FE1954">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وحيث أن عمليات المحاسبة هى ترجمة للعمليات المالية وأن تلك العمليات قد تتعرض لأعمال تغيير أو تعديل أو إخفاء؛ مما ينتج عنه إهداراً للموارد. وقد يكون هذا الأمر ناتجاً عن نقص الخبرة، أو الجهل بالقوانين أو القواعد المحاسبية المتعارف عليها، أو قد يكون مقصوداً بهدف التربح والتغول على المال، فضلاً عن ذلك فإن مخرجات المحاسبة من تقارير وقوائم مالية تُمثل معلومات مالية تلجأ إليها العديد من الجهات مثل </w:t>
      </w:r>
      <w:r w:rsidRPr="006C76B8">
        <w:rPr>
          <w:rFonts w:ascii="Simplified Arabic" w:hAnsi="Simplified Arabic" w:cs="Simplified Arabic" w:hint="cs"/>
          <w:sz w:val="28"/>
          <w:szCs w:val="28"/>
          <w:rtl/>
          <w:lang w:bidi="ar-EG"/>
        </w:rPr>
        <w:t>المالكين</w:t>
      </w:r>
      <w:r w:rsidRPr="006C76B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والمستثمرين </w:t>
      </w:r>
      <w:r w:rsidRPr="006C76B8">
        <w:rPr>
          <w:rFonts w:ascii="Simplified Arabic" w:hAnsi="Simplified Arabic" w:cs="Simplified Arabic" w:hint="cs"/>
          <w:sz w:val="28"/>
          <w:szCs w:val="28"/>
          <w:rtl/>
          <w:lang w:bidi="ar-EG"/>
        </w:rPr>
        <w:t>والموردين</w:t>
      </w:r>
      <w:r w:rsidRPr="006C76B8">
        <w:rPr>
          <w:rFonts w:ascii="Simplified Arabic" w:hAnsi="Simplified Arabic" w:cs="Simplified Arabic"/>
          <w:sz w:val="28"/>
          <w:szCs w:val="28"/>
          <w:rtl/>
          <w:lang w:bidi="ar-EG"/>
        </w:rPr>
        <w:t xml:space="preserve"> </w:t>
      </w:r>
      <w:r w:rsidRPr="006C76B8">
        <w:rPr>
          <w:rFonts w:ascii="Simplified Arabic" w:hAnsi="Simplified Arabic" w:cs="Simplified Arabic" w:hint="cs"/>
          <w:sz w:val="28"/>
          <w:szCs w:val="28"/>
          <w:rtl/>
          <w:lang w:bidi="ar-EG"/>
        </w:rPr>
        <w:t>والحكومة</w:t>
      </w:r>
      <w:r w:rsidRPr="006C76B8">
        <w:rPr>
          <w:rFonts w:ascii="Simplified Arabic" w:hAnsi="Simplified Arabic" w:cs="Simplified Arabic"/>
          <w:sz w:val="28"/>
          <w:szCs w:val="28"/>
          <w:rtl/>
          <w:lang w:bidi="ar-EG"/>
        </w:rPr>
        <w:t xml:space="preserve"> </w:t>
      </w:r>
      <w:r w:rsidRPr="006C76B8">
        <w:rPr>
          <w:rFonts w:ascii="Simplified Arabic" w:hAnsi="Simplified Arabic" w:cs="Simplified Arabic" w:hint="cs"/>
          <w:sz w:val="28"/>
          <w:szCs w:val="28"/>
          <w:rtl/>
          <w:lang w:bidi="ar-EG"/>
        </w:rPr>
        <w:t>والباحثين</w:t>
      </w:r>
      <w:r>
        <w:rPr>
          <w:rFonts w:ascii="Simplified Arabic" w:hAnsi="Simplified Arabic" w:cs="Simplified Arabic" w:hint="cs"/>
          <w:sz w:val="28"/>
          <w:szCs w:val="28"/>
          <w:rtl/>
          <w:lang w:bidi="ar-EG"/>
        </w:rPr>
        <w:t xml:space="preserve"> وغيرها من الجهات الأخرى</w:t>
      </w:r>
      <w:r w:rsidRPr="002A6E3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لأغراض مختلفة. </w:t>
      </w:r>
    </w:p>
    <w:p w14:paraId="159BDCB2" w14:textId="77777777" w:rsidR="00DC2E6A" w:rsidRDefault="00DC2E6A" w:rsidP="00FE1954">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لهذه الأسباب وغيرها وللأهمية البالغة لمخرجات المحاسبة كان لزاماً أن تخضع عملياتها إلى الرقابة والمراجعة والتدقيق، سواءً كانت هذه الرقابة داخلية متمثلة فى مجموعة الإجراءات الداخلية المُطبقة فى المؤسسة مثل: </w:t>
      </w:r>
      <w:r>
        <w:rPr>
          <w:rFonts w:ascii="Simplified Arabic" w:hAnsi="Simplified Arabic" w:cs="Simplified Arabic" w:hint="cs"/>
          <w:sz w:val="28"/>
          <w:szCs w:val="28"/>
          <w:rtl/>
          <w:lang w:bidi="ar-EG"/>
        </w:rPr>
        <w:lastRenderedPageBreak/>
        <w:t>الفصل بين المسئوليات وتوزيعها، ومتطلبات استيفاء وتوثيق العمليات، وغيرها من متطلبات الرقابة الداخلية الأخرى، أو كانت هذه الرقابة خارجية تُنفذ من خلال جهات خارجية لا تتب</w:t>
      </w:r>
      <w:r>
        <w:rPr>
          <w:rFonts w:ascii="Simplified Arabic" w:hAnsi="Simplified Arabic" w:cs="Simplified Arabic" w:hint="eastAsia"/>
          <w:sz w:val="28"/>
          <w:szCs w:val="28"/>
          <w:rtl/>
          <w:lang w:bidi="ar-EG"/>
        </w:rPr>
        <w:t>ع</w:t>
      </w:r>
      <w:r>
        <w:rPr>
          <w:rFonts w:ascii="Simplified Arabic" w:hAnsi="Simplified Arabic" w:cs="Simplified Arabic" w:hint="cs"/>
          <w:sz w:val="28"/>
          <w:szCs w:val="28"/>
          <w:rtl/>
          <w:lang w:bidi="ar-EG"/>
        </w:rPr>
        <w:t xml:space="preserve"> إدارياً للمؤسسة سواءً كانت هذه الجهات الرقابية تابعة للقطاع الخاص أو تابعة للدولة، بحسب ما تحدد</w:t>
      </w:r>
      <w:r>
        <w:rPr>
          <w:rFonts w:ascii="Simplified Arabic" w:hAnsi="Simplified Arabic" w:cs="Simplified Arabic" w:hint="eastAsia"/>
          <w:sz w:val="28"/>
          <w:szCs w:val="28"/>
          <w:rtl/>
          <w:lang w:bidi="ar-EG"/>
        </w:rPr>
        <w:t>ه</w:t>
      </w:r>
      <w:r>
        <w:rPr>
          <w:rFonts w:ascii="Simplified Arabic" w:hAnsi="Simplified Arabic" w:cs="Simplified Arabic" w:hint="cs"/>
          <w:sz w:val="28"/>
          <w:szCs w:val="28"/>
          <w:rtl/>
          <w:lang w:bidi="ar-EG"/>
        </w:rPr>
        <w:t xml:space="preserve"> القوانين السارية فى هذا الشأن.</w:t>
      </w:r>
    </w:p>
    <w:p w14:paraId="176E5EA6" w14:textId="10FEE13A" w:rsidR="00DC2E6A" w:rsidRDefault="00DC2E6A" w:rsidP="00D07891">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وتمارس الجهات الرقابية عدة أنواع من الرقابة </w:t>
      </w:r>
      <w:r w:rsidR="001D27C6">
        <w:rPr>
          <w:rFonts w:ascii="Simplified Arabic" w:hAnsi="Simplified Arabic" w:cs="Simplified Arabic" w:hint="cs"/>
          <w:sz w:val="28"/>
          <w:szCs w:val="28"/>
          <w:rtl/>
          <w:lang w:bidi="ar-EG"/>
        </w:rPr>
        <w:t>وهي</w:t>
      </w:r>
      <w:r w:rsidR="00321A89">
        <w:rPr>
          <w:rFonts w:ascii="Simplified Arabic" w:hAnsi="Simplified Arabic" w:cs="Simplified Arabic" w:hint="cs"/>
          <w:sz w:val="28"/>
          <w:szCs w:val="28"/>
          <w:rtl/>
          <w:lang w:bidi="ar-EG"/>
        </w:rPr>
        <w:t>: الرقابة المالية، و</w:t>
      </w:r>
      <w:r>
        <w:rPr>
          <w:rFonts w:ascii="Simplified Arabic" w:hAnsi="Simplified Arabic" w:cs="Simplified Arabic" w:hint="cs"/>
          <w:sz w:val="28"/>
          <w:szCs w:val="28"/>
          <w:rtl/>
          <w:lang w:bidi="ar-EG"/>
        </w:rPr>
        <w:t xml:space="preserve">رقابة الأداء، ورقابة الالتزام، والرقابة على </w:t>
      </w:r>
      <w:r w:rsidR="00D07891">
        <w:rPr>
          <w:rFonts w:ascii="Simplified Arabic" w:hAnsi="Simplified Arabic" w:cs="Simplified Arabic" w:hint="cs"/>
          <w:sz w:val="28"/>
          <w:szCs w:val="28"/>
          <w:rtl/>
          <w:lang w:bidi="ar-EG"/>
        </w:rPr>
        <w:t>تقنية</w:t>
      </w:r>
      <w:r>
        <w:rPr>
          <w:rFonts w:ascii="Simplified Arabic" w:hAnsi="Simplified Arabic" w:cs="Simplified Arabic" w:hint="cs"/>
          <w:sz w:val="28"/>
          <w:szCs w:val="28"/>
          <w:rtl/>
          <w:lang w:bidi="ar-EG"/>
        </w:rPr>
        <w:t xml:space="preserve"> المعلومات، والرقابة البيئية، ورقابة مدى الاستعداد لتنفيذ أهداف التنمية المستدامة، </w:t>
      </w:r>
      <w:r w:rsidR="00D07891">
        <w:rPr>
          <w:rFonts w:ascii="Simplified Arabic" w:hAnsi="Simplified Arabic" w:cs="Simplified Arabic" w:hint="cs"/>
          <w:sz w:val="28"/>
          <w:szCs w:val="28"/>
          <w:rtl/>
          <w:lang w:bidi="ar-EG"/>
        </w:rPr>
        <w:t xml:space="preserve">والرقابة على تنفيذ أهداف التنمية المستدامة </w:t>
      </w:r>
      <w:r>
        <w:rPr>
          <w:rFonts w:ascii="Simplified Arabic" w:hAnsi="Simplified Arabic" w:cs="Simplified Arabic" w:hint="cs"/>
          <w:sz w:val="28"/>
          <w:szCs w:val="28"/>
          <w:rtl/>
          <w:lang w:bidi="ar-EG"/>
        </w:rPr>
        <w:t>وذلك لتحقيق عدة أهداف وهى:</w:t>
      </w:r>
    </w:p>
    <w:p w14:paraId="0031D2D0" w14:textId="77777777" w:rsidR="00DC2E6A" w:rsidRDefault="00DC2E6A" w:rsidP="00FE1954">
      <w:pPr>
        <w:pStyle w:val="ListParagraph"/>
        <w:numPr>
          <w:ilvl w:val="0"/>
          <w:numId w:val="5"/>
        </w:numPr>
        <w:ind w:left="360"/>
        <w:contextualSpacing w:val="0"/>
        <w:jc w:val="both"/>
        <w:rPr>
          <w:rFonts w:ascii="Simplified Arabic" w:hAnsi="Simplified Arabic" w:cs="Simplified Arabic"/>
          <w:sz w:val="28"/>
          <w:szCs w:val="28"/>
          <w:lang w:bidi="ar-EG"/>
        </w:rPr>
      </w:pPr>
      <w:r w:rsidRPr="00A56C7D">
        <w:rPr>
          <w:rFonts w:ascii="Simplified Arabic" w:hAnsi="Simplified Arabic" w:cs="Simplified Arabic"/>
          <w:sz w:val="28"/>
          <w:szCs w:val="28"/>
          <w:rtl/>
          <w:lang w:bidi="ar-EG"/>
        </w:rPr>
        <w:t>ضبط عمليات التحصيل والإنفاق</w:t>
      </w:r>
      <w:r>
        <w:rPr>
          <w:rFonts w:ascii="Simplified Arabic" w:hAnsi="Simplified Arabic" w:cs="Simplified Arabic" w:hint="cs"/>
          <w:sz w:val="28"/>
          <w:szCs w:val="28"/>
          <w:rtl/>
          <w:lang w:bidi="ar-EG"/>
        </w:rPr>
        <w:t>.</w:t>
      </w:r>
    </w:p>
    <w:p w14:paraId="12711423" w14:textId="77777777" w:rsidR="00DC2E6A" w:rsidRDefault="00DC2E6A" w:rsidP="00FE1954">
      <w:pPr>
        <w:pStyle w:val="ListParagraph"/>
        <w:numPr>
          <w:ilvl w:val="0"/>
          <w:numId w:val="5"/>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التأكد </w:t>
      </w:r>
      <w:r w:rsidRPr="00A56C7D">
        <w:rPr>
          <w:rFonts w:ascii="Simplified Arabic" w:hAnsi="Simplified Arabic" w:cs="Simplified Arabic"/>
          <w:sz w:val="28"/>
          <w:szCs w:val="28"/>
          <w:rtl/>
          <w:lang w:bidi="ar-EG"/>
        </w:rPr>
        <w:t>من صحة استخدامات الموارد المختلفة وفقاً لأحكام القوانين واللوائح والمعايير المحاسبية المحلية والدولية السارية</w:t>
      </w:r>
      <w:r>
        <w:rPr>
          <w:rFonts w:ascii="Simplified Arabic" w:hAnsi="Simplified Arabic" w:cs="Simplified Arabic" w:hint="cs"/>
          <w:sz w:val="28"/>
          <w:szCs w:val="28"/>
          <w:rtl/>
          <w:lang w:bidi="ar-EG"/>
        </w:rPr>
        <w:t>.</w:t>
      </w:r>
    </w:p>
    <w:p w14:paraId="171E3A64" w14:textId="77777777" w:rsidR="00DC2E6A" w:rsidRDefault="00DC2E6A" w:rsidP="00FE1954">
      <w:pPr>
        <w:pStyle w:val="ListParagraph"/>
        <w:numPr>
          <w:ilvl w:val="0"/>
          <w:numId w:val="5"/>
        </w:numPr>
        <w:ind w:left="360"/>
        <w:contextualSpacing w:val="0"/>
        <w:jc w:val="both"/>
        <w:rPr>
          <w:rFonts w:ascii="Simplified Arabic" w:hAnsi="Simplified Arabic" w:cs="Simplified Arabic"/>
          <w:sz w:val="28"/>
          <w:szCs w:val="28"/>
          <w:lang w:bidi="ar-EG"/>
        </w:rPr>
      </w:pPr>
      <w:r w:rsidRPr="00FB7FB0">
        <w:rPr>
          <w:rFonts w:ascii="Simplified Arabic" w:hAnsi="Simplified Arabic" w:cs="Simplified Arabic" w:hint="cs"/>
          <w:sz w:val="28"/>
          <w:szCs w:val="28"/>
          <w:rtl/>
          <w:lang w:bidi="ar-EG"/>
        </w:rPr>
        <w:t>قياس الأداء وتقييمه وتقويمه.</w:t>
      </w:r>
    </w:p>
    <w:p w14:paraId="7DB2CE98" w14:textId="77777777" w:rsidR="00DC2E6A" w:rsidRPr="00FB7FB0" w:rsidRDefault="00DC2E6A" w:rsidP="00FE1954">
      <w:pPr>
        <w:pStyle w:val="ListParagraph"/>
        <w:numPr>
          <w:ilvl w:val="0"/>
          <w:numId w:val="5"/>
        </w:numPr>
        <w:ind w:left="360"/>
        <w:contextualSpacing w:val="0"/>
        <w:jc w:val="both"/>
        <w:rPr>
          <w:rFonts w:ascii="Simplified Arabic" w:hAnsi="Simplified Arabic" w:cs="Simplified Arabic"/>
          <w:sz w:val="28"/>
          <w:szCs w:val="28"/>
          <w:rtl/>
          <w:lang w:bidi="ar-EG"/>
        </w:rPr>
      </w:pPr>
      <w:r w:rsidRPr="00A56C7D">
        <w:rPr>
          <w:rFonts w:ascii="Simplified Arabic" w:hAnsi="Simplified Arabic" w:cs="Simplified Arabic"/>
          <w:sz w:val="28"/>
          <w:szCs w:val="28"/>
          <w:rtl/>
          <w:lang w:bidi="ar-EG"/>
        </w:rPr>
        <w:t>التيقن من عدم التغول على المال من خلال كشف حالات الاختلاس والرشوة وكافة الحالات التى تنطوى على أى صورة من صور الفساد</w:t>
      </w:r>
      <w:r>
        <w:rPr>
          <w:rFonts w:ascii="Simplified Arabic" w:hAnsi="Simplified Arabic" w:cs="Simplified Arabic" w:hint="cs"/>
          <w:sz w:val="28"/>
          <w:szCs w:val="28"/>
          <w:rtl/>
          <w:lang w:bidi="ar-EG"/>
        </w:rPr>
        <w:t>.</w:t>
      </w:r>
    </w:p>
    <w:p w14:paraId="4FAC9F6D" w14:textId="77777777" w:rsidR="00DC2E6A" w:rsidRDefault="00DC2E6A" w:rsidP="00FE1954">
      <w:pPr>
        <w:pStyle w:val="ListParagraph"/>
        <w:numPr>
          <w:ilvl w:val="0"/>
          <w:numId w:val="5"/>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التأكد من الحفاظ على الأصول والموجودات.</w:t>
      </w:r>
    </w:p>
    <w:p w14:paraId="2C6CEE8B" w14:textId="77777777" w:rsidR="00DC2E6A" w:rsidRDefault="00DC2E6A" w:rsidP="00FE1954">
      <w:pPr>
        <w:pStyle w:val="ListParagraph"/>
        <w:numPr>
          <w:ilvl w:val="0"/>
          <w:numId w:val="5"/>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التأكد</w:t>
      </w:r>
      <w:r w:rsidRPr="00FB7FB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من</w:t>
      </w:r>
      <w:r w:rsidRPr="00FB7FB0">
        <w:rPr>
          <w:rFonts w:ascii="Simplified Arabic" w:hAnsi="Simplified Arabic" w:cs="Simplified Arabic" w:hint="cs"/>
          <w:sz w:val="28"/>
          <w:szCs w:val="28"/>
          <w:rtl/>
          <w:lang w:bidi="ar-EG"/>
        </w:rPr>
        <w:t xml:space="preserve"> الالتزام </w:t>
      </w:r>
      <w:r>
        <w:rPr>
          <w:rFonts w:ascii="Simplified Arabic" w:hAnsi="Simplified Arabic" w:cs="Simplified Arabic" w:hint="cs"/>
          <w:sz w:val="28"/>
          <w:szCs w:val="28"/>
          <w:rtl/>
          <w:lang w:bidi="ar-EG"/>
        </w:rPr>
        <w:t>بالتشريعات واللوائح التى تحكم عمليات الصرف والتحصيل.</w:t>
      </w:r>
    </w:p>
    <w:p w14:paraId="6A080B15" w14:textId="77777777" w:rsidR="00DC2E6A" w:rsidRDefault="00DC2E6A" w:rsidP="00FE1954">
      <w:pPr>
        <w:pStyle w:val="ListParagraph"/>
        <w:numPr>
          <w:ilvl w:val="0"/>
          <w:numId w:val="5"/>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التأكد من المعالجة المحاسبية السليمة للأحداث المالية وفقاً للمبادئ المحاسبية المتعارف عليها، ووفقاً للمعايير الوطنية والدولية.</w:t>
      </w:r>
    </w:p>
    <w:p w14:paraId="519E147F" w14:textId="77777777" w:rsidR="00DC2E6A" w:rsidRPr="00727169" w:rsidRDefault="00DC2E6A" w:rsidP="00FE1954">
      <w:pPr>
        <w:pStyle w:val="ListParagraph"/>
        <w:numPr>
          <w:ilvl w:val="0"/>
          <w:numId w:val="5"/>
        </w:numPr>
        <w:ind w:left="360"/>
        <w:contextualSpacing w:val="0"/>
        <w:jc w:val="both"/>
        <w:rPr>
          <w:rFonts w:ascii="Simplified Arabic" w:hAnsi="Simplified Arabic" w:cs="Simplified Arabic"/>
          <w:sz w:val="28"/>
          <w:szCs w:val="28"/>
          <w:rtl/>
          <w:lang w:bidi="ar-EG"/>
        </w:rPr>
      </w:pPr>
      <w:r w:rsidRPr="00727169">
        <w:rPr>
          <w:rFonts w:ascii="Simplified Arabic" w:hAnsi="Simplified Arabic" w:cs="Simplified Arabic" w:hint="cs"/>
          <w:sz w:val="28"/>
          <w:szCs w:val="28"/>
          <w:rtl/>
          <w:lang w:bidi="ar-EG"/>
        </w:rPr>
        <w:t>التأكد من</w:t>
      </w:r>
      <w:r w:rsidRPr="00727169">
        <w:rPr>
          <w:rFonts w:ascii="Simplified Arabic" w:hAnsi="Simplified Arabic" w:cs="Simplified Arabic"/>
          <w:sz w:val="28"/>
          <w:szCs w:val="28"/>
          <w:rtl/>
          <w:lang w:bidi="ar-EG"/>
        </w:rPr>
        <w:t xml:space="preserve"> تعبير </w:t>
      </w:r>
      <w:r w:rsidRPr="00727169">
        <w:rPr>
          <w:rFonts w:ascii="Simplified Arabic" w:hAnsi="Simplified Arabic" w:cs="Simplified Arabic" w:hint="cs"/>
          <w:sz w:val="28"/>
          <w:szCs w:val="28"/>
          <w:rtl/>
          <w:lang w:bidi="ar-EG"/>
        </w:rPr>
        <w:t>الحسابات و</w:t>
      </w:r>
      <w:r w:rsidRPr="00727169">
        <w:rPr>
          <w:rFonts w:ascii="Simplified Arabic" w:hAnsi="Simplified Arabic" w:cs="Simplified Arabic"/>
          <w:sz w:val="28"/>
          <w:szCs w:val="28"/>
          <w:rtl/>
          <w:lang w:bidi="ar-EG"/>
        </w:rPr>
        <w:t>القوائم المالية عن حقيقة نتائج الأعمال والمركز المالى للجهة الصادر عنها تلك القوائم.</w:t>
      </w:r>
    </w:p>
    <w:p w14:paraId="38852D3F" w14:textId="6F458471" w:rsidR="00DC2E6A" w:rsidRPr="00283E33" w:rsidRDefault="004C6AB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ويستوي</w:t>
      </w:r>
      <w:r w:rsidR="00DC2E6A">
        <w:rPr>
          <w:rFonts w:ascii="Simplified Arabic" w:hAnsi="Simplified Arabic" w:cs="Simplified Arabic" w:hint="cs"/>
          <w:sz w:val="28"/>
          <w:szCs w:val="28"/>
          <w:rtl/>
          <w:lang w:bidi="ar-EG"/>
        </w:rPr>
        <w:t xml:space="preserve"> هذا الأمر سواءً على مستوى منشأت الأعمال والخدمات وبكافة أشكالها الصغيرة والمتوسطة والكبيرة والعملاقة وكذا على المستوى القومى.</w:t>
      </w:r>
    </w:p>
    <w:p w14:paraId="68258CF2" w14:textId="77777777" w:rsidR="00DC2E6A" w:rsidRDefault="00DC2E6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وبذلك فإنه يُمكن القول أن العمل الرقابى يساهم فى تحقيق الأهداف العامة للمنظمات والدول.</w:t>
      </w:r>
    </w:p>
    <w:p w14:paraId="039D0F90" w14:textId="20B71E8B" w:rsidR="00DC2E6A" w:rsidRDefault="00DC2E6A" w:rsidP="00D07891">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وإذا تحدثنا على مستوى الدول فإن أهداف التنمية المستدامة التى تسعى لتحقيقها تلك الدول تُمثل الأهداف الاستراتيجية التى يساهم فى تحقيقها العمل الرقابى، </w:t>
      </w:r>
      <w:r w:rsidR="00D07891">
        <w:rPr>
          <w:rFonts w:ascii="Simplified Arabic" w:hAnsi="Simplified Arabic" w:cs="Simplified Arabic" w:hint="cs"/>
          <w:sz w:val="28"/>
          <w:szCs w:val="28"/>
          <w:rtl/>
          <w:lang w:bidi="ar-EG"/>
        </w:rPr>
        <w:t>وحيث</w:t>
      </w:r>
      <w:r>
        <w:rPr>
          <w:rFonts w:ascii="Simplified Arabic" w:hAnsi="Simplified Arabic" w:cs="Simplified Arabic" w:hint="cs"/>
          <w:sz w:val="28"/>
          <w:szCs w:val="28"/>
          <w:rtl/>
          <w:lang w:bidi="ar-EG"/>
        </w:rPr>
        <w:t xml:space="preserve"> أن المحاسبة </w:t>
      </w:r>
      <w:r w:rsidR="0028294E">
        <w:rPr>
          <w:rFonts w:ascii="Simplified Arabic" w:hAnsi="Simplified Arabic" w:cs="Simplified Arabic" w:hint="cs"/>
          <w:sz w:val="28"/>
          <w:szCs w:val="28"/>
          <w:rtl/>
          <w:lang w:bidi="ar-EG"/>
        </w:rPr>
        <w:t>لا يمكن</w:t>
      </w:r>
      <w:r>
        <w:rPr>
          <w:rFonts w:ascii="Simplified Arabic" w:hAnsi="Simplified Arabic" w:cs="Simplified Arabic" w:hint="cs"/>
          <w:sz w:val="28"/>
          <w:szCs w:val="28"/>
          <w:rtl/>
          <w:lang w:bidi="ar-EG"/>
        </w:rPr>
        <w:t xml:space="preserve"> الاستغناء عنها فى أى قطاع من القطاعات وفى أى شكل من أشكال المنظمات، </w:t>
      </w:r>
      <w:r w:rsidR="00D07891">
        <w:rPr>
          <w:rFonts w:ascii="Simplified Arabic" w:hAnsi="Simplified Arabic" w:cs="Simplified Arabic" w:hint="cs"/>
          <w:sz w:val="28"/>
          <w:szCs w:val="28"/>
          <w:rtl/>
          <w:lang w:bidi="ar-EG"/>
        </w:rPr>
        <w:t>وأن</w:t>
      </w:r>
      <w:r>
        <w:rPr>
          <w:rFonts w:ascii="Simplified Arabic" w:hAnsi="Simplified Arabic" w:cs="Simplified Arabic" w:hint="cs"/>
          <w:sz w:val="28"/>
          <w:szCs w:val="28"/>
          <w:rtl/>
          <w:lang w:bidi="ar-EG"/>
        </w:rPr>
        <w:t xml:space="preserve"> عمليات</w:t>
      </w:r>
      <w:r w:rsidR="00D07891">
        <w:rPr>
          <w:rFonts w:ascii="Simplified Arabic" w:hAnsi="Simplified Arabic" w:cs="Simplified Arabic" w:hint="cs"/>
          <w:sz w:val="28"/>
          <w:szCs w:val="28"/>
          <w:rtl/>
          <w:lang w:bidi="ar-EG"/>
        </w:rPr>
        <w:t>ها</w:t>
      </w:r>
      <w:r>
        <w:rPr>
          <w:rFonts w:ascii="Simplified Arabic" w:hAnsi="Simplified Arabic" w:cs="Simplified Arabic" w:hint="cs"/>
          <w:sz w:val="28"/>
          <w:szCs w:val="28"/>
          <w:rtl/>
          <w:lang w:bidi="ar-EG"/>
        </w:rPr>
        <w:t xml:space="preserve"> </w:t>
      </w:r>
      <w:r w:rsidR="00D07891">
        <w:rPr>
          <w:rFonts w:ascii="Simplified Arabic" w:hAnsi="Simplified Arabic" w:cs="Simplified Arabic" w:hint="cs"/>
          <w:sz w:val="28"/>
          <w:szCs w:val="28"/>
          <w:rtl/>
          <w:lang w:bidi="ar-EG"/>
        </w:rPr>
        <w:t>ونواتجها</w:t>
      </w:r>
      <w:r>
        <w:rPr>
          <w:rFonts w:ascii="Simplified Arabic" w:hAnsi="Simplified Arabic" w:cs="Simplified Arabic" w:hint="cs"/>
          <w:sz w:val="28"/>
          <w:szCs w:val="28"/>
          <w:rtl/>
          <w:lang w:bidi="ar-EG"/>
        </w:rPr>
        <w:t xml:space="preserve"> تخضع للرقابة والتدقيق، فإن العمل الرقابى يُمثل محوراً مشتركاً بكافة أهداف التنمية المستدامة، فالمخصصات المالية التى تخصصها الدول من مواردها الذاتية أو من المنح والإعانات التى تحصل عليها من دول أخرى للإنفاق على قطاعات الدولة لتحقيق أهداف التنمية المستدامة مثل:</w:t>
      </w:r>
    </w:p>
    <w:p w14:paraId="33E95CC7" w14:textId="77777777" w:rsidR="00E12181" w:rsidRDefault="00E12181">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3B6AAD27" w14:textId="1C6042A4" w:rsidR="00DC2E6A" w:rsidRPr="00666F8B" w:rsidRDefault="00DC2E6A" w:rsidP="00FE1954">
      <w:pPr>
        <w:ind w:left="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الهدف الأول:</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القضاء على الفقر</w:t>
      </w:r>
    </w:p>
    <w:p w14:paraId="06818099" w14:textId="77777777" w:rsidR="00DC2E6A" w:rsidRDefault="00DC2E6A" w:rsidP="00FE1954">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الثانى:</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القضاء التام على الجوع</w:t>
      </w:r>
    </w:p>
    <w:p w14:paraId="312F0F60" w14:textId="77777777" w:rsidR="00DC2E6A" w:rsidRDefault="00DC2E6A" w:rsidP="00FE1954">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الثالث:</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الصحة الجيدة والرفاه</w:t>
      </w:r>
    </w:p>
    <w:p w14:paraId="756DACA4" w14:textId="77777777" w:rsidR="00DC2E6A" w:rsidRDefault="00DC2E6A" w:rsidP="00FE1954">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الرابع:</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التعليم الجيد</w:t>
      </w:r>
    </w:p>
    <w:p w14:paraId="0B84F675" w14:textId="77777777" w:rsidR="00DC2E6A" w:rsidRDefault="00DC2E6A" w:rsidP="00FE1954">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السادس: المياه النظيفة والنظافة الصحية</w:t>
      </w:r>
    </w:p>
    <w:p w14:paraId="06EFA91E" w14:textId="77777777" w:rsidR="00DC2E6A" w:rsidRDefault="00DC2E6A" w:rsidP="00FE1954">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السابع: طاقة نظيفة وبأسعار معقولة</w:t>
      </w:r>
    </w:p>
    <w:p w14:paraId="3337A9BC" w14:textId="77777777" w:rsidR="00DC2E6A" w:rsidRDefault="00DC2E6A" w:rsidP="00FE1954">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الثامن: العمل اللائق ونمو الاقتصاد</w:t>
      </w:r>
    </w:p>
    <w:p w14:paraId="79774FDC" w14:textId="77777777" w:rsidR="00DC2E6A" w:rsidRDefault="00DC2E6A" w:rsidP="00FE1954">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الثالث عشر: العمل المناخى</w:t>
      </w:r>
    </w:p>
    <w:p w14:paraId="653C54E2" w14:textId="18EDC36F" w:rsidR="00F5242C" w:rsidRDefault="00DC2E6A" w:rsidP="007C2091">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لابد وأن تخضع للرقابة والتدقيق لضمان صحة استخدامها فى الأغراض المُخصصة لها وعدم إهدارها،</w:t>
      </w:r>
      <w:r w:rsidR="007C2091">
        <w:rPr>
          <w:rFonts w:ascii="Simplified Arabic" w:hAnsi="Simplified Arabic" w:cs="Simplified Arabic" w:hint="cs"/>
          <w:sz w:val="28"/>
          <w:szCs w:val="28"/>
          <w:rtl/>
          <w:lang w:bidi="ar-EG"/>
        </w:rPr>
        <w:t xml:space="preserve"> </w:t>
      </w:r>
      <w:r w:rsidR="00F5242C">
        <w:rPr>
          <w:rFonts w:ascii="Simplified Arabic" w:hAnsi="Simplified Arabic" w:cs="Simplified Arabic" w:hint="cs"/>
          <w:sz w:val="28"/>
          <w:szCs w:val="28"/>
          <w:rtl/>
          <w:lang w:bidi="ar-EG"/>
        </w:rPr>
        <w:t xml:space="preserve">وبطبيعة الحال فإن العمل الرقابى الذى يتصف بالجودة سيساهم بلا ريب في تحقيق الأهداف الاستراتيجية للدولة، وتحسين المؤشرات الاقتصادية، وزيادة الاستثمارات، فضلاً عن ضمان الاستخدام الفعال للموارد وتحسين المالية العامة للدولة بصفة عامة، بالإضافة إلى رفع كفاءة أداء المؤسسات في مختلف مجالات الأعمال والخدمات، الأمر الذى ينعكس على مؤشرات تحقيق أهداف التنمية المستدامة بصفة عامة باعتبار أن العمل الرقابى هو عامل مشترك يساهم في تحقيق </w:t>
      </w:r>
      <w:r w:rsidR="00D55C72">
        <w:rPr>
          <w:rFonts w:ascii="Simplified Arabic" w:hAnsi="Simplified Arabic" w:cs="Simplified Arabic" w:hint="cs"/>
          <w:sz w:val="28"/>
          <w:szCs w:val="28"/>
          <w:rtl/>
          <w:lang w:bidi="ar-EG"/>
        </w:rPr>
        <w:t>تلك ال</w:t>
      </w:r>
      <w:r w:rsidR="00F5242C">
        <w:rPr>
          <w:rFonts w:ascii="Simplified Arabic" w:hAnsi="Simplified Arabic" w:cs="Simplified Arabic" w:hint="cs"/>
          <w:sz w:val="28"/>
          <w:szCs w:val="28"/>
          <w:rtl/>
          <w:lang w:bidi="ar-EG"/>
        </w:rPr>
        <w:t xml:space="preserve">أهداف على مستوى كافة القطاعات المُنفذة </w:t>
      </w:r>
      <w:r w:rsidR="00D55C72">
        <w:rPr>
          <w:rFonts w:ascii="Simplified Arabic" w:hAnsi="Simplified Arabic" w:cs="Simplified Arabic" w:hint="cs"/>
          <w:sz w:val="28"/>
          <w:szCs w:val="28"/>
          <w:rtl/>
          <w:lang w:bidi="ar-EG"/>
        </w:rPr>
        <w:t>والتى تخضع</w:t>
      </w:r>
      <w:r w:rsidR="00F5242C">
        <w:rPr>
          <w:rFonts w:ascii="Simplified Arabic" w:hAnsi="Simplified Arabic" w:cs="Simplified Arabic" w:hint="cs"/>
          <w:sz w:val="28"/>
          <w:szCs w:val="28"/>
          <w:rtl/>
          <w:lang w:bidi="ar-EG"/>
        </w:rPr>
        <w:t xml:space="preserve"> لرقابة الأجهزة العليا للرقابة المالية والمحاسبة، </w:t>
      </w:r>
      <w:r w:rsidR="00D55C72">
        <w:rPr>
          <w:rFonts w:ascii="Simplified Arabic" w:hAnsi="Simplified Arabic" w:cs="Simplified Arabic" w:hint="cs"/>
          <w:sz w:val="28"/>
          <w:szCs w:val="28"/>
          <w:rtl/>
          <w:lang w:bidi="ar-EG"/>
        </w:rPr>
        <w:t>فضلاً عن ذلك</w:t>
      </w:r>
      <w:r w:rsidR="00F5242C">
        <w:rPr>
          <w:rFonts w:ascii="Simplified Arabic" w:hAnsi="Simplified Arabic" w:cs="Simplified Arabic" w:hint="cs"/>
          <w:sz w:val="28"/>
          <w:szCs w:val="28"/>
          <w:rtl/>
          <w:lang w:bidi="ar-EG"/>
        </w:rPr>
        <w:t xml:space="preserve"> </w:t>
      </w:r>
      <w:r w:rsidR="00D55C72">
        <w:rPr>
          <w:rFonts w:ascii="Simplified Arabic" w:hAnsi="Simplified Arabic" w:cs="Simplified Arabic" w:hint="cs"/>
          <w:sz w:val="28"/>
          <w:szCs w:val="28"/>
          <w:rtl/>
          <w:lang w:bidi="ar-EG"/>
        </w:rPr>
        <w:t>فإ</w:t>
      </w:r>
      <w:r w:rsidR="00F5242C">
        <w:rPr>
          <w:rFonts w:ascii="Simplified Arabic" w:hAnsi="Simplified Arabic" w:cs="Simplified Arabic" w:hint="cs"/>
          <w:sz w:val="28"/>
          <w:szCs w:val="28"/>
          <w:rtl/>
          <w:lang w:bidi="ar-EG"/>
        </w:rPr>
        <w:t>ن رفع مستوى جودة العمل الرقابى يساهم بصورة مباشرة في تحسين</w:t>
      </w:r>
      <w:r w:rsidR="00F5242C" w:rsidRPr="00AE3F0A">
        <w:rPr>
          <w:rFonts w:ascii="Simplified Arabic" w:hAnsi="Simplified Arabic" w:cs="Simplified Arabic" w:hint="cs"/>
          <w:b/>
          <w:bCs/>
          <w:sz w:val="28"/>
          <w:szCs w:val="28"/>
          <w:rtl/>
          <w:lang w:bidi="ar-EG"/>
        </w:rPr>
        <w:t xml:space="preserve"> </w:t>
      </w:r>
      <w:r w:rsidR="00F5242C" w:rsidRPr="005E1B8F">
        <w:rPr>
          <w:rFonts w:ascii="Simplified Arabic" w:hAnsi="Simplified Arabic" w:cs="Simplified Arabic" w:hint="cs"/>
          <w:sz w:val="28"/>
          <w:szCs w:val="28"/>
          <w:rtl/>
          <w:lang w:bidi="ar-EG"/>
        </w:rPr>
        <w:t>مؤشرات</w:t>
      </w:r>
      <w:r w:rsidR="00F5242C" w:rsidRPr="00AE3F0A">
        <w:rPr>
          <w:rFonts w:ascii="Simplified Arabic" w:hAnsi="Simplified Arabic" w:cs="Simplified Arabic" w:hint="cs"/>
          <w:b/>
          <w:bCs/>
          <w:sz w:val="28"/>
          <w:szCs w:val="28"/>
          <w:rtl/>
          <w:lang w:bidi="ar-EG"/>
        </w:rPr>
        <w:t xml:space="preserve"> الهدف 16 من أهداف التنمية المستدامة "</w:t>
      </w:r>
      <w:r w:rsidR="00F5242C" w:rsidRPr="00AE3F0A">
        <w:rPr>
          <w:rFonts w:ascii="Simplified Arabic" w:hAnsi="Simplified Arabic" w:cs="Simplified Arabic"/>
          <w:b/>
          <w:bCs/>
          <w:sz w:val="28"/>
          <w:szCs w:val="28"/>
          <w:rtl/>
        </w:rPr>
        <w:t>التشجيع</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على</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إقامة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مجتمعات</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مسالمة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hint="cs"/>
          <w:b/>
          <w:bCs/>
          <w:sz w:val="28"/>
          <w:szCs w:val="28"/>
          <w:rtl/>
        </w:rPr>
        <w:t>لا يُهمش</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فيها</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أحد</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من</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أجل</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تحقيق</w:t>
      </w:r>
      <w:r w:rsidR="00F5242C" w:rsidRPr="00AE3F0A">
        <w:rPr>
          <w:rFonts w:ascii="Simplified Arabic" w:hAnsi="Simplified Arabic" w:cs="Simplified Arabic" w:hint="cs"/>
          <w:b/>
          <w:bCs/>
          <w:sz w:val="28"/>
          <w:szCs w:val="28"/>
          <w:rtl/>
        </w:rPr>
        <w:t xml:space="preserve"> </w:t>
      </w:r>
      <w:r w:rsidR="00F5242C" w:rsidRPr="00AE3F0A">
        <w:rPr>
          <w:rFonts w:ascii="Simplified Arabic" w:hAnsi="Simplified Arabic" w:cs="Simplified Arabic"/>
          <w:b/>
          <w:bCs/>
          <w:sz w:val="28"/>
          <w:szCs w:val="28"/>
          <w:rtl/>
        </w:rPr>
        <w:t>التنمية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المستدامة،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hint="cs"/>
          <w:b/>
          <w:bCs/>
          <w:sz w:val="28"/>
          <w:szCs w:val="28"/>
          <w:rtl/>
        </w:rPr>
        <w:t>وإتاح</w:t>
      </w:r>
      <w:r w:rsidR="00F5242C" w:rsidRPr="00AE3F0A">
        <w:rPr>
          <w:rFonts w:ascii="Simplified Arabic" w:hAnsi="Simplified Arabic" w:cs="Simplified Arabic" w:hint="eastAsia"/>
          <w:b/>
          <w:bCs/>
          <w:sz w:val="28"/>
          <w:szCs w:val="28"/>
          <w:rtl/>
        </w:rPr>
        <w:t>ة</w:t>
      </w:r>
      <w:r w:rsidR="00F5242C" w:rsidRPr="00AE3F0A">
        <w:rPr>
          <w:rFonts w:ascii="Simplified Arabic" w:hAnsi="Simplified Arabic" w:cs="Simplified Arabic" w:hint="cs"/>
          <w:b/>
          <w:bCs/>
          <w:sz w:val="28"/>
          <w:szCs w:val="28"/>
          <w:rtl/>
          <w:lang w:bidi="ar-EG"/>
        </w:rPr>
        <w:t xml:space="preserve"> </w:t>
      </w:r>
      <w:r w:rsidR="00F5242C" w:rsidRPr="00AE3F0A">
        <w:rPr>
          <w:rFonts w:ascii="Simplified Arabic" w:hAnsi="Simplified Arabic" w:cs="Simplified Arabic"/>
          <w:b/>
          <w:bCs/>
          <w:sz w:val="28"/>
          <w:szCs w:val="28"/>
          <w:rtl/>
        </w:rPr>
        <w:t>إمكانية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وصول</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الجميع</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إلى</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العدالة،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وبناء</w:t>
      </w:r>
      <w:r w:rsidR="00F5242C" w:rsidRPr="00AE3F0A">
        <w:rPr>
          <w:rFonts w:ascii="Simplified Arabic" w:hAnsi="Simplified Arabic" w:cs="Simplified Arabic" w:hint="cs"/>
          <w:b/>
          <w:bCs/>
          <w:sz w:val="28"/>
          <w:szCs w:val="28"/>
          <w:rtl/>
        </w:rPr>
        <w:t xml:space="preserve"> </w:t>
      </w:r>
      <w:r w:rsidR="00F5242C" w:rsidRPr="00AE3F0A">
        <w:rPr>
          <w:rFonts w:ascii="Simplified Arabic" w:hAnsi="Simplified Arabic" w:cs="Simplified Arabic"/>
          <w:b/>
          <w:bCs/>
          <w:sz w:val="28"/>
          <w:szCs w:val="28"/>
          <w:rtl/>
        </w:rPr>
        <w:t>مؤسسات</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فعالة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وخاضعة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للمساءلة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وشاملة</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للجميع</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على</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جميع</w:t>
      </w:r>
      <w:r w:rsidR="00F5242C" w:rsidRPr="00AE3F0A">
        <w:rPr>
          <w:rFonts w:ascii="Simplified Arabic" w:hAnsi="Simplified Arabic" w:cs="Simplified Arabic"/>
          <w:b/>
          <w:bCs/>
          <w:sz w:val="28"/>
          <w:szCs w:val="28"/>
        </w:rPr>
        <w:t xml:space="preserve"> </w:t>
      </w:r>
      <w:r w:rsidR="00F5242C" w:rsidRPr="00AE3F0A">
        <w:rPr>
          <w:rFonts w:ascii="Simplified Arabic" w:hAnsi="Simplified Arabic" w:cs="Simplified Arabic"/>
          <w:b/>
          <w:bCs/>
          <w:sz w:val="28"/>
          <w:szCs w:val="28"/>
          <w:rtl/>
        </w:rPr>
        <w:t>المستويات</w:t>
      </w:r>
      <w:r w:rsidR="00F5242C" w:rsidRPr="00AE3F0A">
        <w:rPr>
          <w:rFonts w:ascii="Simplified Arabic" w:hAnsi="Simplified Arabic" w:cs="Simplified Arabic" w:hint="cs"/>
          <w:b/>
          <w:bCs/>
          <w:sz w:val="28"/>
          <w:szCs w:val="28"/>
          <w:rtl/>
        </w:rPr>
        <w:t>"</w:t>
      </w:r>
      <w:r w:rsidR="00F5242C">
        <w:rPr>
          <w:rFonts w:ascii="Simplified Arabic" w:hAnsi="Simplified Arabic" w:cs="Simplified Arabic" w:hint="cs"/>
          <w:sz w:val="28"/>
          <w:szCs w:val="28"/>
          <w:rtl/>
        </w:rPr>
        <w:t>، ويساهم في تحقيقه.</w:t>
      </w:r>
    </w:p>
    <w:p w14:paraId="5B1171AF" w14:textId="27D9768C" w:rsidR="00F5242C" w:rsidRPr="00A25D0B" w:rsidRDefault="00F5242C" w:rsidP="00FE1954">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وبالتالى فإنه يُمكن القول أن العمل الرقابى يساهم مساهمة فعالة فى تحقيق أهداف التنمية المستدامة.</w:t>
      </w:r>
    </w:p>
    <w:p w14:paraId="30AEF24E" w14:textId="7547AE47" w:rsidR="00DC2E6A" w:rsidRDefault="00DC2E6A" w:rsidP="00D07891">
      <w:pPr>
        <w:spacing w:after="120"/>
        <w:ind w:left="0"/>
        <w:jc w:val="both"/>
        <w:rPr>
          <w:rFonts w:ascii="Simplified Arabic" w:hAnsi="Simplified Arabic" w:cs="Simplified Arabic"/>
          <w:sz w:val="28"/>
          <w:szCs w:val="28"/>
          <w:rtl/>
          <w:lang w:bidi="ar-EG"/>
        </w:rPr>
      </w:pPr>
      <w:r w:rsidRPr="00A56C7D">
        <w:rPr>
          <w:rFonts w:ascii="Simplified Arabic" w:hAnsi="Simplified Arabic" w:cs="Simplified Arabic"/>
          <w:sz w:val="28"/>
          <w:szCs w:val="28"/>
          <w:rtl/>
          <w:lang w:bidi="ar-EG"/>
        </w:rPr>
        <w:t>وحيث أن المحاسبة فى واقع الأمر هى علم وفن فإنها تحتاج إلى عنصر بشرى مؤهل علمياً</w:t>
      </w:r>
      <w:r>
        <w:rPr>
          <w:rFonts w:ascii="Simplified Arabic" w:hAnsi="Simplified Arabic" w:cs="Simplified Arabic"/>
          <w:sz w:val="28"/>
          <w:szCs w:val="28"/>
          <w:rtl/>
          <w:lang w:bidi="ar-EG"/>
        </w:rPr>
        <w:t xml:space="preserve"> وذو خبرة عملية لممارستها كمهنة</w:t>
      </w:r>
      <w:r>
        <w:rPr>
          <w:rFonts w:ascii="Simplified Arabic" w:hAnsi="Simplified Arabic" w:cs="Simplified Arabic" w:hint="cs"/>
          <w:sz w:val="28"/>
          <w:szCs w:val="28"/>
          <w:rtl/>
          <w:lang w:bidi="ar-EG"/>
        </w:rPr>
        <w:t xml:space="preserve">، وكذلك فإن أعمال المراجعة والرقابة والتدقيق تحتاج بجانب التأهيل العلمى إلى خبرة عملية كبيرة لاسيما فى الأعمال المتقدمة منها، فعمليات مثل التخطيط للمراجعة وإعداد برامجها، وتقييم نظم الرقابة الداخلية فى المؤسسات، وتحديد وتحليل وتقييم مخاطر المراجعة، وتحليل هياكل الحسابات المدينة والدائنة وحسابات الإيرادات والمصروفات، وتقييم مدى قوة وسلامة المراكز المالية، وقياس الأداء من خلال تطبيق مؤشرات التقييم فى المجالات المختلفة لبيان مدى التقدم أو القصور فى تحقيق الأهداف، واقتراح توصيات تقويم الأداء، وتنفيذ عمليات رقابة الالتزام، بالإضافة إلى </w:t>
      </w:r>
      <w:r w:rsidR="00D07891">
        <w:rPr>
          <w:rFonts w:ascii="Simplified Arabic" w:hAnsi="Simplified Arabic" w:cs="Simplified Arabic" w:hint="cs"/>
          <w:sz w:val="28"/>
          <w:szCs w:val="28"/>
          <w:rtl/>
          <w:lang w:bidi="ar-EG"/>
        </w:rPr>
        <w:t>أعمال</w:t>
      </w:r>
      <w:r>
        <w:rPr>
          <w:rFonts w:ascii="Simplified Arabic" w:hAnsi="Simplified Arabic" w:cs="Simplified Arabic" w:hint="cs"/>
          <w:sz w:val="28"/>
          <w:szCs w:val="28"/>
          <w:rtl/>
          <w:lang w:bidi="ar-EG"/>
        </w:rPr>
        <w:t xml:space="preserve"> </w:t>
      </w:r>
      <w:r w:rsidR="00D07891">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 xml:space="preserve">رقابة </w:t>
      </w:r>
      <w:r w:rsidR="00D07891">
        <w:rPr>
          <w:rFonts w:ascii="Simplified Arabic" w:hAnsi="Simplified Arabic" w:cs="Simplified Arabic" w:hint="cs"/>
          <w:sz w:val="28"/>
          <w:szCs w:val="28"/>
          <w:rtl/>
          <w:lang w:bidi="ar-EG"/>
        </w:rPr>
        <w:t xml:space="preserve">على </w:t>
      </w:r>
      <w:r>
        <w:rPr>
          <w:rFonts w:ascii="Simplified Arabic" w:hAnsi="Simplified Arabic" w:cs="Simplified Arabic" w:hint="cs"/>
          <w:sz w:val="28"/>
          <w:szCs w:val="28"/>
          <w:rtl/>
          <w:lang w:bidi="ar-EG"/>
        </w:rPr>
        <w:t xml:space="preserve">تنفيذ أهداف التنمية المستدامة والتى توليها المنظمات الرقابية المحلية والإقليمية والدولية أهمية بالغة فى الوقت الحالى. </w:t>
      </w:r>
    </w:p>
    <w:p w14:paraId="4292614B" w14:textId="4DD68225" w:rsidR="00DC2E6A" w:rsidRDefault="00DC2E6A" w:rsidP="00D07891">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كل </w:t>
      </w:r>
      <w:r w:rsidR="0026664C">
        <w:rPr>
          <w:rFonts w:ascii="Simplified Arabic" w:hAnsi="Simplified Arabic" w:cs="Simplified Arabic" w:hint="cs"/>
          <w:sz w:val="28"/>
          <w:szCs w:val="28"/>
          <w:rtl/>
          <w:lang w:bidi="ar-EG"/>
        </w:rPr>
        <w:t>ما سب</w:t>
      </w:r>
      <w:r w:rsidR="0026664C">
        <w:rPr>
          <w:rFonts w:ascii="Simplified Arabic" w:hAnsi="Simplified Arabic" w:cs="Simplified Arabic" w:hint="eastAsia"/>
          <w:sz w:val="28"/>
          <w:szCs w:val="28"/>
          <w:rtl/>
          <w:lang w:bidi="ar-EG"/>
        </w:rPr>
        <w:t>ق</w:t>
      </w:r>
      <w:r>
        <w:rPr>
          <w:rFonts w:ascii="Simplified Arabic" w:hAnsi="Simplified Arabic" w:cs="Simplified Arabic" w:hint="cs"/>
          <w:sz w:val="28"/>
          <w:szCs w:val="28"/>
          <w:rtl/>
          <w:lang w:bidi="ar-EG"/>
        </w:rPr>
        <w:t xml:space="preserve"> يتطلب من المُراجع أو المُدقق سنوات طويلة من العمل الميدانى والتمرس على أعمال الرقابة والتدقيق، لاكتساب الخبرة اللازمة التى تمكنه من أداء وتنفيذ العمليات السابقة بكفاءة وفعالية وجودة عالية، وحيث أن هذه الخبرة تفنى بفناء حاملها أو تركه للمجال، وبالتالى فإنه </w:t>
      </w:r>
      <w:r w:rsidR="0026664C">
        <w:rPr>
          <w:rFonts w:ascii="Simplified Arabic" w:hAnsi="Simplified Arabic" w:cs="Simplified Arabic" w:hint="cs"/>
          <w:sz w:val="28"/>
          <w:szCs w:val="28"/>
          <w:rtl/>
          <w:lang w:bidi="ar-EG"/>
        </w:rPr>
        <w:t>لا يتواف</w:t>
      </w:r>
      <w:r w:rsidR="0026664C">
        <w:rPr>
          <w:rFonts w:ascii="Simplified Arabic" w:hAnsi="Simplified Arabic" w:cs="Simplified Arabic" w:hint="eastAsia"/>
          <w:sz w:val="28"/>
          <w:szCs w:val="28"/>
          <w:rtl/>
          <w:lang w:bidi="ar-EG"/>
        </w:rPr>
        <w:t>ر</w:t>
      </w:r>
      <w:r>
        <w:rPr>
          <w:rFonts w:ascii="Simplified Arabic" w:hAnsi="Simplified Arabic" w:cs="Simplified Arabic" w:hint="cs"/>
          <w:sz w:val="28"/>
          <w:szCs w:val="28"/>
          <w:rtl/>
          <w:lang w:bidi="ar-EG"/>
        </w:rPr>
        <w:t xml:space="preserve"> لدينا أية ضمانات فيما يتعلق بنقلها إلى الأجيال القادمة بالصورة التى تضمن استدامة الخبرة الرقابية.</w:t>
      </w:r>
    </w:p>
    <w:p w14:paraId="04AB549D" w14:textId="3E228391" w:rsidR="00DC2E6A" w:rsidRDefault="00DC2E6A" w:rsidP="00DD145A">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فإذا قمنا بتوظيف تقنيات الذكاء الاصطناعى </w:t>
      </w:r>
      <w:r w:rsidRPr="004F39FA">
        <w:rPr>
          <w:rFonts w:asciiTheme="majorBidi" w:hAnsiTheme="majorBidi" w:cstheme="majorBidi"/>
          <w:sz w:val="28"/>
          <w:szCs w:val="28"/>
          <w:lang w:bidi="ar-EG"/>
        </w:rPr>
        <w:t>Artificial Intelligence</w:t>
      </w:r>
      <w:r>
        <w:rPr>
          <w:rFonts w:ascii="Simplified Arabic" w:hAnsi="Simplified Arabic" w:cs="Simplified Arabic" w:hint="cs"/>
          <w:sz w:val="28"/>
          <w:szCs w:val="28"/>
          <w:rtl/>
          <w:lang w:bidi="ar-EG"/>
        </w:rPr>
        <w:t xml:space="preserve">- متمثلة فى النظم الخبيرة </w:t>
      </w:r>
      <w:r w:rsidRPr="004F39FA">
        <w:rPr>
          <w:rFonts w:asciiTheme="majorBidi" w:hAnsiTheme="majorBidi" w:cstheme="majorBidi"/>
          <w:sz w:val="28"/>
          <w:szCs w:val="28"/>
          <w:lang w:bidi="ar-EG"/>
        </w:rPr>
        <w:t>Expert</w:t>
      </w:r>
      <w:r>
        <w:rPr>
          <w:rFonts w:ascii="Simplified Arabic" w:hAnsi="Simplified Arabic" w:cs="Simplified Arabic"/>
          <w:sz w:val="28"/>
          <w:szCs w:val="28"/>
          <w:lang w:bidi="ar-EG"/>
        </w:rPr>
        <w:t xml:space="preserve"> </w:t>
      </w:r>
      <w:r w:rsidRPr="004F39FA">
        <w:rPr>
          <w:rFonts w:asciiTheme="majorBidi" w:hAnsiTheme="majorBidi" w:cstheme="majorBidi"/>
          <w:sz w:val="28"/>
          <w:szCs w:val="28"/>
          <w:lang w:bidi="ar-EG"/>
        </w:rPr>
        <w:t>Systems</w:t>
      </w:r>
      <w:r>
        <w:rPr>
          <w:rFonts w:ascii="Simplified Arabic" w:hAnsi="Simplified Arabic" w:cs="Simplified Arabic" w:hint="cs"/>
          <w:sz w:val="28"/>
          <w:szCs w:val="28"/>
          <w:rtl/>
          <w:lang w:bidi="ar-EG"/>
        </w:rPr>
        <w:t xml:space="preserve"> - فى خدمة أعمال الرقابة والتدقيق تحاكى الخبير فى مجال التدقيق، وذلك بتوثيق خبرة الخبراء وحفظها فى قواعد معرفة </w:t>
      </w:r>
      <w:r w:rsidRPr="004F39FA">
        <w:rPr>
          <w:rFonts w:asciiTheme="majorBidi" w:hAnsiTheme="majorBidi" w:cstheme="majorBidi"/>
          <w:sz w:val="28"/>
          <w:szCs w:val="28"/>
          <w:lang w:bidi="ar-EG"/>
        </w:rPr>
        <w:t xml:space="preserve">Knowledge </w:t>
      </w:r>
      <w:r w:rsidR="00C1634D">
        <w:rPr>
          <w:rFonts w:asciiTheme="majorBidi" w:hAnsiTheme="majorBidi" w:cstheme="majorBidi"/>
          <w:sz w:val="28"/>
          <w:szCs w:val="28"/>
          <w:lang w:bidi="ar-EG"/>
        </w:rPr>
        <w:t>B</w:t>
      </w:r>
      <w:r w:rsidRPr="004F39FA">
        <w:rPr>
          <w:rFonts w:asciiTheme="majorBidi" w:hAnsiTheme="majorBidi" w:cstheme="majorBidi"/>
          <w:sz w:val="28"/>
          <w:szCs w:val="28"/>
          <w:lang w:bidi="ar-EG"/>
        </w:rPr>
        <w:t>ase</w:t>
      </w:r>
      <w:r w:rsidR="00E462E8">
        <w:rPr>
          <w:rFonts w:asciiTheme="majorBidi" w:hAnsiTheme="majorBidi" w:cstheme="majorBidi"/>
          <w:sz w:val="28"/>
          <w:szCs w:val="28"/>
          <w:lang w:bidi="ar-EG"/>
        </w:rPr>
        <w:t>s</w:t>
      </w:r>
      <w:r w:rsidRPr="004F39FA">
        <w:rPr>
          <w:rFonts w:asciiTheme="majorBidi" w:hAnsiTheme="majorBidi" w:cstheme="majorBidi"/>
          <w:sz w:val="28"/>
          <w:szCs w:val="28"/>
          <w:rtl/>
          <w:lang w:bidi="ar-EG"/>
        </w:rPr>
        <w:t xml:space="preserve"> </w:t>
      </w:r>
      <w:r>
        <w:rPr>
          <w:rFonts w:ascii="Simplified Arabic" w:hAnsi="Simplified Arabic" w:cs="Simplified Arabic" w:hint="cs"/>
          <w:sz w:val="28"/>
          <w:szCs w:val="28"/>
          <w:rtl/>
          <w:lang w:bidi="ar-EG"/>
        </w:rPr>
        <w:t xml:space="preserve">تتضمن مجموعة الحقائق </w:t>
      </w:r>
      <w:r w:rsidRPr="00426098">
        <w:rPr>
          <w:rFonts w:asciiTheme="majorBidi" w:hAnsiTheme="majorBidi" w:cstheme="majorBidi"/>
          <w:sz w:val="28"/>
          <w:szCs w:val="28"/>
          <w:lang w:bidi="ar-EG"/>
        </w:rPr>
        <w:t>Facts</w:t>
      </w:r>
      <w:r>
        <w:rPr>
          <w:rFonts w:ascii="Simplified Arabic" w:hAnsi="Simplified Arabic" w:cs="Simplified Arabic" w:hint="cs"/>
          <w:sz w:val="28"/>
          <w:szCs w:val="28"/>
          <w:rtl/>
          <w:lang w:bidi="ar-EG"/>
        </w:rPr>
        <w:t xml:space="preserve"> فى مجال التدقيق، والقواعد </w:t>
      </w:r>
      <w:r w:rsidRPr="00426098">
        <w:rPr>
          <w:rFonts w:asciiTheme="majorBidi" w:hAnsiTheme="majorBidi" w:cstheme="majorBidi"/>
          <w:sz w:val="28"/>
          <w:szCs w:val="28"/>
          <w:lang w:bidi="ar-EG"/>
        </w:rPr>
        <w:t>Rules</w:t>
      </w:r>
      <w:r>
        <w:rPr>
          <w:rFonts w:ascii="Simplified Arabic" w:hAnsi="Simplified Arabic" w:cs="Simplified Arabic" w:hint="cs"/>
          <w:sz w:val="28"/>
          <w:szCs w:val="28"/>
          <w:rtl/>
          <w:lang w:bidi="ar-EG"/>
        </w:rPr>
        <w:t xml:space="preserve"> والإجراءات </w:t>
      </w:r>
      <w:r w:rsidRPr="00426098">
        <w:rPr>
          <w:rFonts w:asciiTheme="majorBidi" w:hAnsiTheme="majorBidi" w:cstheme="majorBidi"/>
          <w:sz w:val="28"/>
          <w:szCs w:val="28"/>
          <w:lang w:bidi="ar-EG"/>
        </w:rPr>
        <w:t>Procedures</w:t>
      </w:r>
      <w:r>
        <w:rPr>
          <w:rFonts w:ascii="Simplified Arabic" w:hAnsi="Simplified Arabic" w:cs="Simplified Arabic" w:hint="cs"/>
          <w:sz w:val="28"/>
          <w:szCs w:val="28"/>
          <w:rtl/>
          <w:lang w:bidi="ar-EG"/>
        </w:rPr>
        <w:t xml:space="preserve"> التى يتم تطبيقها أثناء تنفيذ المهام الرقابية وفحص الحسابات، وذات واجهة تحاورية</w:t>
      </w:r>
      <w:r w:rsidRPr="002F34C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مع المُستخدم </w:t>
      </w:r>
      <w:r w:rsidRPr="00426098">
        <w:rPr>
          <w:rFonts w:asciiTheme="majorBidi" w:hAnsiTheme="majorBidi" w:cstheme="majorBidi"/>
          <w:sz w:val="28"/>
          <w:szCs w:val="28"/>
          <w:lang w:bidi="ar-EG"/>
        </w:rPr>
        <w:t>User</w:t>
      </w:r>
      <w:r>
        <w:rPr>
          <w:rFonts w:ascii="Simplified Arabic" w:hAnsi="Simplified Arabic" w:cs="Simplified Arabic"/>
          <w:sz w:val="28"/>
          <w:szCs w:val="28"/>
          <w:lang w:bidi="ar-EG"/>
        </w:rPr>
        <w:t xml:space="preserve"> </w:t>
      </w:r>
      <w:r w:rsidRPr="00426098">
        <w:rPr>
          <w:rFonts w:asciiTheme="majorBidi" w:hAnsiTheme="majorBidi" w:cstheme="majorBidi"/>
          <w:sz w:val="28"/>
          <w:szCs w:val="28"/>
          <w:lang w:bidi="ar-EG"/>
        </w:rPr>
        <w:t>Interface</w:t>
      </w:r>
      <w:r>
        <w:rPr>
          <w:rFonts w:ascii="Simplified Arabic" w:hAnsi="Simplified Arabic" w:cs="Simplified Arabic" w:hint="cs"/>
          <w:sz w:val="28"/>
          <w:szCs w:val="28"/>
          <w:rtl/>
          <w:lang w:bidi="ar-EG"/>
        </w:rPr>
        <w:t xml:space="preserve"> تيسر استخدامها، فإن ذلك سينعكس على كفاءة و</w:t>
      </w:r>
      <w:r w:rsidR="00BD4F4C">
        <w:rPr>
          <w:rFonts w:ascii="Simplified Arabic" w:hAnsi="Simplified Arabic" w:cs="Simplified Arabic" w:hint="cs"/>
          <w:sz w:val="28"/>
          <w:szCs w:val="28"/>
          <w:rtl/>
          <w:lang w:bidi="ar-EG"/>
        </w:rPr>
        <w:t>فعالية</w:t>
      </w:r>
      <w:r>
        <w:rPr>
          <w:rFonts w:ascii="Simplified Arabic" w:hAnsi="Simplified Arabic" w:cs="Simplified Arabic" w:hint="cs"/>
          <w:sz w:val="28"/>
          <w:szCs w:val="28"/>
          <w:rtl/>
          <w:lang w:bidi="ar-EG"/>
        </w:rPr>
        <w:t xml:space="preserve"> تنفيذ المهام الرقابية، وذلك من خلال القضاء على عدة مشا</w:t>
      </w:r>
      <w:r w:rsidR="003E5AC0">
        <w:rPr>
          <w:rFonts w:ascii="Simplified Arabic" w:hAnsi="Simplified Arabic" w:cs="Simplified Arabic" w:hint="cs"/>
          <w:sz w:val="28"/>
          <w:szCs w:val="28"/>
          <w:rtl/>
          <w:lang w:bidi="ar-EG"/>
        </w:rPr>
        <w:t>كل تواجه الجهات الرقابية وممارسى</w:t>
      </w:r>
      <w:r>
        <w:rPr>
          <w:rFonts w:ascii="Simplified Arabic" w:hAnsi="Simplified Arabic" w:cs="Simplified Arabic" w:hint="cs"/>
          <w:sz w:val="28"/>
          <w:szCs w:val="28"/>
          <w:rtl/>
          <w:lang w:bidi="ar-EG"/>
        </w:rPr>
        <w:t xml:space="preserve"> العمل الرقابى مثل:</w:t>
      </w:r>
    </w:p>
    <w:p w14:paraId="3BD9C0C2" w14:textId="77777777" w:rsidR="00DC2E6A" w:rsidRDefault="00DC2E6A" w:rsidP="00DD145A">
      <w:pPr>
        <w:pStyle w:val="ListParagraph"/>
        <w:numPr>
          <w:ilvl w:val="0"/>
          <w:numId w:val="6"/>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محدودية</w:t>
      </w:r>
      <w:r w:rsidRPr="007C105B">
        <w:rPr>
          <w:rFonts w:ascii="Simplified Arabic" w:hAnsi="Simplified Arabic" w:cs="Simplified Arabic" w:hint="cs"/>
          <w:sz w:val="28"/>
          <w:szCs w:val="28"/>
          <w:rtl/>
          <w:lang w:bidi="ar-EG"/>
        </w:rPr>
        <w:t xml:space="preserve"> الوقت</w:t>
      </w:r>
      <w:r>
        <w:rPr>
          <w:rFonts w:ascii="Simplified Arabic" w:hAnsi="Simplified Arabic" w:cs="Simplified Arabic" w:hint="cs"/>
          <w:sz w:val="28"/>
          <w:szCs w:val="28"/>
          <w:rtl/>
          <w:lang w:bidi="ar-EG"/>
        </w:rPr>
        <w:t>.</w:t>
      </w:r>
      <w:r w:rsidRPr="007C105B">
        <w:rPr>
          <w:rFonts w:ascii="Simplified Arabic" w:hAnsi="Simplified Arabic" w:cs="Simplified Arabic" w:hint="cs"/>
          <w:sz w:val="28"/>
          <w:szCs w:val="28"/>
          <w:rtl/>
          <w:lang w:bidi="ar-EG"/>
        </w:rPr>
        <w:t xml:space="preserve"> </w:t>
      </w:r>
    </w:p>
    <w:p w14:paraId="2BC4B562" w14:textId="77777777" w:rsidR="00DC2E6A" w:rsidRDefault="00DC2E6A" w:rsidP="00DD145A">
      <w:pPr>
        <w:pStyle w:val="ListParagraph"/>
        <w:numPr>
          <w:ilvl w:val="0"/>
          <w:numId w:val="6"/>
        </w:numPr>
        <w:ind w:left="360"/>
        <w:contextualSpacing w:val="0"/>
        <w:jc w:val="both"/>
        <w:rPr>
          <w:rFonts w:ascii="Simplified Arabic" w:hAnsi="Simplified Arabic" w:cs="Simplified Arabic"/>
          <w:sz w:val="28"/>
          <w:szCs w:val="28"/>
          <w:lang w:bidi="ar-EG"/>
        </w:rPr>
      </w:pPr>
      <w:r w:rsidRPr="007C105B">
        <w:rPr>
          <w:rFonts w:ascii="Simplified Arabic" w:hAnsi="Simplified Arabic" w:cs="Simplified Arabic" w:hint="cs"/>
          <w:sz w:val="28"/>
          <w:szCs w:val="28"/>
          <w:rtl/>
          <w:lang w:bidi="ar-EG"/>
        </w:rPr>
        <w:t>نقص الموارد البشرية</w:t>
      </w:r>
      <w:r>
        <w:rPr>
          <w:rFonts w:ascii="Simplified Arabic" w:hAnsi="Simplified Arabic" w:cs="Simplified Arabic" w:hint="cs"/>
          <w:sz w:val="28"/>
          <w:szCs w:val="28"/>
          <w:rtl/>
          <w:lang w:bidi="ar-EG"/>
        </w:rPr>
        <w:t>.</w:t>
      </w:r>
      <w:r w:rsidRPr="007C105B">
        <w:rPr>
          <w:rFonts w:ascii="Simplified Arabic" w:hAnsi="Simplified Arabic" w:cs="Simplified Arabic" w:hint="cs"/>
          <w:sz w:val="28"/>
          <w:szCs w:val="28"/>
          <w:rtl/>
          <w:lang w:bidi="ar-EG"/>
        </w:rPr>
        <w:t xml:space="preserve"> </w:t>
      </w:r>
    </w:p>
    <w:p w14:paraId="346F4173" w14:textId="77777777" w:rsidR="00DC2E6A" w:rsidRDefault="00DC2E6A" w:rsidP="00DD145A">
      <w:pPr>
        <w:pStyle w:val="ListParagraph"/>
        <w:numPr>
          <w:ilvl w:val="0"/>
          <w:numId w:val="6"/>
        </w:numPr>
        <w:ind w:left="360"/>
        <w:contextualSpacing w:val="0"/>
        <w:jc w:val="both"/>
        <w:rPr>
          <w:rFonts w:ascii="Simplified Arabic" w:hAnsi="Simplified Arabic" w:cs="Simplified Arabic"/>
          <w:sz w:val="28"/>
          <w:szCs w:val="28"/>
          <w:lang w:bidi="ar-EG"/>
        </w:rPr>
      </w:pPr>
      <w:r w:rsidRPr="007C105B">
        <w:rPr>
          <w:rFonts w:ascii="Simplified Arabic" w:hAnsi="Simplified Arabic" w:cs="Simplified Arabic" w:hint="cs"/>
          <w:sz w:val="28"/>
          <w:szCs w:val="28"/>
          <w:rtl/>
          <w:lang w:bidi="ar-EG"/>
        </w:rPr>
        <w:t xml:space="preserve">نقص </w:t>
      </w:r>
      <w:r>
        <w:rPr>
          <w:rFonts w:ascii="Simplified Arabic" w:hAnsi="Simplified Arabic" w:cs="Simplified Arabic" w:hint="cs"/>
          <w:sz w:val="28"/>
          <w:szCs w:val="28"/>
          <w:rtl/>
          <w:lang w:bidi="ar-EG"/>
        </w:rPr>
        <w:t>الخبرة.</w:t>
      </w:r>
      <w:r w:rsidRPr="007C105B">
        <w:rPr>
          <w:rFonts w:ascii="Simplified Arabic" w:hAnsi="Simplified Arabic" w:cs="Simplified Arabic" w:hint="cs"/>
          <w:sz w:val="28"/>
          <w:szCs w:val="28"/>
          <w:rtl/>
          <w:lang w:bidi="ar-EG"/>
        </w:rPr>
        <w:t xml:space="preserve"> </w:t>
      </w:r>
    </w:p>
    <w:p w14:paraId="2B2EB23E" w14:textId="77777777" w:rsidR="00DC2E6A" w:rsidRPr="007C105B" w:rsidRDefault="00DC2E6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بالإضافة إلى تخفيض تكلفة عمليات التدقيق والجهد المبذول فى تنفيذه، </w:t>
      </w:r>
      <w:r w:rsidRPr="007C105B">
        <w:rPr>
          <w:rFonts w:ascii="Simplified Arabic" w:hAnsi="Simplified Arabic" w:cs="Simplified Arabic" w:hint="cs"/>
          <w:sz w:val="28"/>
          <w:szCs w:val="28"/>
          <w:rtl/>
          <w:lang w:bidi="ar-EG"/>
        </w:rPr>
        <w:t xml:space="preserve">فضلاً عن </w:t>
      </w:r>
      <w:r>
        <w:rPr>
          <w:rFonts w:ascii="Simplified Arabic" w:hAnsi="Simplified Arabic" w:cs="Simplified Arabic" w:hint="cs"/>
          <w:sz w:val="28"/>
          <w:szCs w:val="28"/>
          <w:rtl/>
          <w:lang w:bidi="ar-EG"/>
        </w:rPr>
        <w:t xml:space="preserve">تحقيق هدف هام يتوافق مع مفهوم التنمية المُستدامة ألا وهو </w:t>
      </w:r>
      <w:r w:rsidRPr="007C105B">
        <w:rPr>
          <w:rFonts w:ascii="Simplified Arabic" w:hAnsi="Simplified Arabic" w:cs="Simplified Arabic" w:hint="cs"/>
          <w:sz w:val="28"/>
          <w:szCs w:val="28"/>
          <w:rtl/>
          <w:lang w:bidi="ar-EG"/>
        </w:rPr>
        <w:t xml:space="preserve">ضمان استدامة الخبرة الرقابية، الأمر الذى </w:t>
      </w:r>
      <w:r>
        <w:rPr>
          <w:rFonts w:ascii="Simplified Arabic" w:hAnsi="Simplified Arabic" w:cs="Simplified Arabic" w:hint="cs"/>
          <w:sz w:val="28"/>
          <w:szCs w:val="28"/>
          <w:rtl/>
          <w:lang w:bidi="ar-EG"/>
        </w:rPr>
        <w:t>يرفع من جودة العمل الرقابى وينعكس</w:t>
      </w:r>
      <w:r w:rsidRPr="007C105B">
        <w:rPr>
          <w:rFonts w:ascii="Simplified Arabic" w:hAnsi="Simplified Arabic" w:cs="Simplified Arabic" w:hint="cs"/>
          <w:sz w:val="28"/>
          <w:szCs w:val="28"/>
          <w:rtl/>
          <w:lang w:bidi="ar-EG"/>
        </w:rPr>
        <w:t xml:space="preserve"> أثره على المساهمة فى تحقيق أهداف التنمية المستدامة.</w:t>
      </w:r>
    </w:p>
    <w:p w14:paraId="3978C9B8" w14:textId="2BAB334F" w:rsidR="00DC2E6A" w:rsidRDefault="00DC2E6A" w:rsidP="006A29FD">
      <w:pPr>
        <w:pStyle w:val="Heading1"/>
        <w:spacing w:before="120"/>
        <w:ind w:left="0"/>
        <w:jc w:val="left"/>
        <w:rPr>
          <w:rFonts w:ascii="Simplified Arabic" w:hAnsi="Simplified Arabic" w:cs="Simplified Arabic"/>
          <w:color w:val="auto"/>
          <w:sz w:val="32"/>
          <w:szCs w:val="32"/>
          <w:rtl/>
          <w:lang w:bidi="ar-EG"/>
        </w:rPr>
      </w:pPr>
      <w:bookmarkStart w:id="8" w:name="_Toc25777717"/>
      <w:bookmarkStart w:id="9" w:name="_Toc129443719"/>
      <w:r w:rsidRPr="008F0966">
        <w:rPr>
          <w:rFonts w:ascii="Simplified Arabic" w:hAnsi="Simplified Arabic" w:cs="Simplified Arabic" w:hint="cs"/>
          <w:color w:val="auto"/>
          <w:sz w:val="32"/>
          <w:szCs w:val="32"/>
          <w:rtl/>
          <w:lang w:bidi="ar-EG"/>
        </w:rPr>
        <w:t xml:space="preserve">مشكلة </w:t>
      </w:r>
      <w:r w:rsidR="002121E2">
        <w:rPr>
          <w:rFonts w:ascii="Simplified Arabic" w:hAnsi="Simplified Arabic" w:cs="Simplified Arabic" w:hint="cs"/>
          <w:color w:val="auto"/>
          <w:sz w:val="32"/>
          <w:szCs w:val="32"/>
          <w:rtl/>
          <w:lang w:bidi="ar-EG"/>
        </w:rPr>
        <w:t>الدراسة</w:t>
      </w:r>
      <w:bookmarkEnd w:id="8"/>
      <w:bookmarkEnd w:id="9"/>
    </w:p>
    <w:p w14:paraId="69DF5F79" w14:textId="521E3652" w:rsidR="00DC2E6A" w:rsidRDefault="003E5AC0"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تواجه الجهات الرقابية وممارسى</w:t>
      </w:r>
      <w:r w:rsidR="00DC2E6A">
        <w:rPr>
          <w:rFonts w:ascii="Simplified Arabic" w:hAnsi="Simplified Arabic" w:cs="Simplified Arabic" w:hint="cs"/>
          <w:sz w:val="28"/>
          <w:szCs w:val="28"/>
          <w:rtl/>
          <w:lang w:bidi="ar-EG"/>
        </w:rPr>
        <w:t xml:space="preserve"> العمل الرقابى العديد من المشكلات والتحديات عند تنفيذ المهام الرقابية، ف</w:t>
      </w:r>
      <w:r w:rsidR="00DC2E6A" w:rsidRPr="00EC2A2A">
        <w:rPr>
          <w:rFonts w:ascii="Simplified Arabic" w:hAnsi="Simplified Arabic" w:cs="Simplified Arabic" w:hint="cs"/>
          <w:sz w:val="28"/>
          <w:szCs w:val="28"/>
          <w:rtl/>
          <w:lang w:bidi="ar-EG"/>
        </w:rPr>
        <w:t>عدم توافر الخبرة الكافية لدى العديد من ممارسى العمل الرقابى وبصفة خاصة حديثي التخرج منهم، بالإضافة إلى عدم إلمام بعضهم للكم الهائل من القوانين واللوائح والمعايير التى تحكم العمل الرقابى يؤدى إلى التأثير على جودته سواءً على جانب الكفاءة أو ال</w:t>
      </w:r>
      <w:r w:rsidR="00BD4F4C">
        <w:rPr>
          <w:rFonts w:ascii="Simplified Arabic" w:hAnsi="Simplified Arabic" w:cs="Simplified Arabic" w:hint="cs"/>
          <w:sz w:val="28"/>
          <w:szCs w:val="28"/>
          <w:rtl/>
          <w:lang w:bidi="ar-EG"/>
        </w:rPr>
        <w:t>فعالية</w:t>
      </w:r>
      <w:r w:rsidR="00DC2E6A" w:rsidRPr="00EC2A2A">
        <w:rPr>
          <w:rFonts w:ascii="Simplified Arabic" w:hAnsi="Simplified Arabic" w:cs="Simplified Arabic" w:hint="cs"/>
          <w:sz w:val="28"/>
          <w:szCs w:val="28"/>
          <w:rtl/>
          <w:lang w:bidi="ar-EG"/>
        </w:rPr>
        <w:t xml:space="preserve"> أو كلاهما، فإذا أضفنا إلى ذلك اتساع وكبر حجم الأعمال الخاضعة للرقابة بالمقارنة بأعداد المكلف</w:t>
      </w:r>
      <w:r w:rsidR="002121E2">
        <w:rPr>
          <w:rFonts w:ascii="Simplified Arabic" w:hAnsi="Simplified Arabic" w:cs="Simplified Arabic" w:hint="cs"/>
          <w:sz w:val="28"/>
          <w:szCs w:val="28"/>
          <w:rtl/>
          <w:lang w:bidi="ar-EG"/>
        </w:rPr>
        <w:t>ي</w:t>
      </w:r>
      <w:r w:rsidR="00DC2E6A" w:rsidRPr="00EC2A2A">
        <w:rPr>
          <w:rFonts w:ascii="Simplified Arabic" w:hAnsi="Simplified Arabic" w:cs="Simplified Arabic" w:hint="cs"/>
          <w:sz w:val="28"/>
          <w:szCs w:val="28"/>
          <w:rtl/>
          <w:lang w:bidi="ar-EG"/>
        </w:rPr>
        <w:t>ن بالرقابة؛ نجد أنفسنا أما</w:t>
      </w:r>
      <w:r w:rsidR="00DC2E6A">
        <w:rPr>
          <w:rFonts w:ascii="Simplified Arabic" w:hAnsi="Simplified Arabic" w:cs="Simplified Arabic" w:hint="cs"/>
          <w:sz w:val="28"/>
          <w:szCs w:val="28"/>
          <w:rtl/>
          <w:lang w:bidi="ar-EG"/>
        </w:rPr>
        <w:t>م</w:t>
      </w:r>
      <w:r w:rsidR="00DC2E6A" w:rsidRPr="00EC2A2A">
        <w:rPr>
          <w:rFonts w:ascii="Simplified Arabic" w:hAnsi="Simplified Arabic" w:cs="Simplified Arabic" w:hint="cs"/>
          <w:sz w:val="28"/>
          <w:szCs w:val="28"/>
          <w:rtl/>
          <w:lang w:bidi="ar-EG"/>
        </w:rPr>
        <w:t xml:space="preserve"> مشكلة أخرى تتعلق بحجم الموارد البشرية </w:t>
      </w:r>
      <w:r w:rsidR="00DC2E6A">
        <w:rPr>
          <w:rFonts w:ascii="Simplified Arabic" w:hAnsi="Simplified Arabic" w:cs="Simplified Arabic" w:hint="cs"/>
          <w:sz w:val="28"/>
          <w:szCs w:val="28"/>
          <w:rtl/>
          <w:lang w:bidi="ar-EG"/>
        </w:rPr>
        <w:t>المطلوبة فى مجال العمل الرقابى، بالإضافة إلى ما سب</w:t>
      </w:r>
      <w:r w:rsidR="00DC2E6A">
        <w:rPr>
          <w:rFonts w:ascii="Simplified Arabic" w:hAnsi="Simplified Arabic" w:cs="Simplified Arabic" w:hint="eastAsia"/>
          <w:sz w:val="28"/>
          <w:szCs w:val="28"/>
          <w:rtl/>
          <w:lang w:bidi="ar-EG"/>
        </w:rPr>
        <w:t>ق</w:t>
      </w:r>
      <w:r w:rsidR="00DC2E6A">
        <w:rPr>
          <w:rFonts w:ascii="Simplified Arabic" w:hAnsi="Simplified Arabic" w:cs="Simplified Arabic" w:hint="cs"/>
          <w:sz w:val="28"/>
          <w:szCs w:val="28"/>
          <w:rtl/>
          <w:lang w:bidi="ar-EG"/>
        </w:rPr>
        <w:t xml:space="preserve"> فإن التحول الرقمى الذى تشهده بيئة الأعمال تضع الأجهزة الرقابية والقائم</w:t>
      </w:r>
      <w:r w:rsidR="002121E2">
        <w:rPr>
          <w:rFonts w:ascii="Simplified Arabic" w:hAnsi="Simplified Arabic" w:cs="Simplified Arabic" w:hint="cs"/>
          <w:sz w:val="28"/>
          <w:szCs w:val="28"/>
          <w:rtl/>
          <w:lang w:bidi="ar-EG"/>
        </w:rPr>
        <w:t>ي</w:t>
      </w:r>
      <w:r w:rsidR="00DC2E6A">
        <w:rPr>
          <w:rFonts w:ascii="Simplified Arabic" w:hAnsi="Simplified Arabic" w:cs="Simplified Arabic" w:hint="cs"/>
          <w:sz w:val="28"/>
          <w:szCs w:val="28"/>
          <w:rtl/>
          <w:lang w:bidi="ar-EG"/>
        </w:rPr>
        <w:t>ن على العمل الرقابى أمام تحدٍ جديد يتطلب التحول من ممارسة الطرق التقليدية للرقابة إلى الرقابة وفقاً لنمط إلكترونى يتماشى مع التحول الحادث فى مجال تكنولوجيا المعلومات بالجهات الخاضعة للرقابة.</w:t>
      </w:r>
    </w:p>
    <w:p w14:paraId="395E97AC" w14:textId="40FE839F" w:rsidR="00DC2E6A" w:rsidRDefault="00DC2E6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ويمكن تصنيف المشكلات التى تواجهها الجهات الرقابية وأعضائها عند تنفيذهم للمهام الرقابية المكلفين بها فى ما </w:t>
      </w:r>
      <w:r w:rsidR="002121E2">
        <w:rPr>
          <w:rFonts w:ascii="Simplified Arabic" w:hAnsi="Simplified Arabic" w:cs="Simplified Arabic" w:hint="cs"/>
          <w:sz w:val="28"/>
          <w:szCs w:val="28"/>
          <w:rtl/>
          <w:lang w:bidi="ar-EG"/>
        </w:rPr>
        <w:t>يلي</w:t>
      </w:r>
      <w:r>
        <w:rPr>
          <w:rFonts w:ascii="Simplified Arabic" w:hAnsi="Simplified Arabic" w:cs="Simplified Arabic" w:hint="cs"/>
          <w:sz w:val="28"/>
          <w:szCs w:val="28"/>
          <w:rtl/>
          <w:lang w:bidi="ar-EG"/>
        </w:rPr>
        <w:t>:</w:t>
      </w:r>
    </w:p>
    <w:p w14:paraId="7CED7ED7" w14:textId="77777777" w:rsidR="00DC2E6A" w:rsidRDefault="00DC2E6A" w:rsidP="00D06CE2">
      <w:pPr>
        <w:pStyle w:val="ListParagraph"/>
        <w:numPr>
          <w:ilvl w:val="0"/>
          <w:numId w:val="39"/>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نقص الخبرة.</w:t>
      </w:r>
    </w:p>
    <w:p w14:paraId="3E280ABF" w14:textId="77777777" w:rsidR="00DC2E6A" w:rsidRDefault="00DC2E6A" w:rsidP="00D06CE2">
      <w:pPr>
        <w:pStyle w:val="ListParagraph"/>
        <w:numPr>
          <w:ilvl w:val="0"/>
          <w:numId w:val="39"/>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محدودية الوقت المتاح لتنفيذ المهام الرقابية.</w:t>
      </w:r>
    </w:p>
    <w:p w14:paraId="213118FB" w14:textId="77777777" w:rsidR="00DC2E6A" w:rsidRDefault="00DC2E6A" w:rsidP="00D06CE2">
      <w:pPr>
        <w:pStyle w:val="ListParagraph"/>
        <w:numPr>
          <w:ilvl w:val="0"/>
          <w:numId w:val="39"/>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النقص فى أعداد الموارد البشرية فى مجال الرقابة.</w:t>
      </w:r>
    </w:p>
    <w:p w14:paraId="7398159E" w14:textId="77777777" w:rsidR="00DC2E6A" w:rsidRDefault="00DC2E6A" w:rsidP="00D06CE2">
      <w:pPr>
        <w:pStyle w:val="ListParagraph"/>
        <w:numPr>
          <w:ilvl w:val="0"/>
          <w:numId w:val="39"/>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ضعف مهارات العديد من ممارسى العمل الرقابى فى مجال تكنولوجيا المعلومات.</w:t>
      </w:r>
    </w:p>
    <w:p w14:paraId="2C8256B2" w14:textId="77777777" w:rsidR="00DC2E6A" w:rsidRDefault="00DC2E6A" w:rsidP="00D06CE2">
      <w:pPr>
        <w:pStyle w:val="ListParagraph"/>
        <w:numPr>
          <w:ilvl w:val="0"/>
          <w:numId w:val="39"/>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كثرة التشريعات واللوائح ومعايير المحاسبة، والمراجعة، وإعداد التقارير المالية.</w:t>
      </w:r>
    </w:p>
    <w:p w14:paraId="1F44ADBA" w14:textId="77777777" w:rsidR="00DC2E6A" w:rsidRPr="00943FC2" w:rsidRDefault="00DC2E6A" w:rsidP="00D06CE2">
      <w:pPr>
        <w:pStyle w:val="ListParagraph"/>
        <w:numPr>
          <w:ilvl w:val="0"/>
          <w:numId w:val="39"/>
        </w:numPr>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تبعثر المصادر التى يستند عليها ممارسو العمل الرقابى، وعدم توافر قواعد المعرفة التى تعينهم على سهولة الحصول على أسانيدهم القانونية فيما يتكشف إليهم من ملاحظات.</w:t>
      </w:r>
    </w:p>
    <w:p w14:paraId="28C981DA" w14:textId="16CA2170" w:rsidR="00DC2E6A" w:rsidRDefault="00DC2E6A" w:rsidP="00D06CE2">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الأمر </w:t>
      </w:r>
      <w:r w:rsidR="002121E2">
        <w:rPr>
          <w:rFonts w:ascii="Simplified Arabic" w:hAnsi="Simplified Arabic" w:cs="Simplified Arabic" w:hint="cs"/>
          <w:sz w:val="28"/>
          <w:szCs w:val="28"/>
          <w:rtl/>
          <w:lang w:bidi="ar-EG"/>
        </w:rPr>
        <w:t>الذي</w:t>
      </w:r>
      <w:r>
        <w:rPr>
          <w:rFonts w:ascii="Simplified Arabic" w:hAnsi="Simplified Arabic" w:cs="Simplified Arabic" w:hint="cs"/>
          <w:sz w:val="28"/>
          <w:szCs w:val="28"/>
          <w:rtl/>
          <w:lang w:bidi="ar-EG"/>
        </w:rPr>
        <w:t xml:space="preserve"> يؤدى إلى:</w:t>
      </w:r>
    </w:p>
    <w:p w14:paraId="55875465" w14:textId="77777777" w:rsidR="00DC2E6A" w:rsidRDefault="00DC2E6A" w:rsidP="00D06CE2">
      <w:pPr>
        <w:pStyle w:val="ListParagraph"/>
        <w:numPr>
          <w:ilvl w:val="0"/>
          <w:numId w:val="40"/>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عدم القدرة على اكتشاف الأخطاء.</w:t>
      </w:r>
    </w:p>
    <w:p w14:paraId="43BD9C7B" w14:textId="77777777" w:rsidR="00DC2E6A" w:rsidRDefault="00DC2E6A" w:rsidP="00D06CE2">
      <w:pPr>
        <w:pStyle w:val="ListParagraph"/>
        <w:numPr>
          <w:ilvl w:val="0"/>
          <w:numId w:val="40"/>
        </w:numPr>
        <w:contextualSpacing w:val="0"/>
        <w:jc w:val="both"/>
        <w:rPr>
          <w:rFonts w:ascii="Simplified Arabic" w:hAnsi="Simplified Arabic" w:cs="Simplified Arabic"/>
          <w:sz w:val="28"/>
          <w:szCs w:val="28"/>
          <w:lang w:bidi="ar-EG"/>
        </w:rPr>
      </w:pPr>
      <w:r w:rsidRPr="00C14683">
        <w:rPr>
          <w:rFonts w:ascii="Simplified Arabic" w:hAnsi="Simplified Arabic" w:cs="Simplified Arabic" w:hint="cs"/>
          <w:sz w:val="28"/>
          <w:szCs w:val="28"/>
          <w:rtl/>
          <w:lang w:bidi="ar-EG"/>
        </w:rPr>
        <w:t>عدم صحة الملاحظات التى يتم توجيهها إلى الجهات الخاضعة للرقابة</w:t>
      </w:r>
      <w:r>
        <w:rPr>
          <w:rFonts w:ascii="Simplified Arabic" w:hAnsi="Simplified Arabic" w:cs="Simplified Arabic" w:hint="cs"/>
          <w:sz w:val="28"/>
          <w:szCs w:val="28"/>
          <w:rtl/>
          <w:lang w:bidi="ar-EG"/>
        </w:rPr>
        <w:t>.</w:t>
      </w:r>
    </w:p>
    <w:p w14:paraId="5C28E2D7" w14:textId="77777777" w:rsidR="00DC2E6A" w:rsidRPr="00C14683" w:rsidRDefault="00DC2E6A" w:rsidP="00D06CE2">
      <w:pPr>
        <w:pStyle w:val="ListParagraph"/>
        <w:numPr>
          <w:ilvl w:val="0"/>
          <w:numId w:val="40"/>
        </w:numPr>
        <w:contextualSpacing w:val="0"/>
        <w:jc w:val="both"/>
        <w:rPr>
          <w:rFonts w:ascii="Simplified Arabic" w:hAnsi="Simplified Arabic" w:cs="Simplified Arabic"/>
          <w:sz w:val="28"/>
          <w:szCs w:val="28"/>
          <w:lang w:bidi="ar-EG"/>
        </w:rPr>
      </w:pPr>
      <w:r w:rsidRPr="00C14683">
        <w:rPr>
          <w:rFonts w:ascii="Simplified Arabic" w:hAnsi="Simplified Arabic" w:cs="Simplified Arabic" w:hint="cs"/>
          <w:sz w:val="28"/>
          <w:szCs w:val="28"/>
          <w:rtl/>
          <w:lang w:bidi="ar-EG"/>
        </w:rPr>
        <w:t>عدم توافر التوثيق اللازم للملاحظات التى يتم اكتشافها.</w:t>
      </w:r>
    </w:p>
    <w:p w14:paraId="279328E0" w14:textId="33C939C3" w:rsidR="00DC2E6A" w:rsidRDefault="00DC2E6A" w:rsidP="006A29FD">
      <w:pPr>
        <w:spacing w:before="120"/>
        <w:ind w:left="0"/>
        <w:jc w:val="both"/>
        <w:rPr>
          <w:rFonts w:ascii="Simplified Arabic" w:hAnsi="Simplified Arabic" w:cs="Simplified Arabic"/>
          <w:sz w:val="28"/>
          <w:szCs w:val="28"/>
          <w:rtl/>
          <w:lang w:bidi="ar-EG"/>
        </w:rPr>
      </w:pPr>
      <w:r w:rsidRPr="00EC2A2A">
        <w:rPr>
          <w:rFonts w:ascii="Simplified Arabic" w:hAnsi="Simplified Arabic" w:cs="Simplified Arabic" w:hint="cs"/>
          <w:sz w:val="28"/>
          <w:szCs w:val="28"/>
          <w:rtl/>
          <w:lang w:bidi="ar-EG"/>
        </w:rPr>
        <w:t xml:space="preserve">ولما كانت أنواع الرقابة </w:t>
      </w:r>
      <w:r>
        <w:rPr>
          <w:rFonts w:ascii="Simplified Arabic" w:hAnsi="Simplified Arabic" w:cs="Simplified Arabic" w:hint="cs"/>
          <w:sz w:val="28"/>
          <w:szCs w:val="28"/>
          <w:rtl/>
          <w:lang w:bidi="ar-EG"/>
        </w:rPr>
        <w:t xml:space="preserve">الأساسية التى تمارسها الأجهزة الرقابية </w:t>
      </w:r>
      <w:r w:rsidRPr="00EC2A2A">
        <w:rPr>
          <w:rFonts w:ascii="Simplified Arabic" w:hAnsi="Simplified Arabic" w:cs="Simplified Arabic" w:hint="cs"/>
          <w:sz w:val="28"/>
          <w:szCs w:val="28"/>
          <w:rtl/>
          <w:lang w:bidi="ar-EG"/>
        </w:rPr>
        <w:t>وهى الرقابة المالية ورقابة الأداء ورقابة الالتزام</w:t>
      </w:r>
      <w:r>
        <w:rPr>
          <w:rFonts w:ascii="Simplified Arabic" w:hAnsi="Simplified Arabic" w:cs="Simplified Arabic" w:hint="cs"/>
          <w:sz w:val="28"/>
          <w:szCs w:val="28"/>
          <w:rtl/>
          <w:lang w:bidi="ar-EG"/>
        </w:rPr>
        <w:t xml:space="preserve">، بالإضافة إلى </w:t>
      </w:r>
      <w:r w:rsidR="00666057">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 xml:space="preserve">رقابة </w:t>
      </w:r>
      <w:r w:rsidR="00666057">
        <w:rPr>
          <w:rFonts w:ascii="Simplified Arabic" w:hAnsi="Simplified Arabic" w:cs="Simplified Arabic" w:hint="cs"/>
          <w:sz w:val="28"/>
          <w:szCs w:val="28"/>
          <w:rtl/>
          <w:lang w:bidi="ar-EG"/>
        </w:rPr>
        <w:t xml:space="preserve">على </w:t>
      </w:r>
      <w:r w:rsidR="00E462E8">
        <w:rPr>
          <w:rFonts w:ascii="Simplified Arabic" w:hAnsi="Simplified Arabic" w:cs="Simplified Arabic" w:hint="cs"/>
          <w:sz w:val="28"/>
          <w:szCs w:val="28"/>
          <w:rtl/>
          <w:lang w:bidi="ar-EG"/>
        </w:rPr>
        <w:t>تقنية</w:t>
      </w:r>
      <w:r>
        <w:rPr>
          <w:rFonts w:ascii="Simplified Arabic" w:hAnsi="Simplified Arabic" w:cs="Simplified Arabic" w:hint="cs"/>
          <w:sz w:val="28"/>
          <w:szCs w:val="28"/>
          <w:rtl/>
          <w:lang w:bidi="ar-EG"/>
        </w:rPr>
        <w:t xml:space="preserve"> المعلومات </w:t>
      </w:r>
      <w:r w:rsidRPr="004B0562">
        <w:rPr>
          <w:rFonts w:asciiTheme="majorBidi" w:hAnsiTheme="majorBidi" w:cstheme="majorBidi"/>
          <w:sz w:val="28"/>
          <w:szCs w:val="28"/>
          <w:lang w:bidi="ar-EG"/>
        </w:rPr>
        <w:t>IT Audit</w:t>
      </w:r>
      <w:r>
        <w:rPr>
          <w:rFonts w:ascii="Simplified Arabic" w:hAnsi="Simplified Arabic" w:cs="Simplified Arabic" w:hint="cs"/>
          <w:sz w:val="28"/>
          <w:szCs w:val="28"/>
          <w:rtl/>
          <w:lang w:bidi="ar-EG"/>
        </w:rPr>
        <w:t xml:space="preserve">، </w:t>
      </w:r>
      <w:r w:rsidR="00626A3B">
        <w:rPr>
          <w:rFonts w:ascii="Simplified Arabic" w:hAnsi="Simplified Arabic" w:cs="Simplified Arabic" w:hint="cs"/>
          <w:sz w:val="28"/>
          <w:szCs w:val="28"/>
          <w:rtl/>
          <w:lang w:bidi="ar-EG"/>
        </w:rPr>
        <w:t xml:space="preserve">والرقابة البيئية، </w:t>
      </w:r>
      <w:r>
        <w:rPr>
          <w:rFonts w:ascii="Simplified Arabic" w:hAnsi="Simplified Arabic" w:cs="Simplified Arabic" w:hint="cs"/>
          <w:sz w:val="28"/>
          <w:szCs w:val="28"/>
          <w:rtl/>
          <w:lang w:bidi="ar-EG"/>
        </w:rPr>
        <w:t>ورقابة مدى الاستعداد لتحقيق أهداف التنمية المستدامة</w:t>
      </w:r>
      <w:r w:rsidR="00626A3B">
        <w:rPr>
          <w:rFonts w:ascii="Simplified Arabic" w:hAnsi="Simplified Arabic" w:cs="Simplified Arabic" w:hint="cs"/>
          <w:sz w:val="28"/>
          <w:szCs w:val="28"/>
          <w:rtl/>
          <w:lang w:bidi="ar-EG"/>
        </w:rPr>
        <w:t>، والرقابة على تنفيذ أهداف التنمية المستدامة</w:t>
      </w:r>
      <w:r w:rsidRPr="00EC2A2A">
        <w:rPr>
          <w:rFonts w:ascii="Simplified Arabic" w:hAnsi="Simplified Arabic" w:cs="Simplified Arabic" w:hint="cs"/>
          <w:sz w:val="28"/>
          <w:szCs w:val="28"/>
          <w:rtl/>
          <w:lang w:bidi="ar-EG"/>
        </w:rPr>
        <w:t xml:space="preserve"> تهدف إلى</w:t>
      </w:r>
      <w:r>
        <w:rPr>
          <w:rFonts w:ascii="Simplified Arabic" w:hAnsi="Simplified Arabic" w:cs="Simplified Arabic" w:hint="cs"/>
          <w:sz w:val="28"/>
          <w:szCs w:val="28"/>
          <w:rtl/>
          <w:lang w:bidi="ar-EG"/>
        </w:rPr>
        <w:t>:</w:t>
      </w:r>
      <w:r w:rsidRPr="00EC2A2A">
        <w:rPr>
          <w:rFonts w:ascii="Simplified Arabic" w:hAnsi="Simplified Arabic" w:cs="Simplified Arabic" w:hint="cs"/>
          <w:sz w:val="28"/>
          <w:szCs w:val="28"/>
          <w:rtl/>
          <w:lang w:bidi="ar-EG"/>
        </w:rPr>
        <w:t xml:space="preserve"> </w:t>
      </w:r>
    </w:p>
    <w:p w14:paraId="5393D9E3" w14:textId="77777777"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sidRPr="008D2EF4">
        <w:rPr>
          <w:rFonts w:ascii="Simplified Arabic" w:hAnsi="Simplified Arabic" w:cs="Simplified Arabic" w:hint="cs"/>
          <w:sz w:val="28"/>
          <w:szCs w:val="28"/>
          <w:rtl/>
          <w:lang w:bidi="ar-EG"/>
        </w:rPr>
        <w:t>ضمان تحصيل الموارد و</w:t>
      </w:r>
      <w:r>
        <w:rPr>
          <w:rFonts w:ascii="Simplified Arabic" w:hAnsi="Simplified Arabic" w:cs="Simplified Arabic" w:hint="cs"/>
          <w:sz w:val="28"/>
          <w:szCs w:val="28"/>
          <w:rtl/>
          <w:lang w:bidi="ar-EG"/>
        </w:rPr>
        <w:t>إنفاقها فى المجالات المخصصة لها.</w:t>
      </w:r>
      <w:r w:rsidRPr="008D2EF4">
        <w:rPr>
          <w:rFonts w:ascii="Simplified Arabic" w:hAnsi="Simplified Arabic" w:cs="Simplified Arabic" w:hint="cs"/>
          <w:sz w:val="28"/>
          <w:szCs w:val="28"/>
          <w:rtl/>
          <w:lang w:bidi="ar-EG"/>
        </w:rPr>
        <w:t xml:space="preserve"> </w:t>
      </w:r>
    </w:p>
    <w:p w14:paraId="6A1AC25D" w14:textId="77777777"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التأكد من عدم إهدار المال العام.</w:t>
      </w:r>
      <w:r w:rsidRPr="008D2EF4">
        <w:rPr>
          <w:rFonts w:ascii="Simplified Arabic" w:hAnsi="Simplified Arabic" w:cs="Simplified Arabic" w:hint="cs"/>
          <w:sz w:val="28"/>
          <w:szCs w:val="28"/>
          <w:rtl/>
          <w:lang w:bidi="ar-EG"/>
        </w:rPr>
        <w:t xml:space="preserve"> </w:t>
      </w:r>
    </w:p>
    <w:p w14:paraId="1F9F4F04" w14:textId="77777777"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sidRPr="008D2EF4">
        <w:rPr>
          <w:rFonts w:ascii="Simplified Arabic" w:hAnsi="Simplified Arabic" w:cs="Simplified Arabic" w:hint="cs"/>
          <w:sz w:val="28"/>
          <w:szCs w:val="28"/>
          <w:rtl/>
          <w:lang w:bidi="ar-EG"/>
        </w:rPr>
        <w:t>القضاء على صور الفساد المختلفة من رشاوى واختلاسات واستغلال مناص</w:t>
      </w:r>
      <w:r>
        <w:rPr>
          <w:rFonts w:ascii="Simplified Arabic" w:hAnsi="Simplified Arabic" w:cs="Simplified Arabic" w:hint="cs"/>
          <w:sz w:val="28"/>
          <w:szCs w:val="28"/>
          <w:rtl/>
          <w:lang w:bidi="ar-EG"/>
        </w:rPr>
        <w:t>ب وغيرها من صور الفساد الأخرى.</w:t>
      </w:r>
    </w:p>
    <w:p w14:paraId="3DA70F24" w14:textId="77777777"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sidRPr="008D2EF4">
        <w:rPr>
          <w:rFonts w:ascii="Simplified Arabic" w:hAnsi="Simplified Arabic" w:cs="Simplified Arabic" w:hint="cs"/>
          <w:sz w:val="28"/>
          <w:szCs w:val="28"/>
          <w:rtl/>
          <w:lang w:bidi="ar-EG"/>
        </w:rPr>
        <w:t>قياس الأداء وتقييمه وتقويمه</w:t>
      </w:r>
      <w:r>
        <w:rPr>
          <w:rFonts w:ascii="Simplified Arabic" w:hAnsi="Simplified Arabic" w:cs="Simplified Arabic" w:hint="cs"/>
          <w:sz w:val="28"/>
          <w:szCs w:val="28"/>
          <w:rtl/>
          <w:lang w:bidi="ar-EG"/>
        </w:rPr>
        <w:t xml:space="preserve">. </w:t>
      </w:r>
    </w:p>
    <w:p w14:paraId="4CFCA4E1" w14:textId="77777777"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قياس مدى الالتزام.</w:t>
      </w:r>
      <w:r w:rsidRPr="008D2EF4">
        <w:rPr>
          <w:rFonts w:ascii="Simplified Arabic" w:hAnsi="Simplified Arabic" w:cs="Simplified Arabic" w:hint="cs"/>
          <w:sz w:val="28"/>
          <w:szCs w:val="28"/>
          <w:rtl/>
          <w:lang w:bidi="ar-EG"/>
        </w:rPr>
        <w:t xml:space="preserve"> </w:t>
      </w:r>
    </w:p>
    <w:p w14:paraId="134E2C8C" w14:textId="77777777"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sidRPr="008D2EF4">
        <w:rPr>
          <w:rFonts w:ascii="Simplified Arabic" w:hAnsi="Simplified Arabic" w:cs="Simplified Arabic" w:hint="cs"/>
          <w:sz w:val="28"/>
          <w:szCs w:val="28"/>
          <w:rtl/>
          <w:lang w:bidi="ar-EG"/>
        </w:rPr>
        <w:t>التأكد من تعبير القوائم المالية عن دقة نتائج الأعمال وحقيقة المركز المالى</w:t>
      </w:r>
      <w:r>
        <w:rPr>
          <w:rFonts w:ascii="Simplified Arabic" w:hAnsi="Simplified Arabic" w:cs="Simplified Arabic" w:hint="cs"/>
          <w:sz w:val="28"/>
          <w:szCs w:val="28"/>
          <w:rtl/>
          <w:lang w:bidi="ar-EG"/>
        </w:rPr>
        <w:t>.</w:t>
      </w:r>
      <w:r w:rsidRPr="008D2EF4">
        <w:rPr>
          <w:rFonts w:ascii="Simplified Arabic" w:hAnsi="Simplified Arabic" w:cs="Simplified Arabic" w:hint="cs"/>
          <w:sz w:val="28"/>
          <w:szCs w:val="28"/>
          <w:rtl/>
          <w:lang w:bidi="ar-EG"/>
        </w:rPr>
        <w:t xml:space="preserve"> </w:t>
      </w:r>
    </w:p>
    <w:p w14:paraId="390FC469" w14:textId="77777777"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sidRPr="008D2EF4">
        <w:rPr>
          <w:rFonts w:ascii="Simplified Arabic" w:hAnsi="Simplified Arabic" w:cs="Simplified Arabic" w:hint="cs"/>
          <w:sz w:val="28"/>
          <w:szCs w:val="28"/>
          <w:rtl/>
          <w:lang w:bidi="ar-EG"/>
        </w:rPr>
        <w:t>التأكد من السير قدماً فى تحقيق أهداف الخطط الموضوعة</w:t>
      </w:r>
      <w:r>
        <w:rPr>
          <w:rFonts w:ascii="Simplified Arabic" w:hAnsi="Simplified Arabic" w:cs="Simplified Arabic" w:hint="cs"/>
          <w:sz w:val="28"/>
          <w:szCs w:val="28"/>
          <w:rtl/>
          <w:lang w:bidi="ar-EG"/>
        </w:rPr>
        <w:t>.</w:t>
      </w:r>
    </w:p>
    <w:p w14:paraId="2CEEC9E9" w14:textId="77777777"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التأكد من توافر المتطلبات الرقابية فى نظم المعلومات المُطبقة فى الجهات الخاضعة للرقابة، وخلوها من الثغرات التى يُمكن من خلالها التلاعب فى البيانات.</w:t>
      </w:r>
    </w:p>
    <w:p w14:paraId="5FC4BA59" w14:textId="77777777"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التأكد من توافر معايير أمن البيانات فى النظم الإلكترونية للبيانات التى تستخدمها الجهات الخاضعة للرقابة.</w:t>
      </w:r>
    </w:p>
    <w:p w14:paraId="192DC5D8" w14:textId="59772E53" w:rsidR="00DC2E6A" w:rsidRDefault="00DC2E6A" w:rsidP="00D06CE2">
      <w:pPr>
        <w:pStyle w:val="ListParagraph"/>
        <w:numPr>
          <w:ilvl w:val="0"/>
          <w:numId w:val="41"/>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قياس مدى </w:t>
      </w:r>
      <w:r w:rsidR="00FE0E77">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ستعداد الجهات الخاضعة للرقابة لتحقيق أهداف التنمية المستدامة.</w:t>
      </w:r>
    </w:p>
    <w:p w14:paraId="6E632D69" w14:textId="6DC5E8F7" w:rsidR="00FE0E77" w:rsidRDefault="00FE0E77" w:rsidP="00D06CE2">
      <w:pPr>
        <w:pStyle w:val="ListParagraph"/>
        <w:numPr>
          <w:ilvl w:val="0"/>
          <w:numId w:val="41"/>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قياس مستوى التقدم في </w:t>
      </w:r>
      <w:r w:rsidR="007F794E">
        <w:rPr>
          <w:rFonts w:ascii="Simplified Arabic" w:hAnsi="Simplified Arabic" w:cs="Simplified Arabic" w:hint="cs"/>
          <w:sz w:val="28"/>
          <w:szCs w:val="28"/>
          <w:rtl/>
          <w:lang w:bidi="ar-EG"/>
        </w:rPr>
        <w:t xml:space="preserve">مؤشرات </w:t>
      </w:r>
      <w:r>
        <w:rPr>
          <w:rFonts w:ascii="Simplified Arabic" w:hAnsi="Simplified Arabic" w:cs="Simplified Arabic" w:hint="cs"/>
          <w:sz w:val="28"/>
          <w:szCs w:val="28"/>
          <w:rtl/>
          <w:lang w:bidi="ar-EG"/>
        </w:rPr>
        <w:t>تحقيق أهداف التنمية المستدامة.</w:t>
      </w:r>
    </w:p>
    <w:p w14:paraId="0C0BBD53" w14:textId="5571AD48" w:rsidR="00DC2E6A" w:rsidRDefault="00DC2E6A" w:rsidP="00D06CE2">
      <w:pPr>
        <w:spacing w:after="120"/>
        <w:ind w:left="0"/>
        <w:jc w:val="both"/>
        <w:rPr>
          <w:rFonts w:ascii="Simplified Arabic" w:hAnsi="Simplified Arabic" w:cs="Simplified Arabic"/>
          <w:sz w:val="32"/>
          <w:szCs w:val="32"/>
          <w:rtl/>
          <w:lang w:bidi="ar-EG"/>
        </w:rPr>
      </w:pPr>
      <w:r w:rsidRPr="008D2EF4">
        <w:rPr>
          <w:rFonts w:ascii="Simplified Arabic" w:hAnsi="Simplified Arabic" w:cs="Simplified Arabic" w:hint="cs"/>
          <w:sz w:val="28"/>
          <w:szCs w:val="28"/>
          <w:rtl/>
          <w:lang w:bidi="ar-EG"/>
        </w:rPr>
        <w:t>فإن انخفاض جودة العمل الرقابى ستؤثر بلا شك على تحقيق أهدافه، الأمر الذى ينعكس بدوره على تحقيق الأهد</w:t>
      </w:r>
      <w:r w:rsidR="005C0B2F">
        <w:rPr>
          <w:rFonts w:ascii="Simplified Arabic" w:hAnsi="Simplified Arabic" w:cs="Simplified Arabic" w:hint="cs"/>
          <w:sz w:val="28"/>
          <w:szCs w:val="28"/>
          <w:rtl/>
          <w:lang w:bidi="ar-EG"/>
        </w:rPr>
        <w:t>اف الاستراتيجية للمؤسسات والدول.</w:t>
      </w:r>
      <w:r w:rsidRPr="008D2EF4">
        <w:rPr>
          <w:rFonts w:ascii="Simplified Arabic" w:hAnsi="Simplified Arabic" w:cs="Simplified Arabic" w:hint="cs"/>
          <w:sz w:val="28"/>
          <w:szCs w:val="28"/>
          <w:rtl/>
          <w:lang w:bidi="ar-EG"/>
        </w:rPr>
        <w:t xml:space="preserve"> ولما كانت أهداف التنمية المستدامة هى </w:t>
      </w:r>
      <w:r>
        <w:rPr>
          <w:rFonts w:ascii="Simplified Arabic" w:hAnsi="Simplified Arabic" w:cs="Simplified Arabic" w:hint="cs"/>
          <w:sz w:val="28"/>
          <w:szCs w:val="28"/>
          <w:rtl/>
          <w:lang w:bidi="ar-EG"/>
        </w:rPr>
        <w:t xml:space="preserve">بمثابة الأهداف الاستراتيجية للدول </w:t>
      </w:r>
      <w:r w:rsidRPr="008D2EF4">
        <w:rPr>
          <w:rFonts w:ascii="Simplified Arabic" w:hAnsi="Simplified Arabic" w:cs="Simplified Arabic" w:hint="cs"/>
          <w:sz w:val="28"/>
          <w:szCs w:val="28"/>
          <w:rtl/>
          <w:lang w:bidi="ar-EG"/>
        </w:rPr>
        <w:t>التى تسعى لتحقيقها</w:t>
      </w:r>
      <w:r>
        <w:rPr>
          <w:rFonts w:ascii="Simplified Arabic" w:hAnsi="Simplified Arabic" w:cs="Simplified Arabic" w:hint="cs"/>
          <w:sz w:val="28"/>
          <w:szCs w:val="28"/>
          <w:rtl/>
          <w:lang w:bidi="ar-EG"/>
        </w:rPr>
        <w:t>،</w:t>
      </w:r>
      <w:r w:rsidRPr="008D2EF4">
        <w:rPr>
          <w:rFonts w:ascii="Simplified Arabic" w:hAnsi="Simplified Arabic" w:cs="Simplified Arabic" w:hint="cs"/>
          <w:sz w:val="28"/>
          <w:szCs w:val="28"/>
          <w:rtl/>
          <w:lang w:bidi="ar-EG"/>
        </w:rPr>
        <w:t xml:space="preserve"> فإن انخفاض جودة العمل الرقابى </w:t>
      </w:r>
      <w:r>
        <w:rPr>
          <w:rFonts w:ascii="Simplified Arabic" w:hAnsi="Simplified Arabic" w:cs="Simplified Arabic" w:hint="cs"/>
          <w:sz w:val="28"/>
          <w:szCs w:val="28"/>
          <w:rtl/>
          <w:lang w:bidi="ar-EG"/>
        </w:rPr>
        <w:t>يحول دون</w:t>
      </w:r>
      <w:r w:rsidRPr="008D2EF4">
        <w:rPr>
          <w:rFonts w:ascii="Simplified Arabic" w:hAnsi="Simplified Arabic" w:cs="Simplified Arabic" w:hint="cs"/>
          <w:sz w:val="28"/>
          <w:szCs w:val="28"/>
          <w:rtl/>
          <w:lang w:bidi="ar-EG"/>
        </w:rPr>
        <w:t xml:space="preserve"> تحقيق تلك الأهداف.</w:t>
      </w:r>
    </w:p>
    <w:p w14:paraId="396AC210" w14:textId="78D2B1AB" w:rsidR="00DC2E6A" w:rsidRDefault="00DC2E6A" w:rsidP="006A29FD">
      <w:pPr>
        <w:pStyle w:val="Heading1"/>
        <w:spacing w:before="120"/>
        <w:ind w:left="0"/>
        <w:jc w:val="left"/>
        <w:rPr>
          <w:rFonts w:ascii="Simplified Arabic" w:hAnsi="Simplified Arabic" w:cs="Simplified Arabic"/>
          <w:color w:val="auto"/>
          <w:sz w:val="32"/>
          <w:szCs w:val="32"/>
          <w:rtl/>
          <w:lang w:bidi="ar-EG"/>
        </w:rPr>
      </w:pPr>
      <w:bookmarkStart w:id="10" w:name="_Toc25777722"/>
      <w:bookmarkStart w:id="11" w:name="_Toc129443720"/>
      <w:bookmarkStart w:id="12" w:name="_Toc25777719"/>
      <w:bookmarkStart w:id="13" w:name="_Toc25777718"/>
      <w:r>
        <w:rPr>
          <w:rFonts w:ascii="Simplified Arabic" w:hAnsi="Simplified Arabic" w:cs="Simplified Arabic" w:hint="cs"/>
          <w:color w:val="auto"/>
          <w:sz w:val="32"/>
          <w:szCs w:val="32"/>
          <w:rtl/>
          <w:lang w:bidi="ar-EG"/>
        </w:rPr>
        <w:t xml:space="preserve">تساؤلات </w:t>
      </w:r>
      <w:r w:rsidR="002121E2">
        <w:rPr>
          <w:rFonts w:ascii="Simplified Arabic" w:hAnsi="Simplified Arabic" w:cs="Simplified Arabic" w:hint="cs"/>
          <w:color w:val="auto"/>
          <w:sz w:val="32"/>
          <w:szCs w:val="32"/>
          <w:rtl/>
          <w:lang w:bidi="ar-EG"/>
        </w:rPr>
        <w:t>الدراسة</w:t>
      </w:r>
      <w:bookmarkEnd w:id="10"/>
      <w:bookmarkEnd w:id="11"/>
    </w:p>
    <w:p w14:paraId="4FA3C065" w14:textId="77777777" w:rsidR="00DC2E6A" w:rsidRPr="004539BE" w:rsidRDefault="00DC2E6A" w:rsidP="00D06CE2">
      <w:pPr>
        <w:pStyle w:val="ListParagraph"/>
        <w:numPr>
          <w:ilvl w:val="0"/>
          <w:numId w:val="1"/>
        </w:numPr>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ماهى الصعوبات والتحديات التي تواجه ممارسو العمل الرقابى في ظل التحول الرقمى بالجهات الخاضعة للرقابة؟</w:t>
      </w:r>
    </w:p>
    <w:p w14:paraId="5818C1B3" w14:textId="77777777" w:rsidR="00DC2E6A" w:rsidRPr="00954EA8" w:rsidRDefault="00DC2E6A" w:rsidP="00D06CE2">
      <w:pPr>
        <w:pStyle w:val="ListParagraph"/>
        <w:numPr>
          <w:ilvl w:val="0"/>
          <w:numId w:val="1"/>
        </w:numPr>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ماهى احتياجات العمل</w:t>
      </w:r>
      <w:r w:rsidRPr="004539BE">
        <w:rPr>
          <w:rFonts w:ascii="Simplified Arabic" w:hAnsi="Simplified Arabic" w:cs="Simplified Arabic" w:hint="cs"/>
          <w:sz w:val="28"/>
          <w:szCs w:val="28"/>
          <w:rtl/>
          <w:lang w:bidi="ar-EG"/>
        </w:rPr>
        <w:t xml:space="preserve"> الرقابى </w:t>
      </w:r>
      <w:r>
        <w:rPr>
          <w:rFonts w:ascii="Simplified Arabic" w:hAnsi="Simplified Arabic" w:cs="Simplified Arabic" w:hint="cs"/>
          <w:sz w:val="28"/>
          <w:szCs w:val="28"/>
          <w:rtl/>
          <w:lang w:bidi="ar-EG"/>
        </w:rPr>
        <w:t>للتطوير في ظل التشغيل الإلكترونى للبيانات؟ وماهى آليات التنفيذ؟</w:t>
      </w:r>
    </w:p>
    <w:p w14:paraId="48CBD628" w14:textId="77777777" w:rsidR="00DC2E6A" w:rsidRPr="004539BE" w:rsidRDefault="00DC2E6A" w:rsidP="00D06CE2">
      <w:pPr>
        <w:pStyle w:val="ListParagraph"/>
        <w:numPr>
          <w:ilvl w:val="0"/>
          <w:numId w:val="1"/>
        </w:numPr>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هل </w:t>
      </w:r>
      <w:r w:rsidRPr="004539BE">
        <w:rPr>
          <w:rFonts w:ascii="Simplified Arabic" w:hAnsi="Simplified Arabic" w:cs="Simplified Arabic" w:hint="cs"/>
          <w:sz w:val="28"/>
          <w:szCs w:val="28"/>
          <w:rtl/>
          <w:lang w:bidi="ar-EG"/>
        </w:rPr>
        <w:t>استخدام تقنيات الذكاء الاصطناعى متمثلة فى النظم الخبيرة يقضى على العديد من العقبات التى يواجهها القائمون ع</w:t>
      </w:r>
      <w:r>
        <w:rPr>
          <w:rFonts w:ascii="Simplified Arabic" w:hAnsi="Simplified Arabic" w:cs="Simplified Arabic" w:hint="cs"/>
          <w:sz w:val="28"/>
          <w:szCs w:val="28"/>
          <w:rtl/>
          <w:lang w:bidi="ar-EG"/>
        </w:rPr>
        <w:t>لى العمل الرقابى ويرفع من جودته؟</w:t>
      </w:r>
    </w:p>
    <w:p w14:paraId="4EE3861C" w14:textId="77777777" w:rsidR="00DC2E6A" w:rsidRDefault="00DC2E6A" w:rsidP="00D06CE2">
      <w:pPr>
        <w:pStyle w:val="ListParagraph"/>
        <w:numPr>
          <w:ilvl w:val="0"/>
          <w:numId w:val="1"/>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هل </w:t>
      </w:r>
      <w:r w:rsidRPr="004539BE">
        <w:rPr>
          <w:rFonts w:ascii="Simplified Arabic" w:hAnsi="Simplified Arabic" w:cs="Simplified Arabic" w:hint="cs"/>
          <w:sz w:val="28"/>
          <w:szCs w:val="28"/>
          <w:rtl/>
          <w:lang w:bidi="ar-EG"/>
        </w:rPr>
        <w:t>رفع جودة العمل الرقابى ينعكس بالإيجاب ويكون له دور ملموس ف</w:t>
      </w:r>
      <w:r>
        <w:rPr>
          <w:rFonts w:ascii="Simplified Arabic" w:hAnsi="Simplified Arabic" w:cs="Simplified Arabic" w:hint="cs"/>
          <w:sz w:val="28"/>
          <w:szCs w:val="28"/>
          <w:rtl/>
          <w:lang w:bidi="ar-EG"/>
        </w:rPr>
        <w:t>ى تحقيق أهداف التنمية المستدامة؟</w:t>
      </w:r>
    </w:p>
    <w:p w14:paraId="099CC840" w14:textId="1DDF876D" w:rsidR="00DC2E6A" w:rsidRDefault="00DC2E6A" w:rsidP="006A29FD">
      <w:pPr>
        <w:pStyle w:val="Heading1"/>
        <w:spacing w:before="120"/>
        <w:ind w:left="0"/>
        <w:jc w:val="left"/>
        <w:rPr>
          <w:rFonts w:ascii="Simplified Arabic" w:hAnsi="Simplified Arabic" w:cs="Simplified Arabic"/>
          <w:color w:val="auto"/>
          <w:sz w:val="32"/>
          <w:szCs w:val="32"/>
          <w:rtl/>
          <w:lang w:bidi="ar-EG"/>
        </w:rPr>
      </w:pPr>
      <w:bookmarkStart w:id="14" w:name="_Toc25777723"/>
      <w:bookmarkStart w:id="15" w:name="_Toc129443721"/>
      <w:r>
        <w:rPr>
          <w:rFonts w:ascii="Simplified Arabic" w:hAnsi="Simplified Arabic" w:cs="Simplified Arabic" w:hint="cs"/>
          <w:color w:val="auto"/>
          <w:sz w:val="32"/>
          <w:szCs w:val="32"/>
          <w:rtl/>
          <w:lang w:bidi="ar-EG"/>
        </w:rPr>
        <w:t>فروض</w:t>
      </w:r>
      <w:r w:rsidRPr="008F0966">
        <w:rPr>
          <w:rFonts w:ascii="Simplified Arabic" w:hAnsi="Simplified Arabic" w:cs="Simplified Arabic" w:hint="cs"/>
          <w:color w:val="auto"/>
          <w:sz w:val="32"/>
          <w:szCs w:val="32"/>
          <w:rtl/>
          <w:lang w:bidi="ar-EG"/>
        </w:rPr>
        <w:t xml:space="preserve"> </w:t>
      </w:r>
      <w:r w:rsidR="002121E2">
        <w:rPr>
          <w:rFonts w:ascii="Simplified Arabic" w:hAnsi="Simplified Arabic" w:cs="Simplified Arabic" w:hint="cs"/>
          <w:color w:val="auto"/>
          <w:sz w:val="32"/>
          <w:szCs w:val="32"/>
          <w:rtl/>
          <w:lang w:bidi="ar-EG"/>
        </w:rPr>
        <w:t>الدراسة</w:t>
      </w:r>
      <w:bookmarkEnd w:id="14"/>
      <w:bookmarkEnd w:id="15"/>
    </w:p>
    <w:p w14:paraId="5EBAFE30" w14:textId="13A68910" w:rsidR="00DC2E6A" w:rsidRDefault="00DC2E6A" w:rsidP="00D06CE2">
      <w:pPr>
        <w:pStyle w:val="ListParagraph"/>
        <w:numPr>
          <w:ilvl w:val="0"/>
          <w:numId w:val="2"/>
        </w:numPr>
        <w:ind w:left="360"/>
        <w:contextualSpacing w:val="0"/>
        <w:jc w:val="both"/>
        <w:rPr>
          <w:sz w:val="28"/>
          <w:szCs w:val="28"/>
          <w:lang w:bidi="ar-EG"/>
        </w:rPr>
      </w:pPr>
      <w:r>
        <w:rPr>
          <w:rFonts w:ascii="Simplified Arabic" w:hAnsi="Simplified Arabic" w:cs="Simplified Arabic" w:hint="cs"/>
          <w:sz w:val="28"/>
          <w:szCs w:val="28"/>
          <w:rtl/>
          <w:lang w:bidi="ar-EG"/>
        </w:rPr>
        <w:t xml:space="preserve">توجد علاقة </w:t>
      </w:r>
      <w:r w:rsidR="00D66BAE">
        <w:rPr>
          <w:rFonts w:ascii="Simplified Arabic" w:hAnsi="Simplified Arabic" w:cs="Simplified Arabic" w:hint="cs"/>
          <w:sz w:val="28"/>
          <w:szCs w:val="28"/>
          <w:rtl/>
          <w:lang w:bidi="ar-EG"/>
        </w:rPr>
        <w:t>ذات</w:t>
      </w:r>
      <w:r>
        <w:rPr>
          <w:rFonts w:ascii="Simplified Arabic" w:hAnsi="Simplified Arabic" w:cs="Simplified Arabic" w:hint="cs"/>
          <w:sz w:val="28"/>
          <w:szCs w:val="28"/>
          <w:rtl/>
          <w:lang w:bidi="ar-EG"/>
        </w:rPr>
        <w:t xml:space="preserve"> </w:t>
      </w:r>
      <w:r w:rsidR="00D66BAE">
        <w:rPr>
          <w:rFonts w:ascii="Simplified Arabic" w:hAnsi="Simplified Arabic" w:cs="Simplified Arabic" w:hint="cs"/>
          <w:sz w:val="28"/>
          <w:szCs w:val="28"/>
          <w:rtl/>
          <w:lang w:bidi="ar-EG"/>
        </w:rPr>
        <w:t>دلالة</w:t>
      </w:r>
      <w:r>
        <w:rPr>
          <w:rFonts w:ascii="Simplified Arabic" w:hAnsi="Simplified Arabic" w:cs="Simplified Arabic" w:hint="cs"/>
          <w:sz w:val="28"/>
          <w:szCs w:val="28"/>
          <w:rtl/>
          <w:lang w:bidi="ar-EG"/>
        </w:rPr>
        <w:t xml:space="preserve"> إحصائي</w:t>
      </w:r>
      <w:r w:rsidR="00D66BAE">
        <w:rPr>
          <w:rFonts w:ascii="Simplified Arabic" w:hAnsi="Simplified Arabic" w:cs="Simplified Arabic" w:hint="cs"/>
          <w:sz w:val="28"/>
          <w:szCs w:val="28"/>
          <w:rtl/>
          <w:lang w:bidi="ar-EG"/>
        </w:rPr>
        <w:t>ة</w:t>
      </w:r>
      <w:r w:rsidRPr="00B00765">
        <w:rPr>
          <w:rFonts w:ascii="Simplified Arabic" w:hAnsi="Simplified Arabic" w:cs="Simplified Arabic" w:hint="cs"/>
          <w:sz w:val="28"/>
          <w:szCs w:val="28"/>
          <w:rtl/>
          <w:lang w:bidi="ar-EG"/>
        </w:rPr>
        <w:t xml:space="preserve"> بين استخدام النظم الخبيرة فى العملية الرقابية </w:t>
      </w:r>
      <w:r>
        <w:rPr>
          <w:rFonts w:ascii="Simplified Arabic" w:hAnsi="Simplified Arabic" w:cs="Simplified Arabic" w:hint="cs"/>
          <w:sz w:val="28"/>
          <w:szCs w:val="28"/>
          <w:rtl/>
          <w:lang w:bidi="ar-EG"/>
        </w:rPr>
        <w:t>وكفاءة تنفيذ المهام الرقابية</w:t>
      </w:r>
      <w:r w:rsidRPr="00B00765">
        <w:rPr>
          <w:rFonts w:ascii="Simplified Arabic" w:hAnsi="Simplified Arabic" w:cs="Simplified Arabic" w:hint="cs"/>
          <w:sz w:val="28"/>
          <w:szCs w:val="28"/>
          <w:rtl/>
          <w:lang w:bidi="ar-EG"/>
        </w:rPr>
        <w:t>.</w:t>
      </w:r>
    </w:p>
    <w:p w14:paraId="46B66775" w14:textId="46FC46C5" w:rsidR="00DC2E6A" w:rsidRPr="00782FFD" w:rsidRDefault="00DC2E6A" w:rsidP="00D06CE2">
      <w:pPr>
        <w:pStyle w:val="ListParagraph"/>
        <w:numPr>
          <w:ilvl w:val="0"/>
          <w:numId w:val="2"/>
        </w:numPr>
        <w:ind w:left="360"/>
        <w:contextualSpacing w:val="0"/>
        <w:jc w:val="both"/>
        <w:rPr>
          <w:sz w:val="28"/>
          <w:szCs w:val="28"/>
          <w:rtl/>
          <w:lang w:bidi="ar-EG"/>
        </w:rPr>
      </w:pPr>
      <w:r>
        <w:rPr>
          <w:rFonts w:ascii="Simplified Arabic" w:hAnsi="Simplified Arabic" w:cs="Simplified Arabic" w:hint="cs"/>
          <w:sz w:val="28"/>
          <w:szCs w:val="28"/>
          <w:rtl/>
          <w:lang w:bidi="ar-EG"/>
        </w:rPr>
        <w:t xml:space="preserve">توجد علاقة </w:t>
      </w:r>
      <w:r w:rsidR="00D66BAE">
        <w:rPr>
          <w:rFonts w:ascii="Simplified Arabic" w:hAnsi="Simplified Arabic" w:cs="Simplified Arabic" w:hint="cs"/>
          <w:sz w:val="28"/>
          <w:szCs w:val="28"/>
          <w:rtl/>
          <w:lang w:bidi="ar-EG"/>
        </w:rPr>
        <w:t>ذات دلالة إحصائية</w:t>
      </w:r>
      <w:r w:rsidRPr="00B00765">
        <w:rPr>
          <w:rFonts w:ascii="Simplified Arabic" w:hAnsi="Simplified Arabic" w:cs="Simplified Arabic" w:hint="cs"/>
          <w:sz w:val="28"/>
          <w:szCs w:val="28"/>
          <w:rtl/>
          <w:lang w:bidi="ar-EG"/>
        </w:rPr>
        <w:t xml:space="preserve"> بين استخدام النظم الخبيرة فى العملية الرقابية </w:t>
      </w:r>
      <w:r>
        <w:rPr>
          <w:rFonts w:ascii="Simplified Arabic" w:hAnsi="Simplified Arabic" w:cs="Simplified Arabic" w:hint="cs"/>
          <w:sz w:val="28"/>
          <w:szCs w:val="28"/>
          <w:rtl/>
          <w:lang w:bidi="ar-EG"/>
        </w:rPr>
        <w:t>و</w:t>
      </w:r>
      <w:r w:rsidR="00BD4F4C">
        <w:rPr>
          <w:rFonts w:ascii="Simplified Arabic" w:hAnsi="Simplified Arabic" w:cs="Simplified Arabic" w:hint="cs"/>
          <w:sz w:val="28"/>
          <w:szCs w:val="28"/>
          <w:rtl/>
          <w:lang w:bidi="ar-EG"/>
        </w:rPr>
        <w:t>فعالية</w:t>
      </w:r>
      <w:r>
        <w:rPr>
          <w:rFonts w:ascii="Simplified Arabic" w:hAnsi="Simplified Arabic" w:cs="Simplified Arabic" w:hint="cs"/>
          <w:sz w:val="28"/>
          <w:szCs w:val="28"/>
          <w:rtl/>
          <w:lang w:bidi="ar-EG"/>
        </w:rPr>
        <w:t xml:space="preserve"> تنفيذ المهام الرقابية</w:t>
      </w:r>
      <w:r w:rsidRPr="00B00765">
        <w:rPr>
          <w:rFonts w:ascii="Simplified Arabic" w:hAnsi="Simplified Arabic" w:cs="Simplified Arabic" w:hint="cs"/>
          <w:sz w:val="28"/>
          <w:szCs w:val="28"/>
          <w:rtl/>
          <w:lang w:bidi="ar-EG"/>
        </w:rPr>
        <w:t>.</w:t>
      </w:r>
    </w:p>
    <w:p w14:paraId="5EABBC2F" w14:textId="7AFDCD77" w:rsidR="00DC2E6A" w:rsidRDefault="00DC2E6A" w:rsidP="006A29FD">
      <w:pPr>
        <w:pStyle w:val="Heading1"/>
        <w:spacing w:before="120"/>
        <w:ind w:left="0"/>
        <w:jc w:val="left"/>
        <w:rPr>
          <w:rFonts w:ascii="Simplified Arabic" w:hAnsi="Simplified Arabic" w:cs="Simplified Arabic"/>
          <w:color w:val="auto"/>
          <w:sz w:val="32"/>
          <w:szCs w:val="32"/>
          <w:rtl/>
          <w:lang w:bidi="ar-EG"/>
        </w:rPr>
      </w:pPr>
      <w:bookmarkStart w:id="16" w:name="_Toc129443722"/>
      <w:r>
        <w:rPr>
          <w:rFonts w:ascii="Simplified Arabic" w:hAnsi="Simplified Arabic" w:cs="Simplified Arabic" w:hint="cs"/>
          <w:color w:val="auto"/>
          <w:sz w:val="32"/>
          <w:szCs w:val="32"/>
          <w:rtl/>
          <w:lang w:bidi="ar-EG"/>
        </w:rPr>
        <w:t>أهداف</w:t>
      </w:r>
      <w:r w:rsidRPr="008F0966">
        <w:rPr>
          <w:rFonts w:ascii="Simplified Arabic" w:hAnsi="Simplified Arabic" w:cs="Simplified Arabic" w:hint="cs"/>
          <w:color w:val="auto"/>
          <w:sz w:val="32"/>
          <w:szCs w:val="32"/>
          <w:rtl/>
          <w:lang w:bidi="ar-EG"/>
        </w:rPr>
        <w:t xml:space="preserve"> </w:t>
      </w:r>
      <w:r w:rsidR="002121E2">
        <w:rPr>
          <w:rFonts w:ascii="Simplified Arabic" w:hAnsi="Simplified Arabic" w:cs="Simplified Arabic" w:hint="cs"/>
          <w:color w:val="auto"/>
          <w:sz w:val="32"/>
          <w:szCs w:val="32"/>
          <w:rtl/>
          <w:lang w:bidi="ar-EG"/>
        </w:rPr>
        <w:t>الدراسة</w:t>
      </w:r>
      <w:bookmarkEnd w:id="12"/>
      <w:bookmarkEnd w:id="16"/>
    </w:p>
    <w:p w14:paraId="7D5F3841" w14:textId="47E1B068" w:rsidR="00DC2E6A" w:rsidRDefault="002121E2"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w:t>
      </w:r>
      <w:r w:rsidR="00DC2E6A">
        <w:rPr>
          <w:rFonts w:ascii="Simplified Arabic" w:hAnsi="Simplified Arabic" w:cs="Simplified Arabic" w:hint="cs"/>
          <w:sz w:val="28"/>
          <w:szCs w:val="28"/>
          <w:rtl/>
          <w:lang w:bidi="ar-EG"/>
        </w:rPr>
        <w:t xml:space="preserve">هدف </w:t>
      </w:r>
      <w:r>
        <w:rPr>
          <w:rFonts w:ascii="Simplified Arabic" w:hAnsi="Simplified Arabic" w:cs="Simplified Arabic" w:hint="cs"/>
          <w:sz w:val="28"/>
          <w:szCs w:val="28"/>
          <w:rtl/>
          <w:lang w:bidi="ar-EG"/>
        </w:rPr>
        <w:t>الدراسة</w:t>
      </w:r>
      <w:r w:rsidR="00DC2E6A">
        <w:rPr>
          <w:rFonts w:ascii="Simplified Arabic" w:hAnsi="Simplified Arabic" w:cs="Simplified Arabic" w:hint="cs"/>
          <w:sz w:val="28"/>
          <w:szCs w:val="28"/>
          <w:rtl/>
          <w:lang w:bidi="ar-EG"/>
        </w:rPr>
        <w:t xml:space="preserve"> إلى تحقيق عدة أهداف هي: </w:t>
      </w:r>
    </w:p>
    <w:p w14:paraId="58110E53" w14:textId="2B4DDCD8" w:rsidR="00377945" w:rsidRDefault="007A79D6" w:rsidP="00D06CE2">
      <w:pPr>
        <w:pStyle w:val="ListParagraph"/>
        <w:numPr>
          <w:ilvl w:val="0"/>
          <w:numId w:val="9"/>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تصميم نموذج إطار عام لتعزيز </w:t>
      </w:r>
      <w:r w:rsidR="00377945">
        <w:rPr>
          <w:rFonts w:ascii="Simplified Arabic" w:hAnsi="Simplified Arabic" w:cs="Simplified Arabic" w:hint="cs"/>
          <w:sz w:val="28"/>
          <w:szCs w:val="28"/>
          <w:rtl/>
          <w:lang w:bidi="ar-EG"/>
        </w:rPr>
        <w:t>جودة</w:t>
      </w:r>
      <w:r>
        <w:rPr>
          <w:rFonts w:ascii="Simplified Arabic" w:hAnsi="Simplified Arabic" w:cs="Simplified Arabic" w:hint="cs"/>
          <w:sz w:val="28"/>
          <w:szCs w:val="28"/>
          <w:rtl/>
          <w:lang w:bidi="ar-EG"/>
        </w:rPr>
        <w:t xml:space="preserve"> العمل الرقابى</w:t>
      </w:r>
      <w:r w:rsidR="003C270B">
        <w:rPr>
          <w:rFonts w:ascii="Simplified Arabic" w:hAnsi="Simplified Arabic" w:cs="Simplified Arabic" w:hint="cs"/>
          <w:sz w:val="28"/>
          <w:szCs w:val="28"/>
          <w:rtl/>
          <w:lang w:bidi="ar-EG"/>
        </w:rPr>
        <w:t>،</w:t>
      </w:r>
      <w:r w:rsidR="00425A73">
        <w:rPr>
          <w:rFonts w:ascii="Simplified Arabic" w:hAnsi="Simplified Arabic" w:cs="Simplified Arabic" w:hint="cs"/>
          <w:sz w:val="28"/>
          <w:szCs w:val="28"/>
          <w:rtl/>
          <w:lang w:bidi="ar-EG"/>
        </w:rPr>
        <w:t xml:space="preserve"> وإبراز العلاقات التشابكية بين عناصره.</w:t>
      </w:r>
    </w:p>
    <w:p w14:paraId="3354B40B" w14:textId="0279AAE0" w:rsidR="00DC2E6A" w:rsidRPr="00377945" w:rsidRDefault="00DC2E6A" w:rsidP="00D06CE2">
      <w:pPr>
        <w:pStyle w:val="ListParagraph"/>
        <w:numPr>
          <w:ilvl w:val="0"/>
          <w:numId w:val="9"/>
        </w:numPr>
        <w:ind w:left="360"/>
        <w:contextualSpacing w:val="0"/>
        <w:jc w:val="both"/>
        <w:rPr>
          <w:rFonts w:ascii="Simplified Arabic" w:hAnsi="Simplified Arabic" w:cs="Simplified Arabic"/>
          <w:sz w:val="28"/>
          <w:szCs w:val="28"/>
          <w:lang w:bidi="ar-EG"/>
        </w:rPr>
      </w:pPr>
      <w:r w:rsidRPr="00662614">
        <w:rPr>
          <w:rFonts w:ascii="Simplified Arabic" w:hAnsi="Simplified Arabic" w:cs="Simplified Arabic" w:hint="cs"/>
          <w:sz w:val="28"/>
          <w:szCs w:val="28"/>
          <w:rtl/>
          <w:lang w:bidi="ar-EG"/>
        </w:rPr>
        <w:t xml:space="preserve">رصد </w:t>
      </w:r>
      <w:r w:rsidRPr="009F12BF">
        <w:rPr>
          <w:rFonts w:ascii="Simplified Arabic" w:hAnsi="Simplified Arabic" w:cs="Simplified Arabic" w:hint="cs"/>
          <w:sz w:val="28"/>
          <w:szCs w:val="28"/>
          <w:rtl/>
          <w:lang w:bidi="ar-EG"/>
        </w:rPr>
        <w:t>أوجه القصور والمشكلات التي تواجه القائمين على العمل الرقابى ومحاولة إيجاد الحلول لمواجهة هذه المشكلات وتلافى أوجه القصور</w:t>
      </w:r>
      <w:r w:rsidR="00377945">
        <w:rPr>
          <w:rFonts w:ascii="Simplified Arabic" w:hAnsi="Simplified Arabic" w:cs="Simplified Arabic" w:hint="cs"/>
          <w:sz w:val="28"/>
          <w:szCs w:val="28"/>
          <w:rtl/>
          <w:lang w:bidi="ar-EG"/>
        </w:rPr>
        <w:t>، و</w:t>
      </w:r>
      <w:r w:rsidRPr="00377945">
        <w:rPr>
          <w:rFonts w:ascii="Simplified Arabic" w:hAnsi="Simplified Arabic" w:cs="Simplified Arabic" w:hint="cs"/>
          <w:sz w:val="28"/>
          <w:szCs w:val="28"/>
          <w:rtl/>
          <w:lang w:bidi="ar-EG"/>
        </w:rPr>
        <w:t>تقييم الوضع الحالي فيما يتعلق باستخدام تقنيات الحاسب الآلى في مجال العمل الرقابي.</w:t>
      </w:r>
    </w:p>
    <w:p w14:paraId="3699B278" w14:textId="2ABE1BDB" w:rsidR="00DC2E6A" w:rsidRPr="00377945" w:rsidRDefault="00DC2E6A" w:rsidP="005C0B2F">
      <w:pPr>
        <w:pStyle w:val="ListParagraph"/>
        <w:numPr>
          <w:ilvl w:val="0"/>
          <w:numId w:val="9"/>
        </w:numPr>
        <w:ind w:left="360"/>
        <w:contextualSpacing w:val="0"/>
        <w:jc w:val="both"/>
        <w:rPr>
          <w:rFonts w:ascii="Simplified Arabic" w:hAnsi="Simplified Arabic" w:cs="Simplified Arabic"/>
          <w:sz w:val="28"/>
          <w:szCs w:val="28"/>
          <w:lang w:bidi="ar-EG"/>
        </w:rPr>
      </w:pPr>
      <w:r w:rsidRPr="009F12BF">
        <w:rPr>
          <w:rFonts w:ascii="Simplified Arabic" w:hAnsi="Simplified Arabic" w:cs="Simplified Arabic" w:hint="cs"/>
          <w:sz w:val="28"/>
          <w:szCs w:val="28"/>
          <w:rtl/>
          <w:lang w:bidi="ar-EG"/>
        </w:rPr>
        <w:t xml:space="preserve">تطوير العمل الرقابي </w:t>
      </w:r>
      <w:r w:rsidR="00377945">
        <w:rPr>
          <w:rFonts w:ascii="Simplified Arabic" w:hAnsi="Simplified Arabic" w:cs="Simplified Arabic" w:hint="cs"/>
          <w:sz w:val="28"/>
          <w:szCs w:val="28"/>
          <w:rtl/>
          <w:lang w:bidi="ar-EG"/>
        </w:rPr>
        <w:t>و</w:t>
      </w:r>
      <w:r w:rsidR="00377945" w:rsidRPr="009F12BF">
        <w:rPr>
          <w:rFonts w:ascii="Simplified Arabic" w:hAnsi="Simplified Arabic" w:cs="Simplified Arabic" w:hint="cs"/>
          <w:sz w:val="28"/>
          <w:szCs w:val="28"/>
          <w:rtl/>
          <w:lang w:bidi="ar-EG"/>
        </w:rPr>
        <w:t>رفع مستوى جود</w:t>
      </w:r>
      <w:r w:rsidR="00377945">
        <w:rPr>
          <w:rFonts w:ascii="Simplified Arabic" w:hAnsi="Simplified Arabic" w:cs="Simplified Arabic" w:hint="cs"/>
          <w:sz w:val="28"/>
          <w:szCs w:val="28"/>
          <w:rtl/>
          <w:lang w:bidi="ar-EG"/>
        </w:rPr>
        <w:t>ته،</w:t>
      </w:r>
      <w:r w:rsidR="00377945" w:rsidRPr="009F12BF">
        <w:rPr>
          <w:rFonts w:ascii="Simplified Arabic" w:hAnsi="Simplified Arabic" w:cs="Simplified Arabic" w:hint="cs"/>
          <w:sz w:val="28"/>
          <w:szCs w:val="28"/>
          <w:rtl/>
          <w:lang w:bidi="ar-EG"/>
        </w:rPr>
        <w:t xml:space="preserve"> </w:t>
      </w:r>
      <w:r w:rsidR="00377945">
        <w:rPr>
          <w:rFonts w:ascii="Simplified Arabic" w:hAnsi="Simplified Arabic" w:cs="Simplified Arabic" w:hint="cs"/>
          <w:sz w:val="28"/>
          <w:szCs w:val="28"/>
          <w:rtl/>
          <w:lang w:bidi="ar-EG"/>
        </w:rPr>
        <w:t>و</w:t>
      </w:r>
      <w:r w:rsidR="00377945" w:rsidRPr="009F12BF">
        <w:rPr>
          <w:rFonts w:ascii="Simplified Arabic" w:hAnsi="Simplified Arabic" w:cs="Simplified Arabic" w:hint="cs"/>
          <w:sz w:val="28"/>
          <w:szCs w:val="28"/>
          <w:rtl/>
          <w:lang w:bidi="ar-EG"/>
        </w:rPr>
        <w:t>ضمان استدامة الخبرة الرقابية</w:t>
      </w:r>
      <w:r w:rsidR="00A67B81">
        <w:rPr>
          <w:rFonts w:ascii="Simplified Arabic" w:hAnsi="Simplified Arabic" w:cs="Simplified Arabic" w:hint="cs"/>
          <w:sz w:val="28"/>
          <w:szCs w:val="28"/>
          <w:rtl/>
          <w:lang w:bidi="ar-EG"/>
        </w:rPr>
        <w:t>،</w:t>
      </w:r>
      <w:r w:rsidR="00377945">
        <w:rPr>
          <w:rFonts w:ascii="Simplified Arabic" w:hAnsi="Simplified Arabic" w:cs="Simplified Arabic" w:hint="cs"/>
          <w:sz w:val="28"/>
          <w:szCs w:val="28"/>
          <w:rtl/>
          <w:lang w:bidi="ar-EG"/>
        </w:rPr>
        <w:t xml:space="preserve"> </w:t>
      </w:r>
      <w:r w:rsidRPr="009F12BF">
        <w:rPr>
          <w:rFonts w:ascii="Simplified Arabic" w:hAnsi="Simplified Arabic" w:cs="Simplified Arabic" w:hint="cs"/>
          <w:sz w:val="28"/>
          <w:szCs w:val="28"/>
          <w:rtl/>
          <w:lang w:bidi="ar-EG"/>
        </w:rPr>
        <w:t xml:space="preserve">من خلال </w:t>
      </w:r>
      <w:r w:rsidR="00377945">
        <w:rPr>
          <w:rFonts w:ascii="Simplified Arabic" w:hAnsi="Simplified Arabic" w:cs="Simplified Arabic" w:hint="cs"/>
          <w:sz w:val="28"/>
          <w:szCs w:val="28"/>
          <w:rtl/>
          <w:lang w:bidi="ar-EG"/>
        </w:rPr>
        <w:t>دمج</w:t>
      </w:r>
      <w:r w:rsidRPr="009F12BF">
        <w:rPr>
          <w:rFonts w:ascii="Simplified Arabic" w:hAnsi="Simplified Arabic" w:cs="Simplified Arabic" w:hint="cs"/>
          <w:sz w:val="28"/>
          <w:szCs w:val="28"/>
          <w:rtl/>
          <w:lang w:bidi="ar-EG"/>
        </w:rPr>
        <w:t xml:space="preserve"> النظم الخبيرة - أحد تطبيقات الذكاء الاصطناعى </w:t>
      </w:r>
      <w:r w:rsidRPr="009F12BF">
        <w:rPr>
          <w:rFonts w:ascii="Simplified Arabic" w:hAnsi="Simplified Arabic" w:cs="Simplified Arabic"/>
          <w:sz w:val="28"/>
          <w:szCs w:val="28"/>
          <w:rtl/>
          <w:lang w:bidi="ar-EG"/>
        </w:rPr>
        <w:t>–</w:t>
      </w:r>
      <w:r w:rsidRPr="009F12BF">
        <w:rPr>
          <w:rFonts w:ascii="Simplified Arabic" w:hAnsi="Simplified Arabic" w:cs="Simplified Arabic" w:hint="cs"/>
          <w:sz w:val="28"/>
          <w:szCs w:val="28"/>
          <w:rtl/>
          <w:lang w:bidi="ar-EG"/>
        </w:rPr>
        <w:t xml:space="preserve"> </w:t>
      </w:r>
      <w:r w:rsidR="00377945">
        <w:rPr>
          <w:rFonts w:ascii="Simplified Arabic" w:hAnsi="Simplified Arabic" w:cs="Simplified Arabic" w:hint="cs"/>
          <w:sz w:val="28"/>
          <w:szCs w:val="28"/>
          <w:rtl/>
          <w:lang w:bidi="ar-EG"/>
        </w:rPr>
        <w:t xml:space="preserve">في منظومة العمل الرقابي </w:t>
      </w:r>
      <w:r w:rsidR="00377945" w:rsidRPr="009F12BF">
        <w:rPr>
          <w:rFonts w:ascii="Simplified Arabic" w:hAnsi="Simplified Arabic" w:cs="Simplified Arabic" w:hint="cs"/>
          <w:sz w:val="28"/>
          <w:szCs w:val="28"/>
          <w:rtl/>
          <w:lang w:bidi="ar-EG"/>
        </w:rPr>
        <w:t>لتيسير تحقيق أهداف التنمية المستدامة</w:t>
      </w:r>
      <w:r w:rsidR="00377945">
        <w:rPr>
          <w:rFonts w:ascii="Simplified Arabic" w:hAnsi="Simplified Arabic" w:cs="Simplified Arabic" w:hint="cs"/>
          <w:sz w:val="28"/>
          <w:szCs w:val="28"/>
          <w:rtl/>
          <w:lang w:bidi="ar-EG"/>
        </w:rPr>
        <w:t>.</w:t>
      </w:r>
    </w:p>
    <w:p w14:paraId="2DD79911" w14:textId="5B962BC9" w:rsidR="00DC2E6A" w:rsidRDefault="00DC2E6A" w:rsidP="00D06CE2">
      <w:pPr>
        <w:pStyle w:val="ListParagraph"/>
        <w:numPr>
          <w:ilvl w:val="0"/>
          <w:numId w:val="9"/>
        </w:numPr>
        <w:ind w:left="360"/>
        <w:contextualSpacing w:val="0"/>
        <w:jc w:val="both"/>
        <w:rPr>
          <w:rFonts w:ascii="Simplified Arabic" w:hAnsi="Simplified Arabic" w:cs="Simplified Arabic"/>
          <w:sz w:val="28"/>
          <w:szCs w:val="28"/>
          <w:lang w:bidi="ar-EG"/>
        </w:rPr>
      </w:pPr>
      <w:r w:rsidRPr="00FD24BE">
        <w:rPr>
          <w:rFonts w:ascii="Simplified Arabic" w:hAnsi="Simplified Arabic" w:cs="Simplified Arabic" w:hint="cs"/>
          <w:sz w:val="28"/>
          <w:szCs w:val="28"/>
          <w:rtl/>
          <w:lang w:bidi="ar-EG"/>
        </w:rPr>
        <w:t xml:space="preserve">تصميم وتطوير وتنفيذ نظام خبير </w:t>
      </w:r>
      <w:r w:rsidR="00377945">
        <w:rPr>
          <w:rFonts w:ascii="Simplified Arabic" w:hAnsi="Simplified Arabic" w:cs="Simplified Arabic" w:hint="cs"/>
          <w:sz w:val="28"/>
          <w:szCs w:val="28"/>
          <w:rtl/>
          <w:lang w:bidi="ar-EG"/>
        </w:rPr>
        <w:t>م</w:t>
      </w:r>
      <w:r w:rsidR="007A79D6">
        <w:rPr>
          <w:rFonts w:ascii="Simplified Arabic" w:hAnsi="Simplified Arabic" w:cs="Simplified Arabic" w:hint="cs"/>
          <w:sz w:val="28"/>
          <w:szCs w:val="28"/>
          <w:rtl/>
          <w:lang w:bidi="ar-EG"/>
        </w:rPr>
        <w:t>ُ</w:t>
      </w:r>
      <w:r w:rsidR="00377945">
        <w:rPr>
          <w:rFonts w:ascii="Simplified Arabic" w:hAnsi="Simplified Arabic" w:cs="Simplified Arabic" w:hint="cs"/>
          <w:sz w:val="28"/>
          <w:szCs w:val="28"/>
          <w:rtl/>
          <w:lang w:bidi="ar-EG"/>
        </w:rPr>
        <w:t>قترح</w:t>
      </w:r>
      <w:r w:rsidR="007A79D6">
        <w:rPr>
          <w:rFonts w:ascii="Simplified Arabic" w:hAnsi="Simplified Arabic" w:cs="Simplified Arabic" w:hint="cs"/>
          <w:sz w:val="28"/>
          <w:szCs w:val="28"/>
          <w:rtl/>
          <w:lang w:bidi="ar-EG"/>
        </w:rPr>
        <w:t>،</w:t>
      </w:r>
      <w:r w:rsidR="00377945">
        <w:rPr>
          <w:rFonts w:ascii="Simplified Arabic" w:hAnsi="Simplified Arabic" w:cs="Simplified Arabic" w:hint="cs"/>
          <w:sz w:val="28"/>
          <w:szCs w:val="28"/>
          <w:rtl/>
          <w:lang w:bidi="ar-EG"/>
        </w:rPr>
        <w:t xml:space="preserve"> لتطبيقه في مجال</w:t>
      </w:r>
      <w:r w:rsidRPr="00FD24BE">
        <w:rPr>
          <w:rFonts w:ascii="Simplified Arabic" w:hAnsi="Simplified Arabic" w:cs="Simplified Arabic" w:hint="cs"/>
          <w:sz w:val="28"/>
          <w:szCs w:val="28"/>
          <w:rtl/>
          <w:lang w:bidi="ar-EG"/>
        </w:rPr>
        <w:t xml:space="preserve"> العمل الرقابي.</w:t>
      </w:r>
    </w:p>
    <w:p w14:paraId="080CA396" w14:textId="77777777" w:rsidR="00E12181" w:rsidRDefault="00E12181">
      <w:pPr>
        <w:rPr>
          <w:rFonts w:ascii="Simplified Arabic" w:eastAsiaTheme="majorEastAsia" w:hAnsi="Simplified Arabic" w:cs="Simplified Arabic"/>
          <w:b/>
          <w:bCs/>
          <w:sz w:val="32"/>
          <w:szCs w:val="32"/>
          <w:rtl/>
          <w:lang w:bidi="ar-EG"/>
        </w:rPr>
      </w:pPr>
      <w:r>
        <w:rPr>
          <w:rFonts w:ascii="Simplified Arabic" w:hAnsi="Simplified Arabic" w:cs="Simplified Arabic"/>
          <w:sz w:val="32"/>
          <w:szCs w:val="32"/>
          <w:rtl/>
          <w:lang w:bidi="ar-EG"/>
        </w:rPr>
        <w:br w:type="page"/>
      </w:r>
    </w:p>
    <w:p w14:paraId="4317EFC7" w14:textId="76E3464B" w:rsidR="00DC2E6A" w:rsidRDefault="00DC2E6A" w:rsidP="006A29FD">
      <w:pPr>
        <w:pStyle w:val="Heading1"/>
        <w:spacing w:before="120"/>
        <w:ind w:left="0"/>
        <w:jc w:val="left"/>
        <w:rPr>
          <w:rFonts w:ascii="Simplified Arabic" w:hAnsi="Simplified Arabic" w:cs="Simplified Arabic"/>
          <w:color w:val="auto"/>
          <w:sz w:val="32"/>
          <w:szCs w:val="32"/>
          <w:rtl/>
          <w:lang w:bidi="ar-EG"/>
        </w:rPr>
      </w:pPr>
      <w:bookmarkStart w:id="17" w:name="_Toc129443723"/>
      <w:r>
        <w:rPr>
          <w:rFonts w:ascii="Simplified Arabic" w:hAnsi="Simplified Arabic" w:cs="Simplified Arabic" w:hint="cs"/>
          <w:color w:val="auto"/>
          <w:sz w:val="32"/>
          <w:szCs w:val="32"/>
          <w:rtl/>
          <w:lang w:bidi="ar-EG"/>
        </w:rPr>
        <w:lastRenderedPageBreak/>
        <w:t>أهمية</w:t>
      </w:r>
      <w:r w:rsidRPr="008F0966">
        <w:rPr>
          <w:rFonts w:ascii="Simplified Arabic" w:hAnsi="Simplified Arabic" w:cs="Simplified Arabic" w:hint="cs"/>
          <w:color w:val="auto"/>
          <w:sz w:val="32"/>
          <w:szCs w:val="32"/>
          <w:rtl/>
          <w:lang w:bidi="ar-EG"/>
        </w:rPr>
        <w:t xml:space="preserve"> </w:t>
      </w:r>
      <w:r w:rsidR="002121E2">
        <w:rPr>
          <w:rFonts w:ascii="Simplified Arabic" w:hAnsi="Simplified Arabic" w:cs="Simplified Arabic" w:hint="cs"/>
          <w:color w:val="auto"/>
          <w:sz w:val="32"/>
          <w:szCs w:val="32"/>
          <w:rtl/>
          <w:lang w:bidi="ar-EG"/>
        </w:rPr>
        <w:t>الدراسة</w:t>
      </w:r>
      <w:bookmarkEnd w:id="13"/>
      <w:bookmarkEnd w:id="17"/>
    </w:p>
    <w:p w14:paraId="08566D87" w14:textId="0F1E16A3" w:rsidR="00DC2E6A" w:rsidRDefault="00DC2E6A" w:rsidP="003E5AC0">
      <w:pPr>
        <w:spacing w:after="120"/>
        <w:ind w:left="0"/>
        <w:jc w:val="both"/>
        <w:rPr>
          <w:rFonts w:ascii="Simplified Arabic" w:hAnsi="Simplified Arabic" w:cs="Simplified Arabic"/>
          <w:sz w:val="28"/>
          <w:szCs w:val="28"/>
          <w:rtl/>
          <w:lang w:bidi="ar-EG"/>
        </w:rPr>
      </w:pPr>
      <w:r w:rsidRPr="007918C9">
        <w:rPr>
          <w:rFonts w:ascii="Simplified Arabic" w:hAnsi="Simplified Arabic" w:cs="Simplified Arabic"/>
          <w:sz w:val="28"/>
          <w:szCs w:val="28"/>
          <w:rtl/>
          <w:lang w:bidi="ar-EG"/>
        </w:rPr>
        <w:t>نظراً لأن أهداف التنمية المستدامة تُمثل الأهداف الاستراتيجية التى تسعى الدول لبلوغها</w:t>
      </w:r>
      <w:r>
        <w:rPr>
          <w:rFonts w:ascii="Simplified Arabic" w:hAnsi="Simplified Arabic" w:cs="Simplified Arabic" w:hint="cs"/>
          <w:sz w:val="28"/>
          <w:szCs w:val="28"/>
          <w:rtl/>
          <w:lang w:bidi="ar-EG"/>
        </w:rPr>
        <w:t>،</w:t>
      </w:r>
      <w:r w:rsidRPr="007918C9">
        <w:rPr>
          <w:rFonts w:ascii="Simplified Arabic" w:hAnsi="Simplified Arabic" w:cs="Simplified Arabic"/>
          <w:sz w:val="28"/>
          <w:szCs w:val="28"/>
          <w:rtl/>
          <w:lang w:bidi="ar-EG"/>
        </w:rPr>
        <w:t xml:space="preserve"> فقد جاءت رؤية مصر 2030 متماشية مع أهداف التنمية المستدامة التى وضعتها الأمم المتحدة فى مطلع عام 2015</w:t>
      </w:r>
      <w:r w:rsidR="003E5AC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وتسعى كافة الدول نحو تحقيق هذه الأهداف وتتخذ كافة التدابير اللازمة التى تُمكنها من ذلك، وتتمثل هذه التدابير فى مجموعة الخطط والسياسات والبرامج والمشروعات والإجراءات فى كافة المجالات الاقتصادية والسياسية والاجتماعية والبيئية وغيرها من المجالات، ويلعب العمل الرقابى دوراً مؤثراً فى قدرة الدول على تحقيق أهداف التنمية المستدامة كونه محوراً مشتركاً فى جميع المجالات سالفة الذكر، فامتلاك الدول لأجهزة رقابية فع</w:t>
      </w:r>
      <w:r w:rsidR="003E5AC0">
        <w:rPr>
          <w:rFonts w:ascii="Simplified Arabic" w:hAnsi="Simplified Arabic" w:cs="Simplified Arabic" w:hint="cs"/>
          <w:sz w:val="28"/>
          <w:szCs w:val="28"/>
          <w:rtl/>
          <w:lang w:bidi="ar-EG"/>
        </w:rPr>
        <w:t>الة يعينها على بلوغ هذه الأهداف.</w:t>
      </w:r>
      <w:r>
        <w:rPr>
          <w:rFonts w:ascii="Simplified Arabic" w:hAnsi="Simplified Arabic" w:cs="Simplified Arabic" w:hint="cs"/>
          <w:sz w:val="28"/>
          <w:szCs w:val="28"/>
          <w:rtl/>
          <w:lang w:bidi="ar-EG"/>
        </w:rPr>
        <w:t xml:space="preserve"> والأجهزة الرقابية الفعالة يلزمها العديد من المتطلبات لتمكينها من تحقيق الرقابة الفاعلة، ومن ضمن هذه المتطلبات قدرتها على تنفيذ مهامها الرقابية على كافة الجهات بكفاءة وفعالية للتأكد من عدم إهدار المال العام أو التغول عليه.</w:t>
      </w:r>
    </w:p>
    <w:p w14:paraId="76B48B69" w14:textId="2B317977" w:rsidR="00DC2E6A" w:rsidRPr="00C4651D" w:rsidRDefault="00DC2E6A" w:rsidP="003E5AC0">
      <w:pPr>
        <w:autoSpaceDE w:val="0"/>
        <w:autoSpaceDN w:val="0"/>
        <w:adjustRightInd w:val="0"/>
        <w:spacing w:after="120"/>
        <w:ind w:left="0"/>
        <w:jc w:val="both"/>
        <w:rPr>
          <w:rFonts w:ascii="SimplifiedArabic" w:hAnsi="SimplifiedArabic" w:cs="SimplifiedArabic"/>
          <w:sz w:val="26"/>
          <w:szCs w:val="26"/>
          <w:rtl/>
        </w:rPr>
      </w:pPr>
      <w:r w:rsidRPr="00C4651D">
        <w:rPr>
          <w:rFonts w:ascii="Simplified Arabic" w:hAnsi="Simplified Arabic" w:cs="Simplified Arabic" w:hint="cs"/>
          <w:b/>
          <w:bCs/>
          <w:sz w:val="28"/>
          <w:szCs w:val="28"/>
          <w:rtl/>
          <w:lang w:bidi="ar-EG"/>
        </w:rPr>
        <w:t>و</w:t>
      </w:r>
      <w:r w:rsidR="002121E2">
        <w:rPr>
          <w:rFonts w:ascii="Simplified Arabic" w:hAnsi="Simplified Arabic" w:cs="Simplified Arabic" w:hint="cs"/>
          <w:b/>
          <w:bCs/>
          <w:sz w:val="28"/>
          <w:szCs w:val="28"/>
          <w:rtl/>
          <w:lang w:bidi="ar-EG"/>
        </w:rPr>
        <w:t>ت</w:t>
      </w:r>
      <w:r w:rsidRPr="00C4651D">
        <w:rPr>
          <w:rFonts w:ascii="Simplified Arabic" w:hAnsi="Simplified Arabic" w:cs="Simplified Arabic" w:hint="cs"/>
          <w:b/>
          <w:bCs/>
          <w:sz w:val="28"/>
          <w:szCs w:val="28"/>
          <w:rtl/>
          <w:lang w:bidi="ar-EG"/>
        </w:rPr>
        <w:t xml:space="preserve">ستمد </w:t>
      </w:r>
      <w:r w:rsidR="002121E2">
        <w:rPr>
          <w:rFonts w:ascii="Simplified Arabic" w:hAnsi="Simplified Arabic" w:cs="Simplified Arabic" w:hint="cs"/>
          <w:b/>
          <w:bCs/>
          <w:sz w:val="28"/>
          <w:szCs w:val="28"/>
          <w:rtl/>
          <w:lang w:bidi="ar-EG"/>
        </w:rPr>
        <w:t>الدراسة</w:t>
      </w:r>
      <w:r w:rsidRPr="00C4651D">
        <w:rPr>
          <w:rFonts w:ascii="Simplified Arabic" w:hAnsi="Simplified Arabic" w:cs="Simplified Arabic" w:hint="cs"/>
          <w:b/>
          <w:bCs/>
          <w:sz w:val="28"/>
          <w:szCs w:val="28"/>
          <w:rtl/>
          <w:lang w:bidi="ar-EG"/>
        </w:rPr>
        <w:t xml:space="preserve"> أهميته</w:t>
      </w:r>
      <w:r w:rsidR="002121E2">
        <w:rPr>
          <w:rFonts w:ascii="Simplified Arabic" w:hAnsi="Simplified Arabic" w:cs="Simplified Arabic" w:hint="cs"/>
          <w:b/>
          <w:bCs/>
          <w:sz w:val="28"/>
          <w:szCs w:val="28"/>
          <w:rtl/>
          <w:lang w:bidi="ar-EG"/>
        </w:rPr>
        <w:t>ا</w:t>
      </w:r>
      <w:r>
        <w:rPr>
          <w:rFonts w:ascii="Simplified Arabic" w:hAnsi="Simplified Arabic" w:cs="Simplified Arabic" w:hint="cs"/>
          <w:sz w:val="28"/>
          <w:szCs w:val="28"/>
          <w:rtl/>
          <w:lang w:bidi="ar-EG"/>
        </w:rPr>
        <w:t xml:space="preserve"> من كون أن </w:t>
      </w:r>
      <w:r w:rsidRPr="00084B3D">
        <w:rPr>
          <w:rFonts w:ascii="Simplified Arabic" w:hAnsi="Simplified Arabic" w:cs="Simplified Arabic" w:hint="cs"/>
          <w:b/>
          <w:bCs/>
          <w:sz w:val="28"/>
          <w:szCs w:val="28"/>
          <w:rtl/>
          <w:lang w:bidi="ar-EG"/>
        </w:rPr>
        <w:t xml:space="preserve">العمل الرقابى هو محور مشترك فى كافة القطاعات </w:t>
      </w:r>
      <w:r w:rsidR="00A67B81">
        <w:rPr>
          <w:rFonts w:ascii="Simplified Arabic" w:hAnsi="Simplified Arabic" w:cs="Simplified Arabic" w:hint="cs"/>
          <w:b/>
          <w:bCs/>
          <w:sz w:val="28"/>
          <w:szCs w:val="28"/>
          <w:rtl/>
          <w:lang w:bidi="ar-EG"/>
        </w:rPr>
        <w:t>التنفيذية المنوط بها</w:t>
      </w:r>
      <w:r w:rsidRPr="00084B3D">
        <w:rPr>
          <w:rFonts w:ascii="Simplified Arabic" w:hAnsi="Simplified Arabic" w:cs="Simplified Arabic" w:hint="cs"/>
          <w:b/>
          <w:bCs/>
          <w:sz w:val="28"/>
          <w:szCs w:val="28"/>
          <w:rtl/>
          <w:lang w:bidi="ar-EG"/>
        </w:rPr>
        <w:t xml:space="preserve"> تحقيق أهداف التنمية المستدامة</w:t>
      </w:r>
      <w:r>
        <w:rPr>
          <w:rFonts w:ascii="Simplified Arabic" w:hAnsi="Simplified Arabic" w:cs="Simplified Arabic" w:hint="cs"/>
          <w:sz w:val="28"/>
          <w:szCs w:val="28"/>
          <w:rtl/>
          <w:lang w:bidi="ar-EG"/>
        </w:rPr>
        <w:t xml:space="preserve">، فالمخصصات المالية التى تخصصها الدول من مواردها الذاتية أو من المنح والإعانات التى تحصل عليها من دول أخرى للإنفاق على قطاعات الدولة المعنية بالتنفيذ مثل: التعليم والصحة والبيئة والطاقة وغيرها من القطاعات، لابد وأن تخضع للرقابة للتأكد من عدم إهدارها، وصحة استخدامها فى الأغراض المخصصة لها، وصحة معالجتها محاسبياً. بالإضافة إلى ذلك فإن </w:t>
      </w:r>
      <w:r w:rsidRPr="006F737D">
        <w:rPr>
          <w:rFonts w:ascii="Simplified Arabic" w:hAnsi="Simplified Arabic" w:cs="Simplified Arabic" w:hint="cs"/>
          <w:b/>
          <w:bCs/>
          <w:sz w:val="28"/>
          <w:szCs w:val="28"/>
          <w:rtl/>
          <w:lang w:bidi="ar-EG"/>
        </w:rPr>
        <w:t xml:space="preserve">ظهور </w:t>
      </w:r>
      <w:r w:rsidR="0026664C" w:rsidRPr="006F737D">
        <w:rPr>
          <w:rFonts w:ascii="Simplified Arabic" w:hAnsi="Simplified Arabic" w:cs="Simplified Arabic" w:hint="cs"/>
          <w:b/>
          <w:bCs/>
          <w:sz w:val="28"/>
          <w:szCs w:val="28"/>
          <w:rtl/>
          <w:lang w:bidi="ar-EG"/>
        </w:rPr>
        <w:t>ما يسم</w:t>
      </w:r>
      <w:r w:rsidR="0026664C" w:rsidRPr="006F737D">
        <w:rPr>
          <w:rFonts w:ascii="Simplified Arabic" w:hAnsi="Simplified Arabic" w:cs="Simplified Arabic" w:hint="eastAsia"/>
          <w:b/>
          <w:bCs/>
          <w:sz w:val="28"/>
          <w:szCs w:val="28"/>
          <w:rtl/>
          <w:lang w:bidi="ar-EG"/>
        </w:rPr>
        <w:t>ى</w:t>
      </w:r>
      <w:r w:rsidRPr="006F737D">
        <w:rPr>
          <w:rFonts w:ascii="Simplified Arabic" w:hAnsi="Simplified Arabic" w:cs="Simplified Arabic" w:hint="cs"/>
          <w:b/>
          <w:bCs/>
          <w:sz w:val="28"/>
          <w:szCs w:val="28"/>
          <w:rtl/>
          <w:lang w:bidi="ar-EG"/>
        </w:rPr>
        <w:t xml:space="preserve"> برقابة الاستعداد لتنفيذ أهداف التنمية المستدامة</w:t>
      </w:r>
      <w:r w:rsidR="005C0B2F">
        <w:rPr>
          <w:rFonts w:ascii="Simplified Arabic" w:hAnsi="Simplified Arabic" w:cs="Simplified Arabic" w:hint="cs"/>
          <w:sz w:val="28"/>
          <w:szCs w:val="28"/>
          <w:rtl/>
          <w:lang w:bidi="ar-EG"/>
        </w:rPr>
        <w:t xml:space="preserve">، </w:t>
      </w:r>
      <w:r w:rsidR="005C0B2F" w:rsidRPr="005C0B2F">
        <w:rPr>
          <w:rFonts w:ascii="Simplified Arabic" w:hAnsi="Simplified Arabic" w:cs="Simplified Arabic" w:hint="cs"/>
          <w:b/>
          <w:bCs/>
          <w:sz w:val="28"/>
          <w:szCs w:val="28"/>
          <w:rtl/>
          <w:lang w:bidi="ar-EG"/>
        </w:rPr>
        <w:t>والرقابة على تنفيذ أهداف التنمية المستدامة</w:t>
      </w:r>
      <w:r w:rsidR="005C0B2F">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قد </w:t>
      </w:r>
      <w:r w:rsidR="005C0B2F">
        <w:rPr>
          <w:rFonts w:ascii="Simplified Arabic" w:hAnsi="Simplified Arabic" w:cs="Simplified Arabic" w:hint="cs"/>
          <w:sz w:val="28"/>
          <w:szCs w:val="28"/>
          <w:rtl/>
          <w:lang w:bidi="ar-EG"/>
        </w:rPr>
        <w:t>أضاف بعداً جديداً للعمل الرقابى</w:t>
      </w:r>
      <w:r>
        <w:rPr>
          <w:rFonts w:ascii="Simplified Arabic" w:hAnsi="Simplified Arabic" w:cs="Simplified Arabic" w:hint="cs"/>
          <w:sz w:val="28"/>
          <w:szCs w:val="28"/>
          <w:rtl/>
          <w:lang w:bidi="ar-EG"/>
        </w:rPr>
        <w:t xml:space="preserve">، فعلى سبيل المثال: </w:t>
      </w:r>
      <w:r w:rsidR="00A67B81">
        <w:rPr>
          <w:rFonts w:ascii="Simplified Arabic" w:hAnsi="Simplified Arabic" w:cs="Simplified Arabic" w:hint="cs"/>
          <w:sz w:val="28"/>
          <w:szCs w:val="28"/>
          <w:rtl/>
          <w:lang w:bidi="ar-EG"/>
        </w:rPr>
        <w:t>لكي</w:t>
      </w:r>
      <w:r>
        <w:rPr>
          <w:rFonts w:ascii="Simplified Arabic" w:hAnsi="Simplified Arabic" w:cs="Simplified Arabic" w:hint="cs"/>
          <w:sz w:val="28"/>
          <w:szCs w:val="28"/>
          <w:rtl/>
          <w:lang w:bidi="ar-EG"/>
        </w:rPr>
        <w:t xml:space="preserve"> يتحقق التعليم الجيد الذى يُمثل الهدف الرابع من أهداف التنمية المستدامة</w:t>
      </w:r>
      <w:r w:rsidRPr="00084B3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رؤية </w:t>
      </w:r>
      <w:r w:rsidR="0026664C">
        <w:rPr>
          <w:rFonts w:ascii="Simplified Arabic" w:hAnsi="Simplified Arabic" w:cs="Simplified Arabic" w:hint="cs"/>
          <w:sz w:val="28"/>
          <w:szCs w:val="28"/>
          <w:rtl/>
          <w:lang w:bidi="ar-EG"/>
        </w:rPr>
        <w:t>مصر 2030</w:t>
      </w:r>
      <w:r>
        <w:rPr>
          <w:rFonts w:ascii="Simplified Arabic" w:hAnsi="Simplified Arabic" w:cs="Simplified Arabic" w:hint="cs"/>
          <w:sz w:val="28"/>
          <w:szCs w:val="28"/>
          <w:rtl/>
          <w:lang w:bidi="ar-EG"/>
        </w:rPr>
        <w:t xml:space="preserve"> - قامت الدولة بتنفيذ العديد من البرامج والمشروعات التى تستهدف كافة عناصر العملية التعليمية مثل: المُعلم، والطالب، والمنشأت التعليمية، والمناهج الدراسية، وطرق التدريس. وبطبيعة الحال فإن كل برنامج يتطلب اعتمادات مالية لتنفيذه، وحتى تؤتى هذه الاعتمادات ثمارها فإنه يجب إنفاقها فيما خصصت من أجله، واستخدامها </w:t>
      </w:r>
      <w:r w:rsidR="0026664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w:t>
      </w:r>
      <w:r w:rsidR="0026664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ا رشيد</w:t>
      </w:r>
      <w:r w:rsidR="00121B1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ا، وعدم التغول عليها، هنا يأتى دور العمل الرقابى ومساهمته فى تحقيق ذلك من خلال إخضاع تلك الاعتمادات للرقابة والتدقيق، فضلاً على ذلك فإن العمل الرقابى يستهدف قياس مردودات الإنفاق وبخاصة فى القطاعات الخدمية فيما يُعرف بتحليل العائد والتكلفة للتأكد من حُسن استخدام الموارد. </w:t>
      </w:r>
    </w:p>
    <w:p w14:paraId="07554444" w14:textId="77777777" w:rsidR="00DC2E6A" w:rsidRDefault="00DC2E6A" w:rsidP="003E5AC0">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وينطبق هذا الأمر أيضاً على معظم أهداف التنمية المستدامة مثل: الهدف الأول: القضاء على الفقر، والهدف الثانى:</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القضاء التام على الجوع، والهدف الثالث:</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الصحة الجيدة والرفاه، والهدف الرابع:</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التعليم الجيد، والهدف السادس: المياه النظيفة والنظافة الصحية، والهدف السابع: طاقة نظيفة وبأسعار معقولة، والهدف الثامن: العمل </w:t>
      </w:r>
      <w:r>
        <w:rPr>
          <w:rFonts w:ascii="Simplified Arabic" w:hAnsi="Simplified Arabic" w:cs="Simplified Arabic" w:hint="cs"/>
          <w:sz w:val="28"/>
          <w:szCs w:val="28"/>
          <w:rtl/>
          <w:lang w:bidi="ar-EG"/>
        </w:rPr>
        <w:lastRenderedPageBreak/>
        <w:t>اللائق ونمو الاقتصاد، والهدف الثالث عشر: العمل المناخى، والتى تخضع جميع البرامج والمشروعات الخاصة بها للرقابة والتدقيق.</w:t>
      </w:r>
    </w:p>
    <w:p w14:paraId="6D28A7C3" w14:textId="7304CE56" w:rsidR="00DC2E6A" w:rsidRDefault="00DC2E6A" w:rsidP="003E5AC0">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أنه وباستقراء </w:t>
      </w:r>
      <w:r w:rsidR="0009740D">
        <w:rPr>
          <w:rFonts w:ascii="Simplified Arabic" w:hAnsi="Simplified Arabic" w:cs="Simplified Arabic" w:hint="cs"/>
          <w:sz w:val="28"/>
          <w:szCs w:val="28"/>
          <w:rtl/>
          <w:lang w:bidi="ar-EG"/>
        </w:rPr>
        <w:t xml:space="preserve">وتحليل نتائج </w:t>
      </w:r>
      <w:r>
        <w:rPr>
          <w:rFonts w:ascii="Simplified Arabic" w:hAnsi="Simplified Arabic" w:cs="Simplified Arabic" w:hint="cs"/>
          <w:sz w:val="28"/>
          <w:szCs w:val="28"/>
          <w:rtl/>
          <w:lang w:bidi="ar-EG"/>
        </w:rPr>
        <w:t xml:space="preserve">التقارير السنوية </w:t>
      </w:r>
      <w:r w:rsidR="003E5AC0">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 xml:space="preserve">مؤشر مُدركات الفساد الصادرة عن منظمة الشفافية الدولية </w:t>
      </w:r>
      <w:r w:rsidRPr="00E40587">
        <w:rPr>
          <w:rFonts w:asciiTheme="majorBidi" w:hAnsiTheme="majorBidi" w:cstheme="majorBidi"/>
          <w:b/>
          <w:bCs/>
          <w:sz w:val="28"/>
          <w:szCs w:val="28"/>
          <w:lang w:bidi="ar-EG"/>
        </w:rPr>
        <w:t>Transparency</w:t>
      </w:r>
      <w:r w:rsidRPr="00EB0593">
        <w:rPr>
          <w:rFonts w:ascii="Simplified Arabic" w:hAnsi="Simplified Arabic" w:cs="Simplified Arabic"/>
          <w:b/>
          <w:bCs/>
          <w:sz w:val="28"/>
          <w:szCs w:val="28"/>
          <w:lang w:bidi="ar-EG"/>
        </w:rPr>
        <w:t xml:space="preserve"> </w:t>
      </w:r>
      <w:r w:rsidR="00A67B81" w:rsidRPr="00E40587">
        <w:rPr>
          <w:rFonts w:asciiTheme="majorBidi" w:hAnsiTheme="majorBidi" w:cstheme="majorBidi"/>
          <w:b/>
          <w:bCs/>
          <w:sz w:val="28"/>
          <w:szCs w:val="28"/>
          <w:lang w:bidi="ar-EG"/>
        </w:rPr>
        <w:t>International</w:t>
      </w:r>
      <w:r w:rsidR="00A67B81">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(180 دولة)</w:t>
      </w:r>
      <w:r w:rsidR="005E298C">
        <w:rPr>
          <w:rFonts w:ascii="Simplified Arabic" w:hAnsi="Simplified Arabic" w:cs="Simplified Arabic" w:hint="cs"/>
          <w:sz w:val="28"/>
          <w:szCs w:val="28"/>
          <w:rtl/>
          <w:lang w:bidi="ar-EG"/>
        </w:rPr>
        <w:t xml:space="preserve"> </w:t>
      </w:r>
      <w:r w:rsidR="00D06CE2">
        <w:rPr>
          <w:rFonts w:ascii="Simplified Arabic" w:hAnsi="Simplified Arabic" w:cs="Simplified Arabic" w:hint="cs"/>
          <w:sz w:val="28"/>
          <w:szCs w:val="28"/>
          <w:rtl/>
          <w:lang w:bidi="ar-EG"/>
        </w:rPr>
        <w:t xml:space="preserve">خلال </w:t>
      </w:r>
      <w:r w:rsidR="00037061">
        <w:rPr>
          <w:rFonts w:ascii="Simplified Arabic" w:hAnsi="Simplified Arabic" w:cs="Simplified Arabic" w:hint="cs"/>
          <w:sz w:val="28"/>
          <w:szCs w:val="28"/>
          <w:rtl/>
          <w:lang w:bidi="ar-EG"/>
        </w:rPr>
        <w:t xml:space="preserve">خمس سنوات عن </w:t>
      </w:r>
      <w:r w:rsidR="00D06CE2">
        <w:rPr>
          <w:rFonts w:ascii="Simplified Arabic" w:hAnsi="Simplified Arabic" w:cs="Simplified Arabic" w:hint="cs"/>
          <w:sz w:val="28"/>
          <w:szCs w:val="28"/>
          <w:rtl/>
          <w:lang w:bidi="ar-EG"/>
        </w:rPr>
        <w:t>الفترة من عام 2017 إلى عام</w:t>
      </w:r>
      <w:r w:rsidR="005E298C">
        <w:rPr>
          <w:rFonts w:ascii="Simplified Arabic" w:hAnsi="Simplified Arabic" w:cs="Simplified Arabic" w:hint="cs"/>
          <w:sz w:val="28"/>
          <w:szCs w:val="28"/>
          <w:rtl/>
          <w:lang w:bidi="ar-EG"/>
        </w:rPr>
        <w:t xml:space="preserve"> </w:t>
      </w:r>
      <w:r w:rsidR="00D06CE2">
        <w:rPr>
          <w:rFonts w:ascii="Simplified Arabic" w:hAnsi="Simplified Arabic" w:cs="Simplified Arabic" w:hint="cs"/>
          <w:sz w:val="28"/>
          <w:szCs w:val="28"/>
          <w:rtl/>
          <w:lang w:bidi="ar-EG"/>
        </w:rPr>
        <w:t>2021</w:t>
      </w:r>
      <w:r>
        <w:rPr>
          <w:rFonts w:ascii="Simplified Arabic" w:hAnsi="Simplified Arabic" w:cs="Simplified Arabic" w:hint="cs"/>
          <w:sz w:val="28"/>
          <w:szCs w:val="28"/>
          <w:rtl/>
          <w:lang w:bidi="ar-EG"/>
        </w:rPr>
        <w:t xml:space="preserve">، وتقرير مؤشر التنافسية العالمية </w:t>
      </w:r>
      <w:r>
        <w:rPr>
          <w:rFonts w:ascii="Simplified Arabic" w:hAnsi="Simplified Arabic" w:cs="Simplified Arabic" w:hint="cs"/>
          <w:b/>
          <w:bCs/>
          <w:sz w:val="28"/>
          <w:szCs w:val="28"/>
          <w:vertAlign w:val="superscript"/>
          <w:rtl/>
          <w:lang w:bidi="ar-EG"/>
        </w:rPr>
        <w:t xml:space="preserve"> </w:t>
      </w:r>
      <w:r>
        <w:rPr>
          <w:rFonts w:ascii="Simplified Arabic" w:hAnsi="Simplified Arabic" w:cs="Simplified Arabic" w:hint="cs"/>
          <w:sz w:val="28"/>
          <w:szCs w:val="28"/>
          <w:rtl/>
          <w:lang w:bidi="ar-EG"/>
        </w:rPr>
        <w:t xml:space="preserve">الصادر عن </w:t>
      </w:r>
      <w:r w:rsidRPr="001F767C">
        <w:rPr>
          <w:rFonts w:ascii="Simplified Arabic" w:hAnsi="Simplified Arabic" w:cs="Simplified Arabic"/>
          <w:sz w:val="28"/>
          <w:szCs w:val="28"/>
          <w:rtl/>
          <w:lang w:bidi="ar-EG"/>
        </w:rPr>
        <w:t>المنتدى الاقتصادي العالمي</w:t>
      </w:r>
      <w:r>
        <w:rPr>
          <w:rFonts w:ascii="Simplified Arabic" w:hAnsi="Simplified Arabic" w:cs="Simplified Arabic" w:hint="cs"/>
          <w:sz w:val="28"/>
          <w:szCs w:val="28"/>
          <w:rtl/>
          <w:lang w:bidi="ar-EG"/>
        </w:rPr>
        <w:t xml:space="preserve"> </w:t>
      </w:r>
      <w:r w:rsidR="002858E8">
        <w:rPr>
          <w:rFonts w:ascii="Simplified Arabic" w:hAnsi="Simplified Arabic" w:cs="Simplified Arabic"/>
          <w:sz w:val="28"/>
          <w:szCs w:val="28"/>
          <w:lang w:bidi="ar-EG"/>
        </w:rPr>
        <w:t xml:space="preserve"> </w:t>
      </w:r>
      <w:r w:rsidR="007766AC" w:rsidRPr="007766AC">
        <w:rPr>
          <w:rFonts w:asciiTheme="majorBidi" w:hAnsiTheme="majorBidi" w:cstheme="majorBidi"/>
          <w:b/>
          <w:bCs/>
          <w:sz w:val="28"/>
          <w:szCs w:val="28"/>
          <w:lang w:bidi="ar-EG"/>
        </w:rPr>
        <w:t>World</w:t>
      </w:r>
      <w:r w:rsidR="007766AC">
        <w:rPr>
          <w:rFonts w:ascii="Simplified Arabic" w:hAnsi="Simplified Arabic" w:cs="Simplified Arabic"/>
          <w:sz w:val="28"/>
          <w:szCs w:val="28"/>
          <w:lang w:bidi="ar-EG"/>
        </w:rPr>
        <w:t xml:space="preserve"> </w:t>
      </w:r>
      <w:r w:rsidR="007766AC" w:rsidRPr="007766AC">
        <w:rPr>
          <w:rFonts w:asciiTheme="majorBidi" w:hAnsiTheme="majorBidi" w:cstheme="majorBidi"/>
          <w:b/>
          <w:bCs/>
          <w:sz w:val="28"/>
          <w:szCs w:val="28"/>
          <w:lang w:bidi="ar-EG"/>
        </w:rPr>
        <w:t>Economic</w:t>
      </w:r>
      <w:r w:rsidR="007766AC">
        <w:rPr>
          <w:rFonts w:ascii="Simplified Arabic" w:hAnsi="Simplified Arabic" w:cs="Simplified Arabic"/>
          <w:sz w:val="28"/>
          <w:szCs w:val="28"/>
          <w:lang w:bidi="ar-EG"/>
        </w:rPr>
        <w:t xml:space="preserve"> </w:t>
      </w:r>
      <w:r w:rsidR="007766AC" w:rsidRPr="007766AC">
        <w:rPr>
          <w:rFonts w:asciiTheme="majorBidi" w:hAnsiTheme="majorBidi" w:cstheme="majorBidi"/>
          <w:b/>
          <w:bCs/>
          <w:sz w:val="28"/>
          <w:szCs w:val="28"/>
          <w:lang w:bidi="ar-EG"/>
        </w:rPr>
        <w:t>Forum</w:t>
      </w:r>
      <w:r w:rsidR="0009740D">
        <w:rPr>
          <w:rFonts w:asciiTheme="majorBidi" w:hAnsiTheme="majorBidi" w:cstheme="majorBidi" w:hint="cs"/>
          <w:b/>
          <w:bCs/>
          <w:sz w:val="28"/>
          <w:szCs w:val="28"/>
          <w:rtl/>
          <w:lang w:bidi="ar-EG"/>
        </w:rPr>
        <w:t xml:space="preserve"> </w:t>
      </w:r>
      <w:r w:rsidR="002858E8" w:rsidRPr="007548BF">
        <w:rPr>
          <w:rFonts w:ascii="Simplified Arabic" w:hAnsi="Simplified Arabic" w:cs="Simplified Arabic" w:hint="cs"/>
          <w:b/>
          <w:bCs/>
          <w:sz w:val="28"/>
          <w:szCs w:val="28"/>
          <w:vertAlign w:val="superscript"/>
          <w:rtl/>
          <w:lang w:bidi="ar-EG"/>
        </w:rPr>
        <w:t>(</w:t>
      </w:r>
      <w:r w:rsidR="002858E8" w:rsidRPr="007548BF">
        <w:rPr>
          <w:rStyle w:val="FootnoteReference"/>
          <w:rFonts w:ascii="Simplified Arabic" w:hAnsi="Simplified Arabic" w:cs="Simplified Arabic"/>
          <w:b/>
          <w:bCs/>
          <w:sz w:val="28"/>
          <w:szCs w:val="28"/>
          <w:rtl/>
          <w:lang w:bidi="ar-EG"/>
        </w:rPr>
        <w:footnoteReference w:id="1"/>
      </w:r>
      <w:r w:rsidR="002858E8">
        <w:rPr>
          <w:rFonts w:ascii="Simplified Arabic" w:hAnsi="Simplified Arabic" w:cs="Simplified Arabic" w:hint="cs"/>
          <w:b/>
          <w:bCs/>
          <w:sz w:val="28"/>
          <w:szCs w:val="28"/>
          <w:vertAlign w:val="superscript"/>
          <w:rtl/>
          <w:lang w:bidi="ar-EG"/>
        </w:rPr>
        <w:t>)</w:t>
      </w:r>
      <w:r w:rsidR="007766AC">
        <w:rPr>
          <w:rFonts w:ascii="Simplified Arabic" w:hAnsi="Simplified Arabic" w:cs="Simplified Arabic" w:hint="cs"/>
          <w:sz w:val="28"/>
          <w:szCs w:val="28"/>
          <w:rtl/>
          <w:lang w:bidi="ar-EG"/>
        </w:rPr>
        <w:t xml:space="preserve"> </w:t>
      </w:r>
      <w:r w:rsidR="0009740D">
        <w:rPr>
          <w:rFonts w:ascii="Simplified Arabic" w:hAnsi="Simplified Arabic" w:cs="Simplified Arabic" w:hint="cs"/>
          <w:sz w:val="28"/>
          <w:szCs w:val="28"/>
          <w:rtl/>
          <w:lang w:bidi="ar-EG"/>
        </w:rPr>
        <w:t xml:space="preserve">خلال ثلاث سنوات </w:t>
      </w:r>
      <w:r>
        <w:rPr>
          <w:rFonts w:ascii="Simplified Arabic" w:hAnsi="Simplified Arabic" w:cs="Simplified Arabic" w:hint="cs"/>
          <w:sz w:val="28"/>
          <w:szCs w:val="28"/>
          <w:rtl/>
          <w:lang w:bidi="ar-EG"/>
        </w:rPr>
        <w:t xml:space="preserve">عن </w:t>
      </w:r>
      <w:r w:rsidR="0009740D">
        <w:rPr>
          <w:rFonts w:ascii="Simplified Arabic" w:hAnsi="Simplified Arabic" w:cs="Simplified Arabic" w:hint="cs"/>
          <w:sz w:val="28"/>
          <w:szCs w:val="28"/>
          <w:rtl/>
          <w:lang w:bidi="ar-EG"/>
        </w:rPr>
        <w:t>الفترة من عام  2017 إلى عام 2019</w:t>
      </w:r>
      <w:r w:rsidR="005E298C">
        <w:rPr>
          <w:rFonts w:ascii="Simplified Arabic" w:hAnsi="Simplified Arabic" w:cs="Simplified Arabic"/>
          <w:sz w:val="28"/>
          <w:szCs w:val="28"/>
          <w:rtl/>
          <w:lang w:bidi="ar-EG"/>
        </w:rPr>
        <w:br/>
      </w:r>
      <w:r>
        <w:rPr>
          <w:rFonts w:ascii="Simplified Arabic" w:hAnsi="Simplified Arabic" w:cs="Simplified Arabic" w:hint="cs"/>
          <w:sz w:val="28"/>
          <w:szCs w:val="28"/>
          <w:rtl/>
          <w:lang w:bidi="ar-EG"/>
        </w:rPr>
        <w:t>(141 دولة) تتكشف عدة حقائق يمُكن إيجازها فيما يلى:</w:t>
      </w:r>
    </w:p>
    <w:p w14:paraId="4BB8D37C" w14:textId="65DB124D" w:rsidR="00DC2E6A" w:rsidRDefault="00DC2E6A" w:rsidP="008C4FD2">
      <w:pPr>
        <w:pStyle w:val="ListParagraph"/>
        <w:numPr>
          <w:ilvl w:val="0"/>
          <w:numId w:val="7"/>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دول الاتحاد الأوروبى حصلت على متوسط قدره 65/100 على مؤشر مدركات الفساد، فى حين حصلت دول الاتحاد الإفريقى على متوسط قدره 35/100 على المؤشر ذاته.</w:t>
      </w:r>
    </w:p>
    <w:p w14:paraId="0C960867" w14:textId="00BAE33B" w:rsidR="00DC2E6A" w:rsidRDefault="00DC2E6A" w:rsidP="00850DF8">
      <w:pPr>
        <w:pStyle w:val="ListParagraph"/>
        <w:numPr>
          <w:ilvl w:val="0"/>
          <w:numId w:val="7"/>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الدولتين الحاصلتين على المركزين الأول والثانى على مؤشر مدركات الفساد </w:t>
      </w:r>
      <w:r w:rsidR="00FB1870">
        <w:rPr>
          <w:rFonts w:ascii="Simplified Arabic" w:hAnsi="Simplified Arabic" w:cs="Simplified Arabic" w:hint="cs"/>
          <w:sz w:val="28"/>
          <w:szCs w:val="28"/>
          <w:rtl/>
          <w:lang w:bidi="ar-EG"/>
        </w:rPr>
        <w:t xml:space="preserve">خلال الفترة المشار إليها </w:t>
      </w:r>
      <w:r>
        <w:rPr>
          <w:rFonts w:ascii="Simplified Arabic" w:hAnsi="Simplified Arabic" w:cs="Simplified Arabic" w:hint="cs"/>
          <w:sz w:val="28"/>
          <w:szCs w:val="28"/>
          <w:rtl/>
          <w:lang w:bidi="ar-EG"/>
        </w:rPr>
        <w:t xml:space="preserve">هما الدانمارك </w:t>
      </w:r>
      <w:r w:rsidR="00FB1870">
        <w:rPr>
          <w:rFonts w:ascii="Simplified Arabic" w:hAnsi="Simplified Arabic" w:cs="Simplified Arabic" w:hint="cs"/>
          <w:sz w:val="28"/>
          <w:szCs w:val="28"/>
          <w:rtl/>
          <w:lang w:bidi="ar-EG"/>
        </w:rPr>
        <w:t>ونيوزيلاندا</w:t>
      </w:r>
      <w:r>
        <w:rPr>
          <w:rFonts w:ascii="Simplified Arabic" w:hAnsi="Simplified Arabic" w:cs="Simplified Arabic" w:hint="cs"/>
          <w:sz w:val="28"/>
          <w:szCs w:val="28"/>
          <w:rtl/>
          <w:lang w:bidi="ar-EG"/>
        </w:rPr>
        <w:t xml:space="preserve"> </w:t>
      </w:r>
      <w:r w:rsidR="002E6C6F">
        <w:rPr>
          <w:rFonts w:ascii="Simplified Arabic" w:hAnsi="Simplified Arabic" w:cs="Simplified Arabic" w:hint="cs"/>
          <w:sz w:val="28"/>
          <w:szCs w:val="28"/>
          <w:rtl/>
          <w:lang w:bidi="ar-EG"/>
        </w:rPr>
        <w:t>وبلغ</w:t>
      </w:r>
      <w:r w:rsidR="00FB1870">
        <w:rPr>
          <w:rFonts w:ascii="Simplified Arabic" w:hAnsi="Simplified Arabic" w:cs="Simplified Arabic" w:hint="cs"/>
          <w:sz w:val="28"/>
          <w:szCs w:val="28"/>
          <w:rtl/>
          <w:lang w:bidi="ar-EG"/>
        </w:rPr>
        <w:t xml:space="preserve"> متوسط </w:t>
      </w:r>
      <w:r w:rsidR="002E6C6F">
        <w:rPr>
          <w:rFonts w:ascii="Simplified Arabic" w:hAnsi="Simplified Arabic" w:cs="Simplified Arabic" w:hint="cs"/>
          <w:sz w:val="28"/>
          <w:szCs w:val="28"/>
          <w:rtl/>
          <w:lang w:bidi="ar-EG"/>
        </w:rPr>
        <w:t xml:space="preserve">درجاتهما على المؤشر </w:t>
      </w:r>
      <w:r w:rsidR="00FB1870">
        <w:rPr>
          <w:rFonts w:ascii="Simplified Arabic" w:hAnsi="Simplified Arabic" w:cs="Simplified Arabic" w:hint="cs"/>
          <w:sz w:val="28"/>
          <w:szCs w:val="28"/>
          <w:rtl/>
          <w:lang w:bidi="ar-EG"/>
        </w:rPr>
        <w:t>87.7</w:t>
      </w:r>
      <w:r>
        <w:rPr>
          <w:rFonts w:ascii="Simplified Arabic" w:hAnsi="Simplified Arabic" w:cs="Simplified Arabic" w:hint="cs"/>
          <w:sz w:val="28"/>
          <w:szCs w:val="28"/>
          <w:rtl/>
          <w:lang w:bidi="ar-EG"/>
        </w:rPr>
        <w:t xml:space="preserve">/100، </w:t>
      </w:r>
      <w:r w:rsidR="00FB1870">
        <w:rPr>
          <w:rFonts w:ascii="Simplified Arabic" w:hAnsi="Simplified Arabic" w:cs="Simplified Arabic" w:hint="cs"/>
          <w:sz w:val="28"/>
          <w:szCs w:val="28"/>
          <w:rtl/>
          <w:lang w:bidi="ar-EG"/>
        </w:rPr>
        <w:t>87.8</w:t>
      </w:r>
      <w:r>
        <w:rPr>
          <w:rFonts w:ascii="Simplified Arabic" w:hAnsi="Simplified Arabic" w:cs="Simplified Arabic" w:hint="cs"/>
          <w:sz w:val="28"/>
          <w:szCs w:val="28"/>
          <w:rtl/>
          <w:lang w:bidi="ar-EG"/>
        </w:rPr>
        <w:t xml:space="preserve">/100 على الترتيب، </w:t>
      </w:r>
      <w:r w:rsidR="00FB1870">
        <w:rPr>
          <w:rFonts w:ascii="Simplified Arabic" w:hAnsi="Simplified Arabic" w:cs="Simplified Arabic" w:hint="cs"/>
          <w:sz w:val="28"/>
          <w:szCs w:val="28"/>
          <w:rtl/>
          <w:lang w:bidi="ar-EG"/>
        </w:rPr>
        <w:t>وهما الدولتين الحاصلتين</w:t>
      </w:r>
      <w:r>
        <w:rPr>
          <w:rFonts w:ascii="Simplified Arabic" w:hAnsi="Simplified Arabic" w:cs="Simplified Arabic" w:hint="cs"/>
          <w:sz w:val="28"/>
          <w:szCs w:val="28"/>
          <w:rtl/>
          <w:lang w:bidi="ar-EG"/>
        </w:rPr>
        <w:t xml:space="preserve"> على المركزين العاشر </w:t>
      </w:r>
      <w:r w:rsidR="002C3E5B">
        <w:rPr>
          <w:rFonts w:ascii="Simplified Arabic" w:hAnsi="Simplified Arabic" w:cs="Simplified Arabic" w:hint="cs"/>
          <w:sz w:val="28"/>
          <w:szCs w:val="28"/>
          <w:rtl/>
          <w:lang w:bidi="ar-EG"/>
        </w:rPr>
        <w:t>و</w:t>
      </w:r>
      <w:r w:rsidR="00850DF8">
        <w:rPr>
          <w:rFonts w:ascii="Simplified Arabic" w:hAnsi="Simplified Arabic" w:cs="Simplified Arabic" w:hint="cs"/>
          <w:sz w:val="28"/>
          <w:szCs w:val="28"/>
          <w:rtl/>
          <w:lang w:bidi="ar-EG"/>
        </w:rPr>
        <w:t>الثامن</w:t>
      </w:r>
      <w:r>
        <w:rPr>
          <w:rFonts w:ascii="Simplified Arabic" w:hAnsi="Simplified Arabic" w:cs="Simplified Arabic" w:hint="cs"/>
          <w:sz w:val="28"/>
          <w:szCs w:val="28"/>
          <w:rtl/>
          <w:lang w:bidi="ar-EG"/>
        </w:rPr>
        <w:t xml:space="preserve"> عشر على مؤشر التنافسية العالمية </w:t>
      </w:r>
      <w:r w:rsidR="0009740D">
        <w:rPr>
          <w:rFonts w:ascii="Simplified Arabic" w:hAnsi="Simplified Arabic" w:cs="Simplified Arabic" w:hint="cs"/>
          <w:sz w:val="28"/>
          <w:szCs w:val="28"/>
          <w:rtl/>
          <w:lang w:bidi="ar-EG"/>
        </w:rPr>
        <w:t xml:space="preserve">وبلغ متوسط درجاتهما </w:t>
      </w:r>
      <w:r>
        <w:rPr>
          <w:rFonts w:ascii="Simplified Arabic" w:hAnsi="Simplified Arabic" w:cs="Simplified Arabic" w:hint="cs"/>
          <w:sz w:val="28"/>
          <w:szCs w:val="28"/>
          <w:rtl/>
          <w:lang w:bidi="ar-EG"/>
        </w:rPr>
        <w:t>8</w:t>
      </w:r>
      <w:r w:rsidR="00850DF8">
        <w:rPr>
          <w:rFonts w:ascii="Simplified Arabic" w:hAnsi="Simplified Arabic" w:cs="Simplified Arabic" w:hint="cs"/>
          <w:sz w:val="28"/>
          <w:szCs w:val="28"/>
          <w:rtl/>
          <w:lang w:bidi="ar-EG"/>
        </w:rPr>
        <w:t>0</w:t>
      </w:r>
      <w:r>
        <w:rPr>
          <w:rFonts w:ascii="Simplified Arabic" w:hAnsi="Simplified Arabic" w:cs="Simplified Arabic" w:hint="cs"/>
          <w:sz w:val="28"/>
          <w:szCs w:val="28"/>
          <w:rtl/>
          <w:lang w:bidi="ar-EG"/>
        </w:rPr>
        <w:t>.</w:t>
      </w:r>
      <w:r w:rsidR="00850DF8">
        <w:rPr>
          <w:rFonts w:ascii="Simplified Arabic" w:hAnsi="Simplified Arabic" w:cs="Simplified Arabic" w:hint="cs"/>
          <w:sz w:val="28"/>
          <w:szCs w:val="28"/>
          <w:rtl/>
          <w:lang w:bidi="ar-EG"/>
        </w:rPr>
        <w:t>9</w:t>
      </w:r>
      <w:r>
        <w:rPr>
          <w:rFonts w:ascii="Simplified Arabic" w:hAnsi="Simplified Arabic" w:cs="Simplified Arabic" w:hint="cs"/>
          <w:sz w:val="28"/>
          <w:szCs w:val="28"/>
          <w:rtl/>
          <w:lang w:bidi="ar-EG"/>
        </w:rPr>
        <w:t xml:space="preserve">/100، </w:t>
      </w:r>
      <w:r w:rsidR="0009740D">
        <w:rPr>
          <w:rFonts w:ascii="Simplified Arabic" w:hAnsi="Simplified Arabic" w:cs="Simplified Arabic" w:hint="cs"/>
          <w:sz w:val="28"/>
          <w:szCs w:val="28"/>
          <w:rtl/>
          <w:lang w:bidi="ar-EG"/>
        </w:rPr>
        <w:t>77</w:t>
      </w:r>
      <w:r>
        <w:rPr>
          <w:rFonts w:ascii="Simplified Arabic" w:hAnsi="Simplified Arabic" w:cs="Simplified Arabic" w:hint="cs"/>
          <w:sz w:val="28"/>
          <w:szCs w:val="28"/>
          <w:rtl/>
          <w:lang w:bidi="ar-EG"/>
        </w:rPr>
        <w:t>.</w:t>
      </w:r>
      <w:r w:rsidR="00850DF8">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/100 على الترتيب.</w:t>
      </w:r>
    </w:p>
    <w:p w14:paraId="72CD0E6A" w14:textId="0459038B" w:rsidR="00DC2E6A" w:rsidRDefault="00A67B81" w:rsidP="008A6DCB">
      <w:pPr>
        <w:pStyle w:val="ListParagraph"/>
        <w:numPr>
          <w:ilvl w:val="0"/>
          <w:numId w:val="7"/>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جاءت </w:t>
      </w:r>
      <w:r w:rsidR="008A6DCB">
        <w:rPr>
          <w:rFonts w:ascii="Simplified Arabic" w:hAnsi="Simplified Arabic" w:cs="Simplified Arabic" w:hint="cs"/>
          <w:sz w:val="28"/>
          <w:szCs w:val="28"/>
          <w:rtl/>
          <w:lang w:bidi="ar-EG"/>
        </w:rPr>
        <w:t xml:space="preserve">كل من </w:t>
      </w:r>
      <w:r w:rsidR="005C0B2F">
        <w:rPr>
          <w:rFonts w:ascii="Simplified Arabic" w:hAnsi="Simplified Arabic" w:cs="Simplified Arabic" w:hint="cs"/>
          <w:sz w:val="28"/>
          <w:szCs w:val="28"/>
          <w:rtl/>
          <w:lang w:bidi="ar-EG"/>
        </w:rPr>
        <w:t>ف</w:t>
      </w:r>
      <w:r w:rsidR="00A207C4">
        <w:rPr>
          <w:rFonts w:ascii="Simplified Arabic" w:hAnsi="Simplified Arabic" w:cs="Simplified Arabic" w:hint="cs"/>
          <w:sz w:val="28"/>
          <w:szCs w:val="28"/>
          <w:rtl/>
          <w:lang w:bidi="ar-EG"/>
        </w:rPr>
        <w:t>نل</w:t>
      </w:r>
      <w:r w:rsidR="008A6DCB">
        <w:rPr>
          <w:rFonts w:ascii="Simplified Arabic" w:hAnsi="Simplified Arabic" w:cs="Simplified Arabic" w:hint="cs"/>
          <w:sz w:val="28"/>
          <w:szCs w:val="28"/>
          <w:rtl/>
          <w:lang w:bidi="ar-EG"/>
        </w:rPr>
        <w:t>ندا و</w:t>
      </w:r>
      <w:r w:rsidR="00DC2E6A">
        <w:rPr>
          <w:rFonts w:ascii="Simplified Arabic" w:hAnsi="Simplified Arabic" w:cs="Simplified Arabic" w:hint="cs"/>
          <w:sz w:val="28"/>
          <w:szCs w:val="28"/>
          <w:rtl/>
          <w:lang w:bidi="ar-EG"/>
        </w:rPr>
        <w:t>س</w:t>
      </w:r>
      <w:r w:rsidR="008A6DCB">
        <w:rPr>
          <w:rFonts w:ascii="Simplified Arabic" w:hAnsi="Simplified Arabic" w:cs="Simplified Arabic" w:hint="cs"/>
          <w:sz w:val="28"/>
          <w:szCs w:val="28"/>
          <w:rtl/>
          <w:lang w:bidi="ar-EG"/>
        </w:rPr>
        <w:t>ي</w:t>
      </w:r>
      <w:r w:rsidR="00DC2E6A">
        <w:rPr>
          <w:rFonts w:ascii="Simplified Arabic" w:hAnsi="Simplified Arabic" w:cs="Simplified Arabic" w:hint="cs"/>
          <w:sz w:val="28"/>
          <w:szCs w:val="28"/>
          <w:rtl/>
          <w:lang w:bidi="ar-EG"/>
        </w:rPr>
        <w:t xml:space="preserve">نغافورا </w:t>
      </w:r>
      <w:r>
        <w:rPr>
          <w:rFonts w:ascii="Simplified Arabic" w:hAnsi="Simplified Arabic" w:cs="Simplified Arabic" w:hint="cs"/>
          <w:sz w:val="28"/>
          <w:szCs w:val="28"/>
          <w:rtl/>
          <w:lang w:bidi="ar-EG"/>
        </w:rPr>
        <w:t>في</w:t>
      </w:r>
      <w:r w:rsidR="00DC2E6A">
        <w:rPr>
          <w:rFonts w:ascii="Simplified Arabic" w:hAnsi="Simplified Arabic" w:cs="Simplified Arabic" w:hint="cs"/>
          <w:sz w:val="28"/>
          <w:szCs w:val="28"/>
          <w:rtl/>
          <w:lang w:bidi="ar-EG"/>
        </w:rPr>
        <w:t xml:space="preserve"> المركز الثالث على مؤشر مدركات الفساد </w:t>
      </w:r>
      <w:r w:rsidR="008A6DCB">
        <w:rPr>
          <w:rFonts w:ascii="Simplified Arabic" w:hAnsi="Simplified Arabic" w:cs="Simplified Arabic" w:hint="cs"/>
          <w:sz w:val="28"/>
          <w:szCs w:val="28"/>
          <w:rtl/>
          <w:lang w:bidi="ar-EG"/>
        </w:rPr>
        <w:t xml:space="preserve">بمتوسط </w:t>
      </w:r>
      <w:r w:rsidR="00DC2E6A">
        <w:rPr>
          <w:rFonts w:ascii="Simplified Arabic" w:hAnsi="Simplified Arabic" w:cs="Simplified Arabic" w:hint="cs"/>
          <w:sz w:val="28"/>
          <w:szCs w:val="28"/>
          <w:rtl/>
          <w:lang w:bidi="ar-EG"/>
        </w:rPr>
        <w:t>درجات</w:t>
      </w:r>
      <w:r>
        <w:rPr>
          <w:rFonts w:ascii="Simplified Arabic" w:hAnsi="Simplified Arabic" w:cs="Simplified Arabic" w:hint="cs"/>
          <w:sz w:val="28"/>
          <w:szCs w:val="28"/>
          <w:rtl/>
          <w:lang w:bidi="ar-EG"/>
        </w:rPr>
        <w:t xml:space="preserve"> </w:t>
      </w:r>
      <w:r w:rsidR="008A6DCB">
        <w:rPr>
          <w:rFonts w:ascii="Simplified Arabic" w:hAnsi="Simplified Arabic" w:cs="Simplified Arabic" w:hint="cs"/>
          <w:sz w:val="28"/>
          <w:szCs w:val="28"/>
          <w:rtl/>
          <w:lang w:bidi="ar-EG"/>
        </w:rPr>
        <w:t>85.8</w:t>
      </w:r>
      <w:r w:rsidR="00DC2E6A">
        <w:rPr>
          <w:rFonts w:ascii="Simplified Arabic" w:hAnsi="Simplified Arabic" w:cs="Simplified Arabic" w:hint="cs"/>
          <w:sz w:val="28"/>
          <w:szCs w:val="28"/>
          <w:rtl/>
          <w:lang w:bidi="ar-EG"/>
        </w:rPr>
        <w:t xml:space="preserve">/100، </w:t>
      </w:r>
      <w:r w:rsidR="008A6DCB">
        <w:rPr>
          <w:rFonts w:ascii="Simplified Arabic" w:hAnsi="Simplified Arabic" w:cs="Simplified Arabic" w:hint="cs"/>
          <w:sz w:val="28"/>
          <w:szCs w:val="28"/>
          <w:rtl/>
          <w:lang w:bidi="ar-EG"/>
        </w:rPr>
        <w:t xml:space="preserve"> 85/100 على الترتيب، </w:t>
      </w:r>
      <w:r>
        <w:rPr>
          <w:rFonts w:ascii="Simplified Arabic" w:hAnsi="Simplified Arabic" w:cs="Simplified Arabic" w:hint="cs"/>
          <w:sz w:val="28"/>
          <w:szCs w:val="28"/>
          <w:rtl/>
          <w:lang w:bidi="ar-EG"/>
        </w:rPr>
        <w:t>وحققت</w:t>
      </w:r>
      <w:r w:rsidR="008A6DCB">
        <w:rPr>
          <w:rFonts w:ascii="Simplified Arabic" w:hAnsi="Simplified Arabic" w:cs="Simplified Arabic" w:hint="cs"/>
          <w:sz w:val="28"/>
          <w:szCs w:val="28"/>
          <w:rtl/>
          <w:lang w:bidi="ar-EG"/>
        </w:rPr>
        <w:t>ا المركز الحادى عشر، والثانى</w:t>
      </w:r>
      <w:r w:rsidR="00DC2E6A">
        <w:rPr>
          <w:rFonts w:ascii="Simplified Arabic" w:hAnsi="Simplified Arabic" w:cs="Simplified Arabic" w:hint="cs"/>
          <w:sz w:val="28"/>
          <w:szCs w:val="28"/>
          <w:rtl/>
          <w:lang w:bidi="ar-EG"/>
        </w:rPr>
        <w:t xml:space="preserve"> على مؤشر التنافسية العالمية </w:t>
      </w:r>
      <w:r w:rsidR="008A6DCB">
        <w:rPr>
          <w:rFonts w:ascii="Simplified Arabic" w:hAnsi="Simplified Arabic" w:cs="Simplified Arabic" w:hint="cs"/>
          <w:sz w:val="28"/>
          <w:szCs w:val="28"/>
          <w:rtl/>
          <w:lang w:bidi="ar-EG"/>
        </w:rPr>
        <w:t>بمتوسط</w:t>
      </w:r>
      <w:r w:rsidR="00DC2E6A">
        <w:rPr>
          <w:rFonts w:ascii="Simplified Arabic" w:hAnsi="Simplified Arabic" w:cs="Simplified Arabic" w:hint="cs"/>
          <w:sz w:val="28"/>
          <w:szCs w:val="28"/>
          <w:rtl/>
          <w:lang w:bidi="ar-EG"/>
        </w:rPr>
        <w:t xml:space="preserve"> درجات 8</w:t>
      </w:r>
      <w:r w:rsidR="008A6DCB">
        <w:rPr>
          <w:rFonts w:ascii="Simplified Arabic" w:hAnsi="Simplified Arabic" w:cs="Simplified Arabic" w:hint="cs"/>
          <w:sz w:val="28"/>
          <w:szCs w:val="28"/>
          <w:rtl/>
          <w:lang w:bidi="ar-EG"/>
        </w:rPr>
        <w:t>0</w:t>
      </w:r>
      <w:r w:rsidR="00DC2E6A">
        <w:rPr>
          <w:rFonts w:ascii="Simplified Arabic" w:hAnsi="Simplified Arabic" w:cs="Simplified Arabic" w:hint="cs"/>
          <w:sz w:val="28"/>
          <w:szCs w:val="28"/>
          <w:rtl/>
          <w:lang w:bidi="ar-EG"/>
        </w:rPr>
        <w:t>.</w:t>
      </w:r>
      <w:r w:rsidR="008A6DCB">
        <w:rPr>
          <w:rFonts w:ascii="Simplified Arabic" w:hAnsi="Simplified Arabic" w:cs="Simplified Arabic" w:hint="cs"/>
          <w:sz w:val="28"/>
          <w:szCs w:val="28"/>
          <w:rtl/>
          <w:lang w:bidi="ar-EG"/>
        </w:rPr>
        <w:t>25/100، 84.15/100 على الترتيب.</w:t>
      </w:r>
    </w:p>
    <w:p w14:paraId="3FAEDEC9" w14:textId="77777777" w:rsidR="00DC2E6A" w:rsidRDefault="00DC2E6A" w:rsidP="008C4FD2">
      <w:pPr>
        <w:pStyle w:val="ListParagraph"/>
        <w:numPr>
          <w:ilvl w:val="0"/>
          <w:numId w:val="7"/>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الدول الحاصلة على المراكز الثلاثة الأخيرة على مؤشر مدركات الفساد هى دول: سوريا وجنوب السودان والصومال بمجموع درجات 13/100، 13/100، 10/100 على الترتيب، لم يكن لها مركز على مؤشر التنافسية العالمية.</w:t>
      </w:r>
    </w:p>
    <w:p w14:paraId="32A59C9D" w14:textId="4AE30766" w:rsidR="00DC2E6A" w:rsidRDefault="00DC2E6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وبربط هذه النتائج يتضح لنا أن الدول التى حققت مراكز متقدمة على مؤشر التنافسية العالمية </w:t>
      </w:r>
      <w:r w:rsidR="004D4AF0">
        <w:rPr>
          <w:rFonts w:ascii="Simplified Arabic" w:hAnsi="Simplified Arabic" w:cs="Simplified Arabic" w:hint="cs"/>
          <w:sz w:val="28"/>
          <w:szCs w:val="28"/>
          <w:rtl/>
          <w:lang w:bidi="ar-EG"/>
        </w:rPr>
        <w:t xml:space="preserve">لا </w:t>
      </w:r>
      <w:r w:rsidR="00DB6188">
        <w:rPr>
          <w:rFonts w:ascii="Simplified Arabic" w:hAnsi="Simplified Arabic" w:cs="Simplified Arabic" w:hint="cs"/>
          <w:sz w:val="28"/>
          <w:szCs w:val="28"/>
          <w:rtl/>
          <w:lang w:bidi="ar-EG"/>
        </w:rPr>
        <w:t>تعاني</w:t>
      </w:r>
      <w:r>
        <w:rPr>
          <w:rFonts w:ascii="Simplified Arabic" w:hAnsi="Simplified Arabic" w:cs="Simplified Arabic" w:hint="cs"/>
          <w:sz w:val="28"/>
          <w:szCs w:val="28"/>
          <w:rtl/>
          <w:lang w:bidi="ar-EG"/>
        </w:rPr>
        <w:t xml:space="preserve"> من الفساد بدرجة كبيرة، فى حين أن الدول التى ليس لها مركز على مؤشر التنافسية العالمية </w:t>
      </w:r>
      <w:r w:rsidR="006B5BE6">
        <w:rPr>
          <w:rFonts w:ascii="Simplified Arabic" w:hAnsi="Simplified Arabic" w:cs="Simplified Arabic" w:hint="cs"/>
          <w:sz w:val="28"/>
          <w:szCs w:val="28"/>
          <w:rtl/>
          <w:lang w:bidi="ar-EG"/>
        </w:rPr>
        <w:t>تعاني</w:t>
      </w:r>
      <w:r>
        <w:rPr>
          <w:rFonts w:ascii="Simplified Arabic" w:hAnsi="Simplified Arabic" w:cs="Simplified Arabic" w:hint="cs"/>
          <w:sz w:val="28"/>
          <w:szCs w:val="28"/>
          <w:rtl/>
          <w:lang w:bidi="ar-EG"/>
        </w:rPr>
        <w:t xml:space="preserve"> من فساد</w:t>
      </w:r>
      <w:r w:rsidR="0027500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عالى، لذا واتصالاً بما سبق </w:t>
      </w:r>
      <w:r w:rsidR="002121E2">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 xml:space="preserve">ستمد </w:t>
      </w:r>
      <w:r w:rsidR="002121E2">
        <w:rPr>
          <w:rFonts w:ascii="Simplified Arabic" w:hAnsi="Simplified Arabic" w:cs="Simplified Arabic" w:hint="cs"/>
          <w:sz w:val="28"/>
          <w:szCs w:val="28"/>
          <w:rtl/>
          <w:lang w:bidi="ar-EG"/>
        </w:rPr>
        <w:t>الدراسة</w:t>
      </w:r>
      <w:r>
        <w:rPr>
          <w:rFonts w:ascii="Simplified Arabic" w:hAnsi="Simplified Arabic" w:cs="Simplified Arabic" w:hint="cs"/>
          <w:sz w:val="28"/>
          <w:szCs w:val="28"/>
          <w:rtl/>
          <w:lang w:bidi="ar-EG"/>
        </w:rPr>
        <w:t xml:space="preserve"> أهميته</w:t>
      </w:r>
      <w:r w:rsidR="002121E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 من كون أن </w:t>
      </w:r>
      <w:r w:rsidR="002121E2">
        <w:rPr>
          <w:rFonts w:ascii="Simplified Arabic" w:hAnsi="Simplified Arabic" w:cs="Simplified Arabic" w:hint="cs"/>
          <w:b/>
          <w:bCs/>
          <w:sz w:val="28"/>
          <w:szCs w:val="28"/>
          <w:rtl/>
          <w:lang w:bidi="ar-EG"/>
        </w:rPr>
        <w:t>دراسة</w:t>
      </w:r>
      <w:r w:rsidRPr="006F737D">
        <w:rPr>
          <w:rFonts w:ascii="Simplified Arabic" w:hAnsi="Simplified Arabic" w:cs="Simplified Arabic" w:hint="cs"/>
          <w:b/>
          <w:bCs/>
          <w:sz w:val="28"/>
          <w:szCs w:val="28"/>
          <w:rtl/>
          <w:lang w:bidi="ar-EG"/>
        </w:rPr>
        <w:t>، وتصميم الوسائل والآليات اللازمة لرفع مستوى جودة العمل الرقابى وتطبيقها كأحد آليات الحفاظ على المال العام ومكافحة الفساد يضمن إلى حد بعيد تحقيق أهداف التنمية المستدامة</w:t>
      </w:r>
      <w:r>
        <w:rPr>
          <w:rFonts w:ascii="Simplified Arabic" w:hAnsi="Simplified Arabic" w:cs="Simplified Arabic" w:hint="cs"/>
          <w:sz w:val="28"/>
          <w:szCs w:val="28"/>
          <w:rtl/>
          <w:lang w:bidi="ar-EG"/>
        </w:rPr>
        <w:t>.</w:t>
      </w:r>
    </w:p>
    <w:p w14:paraId="1675F37A" w14:textId="1F006D13" w:rsidR="00DC2E6A" w:rsidRDefault="00DC2E6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بالإضافة إلى ذلك فإن </w:t>
      </w:r>
      <w:r w:rsidRPr="006F737D">
        <w:rPr>
          <w:rFonts w:ascii="Simplified Arabic" w:hAnsi="Simplified Arabic" w:cs="Simplified Arabic" w:hint="cs"/>
          <w:b/>
          <w:bCs/>
          <w:sz w:val="28"/>
          <w:szCs w:val="28"/>
          <w:rtl/>
          <w:lang w:bidi="ar-EG"/>
        </w:rPr>
        <w:t>أ</w:t>
      </w:r>
      <w:r w:rsidRPr="006F737D">
        <w:rPr>
          <w:rFonts w:ascii="Simplified Arabic" w:hAnsi="Simplified Arabic" w:cs="Simplified Arabic"/>
          <w:b/>
          <w:bCs/>
          <w:sz w:val="28"/>
          <w:szCs w:val="28"/>
          <w:rtl/>
          <w:lang w:bidi="ar-EG"/>
        </w:rPr>
        <w:t>همية</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b/>
          <w:bCs/>
          <w:sz w:val="28"/>
          <w:szCs w:val="28"/>
          <w:rtl/>
          <w:lang w:bidi="ar-EG"/>
        </w:rPr>
        <w:t>دور</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hint="cs"/>
          <w:b/>
          <w:bCs/>
          <w:sz w:val="28"/>
          <w:szCs w:val="28"/>
          <w:rtl/>
          <w:lang w:bidi="ar-EG"/>
        </w:rPr>
        <w:t>الأجهزة العليا</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b/>
          <w:bCs/>
          <w:sz w:val="28"/>
          <w:szCs w:val="28"/>
          <w:rtl/>
          <w:lang w:bidi="ar-EG"/>
        </w:rPr>
        <w:t>للرقابة</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b/>
          <w:bCs/>
          <w:sz w:val="28"/>
          <w:szCs w:val="28"/>
          <w:rtl/>
          <w:lang w:bidi="ar-EG"/>
        </w:rPr>
        <w:t>المالية</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hint="cs"/>
          <w:b/>
          <w:bCs/>
          <w:sz w:val="28"/>
          <w:szCs w:val="28"/>
          <w:rtl/>
          <w:lang w:bidi="ar-EG"/>
        </w:rPr>
        <w:t>والمحاسبة</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b/>
          <w:bCs/>
          <w:sz w:val="28"/>
          <w:szCs w:val="28"/>
          <w:rtl/>
          <w:lang w:bidi="ar-EG"/>
        </w:rPr>
        <w:t>في</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b/>
          <w:bCs/>
          <w:sz w:val="28"/>
          <w:szCs w:val="28"/>
          <w:rtl/>
          <w:lang w:bidi="ar-EG"/>
        </w:rPr>
        <w:t>عرض</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b/>
          <w:bCs/>
          <w:sz w:val="28"/>
          <w:szCs w:val="28"/>
          <w:rtl/>
          <w:lang w:bidi="ar-EG"/>
        </w:rPr>
        <w:t>التقدم</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hint="cs"/>
          <w:b/>
          <w:bCs/>
          <w:sz w:val="28"/>
          <w:szCs w:val="28"/>
          <w:rtl/>
          <w:lang w:bidi="ar-EG"/>
        </w:rPr>
        <w:t>أ</w:t>
      </w:r>
      <w:r w:rsidRPr="006F737D">
        <w:rPr>
          <w:rFonts w:ascii="Simplified Arabic" w:hAnsi="Simplified Arabic" w:cs="Simplified Arabic"/>
          <w:b/>
          <w:bCs/>
          <w:sz w:val="28"/>
          <w:szCs w:val="28"/>
          <w:rtl/>
          <w:lang w:bidi="ar-EG"/>
        </w:rPr>
        <w:t>و</w:t>
      </w:r>
      <w:r w:rsidRPr="006F737D">
        <w:rPr>
          <w:rFonts w:ascii="Simplified Arabic" w:hAnsi="Simplified Arabic" w:cs="Simplified Arabic" w:hint="cs"/>
          <w:b/>
          <w:bCs/>
          <w:sz w:val="28"/>
          <w:szCs w:val="28"/>
          <w:rtl/>
          <w:lang w:bidi="ar-EG"/>
        </w:rPr>
        <w:t xml:space="preserve"> </w:t>
      </w:r>
      <w:r w:rsidRPr="006F737D">
        <w:rPr>
          <w:rFonts w:ascii="Simplified Arabic" w:hAnsi="Simplified Arabic" w:cs="Simplified Arabic"/>
          <w:b/>
          <w:bCs/>
          <w:sz w:val="28"/>
          <w:szCs w:val="28"/>
          <w:rtl/>
          <w:lang w:bidi="ar-EG"/>
        </w:rPr>
        <w:t>القصور</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b/>
          <w:bCs/>
          <w:sz w:val="28"/>
          <w:szCs w:val="28"/>
          <w:rtl/>
          <w:lang w:bidi="ar-EG"/>
        </w:rPr>
        <w:t>في</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b/>
          <w:bCs/>
          <w:sz w:val="28"/>
          <w:szCs w:val="28"/>
          <w:rtl/>
          <w:lang w:bidi="ar-EG"/>
        </w:rPr>
        <w:t>نتائج</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hint="cs"/>
          <w:b/>
          <w:bCs/>
          <w:sz w:val="28"/>
          <w:szCs w:val="28"/>
          <w:rtl/>
          <w:lang w:bidi="ar-EG"/>
        </w:rPr>
        <w:t>المؤشرات</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b/>
          <w:bCs/>
          <w:sz w:val="28"/>
          <w:szCs w:val="28"/>
          <w:rtl/>
          <w:lang w:bidi="ar-EG"/>
        </w:rPr>
        <w:t>مقابل</w:t>
      </w:r>
      <w:r w:rsidRPr="006F737D">
        <w:rPr>
          <w:rFonts w:ascii="Simplified Arabic" w:hAnsi="Simplified Arabic" w:cs="Simplified Arabic"/>
          <w:b/>
          <w:bCs/>
          <w:sz w:val="28"/>
          <w:szCs w:val="28"/>
          <w:lang w:bidi="ar-EG"/>
        </w:rPr>
        <w:t xml:space="preserve"> </w:t>
      </w:r>
      <w:r w:rsidRPr="006F737D">
        <w:rPr>
          <w:rFonts w:ascii="Simplified Arabic" w:hAnsi="Simplified Arabic" w:cs="Simplified Arabic" w:hint="cs"/>
          <w:b/>
          <w:bCs/>
          <w:sz w:val="28"/>
          <w:szCs w:val="28"/>
          <w:rtl/>
          <w:lang w:bidi="ar-EG"/>
        </w:rPr>
        <w:t>الأهداف</w:t>
      </w:r>
      <w:r w:rsidRPr="00C4651D">
        <w:rPr>
          <w:rFonts w:ascii="Simplified Arabic" w:hAnsi="Simplified Arabic" w:cs="Simplified Arabic" w:hint="cs"/>
          <w:sz w:val="28"/>
          <w:szCs w:val="28"/>
          <w:rtl/>
          <w:lang w:bidi="ar-EG"/>
        </w:rPr>
        <w:t xml:space="preserve"> يضيف بعداً جديداً لأهمية </w:t>
      </w:r>
      <w:r w:rsidR="002121E2">
        <w:rPr>
          <w:rFonts w:ascii="Simplified Arabic" w:hAnsi="Simplified Arabic" w:cs="Simplified Arabic" w:hint="cs"/>
          <w:sz w:val="28"/>
          <w:szCs w:val="28"/>
          <w:rtl/>
          <w:lang w:bidi="ar-EG"/>
        </w:rPr>
        <w:t>الدراسة</w:t>
      </w:r>
      <w:r w:rsidRPr="00C4651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14:paraId="460A4AE3" w14:textId="179A5689" w:rsidR="00DC2E6A" w:rsidRPr="00EC2A2A" w:rsidRDefault="00DC2E6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عطفاً على </w:t>
      </w:r>
      <w:r w:rsidR="0093085A">
        <w:rPr>
          <w:rFonts w:ascii="Simplified Arabic" w:hAnsi="Simplified Arabic" w:cs="Simplified Arabic" w:hint="cs"/>
          <w:sz w:val="28"/>
          <w:szCs w:val="28"/>
          <w:rtl/>
          <w:lang w:bidi="ar-EG"/>
        </w:rPr>
        <w:t>ما سبق</w:t>
      </w:r>
      <w:r>
        <w:rPr>
          <w:rFonts w:ascii="Simplified Arabic" w:hAnsi="Simplified Arabic" w:cs="Simplified Arabic" w:hint="cs"/>
          <w:sz w:val="28"/>
          <w:szCs w:val="28"/>
          <w:rtl/>
          <w:lang w:bidi="ar-EG"/>
        </w:rPr>
        <w:t xml:space="preserve"> فإن </w:t>
      </w:r>
      <w:r w:rsidR="002121E2">
        <w:rPr>
          <w:rFonts w:ascii="Simplified Arabic" w:hAnsi="Simplified Arabic" w:cs="Simplified Arabic" w:hint="cs"/>
          <w:sz w:val="28"/>
          <w:szCs w:val="28"/>
          <w:rtl/>
          <w:lang w:bidi="ar-EG"/>
        </w:rPr>
        <w:t>الدراسة</w:t>
      </w:r>
      <w:r>
        <w:rPr>
          <w:rFonts w:ascii="Simplified Arabic" w:hAnsi="Simplified Arabic" w:cs="Simplified Arabic" w:hint="cs"/>
          <w:sz w:val="28"/>
          <w:szCs w:val="28"/>
          <w:rtl/>
          <w:lang w:bidi="ar-EG"/>
        </w:rPr>
        <w:t xml:space="preserve"> </w:t>
      </w:r>
      <w:r w:rsidR="002121E2">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ستقى أهميته</w:t>
      </w:r>
      <w:r w:rsidR="002121E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 من رافد أخر ألا وهو </w:t>
      </w:r>
      <w:r w:rsidRPr="006F737D">
        <w:rPr>
          <w:rFonts w:ascii="Simplified Arabic" w:hAnsi="Simplified Arabic" w:cs="Simplified Arabic" w:hint="cs"/>
          <w:b/>
          <w:bCs/>
          <w:sz w:val="28"/>
          <w:szCs w:val="28"/>
          <w:rtl/>
          <w:lang w:bidi="ar-EG"/>
        </w:rPr>
        <w:t xml:space="preserve">قلة الدراسات العربية التى تناولت موضوع </w:t>
      </w:r>
      <w:r w:rsidR="002121E2">
        <w:rPr>
          <w:rFonts w:ascii="Simplified Arabic" w:hAnsi="Simplified Arabic" w:cs="Simplified Arabic" w:hint="cs"/>
          <w:b/>
          <w:bCs/>
          <w:sz w:val="28"/>
          <w:szCs w:val="28"/>
          <w:rtl/>
          <w:lang w:bidi="ar-EG"/>
        </w:rPr>
        <w:t>الدراسة</w:t>
      </w:r>
      <w:r>
        <w:rPr>
          <w:rFonts w:ascii="Simplified Arabic" w:hAnsi="Simplified Arabic" w:cs="Simplified Arabic" w:hint="cs"/>
          <w:sz w:val="28"/>
          <w:szCs w:val="28"/>
          <w:rtl/>
          <w:lang w:bidi="ar-EG"/>
        </w:rPr>
        <w:t xml:space="preserve">.    </w:t>
      </w:r>
    </w:p>
    <w:p w14:paraId="13E7CFD1" w14:textId="2F16BE4F" w:rsidR="00DC2E6A" w:rsidRDefault="00DC2E6A" w:rsidP="006A29FD">
      <w:pPr>
        <w:pStyle w:val="Heading1"/>
        <w:spacing w:before="120"/>
        <w:ind w:left="0"/>
        <w:jc w:val="left"/>
        <w:rPr>
          <w:rFonts w:ascii="Simplified Arabic" w:hAnsi="Simplified Arabic" w:cs="Simplified Arabic"/>
          <w:color w:val="auto"/>
          <w:sz w:val="32"/>
          <w:szCs w:val="32"/>
          <w:rtl/>
          <w:lang w:bidi="ar-EG"/>
        </w:rPr>
      </w:pPr>
      <w:bookmarkStart w:id="18" w:name="_Toc25777720"/>
      <w:bookmarkStart w:id="19" w:name="_Toc129443724"/>
      <w:bookmarkStart w:id="20" w:name="OLE_LINK3"/>
      <w:bookmarkStart w:id="21" w:name="OLE_LINK4"/>
      <w:r>
        <w:rPr>
          <w:rFonts w:ascii="Simplified Arabic" w:hAnsi="Simplified Arabic" w:cs="Simplified Arabic"/>
          <w:color w:val="auto"/>
          <w:sz w:val="32"/>
          <w:szCs w:val="32"/>
          <w:rtl/>
          <w:lang w:bidi="ar-EG"/>
        </w:rPr>
        <w:t>منهج</w:t>
      </w:r>
      <w:r>
        <w:rPr>
          <w:rFonts w:ascii="Simplified Arabic" w:hAnsi="Simplified Arabic" w:cs="Simplified Arabic" w:hint="cs"/>
          <w:color w:val="auto"/>
          <w:sz w:val="32"/>
          <w:szCs w:val="32"/>
          <w:rtl/>
          <w:lang w:bidi="ar-EG"/>
        </w:rPr>
        <w:t xml:space="preserve">ية </w:t>
      </w:r>
      <w:r w:rsidR="002121E2">
        <w:rPr>
          <w:rFonts w:ascii="Simplified Arabic" w:hAnsi="Simplified Arabic" w:cs="Simplified Arabic"/>
          <w:color w:val="auto"/>
          <w:sz w:val="32"/>
          <w:szCs w:val="32"/>
          <w:rtl/>
          <w:lang w:bidi="ar-EG"/>
        </w:rPr>
        <w:t>الدراسة</w:t>
      </w:r>
      <w:bookmarkEnd w:id="18"/>
      <w:bookmarkEnd w:id="19"/>
    </w:p>
    <w:bookmarkEnd w:id="20"/>
    <w:bookmarkEnd w:id="21"/>
    <w:p w14:paraId="3AE5BF7C" w14:textId="3F6DB22C" w:rsidR="00DC2E6A" w:rsidRDefault="002121E2" w:rsidP="00133C7E">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w:t>
      </w:r>
      <w:r w:rsidR="00DC2E6A" w:rsidRPr="003265EF">
        <w:rPr>
          <w:rFonts w:ascii="Simplified Arabic" w:hAnsi="Simplified Arabic" w:cs="Simplified Arabic"/>
          <w:sz w:val="28"/>
          <w:szCs w:val="28"/>
          <w:rtl/>
          <w:lang w:bidi="ar-EG"/>
        </w:rPr>
        <w:t xml:space="preserve">ستند </w:t>
      </w:r>
      <w:r>
        <w:rPr>
          <w:rFonts w:ascii="Simplified Arabic" w:hAnsi="Simplified Arabic" w:cs="Simplified Arabic" w:hint="cs"/>
          <w:sz w:val="28"/>
          <w:szCs w:val="28"/>
          <w:rtl/>
          <w:lang w:bidi="ar-EG"/>
        </w:rPr>
        <w:t>الدراسة</w:t>
      </w:r>
      <w:r w:rsidR="00DC2E6A" w:rsidRPr="003265EF">
        <w:rPr>
          <w:rFonts w:ascii="Simplified Arabic" w:hAnsi="Simplified Arabic" w:cs="Simplified Arabic"/>
          <w:sz w:val="28"/>
          <w:szCs w:val="28"/>
          <w:rtl/>
          <w:lang w:bidi="ar-EG"/>
        </w:rPr>
        <w:t xml:space="preserve"> على مفهوم جودة العمل الرقابى واستدامته بالاعتماد على تقنيات الذكاء الاصطناعى </w:t>
      </w:r>
      <w:r w:rsidR="00DC2E6A" w:rsidRPr="00133C7E">
        <w:rPr>
          <w:rFonts w:asciiTheme="majorBidi" w:hAnsiTheme="majorBidi" w:cstheme="majorBidi"/>
          <w:b/>
          <w:bCs/>
          <w:sz w:val="28"/>
          <w:szCs w:val="28"/>
          <w:lang w:bidi="ar-EG"/>
        </w:rPr>
        <w:t>AI</w:t>
      </w:r>
      <w:r w:rsidR="00DC2E6A" w:rsidRPr="003265EF">
        <w:rPr>
          <w:rFonts w:ascii="Simplified Arabic" w:hAnsi="Simplified Arabic" w:cs="Simplified Arabic"/>
          <w:sz w:val="28"/>
          <w:szCs w:val="28"/>
          <w:rtl/>
          <w:lang w:bidi="ar-EG"/>
        </w:rPr>
        <w:t xml:space="preserve"> م</w:t>
      </w:r>
      <w:r w:rsidR="00DC2E6A">
        <w:rPr>
          <w:rFonts w:ascii="Simplified Arabic" w:hAnsi="Simplified Arabic" w:cs="Simplified Arabic" w:hint="cs"/>
          <w:sz w:val="28"/>
          <w:szCs w:val="28"/>
          <w:rtl/>
          <w:lang w:bidi="ar-EG"/>
        </w:rPr>
        <w:t>ت</w:t>
      </w:r>
      <w:r w:rsidR="00DC2E6A" w:rsidRPr="003265EF">
        <w:rPr>
          <w:rFonts w:ascii="Simplified Arabic" w:hAnsi="Simplified Arabic" w:cs="Simplified Arabic"/>
          <w:sz w:val="28"/>
          <w:szCs w:val="28"/>
          <w:rtl/>
          <w:lang w:bidi="ar-EG"/>
        </w:rPr>
        <w:t xml:space="preserve">مثلة فى النظم الخبيرة </w:t>
      </w:r>
      <w:r w:rsidR="00DC2E6A" w:rsidRPr="00133C7E">
        <w:rPr>
          <w:rFonts w:asciiTheme="majorBidi" w:hAnsiTheme="majorBidi" w:cstheme="majorBidi"/>
          <w:b/>
          <w:bCs/>
          <w:sz w:val="28"/>
          <w:szCs w:val="28"/>
          <w:lang w:bidi="ar-EG"/>
        </w:rPr>
        <w:t>ES</w:t>
      </w:r>
      <w:r w:rsidR="00DC2E6A" w:rsidRPr="003265EF">
        <w:rPr>
          <w:rFonts w:ascii="Simplified Arabic" w:hAnsi="Simplified Arabic" w:cs="Simplified Arabic"/>
          <w:sz w:val="28"/>
          <w:szCs w:val="28"/>
          <w:rtl/>
          <w:lang w:bidi="ar-EG"/>
        </w:rPr>
        <w:t xml:space="preserve"> </w:t>
      </w:r>
      <w:r w:rsidR="00DC2E6A">
        <w:rPr>
          <w:rFonts w:ascii="Simplified Arabic" w:hAnsi="Simplified Arabic" w:cs="Simplified Arabic" w:hint="cs"/>
          <w:sz w:val="28"/>
          <w:szCs w:val="28"/>
          <w:rtl/>
          <w:lang w:bidi="ar-EG"/>
        </w:rPr>
        <w:t>والانعكاسات</w:t>
      </w:r>
      <w:r w:rsidR="00DC2E6A" w:rsidRPr="003265EF">
        <w:rPr>
          <w:rFonts w:ascii="Simplified Arabic" w:hAnsi="Simplified Arabic" w:cs="Simplified Arabic"/>
          <w:sz w:val="28"/>
          <w:szCs w:val="28"/>
          <w:rtl/>
          <w:lang w:bidi="ar-EG"/>
        </w:rPr>
        <w:t xml:space="preserve"> على تحقيق أهداف التنمية المستدامة </w:t>
      </w:r>
      <w:r w:rsidR="00DC2E6A" w:rsidRPr="00133C7E">
        <w:rPr>
          <w:rFonts w:asciiTheme="majorBidi" w:hAnsiTheme="majorBidi" w:cstheme="majorBidi"/>
          <w:b/>
          <w:bCs/>
          <w:sz w:val="28"/>
          <w:szCs w:val="28"/>
          <w:lang w:bidi="ar-EG"/>
        </w:rPr>
        <w:t>SDGs</w:t>
      </w:r>
      <w:r w:rsidR="00DC2E6A" w:rsidRPr="003265EF">
        <w:rPr>
          <w:rFonts w:ascii="Simplified Arabic" w:hAnsi="Simplified Arabic" w:cs="Simplified Arabic"/>
          <w:sz w:val="28"/>
          <w:szCs w:val="28"/>
          <w:rtl/>
          <w:lang w:bidi="ar-EG"/>
        </w:rPr>
        <w:t xml:space="preserve">، لذا فإنه سيتم اتباع عدة </w:t>
      </w:r>
      <w:r w:rsidR="00DC2E6A">
        <w:rPr>
          <w:rFonts w:ascii="Simplified Arabic" w:hAnsi="Simplified Arabic" w:cs="Simplified Arabic" w:hint="cs"/>
          <w:sz w:val="28"/>
          <w:szCs w:val="28"/>
          <w:rtl/>
          <w:lang w:bidi="ar-EG"/>
        </w:rPr>
        <w:t>مناهج</w:t>
      </w:r>
      <w:r w:rsidR="00DC2E6A">
        <w:rPr>
          <w:rFonts w:ascii="Simplified Arabic" w:hAnsi="Simplified Arabic" w:cs="Simplified Arabic"/>
          <w:sz w:val="28"/>
          <w:szCs w:val="28"/>
          <w:rtl/>
          <w:lang w:bidi="ar-EG"/>
        </w:rPr>
        <w:t xml:space="preserve"> وهى:</w:t>
      </w:r>
      <w:r w:rsidR="00A2007C">
        <w:rPr>
          <w:rFonts w:ascii="Simplified Arabic" w:hAnsi="Simplified Arabic" w:cs="Simplified Arabic" w:hint="cs"/>
          <w:sz w:val="28"/>
          <w:szCs w:val="28"/>
          <w:rtl/>
          <w:lang w:bidi="ar-EG"/>
        </w:rPr>
        <w:t xml:space="preserve"> الوصفي، التحليلي، </w:t>
      </w:r>
      <w:r w:rsidR="000D39E3">
        <w:rPr>
          <w:rFonts w:ascii="Simplified Arabic" w:hAnsi="Simplified Arabic" w:cs="Simplified Arabic" w:hint="cs"/>
          <w:sz w:val="28"/>
          <w:szCs w:val="28"/>
          <w:rtl/>
          <w:lang w:bidi="ar-EG"/>
        </w:rPr>
        <w:t>و</w:t>
      </w:r>
      <w:r w:rsidR="00A2007C">
        <w:rPr>
          <w:rFonts w:ascii="Simplified Arabic" w:hAnsi="Simplified Arabic" w:cs="Simplified Arabic" w:hint="cs"/>
          <w:sz w:val="28"/>
          <w:szCs w:val="28"/>
          <w:rtl/>
          <w:lang w:bidi="ar-EG"/>
        </w:rPr>
        <w:t>الاستقرائي</w:t>
      </w:r>
      <w:r w:rsidR="00DC2E6A">
        <w:rPr>
          <w:rFonts w:ascii="Simplified Arabic" w:hAnsi="Simplified Arabic" w:cs="Simplified Arabic" w:hint="cs"/>
          <w:sz w:val="28"/>
          <w:szCs w:val="28"/>
          <w:rtl/>
          <w:lang w:bidi="ar-EG"/>
        </w:rPr>
        <w:t xml:space="preserve">، وذلك من خلال الوقوف على أبرز المشكلات والمعوقات التى تواجه ممارسى العمل الرقابى وتحليل أسبابها، </w:t>
      </w:r>
      <w:r w:rsidR="00DC2E6A" w:rsidRPr="009B538E">
        <w:rPr>
          <w:rFonts w:ascii="Simplified Arabic" w:hAnsi="Simplified Arabic" w:cs="Simplified Arabic" w:hint="cs"/>
          <w:sz w:val="28"/>
          <w:szCs w:val="28"/>
          <w:rtl/>
          <w:lang w:bidi="ar-EG"/>
        </w:rPr>
        <w:t>وبيان</w:t>
      </w:r>
      <w:r w:rsidR="00DC2E6A">
        <w:rPr>
          <w:rFonts w:ascii="Simplified Arabic" w:hAnsi="Simplified Arabic" w:cs="Simplified Arabic" w:hint="cs"/>
          <w:sz w:val="28"/>
          <w:szCs w:val="28"/>
          <w:rtl/>
          <w:lang w:bidi="ar-EG"/>
        </w:rPr>
        <w:t xml:space="preserve"> أثر ذلك على جودة أعمال الرقابة، بالإضافة إلى بيان ما إذا كانت الأجهزة الرقابية تمتلك من الأدوات التى تجعلها مستعدة للرقابة على أهداف التنمية المستدامة من خلال تحليل وتفسير وضعها القائم، فضلاً عن إيضاح الأثر المتوقع من الاستعانة بالنظم الخبيرة - التى تمثل أحد تطبيقات الذكاء الاصطناعى - فى تنفيذ المهام الرقابية على جودة العمل الرقابى، وانعكاسات ذلك على تحقيق أهداف التنمية المستدامة، بالإضافة إلى تصميم وتطوير وتنفيذ نظام خبير </w:t>
      </w:r>
      <w:r w:rsidR="00A67B81">
        <w:rPr>
          <w:rFonts w:ascii="Simplified Arabic" w:hAnsi="Simplified Arabic" w:cs="Simplified Arabic" w:hint="cs"/>
          <w:sz w:val="28"/>
          <w:szCs w:val="28"/>
          <w:rtl/>
          <w:lang w:bidi="ar-EG"/>
        </w:rPr>
        <w:t xml:space="preserve">مقترح </w:t>
      </w:r>
      <w:r w:rsidR="00DC2E6A">
        <w:rPr>
          <w:rFonts w:ascii="Simplified Arabic" w:hAnsi="Simplified Arabic" w:cs="Simplified Arabic" w:hint="cs"/>
          <w:sz w:val="28"/>
          <w:szCs w:val="28"/>
          <w:rtl/>
          <w:lang w:bidi="ar-EG"/>
        </w:rPr>
        <w:t>للتطبيق فى مجال العمل الرقابى.</w:t>
      </w:r>
    </w:p>
    <w:p w14:paraId="507DEC25" w14:textId="77777777" w:rsidR="00DC2E6A" w:rsidRDefault="00DC2E6A" w:rsidP="006A29FD">
      <w:pPr>
        <w:pStyle w:val="Heading1"/>
        <w:spacing w:before="120"/>
        <w:ind w:left="0"/>
        <w:jc w:val="left"/>
        <w:rPr>
          <w:rFonts w:ascii="Simplified Arabic" w:hAnsi="Simplified Arabic" w:cs="Simplified Arabic"/>
          <w:color w:val="auto"/>
          <w:sz w:val="32"/>
          <w:szCs w:val="32"/>
          <w:rtl/>
          <w:lang w:bidi="ar-EG"/>
        </w:rPr>
      </w:pPr>
      <w:bookmarkStart w:id="22" w:name="_Toc25777724"/>
      <w:bookmarkStart w:id="23" w:name="_Toc129443725"/>
      <w:r>
        <w:rPr>
          <w:rFonts w:ascii="Simplified Arabic" w:hAnsi="Simplified Arabic" w:cs="Simplified Arabic" w:hint="cs"/>
          <w:color w:val="auto"/>
          <w:sz w:val="32"/>
          <w:szCs w:val="32"/>
          <w:rtl/>
          <w:lang w:bidi="ar-EG"/>
        </w:rPr>
        <w:t>الدراسات</w:t>
      </w:r>
      <w:r w:rsidRPr="00302F59">
        <w:rPr>
          <w:rFonts w:ascii="Simplified Arabic" w:hAnsi="Simplified Arabic" w:cs="Simplified Arabic"/>
          <w:color w:val="auto"/>
          <w:sz w:val="32"/>
          <w:szCs w:val="32"/>
          <w:rtl/>
          <w:lang w:bidi="ar-EG"/>
        </w:rPr>
        <w:t xml:space="preserve"> السابقة</w:t>
      </w:r>
      <w:bookmarkEnd w:id="22"/>
      <w:bookmarkEnd w:id="23"/>
    </w:p>
    <w:p w14:paraId="09D930F2" w14:textId="66C593CB" w:rsidR="00DC2E6A" w:rsidRDefault="00DC2E6A" w:rsidP="008973C6">
      <w:pPr>
        <w:spacing w:before="120"/>
        <w:ind w:left="0"/>
        <w:jc w:val="both"/>
        <w:rPr>
          <w:rFonts w:ascii="Simplified Arabic" w:hAnsi="Simplified Arabic" w:cs="Simplified Arabic"/>
          <w:sz w:val="28"/>
          <w:szCs w:val="28"/>
          <w:rtl/>
          <w:lang w:bidi="ar-EG"/>
        </w:rPr>
      </w:pPr>
      <w:r w:rsidRPr="0065121E">
        <w:rPr>
          <w:rFonts w:ascii="Simplified Arabic" w:hAnsi="Simplified Arabic" w:cs="Simplified Arabic"/>
          <w:sz w:val="28"/>
          <w:szCs w:val="28"/>
          <w:rtl/>
          <w:lang w:bidi="ar-EG"/>
        </w:rPr>
        <w:t xml:space="preserve">تعرضت بعض الأدبيات السابقة </w:t>
      </w:r>
      <w:r>
        <w:rPr>
          <w:rFonts w:ascii="Simplified Arabic" w:hAnsi="Simplified Arabic" w:cs="Simplified Arabic" w:hint="cs"/>
          <w:sz w:val="28"/>
          <w:szCs w:val="28"/>
          <w:rtl/>
          <w:lang w:bidi="ar-EG"/>
        </w:rPr>
        <w:t xml:space="preserve">التى تناولت موضوع </w:t>
      </w:r>
      <w:r w:rsidR="002121E2">
        <w:rPr>
          <w:rFonts w:ascii="Simplified Arabic" w:hAnsi="Simplified Arabic" w:cs="Simplified Arabic" w:hint="cs"/>
          <w:sz w:val="28"/>
          <w:szCs w:val="28"/>
          <w:rtl/>
          <w:lang w:bidi="ar-EG"/>
        </w:rPr>
        <w:t>الدراسة</w:t>
      </w:r>
      <w:r>
        <w:rPr>
          <w:rFonts w:ascii="Simplified Arabic" w:hAnsi="Simplified Arabic" w:cs="Simplified Arabic" w:hint="cs"/>
          <w:sz w:val="28"/>
          <w:szCs w:val="28"/>
          <w:rtl/>
          <w:lang w:bidi="ar-EG"/>
        </w:rPr>
        <w:t xml:space="preserve"> إلى ال</w:t>
      </w:r>
      <w:r w:rsidRPr="0065121E">
        <w:rPr>
          <w:rFonts w:ascii="Simplified Arabic" w:hAnsi="Simplified Arabic" w:cs="Simplified Arabic"/>
          <w:sz w:val="28"/>
          <w:szCs w:val="28"/>
          <w:rtl/>
          <w:lang w:bidi="ar-EG"/>
        </w:rPr>
        <w:t xml:space="preserve">موضوعات </w:t>
      </w:r>
      <w:r>
        <w:rPr>
          <w:rFonts w:ascii="Simplified Arabic" w:hAnsi="Simplified Arabic" w:cs="Simplified Arabic" w:hint="cs"/>
          <w:sz w:val="28"/>
          <w:szCs w:val="28"/>
          <w:rtl/>
          <w:lang w:bidi="ar-EG"/>
        </w:rPr>
        <w:t>الأتية:</w:t>
      </w:r>
    </w:p>
    <w:p w14:paraId="6C375DCC" w14:textId="118C3F68" w:rsidR="00DC2E6A" w:rsidRDefault="00DC2E6A" w:rsidP="006A29FD">
      <w:pPr>
        <w:pStyle w:val="ListParagraph"/>
        <w:numPr>
          <w:ilvl w:val="0"/>
          <w:numId w:val="8"/>
        </w:numPr>
        <w:spacing w:before="120"/>
        <w:ind w:left="360"/>
        <w:contextualSpacing w:val="0"/>
        <w:jc w:val="both"/>
        <w:rPr>
          <w:rFonts w:ascii="Simplified Arabic" w:hAnsi="Simplified Arabic" w:cs="Simplified Arabic"/>
          <w:sz w:val="28"/>
          <w:szCs w:val="28"/>
        </w:rPr>
      </w:pPr>
      <w:r w:rsidRPr="00CB5833">
        <w:rPr>
          <w:rFonts w:ascii="Simplified Arabic" w:hAnsi="Simplified Arabic" w:cs="Simplified Arabic"/>
          <w:b/>
          <w:bCs/>
          <w:sz w:val="28"/>
          <w:szCs w:val="28"/>
          <w:rtl/>
          <w:lang w:bidi="ar-EG"/>
        </w:rPr>
        <w:t xml:space="preserve">أثر استخدام الأنظمة الخبيرة على تطوير الأداء فى التدقيق </w:t>
      </w:r>
      <w:r>
        <w:rPr>
          <w:rFonts w:ascii="Simplified Arabic" w:hAnsi="Simplified Arabic" w:cs="Simplified Arabic" w:hint="cs"/>
          <w:b/>
          <w:bCs/>
          <w:sz w:val="28"/>
          <w:szCs w:val="28"/>
          <w:rtl/>
          <w:lang w:bidi="ar-EG"/>
        </w:rPr>
        <w:t>الخارجي</w:t>
      </w:r>
      <w:r>
        <w:rPr>
          <w:rFonts w:ascii="Simplified Arabic" w:hAnsi="Simplified Arabic" w:cs="Simplified Arabic" w:hint="cs"/>
          <w:b/>
          <w:bCs/>
          <w:sz w:val="28"/>
          <w:szCs w:val="28"/>
          <w:vertAlign w:val="superscript"/>
          <w:rtl/>
          <w:lang w:bidi="ar-EG"/>
        </w:rPr>
        <w:t xml:space="preserve"> </w:t>
      </w:r>
      <w:sdt>
        <w:sdtPr>
          <w:rPr>
            <w:rFonts w:ascii="Simplified Arabic" w:hAnsi="Simplified Arabic" w:cs="Simplified Arabic" w:hint="cs"/>
            <w:b/>
            <w:bCs/>
            <w:sz w:val="28"/>
            <w:szCs w:val="28"/>
            <w:vertAlign w:val="superscript"/>
            <w:rtl/>
            <w:lang w:bidi="ar-EG"/>
          </w:rPr>
          <w:id w:val="-1838229004"/>
          <w:citation/>
        </w:sdtPr>
        <w:sdtEndPr/>
        <w:sdtContent>
          <w:r>
            <w:rPr>
              <w:rFonts w:ascii="Simplified Arabic" w:hAnsi="Simplified Arabic" w:cs="Simplified Arabic"/>
              <w:b/>
              <w:bCs/>
              <w:sz w:val="28"/>
              <w:szCs w:val="28"/>
              <w:vertAlign w:val="superscript"/>
              <w:rtl/>
              <w:lang w:bidi="ar-EG"/>
            </w:rPr>
            <w:fldChar w:fldCharType="begin"/>
          </w:r>
          <w:r>
            <w:rPr>
              <w:rFonts w:ascii="Simplified Arabic" w:hAnsi="Simplified Arabic" w:cs="Simplified Arabic"/>
              <w:b/>
              <w:bCs/>
              <w:sz w:val="28"/>
              <w:szCs w:val="28"/>
              <w:vertAlign w:val="superscript"/>
              <w:rtl/>
              <w:lang w:bidi="ar-EG"/>
            </w:rPr>
            <w:instrText xml:space="preserve"> </w:instrText>
          </w:r>
          <w:r>
            <w:rPr>
              <w:rFonts w:ascii="Simplified Arabic" w:hAnsi="Simplified Arabic" w:cs="Simplified Arabic" w:hint="cs"/>
              <w:b/>
              <w:bCs/>
              <w:sz w:val="28"/>
              <w:szCs w:val="28"/>
              <w:vertAlign w:val="superscript"/>
              <w:lang w:bidi="ar-EG"/>
            </w:rPr>
            <w:instrText>CITATION</w:instrText>
          </w:r>
          <w:r>
            <w:rPr>
              <w:rFonts w:ascii="Simplified Arabic" w:hAnsi="Simplified Arabic" w:cs="Simplified Arabic" w:hint="cs"/>
              <w:b/>
              <w:bCs/>
              <w:sz w:val="28"/>
              <w:szCs w:val="28"/>
              <w:vertAlign w:val="superscript"/>
              <w:rtl/>
              <w:lang w:bidi="ar-EG"/>
            </w:rPr>
            <w:instrText xml:space="preserve"> الد13 \</w:instrText>
          </w:r>
          <w:r>
            <w:rPr>
              <w:rFonts w:ascii="Simplified Arabic" w:hAnsi="Simplified Arabic" w:cs="Simplified Arabic" w:hint="cs"/>
              <w:b/>
              <w:bCs/>
              <w:sz w:val="28"/>
              <w:szCs w:val="28"/>
              <w:vertAlign w:val="superscript"/>
              <w:lang w:bidi="ar-EG"/>
            </w:rPr>
            <w:instrText>l 3073</w:instrText>
          </w:r>
          <w:r>
            <w:rPr>
              <w:rFonts w:ascii="Simplified Arabic" w:hAnsi="Simplified Arabic" w:cs="Simplified Arabic"/>
              <w:b/>
              <w:bCs/>
              <w:sz w:val="28"/>
              <w:szCs w:val="28"/>
              <w:vertAlign w:val="superscript"/>
              <w:rtl/>
              <w:lang w:bidi="ar-EG"/>
            </w:rPr>
            <w:instrText xml:space="preserve"> </w:instrText>
          </w:r>
          <w:r>
            <w:rPr>
              <w:rFonts w:ascii="Simplified Arabic" w:hAnsi="Simplified Arabic" w:cs="Simplified Arabic"/>
              <w:b/>
              <w:bCs/>
              <w:sz w:val="28"/>
              <w:szCs w:val="28"/>
              <w:vertAlign w:val="superscript"/>
              <w:rtl/>
              <w:lang w:bidi="ar-EG"/>
            </w:rPr>
            <w:fldChar w:fldCharType="separate"/>
          </w:r>
          <w:r w:rsidR="002F236E" w:rsidRPr="002F236E">
            <w:rPr>
              <w:rFonts w:ascii="Simplified Arabic" w:hAnsi="Simplified Arabic" w:cs="Simplified Arabic" w:hint="cs"/>
              <w:noProof/>
              <w:sz w:val="28"/>
              <w:szCs w:val="28"/>
              <w:rtl/>
              <w:lang w:bidi="ar-EG"/>
            </w:rPr>
            <w:t>(الدويك و السالم، 2013)</w:t>
          </w:r>
          <w:r>
            <w:rPr>
              <w:rFonts w:ascii="Simplified Arabic" w:hAnsi="Simplified Arabic" w:cs="Simplified Arabic"/>
              <w:b/>
              <w:bCs/>
              <w:sz w:val="28"/>
              <w:szCs w:val="28"/>
              <w:vertAlign w:val="superscript"/>
              <w:rtl/>
              <w:lang w:bidi="ar-EG"/>
            </w:rPr>
            <w:fldChar w:fldCharType="end"/>
          </w:r>
        </w:sdtContent>
      </w:sdt>
      <w:r w:rsidRPr="00CB5833">
        <w:rPr>
          <w:rFonts w:ascii="Simplified Arabic" w:hAnsi="Simplified Arabic" w:cs="Simplified Arabic"/>
          <w:sz w:val="28"/>
          <w:szCs w:val="28"/>
          <w:rtl/>
          <w:lang w:bidi="ar-EG"/>
        </w:rPr>
        <w:t xml:space="preserve">، حيث تناولت موضوعات مفهوم الذكاء الاصطناعى ونشأته وتطبيقاته، ومفهوم النظم الخبيرة ومكوناتها ومراحل تطويرها وخصائصها وأنواعها وفوائد ومحددات استخدامها، وتدقيق الحسابات باستخدام النظم الخبيرة، </w:t>
      </w:r>
      <w:r w:rsidRPr="00CB5833">
        <w:rPr>
          <w:rFonts w:ascii="Simplified Arabic" w:hAnsi="Simplified Arabic" w:cs="Simplified Arabic" w:hint="cs"/>
          <w:b/>
          <w:bCs/>
          <w:sz w:val="28"/>
          <w:szCs w:val="28"/>
          <w:u w:val="double"/>
          <w:rtl/>
          <w:lang w:bidi="ar-EG"/>
        </w:rPr>
        <w:t>وهدفت إلى</w:t>
      </w:r>
      <w:r w:rsidRPr="00CB5833">
        <w:rPr>
          <w:rFonts w:ascii="Simplified Arabic" w:hAnsi="Simplified Arabic" w:cs="Simplified Arabic" w:hint="cs"/>
          <w:sz w:val="28"/>
          <w:szCs w:val="28"/>
          <w:rtl/>
          <w:lang w:bidi="ar-EG"/>
        </w:rPr>
        <w:t xml:space="preserve"> معرفة أثر استخدام النظم الخبيرة على تطوير الأداء فى التدقيق الخارجى</w:t>
      </w:r>
      <w:r>
        <w:rPr>
          <w:rFonts w:ascii="Simplified Arabic" w:hAnsi="Simplified Arabic" w:cs="Simplified Arabic" w:hint="cs"/>
          <w:sz w:val="28"/>
          <w:szCs w:val="28"/>
          <w:rtl/>
          <w:lang w:bidi="ar-EG"/>
        </w:rPr>
        <w:t xml:space="preserve"> فى الأردن</w:t>
      </w:r>
      <w:r w:rsidRPr="00CB5833">
        <w:rPr>
          <w:rFonts w:ascii="Simplified Arabic" w:hAnsi="Simplified Arabic" w:cs="Simplified Arabic" w:hint="cs"/>
          <w:sz w:val="28"/>
          <w:szCs w:val="28"/>
          <w:rtl/>
          <w:lang w:bidi="ar-EG"/>
        </w:rPr>
        <w:t xml:space="preserve">، </w:t>
      </w:r>
      <w:r w:rsidRPr="00CB5833">
        <w:rPr>
          <w:rFonts w:ascii="Simplified Arabic" w:hAnsi="Simplified Arabic" w:cs="Simplified Arabic" w:hint="cs"/>
          <w:b/>
          <w:bCs/>
          <w:sz w:val="28"/>
          <w:szCs w:val="28"/>
          <w:u w:val="double"/>
          <w:rtl/>
          <w:lang w:bidi="ar-EG"/>
        </w:rPr>
        <w:t>وكانت أبرز نتائجها</w:t>
      </w:r>
      <w:r w:rsidRPr="00CB5833">
        <w:rPr>
          <w:rFonts w:ascii="Simplified Arabic" w:hAnsi="Simplified Arabic" w:cs="Simplified Arabic" w:hint="cs"/>
          <w:sz w:val="28"/>
          <w:szCs w:val="28"/>
          <w:rtl/>
          <w:lang w:bidi="ar-EG"/>
        </w:rPr>
        <w:t xml:space="preserve"> وجود أثر ذو دلالة إحصائية لاستخدام أجهزة وبرمجيات الأنظمة الخبيرة فى التدقيق الخارجى وزيادة كفاءة و</w:t>
      </w:r>
      <w:r w:rsidR="00BD4F4C">
        <w:rPr>
          <w:rFonts w:ascii="Simplified Arabic" w:hAnsi="Simplified Arabic" w:cs="Simplified Arabic" w:hint="cs"/>
          <w:sz w:val="28"/>
          <w:szCs w:val="28"/>
          <w:rtl/>
          <w:lang w:bidi="ar-EG"/>
        </w:rPr>
        <w:t>فعالية</w:t>
      </w:r>
      <w:r w:rsidRPr="00CB5833">
        <w:rPr>
          <w:rFonts w:ascii="Simplified Arabic" w:hAnsi="Simplified Arabic" w:cs="Simplified Arabic" w:hint="cs"/>
          <w:sz w:val="28"/>
          <w:szCs w:val="28"/>
          <w:rtl/>
          <w:lang w:bidi="ar-EG"/>
        </w:rPr>
        <w:t xml:space="preserve"> تنفيذ أنشطة التدقيق ال</w:t>
      </w:r>
      <w:r>
        <w:rPr>
          <w:rFonts w:ascii="Simplified Arabic" w:hAnsi="Simplified Arabic" w:cs="Simplified Arabic" w:hint="cs"/>
          <w:sz w:val="28"/>
          <w:szCs w:val="28"/>
          <w:rtl/>
          <w:lang w:bidi="ar-EG"/>
        </w:rPr>
        <w:t>خارجى.</w:t>
      </w:r>
      <w:r w:rsidRPr="00CB5833">
        <w:rPr>
          <w:rFonts w:ascii="Simplified Arabic" w:hAnsi="Simplified Arabic" w:cs="Simplified Arabic" w:hint="cs"/>
          <w:sz w:val="28"/>
          <w:szCs w:val="28"/>
          <w:rtl/>
          <w:lang w:bidi="ar-EG"/>
        </w:rPr>
        <w:t xml:space="preserve"> </w:t>
      </w:r>
    </w:p>
    <w:p w14:paraId="2316498E" w14:textId="58184CCD" w:rsidR="00DC2E6A" w:rsidRPr="00D57462" w:rsidRDefault="00DC2E6A" w:rsidP="006B2BBB">
      <w:pPr>
        <w:pStyle w:val="ListParagraph"/>
        <w:numPr>
          <w:ilvl w:val="0"/>
          <w:numId w:val="8"/>
        </w:numPr>
        <w:spacing w:before="120"/>
        <w:ind w:left="360"/>
        <w:contextualSpacing w:val="0"/>
        <w:jc w:val="both"/>
        <w:rPr>
          <w:rFonts w:ascii="Simplified Arabic" w:hAnsi="Simplified Arabic" w:cs="Simplified Arabic"/>
          <w:sz w:val="28"/>
          <w:szCs w:val="28"/>
          <w:rtl/>
        </w:rPr>
      </w:pPr>
      <w:r w:rsidRPr="00D57462">
        <w:rPr>
          <w:rFonts w:ascii="Simplified Arabic" w:hAnsi="Simplified Arabic" w:cs="Simplified Arabic"/>
          <w:b/>
          <w:bCs/>
          <w:sz w:val="28"/>
          <w:szCs w:val="28"/>
          <w:rtl/>
          <w:lang w:bidi="ar-EG"/>
        </w:rPr>
        <w:t>رقابة مدى الاستعداد لتنفيذ أهداف التنمية المستدامة</w:t>
      </w:r>
      <w:r w:rsidRPr="00D57462">
        <w:rPr>
          <w:rFonts w:ascii="Simplified Arabic" w:hAnsi="Simplified Arabic" w:cs="Simplified Arabic" w:hint="cs"/>
          <w:b/>
          <w:bCs/>
          <w:sz w:val="28"/>
          <w:szCs w:val="28"/>
          <w:rtl/>
          <w:lang w:bidi="ar-EG"/>
        </w:rPr>
        <w:t xml:space="preserve"> - دليل</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hint="cs"/>
          <w:b/>
          <w:bCs/>
          <w:sz w:val="28"/>
          <w:szCs w:val="28"/>
          <w:rtl/>
          <w:lang w:bidi="ar-EG"/>
        </w:rPr>
        <w:t>إرشادي</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hint="cs"/>
          <w:b/>
          <w:bCs/>
          <w:sz w:val="28"/>
          <w:szCs w:val="28"/>
          <w:rtl/>
          <w:lang w:bidi="ar-EG"/>
        </w:rPr>
        <w:t>للأجهزة</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hint="cs"/>
          <w:b/>
          <w:bCs/>
          <w:sz w:val="28"/>
          <w:szCs w:val="28"/>
          <w:rtl/>
          <w:lang w:bidi="ar-EG"/>
        </w:rPr>
        <w:t>العليا</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hint="cs"/>
          <w:b/>
          <w:bCs/>
          <w:sz w:val="28"/>
          <w:szCs w:val="28"/>
          <w:rtl/>
          <w:lang w:bidi="ar-EG"/>
        </w:rPr>
        <w:t>للرقابة</w:t>
      </w:r>
      <w:r w:rsidRPr="00D57462">
        <w:rPr>
          <w:rFonts w:ascii="Simplified Arabic" w:hAnsi="Simplified Arabic" w:cs="Simplified Arabic"/>
          <w:b/>
          <w:bCs/>
          <w:sz w:val="28"/>
          <w:szCs w:val="28"/>
          <w:vertAlign w:val="superscript"/>
          <w:rtl/>
          <w:lang w:bidi="ar-EG"/>
        </w:rPr>
        <w:t xml:space="preserve"> </w:t>
      </w:r>
      <w:sdt>
        <w:sdtPr>
          <w:rPr>
            <w:rFonts w:ascii="Simplified Arabic" w:hAnsi="Simplified Arabic" w:cs="Simplified Arabic"/>
            <w:b/>
            <w:bCs/>
            <w:sz w:val="28"/>
            <w:szCs w:val="28"/>
            <w:vertAlign w:val="superscript"/>
            <w:rtl/>
            <w:lang w:bidi="ar-EG"/>
          </w:rPr>
          <w:id w:val="893931439"/>
          <w:citation/>
        </w:sdtPr>
        <w:sdtEndPr/>
        <w:sdtContent>
          <w:r>
            <w:rPr>
              <w:rFonts w:ascii="Simplified Arabic" w:hAnsi="Simplified Arabic" w:cs="Simplified Arabic"/>
              <w:b/>
              <w:bCs/>
              <w:sz w:val="28"/>
              <w:szCs w:val="28"/>
              <w:vertAlign w:val="superscript"/>
              <w:rtl/>
              <w:lang w:bidi="ar-EG"/>
            </w:rPr>
            <w:fldChar w:fldCharType="begin"/>
          </w:r>
          <w:r>
            <w:rPr>
              <w:rFonts w:ascii="Simplified Arabic" w:hAnsi="Simplified Arabic" w:cs="Simplified Arabic"/>
              <w:b/>
              <w:bCs/>
              <w:sz w:val="28"/>
              <w:szCs w:val="28"/>
              <w:vertAlign w:val="superscript"/>
              <w:rtl/>
              <w:lang w:bidi="ar-EG"/>
            </w:rPr>
            <w:instrText xml:space="preserve"> </w:instrText>
          </w:r>
          <w:r>
            <w:rPr>
              <w:rFonts w:ascii="Simplified Arabic" w:hAnsi="Simplified Arabic" w:cs="Simplified Arabic" w:hint="cs"/>
              <w:b/>
              <w:bCs/>
              <w:sz w:val="28"/>
              <w:szCs w:val="28"/>
              <w:vertAlign w:val="superscript"/>
              <w:lang w:bidi="ar-EG"/>
            </w:rPr>
            <w:instrText>CITATION</w:instrText>
          </w:r>
          <w:r>
            <w:rPr>
              <w:rFonts w:ascii="Simplified Arabic" w:hAnsi="Simplified Arabic" w:cs="Simplified Arabic" w:hint="cs"/>
              <w:b/>
              <w:bCs/>
              <w:sz w:val="28"/>
              <w:szCs w:val="28"/>
              <w:vertAlign w:val="superscript"/>
              <w:rtl/>
              <w:lang w:bidi="ar-EG"/>
            </w:rPr>
            <w:instrText xml:space="preserve"> </w:instrText>
          </w:r>
          <w:r>
            <w:rPr>
              <w:rFonts w:ascii="Simplified Arabic" w:hAnsi="Simplified Arabic" w:cs="Simplified Arabic" w:hint="cs"/>
              <w:b/>
              <w:bCs/>
              <w:sz w:val="28"/>
              <w:szCs w:val="28"/>
              <w:vertAlign w:val="superscript"/>
              <w:lang w:bidi="ar-EG"/>
            </w:rPr>
            <w:instrText>IDI16 \l 3073</w:instrText>
          </w:r>
          <w:r>
            <w:rPr>
              <w:rFonts w:ascii="Simplified Arabic" w:hAnsi="Simplified Arabic" w:cs="Simplified Arabic"/>
              <w:b/>
              <w:bCs/>
              <w:sz w:val="28"/>
              <w:szCs w:val="28"/>
              <w:vertAlign w:val="superscript"/>
              <w:rtl/>
              <w:lang w:bidi="ar-EG"/>
            </w:rPr>
            <w:instrText xml:space="preserve"> </w:instrText>
          </w:r>
          <w:r>
            <w:rPr>
              <w:rFonts w:ascii="Simplified Arabic" w:hAnsi="Simplified Arabic" w:cs="Simplified Arabic"/>
              <w:b/>
              <w:bCs/>
              <w:sz w:val="28"/>
              <w:szCs w:val="28"/>
              <w:vertAlign w:val="superscript"/>
              <w:rtl/>
              <w:lang w:bidi="ar-EG"/>
            </w:rPr>
            <w:fldChar w:fldCharType="separate"/>
          </w:r>
          <w:r w:rsidR="002F236E" w:rsidRPr="002F236E">
            <w:rPr>
              <w:rFonts w:ascii="Simplified Arabic" w:hAnsi="Simplified Arabic" w:cs="Simplified Arabic" w:hint="cs"/>
              <w:noProof/>
              <w:sz w:val="28"/>
              <w:szCs w:val="28"/>
              <w:rtl/>
              <w:lang w:bidi="ar-EG"/>
            </w:rPr>
            <w:t>(مبادرة إنتوساى للتنمية، 2016)</w:t>
          </w:r>
          <w:r>
            <w:rPr>
              <w:rFonts w:ascii="Simplified Arabic" w:hAnsi="Simplified Arabic" w:cs="Simplified Arabic"/>
              <w:b/>
              <w:bCs/>
              <w:sz w:val="28"/>
              <w:szCs w:val="28"/>
              <w:vertAlign w:val="superscript"/>
              <w:rtl/>
              <w:lang w:bidi="ar-EG"/>
            </w:rPr>
            <w:fldChar w:fldCharType="end"/>
          </w:r>
        </w:sdtContent>
      </w:sdt>
      <w:r>
        <w:rPr>
          <w:rFonts w:ascii="Simplified Arabic" w:hAnsi="Simplified Arabic" w:cs="Simplified Arabic" w:hint="cs"/>
          <w:sz w:val="28"/>
          <w:szCs w:val="28"/>
          <w:rtl/>
          <w:lang w:bidi="ar-EG"/>
        </w:rPr>
        <w:t xml:space="preserve"> </w:t>
      </w:r>
      <w:r w:rsidRPr="00D57462">
        <w:rPr>
          <w:rFonts w:ascii="Simplified Arabic" w:hAnsi="Simplified Arabic" w:cs="Simplified Arabic" w:hint="cs"/>
          <w:sz w:val="28"/>
          <w:szCs w:val="28"/>
          <w:rtl/>
          <w:lang w:bidi="ar-EG"/>
        </w:rPr>
        <w:t>حيث تضمن هذا الدليل مدى ارتباط الأجهزة العليا للرقابة وأهداف التنمية المستدامة</w:t>
      </w:r>
      <w:r w:rsidRPr="00D57462">
        <w:rPr>
          <w:rFonts w:ascii="Simplified Arabic" w:hAnsi="Simplified Arabic" w:cs="Simplified Arabic"/>
          <w:sz w:val="28"/>
          <w:szCs w:val="28"/>
          <w:rtl/>
          <w:lang w:bidi="ar-EG"/>
        </w:rPr>
        <w:t xml:space="preserve">، </w:t>
      </w:r>
      <w:r w:rsidRPr="00D57462">
        <w:rPr>
          <w:rFonts w:ascii="Simplified Arabic" w:hAnsi="Simplified Arabic" w:cs="Simplified Arabic" w:hint="cs"/>
          <w:sz w:val="28"/>
          <w:szCs w:val="28"/>
          <w:rtl/>
          <w:lang w:bidi="ar-EG"/>
        </w:rPr>
        <w:t>وقيم ومزايا تعامل الأجهزة العليا للرقابة مع أهداف التنمية المستدامة</w:t>
      </w:r>
      <w:r w:rsidRPr="00D57462">
        <w:rPr>
          <w:rFonts w:ascii="Simplified Arabic" w:hAnsi="Simplified Arabic" w:cs="Simplified Arabic"/>
          <w:sz w:val="28"/>
          <w:szCs w:val="28"/>
          <w:rtl/>
          <w:lang w:bidi="ar-EG"/>
        </w:rPr>
        <w:t xml:space="preserve">، </w:t>
      </w:r>
      <w:r w:rsidRPr="00D57462">
        <w:rPr>
          <w:rFonts w:ascii="Simplified Arabic" w:hAnsi="Simplified Arabic" w:cs="Simplified Arabic" w:hint="cs"/>
          <w:sz w:val="28"/>
          <w:szCs w:val="28"/>
          <w:rtl/>
          <w:lang w:bidi="ar-EG"/>
        </w:rPr>
        <w:t xml:space="preserve">ورقابة مدى الاستعداد لتنفيذ أهداف التنمية المستدامة، </w:t>
      </w:r>
      <w:r w:rsidRPr="00D57462">
        <w:rPr>
          <w:rFonts w:ascii="Simplified Arabic" w:hAnsi="Simplified Arabic" w:cs="Simplified Arabic" w:hint="cs"/>
          <w:b/>
          <w:bCs/>
          <w:sz w:val="28"/>
          <w:szCs w:val="28"/>
          <w:u w:val="double"/>
          <w:rtl/>
          <w:lang w:bidi="ar-EG"/>
        </w:rPr>
        <w:t>وهدف إلى</w:t>
      </w:r>
      <w:r w:rsidRPr="00D57462">
        <w:rPr>
          <w:rFonts w:ascii="Simplified Arabic" w:hAnsi="Simplified Arabic" w:cs="Simplified Arabic" w:hint="cs"/>
          <w:sz w:val="28"/>
          <w:szCs w:val="28"/>
          <w:rtl/>
        </w:rPr>
        <w:t xml:space="preserve"> خدمة مراقبى الأداء بتوفير بعض الخبرات فى مجال رقابة الأداء، </w:t>
      </w:r>
      <w:r w:rsidRPr="00D57462">
        <w:rPr>
          <w:rFonts w:ascii="Simplified Arabic" w:hAnsi="Simplified Arabic" w:cs="Simplified Arabic" w:hint="cs"/>
          <w:b/>
          <w:bCs/>
          <w:sz w:val="28"/>
          <w:szCs w:val="28"/>
          <w:u w:val="double"/>
          <w:rtl/>
        </w:rPr>
        <w:t>ووضع الدليل نموذج للرقابة</w:t>
      </w:r>
      <w:r w:rsidRPr="00D57462">
        <w:rPr>
          <w:rFonts w:ascii="Simplified Arabic" w:hAnsi="Simplified Arabic" w:cs="Simplified Arabic" w:hint="cs"/>
          <w:sz w:val="28"/>
          <w:szCs w:val="28"/>
          <w:rtl/>
        </w:rPr>
        <w:t xml:space="preserve"> لإجراء رقابة أداء لمدى الاستعداد لتنفيذ أهداف التنمية المُستدامة</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lastRenderedPageBreak/>
        <w:t>يُمكن تطبيقه على الخطة بأ</w:t>
      </w:r>
      <w:r w:rsidRPr="00D57462">
        <w:rPr>
          <w:rFonts w:ascii="Simplified Arabic" w:hAnsi="Simplified Arabic" w:cs="Simplified Arabic" w:hint="cs"/>
          <w:sz w:val="28"/>
          <w:szCs w:val="28"/>
          <w:rtl/>
        </w:rPr>
        <w:t xml:space="preserve">كملها </w:t>
      </w:r>
      <w:r>
        <w:rPr>
          <w:rFonts w:ascii="Simplified Arabic" w:hAnsi="Simplified Arabic" w:cs="Simplified Arabic" w:hint="cs"/>
          <w:sz w:val="28"/>
          <w:szCs w:val="28"/>
          <w:rtl/>
        </w:rPr>
        <w:t>أ</w:t>
      </w:r>
      <w:r w:rsidRPr="00D57462">
        <w:rPr>
          <w:rFonts w:ascii="Simplified Arabic" w:hAnsi="Simplified Arabic" w:cs="Simplified Arabic" w:hint="cs"/>
          <w:sz w:val="28"/>
          <w:szCs w:val="28"/>
          <w:rtl/>
        </w:rPr>
        <w:t xml:space="preserve">و على هدف أو غاية بعينها، </w:t>
      </w:r>
      <w:r w:rsidRPr="00D57462">
        <w:rPr>
          <w:rFonts w:ascii="Simplified Arabic" w:hAnsi="Simplified Arabic" w:cs="Simplified Arabic" w:hint="cs"/>
          <w:b/>
          <w:bCs/>
          <w:sz w:val="28"/>
          <w:szCs w:val="28"/>
          <w:u w:val="double"/>
          <w:rtl/>
        </w:rPr>
        <w:t>ووفر الدليل</w:t>
      </w:r>
      <w:r w:rsidRPr="00D57462">
        <w:rPr>
          <w:rFonts w:ascii="Simplified Arabic" w:hAnsi="Simplified Arabic" w:cs="Simplified Arabic" w:hint="cs"/>
          <w:sz w:val="28"/>
          <w:szCs w:val="28"/>
          <w:rtl/>
        </w:rPr>
        <w:t xml:space="preserve"> توجيه</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حول</w:t>
      </w:r>
      <w:r w:rsidRPr="00D57462">
        <w:rPr>
          <w:rFonts w:ascii="Simplified Arabic" w:hAnsi="Simplified Arabic" w:cs="Simplified Arabic" w:hint="cs"/>
          <w:sz w:val="28"/>
          <w:szCs w:val="28"/>
          <w:rtl/>
          <w:lang w:bidi="ar-EG"/>
        </w:rPr>
        <w:t xml:space="preserve"> </w:t>
      </w:r>
      <w:r w:rsidRPr="00D57462">
        <w:rPr>
          <w:rFonts w:ascii="Simplified Arabic" w:hAnsi="Simplified Arabic" w:cs="Simplified Arabic"/>
          <w:sz w:val="28"/>
          <w:szCs w:val="28"/>
        </w:rPr>
        <w:t>"</w:t>
      </w:r>
      <w:r w:rsidRPr="00D57462">
        <w:rPr>
          <w:rFonts w:ascii="Simplified Arabic" w:hAnsi="Simplified Arabic" w:cs="Simplified Arabic" w:hint="cs"/>
          <w:sz w:val="28"/>
          <w:szCs w:val="28"/>
          <w:rtl/>
        </w:rPr>
        <w:t>كيف</w:t>
      </w:r>
      <w:r w:rsidRPr="00D57462">
        <w:rPr>
          <w:rFonts w:ascii="Simplified Arabic" w:hAnsi="Simplified Arabic" w:cs="Simplified Arabic"/>
          <w:sz w:val="28"/>
          <w:szCs w:val="28"/>
        </w:rPr>
        <w:t>"</w:t>
      </w:r>
      <w:r w:rsidRPr="00D57462">
        <w:rPr>
          <w:rFonts w:ascii="Simplified Arabic" w:hAnsi="Simplified Arabic" w:cs="Simplified Arabic" w:hint="cs"/>
          <w:sz w:val="28"/>
          <w:szCs w:val="28"/>
          <w:rtl/>
        </w:rPr>
        <w:t xml:space="preserve"> تستخدم</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فرق الرقابة</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في</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الجهاز</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الأعلى</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للرقابة</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منهج</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مجموع</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الحكومة</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في التخطيط</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لمهمات</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رقابة</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الأداء</w:t>
      </w:r>
      <w:r w:rsidRPr="00D57462">
        <w:rPr>
          <w:rFonts w:ascii="Simplified Arabic" w:hAnsi="Simplified Arabic" w:cs="Simplified Arabic"/>
          <w:sz w:val="28"/>
          <w:szCs w:val="28"/>
        </w:rPr>
        <w:t xml:space="preserve"> </w:t>
      </w:r>
      <w:r w:rsidR="00072287">
        <w:rPr>
          <w:rFonts w:ascii="Simplified Arabic" w:hAnsi="Simplified Arabic" w:cs="Simplified Arabic" w:hint="cs"/>
          <w:sz w:val="28"/>
          <w:szCs w:val="28"/>
          <w:rtl/>
        </w:rPr>
        <w:t>وفقاً</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للمعيار</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الدولي</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للأجهزة العليا</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للرقابة</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المالية</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والمحاسبة</w:t>
      </w:r>
      <w:r w:rsidRPr="00D57462">
        <w:rPr>
          <w:rFonts w:ascii="Simplified Arabic" w:hAnsi="Simplified Arabic" w:cs="Simplified Arabic"/>
          <w:sz w:val="28"/>
          <w:szCs w:val="28"/>
        </w:rPr>
        <w:t xml:space="preserve"> </w:t>
      </w:r>
      <w:r w:rsidR="006B2BBB">
        <w:rPr>
          <w:rFonts w:ascii="Simplified Arabic" w:hAnsi="Simplified Arabic" w:cs="Simplified Arabic" w:hint="cs"/>
          <w:sz w:val="28"/>
          <w:szCs w:val="28"/>
          <w:rtl/>
        </w:rPr>
        <w:t>لتقييم</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مدى</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استعداد</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الحكومة لتنفيذ</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خطة</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2030</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وتنفيذها</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وإعداد</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التقارير</w:t>
      </w:r>
      <w:r w:rsidRPr="00D57462">
        <w:rPr>
          <w:rFonts w:ascii="Simplified Arabic" w:hAnsi="Simplified Arabic" w:cs="Simplified Arabic"/>
          <w:sz w:val="28"/>
          <w:szCs w:val="28"/>
        </w:rPr>
        <w:t xml:space="preserve"> </w:t>
      </w:r>
      <w:r w:rsidRPr="00D57462">
        <w:rPr>
          <w:rFonts w:ascii="Simplified Arabic" w:hAnsi="Simplified Arabic" w:cs="Simplified Arabic" w:hint="cs"/>
          <w:sz w:val="28"/>
          <w:szCs w:val="28"/>
          <w:rtl/>
        </w:rPr>
        <w:t>حولها.</w:t>
      </w:r>
    </w:p>
    <w:p w14:paraId="29109C89" w14:textId="65C344A1" w:rsidR="00DC2E6A" w:rsidRDefault="00DC2E6A" w:rsidP="006A29FD">
      <w:pPr>
        <w:pStyle w:val="ListParagraph"/>
        <w:numPr>
          <w:ilvl w:val="0"/>
          <w:numId w:val="8"/>
        </w:numPr>
        <w:autoSpaceDE w:val="0"/>
        <w:autoSpaceDN w:val="0"/>
        <w:adjustRightInd w:val="0"/>
        <w:spacing w:before="120"/>
        <w:ind w:left="360"/>
        <w:contextualSpacing w:val="0"/>
        <w:jc w:val="both"/>
        <w:rPr>
          <w:rFonts w:ascii="Simplified Arabic" w:hAnsi="Simplified Arabic" w:cs="Simplified Arabic"/>
          <w:sz w:val="28"/>
          <w:szCs w:val="28"/>
        </w:rPr>
      </w:pPr>
      <w:r w:rsidRPr="00D57462">
        <w:rPr>
          <w:rFonts w:ascii="Simplified Arabic" w:hAnsi="Simplified Arabic" w:cs="Simplified Arabic"/>
          <w:b/>
          <w:bCs/>
          <w:sz w:val="28"/>
          <w:szCs w:val="28"/>
          <w:rtl/>
          <w:lang w:bidi="ar-EG"/>
        </w:rPr>
        <w:t>دور</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b/>
          <w:bCs/>
          <w:sz w:val="28"/>
          <w:szCs w:val="28"/>
          <w:rtl/>
          <w:lang w:bidi="ar-EG"/>
        </w:rPr>
        <w:t>الأجهزة</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b/>
          <w:bCs/>
          <w:sz w:val="28"/>
          <w:szCs w:val="28"/>
          <w:rtl/>
          <w:lang w:bidi="ar-EG"/>
        </w:rPr>
        <w:t>العليا</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b/>
          <w:bCs/>
          <w:sz w:val="28"/>
          <w:szCs w:val="28"/>
          <w:rtl/>
          <w:lang w:bidi="ar-EG"/>
        </w:rPr>
        <w:t>للرقابة</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b/>
          <w:bCs/>
          <w:sz w:val="28"/>
          <w:szCs w:val="28"/>
          <w:rtl/>
          <w:lang w:bidi="ar-EG"/>
        </w:rPr>
        <w:t>المالية</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b/>
          <w:bCs/>
          <w:sz w:val="28"/>
          <w:szCs w:val="28"/>
          <w:rtl/>
          <w:lang w:bidi="ar-EG"/>
        </w:rPr>
        <w:t>والمحاسبية</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b/>
          <w:bCs/>
          <w:sz w:val="28"/>
          <w:szCs w:val="28"/>
          <w:rtl/>
          <w:lang w:bidi="ar-EG"/>
        </w:rPr>
        <w:t>في</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b/>
          <w:bCs/>
          <w:sz w:val="28"/>
          <w:szCs w:val="28"/>
          <w:rtl/>
          <w:lang w:bidi="ar-EG"/>
        </w:rPr>
        <w:t>التنمية</w:t>
      </w:r>
      <w:r w:rsidRPr="00D57462">
        <w:rPr>
          <w:rFonts w:ascii="Simplified Arabic" w:hAnsi="Simplified Arabic" w:cs="Simplified Arabic"/>
          <w:b/>
          <w:bCs/>
          <w:sz w:val="28"/>
          <w:szCs w:val="28"/>
          <w:lang w:bidi="ar-EG"/>
        </w:rPr>
        <w:t xml:space="preserve"> </w:t>
      </w:r>
      <w:r w:rsidRPr="00D57462">
        <w:rPr>
          <w:rFonts w:ascii="Simplified Arabic" w:hAnsi="Simplified Arabic" w:cs="Simplified Arabic"/>
          <w:b/>
          <w:bCs/>
          <w:sz w:val="28"/>
          <w:szCs w:val="28"/>
          <w:rtl/>
          <w:lang w:bidi="ar-EG"/>
        </w:rPr>
        <w:t>المستدامة</w:t>
      </w:r>
      <w:r>
        <w:rPr>
          <w:rFonts w:ascii="Simplified Arabic" w:hAnsi="Simplified Arabic" w:cs="Simplified Arabic" w:hint="cs"/>
          <w:b/>
          <w:bCs/>
          <w:sz w:val="28"/>
          <w:szCs w:val="28"/>
          <w:rtl/>
          <w:lang w:bidi="ar-EG"/>
        </w:rPr>
        <w:t xml:space="preserve"> </w:t>
      </w:r>
      <w:sdt>
        <w:sdtPr>
          <w:rPr>
            <w:rFonts w:ascii="Simplified Arabic" w:hAnsi="Simplified Arabic" w:cs="Simplified Arabic" w:hint="cs"/>
            <w:b/>
            <w:bCs/>
            <w:sz w:val="28"/>
            <w:szCs w:val="28"/>
            <w:rtl/>
            <w:lang w:bidi="ar-EG"/>
          </w:rPr>
          <w:id w:val="-813568829"/>
          <w:citation/>
        </w:sdtPr>
        <w:sdtEndPr/>
        <w:sdtContent>
          <w:r>
            <w:rPr>
              <w:rFonts w:ascii="Simplified Arabic" w:hAnsi="Simplified Arabic" w:cs="Simplified Arabic"/>
              <w:b/>
              <w:bCs/>
              <w:sz w:val="28"/>
              <w:szCs w:val="28"/>
              <w:rtl/>
              <w:lang w:bidi="ar-EG"/>
            </w:rPr>
            <w:fldChar w:fldCharType="begin"/>
          </w:r>
          <w:r>
            <w:rPr>
              <w:rFonts w:ascii="Simplified Arabic" w:hAnsi="Simplified Arabic" w:cs="Simplified Arabic"/>
              <w:b/>
              <w:bCs/>
              <w:sz w:val="28"/>
              <w:szCs w:val="28"/>
              <w:rtl/>
              <w:lang w:bidi="ar-EG"/>
            </w:rPr>
            <w:instrText xml:space="preserve"> </w:instrText>
          </w:r>
          <w:r>
            <w:rPr>
              <w:rFonts w:ascii="Simplified Arabic" w:hAnsi="Simplified Arabic" w:cs="Simplified Arabic" w:hint="cs"/>
              <w:b/>
              <w:bCs/>
              <w:sz w:val="28"/>
              <w:szCs w:val="28"/>
              <w:lang w:bidi="ar-EG"/>
            </w:rPr>
            <w:instrText>CITATION</w:instrText>
          </w:r>
          <w:r>
            <w:rPr>
              <w:rFonts w:ascii="Simplified Arabic" w:hAnsi="Simplified Arabic" w:cs="Simplified Arabic" w:hint="cs"/>
              <w:b/>
              <w:bCs/>
              <w:sz w:val="28"/>
              <w:szCs w:val="28"/>
              <w:rtl/>
              <w:lang w:bidi="ar-EG"/>
            </w:rPr>
            <w:instrText xml:space="preserve"> الم16 \</w:instrText>
          </w:r>
          <w:r>
            <w:rPr>
              <w:rFonts w:ascii="Simplified Arabic" w:hAnsi="Simplified Arabic" w:cs="Simplified Arabic" w:hint="cs"/>
              <w:b/>
              <w:bCs/>
              <w:sz w:val="28"/>
              <w:szCs w:val="28"/>
              <w:lang w:bidi="ar-EG"/>
            </w:rPr>
            <w:instrText>l 3073</w:instrText>
          </w:r>
          <w:r>
            <w:rPr>
              <w:rFonts w:ascii="Simplified Arabic" w:hAnsi="Simplified Arabic" w:cs="Simplified Arabic"/>
              <w:b/>
              <w:bCs/>
              <w:sz w:val="28"/>
              <w:szCs w:val="28"/>
              <w:rtl/>
              <w:lang w:bidi="ar-EG"/>
            </w:rPr>
            <w:instrText xml:space="preserve"> </w:instrText>
          </w:r>
          <w:r>
            <w:rPr>
              <w:rFonts w:ascii="Simplified Arabic" w:hAnsi="Simplified Arabic" w:cs="Simplified Arabic"/>
              <w:b/>
              <w:bCs/>
              <w:sz w:val="28"/>
              <w:szCs w:val="28"/>
              <w:rtl/>
              <w:lang w:bidi="ar-EG"/>
            </w:rPr>
            <w:fldChar w:fldCharType="separate"/>
          </w:r>
          <w:r w:rsidR="002F236E" w:rsidRPr="002F236E">
            <w:rPr>
              <w:rFonts w:ascii="Simplified Arabic" w:hAnsi="Simplified Arabic" w:cs="Simplified Arabic" w:hint="cs"/>
              <w:noProof/>
              <w:sz w:val="28"/>
              <w:szCs w:val="28"/>
              <w:rtl/>
              <w:lang w:bidi="ar-EG"/>
            </w:rPr>
            <w:t>(حمدان, خولة حسين، 2016)</w:t>
          </w:r>
          <w:r>
            <w:rPr>
              <w:rFonts w:ascii="Simplified Arabic" w:hAnsi="Simplified Arabic" w:cs="Simplified Arabic"/>
              <w:b/>
              <w:bCs/>
              <w:sz w:val="28"/>
              <w:szCs w:val="28"/>
              <w:rtl/>
              <w:lang w:bidi="ar-EG"/>
            </w:rPr>
            <w:fldChar w:fldCharType="end"/>
          </w:r>
        </w:sdtContent>
      </w:sdt>
      <w:r>
        <w:rPr>
          <w:rFonts w:ascii="Simplified Arabic" w:hAnsi="Simplified Arabic" w:cs="Simplified Arabic" w:hint="cs"/>
          <w:sz w:val="28"/>
          <w:szCs w:val="28"/>
          <w:rtl/>
          <w:lang w:bidi="ar-EG"/>
        </w:rPr>
        <w:t xml:space="preserve"> </w:t>
      </w:r>
      <w:r w:rsidRPr="00D57462">
        <w:rPr>
          <w:rFonts w:ascii="Simplified Arabic" w:hAnsi="Simplified Arabic" w:cs="Simplified Arabic" w:hint="cs"/>
          <w:sz w:val="28"/>
          <w:szCs w:val="28"/>
          <w:rtl/>
          <w:lang w:bidi="ar-EG"/>
        </w:rPr>
        <w:t xml:space="preserve">حيث </w:t>
      </w:r>
      <w:r w:rsidRPr="00D57462">
        <w:rPr>
          <w:rFonts w:ascii="Simplified Arabic" w:hAnsi="Simplified Arabic" w:cs="Simplified Arabic" w:hint="cs"/>
          <w:b/>
          <w:bCs/>
          <w:sz w:val="28"/>
          <w:szCs w:val="28"/>
          <w:u w:val="double"/>
          <w:rtl/>
          <w:lang w:bidi="ar-EG"/>
        </w:rPr>
        <w:t>هدفت إلى</w:t>
      </w:r>
      <w:r w:rsidRPr="00D57462">
        <w:rPr>
          <w:rFonts w:ascii="Simplified Arabic" w:hAnsi="Simplified Arabic" w:cs="Simplified Arabic" w:hint="cs"/>
          <w:sz w:val="28"/>
          <w:szCs w:val="28"/>
          <w:rtl/>
          <w:lang w:bidi="ar-EG"/>
        </w:rPr>
        <w:t xml:space="preserve"> التعرف على مفهوم التنمية المُستدامة ومراحل تطورها وأهدافها ومؤشراتها ضمن أبعادها (الاقتصادية والاجتماعية والبيئية والمؤسساتية)، ودور الأجهزة العليا للرقابة المالية والمحاسبة فى تحقيق أهداف التنمية المُستدامة،  </w:t>
      </w:r>
      <w:r w:rsidRPr="00D57462">
        <w:rPr>
          <w:rFonts w:ascii="Simplified Arabic" w:hAnsi="Simplified Arabic" w:cs="Simplified Arabic" w:hint="cs"/>
          <w:b/>
          <w:bCs/>
          <w:sz w:val="28"/>
          <w:szCs w:val="28"/>
          <w:u w:val="double"/>
          <w:rtl/>
        </w:rPr>
        <w:t>وتوصلت إلى</w:t>
      </w:r>
      <w:r w:rsidRPr="00D57462">
        <w:rPr>
          <w:rFonts w:ascii="Simplified Arabic" w:hAnsi="Simplified Arabic" w:cs="Simplified Arabic" w:hint="cs"/>
          <w:sz w:val="28"/>
          <w:szCs w:val="28"/>
          <w:rtl/>
        </w:rPr>
        <w:t xml:space="preserve"> أن الجهاز الأعلى للرقابة يساهم فى مساعدة صانعى القرارات الاستراتيجية فى اتخاذ القرارات الرشيدة التى تحافظ على حاجات الأجيال الحالية والمستقبلية من خلال عمليات التدقيق التى يقوم بها بالمجالات الاقتصادية والبيئية والمؤسسية وقياس التقدم الذى أُحرز من خلال مقارنة المؤشرات الفعلية بالأهداف. </w:t>
      </w:r>
    </w:p>
    <w:p w14:paraId="7D520656" w14:textId="0F154A0C" w:rsidR="00DC2E6A" w:rsidRDefault="00DC2E6A" w:rsidP="006A29FD">
      <w:pPr>
        <w:pStyle w:val="ListParagraph"/>
        <w:numPr>
          <w:ilvl w:val="0"/>
          <w:numId w:val="8"/>
        </w:numPr>
        <w:autoSpaceDE w:val="0"/>
        <w:autoSpaceDN w:val="0"/>
        <w:adjustRightInd w:val="0"/>
        <w:spacing w:before="120"/>
        <w:ind w:left="360"/>
        <w:contextualSpacing w:val="0"/>
        <w:jc w:val="both"/>
        <w:rPr>
          <w:rFonts w:ascii="Simplified Arabic" w:hAnsi="Simplified Arabic" w:cs="Simplified Arabic"/>
          <w:sz w:val="28"/>
          <w:szCs w:val="28"/>
        </w:rPr>
      </w:pPr>
      <w:r w:rsidRPr="00D57462">
        <w:rPr>
          <w:rFonts w:ascii="Simplified Arabic" w:hAnsi="Simplified Arabic" w:cs="Simplified Arabic"/>
          <w:b/>
          <w:bCs/>
          <w:sz w:val="28"/>
          <w:szCs w:val="28"/>
          <w:rtl/>
          <w:lang w:bidi="ar-EG"/>
        </w:rPr>
        <w:t>كيف تُعجل تكنولوجيا المعلومات والاتصالات بتحقيق أهداف التنمية المستدامة</w:t>
      </w:r>
      <w:r w:rsidRPr="00D57462">
        <w:rPr>
          <w:rFonts w:ascii="Simplified Arabic" w:hAnsi="Simplified Arabic" w:cs="Simplified Arabic"/>
          <w:b/>
          <w:bCs/>
          <w:sz w:val="28"/>
          <w:szCs w:val="28"/>
          <w:vertAlign w:val="superscript"/>
          <w:rtl/>
          <w:lang w:bidi="ar-EG"/>
        </w:rPr>
        <w:t xml:space="preserve"> </w:t>
      </w:r>
      <w:sdt>
        <w:sdtPr>
          <w:rPr>
            <w:rFonts w:ascii="Simplified Arabic" w:hAnsi="Simplified Arabic" w:cs="Simplified Arabic"/>
            <w:b/>
            <w:bCs/>
            <w:sz w:val="28"/>
            <w:szCs w:val="28"/>
            <w:vertAlign w:val="superscript"/>
            <w:rtl/>
            <w:lang w:bidi="ar-EG"/>
          </w:rPr>
          <w:id w:val="51740670"/>
          <w:citation/>
        </w:sdtPr>
        <w:sdtEndPr/>
        <w:sdtContent>
          <w:r>
            <w:rPr>
              <w:rFonts w:ascii="Simplified Arabic" w:hAnsi="Simplified Arabic" w:cs="Simplified Arabic"/>
              <w:b/>
              <w:bCs/>
              <w:sz w:val="28"/>
              <w:szCs w:val="28"/>
              <w:vertAlign w:val="superscript"/>
              <w:rtl/>
              <w:lang w:bidi="ar-EG"/>
            </w:rPr>
            <w:fldChar w:fldCharType="begin"/>
          </w:r>
          <w:r w:rsidR="00D51B68">
            <w:rPr>
              <w:rFonts w:ascii="Simplified Arabic" w:hAnsi="Simplified Arabic" w:cs="Simplified Arabic"/>
              <w:b/>
              <w:bCs/>
              <w:sz w:val="28"/>
              <w:szCs w:val="28"/>
              <w:vertAlign w:val="superscript"/>
              <w:lang w:bidi="ar-EG"/>
            </w:rPr>
            <w:instrText>CITATION ITU16 \l 3073</w:instrText>
          </w:r>
          <w:r w:rsidR="00D51B68">
            <w:rPr>
              <w:rFonts w:ascii="Simplified Arabic" w:hAnsi="Simplified Arabic" w:cs="Simplified Arabic"/>
              <w:b/>
              <w:bCs/>
              <w:sz w:val="28"/>
              <w:szCs w:val="28"/>
              <w:vertAlign w:val="superscript"/>
              <w:rtl/>
              <w:lang w:bidi="ar-EG"/>
            </w:rPr>
            <w:instrText xml:space="preserve"> </w:instrText>
          </w:r>
          <w:r>
            <w:rPr>
              <w:rFonts w:ascii="Simplified Arabic" w:hAnsi="Simplified Arabic" w:cs="Simplified Arabic"/>
              <w:b/>
              <w:bCs/>
              <w:sz w:val="28"/>
              <w:szCs w:val="28"/>
              <w:vertAlign w:val="superscript"/>
              <w:rtl/>
              <w:lang w:bidi="ar-EG"/>
            </w:rPr>
            <w:fldChar w:fldCharType="separate"/>
          </w:r>
          <w:r w:rsidR="002F236E" w:rsidRPr="002F236E">
            <w:rPr>
              <w:rFonts w:ascii="Simplified Arabic" w:hAnsi="Simplified Arabic" w:cs="Simplified Arabic" w:hint="cs"/>
              <w:noProof/>
              <w:sz w:val="28"/>
              <w:szCs w:val="28"/>
              <w:rtl/>
              <w:lang w:bidi="ar-EG"/>
            </w:rPr>
            <w:t>(أى تى نيوز، 2016)</w:t>
          </w:r>
          <w:r>
            <w:rPr>
              <w:rFonts w:ascii="Simplified Arabic" w:hAnsi="Simplified Arabic" w:cs="Simplified Arabic"/>
              <w:b/>
              <w:bCs/>
              <w:sz w:val="28"/>
              <w:szCs w:val="28"/>
              <w:vertAlign w:val="superscript"/>
              <w:rtl/>
              <w:lang w:bidi="ar-EG"/>
            </w:rPr>
            <w:fldChar w:fldCharType="end"/>
          </w:r>
        </w:sdtContent>
      </w:sdt>
      <w:r w:rsidRPr="00D57462">
        <w:rPr>
          <w:rFonts w:ascii="Simplified Arabic" w:hAnsi="Simplified Arabic" w:cs="Simplified Arabic"/>
          <w:b/>
          <w:bCs/>
          <w:sz w:val="28"/>
          <w:szCs w:val="28"/>
          <w:rtl/>
          <w:lang w:bidi="ar-EG"/>
        </w:rPr>
        <w:t>،</w:t>
      </w:r>
      <w:r w:rsidRPr="00D57462">
        <w:rPr>
          <w:rFonts w:ascii="Simplified Arabic" w:hAnsi="Simplified Arabic" w:cs="Simplified Arabic"/>
          <w:sz w:val="28"/>
          <w:szCs w:val="28"/>
          <w:rtl/>
          <w:lang w:bidi="ar-EG"/>
        </w:rPr>
        <w:t xml:space="preserve"> </w:t>
      </w:r>
      <w:r w:rsidRPr="00D57462">
        <w:rPr>
          <w:rFonts w:ascii="Simplified Arabic" w:hAnsi="Simplified Arabic" w:cs="Simplified Arabic" w:hint="cs"/>
          <w:sz w:val="28"/>
          <w:szCs w:val="28"/>
          <w:rtl/>
        </w:rPr>
        <w:t xml:space="preserve">حيث </w:t>
      </w:r>
      <w:r w:rsidRPr="00D57462">
        <w:rPr>
          <w:rFonts w:ascii="Simplified Arabic" w:hAnsi="Simplified Arabic" w:cs="Simplified Arabic" w:hint="cs"/>
          <w:b/>
          <w:bCs/>
          <w:sz w:val="28"/>
          <w:szCs w:val="28"/>
          <w:u w:val="double"/>
          <w:rtl/>
        </w:rPr>
        <w:t>هدفت إلى</w:t>
      </w:r>
      <w:r w:rsidRPr="00D57462">
        <w:rPr>
          <w:rFonts w:ascii="Simplified Arabic" w:hAnsi="Simplified Arabic" w:cs="Simplified Arabic" w:hint="cs"/>
          <w:sz w:val="28"/>
          <w:szCs w:val="28"/>
          <w:rtl/>
        </w:rPr>
        <w:t xml:space="preserve"> بيان الإمكانيات الهائلة لتكنولوجيا المعلومات والاتصالات لإحراز تقدم سريع فى تحقيق أهداف التنمية المُستدامة، مع عرض أمثلة للدول التى حققت تقدماً فى هذا المجال مثل سنغافورة وماليزيا والهند.</w:t>
      </w:r>
    </w:p>
    <w:p w14:paraId="4ECA17E3" w14:textId="168C6744" w:rsidR="00DC2E6A" w:rsidRDefault="00DC2E6A" w:rsidP="006A29FD">
      <w:pPr>
        <w:pStyle w:val="ListParagraph"/>
        <w:numPr>
          <w:ilvl w:val="0"/>
          <w:numId w:val="8"/>
        </w:numPr>
        <w:autoSpaceDE w:val="0"/>
        <w:autoSpaceDN w:val="0"/>
        <w:adjustRightInd w:val="0"/>
        <w:spacing w:before="120"/>
        <w:ind w:left="360"/>
        <w:contextualSpacing w:val="0"/>
        <w:jc w:val="both"/>
        <w:rPr>
          <w:rFonts w:ascii="Simplified Arabic" w:hAnsi="Simplified Arabic" w:cs="Simplified Arabic"/>
          <w:sz w:val="28"/>
          <w:szCs w:val="28"/>
        </w:rPr>
      </w:pPr>
      <w:r w:rsidRPr="00D57462">
        <w:rPr>
          <w:rFonts w:ascii="Simplified Arabic" w:hAnsi="Simplified Arabic" w:cs="Simplified Arabic" w:hint="cs"/>
          <w:b/>
          <w:bCs/>
          <w:sz w:val="28"/>
          <w:szCs w:val="28"/>
          <w:rtl/>
        </w:rPr>
        <w:t>النظم الخبيرة فى المراجعة</w:t>
      </w:r>
      <w:r w:rsidRPr="00D57462">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2025280915"/>
          <w:citation/>
        </w:sdtPr>
        <w:sdtEndPr/>
        <w:sdtContent>
          <w:r w:rsidR="00060E22">
            <w:rPr>
              <w:rFonts w:ascii="Simplified Arabic" w:hAnsi="Simplified Arabic" w:cs="Simplified Arabic"/>
              <w:sz w:val="28"/>
              <w:szCs w:val="28"/>
              <w:rtl/>
            </w:rPr>
            <w:fldChar w:fldCharType="begin"/>
          </w:r>
          <w:r w:rsidR="00060E22">
            <w:rPr>
              <w:rFonts w:ascii="Simplified Arabic" w:hAnsi="Simplified Arabic" w:cs="Simplified Arabic"/>
              <w:sz w:val="28"/>
              <w:szCs w:val="28"/>
            </w:rPr>
            <w:instrText xml:space="preserve"> CITATION Dij90 \l 1033 </w:instrText>
          </w:r>
          <w:r w:rsidR="00060E22">
            <w:rPr>
              <w:rFonts w:ascii="Simplified Arabic" w:hAnsi="Simplified Arabic" w:cs="Simplified Arabic"/>
              <w:sz w:val="28"/>
              <w:szCs w:val="28"/>
              <w:rtl/>
            </w:rPr>
            <w:fldChar w:fldCharType="separate"/>
          </w:r>
          <w:r w:rsidR="00060E22" w:rsidRPr="00060E22">
            <w:rPr>
              <w:rFonts w:ascii="Simplified Arabic" w:hAnsi="Simplified Arabic" w:cs="Simplified Arabic"/>
              <w:noProof/>
              <w:sz w:val="28"/>
              <w:szCs w:val="28"/>
            </w:rPr>
            <w:t>(</w:t>
          </w:r>
          <w:r w:rsidR="00060E22" w:rsidRPr="00060E22">
            <w:rPr>
              <w:rFonts w:asciiTheme="majorBidi" w:hAnsiTheme="majorBidi" w:cstheme="majorBidi"/>
              <w:noProof/>
              <w:sz w:val="28"/>
              <w:szCs w:val="28"/>
            </w:rPr>
            <w:t>Dijk</w:t>
          </w:r>
          <w:r w:rsidR="00060E22" w:rsidRPr="00060E22">
            <w:rPr>
              <w:rFonts w:ascii="Simplified Arabic" w:hAnsi="Simplified Arabic" w:cs="Simplified Arabic"/>
              <w:noProof/>
              <w:sz w:val="28"/>
              <w:szCs w:val="28"/>
            </w:rPr>
            <w:t xml:space="preserve"> </w:t>
          </w:r>
          <w:r w:rsidR="00060E22" w:rsidRPr="00060E22">
            <w:rPr>
              <w:rFonts w:asciiTheme="majorBidi" w:hAnsiTheme="majorBidi" w:cstheme="majorBidi"/>
              <w:noProof/>
              <w:sz w:val="28"/>
              <w:szCs w:val="28"/>
            </w:rPr>
            <w:t>&amp;</w:t>
          </w:r>
          <w:r w:rsidR="00060E22" w:rsidRPr="00060E22">
            <w:rPr>
              <w:rFonts w:ascii="Simplified Arabic" w:hAnsi="Simplified Arabic" w:cs="Simplified Arabic"/>
              <w:noProof/>
              <w:sz w:val="28"/>
              <w:szCs w:val="28"/>
            </w:rPr>
            <w:t xml:space="preserve"> </w:t>
          </w:r>
          <w:r w:rsidR="00060E22" w:rsidRPr="00060E22">
            <w:rPr>
              <w:rFonts w:asciiTheme="majorBidi" w:hAnsiTheme="majorBidi" w:cstheme="majorBidi"/>
              <w:noProof/>
              <w:sz w:val="28"/>
              <w:szCs w:val="28"/>
            </w:rPr>
            <w:t>Williams</w:t>
          </w:r>
          <w:r w:rsidR="00060E22" w:rsidRPr="00060E22">
            <w:rPr>
              <w:rFonts w:ascii="Simplified Arabic" w:hAnsi="Simplified Arabic" w:cs="Simplified Arabic"/>
              <w:noProof/>
              <w:sz w:val="28"/>
              <w:szCs w:val="28"/>
            </w:rPr>
            <w:t>, 1990)</w:t>
          </w:r>
          <w:r w:rsidR="00060E22">
            <w:rPr>
              <w:rFonts w:ascii="Simplified Arabic" w:hAnsi="Simplified Arabic" w:cs="Simplified Arabic"/>
              <w:sz w:val="28"/>
              <w:szCs w:val="28"/>
              <w:rtl/>
            </w:rPr>
            <w:fldChar w:fldCharType="end"/>
          </w:r>
        </w:sdtContent>
      </w:sdt>
      <w:r w:rsidRPr="00D57462">
        <w:rPr>
          <w:rFonts w:ascii="Simplified Arabic" w:hAnsi="Simplified Arabic" w:cs="Simplified Arabic" w:hint="cs"/>
          <w:sz w:val="28"/>
          <w:szCs w:val="28"/>
          <w:rtl/>
        </w:rPr>
        <w:t>، حيث تناولت مفهوم وتاريخ الذكاء الاصطناعى وتطبيقاته وطرق تمثيل المعرفة، والتعريف بمفهوم التدقيق وطرق تطوير النظم الخبيرة فى التدقيق، ودور النظم الخبيرة فى الرقابة الداخلية.</w:t>
      </w:r>
    </w:p>
    <w:p w14:paraId="3A03490A" w14:textId="76FA3235" w:rsidR="00DC2E6A" w:rsidRPr="00D57462" w:rsidRDefault="00DC2E6A" w:rsidP="006A29FD">
      <w:pPr>
        <w:pStyle w:val="ListParagraph"/>
        <w:numPr>
          <w:ilvl w:val="0"/>
          <w:numId w:val="8"/>
        </w:numPr>
        <w:autoSpaceDE w:val="0"/>
        <w:autoSpaceDN w:val="0"/>
        <w:adjustRightInd w:val="0"/>
        <w:spacing w:before="120"/>
        <w:ind w:left="360"/>
        <w:contextualSpacing w:val="0"/>
        <w:jc w:val="both"/>
        <w:rPr>
          <w:rFonts w:ascii="Simplified Arabic" w:hAnsi="Simplified Arabic" w:cs="Simplified Arabic"/>
          <w:sz w:val="28"/>
          <w:szCs w:val="28"/>
        </w:rPr>
      </w:pPr>
      <w:r w:rsidRPr="00D57462">
        <w:rPr>
          <w:rFonts w:ascii="Simplified Arabic" w:hAnsi="Simplified Arabic" w:cs="Simplified Arabic" w:hint="eastAsia"/>
          <w:b/>
          <w:bCs/>
          <w:sz w:val="28"/>
          <w:szCs w:val="28"/>
          <w:rtl/>
          <w:lang w:bidi="ar-EG"/>
        </w:rPr>
        <w:t>التنمية</w:t>
      </w:r>
      <w:r w:rsidRPr="00D57462">
        <w:rPr>
          <w:rFonts w:ascii="Simplified Arabic" w:hAnsi="Simplified Arabic" w:cs="Simplified Arabic"/>
          <w:b/>
          <w:bCs/>
          <w:sz w:val="28"/>
          <w:szCs w:val="28"/>
          <w:rtl/>
          <w:lang w:bidi="ar-EG"/>
        </w:rPr>
        <w:t xml:space="preserve"> </w:t>
      </w:r>
      <w:r w:rsidRPr="00D57462">
        <w:rPr>
          <w:rFonts w:ascii="Simplified Arabic" w:hAnsi="Simplified Arabic" w:cs="Simplified Arabic" w:hint="eastAsia"/>
          <w:b/>
          <w:bCs/>
          <w:sz w:val="28"/>
          <w:szCs w:val="28"/>
          <w:rtl/>
          <w:lang w:bidi="ar-EG"/>
        </w:rPr>
        <w:t>المستدامة</w:t>
      </w:r>
      <w:r w:rsidRPr="00D57462">
        <w:rPr>
          <w:rFonts w:ascii="Simplified Arabic" w:hAnsi="Simplified Arabic" w:cs="Simplified Arabic"/>
          <w:b/>
          <w:bCs/>
          <w:sz w:val="28"/>
          <w:szCs w:val="28"/>
          <w:rtl/>
          <w:lang w:bidi="ar-EG"/>
        </w:rPr>
        <w:t xml:space="preserve">: </w:t>
      </w:r>
      <w:r w:rsidRPr="00D57462">
        <w:rPr>
          <w:rFonts w:ascii="Simplified Arabic" w:hAnsi="Simplified Arabic" w:cs="Simplified Arabic" w:hint="eastAsia"/>
          <w:b/>
          <w:bCs/>
          <w:sz w:val="28"/>
          <w:szCs w:val="28"/>
          <w:rtl/>
          <w:lang w:bidi="ar-EG"/>
        </w:rPr>
        <w:t>دور</w:t>
      </w:r>
      <w:r w:rsidRPr="00D57462">
        <w:rPr>
          <w:rFonts w:ascii="Simplified Arabic" w:hAnsi="Simplified Arabic" w:cs="Simplified Arabic"/>
          <w:b/>
          <w:bCs/>
          <w:sz w:val="28"/>
          <w:szCs w:val="28"/>
          <w:rtl/>
          <w:lang w:bidi="ar-EG"/>
        </w:rPr>
        <w:t xml:space="preserve"> </w:t>
      </w:r>
      <w:r w:rsidRPr="00D57462">
        <w:rPr>
          <w:rFonts w:ascii="Simplified Arabic" w:hAnsi="Simplified Arabic" w:cs="Simplified Arabic" w:hint="cs"/>
          <w:b/>
          <w:bCs/>
          <w:sz w:val="28"/>
          <w:szCs w:val="28"/>
          <w:rtl/>
          <w:lang w:bidi="ar-EG"/>
        </w:rPr>
        <w:t>الأجهزة</w:t>
      </w:r>
      <w:r w:rsidRPr="00D57462">
        <w:rPr>
          <w:rFonts w:ascii="Simplified Arabic" w:hAnsi="Simplified Arabic" w:cs="Simplified Arabic"/>
          <w:b/>
          <w:bCs/>
          <w:sz w:val="28"/>
          <w:szCs w:val="28"/>
          <w:rtl/>
          <w:lang w:bidi="ar-EG"/>
        </w:rPr>
        <w:t xml:space="preserve"> </w:t>
      </w:r>
      <w:r w:rsidRPr="00D57462">
        <w:rPr>
          <w:rFonts w:ascii="Simplified Arabic" w:hAnsi="Simplified Arabic" w:cs="Simplified Arabic" w:hint="eastAsia"/>
          <w:b/>
          <w:bCs/>
          <w:sz w:val="28"/>
          <w:szCs w:val="28"/>
          <w:rtl/>
          <w:lang w:bidi="ar-EG"/>
        </w:rPr>
        <w:t>العليا</w:t>
      </w:r>
      <w:r w:rsidRPr="00D57462">
        <w:rPr>
          <w:rFonts w:ascii="Simplified Arabic" w:hAnsi="Simplified Arabic" w:cs="Simplified Arabic"/>
          <w:b/>
          <w:bCs/>
          <w:sz w:val="28"/>
          <w:szCs w:val="28"/>
          <w:rtl/>
          <w:lang w:bidi="ar-EG"/>
        </w:rPr>
        <w:t xml:space="preserve"> </w:t>
      </w:r>
      <w:r w:rsidRPr="00D57462">
        <w:rPr>
          <w:rFonts w:ascii="Simplified Arabic" w:hAnsi="Simplified Arabic" w:cs="Simplified Arabic" w:hint="cs"/>
          <w:b/>
          <w:bCs/>
          <w:sz w:val="28"/>
          <w:szCs w:val="28"/>
          <w:rtl/>
          <w:lang w:bidi="ar-EG"/>
        </w:rPr>
        <w:t>للرقابة المالية والمحاسبة</w:t>
      </w:r>
      <w:r w:rsidRPr="00D57462">
        <w:rPr>
          <w:rFonts w:ascii="Simplified Arabic" w:hAnsi="Simplified Arabic" w:cs="Simplified Arabic" w:hint="cs"/>
          <w:sz w:val="28"/>
          <w:szCs w:val="28"/>
          <w:rtl/>
        </w:rPr>
        <w:t xml:space="preserve"> </w:t>
      </w:r>
      <w:r w:rsidRPr="00D57462">
        <w:rPr>
          <w:rFonts w:ascii="Simplified Arabic" w:hAnsi="Simplified Arabic" w:cs="Simplified Arabic"/>
          <w:b/>
          <w:bCs/>
          <w:sz w:val="28"/>
          <w:szCs w:val="28"/>
          <w:rtl/>
        </w:rPr>
        <w:t>–</w:t>
      </w:r>
      <w:r w:rsidRPr="00D57462">
        <w:rPr>
          <w:rFonts w:ascii="Simplified Arabic" w:hAnsi="Simplified Arabic" w:cs="Simplified Arabic" w:hint="cs"/>
          <w:b/>
          <w:bCs/>
          <w:sz w:val="28"/>
          <w:szCs w:val="28"/>
          <w:rtl/>
        </w:rPr>
        <w:t xml:space="preserve"> المعايير الدولية للأجهزة العليا للرقابة المالية والمحاسبة </w:t>
      </w:r>
      <w:r w:rsidRPr="00D57462">
        <w:rPr>
          <w:rFonts w:ascii="Simplified Arabic" w:hAnsi="Simplified Arabic" w:cs="Simplified Arabic"/>
          <w:b/>
          <w:bCs/>
          <w:sz w:val="28"/>
          <w:szCs w:val="28"/>
          <w:rtl/>
        </w:rPr>
        <w:t>–</w:t>
      </w:r>
      <w:r w:rsidRPr="00D57462">
        <w:rPr>
          <w:rFonts w:ascii="Simplified Arabic" w:hAnsi="Simplified Arabic" w:cs="Simplified Arabic" w:hint="cs"/>
          <w:b/>
          <w:bCs/>
          <w:sz w:val="28"/>
          <w:szCs w:val="28"/>
          <w:rtl/>
        </w:rPr>
        <w:t xml:space="preserve"> معيار 5</w:t>
      </w:r>
      <w:r>
        <w:rPr>
          <w:rFonts w:ascii="Simplified Arabic" w:hAnsi="Simplified Arabic" w:cs="Simplified Arabic" w:hint="cs"/>
          <w:b/>
          <w:bCs/>
          <w:sz w:val="28"/>
          <w:szCs w:val="28"/>
          <w:rtl/>
        </w:rPr>
        <w:t>202</w:t>
      </w:r>
      <w:r w:rsidRPr="00D57462">
        <w:rPr>
          <w:rFonts w:ascii="Simplified Arabic" w:hAnsi="Simplified Arabic" w:cs="Simplified Arabic" w:hint="cs"/>
          <w:sz w:val="28"/>
          <w:szCs w:val="28"/>
          <w:rtl/>
        </w:rPr>
        <w:t xml:space="preserve"> </w:t>
      </w:r>
      <w:sdt>
        <w:sdtPr>
          <w:rPr>
            <w:rFonts w:ascii="Simplified Arabic" w:hAnsi="Simplified Arabic" w:cs="Simplified Arabic" w:hint="cs"/>
            <w:sz w:val="28"/>
            <w:szCs w:val="28"/>
            <w:rtl/>
          </w:rPr>
          <w:id w:val="-705943887"/>
          <w:citation/>
        </w:sdtPr>
        <w:sdtEndPr/>
        <w:sdtContent>
          <w:r w:rsidR="00060E22">
            <w:rPr>
              <w:rFonts w:ascii="Simplified Arabic" w:hAnsi="Simplified Arabic" w:cs="Simplified Arabic"/>
              <w:sz w:val="28"/>
              <w:szCs w:val="28"/>
              <w:rtl/>
            </w:rPr>
            <w:fldChar w:fldCharType="begin"/>
          </w:r>
          <w:r w:rsidR="00060E22">
            <w:rPr>
              <w:rFonts w:ascii="Simplified Arabic" w:hAnsi="Simplified Arabic" w:cs="Simplified Arabic"/>
              <w:sz w:val="28"/>
              <w:szCs w:val="28"/>
            </w:rPr>
            <w:instrText xml:space="preserve"> CITATION INT191 \l 1033 </w:instrText>
          </w:r>
          <w:r w:rsidR="00060E22">
            <w:rPr>
              <w:rFonts w:ascii="Simplified Arabic" w:hAnsi="Simplified Arabic" w:cs="Simplified Arabic"/>
              <w:sz w:val="28"/>
              <w:szCs w:val="28"/>
              <w:rtl/>
            </w:rPr>
            <w:fldChar w:fldCharType="separate"/>
          </w:r>
          <w:r w:rsidR="00060E22" w:rsidRPr="00060E22">
            <w:rPr>
              <w:rFonts w:ascii="Simplified Arabic" w:hAnsi="Simplified Arabic" w:cs="Simplified Arabic"/>
              <w:noProof/>
              <w:sz w:val="28"/>
              <w:szCs w:val="28"/>
            </w:rPr>
            <w:t>(</w:t>
          </w:r>
          <w:r w:rsidR="00060E22" w:rsidRPr="00060E22">
            <w:rPr>
              <w:rFonts w:asciiTheme="majorBidi" w:hAnsiTheme="majorBidi" w:cstheme="majorBidi"/>
              <w:noProof/>
              <w:sz w:val="28"/>
              <w:szCs w:val="28"/>
            </w:rPr>
            <w:t>INTOSAI</w:t>
          </w:r>
          <w:r w:rsidR="00060E22" w:rsidRPr="00060E22">
            <w:rPr>
              <w:rFonts w:ascii="Simplified Arabic" w:hAnsi="Simplified Arabic" w:cs="Simplified Arabic"/>
              <w:noProof/>
              <w:sz w:val="28"/>
              <w:szCs w:val="28"/>
            </w:rPr>
            <w:t>, 2019)</w:t>
          </w:r>
          <w:r w:rsidR="00060E22">
            <w:rPr>
              <w:rFonts w:ascii="Simplified Arabic" w:hAnsi="Simplified Arabic" w:cs="Simplified Arabic"/>
              <w:sz w:val="28"/>
              <w:szCs w:val="28"/>
              <w:rtl/>
            </w:rPr>
            <w:fldChar w:fldCharType="end"/>
          </w:r>
        </w:sdtContent>
      </w:sdt>
      <w:r w:rsidRPr="00D57462">
        <w:rPr>
          <w:rFonts w:ascii="Simplified Arabic" w:hAnsi="Simplified Arabic" w:cs="Simplified Arabic" w:hint="cs"/>
          <w:sz w:val="28"/>
          <w:szCs w:val="28"/>
          <w:rtl/>
        </w:rPr>
        <w:t xml:space="preserve">، </w:t>
      </w:r>
      <w:r w:rsidRPr="00D57462">
        <w:rPr>
          <w:rFonts w:ascii="Simplified Arabic" w:hAnsi="Simplified Arabic" w:cs="Simplified Arabic" w:hint="cs"/>
          <w:b/>
          <w:bCs/>
          <w:sz w:val="28"/>
          <w:szCs w:val="28"/>
          <w:u w:val="double"/>
          <w:rtl/>
        </w:rPr>
        <w:t>وهدفت إلى</w:t>
      </w:r>
      <w:r w:rsidRPr="00D57462">
        <w:rPr>
          <w:rFonts w:ascii="Simplified Arabic" w:hAnsi="Simplified Arabic" w:cs="Simplified Arabic" w:hint="cs"/>
          <w:sz w:val="28"/>
          <w:szCs w:val="28"/>
          <w:rtl/>
        </w:rPr>
        <w:t xml:space="preserve"> توضيح مفهوم التنمية المُستدامة، وبيان وتقييم</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الدور</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الذي</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يمكن</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أن</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تقوم</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به</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الأجهزة</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الرقابية</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في</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مراجعة</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التقدم</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نحو</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تحقيق</w:t>
      </w:r>
      <w:r w:rsidRPr="00D5746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أهداف </w:t>
      </w:r>
      <w:r w:rsidRPr="00D57462">
        <w:rPr>
          <w:rFonts w:ascii="Simplified Arabic" w:hAnsi="Simplified Arabic" w:cs="Simplified Arabic" w:hint="eastAsia"/>
          <w:sz w:val="28"/>
          <w:szCs w:val="28"/>
          <w:rtl/>
        </w:rPr>
        <w:t>التنمية</w:t>
      </w:r>
      <w:r w:rsidRPr="00D57462">
        <w:rPr>
          <w:rFonts w:ascii="Simplified Arabic" w:hAnsi="Simplified Arabic" w:cs="Simplified Arabic"/>
          <w:sz w:val="28"/>
          <w:szCs w:val="28"/>
          <w:rtl/>
        </w:rPr>
        <w:t xml:space="preserve"> </w:t>
      </w:r>
      <w:r w:rsidRPr="00D57462">
        <w:rPr>
          <w:rFonts w:ascii="Simplified Arabic" w:hAnsi="Simplified Arabic" w:cs="Simplified Arabic" w:hint="eastAsia"/>
          <w:sz w:val="28"/>
          <w:szCs w:val="28"/>
          <w:rtl/>
        </w:rPr>
        <w:t>المستدامة</w:t>
      </w:r>
      <w:r w:rsidRPr="00D57462">
        <w:rPr>
          <w:rFonts w:ascii="Simplified Arabic" w:hAnsi="Simplified Arabic" w:cs="Simplified Arabic"/>
          <w:sz w:val="28"/>
          <w:szCs w:val="28"/>
          <w:rtl/>
        </w:rPr>
        <w:t>.</w:t>
      </w:r>
    </w:p>
    <w:p w14:paraId="5E3F9709" w14:textId="77777777" w:rsidR="00FD7C50" w:rsidRDefault="00FD7C50">
      <w:pPr>
        <w:rPr>
          <w:rFonts w:ascii="Simplified Arabic" w:eastAsiaTheme="majorEastAsia" w:hAnsi="Simplified Arabic" w:cs="Simplified Arabic"/>
          <w:b/>
          <w:bCs/>
          <w:sz w:val="32"/>
          <w:szCs w:val="32"/>
          <w:rtl/>
          <w:lang w:bidi="ar-EG"/>
        </w:rPr>
      </w:pPr>
      <w:bookmarkStart w:id="24" w:name="_Toc25777725"/>
      <w:r>
        <w:rPr>
          <w:rFonts w:ascii="Simplified Arabic" w:hAnsi="Simplified Arabic" w:cs="Simplified Arabic"/>
          <w:sz w:val="32"/>
          <w:szCs w:val="32"/>
          <w:rtl/>
          <w:lang w:bidi="ar-EG"/>
        </w:rPr>
        <w:br w:type="page"/>
      </w:r>
    </w:p>
    <w:p w14:paraId="009FFE29" w14:textId="04DE4667" w:rsidR="00DC2E6A" w:rsidRDefault="00DC2E6A" w:rsidP="006A29FD">
      <w:pPr>
        <w:pStyle w:val="Heading1"/>
        <w:spacing w:before="120"/>
        <w:ind w:left="0"/>
        <w:jc w:val="left"/>
        <w:rPr>
          <w:rFonts w:ascii="Simplified Arabic" w:hAnsi="Simplified Arabic" w:cs="Simplified Arabic"/>
          <w:color w:val="auto"/>
          <w:sz w:val="32"/>
          <w:szCs w:val="32"/>
          <w:rtl/>
          <w:lang w:bidi="ar-EG"/>
        </w:rPr>
      </w:pPr>
      <w:bookmarkStart w:id="25" w:name="_Toc129443726"/>
      <w:r>
        <w:rPr>
          <w:rFonts w:ascii="Simplified Arabic" w:hAnsi="Simplified Arabic" w:cs="Simplified Arabic" w:hint="cs"/>
          <w:color w:val="auto"/>
          <w:sz w:val="32"/>
          <w:szCs w:val="32"/>
          <w:rtl/>
          <w:lang w:bidi="ar-EG"/>
        </w:rPr>
        <w:lastRenderedPageBreak/>
        <w:t>خطة</w:t>
      </w:r>
      <w:r w:rsidRPr="00302F59">
        <w:rPr>
          <w:rFonts w:ascii="Simplified Arabic" w:hAnsi="Simplified Arabic" w:cs="Simplified Arabic"/>
          <w:color w:val="auto"/>
          <w:sz w:val="32"/>
          <w:szCs w:val="32"/>
          <w:rtl/>
          <w:lang w:bidi="ar-EG"/>
        </w:rPr>
        <w:t xml:space="preserve"> </w:t>
      </w:r>
      <w:r w:rsidR="002121E2">
        <w:rPr>
          <w:rFonts w:ascii="Simplified Arabic" w:hAnsi="Simplified Arabic" w:cs="Simplified Arabic"/>
          <w:color w:val="auto"/>
          <w:sz w:val="32"/>
          <w:szCs w:val="32"/>
          <w:rtl/>
          <w:lang w:bidi="ar-EG"/>
        </w:rPr>
        <w:t>الدراسة</w:t>
      </w:r>
      <w:bookmarkEnd w:id="24"/>
      <w:bookmarkEnd w:id="25"/>
    </w:p>
    <w:p w14:paraId="14E614B5" w14:textId="2229DDFC" w:rsidR="00DC2E6A" w:rsidRDefault="00DC2E6A" w:rsidP="006A29FD">
      <w:pPr>
        <w:spacing w:before="120"/>
        <w:ind w:left="0"/>
        <w:jc w:val="both"/>
        <w:rPr>
          <w:rFonts w:ascii="Simplified Arabic" w:hAnsi="Simplified Arabic" w:cs="Simplified Arabic"/>
          <w:b/>
          <w:bCs/>
          <w:sz w:val="28"/>
          <w:szCs w:val="28"/>
          <w:u w:val="double"/>
          <w:rtl/>
          <w:lang w:bidi="ar-EG"/>
        </w:rPr>
      </w:pPr>
      <w:r>
        <w:rPr>
          <w:rFonts w:ascii="Simplified Arabic" w:hAnsi="Simplified Arabic" w:cs="Simplified Arabic" w:hint="cs"/>
          <w:sz w:val="28"/>
          <w:szCs w:val="28"/>
          <w:rtl/>
          <w:lang w:bidi="ar-EG"/>
        </w:rPr>
        <w:t xml:space="preserve">بالإضافة إلى الإطار العام، </w:t>
      </w:r>
      <w:r w:rsidR="002121E2">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 xml:space="preserve">شتمل </w:t>
      </w:r>
      <w:r w:rsidR="002121E2">
        <w:rPr>
          <w:rFonts w:ascii="Simplified Arabic" w:hAnsi="Simplified Arabic" w:cs="Simplified Arabic" w:hint="cs"/>
          <w:sz w:val="28"/>
          <w:szCs w:val="28"/>
          <w:rtl/>
          <w:lang w:bidi="ar-EG"/>
        </w:rPr>
        <w:t>الدراسة</w:t>
      </w:r>
      <w:r w:rsidRPr="004B160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على</w:t>
      </w:r>
      <w:r w:rsidRPr="004B1605">
        <w:rPr>
          <w:rFonts w:ascii="Simplified Arabic" w:hAnsi="Simplified Arabic" w:cs="Simplified Arabic"/>
          <w:sz w:val="28"/>
          <w:szCs w:val="28"/>
          <w:rtl/>
          <w:lang w:bidi="ar-EG"/>
        </w:rPr>
        <w:t xml:space="preserve"> </w:t>
      </w:r>
      <w:r>
        <w:rPr>
          <w:rFonts w:ascii="Simplified Arabic" w:hAnsi="Simplified Arabic" w:cs="Simplified Arabic" w:hint="cs"/>
          <w:b/>
          <w:bCs/>
          <w:sz w:val="28"/>
          <w:szCs w:val="28"/>
          <w:rtl/>
          <w:lang w:bidi="ar-EG"/>
        </w:rPr>
        <w:t>أربعة</w:t>
      </w:r>
      <w:r w:rsidRPr="006C0718">
        <w:rPr>
          <w:rFonts w:ascii="Simplified Arabic" w:hAnsi="Simplified Arabic" w:cs="Simplified Arabic"/>
          <w:b/>
          <w:bCs/>
          <w:sz w:val="28"/>
          <w:szCs w:val="28"/>
          <w:rtl/>
          <w:lang w:bidi="ar-EG"/>
        </w:rPr>
        <w:t xml:space="preserve"> فصول</w:t>
      </w:r>
      <w:r w:rsidRPr="004B160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يتناول</w:t>
      </w:r>
      <w:r w:rsidRPr="004B1605">
        <w:rPr>
          <w:rFonts w:ascii="Simplified Arabic" w:hAnsi="Simplified Arabic" w:cs="Simplified Arabic"/>
          <w:sz w:val="28"/>
          <w:szCs w:val="28"/>
          <w:rtl/>
          <w:lang w:bidi="ar-EG"/>
        </w:rPr>
        <w:t xml:space="preserve"> </w:t>
      </w:r>
      <w:r w:rsidRPr="006C0718">
        <w:rPr>
          <w:rFonts w:ascii="Simplified Arabic" w:hAnsi="Simplified Arabic" w:cs="Simplified Arabic"/>
          <w:b/>
          <w:bCs/>
          <w:sz w:val="28"/>
          <w:szCs w:val="28"/>
          <w:rtl/>
          <w:lang w:bidi="ar-EG"/>
        </w:rPr>
        <w:t>الفصل الأول</w:t>
      </w:r>
      <w:r w:rsidRPr="004B160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مفهوم</w:t>
      </w:r>
      <w:r w:rsidRPr="004B160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التدقيق وأهميته وأهدافه وأنواعه، ورقابة مدى الاستعداد لتنفيذ أهداف التنمية المستدامة، والرقابة على تنفيذ أهداف التنمية المستدامة، كما يلقى الضوء على </w:t>
      </w:r>
      <w:r w:rsidRPr="004B1605">
        <w:rPr>
          <w:rFonts w:ascii="Simplified Arabic" w:hAnsi="Simplified Arabic" w:cs="Simplified Arabic"/>
          <w:sz w:val="28"/>
          <w:szCs w:val="28"/>
          <w:rtl/>
          <w:lang w:bidi="ar-EG"/>
        </w:rPr>
        <w:t>مفهوم التنمية المستدامة، وأهداف الألفية الإنمائية وأهداف التنمية المس</w:t>
      </w:r>
      <w:r>
        <w:rPr>
          <w:rFonts w:ascii="Simplified Arabic" w:hAnsi="Simplified Arabic" w:cs="Simplified Arabic"/>
          <w:sz w:val="28"/>
          <w:szCs w:val="28"/>
          <w:rtl/>
          <w:lang w:bidi="ar-EG"/>
        </w:rPr>
        <w:t>تدامة وأبعادها، ورؤية مصر 2030</w:t>
      </w:r>
      <w:r>
        <w:rPr>
          <w:rFonts w:ascii="Simplified Arabic" w:hAnsi="Simplified Arabic" w:cs="Simplified Arabic" w:hint="cs"/>
          <w:sz w:val="28"/>
          <w:szCs w:val="28"/>
          <w:rtl/>
          <w:lang w:bidi="ar-EG"/>
        </w:rPr>
        <w:t xml:space="preserve">، </w:t>
      </w:r>
      <w:r w:rsidR="00367CB8">
        <w:rPr>
          <w:rFonts w:ascii="Simplified Arabic" w:hAnsi="Simplified Arabic" w:cs="Simplified Arabic" w:hint="cs"/>
          <w:sz w:val="28"/>
          <w:szCs w:val="28"/>
          <w:rtl/>
          <w:lang w:bidi="ar-EG"/>
        </w:rPr>
        <w:t>بالإضافة إلى</w:t>
      </w:r>
      <w:r>
        <w:rPr>
          <w:rFonts w:ascii="Simplified Arabic" w:hAnsi="Simplified Arabic" w:cs="Simplified Arabic" w:hint="cs"/>
          <w:sz w:val="28"/>
          <w:szCs w:val="28"/>
          <w:rtl/>
          <w:lang w:bidi="ar-EG"/>
        </w:rPr>
        <w:t xml:space="preserve"> </w:t>
      </w:r>
      <w:r w:rsidR="00367CB8">
        <w:rPr>
          <w:rFonts w:ascii="Simplified Arabic" w:hAnsi="Simplified Arabic" w:cs="Simplified Arabic" w:hint="cs"/>
          <w:sz w:val="28"/>
          <w:szCs w:val="28"/>
          <w:rtl/>
          <w:lang w:bidi="ar-EG"/>
        </w:rPr>
        <w:t>بيان</w:t>
      </w:r>
      <w:r>
        <w:rPr>
          <w:rFonts w:ascii="Simplified Arabic" w:hAnsi="Simplified Arabic" w:cs="Simplified Arabic" w:hint="cs"/>
          <w:sz w:val="28"/>
          <w:szCs w:val="28"/>
          <w:rtl/>
          <w:lang w:bidi="ar-EG"/>
        </w:rPr>
        <w:t xml:space="preserve"> </w:t>
      </w:r>
      <w:r w:rsidRPr="00670CA0">
        <w:rPr>
          <w:rFonts w:ascii="Simplified Arabic" w:hAnsi="Simplified Arabic" w:cs="Simplified Arabic" w:hint="cs"/>
          <w:sz w:val="28"/>
          <w:szCs w:val="28"/>
          <w:rtl/>
          <w:lang w:bidi="ar-EG"/>
        </w:rPr>
        <w:t>أهمية ودور</w:t>
      </w:r>
      <w:r>
        <w:rPr>
          <w:rFonts w:ascii="Simplified Arabic" w:hAnsi="Simplified Arabic" w:cs="Simplified Arabic" w:hint="cs"/>
          <w:sz w:val="28"/>
          <w:szCs w:val="28"/>
          <w:rtl/>
          <w:lang w:bidi="ar-EG"/>
        </w:rPr>
        <w:t xml:space="preserve"> </w:t>
      </w:r>
      <w:r w:rsidRPr="00670CA0">
        <w:rPr>
          <w:rFonts w:ascii="Simplified Arabic" w:hAnsi="Simplified Arabic" w:cs="Simplified Arabic" w:hint="cs"/>
          <w:sz w:val="28"/>
          <w:szCs w:val="28"/>
          <w:rtl/>
          <w:lang w:bidi="ar-EG"/>
        </w:rPr>
        <w:t>الأجهزة العليا للرقابة المالية والمحاسبة فى التدقيق على تنفيذ</w:t>
      </w:r>
      <w:r w:rsidRPr="00670CA0">
        <w:rPr>
          <w:rFonts w:ascii="Simplified Arabic" w:hAnsi="Simplified Arabic" w:cs="Simplified Arabic" w:hint="cs"/>
          <w:b/>
          <w:bCs/>
          <w:sz w:val="28"/>
          <w:szCs w:val="28"/>
          <w:rtl/>
          <w:lang w:bidi="ar-EG"/>
        </w:rPr>
        <w:t xml:space="preserve"> </w:t>
      </w:r>
      <w:r w:rsidRPr="00670CA0">
        <w:rPr>
          <w:rFonts w:ascii="Simplified Arabic" w:hAnsi="Simplified Arabic" w:cs="Simplified Arabic" w:hint="cs"/>
          <w:sz w:val="28"/>
          <w:szCs w:val="28"/>
          <w:rtl/>
          <w:lang w:bidi="ar-EG"/>
        </w:rPr>
        <w:t>أهداف</w:t>
      </w:r>
      <w:r w:rsidRPr="002B2818">
        <w:rPr>
          <w:rFonts w:ascii="Simplified Arabic" w:hAnsi="Simplified Arabic" w:cs="Simplified Arabic" w:hint="cs"/>
          <w:b/>
          <w:bCs/>
          <w:sz w:val="28"/>
          <w:szCs w:val="28"/>
          <w:rtl/>
          <w:lang w:bidi="ar-EG"/>
        </w:rPr>
        <w:t xml:space="preserve"> </w:t>
      </w:r>
      <w:r w:rsidRPr="00670CA0">
        <w:rPr>
          <w:rFonts w:ascii="Simplified Arabic" w:hAnsi="Simplified Arabic" w:cs="Simplified Arabic" w:hint="cs"/>
          <w:sz w:val="28"/>
          <w:szCs w:val="28"/>
          <w:rtl/>
          <w:lang w:bidi="ar-EG"/>
        </w:rPr>
        <w:t>التنمية المُستدامة</w:t>
      </w:r>
      <w:r w:rsidRPr="00670CA0">
        <w:rPr>
          <w:rFonts w:ascii="Simplified Arabic" w:hAnsi="Simplified Arabic" w:cs="Simplified Arabic" w:hint="cs"/>
          <w:b/>
          <w:bCs/>
          <w:sz w:val="28"/>
          <w:szCs w:val="28"/>
          <w:rtl/>
          <w:lang w:bidi="ar-EG"/>
        </w:rPr>
        <w:t>.</w:t>
      </w:r>
    </w:p>
    <w:p w14:paraId="59B524DE" w14:textId="281F4D12" w:rsidR="00DC2E6A" w:rsidRDefault="00DC2E6A" w:rsidP="006B2BBB">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ويتعرض </w:t>
      </w:r>
      <w:r w:rsidRPr="00670CA0">
        <w:rPr>
          <w:rFonts w:ascii="Simplified Arabic" w:hAnsi="Simplified Arabic" w:cs="Simplified Arabic" w:hint="cs"/>
          <w:b/>
          <w:bCs/>
          <w:sz w:val="28"/>
          <w:szCs w:val="28"/>
          <w:rtl/>
          <w:lang w:bidi="ar-EG"/>
        </w:rPr>
        <w:t>الفصل الثانى</w:t>
      </w:r>
      <w:r>
        <w:rPr>
          <w:rFonts w:ascii="Simplified Arabic" w:hAnsi="Simplified Arabic" w:cs="Simplified Arabic" w:hint="cs"/>
          <w:sz w:val="28"/>
          <w:szCs w:val="28"/>
          <w:rtl/>
          <w:lang w:bidi="ar-EG"/>
        </w:rPr>
        <w:t xml:space="preserve"> لمفهوم جودة العمل الرقابى، وأدوات و</w:t>
      </w:r>
      <w:r w:rsidR="006B2BBB">
        <w:rPr>
          <w:rFonts w:ascii="Simplified Arabic" w:hAnsi="Simplified Arabic" w:cs="Simplified Arabic" w:hint="cs"/>
          <w:sz w:val="28"/>
          <w:szCs w:val="28"/>
          <w:rtl/>
          <w:lang w:bidi="ar-EG"/>
        </w:rPr>
        <w:t>آ</w:t>
      </w:r>
      <w:r>
        <w:rPr>
          <w:rFonts w:ascii="Simplified Arabic" w:hAnsi="Simplified Arabic" w:cs="Simplified Arabic" w:hint="cs"/>
          <w:sz w:val="28"/>
          <w:szCs w:val="28"/>
          <w:rtl/>
          <w:lang w:bidi="ar-EG"/>
        </w:rPr>
        <w:t xml:space="preserve">ليات </w:t>
      </w:r>
      <w:r w:rsidR="00B84E4F">
        <w:rPr>
          <w:rFonts w:ascii="Simplified Arabic" w:hAnsi="Simplified Arabic" w:cs="Simplified Arabic" w:hint="cs"/>
          <w:sz w:val="28"/>
          <w:szCs w:val="28"/>
          <w:rtl/>
          <w:lang w:bidi="ar-EG"/>
        </w:rPr>
        <w:t>تحسين</w:t>
      </w:r>
      <w:r>
        <w:rPr>
          <w:rFonts w:ascii="Simplified Arabic" w:hAnsi="Simplified Arabic" w:cs="Simplified Arabic" w:hint="cs"/>
          <w:sz w:val="28"/>
          <w:szCs w:val="28"/>
          <w:rtl/>
          <w:lang w:bidi="ar-EG"/>
        </w:rPr>
        <w:t xml:space="preserve"> جود</w:t>
      </w:r>
      <w:r w:rsidR="00B84E4F">
        <w:rPr>
          <w:rFonts w:ascii="Simplified Arabic" w:hAnsi="Simplified Arabic" w:cs="Simplified Arabic" w:hint="cs"/>
          <w:sz w:val="28"/>
          <w:szCs w:val="28"/>
          <w:rtl/>
          <w:lang w:bidi="ar-EG"/>
        </w:rPr>
        <w:t>ته</w:t>
      </w:r>
      <w:r>
        <w:rPr>
          <w:rFonts w:ascii="Simplified Arabic" w:hAnsi="Simplified Arabic" w:cs="Simplified Arabic" w:hint="cs"/>
          <w:sz w:val="28"/>
          <w:szCs w:val="28"/>
          <w:rtl/>
          <w:lang w:bidi="ar-EG"/>
        </w:rPr>
        <w:t xml:space="preserve"> وزيادة قيمته المضافة، ومعايير الرقابة على جودة العمل الرقابى</w:t>
      </w:r>
      <w:r w:rsidR="005C0C91">
        <w:rPr>
          <w:rFonts w:ascii="Simplified Arabic" w:hAnsi="Simplified Arabic" w:cs="Simplified Arabic" w:hint="cs"/>
          <w:sz w:val="28"/>
          <w:szCs w:val="28"/>
          <w:rtl/>
          <w:lang w:bidi="ar-EG"/>
        </w:rPr>
        <w:t>، وتقديم مقترح إطار</w:t>
      </w:r>
      <w:r w:rsidR="00B84E4F">
        <w:rPr>
          <w:rFonts w:ascii="Simplified Arabic" w:hAnsi="Simplified Arabic" w:cs="Simplified Arabic" w:hint="cs"/>
          <w:sz w:val="28"/>
          <w:szCs w:val="28"/>
          <w:rtl/>
          <w:lang w:bidi="ar-EG"/>
        </w:rPr>
        <w:t xml:space="preserve"> </w:t>
      </w:r>
      <w:r w:rsidR="005C0C91">
        <w:rPr>
          <w:rFonts w:ascii="Simplified Arabic" w:hAnsi="Simplified Arabic" w:cs="Simplified Arabic" w:hint="cs"/>
          <w:sz w:val="28"/>
          <w:szCs w:val="28"/>
          <w:rtl/>
          <w:lang w:bidi="ar-EG"/>
        </w:rPr>
        <w:t xml:space="preserve">عام </w:t>
      </w:r>
      <w:r w:rsidR="00496E16">
        <w:rPr>
          <w:rFonts w:ascii="Simplified Arabic" w:hAnsi="Simplified Arabic" w:cs="Simplified Arabic" w:hint="cs"/>
          <w:sz w:val="28"/>
          <w:szCs w:val="28"/>
          <w:rtl/>
          <w:lang w:bidi="ar-EG"/>
        </w:rPr>
        <w:t xml:space="preserve">لتعزيز </w:t>
      </w:r>
      <w:r w:rsidR="00B84E4F">
        <w:rPr>
          <w:rFonts w:ascii="Simplified Arabic" w:hAnsi="Simplified Arabic" w:cs="Simplified Arabic" w:hint="cs"/>
          <w:sz w:val="28"/>
          <w:szCs w:val="28"/>
          <w:rtl/>
          <w:lang w:bidi="ar-EG"/>
        </w:rPr>
        <w:t>جودته</w:t>
      </w:r>
      <w:r w:rsidR="005C0C91">
        <w:rPr>
          <w:rFonts w:ascii="Simplified Arabic" w:hAnsi="Simplified Arabic" w:cs="Simplified Arabic" w:hint="cs"/>
          <w:sz w:val="28"/>
          <w:szCs w:val="28"/>
          <w:rtl/>
          <w:lang w:bidi="ar-EG"/>
        </w:rPr>
        <w:t>.</w:t>
      </w:r>
    </w:p>
    <w:p w14:paraId="15543813" w14:textId="010DB52A" w:rsidR="00DC2E6A" w:rsidRPr="004B1605" w:rsidRDefault="00DC2E6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ويتناول</w:t>
      </w:r>
      <w:r w:rsidRPr="004B1605">
        <w:rPr>
          <w:rFonts w:ascii="Simplified Arabic" w:hAnsi="Simplified Arabic" w:cs="Simplified Arabic"/>
          <w:sz w:val="28"/>
          <w:szCs w:val="28"/>
          <w:rtl/>
          <w:lang w:bidi="ar-EG"/>
        </w:rPr>
        <w:t xml:space="preserve"> </w:t>
      </w:r>
      <w:r w:rsidRPr="006C0718">
        <w:rPr>
          <w:rFonts w:ascii="Simplified Arabic" w:hAnsi="Simplified Arabic" w:cs="Simplified Arabic"/>
          <w:b/>
          <w:bCs/>
          <w:sz w:val="28"/>
          <w:szCs w:val="28"/>
          <w:rtl/>
          <w:lang w:bidi="ar-EG"/>
        </w:rPr>
        <w:t xml:space="preserve">الفصل </w:t>
      </w:r>
      <w:r>
        <w:rPr>
          <w:rFonts w:ascii="Simplified Arabic" w:hAnsi="Simplified Arabic" w:cs="Simplified Arabic" w:hint="cs"/>
          <w:b/>
          <w:bCs/>
          <w:sz w:val="28"/>
          <w:szCs w:val="28"/>
          <w:rtl/>
          <w:lang w:bidi="ar-EG"/>
        </w:rPr>
        <w:t>الثالث</w:t>
      </w:r>
      <w:r w:rsidRPr="004B1605">
        <w:rPr>
          <w:rFonts w:ascii="Simplified Arabic" w:hAnsi="Simplified Arabic" w:cs="Simplified Arabic"/>
          <w:sz w:val="28"/>
          <w:szCs w:val="28"/>
          <w:rtl/>
          <w:lang w:bidi="ar-EG"/>
        </w:rPr>
        <w:t xml:space="preserve"> مفهوم الذكاء الاصطناعى</w:t>
      </w:r>
      <w:r w:rsidR="000754C4">
        <w:rPr>
          <w:rFonts w:ascii="Simplified Arabic" w:hAnsi="Simplified Arabic" w:cs="Simplified Arabic" w:hint="cs"/>
          <w:sz w:val="28"/>
          <w:szCs w:val="28"/>
          <w:rtl/>
          <w:lang w:bidi="ar-EG"/>
        </w:rPr>
        <w:t xml:space="preserve"> وتعريفاته وتطبيقاته</w:t>
      </w:r>
      <w:r w:rsidRPr="004B1605">
        <w:rPr>
          <w:rFonts w:ascii="Simplified Arabic" w:hAnsi="Simplified Arabic" w:cs="Simplified Arabic"/>
          <w:sz w:val="28"/>
          <w:szCs w:val="28"/>
          <w:rtl/>
          <w:lang w:bidi="ar-EG"/>
        </w:rPr>
        <w:t xml:space="preserve">، </w:t>
      </w:r>
      <w:r w:rsidR="005C0C91">
        <w:rPr>
          <w:rFonts w:ascii="Simplified Arabic" w:hAnsi="Simplified Arabic" w:cs="Simplified Arabic" w:hint="cs"/>
          <w:sz w:val="28"/>
          <w:szCs w:val="28"/>
          <w:rtl/>
          <w:lang w:bidi="ar-EG"/>
        </w:rPr>
        <w:t>و</w:t>
      </w:r>
      <w:r w:rsidR="000754C4">
        <w:rPr>
          <w:rFonts w:ascii="Simplified Arabic" w:hAnsi="Simplified Arabic" w:cs="Simplified Arabic" w:hint="cs"/>
          <w:sz w:val="28"/>
          <w:szCs w:val="28"/>
          <w:rtl/>
          <w:lang w:bidi="ar-EG"/>
        </w:rPr>
        <w:t xml:space="preserve">مفهوم </w:t>
      </w:r>
      <w:r w:rsidRPr="004B1605">
        <w:rPr>
          <w:rFonts w:ascii="Simplified Arabic" w:hAnsi="Simplified Arabic" w:cs="Simplified Arabic"/>
          <w:sz w:val="28"/>
          <w:szCs w:val="28"/>
          <w:rtl/>
          <w:lang w:bidi="ar-EG"/>
        </w:rPr>
        <w:t xml:space="preserve">النظم الخبيرة </w:t>
      </w:r>
      <w:r w:rsidR="000754C4">
        <w:rPr>
          <w:rFonts w:ascii="Simplified Arabic" w:hAnsi="Simplified Arabic" w:cs="Simplified Arabic" w:hint="cs"/>
          <w:sz w:val="28"/>
          <w:szCs w:val="28"/>
          <w:rtl/>
          <w:lang w:bidi="ar-EG"/>
        </w:rPr>
        <w:t>وخصائصها</w:t>
      </w:r>
      <w:r w:rsidR="00194258">
        <w:rPr>
          <w:rFonts w:ascii="Simplified Arabic" w:hAnsi="Simplified Arabic" w:cs="Simplified Arabic" w:hint="cs"/>
          <w:sz w:val="28"/>
          <w:szCs w:val="28"/>
          <w:rtl/>
          <w:lang w:bidi="ar-EG"/>
        </w:rPr>
        <w:t>،</w:t>
      </w:r>
      <w:r w:rsidR="000754C4">
        <w:rPr>
          <w:rFonts w:ascii="Simplified Arabic" w:hAnsi="Simplified Arabic" w:cs="Simplified Arabic" w:hint="cs"/>
          <w:sz w:val="28"/>
          <w:szCs w:val="28"/>
          <w:rtl/>
          <w:lang w:bidi="ar-EG"/>
        </w:rPr>
        <w:t xml:space="preserve"> وعناصر</w:t>
      </w:r>
      <w:r w:rsidR="00385C17">
        <w:rPr>
          <w:rFonts w:ascii="Simplified Arabic" w:hAnsi="Simplified Arabic" w:cs="Simplified Arabic" w:hint="cs"/>
          <w:sz w:val="28"/>
          <w:szCs w:val="28"/>
          <w:rtl/>
          <w:lang w:bidi="ar-EG"/>
        </w:rPr>
        <w:t>ها</w:t>
      </w:r>
      <w:r w:rsidR="00194258">
        <w:rPr>
          <w:rFonts w:ascii="Simplified Arabic" w:hAnsi="Simplified Arabic" w:cs="Simplified Arabic" w:hint="cs"/>
          <w:sz w:val="28"/>
          <w:szCs w:val="28"/>
          <w:rtl/>
          <w:lang w:bidi="ar-EG"/>
        </w:rPr>
        <w:t>،</w:t>
      </w:r>
      <w:r w:rsidR="000754C4">
        <w:rPr>
          <w:rFonts w:ascii="Simplified Arabic" w:hAnsi="Simplified Arabic" w:cs="Simplified Arabic" w:hint="cs"/>
          <w:sz w:val="28"/>
          <w:szCs w:val="28"/>
          <w:rtl/>
          <w:lang w:bidi="ar-EG"/>
        </w:rPr>
        <w:t xml:space="preserve"> </w:t>
      </w:r>
      <w:r w:rsidR="005D347D">
        <w:rPr>
          <w:rFonts w:ascii="Simplified Arabic" w:hAnsi="Simplified Arabic" w:cs="Simplified Arabic" w:hint="cs"/>
          <w:sz w:val="28"/>
          <w:szCs w:val="28"/>
          <w:rtl/>
          <w:lang w:bidi="ar-EG"/>
        </w:rPr>
        <w:t xml:space="preserve">وطرق </w:t>
      </w:r>
      <w:r w:rsidR="000754C4">
        <w:rPr>
          <w:rFonts w:ascii="Simplified Arabic" w:hAnsi="Simplified Arabic" w:cs="Simplified Arabic" w:hint="cs"/>
          <w:sz w:val="28"/>
          <w:szCs w:val="28"/>
          <w:rtl/>
          <w:lang w:bidi="ar-EG"/>
        </w:rPr>
        <w:t>بنائها</w:t>
      </w:r>
      <w:r w:rsidR="005D347D">
        <w:rPr>
          <w:rFonts w:ascii="Simplified Arabic" w:hAnsi="Simplified Arabic" w:cs="Simplified Arabic" w:hint="cs"/>
          <w:sz w:val="28"/>
          <w:szCs w:val="28"/>
          <w:rtl/>
          <w:lang w:bidi="ar-EG"/>
        </w:rPr>
        <w:t>،</w:t>
      </w:r>
      <w:r w:rsidR="000754C4">
        <w:rPr>
          <w:rFonts w:ascii="Simplified Arabic" w:hAnsi="Simplified Arabic" w:cs="Simplified Arabic" w:hint="cs"/>
          <w:sz w:val="28"/>
          <w:szCs w:val="28"/>
          <w:rtl/>
          <w:lang w:bidi="ar-EG"/>
        </w:rPr>
        <w:t xml:space="preserve"> ومكوناتها</w:t>
      </w:r>
      <w:r w:rsidR="005D347D">
        <w:rPr>
          <w:rFonts w:ascii="Simplified Arabic" w:hAnsi="Simplified Arabic" w:cs="Simplified Arabic" w:hint="cs"/>
          <w:sz w:val="28"/>
          <w:szCs w:val="28"/>
          <w:rtl/>
          <w:lang w:bidi="ar-EG"/>
        </w:rPr>
        <w:t xml:space="preserve">، </w:t>
      </w:r>
      <w:r w:rsidR="000754C4">
        <w:rPr>
          <w:rFonts w:ascii="Simplified Arabic" w:hAnsi="Simplified Arabic" w:cs="Simplified Arabic" w:hint="cs"/>
          <w:sz w:val="28"/>
          <w:szCs w:val="28"/>
          <w:rtl/>
          <w:lang w:bidi="ar-EG"/>
        </w:rPr>
        <w:t>وأثر استخدامها على جودة العمل الرقابي.</w:t>
      </w:r>
    </w:p>
    <w:p w14:paraId="5AF7DD69" w14:textId="53B4ECB2" w:rsidR="00DC2E6A" w:rsidRDefault="00DC2E6A" w:rsidP="006A29FD">
      <w:pPr>
        <w:spacing w:before="120"/>
        <w:ind w:left="0"/>
        <w:jc w:val="both"/>
        <w:rPr>
          <w:rFonts w:ascii="Simplified Arabic" w:hAnsi="Simplified Arabic" w:cs="Simplified Arabic"/>
          <w:sz w:val="28"/>
          <w:szCs w:val="28"/>
          <w:rtl/>
          <w:lang w:bidi="ar-EG"/>
        </w:rPr>
      </w:pPr>
      <w:r w:rsidRPr="00FB0ECA">
        <w:rPr>
          <w:rFonts w:ascii="Simplified Arabic" w:hAnsi="Simplified Arabic" w:cs="Simplified Arabic"/>
          <w:sz w:val="28"/>
          <w:szCs w:val="28"/>
          <w:rtl/>
          <w:lang w:bidi="ar-EG"/>
        </w:rPr>
        <w:t xml:space="preserve">ويعرض </w:t>
      </w:r>
      <w:r w:rsidRPr="006C0718">
        <w:rPr>
          <w:rFonts w:ascii="Simplified Arabic" w:hAnsi="Simplified Arabic" w:cs="Simplified Arabic"/>
          <w:b/>
          <w:bCs/>
          <w:sz w:val="28"/>
          <w:szCs w:val="28"/>
          <w:rtl/>
          <w:lang w:bidi="ar-EG"/>
        </w:rPr>
        <w:t xml:space="preserve">الفصل </w:t>
      </w:r>
      <w:r>
        <w:rPr>
          <w:rFonts w:ascii="Simplified Arabic" w:hAnsi="Simplified Arabic" w:cs="Simplified Arabic" w:hint="cs"/>
          <w:b/>
          <w:bCs/>
          <w:sz w:val="28"/>
          <w:szCs w:val="28"/>
          <w:rtl/>
          <w:lang w:bidi="ar-EG"/>
        </w:rPr>
        <w:t>الرابع</w:t>
      </w:r>
      <w:r w:rsidRPr="00FB0ECA">
        <w:rPr>
          <w:rFonts w:ascii="Simplified Arabic" w:hAnsi="Simplified Arabic" w:cs="Simplified Arabic"/>
          <w:sz w:val="28"/>
          <w:szCs w:val="28"/>
          <w:rtl/>
          <w:lang w:bidi="ar-EG"/>
        </w:rPr>
        <w:t xml:space="preserve"> نموذج لنظام خبير </w:t>
      </w:r>
      <w:r w:rsidR="005C0C91">
        <w:rPr>
          <w:rFonts w:ascii="Simplified Arabic" w:hAnsi="Simplified Arabic" w:cs="Simplified Arabic" w:hint="cs"/>
          <w:sz w:val="28"/>
          <w:szCs w:val="28"/>
          <w:rtl/>
          <w:lang w:bidi="ar-EG"/>
        </w:rPr>
        <w:t>م</w:t>
      </w:r>
      <w:r w:rsidR="006B2BBB">
        <w:rPr>
          <w:rFonts w:ascii="Simplified Arabic" w:hAnsi="Simplified Arabic" w:cs="Simplified Arabic" w:hint="cs"/>
          <w:sz w:val="28"/>
          <w:szCs w:val="28"/>
          <w:rtl/>
          <w:lang w:bidi="ar-EG"/>
        </w:rPr>
        <w:t>ُ</w:t>
      </w:r>
      <w:r w:rsidR="005C0C91">
        <w:rPr>
          <w:rFonts w:ascii="Simplified Arabic" w:hAnsi="Simplified Arabic" w:cs="Simplified Arabic" w:hint="cs"/>
          <w:sz w:val="28"/>
          <w:szCs w:val="28"/>
          <w:rtl/>
          <w:lang w:bidi="ar-EG"/>
        </w:rPr>
        <w:t>قترح للتطبيق في مجال التدقيق من</w:t>
      </w:r>
      <w:r w:rsidRPr="00FB0ECA">
        <w:rPr>
          <w:rFonts w:ascii="Simplified Arabic" w:hAnsi="Simplified Arabic" w:cs="Simplified Arabic"/>
          <w:sz w:val="28"/>
          <w:szCs w:val="28"/>
          <w:rtl/>
          <w:lang w:bidi="ar-EG"/>
        </w:rPr>
        <w:t xml:space="preserve"> خلال</w:t>
      </w:r>
      <w:r>
        <w:rPr>
          <w:rFonts w:ascii="Simplified Arabic" w:hAnsi="Simplified Arabic" w:cs="Simplified Arabic" w:hint="cs"/>
          <w:sz w:val="28"/>
          <w:szCs w:val="28"/>
          <w:rtl/>
          <w:lang w:bidi="ar-EG"/>
        </w:rPr>
        <w:t xml:space="preserve"> إيضاح </w:t>
      </w:r>
      <w:r w:rsidR="005D347D">
        <w:rPr>
          <w:rFonts w:ascii="Simplified Arabic" w:hAnsi="Simplified Arabic" w:cs="Simplified Arabic" w:hint="cs"/>
          <w:sz w:val="28"/>
          <w:szCs w:val="28"/>
          <w:rtl/>
          <w:lang w:bidi="ar-EG"/>
        </w:rPr>
        <w:t>إطار عمل النظام، و</w:t>
      </w:r>
      <w:r w:rsidRPr="00FB0ECA">
        <w:rPr>
          <w:rFonts w:ascii="Simplified Arabic" w:hAnsi="Simplified Arabic" w:cs="Simplified Arabic"/>
          <w:sz w:val="28"/>
          <w:szCs w:val="28"/>
          <w:rtl/>
          <w:lang w:bidi="ar-EG"/>
        </w:rPr>
        <w:t>منهجية تصميم</w:t>
      </w:r>
      <w:r w:rsidR="005D347D">
        <w:rPr>
          <w:rFonts w:ascii="Simplified Arabic" w:hAnsi="Simplified Arabic" w:cs="Simplified Arabic" w:hint="cs"/>
          <w:sz w:val="28"/>
          <w:szCs w:val="28"/>
          <w:rtl/>
          <w:lang w:bidi="ar-EG"/>
        </w:rPr>
        <w:t>ه،</w:t>
      </w:r>
      <w:r w:rsidRPr="00FB0ECA">
        <w:rPr>
          <w:rFonts w:ascii="Simplified Arabic" w:hAnsi="Simplified Arabic" w:cs="Simplified Arabic"/>
          <w:sz w:val="28"/>
          <w:szCs w:val="28"/>
          <w:rtl/>
          <w:lang w:bidi="ar-EG"/>
        </w:rPr>
        <w:t xml:space="preserve"> وطريقة بناء قاعدة </w:t>
      </w:r>
      <w:r>
        <w:rPr>
          <w:rFonts w:ascii="Simplified Arabic" w:hAnsi="Simplified Arabic" w:cs="Simplified Arabic" w:hint="cs"/>
          <w:sz w:val="28"/>
          <w:szCs w:val="28"/>
          <w:rtl/>
          <w:lang w:bidi="ar-EG"/>
        </w:rPr>
        <w:t>ال</w:t>
      </w:r>
      <w:r w:rsidRPr="00FB0ECA">
        <w:rPr>
          <w:rFonts w:ascii="Simplified Arabic" w:hAnsi="Simplified Arabic" w:cs="Simplified Arabic"/>
          <w:sz w:val="28"/>
          <w:szCs w:val="28"/>
          <w:rtl/>
          <w:lang w:bidi="ar-EG"/>
        </w:rPr>
        <w:t xml:space="preserve">معرفة، </w:t>
      </w:r>
      <w:r w:rsidR="005D347D">
        <w:rPr>
          <w:rFonts w:ascii="Simplified Arabic" w:hAnsi="Simplified Arabic" w:cs="Simplified Arabic" w:hint="cs"/>
          <w:sz w:val="28"/>
          <w:szCs w:val="28"/>
          <w:rtl/>
          <w:lang w:bidi="ar-EG"/>
        </w:rPr>
        <w:t xml:space="preserve">وأدوات تطويره وتنفيذه، مع </w:t>
      </w:r>
      <w:r>
        <w:rPr>
          <w:rFonts w:ascii="Simplified Arabic" w:hAnsi="Simplified Arabic" w:cs="Simplified Arabic" w:hint="cs"/>
          <w:sz w:val="28"/>
          <w:szCs w:val="28"/>
          <w:rtl/>
          <w:lang w:bidi="ar-EG"/>
        </w:rPr>
        <w:t>عرض</w:t>
      </w:r>
      <w:r w:rsidRPr="00FB0ECA">
        <w:rPr>
          <w:rFonts w:ascii="Simplified Arabic" w:hAnsi="Simplified Arabic" w:cs="Simplified Arabic"/>
          <w:sz w:val="28"/>
          <w:szCs w:val="28"/>
          <w:rtl/>
          <w:lang w:bidi="ar-EG"/>
        </w:rPr>
        <w:t xml:space="preserve"> حالات عملية لبعض النتائج التى </w:t>
      </w:r>
      <w:r w:rsidR="005D347D">
        <w:rPr>
          <w:rFonts w:ascii="Simplified Arabic" w:hAnsi="Simplified Arabic" w:cs="Simplified Arabic" w:hint="cs"/>
          <w:sz w:val="28"/>
          <w:szCs w:val="28"/>
          <w:rtl/>
          <w:lang w:bidi="ar-EG"/>
        </w:rPr>
        <w:t>تم</w:t>
      </w:r>
      <w:r w:rsidRPr="00FB0ECA">
        <w:rPr>
          <w:rFonts w:ascii="Simplified Arabic" w:hAnsi="Simplified Arabic" w:cs="Simplified Arabic"/>
          <w:sz w:val="28"/>
          <w:szCs w:val="28"/>
          <w:rtl/>
          <w:lang w:bidi="ar-EG"/>
        </w:rPr>
        <w:t xml:space="preserve"> الحصول عليها من النظام تطبيقاً على بعض الحسابات التى يتم </w:t>
      </w:r>
      <w:r w:rsidR="005D347D">
        <w:rPr>
          <w:rFonts w:ascii="Simplified Arabic" w:hAnsi="Simplified Arabic" w:cs="Simplified Arabic" w:hint="cs"/>
          <w:sz w:val="28"/>
          <w:szCs w:val="28"/>
          <w:rtl/>
          <w:lang w:bidi="ar-EG"/>
        </w:rPr>
        <w:t>تدقيقها</w:t>
      </w:r>
      <w:r>
        <w:rPr>
          <w:rFonts w:ascii="Simplified Arabic" w:hAnsi="Simplified Arabic" w:cs="Simplified Arabic" w:hint="cs"/>
          <w:sz w:val="28"/>
          <w:szCs w:val="28"/>
          <w:rtl/>
          <w:lang w:bidi="ar-EG"/>
        </w:rPr>
        <w:t>.</w:t>
      </w:r>
    </w:p>
    <w:p w14:paraId="71F5DAEF" w14:textId="1CBD9BAA" w:rsidR="00DC2E6A" w:rsidRPr="00FB0ECA" w:rsidRDefault="00DC2E6A"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وتجدر الإشارة إلى أن النظام الخبير </w:t>
      </w:r>
      <w:r w:rsidR="003938D6">
        <w:rPr>
          <w:rFonts w:ascii="Simplified Arabic" w:hAnsi="Simplified Arabic" w:cs="Simplified Arabic" w:hint="cs"/>
          <w:sz w:val="28"/>
          <w:szCs w:val="28"/>
          <w:rtl/>
          <w:lang w:bidi="ar-EG"/>
        </w:rPr>
        <w:t>الذي</w:t>
      </w:r>
      <w:r>
        <w:rPr>
          <w:rFonts w:ascii="Simplified Arabic" w:hAnsi="Simplified Arabic" w:cs="Simplified Arabic" w:hint="cs"/>
          <w:sz w:val="28"/>
          <w:szCs w:val="28"/>
          <w:rtl/>
          <w:lang w:bidi="ar-EG"/>
        </w:rPr>
        <w:t xml:space="preserve"> تم إعداده ضمن أعمال الرسالة قد خضع للاختبار والتقييم، حيث تم تجربته بمعرفة مجموعة من مدققى الحسابات، والتي تم قياسها من خلال نموذج تقييم تم إعداده لهذا الغرض.   </w:t>
      </w:r>
    </w:p>
    <w:p w14:paraId="7FDD0233" w14:textId="7572C011" w:rsidR="00DC2E6A" w:rsidRDefault="002121E2" w:rsidP="006A29FD">
      <w:pPr>
        <w:spacing w:before="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w:t>
      </w:r>
      <w:r w:rsidR="00DC2E6A" w:rsidRPr="00FB0ECA">
        <w:rPr>
          <w:rFonts w:ascii="Simplified Arabic" w:hAnsi="Simplified Arabic" w:cs="Simplified Arabic"/>
          <w:sz w:val="28"/>
          <w:szCs w:val="28"/>
          <w:rtl/>
          <w:lang w:bidi="ar-EG"/>
        </w:rPr>
        <w:t xml:space="preserve">ُختتم </w:t>
      </w:r>
      <w:r>
        <w:rPr>
          <w:rFonts w:ascii="Simplified Arabic" w:hAnsi="Simplified Arabic" w:cs="Simplified Arabic"/>
          <w:sz w:val="28"/>
          <w:szCs w:val="28"/>
          <w:rtl/>
          <w:lang w:bidi="ar-EG"/>
        </w:rPr>
        <w:t>الدراسة</w:t>
      </w:r>
      <w:r w:rsidR="00DC2E6A" w:rsidRPr="00FB0ECA">
        <w:rPr>
          <w:rFonts w:ascii="Simplified Arabic" w:hAnsi="Simplified Arabic" w:cs="Simplified Arabic"/>
          <w:sz w:val="28"/>
          <w:szCs w:val="28"/>
          <w:rtl/>
          <w:lang w:bidi="ar-EG"/>
        </w:rPr>
        <w:t xml:space="preserve"> </w:t>
      </w:r>
      <w:r w:rsidR="00DC2E6A">
        <w:rPr>
          <w:rFonts w:ascii="Simplified Arabic" w:hAnsi="Simplified Arabic" w:cs="Simplified Arabic" w:hint="cs"/>
          <w:sz w:val="28"/>
          <w:szCs w:val="28"/>
          <w:rtl/>
          <w:lang w:bidi="ar-EG"/>
        </w:rPr>
        <w:t>بعرض النتائج</w:t>
      </w:r>
      <w:r w:rsidR="00DC2E6A" w:rsidRPr="00FB0ECA">
        <w:rPr>
          <w:rFonts w:ascii="Simplified Arabic" w:hAnsi="Simplified Arabic" w:cs="Simplified Arabic"/>
          <w:sz w:val="28"/>
          <w:szCs w:val="28"/>
          <w:rtl/>
          <w:lang w:bidi="ar-EG"/>
        </w:rPr>
        <w:t xml:space="preserve"> و</w:t>
      </w:r>
      <w:r w:rsidR="00DC2E6A">
        <w:rPr>
          <w:rFonts w:ascii="Simplified Arabic" w:hAnsi="Simplified Arabic" w:cs="Simplified Arabic" w:hint="cs"/>
          <w:sz w:val="28"/>
          <w:szCs w:val="28"/>
          <w:rtl/>
          <w:lang w:bidi="ar-EG"/>
        </w:rPr>
        <w:t>ال</w:t>
      </w:r>
      <w:r w:rsidR="00DC2E6A" w:rsidRPr="00FB0ECA">
        <w:rPr>
          <w:rFonts w:ascii="Simplified Arabic" w:hAnsi="Simplified Arabic" w:cs="Simplified Arabic"/>
          <w:sz w:val="28"/>
          <w:szCs w:val="28"/>
          <w:rtl/>
          <w:lang w:bidi="ar-EG"/>
        </w:rPr>
        <w:t>توصيات.</w:t>
      </w:r>
    </w:p>
    <w:p w14:paraId="263CAA73" w14:textId="77777777" w:rsidR="009913B4" w:rsidRDefault="009913B4">
      <w:pPr>
        <w:rPr>
          <w:rFonts w:ascii="Simplified Arabic" w:eastAsiaTheme="majorEastAsia" w:hAnsi="Simplified Arabic" w:cs="Simplified Arabic"/>
          <w:b/>
          <w:bCs/>
          <w:sz w:val="32"/>
          <w:szCs w:val="32"/>
          <w:rtl/>
          <w:lang w:bidi="ar-EG"/>
        </w:rPr>
      </w:pPr>
      <w:bookmarkStart w:id="26" w:name="_Toc117841364"/>
      <w:bookmarkStart w:id="27" w:name="_Toc117899490"/>
      <w:bookmarkStart w:id="28" w:name="_Toc117972727"/>
      <w:bookmarkStart w:id="29" w:name="_Toc118094410"/>
      <w:bookmarkStart w:id="30" w:name="_Toc118169289"/>
      <w:bookmarkStart w:id="31" w:name="_Toc120984344"/>
      <w:bookmarkStart w:id="32" w:name="_Toc124686181"/>
      <w:r>
        <w:rPr>
          <w:rFonts w:ascii="Simplified Arabic" w:hAnsi="Simplified Arabic" w:cs="Simplified Arabic"/>
          <w:sz w:val="32"/>
          <w:szCs w:val="32"/>
          <w:rtl/>
          <w:lang w:bidi="ar-EG"/>
        </w:rPr>
        <w:br w:type="page"/>
      </w:r>
    </w:p>
    <w:p w14:paraId="0DCA8BA7" w14:textId="679A51B0" w:rsidR="00DC2E6A" w:rsidRPr="001D4867" w:rsidRDefault="00DC2E6A" w:rsidP="008F33A7">
      <w:pPr>
        <w:pStyle w:val="Heading1"/>
        <w:spacing w:before="0" w:line="192" w:lineRule="auto"/>
        <w:ind w:left="0"/>
        <w:rPr>
          <w:rFonts w:ascii="Simplified Arabic" w:hAnsi="Simplified Arabic" w:cs="Simplified Arabic"/>
          <w:color w:val="auto"/>
          <w:sz w:val="32"/>
          <w:szCs w:val="32"/>
          <w:rtl/>
          <w:lang w:bidi="ar-EG"/>
        </w:rPr>
      </w:pPr>
      <w:bookmarkStart w:id="33" w:name="_Toc129228941"/>
      <w:bookmarkStart w:id="34" w:name="_Toc129432315"/>
      <w:bookmarkStart w:id="35" w:name="_Toc129443727"/>
      <w:r w:rsidRPr="001D4867">
        <w:rPr>
          <w:rFonts w:ascii="Simplified Arabic" w:hAnsi="Simplified Arabic" w:cs="Simplified Arabic"/>
          <w:color w:val="auto"/>
          <w:sz w:val="32"/>
          <w:szCs w:val="32"/>
          <w:rtl/>
          <w:lang w:bidi="ar-EG"/>
        </w:rPr>
        <w:lastRenderedPageBreak/>
        <w:t>الفصل الأول</w:t>
      </w:r>
      <w:bookmarkEnd w:id="26"/>
      <w:bookmarkEnd w:id="27"/>
      <w:bookmarkEnd w:id="28"/>
      <w:bookmarkEnd w:id="29"/>
      <w:bookmarkEnd w:id="30"/>
      <w:bookmarkEnd w:id="31"/>
      <w:bookmarkEnd w:id="32"/>
      <w:bookmarkEnd w:id="33"/>
      <w:bookmarkEnd w:id="34"/>
      <w:bookmarkEnd w:id="35"/>
    </w:p>
    <w:p w14:paraId="2E5C3061" w14:textId="77777777" w:rsidR="00DC2E6A" w:rsidRPr="001D4867" w:rsidRDefault="00DC2E6A" w:rsidP="008F33A7">
      <w:pPr>
        <w:pStyle w:val="Heading1"/>
        <w:spacing w:before="0" w:line="192" w:lineRule="auto"/>
        <w:ind w:left="0"/>
        <w:rPr>
          <w:rFonts w:ascii="Simplified Arabic" w:hAnsi="Simplified Arabic" w:cs="Simplified Arabic"/>
          <w:color w:val="auto"/>
          <w:sz w:val="32"/>
          <w:szCs w:val="32"/>
          <w:rtl/>
          <w:lang w:bidi="ar-EG"/>
        </w:rPr>
      </w:pPr>
      <w:bookmarkStart w:id="36" w:name="_Toc117841365"/>
      <w:bookmarkStart w:id="37" w:name="_Toc117899491"/>
      <w:bookmarkStart w:id="38" w:name="_Toc117972728"/>
      <w:bookmarkStart w:id="39" w:name="_Toc118094411"/>
      <w:bookmarkStart w:id="40" w:name="_Toc118169290"/>
      <w:bookmarkStart w:id="41" w:name="_Toc120984345"/>
      <w:bookmarkStart w:id="42" w:name="_Toc124686182"/>
      <w:bookmarkStart w:id="43" w:name="_Toc129228942"/>
      <w:bookmarkStart w:id="44" w:name="_Toc129432316"/>
      <w:bookmarkStart w:id="45" w:name="_Toc129443728"/>
      <w:r w:rsidRPr="001D4867">
        <w:rPr>
          <w:rFonts w:ascii="Simplified Arabic" w:hAnsi="Simplified Arabic" w:cs="Simplified Arabic"/>
          <w:color w:val="auto"/>
          <w:sz w:val="32"/>
          <w:szCs w:val="32"/>
          <w:rtl/>
          <w:lang w:bidi="ar-EG"/>
        </w:rPr>
        <w:t>التدقيق والتنمية المُستدامة</w:t>
      </w:r>
      <w:bookmarkEnd w:id="36"/>
      <w:bookmarkEnd w:id="37"/>
      <w:bookmarkEnd w:id="38"/>
      <w:bookmarkEnd w:id="39"/>
      <w:bookmarkEnd w:id="40"/>
      <w:bookmarkEnd w:id="41"/>
      <w:bookmarkEnd w:id="42"/>
      <w:bookmarkEnd w:id="43"/>
      <w:bookmarkEnd w:id="44"/>
      <w:bookmarkEnd w:id="45"/>
    </w:p>
    <w:p w14:paraId="21B8C13F" w14:textId="2BFBCB10" w:rsidR="00DC2E6A" w:rsidRPr="00D81C22" w:rsidRDefault="008973C6" w:rsidP="00D81C22">
      <w:pPr>
        <w:pStyle w:val="Heading1"/>
        <w:spacing w:before="0" w:after="120" w:line="192" w:lineRule="auto"/>
        <w:ind w:left="0"/>
        <w:jc w:val="left"/>
        <w:rPr>
          <w:rFonts w:ascii="Simplified Arabic" w:hAnsi="Simplified Arabic" w:cs="Simplified Arabic"/>
          <w:color w:val="auto"/>
          <w:sz w:val="32"/>
          <w:szCs w:val="32"/>
          <w:rtl/>
          <w:lang w:bidi="ar-EG"/>
        </w:rPr>
      </w:pPr>
      <w:bookmarkStart w:id="46" w:name="_Toc129443729"/>
      <w:r>
        <w:rPr>
          <w:rFonts w:ascii="Simplified Arabic" w:hAnsi="Simplified Arabic" w:cs="Simplified Arabic" w:hint="cs"/>
          <w:color w:val="auto"/>
          <w:sz w:val="32"/>
          <w:szCs w:val="32"/>
          <w:rtl/>
          <w:lang w:bidi="ar-EG"/>
        </w:rPr>
        <w:t>تمهيد</w:t>
      </w:r>
      <w:bookmarkEnd w:id="46"/>
    </w:p>
    <w:p w14:paraId="47DA56B8" w14:textId="77777777" w:rsidR="00DC2E6A" w:rsidRPr="005E5C43" w:rsidRDefault="00DC2E6A" w:rsidP="00FE3552">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يُمثل التدقيق أحد الأدوات الهامة التى تُمكن الشركات والمؤسسات والدول من مراقبة وضبط العمليات التى تتم لتنفيذ السياسات والبرامج والمشروعات اللازمة لتحقيق الأهداف، والتأكد من سيرها فى اتجاه تحقيق تلك الأهداف، وتقييمها وتقويمها فى سبيل العمل على إعادة الأمور إلى مسارها الصحيح.</w:t>
      </w:r>
    </w:p>
    <w:p w14:paraId="1E3D999A" w14:textId="77777777" w:rsidR="00DC2E6A" w:rsidRPr="005E5C43" w:rsidRDefault="00DC2E6A" w:rsidP="00FE3552">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وتعتبر مكاتب المحاسبة والمراجعة من أهم الكيانات فى المجتمع التى تلجأ إليها الشركات والمؤسسات الخاصة للقيام بعمليات التدقيق اللازمة للتأكد من صحة نتائج أعمالها، وتعبير قوائمها عن مراكزها المالية بدقة ووضوح، ويعتبر تصديق هذه المكاتب على القوائم المالية للشركات والمؤسسات بمثابة إجراء ضرورى ولازم لقبولها من جهات تقدير وتحصيل الضرائب فى الدولة، واعتمادها كوثيقة لتقدير الضرائب المُستحقة على أساسها، كما أنها تعتبر شهادة بتعبير القوائم المالية بوضوح ودقة عن نتائج الأعمال والمركز المالى لتلك المنشأت؛ الأمر الذى يعزز من موقفها فى الأسواق المالية ومجتمعات الأعمال.</w:t>
      </w:r>
    </w:p>
    <w:p w14:paraId="3C3A6ABC" w14:textId="031CC01C" w:rsidR="00DC2E6A" w:rsidRPr="005E5C43" w:rsidRDefault="00DC2E6A" w:rsidP="00FE3552">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w:t>
      </w:r>
      <w:r w:rsidRPr="005E5C43">
        <w:rPr>
          <w:rFonts w:ascii="Simplified Arabic" w:hAnsi="Simplified Arabic" w:cs="Simplified Arabic"/>
          <w:sz w:val="28"/>
          <w:szCs w:val="28"/>
          <w:rtl/>
          <w:lang w:bidi="ar-EG"/>
        </w:rPr>
        <w:t>ت</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عتبر </w:t>
      </w:r>
      <w:r w:rsidR="00653DFD">
        <w:rPr>
          <w:rFonts w:ascii="Simplified Arabic" w:hAnsi="Simplified Arabic" w:cs="Simplified Arabic" w:hint="cs"/>
          <w:sz w:val="28"/>
          <w:szCs w:val="28"/>
          <w:rtl/>
          <w:lang w:bidi="ar-EG"/>
        </w:rPr>
        <w:t>الأجهزة العليا للرقابة</w:t>
      </w:r>
      <w:r w:rsidRPr="00C2509F">
        <w:rPr>
          <w:rFonts w:ascii="Simplified Arabic" w:hAnsi="Simplified Arabic" w:cs="Simplified Arabic"/>
          <w:b/>
          <w:bCs/>
          <w:sz w:val="28"/>
          <w:szCs w:val="28"/>
          <w:rtl/>
          <w:lang w:bidi="ar-EG"/>
        </w:rPr>
        <w:t xml:space="preserve"> (</w:t>
      </w:r>
      <w:r w:rsidRPr="00C2509F">
        <w:rPr>
          <w:rFonts w:asciiTheme="majorBidi" w:hAnsiTheme="majorBidi" w:cstheme="majorBidi"/>
          <w:b/>
          <w:bCs/>
          <w:sz w:val="28"/>
          <w:szCs w:val="28"/>
          <w:lang w:bidi="ar-EG"/>
        </w:rPr>
        <w:t>SAIs</w:t>
      </w:r>
      <w:r w:rsidRPr="00C2509F">
        <w:rPr>
          <w:rFonts w:ascii="Simplified Arabic" w:hAnsi="Simplified Arabic" w:cs="Simplified Arabic" w:hint="cs"/>
          <w:b/>
          <w:bCs/>
          <w:sz w:val="28"/>
          <w:szCs w:val="28"/>
          <w:rtl/>
          <w:lang w:bidi="ar-EG"/>
        </w:rPr>
        <w:t>)</w:t>
      </w:r>
      <w:r w:rsidRPr="00C2509F">
        <w:rPr>
          <w:rFonts w:ascii="Simplified Arabic" w:hAnsi="Simplified Arabic" w:cs="Simplified Arabic" w:hint="cs"/>
          <w:b/>
          <w:bCs/>
          <w:sz w:val="28"/>
          <w:szCs w:val="28"/>
          <w:vertAlign w:val="superscript"/>
          <w:rtl/>
          <w:lang w:bidi="ar-EG"/>
        </w:rPr>
        <w:t xml:space="preserve"> </w:t>
      </w:r>
      <w:r w:rsidRPr="005E5C43">
        <w:rPr>
          <w:rFonts w:ascii="Simplified Arabic" w:hAnsi="Simplified Arabic" w:cs="Simplified Arabic"/>
          <w:sz w:val="28"/>
          <w:szCs w:val="28"/>
          <w:rtl/>
          <w:lang w:bidi="ar-EG"/>
        </w:rPr>
        <w:t xml:space="preserve">هي المنظمات الرائدة لمراجعة الحسابات في القطاع </w:t>
      </w:r>
      <w:r w:rsidRPr="005E5C43">
        <w:rPr>
          <w:rFonts w:ascii="Simplified Arabic" w:hAnsi="Simplified Arabic" w:cs="Simplified Arabic" w:hint="cs"/>
          <w:sz w:val="28"/>
          <w:szCs w:val="28"/>
          <w:rtl/>
          <w:lang w:bidi="ar-EG"/>
        </w:rPr>
        <w:t>الحكومى و</w:t>
      </w:r>
      <w:r w:rsidRPr="005E5C43">
        <w:rPr>
          <w:rFonts w:ascii="Simplified Arabic" w:hAnsi="Simplified Arabic" w:cs="Simplified Arabic"/>
          <w:sz w:val="28"/>
          <w:szCs w:val="28"/>
          <w:rtl/>
          <w:lang w:bidi="ar-EG"/>
        </w:rPr>
        <w:t xml:space="preserve">العام في بلدانهم. حيث تتمثل مهمتهم الأساسية فى دراسة ما إذا كانت الأموال العامة تُنفق اقتصاديًا بكفاءة وفعالية من خلال التأكد من الالتزام بالقوانين واللوائح، وبما يتماشى مع الأولويات الوطنية. </w:t>
      </w:r>
    </w:p>
    <w:p w14:paraId="281D7435" w14:textId="77777777" w:rsidR="00DC2E6A" w:rsidRPr="005E5C43" w:rsidRDefault="00DC2E6A" w:rsidP="00FE3552">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sz w:val="28"/>
          <w:szCs w:val="28"/>
          <w:rtl/>
          <w:lang w:bidi="ar-EG"/>
        </w:rPr>
        <w:t>وي</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مكن للأجهزة العليا للرقابة المالية </w:t>
      </w:r>
      <w:r w:rsidRPr="005E5C43">
        <w:rPr>
          <w:rFonts w:ascii="Simplified Arabic" w:hAnsi="Simplified Arabic" w:cs="Simplified Arabic" w:hint="cs"/>
          <w:sz w:val="28"/>
          <w:szCs w:val="28"/>
          <w:rtl/>
          <w:lang w:bidi="ar-EG"/>
        </w:rPr>
        <w:t xml:space="preserve">والمحاسبة </w:t>
      </w:r>
      <w:r w:rsidRPr="005E5C43">
        <w:rPr>
          <w:rFonts w:ascii="Simplified Arabic" w:hAnsi="Simplified Arabic" w:cs="Simplified Arabic"/>
          <w:sz w:val="28"/>
          <w:szCs w:val="28"/>
          <w:rtl/>
          <w:lang w:bidi="ar-EG"/>
        </w:rPr>
        <w:t>التي تعمل بشكل جيد أن تلعب دوراً هاماً في التأكيد على أن الضوابط تعمل بشكل فعال، وتحديد الخسائر واقتراح الطرق التي يمكن للمنظمات الحكومية أن تعمل من خلالها بشكل</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 أفضل، من خلال إصدار تقارير تدقيق صارمة تهدف إلى إحداث تغيير مفيد في الطريقة التى تدير بها الحكومات مواردها العامة. </w:t>
      </w:r>
    </w:p>
    <w:p w14:paraId="0CFFDACA" w14:textId="77777777" w:rsidR="00DC2E6A" w:rsidRPr="005E5C43" w:rsidRDefault="00DC2E6A" w:rsidP="00FE3552">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sz w:val="28"/>
          <w:szCs w:val="28"/>
          <w:rtl/>
          <w:lang w:bidi="ar-EG"/>
        </w:rPr>
        <w:t xml:space="preserve">فمن خلال ضمان إنفاق </w:t>
      </w:r>
      <w:r>
        <w:rPr>
          <w:rFonts w:ascii="Simplified Arabic" w:hAnsi="Simplified Arabic" w:cs="Simplified Arabic" w:hint="cs"/>
          <w:sz w:val="28"/>
          <w:szCs w:val="28"/>
          <w:rtl/>
          <w:lang w:bidi="ar-EG"/>
        </w:rPr>
        <w:t>الأموال</w:t>
      </w:r>
      <w:r w:rsidRPr="005E5C43">
        <w:rPr>
          <w:rFonts w:ascii="Simplified Arabic" w:hAnsi="Simplified Arabic" w:cs="Simplified Arabic"/>
          <w:sz w:val="28"/>
          <w:szCs w:val="28"/>
          <w:rtl/>
          <w:lang w:bidi="ar-EG"/>
        </w:rPr>
        <w:t xml:space="preserve"> فى المجالات المخصصة له</w:t>
      </w:r>
      <w:r w:rsidRPr="005E5C43">
        <w:rPr>
          <w:rFonts w:ascii="Simplified Arabic" w:hAnsi="Simplified Arabic" w:cs="Simplified Arabic" w:hint="cs"/>
          <w:sz w:val="28"/>
          <w:szCs w:val="28"/>
          <w:rtl/>
          <w:lang w:bidi="ar-EG"/>
        </w:rPr>
        <w:t>ا</w:t>
      </w:r>
      <w:r w:rsidRPr="005E5C43">
        <w:rPr>
          <w:rFonts w:ascii="Simplified Arabic" w:hAnsi="Simplified Arabic" w:cs="Simplified Arabic"/>
          <w:sz w:val="28"/>
          <w:szCs w:val="28"/>
          <w:rtl/>
          <w:lang w:bidi="ar-EG"/>
        </w:rPr>
        <w:t xml:space="preserve"> بشكل جيد يمكنهم المساهمة في التنمية الوطنية المستدامة، والحد من الاحتيال</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 والمساهمة في تخفيض معدلات الفقر. </w:t>
      </w:r>
    </w:p>
    <w:p w14:paraId="4E794070" w14:textId="77777777" w:rsidR="00DC2E6A" w:rsidRPr="005E5C43" w:rsidRDefault="00DC2E6A" w:rsidP="00FE3552">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sz w:val="28"/>
          <w:szCs w:val="28"/>
          <w:rtl/>
          <w:lang w:bidi="ar-EG"/>
        </w:rPr>
        <w:t xml:space="preserve">إن الجهاز الأعلى للرقابة المالية </w:t>
      </w:r>
      <w:r w:rsidRPr="005E5C43">
        <w:rPr>
          <w:rFonts w:ascii="Simplified Arabic" w:hAnsi="Simplified Arabic" w:cs="Simplified Arabic" w:hint="cs"/>
          <w:sz w:val="28"/>
          <w:szCs w:val="28"/>
          <w:rtl/>
          <w:lang w:bidi="ar-EG"/>
        </w:rPr>
        <w:t xml:space="preserve">والمحاسبة </w:t>
      </w:r>
      <w:r w:rsidRPr="005E5C43">
        <w:rPr>
          <w:rFonts w:ascii="Simplified Arabic" w:hAnsi="Simplified Arabic" w:cs="Simplified Arabic"/>
          <w:sz w:val="28"/>
          <w:szCs w:val="28"/>
          <w:rtl/>
          <w:lang w:bidi="ar-EG"/>
        </w:rPr>
        <w:t>يمكن أن يوفر ضمانات لشركاء التنمية بأن أموالهم تُستخدم فى الأغراض المُخصصة لها وأن الأهداف المتفق عليها يتم تحقيقها، وعلى ذلك فإن الأجهزة العليا للرقابة تُمثل جزء</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 رئيسي</w:t>
      </w:r>
      <w:r w:rsidRPr="005E5C43">
        <w:rPr>
          <w:rFonts w:ascii="Simplified Arabic" w:hAnsi="Simplified Arabic" w:cs="Simplified Arabic" w:hint="cs"/>
          <w:sz w:val="28"/>
          <w:szCs w:val="28"/>
          <w:rtl/>
          <w:lang w:bidi="ar-EG"/>
        </w:rPr>
        <w:t>اً</w:t>
      </w:r>
      <w:r w:rsidRPr="005E5C43">
        <w:rPr>
          <w:rFonts w:ascii="Simplified Arabic" w:hAnsi="Simplified Arabic" w:cs="Simplified Arabic"/>
          <w:sz w:val="28"/>
          <w:szCs w:val="28"/>
          <w:rtl/>
          <w:lang w:bidi="ar-EG"/>
        </w:rPr>
        <w:t xml:space="preserve"> من نظام إدارة المالية العامة في الدولة، الأمر الذى يوفر الاطمئنان بدرجة كبيرة إلى البرلمانات والمواطنين وشركاء التنمية وغيرهم ممن تدير</w:t>
      </w:r>
      <w:r>
        <w:rPr>
          <w:rFonts w:ascii="Simplified Arabic" w:hAnsi="Simplified Arabic" w:cs="Simplified Arabic" w:hint="cs"/>
          <w:sz w:val="28"/>
          <w:szCs w:val="28"/>
          <w:rtl/>
          <w:lang w:bidi="ar-EG"/>
        </w:rPr>
        <w:t xml:space="preserve"> </w:t>
      </w:r>
      <w:r w:rsidRPr="005E5C43">
        <w:rPr>
          <w:rFonts w:ascii="Simplified Arabic" w:hAnsi="Simplified Arabic" w:cs="Simplified Arabic"/>
          <w:sz w:val="28"/>
          <w:szCs w:val="28"/>
          <w:rtl/>
          <w:lang w:bidi="ar-EG"/>
        </w:rPr>
        <w:t>الحكومات أموالهم.</w:t>
      </w:r>
    </w:p>
    <w:p w14:paraId="3CF6C01F" w14:textId="77777777" w:rsidR="00DC2E6A" w:rsidRPr="005E5C43" w:rsidRDefault="00DC2E6A" w:rsidP="00FE3552">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وتعمل الحكومات الحريصة على تحقيق التنمية - طوال الوقت - على ضمان وجود مؤسسات رقابية قوية كركيزة أساسية لتحقيق أهداف التنمية المُستدامة، وذلك من خلال توفير متطلبات العمل الرقابى من موارد بشرية </w:t>
      </w:r>
      <w:r w:rsidRPr="005E5C43">
        <w:rPr>
          <w:rFonts w:ascii="Simplified Arabic" w:hAnsi="Simplified Arabic" w:cs="Simplified Arabic" w:hint="cs"/>
          <w:sz w:val="28"/>
          <w:szCs w:val="28"/>
          <w:rtl/>
          <w:lang w:bidi="ar-EG"/>
        </w:rPr>
        <w:lastRenderedPageBreak/>
        <w:t>كفؤة، وإطار تشريعى قوى يدعم استقلالية ونزاهة الأجهزة العليا للرقابة وأعضائها، وإجراءات مراجعة تلتزم بمعايير المراجعة الدولية والوطنية، وتوفير البنية التحتية اللازمة التى تُم</w:t>
      </w:r>
      <w:r>
        <w:rPr>
          <w:rFonts w:ascii="Simplified Arabic" w:hAnsi="Simplified Arabic" w:cs="Simplified Arabic" w:hint="cs"/>
          <w:sz w:val="28"/>
          <w:szCs w:val="28"/>
          <w:rtl/>
          <w:lang w:bidi="ar-EG"/>
        </w:rPr>
        <w:t>ّ</w:t>
      </w:r>
      <w:r w:rsidRPr="005E5C43">
        <w:rPr>
          <w:rFonts w:ascii="Simplified Arabic" w:hAnsi="Simplified Arabic" w:cs="Simplified Arabic" w:hint="cs"/>
          <w:sz w:val="28"/>
          <w:szCs w:val="28"/>
          <w:rtl/>
          <w:lang w:bidi="ar-EG"/>
        </w:rPr>
        <w:t>كن من استخدام الوسائل التكنولوجية فى العمل الرقابى، وغيرها من المتطلبات التى تضمن وجود أجهزة رقابية عليا فعالة.</w:t>
      </w:r>
    </w:p>
    <w:p w14:paraId="61352C4B" w14:textId="77777777" w:rsidR="00DC2E6A" w:rsidRPr="005E5C43" w:rsidRDefault="00DC2E6A" w:rsidP="00FE3552">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على الجانب الأخر تُمثل</w:t>
      </w:r>
      <w:r w:rsidRPr="005E5C43">
        <w:rPr>
          <w:rFonts w:ascii="Simplified Arabic" w:hAnsi="Simplified Arabic" w:cs="Simplified Arabic" w:hint="cs"/>
          <w:sz w:val="28"/>
          <w:szCs w:val="28"/>
          <w:rtl/>
          <w:lang w:bidi="ar-EG"/>
        </w:rPr>
        <w:t xml:space="preserve"> التنمية المُستدامة الهدف الذى تتطلع حكومات الدول لبلوغه لتحسين حياة مواطنيها وتحقيق رفاهية شعوبها، فبادرت معظم دول العالم إلى صياغة الخطط الوطنية للتنمية المُستدامة المستقاة أهدافها من أهداف الأمم المتحدة للتنمية المُستدامة، ووضع السياسات وتنفيذ البرامج والمشروعات اللازمة لتحقيق تلك الأهداف.</w:t>
      </w:r>
    </w:p>
    <w:p w14:paraId="4FF11A94" w14:textId="77777777" w:rsidR="00DC2E6A" w:rsidRDefault="00DC2E6A" w:rsidP="00FE3552">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هنا يتضح أهمية الدور الذى تلعبه الأجهزة العليا للرقابة في المساهمة في تحقيق أهداف التنمية المستدامة، حيث </w:t>
      </w:r>
      <w:r w:rsidRPr="005E5C43">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w:t>
      </w:r>
      <w:r w:rsidRPr="005E5C43">
        <w:rPr>
          <w:rFonts w:ascii="Simplified Arabic" w:hAnsi="Simplified Arabic" w:cs="Simplified Arabic" w:hint="cs"/>
          <w:sz w:val="28"/>
          <w:szCs w:val="28"/>
          <w:rtl/>
          <w:lang w:bidi="ar-EG"/>
        </w:rPr>
        <w:t xml:space="preserve">مثل الرقابة بأنواعها المختلفة: المالية، الأداء، الالتزام، والرقابة على أهداف التنمية المستدامة أحد أهم الأدوات </w:t>
      </w:r>
      <w:r>
        <w:rPr>
          <w:rFonts w:ascii="Simplified Arabic" w:hAnsi="Simplified Arabic" w:cs="Simplified Arabic" w:hint="cs"/>
          <w:sz w:val="28"/>
          <w:szCs w:val="28"/>
          <w:rtl/>
          <w:lang w:bidi="ar-EG"/>
        </w:rPr>
        <w:t>الهامة</w:t>
      </w:r>
      <w:r w:rsidRPr="005E5C43">
        <w:rPr>
          <w:rFonts w:ascii="Simplified Arabic" w:hAnsi="Simplified Arabic" w:cs="Simplified Arabic" w:hint="cs"/>
          <w:sz w:val="28"/>
          <w:szCs w:val="28"/>
          <w:rtl/>
          <w:lang w:bidi="ar-EG"/>
        </w:rPr>
        <w:t xml:space="preserve"> التى تعمل على مراقبة صرف المخصصات </w:t>
      </w:r>
      <w:r>
        <w:rPr>
          <w:rFonts w:ascii="Simplified Arabic" w:hAnsi="Simplified Arabic" w:cs="Simplified Arabic" w:hint="cs"/>
          <w:sz w:val="28"/>
          <w:szCs w:val="28"/>
          <w:rtl/>
          <w:lang w:bidi="ar-EG"/>
        </w:rPr>
        <w:t xml:space="preserve">المالية، وتحصيل الإيرادات، </w:t>
      </w:r>
      <w:r w:rsidRPr="005E5C43">
        <w:rPr>
          <w:rFonts w:ascii="Simplified Arabic" w:hAnsi="Simplified Arabic" w:cs="Simplified Arabic" w:hint="cs"/>
          <w:sz w:val="28"/>
          <w:szCs w:val="28"/>
          <w:rtl/>
          <w:lang w:bidi="ar-EG"/>
        </w:rPr>
        <w:t>ومتابعة التنفيذ</w:t>
      </w:r>
      <w:r>
        <w:rPr>
          <w:rFonts w:ascii="Simplified Arabic" w:hAnsi="Simplified Arabic" w:cs="Simplified Arabic" w:hint="cs"/>
          <w:sz w:val="28"/>
          <w:szCs w:val="28"/>
          <w:rtl/>
          <w:lang w:bidi="ar-EG"/>
        </w:rPr>
        <w:t>،</w:t>
      </w:r>
      <w:r w:rsidRPr="005E5C43">
        <w:rPr>
          <w:rFonts w:ascii="Simplified Arabic" w:hAnsi="Simplified Arabic" w:cs="Simplified Arabic" w:hint="cs"/>
          <w:sz w:val="28"/>
          <w:szCs w:val="28"/>
          <w:rtl/>
          <w:lang w:bidi="ar-EG"/>
        </w:rPr>
        <w:t xml:space="preserve"> وتصويب الأخطاء لوضع مسارات التنفيذ على الطريق الصحيح المؤدى إلى بلوغ وتحقيق الأهداف. </w:t>
      </w:r>
    </w:p>
    <w:p w14:paraId="541F2436" w14:textId="3DFDD9A7" w:rsidR="00DC2E6A" w:rsidRPr="000517C8" w:rsidRDefault="00385C17" w:rsidP="00FE3552">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تناول</w:t>
      </w:r>
      <w:r w:rsidR="00DC2E6A" w:rsidRPr="005E5C43">
        <w:rPr>
          <w:rFonts w:ascii="Simplified Arabic" w:hAnsi="Simplified Arabic" w:cs="Simplified Arabic" w:hint="cs"/>
          <w:sz w:val="28"/>
          <w:szCs w:val="28"/>
          <w:rtl/>
          <w:lang w:bidi="ar-EG"/>
        </w:rPr>
        <w:t xml:space="preserve"> هذا الفصل مفهوم التدقيق، </w:t>
      </w:r>
      <w:r w:rsidR="00DC2E6A">
        <w:rPr>
          <w:rFonts w:ascii="Simplified Arabic" w:hAnsi="Simplified Arabic" w:cs="Simplified Arabic" w:hint="cs"/>
          <w:sz w:val="28"/>
          <w:szCs w:val="28"/>
          <w:rtl/>
          <w:lang w:bidi="ar-EG"/>
        </w:rPr>
        <w:t xml:space="preserve">وأهدافه، وأنواعه ومجالاته، </w:t>
      </w:r>
      <w:r w:rsidR="00DC2E6A" w:rsidRPr="005E5C43">
        <w:rPr>
          <w:rFonts w:ascii="Simplified Arabic" w:hAnsi="Simplified Arabic" w:cs="Simplified Arabic" w:hint="cs"/>
          <w:sz w:val="28"/>
          <w:szCs w:val="28"/>
          <w:rtl/>
          <w:lang w:bidi="ar-EG"/>
        </w:rPr>
        <w:t xml:space="preserve">والتنمية المُستدامة وأهدافها، وأهمية ودور الأجهزة العليا للرقابة فى المساهمة فى تحقيق أهداف التنمية المُستدامة، وقياس مدى الاستعداد للرقابة على أهداف التنمية المُستدامة، ومفهوم الرقابة على </w:t>
      </w:r>
      <w:r w:rsidR="0073274F">
        <w:rPr>
          <w:rFonts w:ascii="Simplified Arabic" w:hAnsi="Simplified Arabic" w:cs="Simplified Arabic" w:hint="cs"/>
          <w:sz w:val="28"/>
          <w:szCs w:val="28"/>
          <w:rtl/>
          <w:lang w:bidi="ar-EG"/>
        </w:rPr>
        <w:t xml:space="preserve">تنفيذ </w:t>
      </w:r>
      <w:r w:rsidR="00DC2E6A" w:rsidRPr="005E5C43">
        <w:rPr>
          <w:rFonts w:ascii="Simplified Arabic" w:hAnsi="Simplified Arabic" w:cs="Simplified Arabic" w:hint="cs"/>
          <w:sz w:val="28"/>
          <w:szCs w:val="28"/>
          <w:rtl/>
          <w:lang w:bidi="ar-EG"/>
        </w:rPr>
        <w:t>أهداف التنمية المُستدام</w:t>
      </w:r>
      <w:r w:rsidR="00C2509F">
        <w:rPr>
          <w:rFonts w:ascii="Simplified Arabic" w:hAnsi="Simplified Arabic" w:cs="Simplified Arabic" w:hint="cs"/>
          <w:sz w:val="28"/>
          <w:szCs w:val="28"/>
          <w:rtl/>
          <w:lang w:bidi="ar-EG"/>
        </w:rPr>
        <w:t xml:space="preserve">ة واختلافه عن الرقابة التقليدية، </w:t>
      </w:r>
      <w:r w:rsidR="00DC2E6A" w:rsidRPr="000517C8">
        <w:rPr>
          <w:rFonts w:ascii="Simplified Arabic" w:hAnsi="Simplified Arabic" w:cs="Simplified Arabic" w:hint="cs"/>
          <w:sz w:val="28"/>
          <w:szCs w:val="28"/>
          <w:rtl/>
          <w:lang w:bidi="ar-EG"/>
        </w:rPr>
        <w:t>من خلال العناصر الأتية:</w:t>
      </w:r>
    </w:p>
    <w:p w14:paraId="2E96BF27" w14:textId="791E69E2" w:rsidR="00772801" w:rsidRPr="00D81C22" w:rsidRDefault="00772801" w:rsidP="004C7F9D">
      <w:pPr>
        <w:pStyle w:val="Heading1"/>
        <w:numPr>
          <w:ilvl w:val="1"/>
          <w:numId w:val="123"/>
        </w:numPr>
        <w:spacing w:before="120" w:after="120" w:line="192" w:lineRule="auto"/>
        <w:jc w:val="left"/>
        <w:rPr>
          <w:rFonts w:ascii="Simplified Arabic" w:hAnsi="Simplified Arabic" w:cs="Simplified Arabic"/>
          <w:color w:val="auto"/>
          <w:sz w:val="32"/>
          <w:szCs w:val="32"/>
          <w:rtl/>
          <w:lang w:bidi="ar-EG"/>
        </w:rPr>
      </w:pPr>
      <w:bookmarkStart w:id="47" w:name="_Toc116181835"/>
      <w:bookmarkStart w:id="48" w:name="_Toc129443730"/>
      <w:r w:rsidRPr="00D81C22">
        <w:rPr>
          <w:rFonts w:ascii="Simplified Arabic" w:hAnsi="Simplified Arabic" w:cs="Simplified Arabic" w:hint="cs"/>
          <w:color w:val="auto"/>
          <w:sz w:val="32"/>
          <w:szCs w:val="32"/>
          <w:rtl/>
          <w:lang w:bidi="ar-EG"/>
        </w:rPr>
        <w:t>التدقيق</w:t>
      </w:r>
      <w:bookmarkEnd w:id="47"/>
      <w:bookmarkEnd w:id="48"/>
    </w:p>
    <w:p w14:paraId="683013CE" w14:textId="398CF106" w:rsidR="00772801" w:rsidRPr="001E0864" w:rsidRDefault="004D25FC" w:rsidP="004C7F9D">
      <w:pPr>
        <w:pStyle w:val="Heading2"/>
        <w:numPr>
          <w:ilvl w:val="2"/>
          <w:numId w:val="147"/>
        </w:numPr>
        <w:spacing w:before="120"/>
        <w:ind w:left="1080"/>
        <w:jc w:val="left"/>
        <w:rPr>
          <w:rFonts w:ascii="Simplified Arabic" w:hAnsi="Simplified Arabic" w:cs="Simplified Arabic"/>
          <w:b/>
          <w:bCs/>
          <w:color w:val="auto"/>
          <w:sz w:val="28"/>
          <w:szCs w:val="28"/>
          <w:lang w:bidi="ar-EG"/>
        </w:rPr>
      </w:pPr>
      <w:bookmarkStart w:id="49" w:name="_Toc116181836"/>
      <w:bookmarkStart w:id="50" w:name="_Toc129443731"/>
      <w:r w:rsidRPr="001E0864">
        <w:rPr>
          <w:rFonts w:ascii="Simplified Arabic" w:hAnsi="Simplified Arabic" w:cs="Simplified Arabic"/>
          <w:b/>
          <w:bCs/>
          <w:color w:val="auto"/>
          <w:sz w:val="28"/>
          <w:szCs w:val="28"/>
          <w:rtl/>
          <w:lang w:bidi="ar-EG"/>
        </w:rPr>
        <w:t>م</w:t>
      </w:r>
      <w:r w:rsidR="00772801" w:rsidRPr="001E0864">
        <w:rPr>
          <w:rFonts w:ascii="Simplified Arabic" w:hAnsi="Simplified Arabic" w:cs="Simplified Arabic"/>
          <w:b/>
          <w:bCs/>
          <w:color w:val="auto"/>
          <w:sz w:val="28"/>
          <w:szCs w:val="28"/>
          <w:rtl/>
          <w:lang w:bidi="ar-EG"/>
        </w:rPr>
        <w:t>فهوم التدقيق</w:t>
      </w:r>
      <w:bookmarkEnd w:id="49"/>
      <w:bookmarkEnd w:id="50"/>
      <w:r w:rsidR="00772801" w:rsidRPr="001E0864">
        <w:rPr>
          <w:rFonts w:ascii="Simplified Arabic" w:hAnsi="Simplified Arabic" w:cs="Simplified Arabic"/>
          <w:b/>
          <w:bCs/>
          <w:color w:val="auto"/>
          <w:sz w:val="28"/>
          <w:szCs w:val="28"/>
          <w:rtl/>
          <w:lang w:bidi="ar-EG"/>
        </w:rPr>
        <w:t xml:space="preserve"> </w:t>
      </w:r>
    </w:p>
    <w:p w14:paraId="1774C178" w14:textId="77777777" w:rsidR="00772801" w:rsidRPr="005E5C43" w:rsidRDefault="00772801" w:rsidP="00E51F2A">
      <w:pPr>
        <w:spacing w:before="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يُمكن النظر إلى التدقيق باعتباره منهجية تستهدف تحقيق مجموعة من الأهداف، من خلال تنفيذ مجموعة من الإجراءات، ويؤديها متخصصون فى هذا المجال. وتختلف أهداف التدقيق بحسب الغرض منه، وبحسب طبيعة النشاط الذى تمارسه الجهة الخاضعة للرقابة، وبطبيعة الحال تختلف مجموعة الإجراءات التى يتم تنفيذها خلال القيام بالتدقيق باختلاف أهدافه.</w:t>
      </w:r>
    </w:p>
    <w:p w14:paraId="752EE731" w14:textId="77777777" w:rsidR="00772801" w:rsidRPr="005E5C43" w:rsidRDefault="00772801" w:rsidP="00E51F2A">
      <w:pPr>
        <w:spacing w:before="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إن مصطلح التدقيق </w:t>
      </w:r>
      <w:r w:rsidRPr="005E5C43">
        <w:rPr>
          <w:rFonts w:asciiTheme="majorBidi" w:hAnsiTheme="majorBidi" w:cstheme="majorBidi"/>
          <w:sz w:val="28"/>
          <w:szCs w:val="28"/>
          <w:lang w:bidi="ar-EG"/>
        </w:rPr>
        <w:t>Audit</w:t>
      </w:r>
      <w:r w:rsidRPr="005E5C43">
        <w:rPr>
          <w:rFonts w:ascii="Simplified Arabic" w:hAnsi="Simplified Arabic" w:cs="Simplified Arabic"/>
          <w:sz w:val="28"/>
          <w:szCs w:val="28"/>
          <w:lang w:bidi="ar-EG"/>
        </w:rPr>
        <w:t xml:space="preserve">" </w:t>
      </w:r>
      <w:r w:rsidRPr="005E5C43">
        <w:rPr>
          <w:rFonts w:ascii="Simplified Arabic" w:hAnsi="Simplified Arabic" w:cs="Simplified Arabic" w:hint="cs"/>
          <w:sz w:val="28"/>
          <w:szCs w:val="28"/>
          <w:rtl/>
          <w:lang w:bidi="ar-EG"/>
        </w:rPr>
        <w:t>" مشتق من الكلمة اللاتينية التى تعنى "جلسة الاستماع"، وقد بدأ التدقيق منذ مايزيد عن 2000 عام حيث بدأ أولاً فى مصر ثم فى اليونان ثم فى روما ثم انتشر فى باقى دول العالم، ولكى نستطيع أن نفهم ماهو التدقيق وكيفية القيام به لابد من ذكر مجموعة من تعريفاته.</w:t>
      </w:r>
      <w:r>
        <w:rPr>
          <w:rFonts w:ascii="Simplified Arabic" w:hAnsi="Simplified Arabic" w:cs="Simplified Arabic" w:hint="cs"/>
          <w:sz w:val="28"/>
          <w:szCs w:val="28"/>
          <w:rtl/>
          <w:lang w:bidi="ar-EG"/>
        </w:rPr>
        <w:t xml:space="preserve"> </w:t>
      </w:r>
    </w:p>
    <w:p w14:paraId="23683166" w14:textId="3CC5A435" w:rsidR="00772801" w:rsidRPr="00CE2B12" w:rsidRDefault="00772801" w:rsidP="00E51F2A">
      <w:pPr>
        <w:spacing w:before="120"/>
        <w:ind w:left="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 xml:space="preserve">تُعْرّف </w:t>
      </w:r>
      <w:r w:rsidRPr="005E5C43">
        <w:rPr>
          <w:rFonts w:ascii="Simplified Arabic" w:hAnsi="Simplified Arabic" w:cs="Simplified Arabic" w:hint="cs"/>
          <w:sz w:val="28"/>
          <w:szCs w:val="28"/>
          <w:u w:val="double"/>
          <w:rtl/>
          <w:lang w:bidi="ar-EG"/>
        </w:rPr>
        <w:t>لجنة جمعية المحاسبة الأمريكية</w:t>
      </w:r>
      <w:r>
        <w:rPr>
          <w:rFonts w:ascii="Simplified Arabic" w:hAnsi="Simplified Arabic" w:cs="Simplified Arabic" w:hint="cs"/>
          <w:sz w:val="28"/>
          <w:szCs w:val="28"/>
          <w:vertAlign w:val="superscript"/>
          <w:rtl/>
          <w:lang w:bidi="ar-EG"/>
        </w:rPr>
        <w:t xml:space="preserve"> </w:t>
      </w:r>
      <w:r w:rsidR="00653DFD" w:rsidRPr="00653DFD">
        <w:rPr>
          <w:rFonts w:ascii="Simplified Arabic" w:hAnsi="Simplified Arabic" w:cs="Simplified Arabic" w:hint="cs"/>
          <w:sz w:val="28"/>
          <w:szCs w:val="28"/>
          <w:rtl/>
          <w:lang w:bidi="ar-EG"/>
        </w:rPr>
        <w:t>(</w:t>
      </w:r>
      <w:r w:rsidR="00653DFD" w:rsidRPr="00653DFD">
        <w:rPr>
          <w:rFonts w:asciiTheme="majorBidi" w:eastAsia="Times New Roman" w:hAnsiTheme="majorBidi" w:cstheme="majorBidi"/>
          <w:b/>
          <w:bCs/>
          <w:sz w:val="28"/>
        </w:rPr>
        <w:t>AAA</w:t>
      </w:r>
      <w:r w:rsidR="00653DFD">
        <w:rPr>
          <w:rFonts w:ascii="Simplified Arabic" w:hAnsi="Simplified Arabic" w:cs="Simplified Arabic" w:hint="cs"/>
          <w:sz w:val="28"/>
          <w:szCs w:val="28"/>
          <w:rtl/>
          <w:lang w:bidi="ar-EG"/>
        </w:rPr>
        <w:t>)</w:t>
      </w:r>
      <w:r w:rsidRPr="005E5C43">
        <w:rPr>
          <w:rFonts w:ascii="Simplified Arabic" w:hAnsi="Simplified Arabic" w:cs="Simplified Arabic" w:hint="cs"/>
          <w:sz w:val="28"/>
          <w:szCs w:val="28"/>
          <w:rtl/>
          <w:lang w:bidi="ar-EG"/>
        </w:rPr>
        <w:t xml:space="preserve"> التدقيق بأنه "عملية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منهجية للحصول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الأدلة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وتقييمها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بشكل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موضوعي وذلك فيما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يتعلق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بالتأكيدات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حول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الأحداث والإجراءات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الاقتصادية للتأكد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درجة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التطابق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lastRenderedPageBreak/>
        <w:t>بين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هذه</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التأكيدات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والمعايير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المعمول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وإبلاغ</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النتائج</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إلى</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الأطراف</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المعنية</w:t>
      </w:r>
      <w:r w:rsidRPr="005E5C43">
        <w:rPr>
          <w:rFonts w:ascii="Simplified Arabic" w:hAnsi="Simplified Arabic" w:cs="Simplified Arabic" w:hint="cs"/>
          <w:sz w:val="28"/>
          <w:szCs w:val="28"/>
          <w:rtl/>
          <w:lang w:bidi="ar-EG"/>
        </w:rPr>
        <w:t>"</w:t>
      </w:r>
      <w:r w:rsidR="00DE67F6">
        <w:rPr>
          <w:rFonts w:ascii="Simplified Arabic" w:hAnsi="Simplified Arabic" w:cs="Simplified Arabic" w:hint="cs"/>
          <w:sz w:val="28"/>
          <w:szCs w:val="28"/>
          <w:rtl/>
          <w:lang w:bidi="ar-EG"/>
        </w:rPr>
        <w:t>.</w:t>
      </w:r>
      <w:r w:rsidR="00DE67F6">
        <w:rPr>
          <w:rFonts w:ascii="Simplified Arabic" w:hAnsi="Simplified Arabic" w:cs="Simplified Arabic"/>
          <w:sz w:val="28"/>
          <w:szCs w:val="28"/>
          <w:rtl/>
          <w:lang w:bidi="ar-EG"/>
        </w:rPr>
        <w:tab/>
      </w:r>
      <w:r w:rsidR="00DE67F6">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 xml:space="preserve"> </w:t>
      </w:r>
      <w:r>
        <w:rPr>
          <w:rFonts w:asciiTheme="majorBidi" w:hAnsiTheme="majorBidi" w:cstheme="majorBidi"/>
          <w:sz w:val="28"/>
          <w:szCs w:val="28"/>
        </w:rPr>
        <w:t>.(</w:t>
      </w:r>
      <w:r w:rsidRPr="00BD4CE2">
        <w:rPr>
          <w:rFonts w:asciiTheme="majorBidi" w:hAnsiTheme="majorBidi" w:cstheme="majorBidi"/>
          <w:sz w:val="28"/>
          <w:szCs w:val="28"/>
        </w:rPr>
        <w:t>American Accounting Association, 1973)</w:t>
      </w:r>
    </w:p>
    <w:p w14:paraId="06BFABED" w14:textId="1068304D" w:rsidR="001A3C5C" w:rsidRDefault="00772801" w:rsidP="004A568D">
      <w:pPr>
        <w:spacing w:before="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w:t>
      </w:r>
      <w:r w:rsidR="00072287">
        <w:rPr>
          <w:rFonts w:ascii="Simplified Arabic" w:hAnsi="Simplified Arabic" w:cs="Simplified Arabic" w:hint="cs"/>
          <w:sz w:val="28"/>
          <w:szCs w:val="28"/>
          <w:rtl/>
          <w:lang w:bidi="ar-EG"/>
        </w:rPr>
        <w:t>وفقاً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u w:val="double"/>
          <w:rtl/>
          <w:lang w:bidi="ar-EG"/>
        </w:rPr>
        <w:t>لقاموس</w:t>
      </w:r>
      <w:r w:rsidRPr="005E5C43">
        <w:rPr>
          <w:rFonts w:ascii="Simplified Arabic" w:hAnsi="Simplified Arabic" w:cs="Simplified Arabic"/>
          <w:sz w:val="28"/>
          <w:szCs w:val="28"/>
          <w:u w:val="double"/>
          <w:rtl/>
          <w:lang w:bidi="ar-EG"/>
        </w:rPr>
        <w:t xml:space="preserve"> </w:t>
      </w:r>
      <w:r w:rsidRPr="005E5C43">
        <w:rPr>
          <w:rFonts w:ascii="Simplified Arabic" w:hAnsi="Simplified Arabic" w:cs="Simplified Arabic" w:hint="cs"/>
          <w:sz w:val="28"/>
          <w:szCs w:val="28"/>
          <w:u w:val="double"/>
          <w:rtl/>
          <w:lang w:bidi="ar-EG"/>
        </w:rPr>
        <w:t>أكسفورد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الذي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نشرته</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مطبعة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جامعة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أكسفورد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عام</w:t>
      </w:r>
      <w:r w:rsidRPr="005E5C43">
        <w:rPr>
          <w:rFonts w:ascii="Simplified Arabic" w:hAnsi="Simplified Arabic" w:cs="Simplified Arabic"/>
          <w:sz w:val="28"/>
          <w:szCs w:val="28"/>
          <w:rtl/>
          <w:lang w:bidi="ar-EG"/>
        </w:rPr>
        <w:t xml:space="preserve"> 1977</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فإن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هو "الفحص</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الرسمي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للحسابات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للتأكد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أنها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سليمة"، وفى النسخة المطورة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نفس</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القاموس</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تطور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التعريف</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إلى "الفحص</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الرسمي</w:t>
      </w:r>
      <w:r w:rsidR="001A3C5C">
        <w:rPr>
          <w:rFonts w:ascii="Simplified Arabic" w:hAnsi="Simplified Arabic" w:cs="Simplified Arabic" w:hint="cs"/>
          <w:sz w:val="28"/>
          <w:szCs w:val="28"/>
          <w:rtl/>
          <w:lang w:bidi="ar-EG"/>
        </w:rPr>
        <w:t xml:space="preserve"> </w:t>
      </w:r>
      <w:r w:rsidRPr="005E5C43">
        <w:rPr>
          <w:rFonts w:ascii="Simplified Arabic" w:hAnsi="Simplified Arabic" w:cs="Simplified Arabic" w:hint="cs"/>
          <w:sz w:val="28"/>
          <w:szCs w:val="28"/>
          <w:rtl/>
          <w:lang w:bidi="ar-EG"/>
        </w:rPr>
        <w:t>للسجلات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التجارية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والمالية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للتأكد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أنها</w:t>
      </w:r>
      <w:r w:rsidR="001A3C5C">
        <w:rPr>
          <w:rFonts w:ascii="Simplified Arabic" w:hAnsi="Simplified Arabic" w:cs="Simplified Arabic" w:hint="cs"/>
          <w:sz w:val="28"/>
          <w:szCs w:val="28"/>
          <w:rtl/>
          <w:lang w:bidi="ar-EG"/>
        </w:rPr>
        <w:t xml:space="preserve"> </w:t>
      </w:r>
      <w:r w:rsidRPr="005E5C43">
        <w:rPr>
          <w:rFonts w:ascii="Simplified Arabic" w:hAnsi="Simplified Arabic" w:cs="Simplified Arabic" w:hint="cs"/>
          <w:sz w:val="28"/>
          <w:szCs w:val="28"/>
          <w:rtl/>
          <w:lang w:bidi="ar-EG"/>
        </w:rPr>
        <w:t>صحيحة"</w:t>
      </w:r>
      <w:r w:rsidR="004A568D">
        <w:rPr>
          <w:rFonts w:ascii="Simplified Arabic" w:hAnsi="Simplified Arabic" w:cs="Simplified Arabic" w:hint="cs"/>
          <w:sz w:val="28"/>
          <w:szCs w:val="28"/>
          <w:rtl/>
          <w:lang w:bidi="ar-EG"/>
        </w:rPr>
        <w:t>.</w:t>
      </w:r>
    </w:p>
    <w:p w14:paraId="6444B15A" w14:textId="64AE1DF2" w:rsidR="00772801" w:rsidRDefault="00772801" w:rsidP="004A568D">
      <w:pPr>
        <w:spacing w:before="120"/>
        <w:ind w:left="0"/>
        <w:jc w:val="left"/>
        <w:rPr>
          <w:rFonts w:ascii="Simplified Arabic" w:hAnsi="Simplified Arabic" w:cs="Simplified Arabic"/>
          <w:sz w:val="28"/>
          <w:szCs w:val="28"/>
          <w:rtl/>
          <w:lang w:bidi="ar-EG"/>
        </w:rPr>
      </w:pPr>
      <w:r w:rsidRPr="005E5C43">
        <w:rPr>
          <w:rFonts w:ascii="Simplified Arabic" w:hAnsi="Simplified Arabic" w:cs="Simplified Arabic"/>
          <w:sz w:val="28"/>
          <w:szCs w:val="28"/>
          <w:rtl/>
          <w:lang w:bidi="ar-EG"/>
        </w:rPr>
        <w:t>(</w:t>
      </w:r>
      <w:r w:rsidRPr="005E5C43">
        <w:rPr>
          <w:rFonts w:asciiTheme="majorBidi" w:hAnsiTheme="majorBidi" w:cstheme="majorBidi"/>
          <w:sz w:val="28"/>
          <w:szCs w:val="28"/>
          <w:lang w:bidi="ar-EG"/>
        </w:rPr>
        <w:t>www.oxfordlearnersdictionaries.com</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23.02.2012</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قاموس</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أكسفورد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المتقدم</w:t>
      </w:r>
      <w:r w:rsidR="001A3C5C">
        <w:rPr>
          <w:rFonts w:ascii="Simplified Arabic" w:hAnsi="Simplified Arabic" w:cs="Simplified Arabic" w:hint="cs"/>
          <w:sz w:val="28"/>
          <w:szCs w:val="28"/>
          <w:rtl/>
          <w:lang w:bidi="ar-EG"/>
        </w:rPr>
        <w:t xml:space="preserve"> </w:t>
      </w:r>
      <w:r w:rsidRPr="005E5C43">
        <w:rPr>
          <w:rFonts w:ascii="Simplified Arabic" w:hAnsi="Simplified Arabic" w:cs="Simplified Arabic" w:hint="cs"/>
          <w:sz w:val="28"/>
          <w:szCs w:val="28"/>
          <w:rtl/>
          <w:lang w:bidi="ar-EG"/>
        </w:rPr>
        <w:t>للمتعلمين</w:t>
      </w:r>
      <w:r w:rsidRPr="005E5C43">
        <w:rPr>
          <w:rFonts w:ascii="Simplified Arabic" w:hAnsi="Simplified Arabic" w:cs="Simplified Arabic"/>
          <w:sz w:val="28"/>
          <w:szCs w:val="28"/>
          <w:rtl/>
          <w:lang w:bidi="ar-EG"/>
        </w:rPr>
        <w:t xml:space="preserve">). </w:t>
      </w:r>
    </w:p>
    <w:p w14:paraId="3394DB39" w14:textId="77777777" w:rsidR="001A3C5C" w:rsidRDefault="00772801" w:rsidP="00E51F2A">
      <w:pPr>
        <w:spacing w:before="120"/>
        <w:ind w:left="0"/>
        <w:jc w:val="both"/>
        <w:rPr>
          <w:rStyle w:val="q4iawc"/>
          <w:rFonts w:asciiTheme="majorBidi" w:hAnsiTheme="majorBidi" w:cstheme="majorBidi"/>
          <w:color w:val="000000"/>
          <w:sz w:val="28"/>
          <w:szCs w:val="28"/>
          <w:rtl/>
        </w:rPr>
      </w:pPr>
      <w:r>
        <w:rPr>
          <w:rFonts w:ascii="Simplified Arabic" w:hAnsi="Simplified Arabic" w:cs="Simplified Arabic" w:hint="cs"/>
          <w:sz w:val="28"/>
          <w:szCs w:val="28"/>
          <w:rtl/>
          <w:lang w:bidi="ar-EG"/>
        </w:rPr>
        <w:t>و</w:t>
      </w:r>
      <w:r w:rsidRPr="007F31FE">
        <w:rPr>
          <w:rStyle w:val="q4iawc"/>
          <w:rFonts w:ascii="Roboto" w:hAnsi="Roboto"/>
          <w:color w:val="000000"/>
          <w:sz w:val="27"/>
          <w:szCs w:val="27"/>
          <w:rtl/>
        </w:rPr>
        <w:t xml:space="preserve">يعرّف </w:t>
      </w:r>
      <w:r w:rsidRPr="00226D1F">
        <w:rPr>
          <w:rStyle w:val="q4iawc"/>
          <w:rFonts w:ascii="Roboto" w:hAnsi="Roboto"/>
          <w:color w:val="000000"/>
          <w:sz w:val="27"/>
          <w:szCs w:val="27"/>
          <w:u w:val="double"/>
          <w:rtl/>
        </w:rPr>
        <w:t>القاموس الموسوعي للمفردات</w:t>
      </w:r>
      <w:r w:rsidRPr="007F31FE">
        <w:rPr>
          <w:rStyle w:val="q4iawc"/>
          <w:rFonts w:ascii="Roboto" w:hAnsi="Roboto"/>
          <w:color w:val="000000"/>
          <w:sz w:val="27"/>
          <w:szCs w:val="27"/>
          <w:rtl/>
        </w:rPr>
        <w:t xml:space="preserve"> التدقيق بأنه </w:t>
      </w:r>
      <w:r w:rsidRPr="0073274F">
        <w:rPr>
          <w:rStyle w:val="q4iawc"/>
          <w:rFonts w:ascii="Simplified Arabic" w:hAnsi="Simplified Arabic" w:cs="Simplified Arabic"/>
          <w:color w:val="000000"/>
          <w:sz w:val="28"/>
          <w:szCs w:val="28"/>
          <w:rtl/>
        </w:rPr>
        <w:t>"</w:t>
      </w:r>
      <w:r w:rsidRPr="007F31FE">
        <w:rPr>
          <w:rStyle w:val="q4iawc"/>
          <w:rFonts w:ascii="Roboto" w:hAnsi="Roboto"/>
          <w:color w:val="000000"/>
          <w:sz w:val="27"/>
          <w:szCs w:val="27"/>
          <w:rtl/>
        </w:rPr>
        <w:t xml:space="preserve">فحص وتصحيح والتحقق من </w:t>
      </w:r>
      <w:r w:rsidR="0073274F">
        <w:rPr>
          <w:rStyle w:val="q4iawc"/>
          <w:rFonts w:ascii="Roboto" w:hAnsi="Roboto" w:hint="cs"/>
          <w:color w:val="000000"/>
          <w:sz w:val="27"/>
          <w:szCs w:val="27"/>
          <w:rtl/>
        </w:rPr>
        <w:t>أ</w:t>
      </w:r>
      <w:r w:rsidRPr="007F31FE">
        <w:rPr>
          <w:rStyle w:val="q4iawc"/>
          <w:rFonts w:ascii="Roboto" w:hAnsi="Roboto"/>
          <w:color w:val="000000"/>
          <w:sz w:val="27"/>
          <w:szCs w:val="27"/>
          <w:rtl/>
        </w:rPr>
        <w:t xml:space="preserve">عمال حسابات أجراها محاسب مؤهل </w:t>
      </w:r>
      <w:r w:rsidRPr="007F31FE">
        <w:rPr>
          <w:rStyle w:val="q4iawc"/>
          <w:rFonts w:ascii="Roboto" w:hAnsi="Roboto" w:hint="cs"/>
          <w:color w:val="000000"/>
          <w:sz w:val="27"/>
          <w:szCs w:val="27"/>
          <w:rtl/>
        </w:rPr>
        <w:t>مستقل</w:t>
      </w:r>
      <w:r w:rsidR="0073274F" w:rsidRPr="0073274F">
        <w:rPr>
          <w:rStyle w:val="q4iawc"/>
          <w:rFonts w:ascii="Simplified Arabic" w:hAnsi="Simplified Arabic" w:cs="Simplified Arabic"/>
          <w:color w:val="000000"/>
          <w:sz w:val="28"/>
          <w:szCs w:val="28"/>
          <w:rtl/>
        </w:rPr>
        <w:t>"</w:t>
      </w:r>
      <w:r w:rsidR="0073274F" w:rsidRPr="007F31FE">
        <w:rPr>
          <w:rStyle w:val="q4iawc"/>
          <w:rFonts w:asciiTheme="majorBidi" w:hAnsiTheme="majorBidi" w:cstheme="majorBidi"/>
          <w:color w:val="000000"/>
          <w:sz w:val="28"/>
          <w:szCs w:val="28"/>
        </w:rPr>
        <w:t xml:space="preserve"> </w:t>
      </w:r>
    </w:p>
    <w:p w14:paraId="3A54B31F" w14:textId="2D007A6F" w:rsidR="00772801" w:rsidRDefault="0073274F" w:rsidP="00CC05B6">
      <w:pPr>
        <w:spacing w:before="120"/>
        <w:ind w:left="0"/>
        <w:jc w:val="both"/>
        <w:rPr>
          <w:rStyle w:val="q4iawc"/>
          <w:rFonts w:ascii="Roboto" w:hAnsi="Roboto"/>
          <w:color w:val="000000"/>
          <w:sz w:val="27"/>
          <w:szCs w:val="27"/>
          <w:rtl/>
          <w:lang w:bidi="ar-EG"/>
        </w:rPr>
      </w:pPr>
      <w:r>
        <w:rPr>
          <w:rStyle w:val="q4iawc"/>
          <w:rFonts w:asciiTheme="majorBidi" w:hAnsiTheme="majorBidi" w:cstheme="majorBidi" w:hint="cs"/>
          <w:color w:val="000000"/>
          <w:sz w:val="28"/>
          <w:szCs w:val="28"/>
          <w:rtl/>
        </w:rPr>
        <w:t>(</w:t>
      </w:r>
      <w:r w:rsidR="00772801" w:rsidRPr="007F31FE">
        <w:rPr>
          <w:rStyle w:val="q4iawc"/>
          <w:rFonts w:asciiTheme="majorBidi" w:hAnsiTheme="majorBidi" w:cstheme="majorBidi"/>
          <w:color w:val="000000"/>
          <w:sz w:val="28"/>
          <w:szCs w:val="28"/>
        </w:rPr>
        <w:t>www.thefreedictionary.com</w:t>
      </w:r>
      <w:r w:rsidR="00CC05B6">
        <w:rPr>
          <w:rStyle w:val="q4iawc"/>
          <w:rFonts w:asciiTheme="majorBidi" w:hAnsiTheme="majorBidi" w:cstheme="majorBidi" w:hint="cs"/>
          <w:color w:val="000000"/>
          <w:sz w:val="28"/>
          <w:szCs w:val="28"/>
          <w:rtl/>
        </w:rPr>
        <w:t>،</w:t>
      </w:r>
      <w:r w:rsidR="00CC05B6" w:rsidRPr="007F31FE">
        <w:rPr>
          <w:rStyle w:val="q4iawc"/>
          <w:rFonts w:ascii="Roboto" w:hAnsi="Roboto"/>
          <w:color w:val="000000"/>
          <w:sz w:val="27"/>
          <w:szCs w:val="27"/>
          <w:rtl/>
        </w:rPr>
        <w:t>23.02.2012</w:t>
      </w:r>
      <w:r w:rsidR="00772801" w:rsidRPr="007F31FE">
        <w:rPr>
          <w:rStyle w:val="q4iawc"/>
          <w:rFonts w:ascii="Roboto" w:hAnsi="Roboto"/>
          <w:color w:val="000000"/>
          <w:sz w:val="27"/>
          <w:szCs w:val="27"/>
          <w:rtl/>
        </w:rPr>
        <w:t xml:space="preserve">، </w:t>
      </w:r>
      <w:r w:rsidR="004A568D" w:rsidRPr="004A568D">
        <w:rPr>
          <w:rFonts w:ascii="Simplified Arabic" w:hAnsi="Simplified Arabic" w:cs="Simplified Arabic"/>
          <w:sz w:val="28"/>
          <w:szCs w:val="28"/>
          <w:rtl/>
          <w:lang w:bidi="ar-EG"/>
        </w:rPr>
        <w:t>القاموس الموسوعي للمفردات</w:t>
      </w:r>
      <w:r w:rsidR="00772801" w:rsidRPr="007F31FE">
        <w:rPr>
          <w:rStyle w:val="q4iawc"/>
          <w:rFonts w:ascii="Roboto" w:hAnsi="Roboto" w:hint="cs"/>
          <w:color w:val="000000"/>
          <w:sz w:val="27"/>
          <w:szCs w:val="27"/>
          <w:rtl/>
        </w:rPr>
        <w:t>)</w:t>
      </w:r>
      <w:r w:rsidR="00772801">
        <w:rPr>
          <w:rStyle w:val="q4iawc"/>
          <w:rFonts w:ascii="Roboto" w:hAnsi="Roboto" w:hint="cs"/>
          <w:color w:val="000000"/>
          <w:sz w:val="27"/>
          <w:szCs w:val="27"/>
          <w:rtl/>
          <w:lang w:bidi="ar-EG"/>
        </w:rPr>
        <w:t>.</w:t>
      </w:r>
    </w:p>
    <w:p w14:paraId="687221B2" w14:textId="5AF09241" w:rsidR="00772801" w:rsidRDefault="00772801" w:rsidP="00E51F2A">
      <w:pPr>
        <w:spacing w:before="120"/>
        <w:ind w:left="0"/>
        <w:jc w:val="both"/>
        <w:rPr>
          <w:rFonts w:ascii="Simplified Arabic" w:hAnsi="Simplified Arabic" w:cs="Simplified Arabic"/>
          <w:sz w:val="28"/>
          <w:szCs w:val="28"/>
        </w:rPr>
      </w:pPr>
      <w:r>
        <w:rPr>
          <w:rFonts w:ascii="Simplified Arabic" w:hAnsi="Simplified Arabic" w:cs="Simplified Arabic" w:hint="cs"/>
          <w:sz w:val="28"/>
          <w:szCs w:val="28"/>
          <w:rtl/>
          <w:lang w:bidi="ar-EG"/>
        </w:rPr>
        <w:t>وورد</w:t>
      </w:r>
      <w:r w:rsidRPr="005E5C43">
        <w:rPr>
          <w:rFonts w:ascii="Simplified Arabic" w:hAnsi="Simplified Arabic" w:cs="Simplified Arabic" w:hint="cs"/>
          <w:sz w:val="28"/>
          <w:szCs w:val="28"/>
          <w:rtl/>
          <w:lang w:bidi="ar-EG"/>
        </w:rPr>
        <w:t xml:space="preserve"> </w:t>
      </w:r>
      <w:r w:rsidRPr="005E5C43">
        <w:rPr>
          <w:rFonts w:ascii="Simplified Arabic" w:hAnsi="Simplified Arabic" w:cs="Simplified Arabic" w:hint="cs"/>
          <w:sz w:val="28"/>
          <w:szCs w:val="28"/>
          <w:u w:val="double"/>
          <w:rtl/>
          <w:lang w:bidi="ar-EG"/>
        </w:rPr>
        <w:t>بقاموس المدققين</w:t>
      </w:r>
      <w:r w:rsidRPr="005E5C43">
        <w:rPr>
          <w:rFonts w:ascii="Simplified Arabic" w:hAnsi="Simplified Arabic" w:cs="Simplified Arabic" w:hint="cs"/>
          <w:sz w:val="28"/>
          <w:szCs w:val="28"/>
          <w:rtl/>
          <w:lang w:bidi="ar-EG"/>
        </w:rPr>
        <w:t xml:space="preserve"> لديفيد أوريجان</w:t>
      </w:r>
      <w:r>
        <w:rPr>
          <w:rFonts w:ascii="Simplified Arabic" w:hAnsi="Simplified Arabic" w:cs="Simplified Arabic" w:hint="cs"/>
          <w:sz w:val="28"/>
          <w:szCs w:val="28"/>
          <w:rtl/>
          <w:lang w:bidi="ar-EG"/>
        </w:rPr>
        <w:t xml:space="preserve"> تعريف التدقيق بأنه </w:t>
      </w:r>
      <w:r w:rsidRPr="005E5C43">
        <w:rPr>
          <w:rFonts w:ascii="Simplified Arabic" w:hAnsi="Simplified Arabic" w:cs="Simplified Arabic" w:hint="cs"/>
          <w:sz w:val="28"/>
          <w:szCs w:val="28"/>
          <w:rtl/>
        </w:rPr>
        <w:t>"</w:t>
      </w:r>
      <w:r w:rsidRPr="005E5C43">
        <w:rPr>
          <w:rFonts w:ascii="Simplified Arabic" w:hAnsi="Simplified Arabic" w:cs="Simplified Arabic"/>
          <w:sz w:val="28"/>
          <w:szCs w:val="28"/>
          <w:rtl/>
        </w:rPr>
        <w:t>عملية مراجعة مستقلة لأصل أو التزام أو نشاط أو مؤسسة أو مجموعة من البيانات المالية،  وتتم عمليات التدقيق لدعم أو دحض أهداف التدقيق المحددة، وعادة ما ينتج عنها رأي تدقيق حول المسألة قيد المراجعة.</w:t>
      </w:r>
      <w:r w:rsidRPr="005E5C43">
        <w:rPr>
          <w:rFonts w:ascii="Simplified Arabic" w:hAnsi="Simplified Arabic" w:cs="Simplified Arabic" w:hint="cs"/>
          <w:sz w:val="28"/>
          <w:szCs w:val="28"/>
          <w:rtl/>
        </w:rPr>
        <w:t>"</w:t>
      </w:r>
      <w:r w:rsidRPr="005E5C43">
        <w:rPr>
          <w:rFonts w:ascii="Simplified Arabic" w:hAnsi="Simplified Arabic" w:cs="Simplified Arabic"/>
          <w:sz w:val="28"/>
          <w:szCs w:val="28"/>
          <w:rtl/>
        </w:rPr>
        <w:t xml:space="preserve"> </w:t>
      </w:r>
      <w:r w:rsidR="003E737D" w:rsidRPr="004A11DF">
        <w:rPr>
          <w:rFonts w:ascii="Simplified Arabic" w:hAnsi="Simplified Arabic" w:cs="Simplified Arabic" w:hint="cs"/>
          <w:noProof/>
          <w:sz w:val="28"/>
          <w:szCs w:val="28"/>
          <w:rtl/>
          <w:lang w:bidi="ar-EG"/>
        </w:rPr>
        <w:t>(أوريجان، 2004، 27:28)</w:t>
      </w:r>
    </w:p>
    <w:p w14:paraId="3D88ED4C" w14:textId="77777777" w:rsidR="00772801" w:rsidRPr="005E5C43" w:rsidRDefault="00772801" w:rsidP="00E51F2A">
      <w:pPr>
        <w:pStyle w:val="ListParagraph"/>
        <w:spacing w:before="120"/>
        <w:ind w:left="0"/>
        <w:contextualSpacing w:val="0"/>
        <w:jc w:val="both"/>
        <w:rPr>
          <w:rFonts w:ascii="Simplified Arabic" w:hAnsi="Simplified Arabic" w:cs="Simplified Arabic"/>
          <w:sz w:val="28"/>
          <w:szCs w:val="28"/>
        </w:rPr>
      </w:pPr>
      <w:r>
        <w:rPr>
          <w:rFonts w:ascii="Simplified Arabic" w:hAnsi="Simplified Arabic" w:cs="Simplified Arabic" w:hint="cs"/>
          <w:sz w:val="28"/>
          <w:szCs w:val="28"/>
          <w:rtl/>
        </w:rPr>
        <w:t>كما ورد بالقاموس مجموعة أخرى من التعريفات نذكر منها:</w:t>
      </w:r>
    </w:p>
    <w:p w14:paraId="49045373" w14:textId="3641F94E" w:rsidR="00772801" w:rsidRPr="005E5C43" w:rsidRDefault="00772801" w:rsidP="00E51F2A">
      <w:pPr>
        <w:pStyle w:val="ListParagraph"/>
        <w:numPr>
          <w:ilvl w:val="0"/>
          <w:numId w:val="58"/>
        </w:numPr>
        <w:spacing w:before="120"/>
        <w:ind w:left="360"/>
        <w:contextualSpacing w:val="0"/>
        <w:jc w:val="both"/>
        <w:rPr>
          <w:rFonts w:ascii="Simplified Arabic" w:hAnsi="Simplified Arabic" w:cs="Simplified Arabic"/>
          <w:sz w:val="28"/>
          <w:szCs w:val="28"/>
        </w:rPr>
      </w:pPr>
      <w:r w:rsidRPr="005E5C43">
        <w:rPr>
          <w:rFonts w:ascii="Simplified Arabic" w:hAnsi="Simplified Arabic" w:cs="Simplified Arabic"/>
          <w:sz w:val="28"/>
          <w:szCs w:val="28"/>
          <w:rtl/>
        </w:rPr>
        <w:t xml:space="preserve">"المراجعة هي عملية تقييم بشرية </w:t>
      </w:r>
      <w:r w:rsidRPr="005E5C43">
        <w:rPr>
          <w:rFonts w:ascii="Simplified Arabic" w:hAnsi="Simplified Arabic" w:cs="Simplified Arabic" w:hint="cs"/>
          <w:sz w:val="28"/>
          <w:szCs w:val="28"/>
          <w:rtl/>
        </w:rPr>
        <w:t>للتأكد من</w:t>
      </w:r>
      <w:r w:rsidRPr="005E5C43">
        <w:rPr>
          <w:rFonts w:ascii="Simplified Arabic" w:hAnsi="Simplified Arabic" w:cs="Simplified Arabic"/>
          <w:sz w:val="28"/>
          <w:szCs w:val="28"/>
          <w:rtl/>
        </w:rPr>
        <w:t xml:space="preserve"> الالتزام بقواعد معينة، مما يؤدي إلى رأي أو حكم"</w:t>
      </w:r>
      <w:r w:rsidRPr="005E5C43">
        <w:rPr>
          <w:rFonts w:ascii="Simplified Arabic" w:hAnsi="Simplified Arabic" w:cs="Simplified Arabic" w:hint="cs"/>
          <w:sz w:val="28"/>
          <w:szCs w:val="28"/>
          <w:rtl/>
        </w:rPr>
        <w:t xml:space="preserve"> </w:t>
      </w:r>
      <w:bookmarkStart w:id="51" w:name="OLE_LINK1"/>
      <w:r w:rsidR="00A96FA7">
        <w:rPr>
          <w:rFonts w:ascii="Simplified Arabic" w:hAnsi="Simplified Arabic" w:cs="Simplified Arabic"/>
          <w:sz w:val="28"/>
          <w:szCs w:val="28"/>
        </w:rPr>
        <w:br/>
      </w:r>
      <w:r w:rsidRPr="004A11DF">
        <w:rPr>
          <w:rFonts w:ascii="Simplified Arabic" w:hAnsi="Simplified Arabic" w:cs="Simplified Arabic"/>
          <w:sz w:val="28"/>
          <w:szCs w:val="28"/>
          <w:rtl/>
        </w:rPr>
        <w:t>(</w:t>
      </w:r>
      <w:r w:rsidRPr="004A11DF">
        <w:rPr>
          <w:rFonts w:ascii="Simplified Arabic" w:hAnsi="Simplified Arabic" w:cs="Simplified Arabic" w:hint="cs"/>
          <w:sz w:val="28"/>
          <w:szCs w:val="28"/>
          <w:rtl/>
          <w:lang w:bidi="ar-EG"/>
        </w:rPr>
        <w:t>شانديل</w:t>
      </w:r>
      <w:r w:rsidRPr="004A11DF">
        <w:rPr>
          <w:rFonts w:ascii="Simplified Arabic" w:hAnsi="Simplified Arabic" w:cs="Simplified Arabic"/>
          <w:sz w:val="28"/>
          <w:szCs w:val="28"/>
          <w:rtl/>
        </w:rPr>
        <w:t>، 1978، 4</w:t>
      </w:r>
      <w:r w:rsidRPr="004A11DF">
        <w:rPr>
          <w:rFonts w:ascii="Simplified Arabic" w:hAnsi="Simplified Arabic" w:cs="Simplified Arabic" w:hint="cs"/>
          <w:sz w:val="28"/>
          <w:szCs w:val="28"/>
          <w:rtl/>
        </w:rPr>
        <w:t>).</w:t>
      </w:r>
    </w:p>
    <w:bookmarkEnd w:id="51"/>
    <w:p w14:paraId="4602509F" w14:textId="54CBF0E8" w:rsidR="00772801" w:rsidRPr="005E5C43" w:rsidRDefault="00772801" w:rsidP="00E51F2A">
      <w:pPr>
        <w:pStyle w:val="ListParagraph"/>
        <w:numPr>
          <w:ilvl w:val="0"/>
          <w:numId w:val="58"/>
        </w:numPr>
        <w:spacing w:before="120"/>
        <w:ind w:left="360"/>
        <w:contextualSpacing w:val="0"/>
        <w:jc w:val="both"/>
        <w:rPr>
          <w:rFonts w:ascii="Simplified Arabic" w:hAnsi="Simplified Arabic" w:cs="Simplified Arabic"/>
          <w:sz w:val="28"/>
          <w:szCs w:val="28"/>
          <w:rtl/>
        </w:rPr>
      </w:pPr>
      <w:r w:rsidRPr="005E5C43">
        <w:rPr>
          <w:rFonts w:ascii="Simplified Arabic" w:hAnsi="Simplified Arabic" w:cs="Simplified Arabic" w:hint="cs"/>
          <w:sz w:val="28"/>
          <w:szCs w:val="28"/>
          <w:rtl/>
        </w:rPr>
        <w:t>"</w:t>
      </w:r>
      <w:r w:rsidRPr="005E5C43">
        <w:rPr>
          <w:rFonts w:ascii="Simplified Arabic" w:hAnsi="Simplified Arabic" w:cs="Simplified Arabic"/>
          <w:sz w:val="28"/>
          <w:szCs w:val="28"/>
          <w:rtl/>
        </w:rPr>
        <w:t>الغرض من التدقيق هو التحقيق فى ومراجعة الإجراءات، والقرارات، والإنجازات، والبيانات، والتقارير الصادرة عن أشخاص محددين لديهم مسؤوليات محددة، ومقارن</w:t>
      </w:r>
      <w:r w:rsidRPr="005E5C43">
        <w:rPr>
          <w:rFonts w:ascii="Simplified Arabic" w:hAnsi="Simplified Arabic" w:cs="Simplified Arabic" w:hint="cs"/>
          <w:sz w:val="28"/>
          <w:szCs w:val="28"/>
          <w:rtl/>
        </w:rPr>
        <w:t>تها ب</w:t>
      </w:r>
      <w:r w:rsidRPr="005E5C43">
        <w:rPr>
          <w:rFonts w:ascii="Simplified Arabic" w:hAnsi="Simplified Arabic" w:cs="Simplified Arabic"/>
          <w:sz w:val="28"/>
          <w:szCs w:val="28"/>
          <w:rtl/>
        </w:rPr>
        <w:t xml:space="preserve">بعض </w:t>
      </w:r>
      <w:r w:rsidRPr="005E5C43">
        <w:rPr>
          <w:rFonts w:ascii="Simplified Arabic" w:hAnsi="Simplified Arabic" w:cs="Simplified Arabic" w:hint="cs"/>
          <w:sz w:val="28"/>
          <w:szCs w:val="28"/>
          <w:rtl/>
        </w:rPr>
        <w:t>المعايير</w:t>
      </w:r>
      <w:r w:rsidRPr="005E5C43">
        <w:rPr>
          <w:rFonts w:ascii="Simplified Arabic" w:hAnsi="Simplified Arabic" w:cs="Simplified Arabic"/>
          <w:sz w:val="28"/>
          <w:szCs w:val="28"/>
          <w:rtl/>
        </w:rPr>
        <w:t xml:space="preserve">، </w:t>
      </w:r>
      <w:r w:rsidRPr="005E5C43">
        <w:rPr>
          <w:rFonts w:ascii="Simplified Arabic" w:hAnsi="Simplified Arabic" w:cs="Simplified Arabic" w:hint="cs"/>
          <w:sz w:val="28"/>
          <w:szCs w:val="28"/>
          <w:rtl/>
        </w:rPr>
        <w:t>لإ</w:t>
      </w:r>
      <w:r w:rsidRPr="005E5C43">
        <w:rPr>
          <w:rFonts w:ascii="Simplified Arabic" w:hAnsi="Simplified Arabic" w:cs="Simplified Arabic"/>
          <w:sz w:val="28"/>
          <w:szCs w:val="28"/>
          <w:rtl/>
        </w:rPr>
        <w:t>بداء الرأي حول نتيجة هذا التحقيق</w:t>
      </w:r>
      <w:r w:rsidRPr="005E5C43">
        <w:rPr>
          <w:rFonts w:ascii="Simplified Arabic" w:hAnsi="Simplified Arabic" w:cs="Simplified Arabic" w:hint="cs"/>
          <w:sz w:val="28"/>
          <w:szCs w:val="28"/>
          <w:rtl/>
        </w:rPr>
        <w:t xml:space="preserve"> أو</w:t>
      </w:r>
      <w:r w:rsidRPr="005E5C43">
        <w:rPr>
          <w:rFonts w:ascii="Simplified Arabic" w:hAnsi="Simplified Arabic" w:cs="Simplified Arabic"/>
          <w:sz w:val="28"/>
          <w:szCs w:val="28"/>
          <w:rtl/>
        </w:rPr>
        <w:t xml:space="preserve"> المراجعة أو المقارنة</w:t>
      </w:r>
      <w:r w:rsidRPr="005E5C43">
        <w:rPr>
          <w:rFonts w:ascii="Simplified Arabic" w:hAnsi="Simplified Arabic" w:cs="Simplified Arabic" w:hint="cs"/>
          <w:sz w:val="28"/>
          <w:szCs w:val="28"/>
          <w:rtl/>
        </w:rPr>
        <w:t>.</w:t>
      </w:r>
      <w:r w:rsidRPr="005E5C43">
        <w:rPr>
          <w:rFonts w:ascii="Simplified Arabic" w:hAnsi="Simplified Arabic" w:cs="Simplified Arabic"/>
          <w:sz w:val="28"/>
          <w:szCs w:val="28"/>
          <w:rtl/>
        </w:rPr>
        <w:t>"</w:t>
      </w:r>
      <w:r w:rsidRPr="005E5C43">
        <w:rPr>
          <w:rFonts w:ascii="Simplified Arabic" w:hAnsi="Simplified Arabic" w:cs="Simplified Arabic" w:hint="cs"/>
          <w:sz w:val="28"/>
          <w:szCs w:val="28"/>
          <w:rtl/>
        </w:rPr>
        <w:t xml:space="preserve"> </w:t>
      </w:r>
      <w:r w:rsidRPr="004A11DF">
        <w:rPr>
          <w:rFonts w:ascii="Simplified Arabic" w:hAnsi="Simplified Arabic" w:cs="Simplified Arabic"/>
          <w:sz w:val="28"/>
          <w:szCs w:val="28"/>
          <w:rtl/>
        </w:rPr>
        <w:t>(فلينت، 1988، 20).</w:t>
      </w:r>
      <w:r w:rsidRPr="005E5C43">
        <w:rPr>
          <w:rFonts w:ascii="Simplified Arabic" w:hAnsi="Simplified Arabic" w:cs="Simplified Arabic"/>
          <w:sz w:val="28"/>
          <w:szCs w:val="28"/>
          <w:rtl/>
        </w:rPr>
        <w:t xml:space="preserve"> </w:t>
      </w:r>
    </w:p>
    <w:p w14:paraId="61DBC88A" w14:textId="6B7080B9" w:rsidR="00772801" w:rsidRPr="005E5C43" w:rsidRDefault="00772801" w:rsidP="00072287">
      <w:pPr>
        <w:spacing w:before="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من التعريفات السابقة يُمكن القول أن التدقيق ه</w:t>
      </w:r>
      <w:r w:rsidR="00072287">
        <w:rPr>
          <w:rFonts w:ascii="Simplified Arabic" w:hAnsi="Simplified Arabic" w:cs="Simplified Arabic" w:hint="cs"/>
          <w:sz w:val="28"/>
          <w:szCs w:val="28"/>
          <w:rtl/>
          <w:lang w:bidi="ar-EG"/>
        </w:rPr>
        <w:t>و</w:t>
      </w:r>
      <w:r w:rsidRPr="005E5C43">
        <w:rPr>
          <w:rFonts w:ascii="Simplified Arabic" w:hAnsi="Simplified Arabic" w:cs="Simplified Arabic" w:hint="cs"/>
          <w:sz w:val="28"/>
          <w:szCs w:val="28"/>
          <w:rtl/>
          <w:lang w:bidi="ar-EG"/>
        </w:rPr>
        <w:t xml:space="preserve"> "عملية منهجية يقوم بها مراجع داخلى أو مراجع مستقل تتضمن مجموعة من الإجراءات للتأكد من اتفاقها مع اللوائح والقوانين والتعليمات والقرارات وكافة التشريعات المعمول بها، وكذا التأكد من اتباع المعايير المهنية المتعارف عل</w:t>
      </w:r>
      <w:r w:rsidR="00072287">
        <w:rPr>
          <w:rFonts w:ascii="Simplified Arabic" w:hAnsi="Simplified Arabic" w:cs="Simplified Arabic" w:hint="cs"/>
          <w:sz w:val="28"/>
          <w:szCs w:val="28"/>
          <w:rtl/>
          <w:lang w:bidi="ar-EG"/>
        </w:rPr>
        <w:t>يها وفقاً</w:t>
      </w:r>
      <w:r w:rsidRPr="005E5C43">
        <w:rPr>
          <w:rFonts w:ascii="Simplified Arabic" w:hAnsi="Simplified Arabic" w:cs="Simplified Arabic" w:hint="cs"/>
          <w:sz w:val="28"/>
          <w:szCs w:val="28"/>
          <w:rtl/>
          <w:lang w:bidi="ar-EG"/>
        </w:rPr>
        <w:t xml:space="preserve"> لنوع التدقيق الذى يتم تنفيذه.</w:t>
      </w:r>
    </w:p>
    <w:p w14:paraId="47A93BBC" w14:textId="77777777" w:rsidR="00772801" w:rsidRPr="005E5C43" w:rsidRDefault="00772801" w:rsidP="00E51F2A">
      <w:pPr>
        <w:spacing w:before="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وبناءً عليه فإن مفهوم التدقيق يتلخص فى التأكد، أى الحصول على تأكيدات بأن العمليات و/أو الإجراءات و/أو الأحداث المالية تتم وفقاً للتشريعات المعمول بها وباتباع المعايير المهنية المعتمدة.</w:t>
      </w:r>
    </w:p>
    <w:p w14:paraId="6F225456" w14:textId="77777777" w:rsidR="005C1B6D" w:rsidRDefault="005C1B6D">
      <w:pPr>
        <w:rPr>
          <w:rFonts w:ascii="Simplified Arabic" w:eastAsiaTheme="majorEastAsia" w:hAnsi="Simplified Arabic" w:cs="Simplified Arabic"/>
          <w:b/>
          <w:bCs/>
          <w:sz w:val="28"/>
          <w:szCs w:val="28"/>
          <w:rtl/>
          <w:lang w:bidi="ar-EG"/>
        </w:rPr>
      </w:pPr>
      <w:bookmarkStart w:id="52" w:name="_Toc116181837"/>
      <w:r>
        <w:rPr>
          <w:rFonts w:ascii="Simplified Arabic" w:hAnsi="Simplified Arabic" w:cs="Simplified Arabic"/>
          <w:b/>
          <w:bCs/>
          <w:sz w:val="28"/>
          <w:szCs w:val="28"/>
          <w:rtl/>
          <w:lang w:bidi="ar-EG"/>
        </w:rPr>
        <w:br w:type="page"/>
      </w:r>
    </w:p>
    <w:p w14:paraId="426580D3" w14:textId="4E13F81D" w:rsidR="00772801" w:rsidRPr="001D4867" w:rsidRDefault="00772801" w:rsidP="004C7F9D">
      <w:pPr>
        <w:pStyle w:val="Heading2"/>
        <w:numPr>
          <w:ilvl w:val="2"/>
          <w:numId w:val="147"/>
        </w:numPr>
        <w:spacing w:before="120"/>
        <w:ind w:left="1080"/>
        <w:jc w:val="left"/>
        <w:rPr>
          <w:rFonts w:ascii="Simplified Arabic" w:hAnsi="Simplified Arabic" w:cs="Simplified Arabic"/>
          <w:b/>
          <w:bCs/>
          <w:color w:val="auto"/>
          <w:sz w:val="28"/>
          <w:szCs w:val="28"/>
          <w:lang w:bidi="ar-EG"/>
        </w:rPr>
      </w:pPr>
      <w:bookmarkStart w:id="53" w:name="_Toc129443732"/>
      <w:r w:rsidRPr="001D4867">
        <w:rPr>
          <w:rFonts w:ascii="Simplified Arabic" w:hAnsi="Simplified Arabic" w:cs="Simplified Arabic" w:hint="cs"/>
          <w:b/>
          <w:bCs/>
          <w:color w:val="auto"/>
          <w:sz w:val="28"/>
          <w:szCs w:val="28"/>
          <w:rtl/>
          <w:lang w:bidi="ar-EG"/>
        </w:rPr>
        <w:lastRenderedPageBreak/>
        <w:t>أهداف التدقيق</w:t>
      </w:r>
      <w:bookmarkEnd w:id="52"/>
      <w:bookmarkEnd w:id="53"/>
    </w:p>
    <w:p w14:paraId="4B0BFD36" w14:textId="77777777" w:rsidR="00772801" w:rsidRPr="005E5C43" w:rsidRDefault="00772801" w:rsidP="00E51F2A">
      <w:pPr>
        <w:pStyle w:val="ListParagraph"/>
        <w:spacing w:after="120"/>
        <w:ind w:left="0"/>
        <w:contextualSpacing w:val="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من مفهوم وتعريفات التدقيق يمكن استخلاص أهدافه، فالتدقيق بصفة عامة يهدف إلى ضبط بوصلة العمل وتوجيهها نحو الوجهة الصحيحة التى تصل به إلى تحقيق أهدافه بكفاءة وفعالية، فعلى سبيل المثال يُمكن من خلال العمل الرقابى ضبط العمليات، والحفاظ على الممتلكات، وتقويم الأداء، والتأكد من الالتزام، الأمر الذى يزيد من درجة الثقة لدى شركاء التنمية والمواطنين وأصحاب المصالح من مستثمرين ومؤسسات تمويل وغيرها من الجهات أصحاب المصلحة.</w:t>
      </w:r>
    </w:p>
    <w:p w14:paraId="25FDE34D" w14:textId="77777777" w:rsidR="00772801" w:rsidRPr="005E5C43" w:rsidRDefault="00772801" w:rsidP="00E51F2A">
      <w:pPr>
        <w:pStyle w:val="ListParagraph"/>
        <w:spacing w:after="120"/>
        <w:ind w:left="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وفيما يلى مجموعة من الأهداف التى يسعى العمل الرقابى لتحقيقها وهى:</w:t>
      </w:r>
    </w:p>
    <w:p w14:paraId="1805BCEB" w14:textId="77777777" w:rsidR="00772801" w:rsidRPr="005E5C43" w:rsidRDefault="00772801" w:rsidP="00E51F2A">
      <w:pPr>
        <w:pStyle w:val="ListParagraph"/>
        <w:numPr>
          <w:ilvl w:val="0"/>
          <w:numId w:val="57"/>
        </w:numPr>
        <w:spacing w:after="120"/>
        <w:ind w:left="357" w:hanging="357"/>
        <w:contextualSpacing w:val="0"/>
        <w:jc w:val="both"/>
        <w:rPr>
          <w:rFonts w:ascii="Simplified Arabic" w:hAnsi="Simplified Arabic" w:cs="Simplified Arabic"/>
          <w:sz w:val="28"/>
          <w:szCs w:val="28"/>
          <w:lang w:bidi="ar-EG"/>
        </w:rPr>
      </w:pPr>
      <w:r w:rsidRPr="005E5C43">
        <w:rPr>
          <w:rFonts w:ascii="Simplified Arabic" w:hAnsi="Simplified Arabic" w:cs="Simplified Arabic"/>
          <w:sz w:val="28"/>
          <w:szCs w:val="28"/>
          <w:rtl/>
          <w:lang w:bidi="ar-EG"/>
        </w:rPr>
        <w:t>ضبط عمليات التحصيل والإنفاق</w:t>
      </w:r>
      <w:r w:rsidRPr="005E5C43">
        <w:rPr>
          <w:rFonts w:ascii="Simplified Arabic" w:hAnsi="Simplified Arabic" w:cs="Simplified Arabic" w:hint="cs"/>
          <w:sz w:val="28"/>
          <w:szCs w:val="28"/>
          <w:rtl/>
          <w:lang w:bidi="ar-EG"/>
        </w:rPr>
        <w:t>.</w:t>
      </w:r>
    </w:p>
    <w:p w14:paraId="2F2D42D6" w14:textId="77777777" w:rsidR="00772801" w:rsidRPr="005E5C43" w:rsidRDefault="00772801" w:rsidP="00E51F2A">
      <w:pPr>
        <w:pStyle w:val="ListParagraph"/>
        <w:numPr>
          <w:ilvl w:val="0"/>
          <w:numId w:val="57"/>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 xml:space="preserve">التأكد </w:t>
      </w:r>
      <w:r w:rsidRPr="005E5C43">
        <w:rPr>
          <w:rFonts w:ascii="Simplified Arabic" w:hAnsi="Simplified Arabic" w:cs="Simplified Arabic"/>
          <w:sz w:val="28"/>
          <w:szCs w:val="28"/>
          <w:rtl/>
          <w:lang w:bidi="ar-EG"/>
        </w:rPr>
        <w:t>من صحة استخدامات الموارد المختلفة وفقاً لأحكام القوانين واللوائح والمعايير المحاسبية المحلية والدولية السارية</w:t>
      </w:r>
      <w:r w:rsidRPr="005E5C43">
        <w:rPr>
          <w:rFonts w:ascii="Simplified Arabic" w:hAnsi="Simplified Arabic" w:cs="Simplified Arabic" w:hint="cs"/>
          <w:sz w:val="28"/>
          <w:szCs w:val="28"/>
          <w:rtl/>
          <w:lang w:bidi="ar-EG"/>
        </w:rPr>
        <w:t>.</w:t>
      </w:r>
    </w:p>
    <w:p w14:paraId="7669DFCF" w14:textId="77777777" w:rsidR="00772801" w:rsidRPr="005E5C43" w:rsidRDefault="00772801" w:rsidP="00E51F2A">
      <w:pPr>
        <w:pStyle w:val="ListParagraph"/>
        <w:numPr>
          <w:ilvl w:val="0"/>
          <w:numId w:val="57"/>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قياس الأداء وتقييمه وتقويمه.</w:t>
      </w:r>
    </w:p>
    <w:p w14:paraId="56BC00C2" w14:textId="77777777" w:rsidR="00772801" w:rsidRPr="005E5C43" w:rsidRDefault="00772801" w:rsidP="00E51F2A">
      <w:pPr>
        <w:pStyle w:val="ListParagraph"/>
        <w:numPr>
          <w:ilvl w:val="0"/>
          <w:numId w:val="57"/>
        </w:numPr>
        <w:spacing w:after="120"/>
        <w:ind w:left="360"/>
        <w:contextualSpacing w:val="0"/>
        <w:jc w:val="both"/>
        <w:rPr>
          <w:rFonts w:ascii="Simplified Arabic" w:hAnsi="Simplified Arabic" w:cs="Simplified Arabic"/>
          <w:sz w:val="28"/>
          <w:szCs w:val="28"/>
          <w:rtl/>
          <w:lang w:bidi="ar-EG"/>
        </w:rPr>
      </w:pPr>
      <w:r w:rsidRPr="005E5C43">
        <w:rPr>
          <w:rFonts w:ascii="Simplified Arabic" w:hAnsi="Simplified Arabic" w:cs="Simplified Arabic"/>
          <w:sz w:val="28"/>
          <w:szCs w:val="28"/>
          <w:rtl/>
          <w:lang w:bidi="ar-EG"/>
        </w:rPr>
        <w:t xml:space="preserve">التيقن من عدم التغول على المال </w:t>
      </w:r>
      <w:r w:rsidRPr="005E5C43">
        <w:rPr>
          <w:rFonts w:ascii="Simplified Arabic" w:hAnsi="Simplified Arabic" w:cs="Simplified Arabic" w:hint="cs"/>
          <w:sz w:val="28"/>
          <w:szCs w:val="28"/>
          <w:rtl/>
          <w:lang w:bidi="ar-EG"/>
        </w:rPr>
        <w:t xml:space="preserve">العام </w:t>
      </w:r>
      <w:r w:rsidRPr="005E5C43">
        <w:rPr>
          <w:rFonts w:ascii="Simplified Arabic" w:hAnsi="Simplified Arabic" w:cs="Simplified Arabic"/>
          <w:sz w:val="28"/>
          <w:szCs w:val="28"/>
          <w:rtl/>
          <w:lang w:bidi="ar-EG"/>
        </w:rPr>
        <w:t>من خلال كشف حالات الاختلاس والرشوة وكافة الحالات التى تنطوى على أى صورة من صور الفساد</w:t>
      </w:r>
      <w:r w:rsidRPr="005E5C43">
        <w:rPr>
          <w:rFonts w:ascii="Simplified Arabic" w:hAnsi="Simplified Arabic" w:cs="Simplified Arabic" w:hint="cs"/>
          <w:sz w:val="28"/>
          <w:szCs w:val="28"/>
          <w:rtl/>
          <w:lang w:bidi="ar-EG"/>
        </w:rPr>
        <w:t>.</w:t>
      </w:r>
    </w:p>
    <w:p w14:paraId="0575F65C" w14:textId="77777777" w:rsidR="00772801" w:rsidRPr="005E5C43" w:rsidRDefault="00772801" w:rsidP="00E51F2A">
      <w:pPr>
        <w:pStyle w:val="ListParagraph"/>
        <w:numPr>
          <w:ilvl w:val="0"/>
          <w:numId w:val="57"/>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التأكد من الحفاظ على الأصول والموجودات.</w:t>
      </w:r>
    </w:p>
    <w:p w14:paraId="1978DFC5" w14:textId="77777777" w:rsidR="00772801" w:rsidRPr="005E5C43" w:rsidRDefault="00772801" w:rsidP="00E51F2A">
      <w:pPr>
        <w:pStyle w:val="ListParagraph"/>
        <w:numPr>
          <w:ilvl w:val="0"/>
          <w:numId w:val="57"/>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التأكد من الالتزام بالتشريعات واللوائح التى تحكم عمليات الصرف والتحصيل.</w:t>
      </w:r>
    </w:p>
    <w:p w14:paraId="4D2D52D2" w14:textId="77777777" w:rsidR="00772801" w:rsidRPr="005E5C43" w:rsidRDefault="00772801" w:rsidP="00E51F2A">
      <w:pPr>
        <w:pStyle w:val="ListParagraph"/>
        <w:numPr>
          <w:ilvl w:val="0"/>
          <w:numId w:val="57"/>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التأكد من المعالجة المحاسبية السليمة للأحداث المالية وفقاً للمبادئ المحاسبية المتعارف عليها، ووفقاً للمعايير الوطنية والدولية.</w:t>
      </w:r>
    </w:p>
    <w:p w14:paraId="5ECF1C5A" w14:textId="77777777" w:rsidR="00772801" w:rsidRDefault="00772801" w:rsidP="00E51F2A">
      <w:pPr>
        <w:pStyle w:val="ListParagraph"/>
        <w:numPr>
          <w:ilvl w:val="0"/>
          <w:numId w:val="57"/>
        </w:numPr>
        <w:spacing w:after="120"/>
        <w:ind w:left="360"/>
        <w:contextualSpacing w:val="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التأكد من</w:t>
      </w:r>
      <w:r w:rsidRPr="005E5C43">
        <w:rPr>
          <w:rFonts w:ascii="Simplified Arabic" w:hAnsi="Simplified Arabic" w:cs="Simplified Arabic"/>
          <w:sz w:val="28"/>
          <w:szCs w:val="28"/>
          <w:rtl/>
          <w:lang w:bidi="ar-EG"/>
        </w:rPr>
        <w:t xml:space="preserve"> تعبير </w:t>
      </w:r>
      <w:r w:rsidRPr="005E5C43">
        <w:rPr>
          <w:rFonts w:ascii="Simplified Arabic" w:hAnsi="Simplified Arabic" w:cs="Simplified Arabic" w:hint="cs"/>
          <w:sz w:val="28"/>
          <w:szCs w:val="28"/>
          <w:rtl/>
          <w:lang w:bidi="ar-EG"/>
        </w:rPr>
        <w:t>الحسابات و</w:t>
      </w:r>
      <w:r w:rsidRPr="005E5C43">
        <w:rPr>
          <w:rFonts w:ascii="Simplified Arabic" w:hAnsi="Simplified Arabic" w:cs="Simplified Arabic"/>
          <w:sz w:val="28"/>
          <w:szCs w:val="28"/>
          <w:rtl/>
          <w:lang w:bidi="ar-EG"/>
        </w:rPr>
        <w:t>القوائم المالية عن حقيقة نتائج الأعمال والمركز المالى للجهة الصادر عنها تلك القوائم.</w:t>
      </w:r>
    </w:p>
    <w:p w14:paraId="4A7F8F46" w14:textId="01A1B850" w:rsidR="00772801" w:rsidRPr="001D4867" w:rsidRDefault="00772801" w:rsidP="004C7F9D">
      <w:pPr>
        <w:pStyle w:val="Heading2"/>
        <w:numPr>
          <w:ilvl w:val="2"/>
          <w:numId w:val="147"/>
        </w:numPr>
        <w:spacing w:before="120"/>
        <w:ind w:left="1080"/>
        <w:jc w:val="left"/>
        <w:rPr>
          <w:rFonts w:ascii="Simplified Arabic" w:hAnsi="Simplified Arabic" w:cs="Simplified Arabic"/>
          <w:b/>
          <w:bCs/>
          <w:color w:val="auto"/>
          <w:sz w:val="28"/>
          <w:szCs w:val="28"/>
          <w:lang w:bidi="ar-EG"/>
        </w:rPr>
      </w:pPr>
      <w:bookmarkStart w:id="54" w:name="_Toc116181838"/>
      <w:bookmarkStart w:id="55" w:name="_Toc129443733"/>
      <w:r w:rsidRPr="001D4867">
        <w:rPr>
          <w:rFonts w:ascii="Simplified Arabic" w:hAnsi="Simplified Arabic" w:cs="Simplified Arabic" w:hint="cs"/>
          <w:b/>
          <w:bCs/>
          <w:color w:val="auto"/>
          <w:sz w:val="28"/>
          <w:szCs w:val="28"/>
          <w:rtl/>
          <w:lang w:bidi="ar-EG"/>
        </w:rPr>
        <w:t>أنواع ومجالات التدقيق</w:t>
      </w:r>
      <w:bookmarkEnd w:id="54"/>
      <w:bookmarkEnd w:id="55"/>
    </w:p>
    <w:p w14:paraId="1AA83D75" w14:textId="77777777" w:rsidR="00772801" w:rsidRPr="005E5C43" w:rsidRDefault="00772801" w:rsidP="00840EB6">
      <w:pPr>
        <w:pStyle w:val="ListParagraph"/>
        <w:spacing w:before="120"/>
        <w:ind w:left="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 xml:space="preserve">هناك العديد من أنواع التدقيق تغطى كافة مجالاته، والتى تختلف بحسب القطاع أو الجهات الخاضعة للرقابة، ففي بعض الأحوال يتم ممارسة أو تطبيق نوع واحد من أنواع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وفى أحوال أخرى يتم تطبيق أكثر من نوع من أنواع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وبطبيعة الحال فإن الذى يحدد الطريقة التى سيتم اتباعها لتنفيذ المهمة الرقابية هو طبيعة المهمة ذاتها، والقطاع التابع له الجهة الخاضعة للرقابة، وفيما يلى عرضاً لأنواع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التي يمارسها القائمون بالعمل الرقابي.</w:t>
      </w:r>
    </w:p>
    <w:p w14:paraId="1AEC7DCC" w14:textId="77777777" w:rsidR="00874C24" w:rsidRDefault="00874C24">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434A80DA" w14:textId="4DE31013" w:rsidR="00772801" w:rsidRPr="004D25FC" w:rsidRDefault="00772801" w:rsidP="004C7F9D">
      <w:pPr>
        <w:pStyle w:val="ListParagraph"/>
        <w:numPr>
          <w:ilvl w:val="3"/>
          <w:numId w:val="124"/>
        </w:numPr>
        <w:spacing w:before="120"/>
        <w:ind w:left="270" w:hanging="270"/>
        <w:jc w:val="left"/>
        <w:rPr>
          <w:rFonts w:ascii="Simplified Arabic" w:hAnsi="Simplified Arabic" w:cs="Simplified Arabic"/>
          <w:b/>
          <w:bCs/>
          <w:sz w:val="28"/>
          <w:szCs w:val="28"/>
          <w:lang w:bidi="ar-EG"/>
        </w:rPr>
      </w:pPr>
      <w:r w:rsidRPr="004D25FC">
        <w:rPr>
          <w:rFonts w:ascii="Simplified Arabic" w:hAnsi="Simplified Arabic" w:cs="Simplified Arabic" w:hint="cs"/>
          <w:b/>
          <w:bCs/>
          <w:sz w:val="28"/>
          <w:szCs w:val="28"/>
          <w:rtl/>
          <w:lang w:bidi="ar-EG"/>
        </w:rPr>
        <w:lastRenderedPageBreak/>
        <w:t xml:space="preserve">التدقيق المالي </w:t>
      </w:r>
      <w:r w:rsidRPr="004D25FC">
        <w:rPr>
          <w:rFonts w:asciiTheme="majorBidi" w:hAnsiTheme="majorBidi" w:cstheme="majorBidi"/>
          <w:b/>
          <w:bCs/>
          <w:sz w:val="28"/>
          <w:szCs w:val="28"/>
          <w:lang w:bidi="ar-EG"/>
        </w:rPr>
        <w:t>Financial Audit</w:t>
      </w:r>
    </w:p>
    <w:p w14:paraId="1C3E12C0" w14:textId="627EE918" w:rsidR="00772801" w:rsidRPr="00F74BDF" w:rsidRDefault="00772801" w:rsidP="00E51F2A">
      <w:pPr>
        <w:autoSpaceDE w:val="0"/>
        <w:autoSpaceDN w:val="0"/>
        <w:adjustRightInd w:val="0"/>
        <w:spacing w:after="120"/>
        <w:ind w:left="29"/>
        <w:jc w:val="both"/>
        <w:rPr>
          <w:rFonts w:ascii="Simplified Arabic" w:hAnsi="Simplified Arabic" w:cs="Simplified Arabic"/>
          <w:sz w:val="28"/>
          <w:szCs w:val="28"/>
          <w:rtl/>
          <w:lang w:bidi="ar-EG"/>
        </w:rPr>
      </w:pPr>
      <w:r w:rsidRPr="00F74BDF">
        <w:rPr>
          <w:rFonts w:ascii="Simplified Arabic" w:hAnsi="Simplified Arabic" w:cs="Simplified Arabic" w:hint="cs"/>
          <w:sz w:val="28"/>
          <w:szCs w:val="28"/>
          <w:rtl/>
          <w:lang w:bidi="ar-EG"/>
        </w:rPr>
        <w:t>يتمثل</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الھدف</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من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الرقابة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على</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البيانات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المالية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في</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تعزيز</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ثقة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المستخدمين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المستھدفين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في</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البيانات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المالية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ويتم</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ذلك</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من</w:t>
      </w:r>
      <w:r>
        <w:rPr>
          <w:rFonts w:ascii="Simplified Arabic" w:hAnsi="Simplified Arabic" w:cs="Simplified Arabic" w:hint="cs"/>
          <w:sz w:val="28"/>
          <w:szCs w:val="28"/>
          <w:rtl/>
          <w:lang w:bidi="ar-EG"/>
        </w:rPr>
        <w:t xml:space="preserve"> </w:t>
      </w:r>
      <w:r w:rsidRPr="00F74BDF">
        <w:rPr>
          <w:rFonts w:ascii="Simplified Arabic" w:hAnsi="Simplified Arabic" w:cs="Simplified Arabic" w:hint="cs"/>
          <w:sz w:val="28"/>
          <w:szCs w:val="28"/>
          <w:rtl/>
          <w:lang w:bidi="ar-EG"/>
        </w:rPr>
        <w:t>خلال</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تعبير</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المدقق</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عن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رأيه</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عما</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إذا</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كانت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البيانات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المالية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قد</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أعدت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من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جميع</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جوانبھا</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ذات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الأھمية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النسبية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وفقا</w:t>
      </w:r>
      <w:r>
        <w:rPr>
          <w:rFonts w:ascii="Simplified Arabic" w:hAnsi="Simplified Arabic" w:cs="Simplified Arabic" w:hint="cs"/>
          <w:sz w:val="28"/>
          <w:szCs w:val="28"/>
          <w:rtl/>
          <w:lang w:bidi="ar-EG"/>
        </w:rPr>
        <w:t xml:space="preserve"> </w:t>
      </w:r>
      <w:r w:rsidRPr="00F74BDF">
        <w:rPr>
          <w:rFonts w:ascii="Simplified Arabic" w:hAnsi="Simplified Arabic" w:cs="Simplified Arabic" w:hint="cs"/>
          <w:sz w:val="28"/>
          <w:szCs w:val="28"/>
          <w:rtl/>
          <w:lang w:bidi="ar-EG"/>
        </w:rPr>
        <w:t>للإطار</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المعمول</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به</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لإعداد</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التقارير</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المالية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أو</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ما</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إذا</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كانت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البيانات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المالية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تعبر</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بعدالة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من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جميع</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جوانبھا</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ذات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الأھمية</w:t>
      </w:r>
      <w:r>
        <w:rPr>
          <w:rFonts w:ascii="Simplified Arabic" w:hAnsi="Simplified Arabic" w:cs="Simplified Arabic" w:hint="cs"/>
          <w:sz w:val="28"/>
          <w:szCs w:val="28"/>
          <w:rtl/>
          <w:lang w:bidi="ar-EG"/>
        </w:rPr>
        <w:t xml:space="preserve"> </w:t>
      </w:r>
      <w:r w:rsidRPr="00F74BDF">
        <w:rPr>
          <w:rFonts w:ascii="Simplified Arabic" w:hAnsi="Simplified Arabic" w:cs="Simplified Arabic" w:hint="cs"/>
          <w:sz w:val="28"/>
          <w:szCs w:val="28"/>
          <w:rtl/>
          <w:lang w:bidi="ar-EG"/>
        </w:rPr>
        <w:t>النسبية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أو</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تقدم</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صورة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صادقة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وعادلة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وفقا</w:t>
      </w:r>
      <w:r w:rsidR="0043134D">
        <w:rPr>
          <w:rFonts w:ascii="Simplified Arabic" w:hAnsi="Simplified Arabic" w:cs="Simplified Arabic" w:hint="cs"/>
          <w:sz w:val="28"/>
          <w:szCs w:val="28"/>
          <w:rtl/>
          <w:lang w:bidi="ar-EG"/>
        </w:rPr>
        <w:t>ً</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لذلك</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الإطار</w:t>
      </w:r>
      <w:r w:rsidRPr="00F74BDF">
        <w:rPr>
          <w:rFonts w:ascii="Simplified Arabic" w:hAnsi="Simplified Arabic" w:cs="Simplified Arabic"/>
          <w:sz w:val="28"/>
          <w:szCs w:val="28"/>
          <w:rtl/>
          <w:lang w:bidi="ar-EG"/>
        </w:rPr>
        <w:t xml:space="preserve"> - </w:t>
      </w:r>
      <w:r w:rsidRPr="00F74BDF">
        <w:rPr>
          <w:rFonts w:ascii="Simplified Arabic" w:hAnsi="Simplified Arabic" w:cs="Simplified Arabic" w:hint="cs"/>
          <w:sz w:val="28"/>
          <w:szCs w:val="28"/>
          <w:rtl/>
          <w:lang w:bidi="ar-EG"/>
        </w:rPr>
        <w:t>في</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حالة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البيانات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المالية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المعدة</w:t>
      </w:r>
      <w:r w:rsidRPr="00F74BDF">
        <w:rPr>
          <w:rFonts w:ascii="Simplified Arabic" w:hAnsi="Simplified Arabic" w:cs="Simplified Arabic"/>
          <w:sz w:val="28"/>
          <w:szCs w:val="28"/>
          <w:rtl/>
          <w:lang w:bidi="ar-EG"/>
        </w:rPr>
        <w:t xml:space="preserve"> </w:t>
      </w:r>
      <w:r w:rsidR="0043134D" w:rsidRPr="00F74BDF">
        <w:rPr>
          <w:rFonts w:ascii="Simplified Arabic" w:hAnsi="Simplified Arabic" w:cs="Simplified Arabic" w:hint="cs"/>
          <w:sz w:val="28"/>
          <w:szCs w:val="28"/>
          <w:rtl/>
          <w:lang w:bidi="ar-EG"/>
        </w:rPr>
        <w:t>وفقا</w:t>
      </w:r>
      <w:r w:rsidR="0043134D">
        <w:rPr>
          <w:rFonts w:ascii="Simplified Arabic" w:hAnsi="Simplified Arabic" w:cs="Simplified Arabic" w:hint="cs"/>
          <w:sz w:val="28"/>
          <w:szCs w:val="28"/>
          <w:rtl/>
          <w:lang w:bidi="ar-EG"/>
        </w:rPr>
        <w:t>ً</w:t>
      </w:r>
      <w:r w:rsidR="0043134D"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لإطار</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العرض</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العادل</w:t>
      </w:r>
      <w:r>
        <w:rPr>
          <w:rFonts w:ascii="Simplified Arabic" w:hAnsi="Simplified Arabic" w:cs="Simplified Arabic" w:hint="cs"/>
          <w:sz w:val="28"/>
          <w:szCs w:val="28"/>
          <w:rtl/>
          <w:lang w:bidi="ar-EG"/>
        </w:rPr>
        <w:t xml:space="preserve"> </w:t>
      </w:r>
      <w:r w:rsidRPr="00F74BDF">
        <w:rPr>
          <w:rFonts w:ascii="Simplified Arabic" w:hAnsi="Simplified Arabic" w:cs="Simplified Arabic" w:hint="cs"/>
          <w:sz w:val="28"/>
          <w:szCs w:val="28"/>
          <w:rtl/>
          <w:lang w:bidi="ar-EG"/>
        </w:rPr>
        <w:t>في</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إعداد</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التقارير</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المالية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وقد</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تصوغ</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القوانين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أو</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الأنظمة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الملزمة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لمؤسسات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التدقيق</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في</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القطاع</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العام</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ھذا</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الرأي</w:t>
      </w:r>
      <w:r>
        <w:rPr>
          <w:rFonts w:ascii="Simplified Arabic" w:hAnsi="Simplified Arabic" w:cs="Simplified Arabic" w:hint="cs"/>
          <w:sz w:val="28"/>
          <w:szCs w:val="28"/>
          <w:rtl/>
          <w:lang w:bidi="ar-EG"/>
        </w:rPr>
        <w:t xml:space="preserve"> </w:t>
      </w:r>
      <w:r w:rsidRPr="00F74BDF">
        <w:rPr>
          <w:rFonts w:ascii="Simplified Arabic" w:hAnsi="Simplified Arabic" w:cs="Simplified Arabic" w:hint="cs"/>
          <w:sz w:val="28"/>
          <w:szCs w:val="28"/>
          <w:rtl/>
          <w:lang w:bidi="ar-EG"/>
        </w:rPr>
        <w:t>بصور</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أخرى</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فالرقابة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التي</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تجرى</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وفقا</w:t>
      </w:r>
      <w:r w:rsidR="00072287">
        <w:rPr>
          <w:rFonts w:ascii="Simplified Arabic" w:hAnsi="Simplified Arabic" w:cs="Simplified Arabic" w:hint="cs"/>
          <w:sz w:val="28"/>
          <w:szCs w:val="28"/>
          <w:rtl/>
          <w:lang w:bidi="ar-EG"/>
        </w:rPr>
        <w:t>ً</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لمعايير</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تستند</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إلى</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المبادئ</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الأساسية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للرقابة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المالية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الصادرة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عن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منظمة</w:t>
      </w:r>
      <w:r>
        <w:rPr>
          <w:rFonts w:ascii="Simplified Arabic" w:hAnsi="Simplified Arabic" w:cs="Simplified Arabic" w:hint="cs"/>
          <w:sz w:val="28"/>
          <w:szCs w:val="28"/>
          <w:rtl/>
          <w:lang w:bidi="ar-EG"/>
        </w:rPr>
        <w:t xml:space="preserve"> </w:t>
      </w:r>
      <w:r w:rsidRPr="00F74BDF">
        <w:rPr>
          <w:rFonts w:ascii="Simplified Arabic" w:hAnsi="Simplified Arabic" w:cs="Simplified Arabic" w:hint="cs"/>
          <w:sz w:val="28"/>
          <w:szCs w:val="28"/>
          <w:rtl/>
          <w:lang w:bidi="ar-EG"/>
        </w:rPr>
        <w:t>الإنتوساي</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والمتطلبات</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الأخلاقية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المعنية</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تمكن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المدقق</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من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التعبير</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عن</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مثل</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ھذا</w:t>
      </w:r>
      <w:r w:rsidRPr="00F74BDF">
        <w:rPr>
          <w:rFonts w:ascii="Simplified Arabic" w:hAnsi="Simplified Arabic" w:cs="Simplified Arabic"/>
          <w:sz w:val="28"/>
          <w:szCs w:val="28"/>
          <w:rtl/>
          <w:lang w:bidi="ar-EG"/>
        </w:rPr>
        <w:t xml:space="preserve"> </w:t>
      </w:r>
      <w:r w:rsidRPr="00F74BDF">
        <w:rPr>
          <w:rFonts w:ascii="Simplified Arabic" w:hAnsi="Simplified Arabic" w:cs="Simplified Arabic" w:hint="cs"/>
          <w:sz w:val="28"/>
          <w:szCs w:val="28"/>
          <w:rtl/>
          <w:lang w:bidi="ar-EG"/>
        </w:rPr>
        <w:t>الرأي</w:t>
      </w:r>
      <w:r w:rsidRPr="00F74BDF">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sdt>
        <w:sdtPr>
          <w:rPr>
            <w:rFonts w:ascii="Simplified Arabic" w:hAnsi="Simplified Arabic" w:cs="Simplified Arabic" w:hint="cs"/>
            <w:sz w:val="28"/>
            <w:szCs w:val="28"/>
            <w:rtl/>
            <w:lang w:bidi="ar-EG"/>
          </w:rPr>
          <w:id w:val="-1794662517"/>
          <w:citation/>
        </w:sdtPr>
        <w:sdtEndPr/>
        <w:sdtContent>
          <w:r w:rsidRPr="004A11DF">
            <w:rPr>
              <w:rFonts w:ascii="Simplified Arabic" w:hAnsi="Simplified Arabic" w:cs="Simplified Arabic"/>
              <w:sz w:val="28"/>
              <w:szCs w:val="28"/>
              <w:rtl/>
              <w:lang w:bidi="ar-EG"/>
            </w:rPr>
            <w:fldChar w:fldCharType="begin"/>
          </w:r>
          <w:r w:rsidRPr="004A11DF">
            <w:rPr>
              <w:rFonts w:ascii="Simplified Arabic" w:hAnsi="Simplified Arabic" w:cs="Simplified Arabic"/>
              <w:sz w:val="28"/>
              <w:szCs w:val="28"/>
              <w:lang w:bidi="ar-EG"/>
            </w:rPr>
            <w:instrText xml:space="preserve">CITATION </w:instrText>
          </w:r>
          <w:r w:rsidRPr="004A11DF">
            <w:rPr>
              <w:rFonts w:ascii="Simplified Arabic" w:hAnsi="Simplified Arabic" w:cs="Simplified Arabic"/>
              <w:sz w:val="28"/>
              <w:szCs w:val="28"/>
              <w:rtl/>
              <w:lang w:bidi="ar-EG"/>
            </w:rPr>
            <w:instrText>إيساى200</w:instrText>
          </w:r>
          <w:r w:rsidRPr="004A11DF">
            <w:rPr>
              <w:rFonts w:ascii="Simplified Arabic" w:hAnsi="Simplified Arabic" w:cs="Simplified Arabic"/>
              <w:sz w:val="28"/>
              <w:szCs w:val="28"/>
              <w:lang w:bidi="ar-EG"/>
            </w:rPr>
            <w:instrText xml:space="preserve"> \l 3073 </w:instrText>
          </w:r>
          <w:r w:rsidRPr="004A11DF">
            <w:rPr>
              <w:rFonts w:ascii="Simplified Arabic" w:hAnsi="Simplified Arabic" w:cs="Simplified Arabic"/>
              <w:sz w:val="28"/>
              <w:szCs w:val="28"/>
              <w:rtl/>
              <w:lang w:bidi="ar-EG"/>
            </w:rPr>
            <w:fldChar w:fldCharType="separate"/>
          </w:r>
          <w:r w:rsidR="002F236E" w:rsidRPr="004A11DF">
            <w:rPr>
              <w:rFonts w:ascii="Simplified Arabic" w:hAnsi="Simplified Arabic" w:cs="Simplified Arabic" w:hint="cs"/>
              <w:noProof/>
              <w:sz w:val="28"/>
              <w:szCs w:val="28"/>
              <w:rtl/>
              <w:lang w:bidi="ar-EG"/>
            </w:rPr>
            <w:t>(إنتوساى، 2019)</w:t>
          </w:r>
          <w:r w:rsidRPr="004A11DF">
            <w:rPr>
              <w:rFonts w:ascii="Simplified Arabic" w:hAnsi="Simplified Arabic" w:cs="Simplified Arabic"/>
              <w:sz w:val="28"/>
              <w:szCs w:val="28"/>
              <w:rtl/>
              <w:lang w:bidi="ar-EG"/>
            </w:rPr>
            <w:fldChar w:fldCharType="end"/>
          </w:r>
        </w:sdtContent>
      </w:sdt>
    </w:p>
    <w:p w14:paraId="14620447" w14:textId="6E75F1F0" w:rsidR="00772801" w:rsidRPr="005E5C43" w:rsidRDefault="00772801" w:rsidP="00E51F2A">
      <w:pPr>
        <w:pStyle w:val="ListParagraph"/>
        <w:spacing w:after="120"/>
        <w:ind w:left="0"/>
        <w:contextualSpacing w:val="0"/>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و</w:t>
      </w:r>
      <w:r w:rsidRPr="005E5C43">
        <w:rPr>
          <w:rFonts w:ascii="Simplified Arabic" w:eastAsia="Times New Roman" w:hAnsi="Simplified Arabic" w:cs="Simplified Arabic"/>
          <w:color w:val="000000"/>
          <w:sz w:val="28"/>
          <w:szCs w:val="28"/>
          <w:rtl/>
        </w:rPr>
        <w:t xml:space="preserve">يركز التدقيق المالي على تحديد ما إذا كانت المعلومات المالية </w:t>
      </w:r>
      <w:r w:rsidRPr="005E5C43">
        <w:rPr>
          <w:rFonts w:ascii="Simplified Arabic" w:eastAsia="Times New Roman" w:hAnsi="Simplified Arabic" w:cs="Simplified Arabic" w:hint="cs"/>
          <w:color w:val="000000"/>
          <w:sz w:val="28"/>
          <w:szCs w:val="28"/>
          <w:rtl/>
        </w:rPr>
        <w:t>للجهة الخاضعة للرقابة</w:t>
      </w:r>
      <w:r w:rsidRPr="005E5C43">
        <w:rPr>
          <w:rFonts w:ascii="Simplified Arabic" w:eastAsia="Times New Roman" w:hAnsi="Simplified Arabic" w:cs="Simplified Arabic"/>
          <w:color w:val="000000"/>
          <w:sz w:val="28"/>
          <w:szCs w:val="28"/>
          <w:rtl/>
        </w:rPr>
        <w:t xml:space="preserve"> </w:t>
      </w:r>
      <w:r w:rsidRPr="005E5C43">
        <w:rPr>
          <w:rFonts w:ascii="Simplified Arabic" w:eastAsia="Times New Roman" w:hAnsi="Simplified Arabic" w:cs="Simplified Arabic" w:hint="cs"/>
          <w:color w:val="000000"/>
          <w:sz w:val="28"/>
          <w:szCs w:val="28"/>
          <w:rtl/>
        </w:rPr>
        <w:t>تم تقييمها وتسجيلها وإعدادها</w:t>
      </w:r>
      <w:r w:rsidRPr="005E5C43">
        <w:rPr>
          <w:rFonts w:ascii="Simplified Arabic" w:eastAsia="Times New Roman" w:hAnsi="Simplified Arabic" w:cs="Simplified Arabic"/>
          <w:color w:val="000000"/>
          <w:sz w:val="28"/>
          <w:szCs w:val="28"/>
          <w:rtl/>
          <w:lang w:bidi="ar"/>
        </w:rPr>
        <w:t xml:space="preserve"> </w:t>
      </w:r>
      <w:r w:rsidR="00072287">
        <w:rPr>
          <w:rFonts w:ascii="Simplified Arabic" w:eastAsia="Times New Roman" w:hAnsi="Simplified Arabic" w:cs="Simplified Arabic"/>
          <w:color w:val="000000"/>
          <w:sz w:val="28"/>
          <w:szCs w:val="28"/>
          <w:rtl/>
        </w:rPr>
        <w:t>وفقاً</w:t>
      </w:r>
      <w:r w:rsidRPr="005E5C43">
        <w:rPr>
          <w:rFonts w:ascii="Simplified Arabic" w:eastAsia="Times New Roman" w:hAnsi="Simplified Arabic" w:cs="Simplified Arabic"/>
          <w:color w:val="000000"/>
          <w:sz w:val="28"/>
          <w:szCs w:val="28"/>
          <w:rtl/>
        </w:rPr>
        <w:t xml:space="preserve"> </w:t>
      </w:r>
      <w:r w:rsidRPr="005E5C43">
        <w:rPr>
          <w:rFonts w:ascii="Simplified Arabic" w:eastAsia="Times New Roman" w:hAnsi="Simplified Arabic" w:cs="Simplified Arabic" w:hint="cs"/>
          <w:color w:val="000000"/>
          <w:sz w:val="28"/>
          <w:szCs w:val="28"/>
          <w:rtl/>
        </w:rPr>
        <w:t>للإطار التنظيمى والقوانين واللوائح ومعايير التقارير المالية</w:t>
      </w:r>
      <w:r w:rsidRPr="005E5C43">
        <w:rPr>
          <w:rFonts w:ascii="Simplified Arabic" w:eastAsia="Times New Roman" w:hAnsi="Simplified Arabic" w:cs="Simplified Arabic"/>
          <w:color w:val="000000"/>
          <w:sz w:val="28"/>
          <w:szCs w:val="28"/>
          <w:rtl/>
        </w:rPr>
        <w:t xml:space="preserve"> </w:t>
      </w:r>
      <w:r w:rsidRPr="005E5C43">
        <w:rPr>
          <w:rFonts w:ascii="Simplified Arabic" w:eastAsia="Times New Roman" w:hAnsi="Simplified Arabic" w:cs="Simplified Arabic" w:hint="cs"/>
          <w:color w:val="000000"/>
          <w:sz w:val="28"/>
          <w:szCs w:val="28"/>
          <w:rtl/>
        </w:rPr>
        <w:t>المعتمدة</w:t>
      </w:r>
      <w:r w:rsidRPr="005E5C43">
        <w:rPr>
          <w:rFonts w:ascii="Simplified Arabic" w:eastAsia="Times New Roman" w:hAnsi="Simplified Arabic" w:cs="Simplified Arabic"/>
          <w:color w:val="000000"/>
          <w:sz w:val="28"/>
          <w:szCs w:val="28"/>
          <w:rtl/>
        </w:rPr>
        <w:t xml:space="preserve">. </w:t>
      </w:r>
    </w:p>
    <w:p w14:paraId="0F4AD7EF" w14:textId="77777777" w:rsidR="00772801" w:rsidRPr="005E5C43" w:rsidRDefault="00772801" w:rsidP="00E51F2A">
      <w:pPr>
        <w:pStyle w:val="ListParagraph"/>
        <w:spacing w:after="120"/>
        <w:ind w:left="0"/>
        <w:contextualSpacing w:val="0"/>
        <w:jc w:val="both"/>
        <w:rPr>
          <w:rFonts w:ascii="Simplified Arabic" w:eastAsia="Times New Roman" w:hAnsi="Simplified Arabic" w:cs="Simplified Arabic"/>
          <w:color w:val="000000"/>
          <w:sz w:val="28"/>
          <w:szCs w:val="28"/>
          <w:rtl/>
        </w:rPr>
      </w:pPr>
      <w:r w:rsidRPr="005E5C43">
        <w:rPr>
          <w:rFonts w:ascii="Simplified Arabic" w:eastAsia="Times New Roman" w:hAnsi="Simplified Arabic" w:cs="Simplified Arabic" w:hint="cs"/>
          <w:color w:val="000000"/>
          <w:sz w:val="28"/>
          <w:szCs w:val="28"/>
          <w:rtl/>
        </w:rPr>
        <w:t>و</w:t>
      </w:r>
      <w:r>
        <w:rPr>
          <w:rFonts w:ascii="Simplified Arabic" w:eastAsia="Times New Roman" w:hAnsi="Simplified Arabic" w:cs="Simplified Arabic" w:hint="cs"/>
          <w:color w:val="000000"/>
          <w:sz w:val="28"/>
          <w:szCs w:val="28"/>
          <w:rtl/>
        </w:rPr>
        <w:t>ي</w:t>
      </w:r>
      <w:r w:rsidRPr="005E5C43">
        <w:rPr>
          <w:rFonts w:ascii="Simplified Arabic" w:eastAsia="Times New Roman" w:hAnsi="Simplified Arabic" w:cs="Simplified Arabic" w:hint="cs"/>
          <w:color w:val="000000"/>
          <w:sz w:val="28"/>
          <w:szCs w:val="28"/>
          <w:rtl/>
        </w:rPr>
        <w:t xml:space="preserve">ختلف </w:t>
      </w:r>
      <w:r>
        <w:rPr>
          <w:rFonts w:ascii="Simplified Arabic" w:eastAsia="Times New Roman" w:hAnsi="Simplified Arabic" w:cs="Simplified Arabic" w:hint="cs"/>
          <w:color w:val="000000"/>
          <w:sz w:val="28"/>
          <w:szCs w:val="28"/>
          <w:rtl/>
        </w:rPr>
        <w:t>التدقيق</w:t>
      </w:r>
      <w:r w:rsidRPr="005E5C43">
        <w:rPr>
          <w:rFonts w:ascii="Simplified Arabic" w:eastAsia="Times New Roman" w:hAnsi="Simplified Arabic" w:cs="Simplified Arabic" w:hint="cs"/>
          <w:color w:val="000000"/>
          <w:sz w:val="28"/>
          <w:szCs w:val="28"/>
          <w:rtl/>
        </w:rPr>
        <w:t xml:space="preserve"> المال</w:t>
      </w:r>
      <w:r>
        <w:rPr>
          <w:rFonts w:ascii="Simplified Arabic" w:eastAsia="Times New Roman" w:hAnsi="Simplified Arabic" w:cs="Simplified Arabic" w:hint="cs"/>
          <w:color w:val="000000"/>
          <w:sz w:val="28"/>
          <w:szCs w:val="28"/>
          <w:rtl/>
        </w:rPr>
        <w:t>ي</w:t>
      </w:r>
      <w:r w:rsidRPr="005E5C43">
        <w:rPr>
          <w:rFonts w:ascii="Simplified Arabic" w:eastAsia="Times New Roman" w:hAnsi="Simplified Arabic" w:cs="Simplified Arabic" w:hint="cs"/>
          <w:color w:val="000000"/>
          <w:sz w:val="28"/>
          <w:szCs w:val="28"/>
          <w:rtl/>
        </w:rPr>
        <w:t xml:space="preserve"> - من حيث المعايير التى </w:t>
      </w:r>
      <w:r>
        <w:rPr>
          <w:rFonts w:ascii="Simplified Arabic" w:eastAsia="Times New Roman" w:hAnsi="Simplified Arabic" w:cs="Simplified Arabic" w:hint="cs"/>
          <w:color w:val="000000"/>
          <w:sz w:val="28"/>
          <w:szCs w:val="28"/>
          <w:rtl/>
        </w:rPr>
        <w:t>ي</w:t>
      </w:r>
      <w:r w:rsidRPr="005E5C43">
        <w:rPr>
          <w:rFonts w:ascii="Simplified Arabic" w:eastAsia="Times New Roman" w:hAnsi="Simplified Arabic" w:cs="Simplified Arabic" w:hint="cs"/>
          <w:color w:val="000000"/>
          <w:sz w:val="28"/>
          <w:szCs w:val="28"/>
          <w:rtl/>
        </w:rPr>
        <w:t xml:space="preserve">ستند عليها - باختلاف القطاع الخاضع للرقابة من حيث كونه قطاع حكومى أو قطاع أعمال وكذا من حيث استهداف الجهة الخاضعة للرقابة تحقيق الربح من عدمه، وذلك لاختلاف نوع المحاسبة المستخدم فى كل منهما، فعلى سبيل المثال فإن القطاع العام الحكومي في جمهورية مصر العربية يستخدم نظام المحاسبة الحكومية أما في قطاع الأعمال العام فإن النظام المحاسبي المستخدم هو النظام المحاسبي الموحد بالإضافة إلى مجموعة المعايير المحاسبية الوطنية والدولية.  </w:t>
      </w:r>
    </w:p>
    <w:p w14:paraId="454AB1E2" w14:textId="5D7D641A" w:rsidR="00772801" w:rsidRPr="005E5C43" w:rsidRDefault="00772801" w:rsidP="00E51F2A">
      <w:pPr>
        <w:pStyle w:val="ListParagraph"/>
        <w:spacing w:after="120"/>
        <w:ind w:left="0"/>
        <w:contextualSpacing w:val="0"/>
        <w:jc w:val="both"/>
        <w:rPr>
          <w:rFonts w:ascii="Simplified Arabic" w:eastAsia="Times New Roman" w:hAnsi="Simplified Arabic" w:cs="Simplified Arabic"/>
          <w:sz w:val="28"/>
          <w:szCs w:val="28"/>
        </w:rPr>
      </w:pPr>
      <w:r w:rsidRPr="005E5C43">
        <w:rPr>
          <w:rFonts w:ascii="Simplified Arabic" w:eastAsia="Times New Roman" w:hAnsi="Simplified Arabic" w:cs="Simplified Arabic" w:hint="cs"/>
          <w:color w:val="000000"/>
          <w:sz w:val="28"/>
          <w:szCs w:val="28"/>
          <w:rtl/>
        </w:rPr>
        <w:t>و</w:t>
      </w:r>
      <w:r w:rsidRPr="005E5C43">
        <w:rPr>
          <w:rFonts w:ascii="Simplified Arabic" w:eastAsia="Times New Roman" w:hAnsi="Simplified Arabic" w:cs="Simplified Arabic"/>
          <w:color w:val="000000"/>
          <w:sz w:val="28"/>
          <w:szCs w:val="28"/>
          <w:rtl/>
        </w:rPr>
        <w:t>ي</w:t>
      </w:r>
      <w:r w:rsidRPr="005E5C43">
        <w:rPr>
          <w:rFonts w:ascii="Simplified Arabic" w:eastAsia="Times New Roman" w:hAnsi="Simplified Arabic" w:cs="Simplified Arabic" w:hint="cs"/>
          <w:color w:val="000000"/>
          <w:sz w:val="28"/>
          <w:szCs w:val="28"/>
          <w:rtl/>
        </w:rPr>
        <w:t>ُ</w:t>
      </w:r>
      <w:r w:rsidRPr="005E5C43">
        <w:rPr>
          <w:rFonts w:ascii="Simplified Arabic" w:eastAsia="Times New Roman" w:hAnsi="Simplified Arabic" w:cs="Simplified Arabic"/>
          <w:color w:val="000000"/>
          <w:sz w:val="28"/>
          <w:szCs w:val="28"/>
          <w:rtl/>
        </w:rPr>
        <w:t xml:space="preserve">مكن </w:t>
      </w:r>
      <w:r w:rsidRPr="005E5C43">
        <w:rPr>
          <w:rFonts w:ascii="Simplified Arabic" w:eastAsia="Times New Roman" w:hAnsi="Simplified Arabic" w:cs="Simplified Arabic" w:hint="cs"/>
          <w:color w:val="000000"/>
          <w:sz w:val="28"/>
          <w:szCs w:val="28"/>
          <w:rtl/>
        </w:rPr>
        <w:t>تعريف</w:t>
      </w:r>
      <w:r w:rsidRPr="005E5C43">
        <w:rPr>
          <w:rFonts w:ascii="Simplified Arabic" w:eastAsia="Times New Roman" w:hAnsi="Simplified Arabic" w:cs="Simplified Arabic"/>
          <w:color w:val="000000"/>
          <w:sz w:val="28"/>
          <w:szCs w:val="28"/>
          <w:rtl/>
        </w:rPr>
        <w:t xml:space="preserve"> عمليات التدقيق المالي في القطاع العام </w:t>
      </w:r>
      <w:r w:rsidRPr="005E5C43">
        <w:rPr>
          <w:rFonts w:asciiTheme="majorBidi" w:eastAsia="Times New Roman" w:hAnsiTheme="majorBidi" w:cstheme="majorBidi"/>
          <w:color w:val="000000"/>
          <w:sz w:val="28"/>
          <w:szCs w:val="28"/>
        </w:rPr>
        <w:t>Public Sector</w:t>
      </w:r>
      <w:r w:rsidRPr="005E5C43">
        <w:rPr>
          <w:rFonts w:ascii="Simplified Arabic" w:eastAsia="Times New Roman" w:hAnsi="Simplified Arabic" w:cs="Simplified Arabic" w:hint="cs"/>
          <w:color w:val="000000"/>
          <w:sz w:val="28"/>
          <w:szCs w:val="28"/>
          <w:rtl/>
        </w:rPr>
        <w:t xml:space="preserve"> التى يقوم بها</w:t>
      </w:r>
      <w:r w:rsidRPr="005E5C43">
        <w:rPr>
          <w:rFonts w:ascii="Simplified Arabic" w:eastAsia="Times New Roman" w:hAnsi="Simplified Arabic" w:cs="Simplified Arabic"/>
          <w:color w:val="000000"/>
          <w:sz w:val="28"/>
          <w:szCs w:val="28"/>
          <w:rtl/>
        </w:rPr>
        <w:t xml:space="preserve"> الجهاز الأعلى للرقابة الم</w:t>
      </w:r>
      <w:r w:rsidR="004C0F71">
        <w:rPr>
          <w:rFonts w:ascii="Simplified Arabic" w:eastAsia="Times New Roman" w:hAnsi="Simplified Arabic" w:cs="Simplified Arabic"/>
          <w:color w:val="000000"/>
          <w:sz w:val="28"/>
          <w:szCs w:val="28"/>
          <w:rtl/>
        </w:rPr>
        <w:t>الية والمحاسب</w:t>
      </w:r>
      <w:r w:rsidR="004C0F71">
        <w:rPr>
          <w:rFonts w:ascii="Simplified Arabic" w:eastAsia="Times New Roman" w:hAnsi="Simplified Arabic" w:cs="Simplified Arabic" w:hint="cs"/>
          <w:color w:val="000000"/>
          <w:sz w:val="28"/>
          <w:szCs w:val="28"/>
          <w:rtl/>
          <w:lang w:bidi="ar-EG"/>
        </w:rPr>
        <w:t xml:space="preserve">ة </w:t>
      </w:r>
      <w:r w:rsidRPr="005E5C43">
        <w:rPr>
          <w:rFonts w:asciiTheme="majorBidi" w:eastAsia="Times New Roman" w:hAnsiTheme="majorBidi" w:cstheme="majorBidi"/>
          <w:color w:val="000000"/>
          <w:sz w:val="28"/>
          <w:szCs w:val="28"/>
        </w:rPr>
        <w:t>SAI</w:t>
      </w:r>
      <w:r w:rsidRPr="005E5C43">
        <w:rPr>
          <w:rFonts w:ascii="Simplified Arabic" w:eastAsia="Times New Roman" w:hAnsi="Simplified Arabic" w:cs="Simplified Arabic" w:hint="cs"/>
          <w:color w:val="000000"/>
          <w:sz w:val="28"/>
          <w:szCs w:val="28"/>
          <w:rtl/>
        </w:rPr>
        <w:t xml:space="preserve"> </w:t>
      </w:r>
      <w:r w:rsidRPr="005E5C43">
        <w:rPr>
          <w:rFonts w:ascii="Simplified Arabic" w:eastAsia="Times New Roman" w:hAnsi="Simplified Arabic" w:cs="Simplified Arabic"/>
          <w:color w:val="000000"/>
          <w:sz w:val="28"/>
          <w:szCs w:val="28"/>
          <w:rtl/>
        </w:rPr>
        <w:t xml:space="preserve">على أنه </w:t>
      </w:r>
      <w:r w:rsidRPr="005E5C43">
        <w:rPr>
          <w:rFonts w:ascii="Simplified Arabic" w:eastAsia="Times New Roman" w:hAnsi="Simplified Arabic" w:cs="Simplified Arabic" w:hint="cs"/>
          <w:color w:val="000000"/>
          <w:sz w:val="28"/>
          <w:szCs w:val="28"/>
          <w:rtl/>
        </w:rPr>
        <w:t>"</w:t>
      </w:r>
      <w:r w:rsidRPr="005E5C43">
        <w:rPr>
          <w:rFonts w:ascii="Simplified Arabic" w:eastAsia="Times New Roman" w:hAnsi="Simplified Arabic" w:cs="Simplified Arabic"/>
          <w:sz w:val="28"/>
          <w:szCs w:val="28"/>
          <w:rtl/>
        </w:rPr>
        <w:t>مجموعة من</w:t>
      </w:r>
      <w:r w:rsidRPr="005E5C43">
        <w:rPr>
          <w:rFonts w:ascii="Simplified Arabic" w:eastAsia="Times New Roman" w:hAnsi="Simplified Arabic" w:cs="Simplified Arabic" w:hint="cs"/>
          <w:sz w:val="28"/>
          <w:szCs w:val="28"/>
          <w:rtl/>
        </w:rPr>
        <w:t xml:space="preserve"> </w:t>
      </w:r>
      <w:r w:rsidRPr="005E5C43">
        <w:rPr>
          <w:rFonts w:ascii="Simplified Arabic" w:eastAsia="Times New Roman" w:hAnsi="Simplified Arabic" w:cs="Simplified Arabic"/>
          <w:sz w:val="28"/>
          <w:szCs w:val="28"/>
          <w:rtl/>
        </w:rPr>
        <w:t>أهداف المراجعة بالإضافة</w:t>
      </w:r>
      <w:r w:rsidRPr="005E5C43">
        <w:rPr>
          <w:rFonts w:ascii="Simplified Arabic" w:eastAsia="Times New Roman" w:hAnsi="Simplified Arabic" w:cs="Simplified Arabic" w:hint="cs"/>
          <w:sz w:val="28"/>
          <w:szCs w:val="28"/>
          <w:rtl/>
        </w:rPr>
        <w:t xml:space="preserve"> </w:t>
      </w:r>
      <w:r w:rsidRPr="005E5C43">
        <w:rPr>
          <w:rFonts w:ascii="Simplified Arabic" w:eastAsia="Times New Roman" w:hAnsi="Simplified Arabic" w:cs="Simplified Arabic"/>
          <w:sz w:val="28"/>
          <w:szCs w:val="28"/>
          <w:rtl/>
        </w:rPr>
        <w:t xml:space="preserve">إلى أهداف مراجعة البيانات المالية المعدة </w:t>
      </w:r>
      <w:r w:rsidR="00072287">
        <w:rPr>
          <w:rFonts w:ascii="Simplified Arabic" w:eastAsia="Times New Roman" w:hAnsi="Simplified Arabic" w:cs="Simplified Arabic"/>
          <w:sz w:val="28"/>
          <w:szCs w:val="28"/>
          <w:rtl/>
        </w:rPr>
        <w:t>وفقاً</w:t>
      </w:r>
      <w:r w:rsidRPr="005E5C43">
        <w:rPr>
          <w:rFonts w:ascii="Simplified Arabic" w:eastAsia="Times New Roman" w:hAnsi="Simplified Arabic" w:cs="Simplified Arabic"/>
          <w:sz w:val="28"/>
          <w:szCs w:val="28"/>
          <w:rtl/>
        </w:rPr>
        <w:t xml:space="preserve"> لإطار التقرير </w:t>
      </w:r>
      <w:r w:rsidRPr="005E5C43">
        <w:rPr>
          <w:rFonts w:ascii="Simplified Arabic" w:eastAsia="Times New Roman" w:hAnsi="Simplified Arabic" w:cs="Simplified Arabic" w:hint="cs"/>
          <w:sz w:val="28"/>
          <w:szCs w:val="28"/>
          <w:rtl/>
        </w:rPr>
        <w:t>المالي</w:t>
      </w:r>
      <w:r w:rsidRPr="005E5C43">
        <w:rPr>
          <w:rFonts w:ascii="Simplified Arabic" w:eastAsia="Times New Roman" w:hAnsi="Simplified Arabic" w:cs="Simplified Arabic"/>
          <w:sz w:val="28"/>
          <w:szCs w:val="28"/>
        </w:rPr>
        <w:t>.</w:t>
      </w:r>
      <w:r>
        <w:rPr>
          <w:rFonts w:ascii="Simplified Arabic" w:eastAsia="Times New Roman" w:hAnsi="Simplified Arabic" w:cs="Simplified Arabic" w:hint="cs"/>
          <w:sz w:val="28"/>
          <w:szCs w:val="28"/>
          <w:rtl/>
        </w:rPr>
        <w:t xml:space="preserve"> </w:t>
      </w:r>
      <w:r w:rsidRPr="005E5C43">
        <w:rPr>
          <w:rFonts w:ascii="Simplified Arabic" w:eastAsia="Times New Roman" w:hAnsi="Simplified Arabic" w:cs="Simplified Arabic" w:hint="cs"/>
          <w:sz w:val="28"/>
          <w:szCs w:val="28"/>
          <w:rtl/>
        </w:rPr>
        <w:t>وقد</w:t>
      </w:r>
      <w:r w:rsidRPr="005E5C43">
        <w:rPr>
          <w:rFonts w:ascii="Simplified Arabic" w:eastAsia="Times New Roman" w:hAnsi="Simplified Arabic" w:cs="Simplified Arabic"/>
          <w:sz w:val="28"/>
          <w:szCs w:val="28"/>
          <w:rtl/>
        </w:rPr>
        <w:t xml:space="preserve"> تشمل هذه الأهداف تدقيق ما </w:t>
      </w:r>
      <w:r w:rsidRPr="005E5C43">
        <w:rPr>
          <w:rFonts w:ascii="Simplified Arabic" w:eastAsia="Times New Roman" w:hAnsi="Simplified Arabic" w:cs="Simplified Arabic" w:hint="cs"/>
          <w:sz w:val="28"/>
          <w:szCs w:val="28"/>
          <w:rtl/>
        </w:rPr>
        <w:t>يلي</w:t>
      </w:r>
      <w:r w:rsidRPr="005E5C43">
        <w:rPr>
          <w:rFonts w:ascii="Simplified Arabic" w:eastAsia="Times New Roman" w:hAnsi="Simplified Arabic" w:cs="Simplified Arabic"/>
          <w:sz w:val="28"/>
          <w:szCs w:val="28"/>
        </w:rPr>
        <w:t>:</w:t>
      </w:r>
    </w:p>
    <w:p w14:paraId="5D96FE92" w14:textId="1CE9CB75" w:rsidR="00772801" w:rsidRPr="005E5C43" w:rsidRDefault="00772801" w:rsidP="00E51F2A">
      <w:pPr>
        <w:pStyle w:val="ListParagraph"/>
        <w:numPr>
          <w:ilvl w:val="0"/>
          <w:numId w:val="59"/>
        </w:numPr>
        <w:spacing w:after="120"/>
        <w:ind w:left="357" w:hanging="357"/>
        <w:contextualSpacing w:val="0"/>
        <w:jc w:val="both"/>
        <w:rPr>
          <w:rFonts w:ascii="Simplified Arabic" w:eastAsia="Times New Roman" w:hAnsi="Simplified Arabic" w:cs="Simplified Arabic"/>
          <w:color w:val="000000"/>
          <w:sz w:val="28"/>
          <w:szCs w:val="28"/>
        </w:rPr>
      </w:pPr>
      <w:r w:rsidRPr="005E5C43">
        <w:rPr>
          <w:rFonts w:ascii="Simplified Arabic" w:eastAsia="Times New Roman" w:hAnsi="Simplified Arabic" w:cs="Simplified Arabic"/>
          <w:color w:val="000000"/>
          <w:sz w:val="28"/>
          <w:szCs w:val="28"/>
          <w:rtl/>
        </w:rPr>
        <w:t xml:space="preserve">حسابات الدول أو </w:t>
      </w:r>
      <w:r w:rsidRPr="005E5C43">
        <w:rPr>
          <w:rFonts w:ascii="Simplified Arabic" w:eastAsia="Times New Roman" w:hAnsi="Simplified Arabic" w:cs="Simplified Arabic" w:hint="cs"/>
          <w:color w:val="000000"/>
          <w:sz w:val="28"/>
          <w:szCs w:val="28"/>
          <w:rtl/>
        </w:rPr>
        <w:t>الجهات</w:t>
      </w:r>
      <w:r w:rsidRPr="005E5C43">
        <w:rPr>
          <w:rFonts w:ascii="Simplified Arabic" w:eastAsia="Times New Roman" w:hAnsi="Simplified Arabic" w:cs="Simplified Arabic"/>
          <w:color w:val="000000"/>
          <w:sz w:val="28"/>
          <w:szCs w:val="28"/>
          <w:rtl/>
        </w:rPr>
        <w:t xml:space="preserve"> أو التقارير المالية الأخرى</w:t>
      </w:r>
      <w:r w:rsidRPr="005E5C43">
        <w:rPr>
          <w:rFonts w:ascii="Simplified Arabic" w:eastAsia="Times New Roman" w:hAnsi="Simplified Arabic" w:cs="Simplified Arabic" w:hint="cs"/>
          <w:color w:val="000000"/>
          <w:sz w:val="28"/>
          <w:szCs w:val="28"/>
          <w:rtl/>
        </w:rPr>
        <w:t xml:space="preserve">، </w:t>
      </w:r>
      <w:r w:rsidRPr="005E5C43">
        <w:rPr>
          <w:rFonts w:ascii="Simplified Arabic" w:eastAsia="Times New Roman" w:hAnsi="Simplified Arabic" w:cs="Simplified Arabic"/>
          <w:color w:val="000000"/>
          <w:sz w:val="28"/>
          <w:szCs w:val="28"/>
          <w:rtl/>
        </w:rPr>
        <w:t xml:space="preserve">التي لم يتم إعدادها بالضرورة </w:t>
      </w:r>
      <w:r w:rsidR="00072287">
        <w:rPr>
          <w:rFonts w:ascii="Simplified Arabic" w:eastAsia="Times New Roman" w:hAnsi="Simplified Arabic" w:cs="Simplified Arabic"/>
          <w:color w:val="000000"/>
          <w:sz w:val="28"/>
          <w:szCs w:val="28"/>
          <w:rtl/>
        </w:rPr>
        <w:t>وفقاً</w:t>
      </w:r>
      <w:r w:rsidRPr="005E5C43">
        <w:rPr>
          <w:rFonts w:ascii="Simplified Arabic" w:eastAsia="Times New Roman" w:hAnsi="Simplified Arabic" w:cs="Simplified Arabic"/>
          <w:color w:val="000000"/>
          <w:sz w:val="28"/>
          <w:szCs w:val="28"/>
          <w:rtl/>
        </w:rPr>
        <w:t xml:space="preserve"> لإطار التقرير المالي ذ</w:t>
      </w:r>
      <w:r w:rsidRPr="005E5C43">
        <w:rPr>
          <w:rFonts w:ascii="Simplified Arabic" w:eastAsia="Times New Roman" w:hAnsi="Simplified Arabic" w:cs="Simplified Arabic" w:hint="cs"/>
          <w:color w:val="000000"/>
          <w:sz w:val="28"/>
          <w:szCs w:val="28"/>
          <w:rtl/>
          <w:lang w:bidi="ar-EG"/>
        </w:rPr>
        <w:t>و</w:t>
      </w:r>
      <w:r w:rsidRPr="005E5C43">
        <w:rPr>
          <w:rFonts w:ascii="Simplified Arabic" w:eastAsia="Times New Roman" w:hAnsi="Simplified Arabic" w:cs="Simplified Arabic"/>
          <w:color w:val="000000"/>
          <w:sz w:val="28"/>
          <w:szCs w:val="28"/>
          <w:rtl/>
        </w:rPr>
        <w:t xml:space="preserve"> الأغراض العامة</w:t>
      </w:r>
      <w:r w:rsidRPr="005E5C43">
        <w:rPr>
          <w:rFonts w:ascii="Simplified Arabic" w:eastAsia="Times New Roman" w:hAnsi="Simplified Arabic" w:cs="Simplified Arabic" w:hint="cs"/>
          <w:color w:val="000000"/>
          <w:sz w:val="28"/>
          <w:szCs w:val="28"/>
          <w:rtl/>
        </w:rPr>
        <w:t xml:space="preserve">. </w:t>
      </w:r>
    </w:p>
    <w:p w14:paraId="04B10E38" w14:textId="77777777" w:rsidR="00772801" w:rsidRPr="005E5C43" w:rsidRDefault="00772801" w:rsidP="00E51F2A">
      <w:pPr>
        <w:pStyle w:val="ListParagraph"/>
        <w:numPr>
          <w:ilvl w:val="0"/>
          <w:numId w:val="59"/>
        </w:numPr>
        <w:spacing w:after="120"/>
        <w:ind w:left="357" w:hanging="357"/>
        <w:contextualSpacing w:val="0"/>
        <w:jc w:val="both"/>
        <w:rPr>
          <w:rFonts w:ascii="Simplified Arabic" w:eastAsia="Times New Roman" w:hAnsi="Simplified Arabic" w:cs="Simplified Arabic"/>
          <w:color w:val="000000"/>
          <w:sz w:val="28"/>
          <w:szCs w:val="28"/>
        </w:rPr>
      </w:pPr>
      <w:r w:rsidRPr="005E5C43">
        <w:rPr>
          <w:rFonts w:ascii="Simplified Arabic" w:eastAsia="Times New Roman" w:hAnsi="Simplified Arabic" w:cs="Simplified Arabic"/>
          <w:color w:val="000000"/>
          <w:sz w:val="28"/>
          <w:szCs w:val="28"/>
          <w:rtl/>
        </w:rPr>
        <w:t xml:space="preserve">الميزانيات </w:t>
      </w:r>
      <w:r w:rsidRPr="005E5C43">
        <w:rPr>
          <w:rFonts w:ascii="Simplified Arabic" w:eastAsia="Times New Roman" w:hAnsi="Simplified Arabic" w:cs="Simplified Arabic" w:hint="cs"/>
          <w:color w:val="000000"/>
          <w:sz w:val="28"/>
          <w:szCs w:val="28"/>
          <w:rtl/>
        </w:rPr>
        <w:t>وبنود</w:t>
      </w:r>
      <w:r w:rsidRPr="005E5C43">
        <w:rPr>
          <w:rFonts w:ascii="Simplified Arabic" w:eastAsia="Times New Roman" w:hAnsi="Simplified Arabic" w:cs="Simplified Arabic"/>
          <w:color w:val="000000"/>
          <w:sz w:val="28"/>
          <w:szCs w:val="28"/>
          <w:rtl/>
        </w:rPr>
        <w:t xml:space="preserve"> الميزانية والاعتمادات والقرارات الأخرى المتعلقة بتخصيص الموارد</w:t>
      </w:r>
      <w:r w:rsidRPr="005E5C43">
        <w:rPr>
          <w:rFonts w:ascii="Simplified Arabic" w:eastAsia="Times New Roman" w:hAnsi="Simplified Arabic" w:cs="Simplified Arabic" w:hint="cs"/>
          <w:color w:val="000000"/>
          <w:sz w:val="28"/>
          <w:szCs w:val="28"/>
          <w:rtl/>
        </w:rPr>
        <w:t>، وإنفاقها</w:t>
      </w:r>
      <w:r w:rsidRPr="005E5C43">
        <w:rPr>
          <w:rFonts w:ascii="Simplified Arabic" w:eastAsia="Times New Roman" w:hAnsi="Simplified Arabic" w:cs="Simplified Arabic"/>
          <w:color w:val="000000"/>
          <w:sz w:val="28"/>
          <w:szCs w:val="28"/>
          <w:rtl/>
        </w:rPr>
        <w:t>.</w:t>
      </w:r>
      <w:r w:rsidRPr="005E5C43">
        <w:rPr>
          <w:rFonts w:ascii="Simplified Arabic" w:eastAsia="Times New Roman" w:hAnsi="Simplified Arabic" w:cs="Simplified Arabic"/>
          <w:color w:val="000000"/>
          <w:sz w:val="28"/>
          <w:szCs w:val="28"/>
          <w:rtl/>
          <w:lang w:bidi="ar"/>
        </w:rPr>
        <w:t xml:space="preserve"> </w:t>
      </w:r>
    </w:p>
    <w:p w14:paraId="177B3265" w14:textId="77777777" w:rsidR="00772801" w:rsidRPr="005E5C43" w:rsidRDefault="00772801" w:rsidP="00E51F2A">
      <w:pPr>
        <w:pStyle w:val="ListParagraph"/>
        <w:numPr>
          <w:ilvl w:val="0"/>
          <w:numId w:val="59"/>
        </w:numPr>
        <w:spacing w:after="120"/>
        <w:ind w:left="357" w:hanging="357"/>
        <w:contextualSpacing w:val="0"/>
        <w:jc w:val="both"/>
        <w:rPr>
          <w:rFonts w:ascii="Simplified Arabic" w:eastAsia="Times New Roman" w:hAnsi="Simplified Arabic" w:cs="Simplified Arabic"/>
          <w:color w:val="000000"/>
          <w:sz w:val="28"/>
          <w:szCs w:val="28"/>
        </w:rPr>
      </w:pPr>
      <w:r w:rsidRPr="005E5C43">
        <w:rPr>
          <w:rFonts w:ascii="Simplified Arabic" w:eastAsia="Times New Roman" w:hAnsi="Simplified Arabic" w:cs="Simplified Arabic"/>
          <w:color w:val="000000"/>
          <w:sz w:val="28"/>
          <w:szCs w:val="28"/>
          <w:rtl/>
        </w:rPr>
        <w:t xml:space="preserve">السياسات </w:t>
      </w:r>
      <w:r w:rsidRPr="005E5C43">
        <w:rPr>
          <w:rFonts w:ascii="Simplified Arabic" w:eastAsia="Times New Roman" w:hAnsi="Simplified Arabic" w:cs="Simplified Arabic" w:hint="cs"/>
          <w:color w:val="000000"/>
          <w:sz w:val="28"/>
          <w:szCs w:val="28"/>
          <w:rtl/>
        </w:rPr>
        <w:t>و</w:t>
      </w:r>
      <w:r w:rsidRPr="005E5C43">
        <w:rPr>
          <w:rFonts w:ascii="Simplified Arabic" w:eastAsia="Times New Roman" w:hAnsi="Simplified Arabic" w:cs="Simplified Arabic"/>
          <w:color w:val="000000"/>
          <w:sz w:val="28"/>
          <w:szCs w:val="28"/>
          <w:rtl/>
        </w:rPr>
        <w:t xml:space="preserve">البرامج </w:t>
      </w:r>
      <w:r w:rsidRPr="005E5C43">
        <w:rPr>
          <w:rFonts w:ascii="Simplified Arabic" w:eastAsia="Times New Roman" w:hAnsi="Simplified Arabic" w:cs="Simplified Arabic" w:hint="cs"/>
          <w:color w:val="000000"/>
          <w:sz w:val="28"/>
          <w:szCs w:val="28"/>
          <w:rtl/>
        </w:rPr>
        <w:t>والمشاريع</w:t>
      </w:r>
      <w:r w:rsidRPr="005E5C43">
        <w:rPr>
          <w:rFonts w:ascii="Simplified Arabic" w:eastAsia="Times New Roman" w:hAnsi="Simplified Arabic" w:cs="Simplified Arabic"/>
          <w:color w:val="000000"/>
          <w:sz w:val="28"/>
          <w:szCs w:val="28"/>
          <w:rtl/>
        </w:rPr>
        <w:t xml:space="preserve"> </w:t>
      </w:r>
      <w:r w:rsidRPr="005E5C43">
        <w:rPr>
          <w:rFonts w:ascii="Simplified Arabic" w:eastAsia="Times New Roman" w:hAnsi="Simplified Arabic" w:cs="Simplified Arabic" w:hint="cs"/>
          <w:color w:val="000000"/>
          <w:sz w:val="28"/>
          <w:szCs w:val="28"/>
          <w:rtl/>
        </w:rPr>
        <w:t>و</w:t>
      </w:r>
      <w:r w:rsidRPr="005E5C43">
        <w:rPr>
          <w:rFonts w:ascii="Simplified Arabic" w:eastAsia="Times New Roman" w:hAnsi="Simplified Arabic" w:cs="Simplified Arabic"/>
          <w:color w:val="000000"/>
          <w:sz w:val="28"/>
          <w:szCs w:val="28"/>
          <w:rtl/>
        </w:rPr>
        <w:t xml:space="preserve">الأنشطة المحددة بأساسها القانوني </w:t>
      </w:r>
      <w:r w:rsidRPr="005E5C43">
        <w:rPr>
          <w:rFonts w:ascii="Simplified Arabic" w:eastAsia="Times New Roman" w:hAnsi="Simplified Arabic" w:cs="Simplified Arabic" w:hint="cs"/>
          <w:color w:val="000000"/>
          <w:sz w:val="28"/>
          <w:szCs w:val="28"/>
          <w:rtl/>
        </w:rPr>
        <w:t>و</w:t>
      </w:r>
      <w:r w:rsidRPr="005E5C43">
        <w:rPr>
          <w:rFonts w:ascii="Simplified Arabic" w:eastAsia="Times New Roman" w:hAnsi="Simplified Arabic" w:cs="Simplified Arabic"/>
          <w:color w:val="000000"/>
          <w:sz w:val="28"/>
          <w:szCs w:val="28"/>
          <w:rtl/>
        </w:rPr>
        <w:t>مص</w:t>
      </w:r>
      <w:r w:rsidRPr="005E5C43">
        <w:rPr>
          <w:rFonts w:ascii="Simplified Arabic" w:eastAsia="Times New Roman" w:hAnsi="Simplified Arabic" w:cs="Simplified Arabic" w:hint="cs"/>
          <w:color w:val="000000"/>
          <w:sz w:val="28"/>
          <w:szCs w:val="28"/>
          <w:rtl/>
        </w:rPr>
        <w:t>ا</w:t>
      </w:r>
      <w:r w:rsidRPr="005E5C43">
        <w:rPr>
          <w:rFonts w:ascii="Simplified Arabic" w:eastAsia="Times New Roman" w:hAnsi="Simplified Arabic" w:cs="Simplified Arabic"/>
          <w:color w:val="000000"/>
          <w:sz w:val="28"/>
          <w:szCs w:val="28"/>
          <w:rtl/>
        </w:rPr>
        <w:t>در تمويلها</w:t>
      </w:r>
      <w:r w:rsidRPr="005E5C43">
        <w:rPr>
          <w:rFonts w:ascii="Simplified Arabic" w:eastAsia="Times New Roman" w:hAnsi="Simplified Arabic" w:cs="Simplified Arabic" w:hint="cs"/>
          <w:color w:val="000000"/>
          <w:sz w:val="28"/>
          <w:szCs w:val="28"/>
          <w:rtl/>
        </w:rPr>
        <w:t>.</w:t>
      </w:r>
    </w:p>
    <w:p w14:paraId="6C48FB12" w14:textId="6E7F91B0" w:rsidR="00772801" w:rsidRDefault="00072287" w:rsidP="00E51F2A">
      <w:pPr>
        <w:pStyle w:val="ListParagraph"/>
        <w:numPr>
          <w:ilvl w:val="0"/>
          <w:numId w:val="59"/>
        </w:numPr>
        <w:spacing w:after="120"/>
        <w:ind w:left="357" w:hanging="357"/>
        <w:contextualSpacing w:val="0"/>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tl/>
        </w:rPr>
        <w:t>مجالات المسؤولية المحددة قانون</w:t>
      </w:r>
      <w:r w:rsidR="00772801" w:rsidRPr="005E5C43">
        <w:rPr>
          <w:rFonts w:ascii="Simplified Arabic" w:eastAsia="Times New Roman" w:hAnsi="Simplified Arabic" w:cs="Simplified Arabic"/>
          <w:color w:val="000000"/>
          <w:sz w:val="28"/>
          <w:szCs w:val="28"/>
          <w:rtl/>
        </w:rPr>
        <w:t>ا</w:t>
      </w:r>
      <w:r>
        <w:rPr>
          <w:rFonts w:ascii="Simplified Arabic" w:eastAsia="Times New Roman" w:hAnsi="Simplified Arabic" w:cs="Simplified Arabic" w:hint="cs"/>
          <w:color w:val="000000"/>
          <w:sz w:val="28"/>
          <w:szCs w:val="28"/>
          <w:rtl/>
        </w:rPr>
        <w:t>ً</w:t>
      </w:r>
      <w:r w:rsidR="00772801" w:rsidRPr="005E5C43">
        <w:rPr>
          <w:rFonts w:ascii="Simplified Arabic" w:eastAsia="Times New Roman" w:hAnsi="Simplified Arabic" w:cs="Simplified Arabic" w:hint="cs"/>
          <w:color w:val="000000"/>
          <w:sz w:val="28"/>
          <w:szCs w:val="28"/>
          <w:rtl/>
        </w:rPr>
        <w:t xml:space="preserve">، </w:t>
      </w:r>
      <w:r w:rsidR="00772801" w:rsidRPr="005E5C43">
        <w:rPr>
          <w:rFonts w:ascii="Simplified Arabic" w:eastAsia="Times New Roman" w:hAnsi="Simplified Arabic" w:cs="Simplified Arabic"/>
          <w:color w:val="000000"/>
          <w:sz w:val="28"/>
          <w:szCs w:val="28"/>
          <w:rtl/>
        </w:rPr>
        <w:t>مثل مسؤوليات الوزراء</w:t>
      </w:r>
      <w:r w:rsidR="00772801" w:rsidRPr="005E5C43">
        <w:rPr>
          <w:rFonts w:ascii="Simplified Arabic" w:eastAsia="Times New Roman" w:hAnsi="Simplified Arabic" w:cs="Simplified Arabic" w:hint="cs"/>
          <w:color w:val="000000"/>
          <w:sz w:val="28"/>
          <w:szCs w:val="28"/>
          <w:rtl/>
        </w:rPr>
        <w:t>، وس</w:t>
      </w:r>
      <w:r>
        <w:rPr>
          <w:rFonts w:ascii="Simplified Arabic" w:eastAsia="Times New Roman" w:hAnsi="Simplified Arabic" w:cs="Simplified Arabic" w:hint="cs"/>
          <w:color w:val="000000"/>
          <w:sz w:val="28"/>
          <w:szCs w:val="28"/>
          <w:rtl/>
        </w:rPr>
        <w:t>ل</w:t>
      </w:r>
      <w:r w:rsidR="00772801" w:rsidRPr="005E5C43">
        <w:rPr>
          <w:rFonts w:ascii="Simplified Arabic" w:eastAsia="Times New Roman" w:hAnsi="Simplified Arabic" w:cs="Simplified Arabic" w:hint="cs"/>
          <w:color w:val="000000"/>
          <w:sz w:val="28"/>
          <w:szCs w:val="28"/>
          <w:rtl/>
        </w:rPr>
        <w:t>طات اعتماد الصرف، والمسئولية عن الأصول والالتزامات</w:t>
      </w:r>
      <w:r w:rsidR="00772801" w:rsidRPr="005E5C43">
        <w:rPr>
          <w:rFonts w:ascii="Simplified Arabic" w:eastAsia="Times New Roman" w:hAnsi="Simplified Arabic" w:cs="Simplified Arabic"/>
          <w:color w:val="000000"/>
          <w:sz w:val="28"/>
          <w:szCs w:val="28"/>
          <w:rtl/>
        </w:rPr>
        <w:t>.</w:t>
      </w:r>
    </w:p>
    <w:p w14:paraId="46D4CC16" w14:textId="77777777" w:rsidR="00772801" w:rsidRPr="005E5C43" w:rsidRDefault="00772801" w:rsidP="00E51F2A">
      <w:pPr>
        <w:spacing w:after="120"/>
        <w:ind w:left="0"/>
        <w:jc w:val="both"/>
        <w:rPr>
          <w:rFonts w:ascii="Simplified Arabic" w:eastAsia="Times New Roman" w:hAnsi="Simplified Arabic" w:cs="Simplified Arabic"/>
          <w:color w:val="000000"/>
          <w:sz w:val="28"/>
          <w:szCs w:val="28"/>
        </w:rPr>
      </w:pPr>
      <w:r w:rsidRPr="005E5C43">
        <w:rPr>
          <w:rFonts w:ascii="Simplified Arabic" w:eastAsia="Times New Roman" w:hAnsi="Simplified Arabic" w:cs="Simplified Arabic" w:hint="cs"/>
          <w:color w:val="000000"/>
          <w:sz w:val="28"/>
          <w:szCs w:val="28"/>
          <w:rtl/>
        </w:rPr>
        <w:t xml:space="preserve">ويراعى المدقق المالي للقطاع العام الصالح العام عند تقديم خدمات التدقيق المالي، وذلك من خلال تقديم ضمانات فيما يتعلق بالمعلومات المالية التي أعدتها هيئات وشركات القطاع العام بشأن استخدامها وإدارتها </w:t>
      </w:r>
      <w:r w:rsidRPr="005E5C43">
        <w:rPr>
          <w:rFonts w:ascii="Simplified Arabic" w:eastAsia="Times New Roman" w:hAnsi="Simplified Arabic" w:cs="Simplified Arabic" w:hint="cs"/>
          <w:color w:val="000000"/>
          <w:sz w:val="28"/>
          <w:szCs w:val="28"/>
          <w:rtl/>
        </w:rPr>
        <w:lastRenderedPageBreak/>
        <w:t>للأصول والأموال العامة، والتى يمكن استخدام مخرجاتها - آراء و/أو تقارير التدقيق - كأساس لمحاسبة المسؤولين.</w:t>
      </w:r>
      <w:r w:rsidRPr="005E5C43">
        <w:rPr>
          <w:rFonts w:ascii="Simplified Arabic" w:eastAsia="Times New Roman" w:hAnsi="Simplified Arabic" w:cs="Simplified Arabic" w:hint="cs"/>
          <w:color w:val="000000"/>
          <w:sz w:val="28"/>
          <w:szCs w:val="28"/>
          <w:rtl/>
          <w:lang w:bidi="ar"/>
        </w:rPr>
        <w:t xml:space="preserve"> </w:t>
      </w:r>
      <w:r w:rsidRPr="005E5C43">
        <w:rPr>
          <w:rFonts w:ascii="Simplified Arabic" w:eastAsia="Times New Roman" w:hAnsi="Simplified Arabic" w:cs="Simplified Arabic" w:hint="cs"/>
          <w:color w:val="000000"/>
          <w:sz w:val="28"/>
          <w:szCs w:val="28"/>
          <w:rtl/>
        </w:rPr>
        <w:t>وبناءً عليه فإن التدقيق المالي يُمثل عنصراً هاماً في مساءلة القائمين على المالية العامة بالدولة.</w:t>
      </w:r>
    </w:p>
    <w:p w14:paraId="6CA64D38" w14:textId="361C5D55" w:rsidR="00772801" w:rsidRPr="004D25FC" w:rsidRDefault="00772801" w:rsidP="004C7F9D">
      <w:pPr>
        <w:pStyle w:val="ListParagraph"/>
        <w:numPr>
          <w:ilvl w:val="3"/>
          <w:numId w:val="124"/>
        </w:numPr>
        <w:spacing w:before="120"/>
        <w:ind w:left="270" w:hanging="270"/>
        <w:jc w:val="left"/>
        <w:rPr>
          <w:rFonts w:ascii="Simplified Arabic" w:hAnsi="Simplified Arabic" w:cs="Simplified Arabic"/>
          <w:b/>
          <w:bCs/>
          <w:sz w:val="28"/>
          <w:szCs w:val="28"/>
          <w:lang w:bidi="ar-EG"/>
        </w:rPr>
      </w:pPr>
      <w:r w:rsidRPr="004D25FC">
        <w:rPr>
          <w:rFonts w:ascii="Simplified Arabic" w:hAnsi="Simplified Arabic" w:cs="Simplified Arabic" w:hint="cs"/>
          <w:b/>
          <w:bCs/>
          <w:sz w:val="28"/>
          <w:szCs w:val="28"/>
          <w:rtl/>
          <w:lang w:bidi="ar-EG"/>
        </w:rPr>
        <w:t xml:space="preserve">تدقيق الأداء </w:t>
      </w:r>
      <w:r w:rsidRPr="004D25FC">
        <w:rPr>
          <w:rFonts w:asciiTheme="majorBidi" w:hAnsiTheme="majorBidi" w:cstheme="majorBidi"/>
          <w:b/>
          <w:bCs/>
          <w:sz w:val="28"/>
          <w:szCs w:val="28"/>
          <w:lang w:bidi="ar-EG"/>
        </w:rPr>
        <w:t>Performance Audit</w:t>
      </w:r>
    </w:p>
    <w:p w14:paraId="42ED4665" w14:textId="74846C91" w:rsidR="00772801" w:rsidRPr="005E5C43" w:rsidRDefault="00772801" w:rsidP="001C03ED">
      <w:pPr>
        <w:pStyle w:val="ListParagraph"/>
        <w:spacing w:after="120"/>
        <w:ind w:left="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الأداء</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هو</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فحص</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مستقل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وموضوعي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وموثوق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به</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للتأكد من أن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النظم والبرامج والمشاريع والعمليات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والأنشطة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الحكومية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تعمل</w:t>
      </w:r>
      <w:r w:rsidRPr="005E5C43">
        <w:rPr>
          <w:rFonts w:ascii="Simplified Arabic" w:hAnsi="Simplified Arabic" w:cs="Simplified Arabic"/>
          <w:sz w:val="28"/>
          <w:szCs w:val="28"/>
          <w:rtl/>
          <w:lang w:bidi="ar-EG"/>
        </w:rPr>
        <w:t xml:space="preserve"> </w:t>
      </w:r>
      <w:r w:rsidR="00072287">
        <w:rPr>
          <w:rFonts w:ascii="Simplified Arabic" w:hAnsi="Simplified Arabic" w:cs="Simplified Arabic" w:hint="cs"/>
          <w:sz w:val="28"/>
          <w:szCs w:val="28"/>
          <w:rtl/>
          <w:lang w:bidi="ar-EG"/>
        </w:rPr>
        <w:t>وفقاً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لمبادئ</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الاقتصاد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والكفاءة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والفعالية</w:t>
      </w:r>
      <w:r w:rsidRPr="005E5C43">
        <w:rPr>
          <w:rFonts w:ascii="Simplified Arabic" w:hAnsi="Simplified Arabic" w:cs="Simplified Arabic"/>
          <w:sz w:val="28"/>
          <w:szCs w:val="28"/>
          <w:rtl/>
          <w:lang w:bidi="ar-EG"/>
        </w:rPr>
        <w:t>.</w:t>
      </w:r>
      <w:r w:rsidRPr="005E5C43">
        <w:rPr>
          <w:rFonts w:ascii="Simplified Arabic" w:hAnsi="Simplified Arabic" w:cs="Simplified Arabic" w:hint="cs"/>
          <w:sz w:val="28"/>
          <w:szCs w:val="28"/>
          <w:rtl/>
          <w:lang w:bidi="ar-EG"/>
        </w:rPr>
        <w:t xml:space="preserve"> </w:t>
      </w:r>
      <w:sdt>
        <w:sdtPr>
          <w:rPr>
            <w:rFonts w:ascii="Simplified Arabic" w:hAnsi="Simplified Arabic" w:cs="Simplified Arabic" w:hint="cs"/>
            <w:sz w:val="28"/>
            <w:szCs w:val="28"/>
            <w:rtl/>
            <w:lang w:bidi="ar-EG"/>
          </w:rPr>
          <w:id w:val="-336153149"/>
          <w:citation/>
        </w:sdtPr>
        <w:sdtEndPr/>
        <w:sdtContent>
          <w:r w:rsidR="008973C6" w:rsidRPr="004A11DF">
            <w:rPr>
              <w:rFonts w:ascii="Simplified Arabic" w:hAnsi="Simplified Arabic" w:cs="Simplified Arabic"/>
              <w:sz w:val="28"/>
              <w:szCs w:val="28"/>
              <w:rtl/>
              <w:lang w:bidi="ar-EG"/>
            </w:rPr>
            <w:fldChar w:fldCharType="begin"/>
          </w:r>
          <w:r w:rsidR="008973C6" w:rsidRPr="004A11DF">
            <w:rPr>
              <w:rFonts w:ascii="Simplified Arabic" w:hAnsi="Simplified Arabic" w:cs="Simplified Arabic"/>
              <w:sz w:val="28"/>
              <w:szCs w:val="28"/>
              <w:lang w:bidi="ar-EG"/>
            </w:rPr>
            <w:instrText xml:space="preserve">CITATION </w:instrText>
          </w:r>
          <w:r w:rsidR="008973C6" w:rsidRPr="004A11DF">
            <w:rPr>
              <w:rFonts w:ascii="Simplified Arabic" w:hAnsi="Simplified Arabic" w:cs="Simplified Arabic"/>
              <w:sz w:val="28"/>
              <w:szCs w:val="28"/>
              <w:rtl/>
              <w:lang w:bidi="ar-EG"/>
            </w:rPr>
            <w:instrText>إيساى200</w:instrText>
          </w:r>
          <w:r w:rsidR="008973C6" w:rsidRPr="004A11DF">
            <w:rPr>
              <w:rFonts w:ascii="Simplified Arabic" w:hAnsi="Simplified Arabic" w:cs="Simplified Arabic"/>
              <w:sz w:val="28"/>
              <w:szCs w:val="28"/>
              <w:lang w:bidi="ar-EG"/>
            </w:rPr>
            <w:instrText xml:space="preserve"> \l 3073 </w:instrText>
          </w:r>
          <w:r w:rsidR="008973C6" w:rsidRPr="004A11DF">
            <w:rPr>
              <w:rFonts w:ascii="Simplified Arabic" w:hAnsi="Simplified Arabic" w:cs="Simplified Arabic"/>
              <w:sz w:val="28"/>
              <w:szCs w:val="28"/>
              <w:rtl/>
              <w:lang w:bidi="ar-EG"/>
            </w:rPr>
            <w:fldChar w:fldCharType="separate"/>
          </w:r>
          <w:r w:rsidR="008973C6" w:rsidRPr="004A11DF">
            <w:rPr>
              <w:rFonts w:ascii="Simplified Arabic" w:hAnsi="Simplified Arabic" w:cs="Simplified Arabic" w:hint="cs"/>
              <w:noProof/>
              <w:sz w:val="28"/>
              <w:szCs w:val="28"/>
              <w:rtl/>
              <w:lang w:bidi="ar-EG"/>
            </w:rPr>
            <w:t>(إنتوساى، 2019)</w:t>
          </w:r>
          <w:r w:rsidR="008973C6" w:rsidRPr="004A11DF">
            <w:rPr>
              <w:rFonts w:ascii="Simplified Arabic" w:hAnsi="Simplified Arabic" w:cs="Simplified Arabic"/>
              <w:sz w:val="28"/>
              <w:szCs w:val="28"/>
              <w:rtl/>
              <w:lang w:bidi="ar-EG"/>
            </w:rPr>
            <w:fldChar w:fldCharType="end"/>
          </w:r>
        </w:sdtContent>
      </w:sdt>
    </w:p>
    <w:p w14:paraId="23B25DA5" w14:textId="77777777" w:rsidR="00772801" w:rsidRPr="005E5C43" w:rsidRDefault="00772801" w:rsidP="001C03ED">
      <w:pPr>
        <w:pStyle w:val="ListParagraph"/>
        <w:spacing w:after="120"/>
        <w:ind w:left="0"/>
        <w:contextualSpacing w:val="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هدف</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تدقيق</w:t>
      </w:r>
      <w:r w:rsidRPr="005E5C43">
        <w:rPr>
          <w:rFonts w:ascii="Simplified Arabic" w:hAnsi="Simplified Arabic" w:cs="Simplified Arabic"/>
          <w:sz w:val="28"/>
          <w:szCs w:val="28"/>
          <w:rtl/>
          <w:lang w:bidi="ar-EG"/>
        </w:rPr>
        <w:t xml:space="preserve"> الأداء إلى توفير معلومات </w:t>
      </w:r>
      <w:r w:rsidRPr="005E5C43">
        <w:rPr>
          <w:rFonts w:ascii="Simplified Arabic" w:hAnsi="Simplified Arabic" w:cs="Simplified Arabic" w:hint="cs"/>
          <w:sz w:val="28"/>
          <w:szCs w:val="28"/>
          <w:rtl/>
          <w:lang w:bidi="ar-EG"/>
        </w:rPr>
        <w:t>و</w:t>
      </w:r>
      <w:r w:rsidRPr="005E5C43">
        <w:rPr>
          <w:rFonts w:ascii="Simplified Arabic" w:hAnsi="Simplified Arabic" w:cs="Simplified Arabic"/>
          <w:sz w:val="28"/>
          <w:szCs w:val="28"/>
          <w:rtl/>
          <w:lang w:bidi="ar-EG"/>
        </w:rPr>
        <w:t xml:space="preserve">تحليلات </w:t>
      </w:r>
      <w:r w:rsidRPr="005E5C43">
        <w:rPr>
          <w:rFonts w:ascii="Simplified Arabic" w:hAnsi="Simplified Arabic" w:cs="Simplified Arabic" w:hint="cs"/>
          <w:sz w:val="28"/>
          <w:szCs w:val="28"/>
          <w:rtl/>
          <w:lang w:bidi="ar-EG"/>
        </w:rPr>
        <w:t>و</w:t>
      </w:r>
      <w:r w:rsidRPr="005E5C43">
        <w:rPr>
          <w:rFonts w:ascii="Simplified Arabic" w:hAnsi="Simplified Arabic" w:cs="Simplified Arabic"/>
          <w:sz w:val="28"/>
          <w:szCs w:val="28"/>
          <w:rtl/>
          <w:lang w:bidi="ar-EG"/>
        </w:rPr>
        <w:t>رؤى جديدة</w:t>
      </w:r>
      <w:r w:rsidRPr="005E5C43">
        <w:rPr>
          <w:rFonts w:ascii="Simplified Arabic" w:hAnsi="Simplified Arabic" w:cs="Simplified Arabic" w:hint="cs"/>
          <w:sz w:val="28"/>
          <w:szCs w:val="28"/>
          <w:rtl/>
          <w:lang w:bidi="ar-EG"/>
        </w:rPr>
        <w:t xml:space="preserve"> بشأن أداء الأعمال، بالإضافة إلى تقديم توصيات لتحسين الأداء </w:t>
      </w:r>
      <w:r w:rsidRPr="005E5C43">
        <w:rPr>
          <w:rFonts w:ascii="Simplified Arabic" w:hAnsi="Simplified Arabic" w:cs="Simplified Arabic"/>
          <w:sz w:val="28"/>
          <w:szCs w:val="28"/>
          <w:rtl/>
          <w:lang w:bidi="ar-EG"/>
        </w:rPr>
        <w:t xml:space="preserve">عند </w:t>
      </w:r>
      <w:r w:rsidRPr="005E5C43">
        <w:rPr>
          <w:rFonts w:ascii="Simplified Arabic" w:hAnsi="Simplified Arabic" w:cs="Simplified Arabic" w:hint="cs"/>
          <w:sz w:val="28"/>
          <w:szCs w:val="28"/>
          <w:rtl/>
          <w:lang w:bidi="ar-EG"/>
        </w:rPr>
        <w:t>اكتشاف عدم أداء الأعمال وفقاً لما تقضى به معايير قياس الأداء.</w:t>
      </w:r>
    </w:p>
    <w:p w14:paraId="0CBF4B53" w14:textId="77777777" w:rsidR="00772801" w:rsidRPr="005E5C43" w:rsidRDefault="00772801" w:rsidP="0043134D">
      <w:pPr>
        <w:pStyle w:val="ListParagraph"/>
        <w:spacing w:before="120"/>
        <w:ind w:left="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 xml:space="preserve">حيث </w:t>
      </w:r>
      <w:r>
        <w:rPr>
          <w:rFonts w:ascii="Simplified Arabic" w:hAnsi="Simplified Arabic" w:cs="Simplified Arabic" w:hint="cs"/>
          <w:sz w:val="28"/>
          <w:szCs w:val="28"/>
          <w:rtl/>
          <w:lang w:bidi="ar-EG"/>
        </w:rPr>
        <w:t>ي</w:t>
      </w:r>
      <w:r w:rsidRPr="005E5C43">
        <w:rPr>
          <w:rFonts w:ascii="Simplified Arabic" w:hAnsi="Simplified Arabic" w:cs="Simplified Arabic"/>
          <w:sz w:val="28"/>
          <w:szCs w:val="28"/>
          <w:rtl/>
          <w:lang w:bidi="ar-EG"/>
        </w:rPr>
        <w:t xml:space="preserve">قدم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الأداء </w:t>
      </w:r>
      <w:r w:rsidRPr="005E5C43">
        <w:rPr>
          <w:rFonts w:ascii="Simplified Arabic" w:hAnsi="Simplified Arabic" w:cs="Simplified Arabic"/>
          <w:sz w:val="28"/>
          <w:szCs w:val="28"/>
          <w:rtl/>
          <w:lang w:bidi="ar-EG"/>
        </w:rPr>
        <w:t xml:space="preserve">معلومات أو معرفة أو قيمة </w:t>
      </w:r>
      <w:r w:rsidRPr="005E5C43">
        <w:rPr>
          <w:rFonts w:ascii="Simplified Arabic" w:hAnsi="Simplified Arabic" w:cs="Simplified Arabic" w:hint="cs"/>
          <w:sz w:val="28"/>
          <w:szCs w:val="28"/>
          <w:rtl/>
          <w:lang w:bidi="ar-EG"/>
        </w:rPr>
        <w:t>مضافة</w:t>
      </w:r>
      <w:r w:rsidRPr="005E5C43">
        <w:rPr>
          <w:rFonts w:ascii="Simplified Arabic" w:hAnsi="Simplified Arabic" w:cs="Simplified Arabic"/>
          <w:sz w:val="28"/>
          <w:szCs w:val="28"/>
          <w:rtl/>
          <w:lang w:bidi="ar-EG"/>
        </w:rPr>
        <w:t xml:space="preserve"> من خلال</w:t>
      </w:r>
      <w:r w:rsidRPr="005E5C43">
        <w:rPr>
          <w:rFonts w:ascii="Simplified Arabic" w:hAnsi="Simplified Arabic" w:cs="Simplified Arabic"/>
          <w:sz w:val="28"/>
          <w:szCs w:val="28"/>
          <w:lang w:bidi="ar-EG"/>
        </w:rPr>
        <w:t>:</w:t>
      </w:r>
    </w:p>
    <w:p w14:paraId="21B97477" w14:textId="77777777" w:rsidR="00772801" w:rsidRPr="005E5C43" w:rsidRDefault="00772801" w:rsidP="00E51F2A">
      <w:pPr>
        <w:pStyle w:val="ListParagraph"/>
        <w:numPr>
          <w:ilvl w:val="0"/>
          <w:numId w:val="60"/>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sz w:val="28"/>
          <w:szCs w:val="28"/>
          <w:rtl/>
          <w:lang w:bidi="ar-EG"/>
        </w:rPr>
        <w:t xml:space="preserve">تقديم رؤى تحليلية جديدة (تحليل أوسع أو أعمق أو </w:t>
      </w:r>
      <w:r w:rsidRPr="005E5C43">
        <w:rPr>
          <w:rFonts w:ascii="Simplified Arabic" w:hAnsi="Simplified Arabic" w:cs="Simplified Arabic" w:hint="cs"/>
          <w:sz w:val="28"/>
          <w:szCs w:val="28"/>
          <w:rtl/>
          <w:lang w:bidi="ar-EG"/>
        </w:rPr>
        <w:t>رؤى</w:t>
      </w:r>
      <w:r w:rsidRPr="005E5C43">
        <w:rPr>
          <w:rFonts w:ascii="Simplified Arabic" w:hAnsi="Simplified Arabic" w:cs="Simplified Arabic"/>
          <w:sz w:val="28"/>
          <w:szCs w:val="28"/>
          <w:rtl/>
          <w:lang w:bidi="ar-EG"/>
        </w:rPr>
        <w:t xml:space="preserve"> جديدة)</w:t>
      </w:r>
      <w:r w:rsidRPr="005E5C43">
        <w:rPr>
          <w:rFonts w:ascii="Simplified Arabic" w:hAnsi="Simplified Arabic" w:cs="Simplified Arabic" w:hint="cs"/>
          <w:sz w:val="28"/>
          <w:szCs w:val="28"/>
          <w:rtl/>
          <w:lang w:bidi="ar-EG"/>
        </w:rPr>
        <w:t>.</w:t>
      </w:r>
    </w:p>
    <w:p w14:paraId="62B5AD61" w14:textId="77777777" w:rsidR="00772801" w:rsidRPr="005E5C43" w:rsidRDefault="00772801" w:rsidP="00E51F2A">
      <w:pPr>
        <w:pStyle w:val="ListParagraph"/>
        <w:numPr>
          <w:ilvl w:val="0"/>
          <w:numId w:val="60"/>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sz w:val="28"/>
          <w:szCs w:val="28"/>
          <w:lang w:bidi="ar-EG"/>
        </w:rPr>
        <w:t xml:space="preserve"> </w:t>
      </w:r>
      <w:r w:rsidRPr="005E5C43">
        <w:rPr>
          <w:rFonts w:ascii="Simplified Arabic" w:hAnsi="Simplified Arabic" w:cs="Simplified Arabic" w:hint="cs"/>
          <w:sz w:val="28"/>
          <w:szCs w:val="28"/>
          <w:rtl/>
          <w:lang w:bidi="ar-EG"/>
        </w:rPr>
        <w:t>توفير</w:t>
      </w:r>
      <w:r w:rsidRPr="005E5C43">
        <w:rPr>
          <w:rFonts w:ascii="Simplified Arabic" w:hAnsi="Simplified Arabic" w:cs="Simplified Arabic"/>
          <w:sz w:val="28"/>
          <w:szCs w:val="28"/>
          <w:rtl/>
          <w:lang w:bidi="ar-EG"/>
        </w:rPr>
        <w:t xml:space="preserve"> المعلومات إلى مختلف أصحاب المصلحة </w:t>
      </w:r>
      <w:r w:rsidRPr="005E5C43">
        <w:rPr>
          <w:rFonts w:ascii="Simplified Arabic" w:hAnsi="Simplified Arabic" w:cs="Simplified Arabic" w:hint="cs"/>
          <w:sz w:val="28"/>
          <w:szCs w:val="28"/>
          <w:rtl/>
          <w:lang w:bidi="ar-EG"/>
        </w:rPr>
        <w:t>بصورة واضحة وتيسير</w:t>
      </w:r>
      <w:r w:rsidRPr="005E5C43">
        <w:rPr>
          <w:rFonts w:ascii="Simplified Arabic" w:hAnsi="Simplified Arabic" w:cs="Simplified Arabic"/>
          <w:sz w:val="28"/>
          <w:szCs w:val="28"/>
          <w:rtl/>
          <w:lang w:bidi="ar-EG"/>
        </w:rPr>
        <w:t xml:space="preserve"> الوصول</w:t>
      </w:r>
      <w:r w:rsidRPr="005E5C43">
        <w:rPr>
          <w:rFonts w:ascii="Simplified Arabic" w:hAnsi="Simplified Arabic" w:cs="Simplified Arabic" w:hint="cs"/>
          <w:sz w:val="28"/>
          <w:szCs w:val="28"/>
          <w:rtl/>
          <w:lang w:bidi="ar-EG"/>
        </w:rPr>
        <w:t xml:space="preserve"> إلى هذه المعلومات.</w:t>
      </w:r>
    </w:p>
    <w:p w14:paraId="6EC94C42" w14:textId="3F2D9E21" w:rsidR="00772801" w:rsidRPr="005E5C43" w:rsidRDefault="00772801" w:rsidP="00E51F2A">
      <w:pPr>
        <w:pStyle w:val="ListParagraph"/>
        <w:numPr>
          <w:ilvl w:val="0"/>
          <w:numId w:val="60"/>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sz w:val="28"/>
          <w:szCs w:val="28"/>
          <w:rtl/>
          <w:lang w:bidi="ar-EG"/>
        </w:rPr>
        <w:t>تقديم وجه</w:t>
      </w:r>
      <w:r w:rsidRPr="005E5C43">
        <w:rPr>
          <w:rFonts w:ascii="Simplified Arabic" w:hAnsi="Simplified Arabic" w:cs="Simplified Arabic" w:hint="cs"/>
          <w:sz w:val="28"/>
          <w:szCs w:val="28"/>
          <w:rtl/>
          <w:lang w:bidi="ar-EG"/>
        </w:rPr>
        <w:t>ات</w:t>
      </w:r>
      <w:r w:rsidRPr="005E5C43">
        <w:rPr>
          <w:rFonts w:ascii="Simplified Arabic" w:hAnsi="Simplified Arabic" w:cs="Simplified Arabic"/>
          <w:sz w:val="28"/>
          <w:szCs w:val="28"/>
          <w:rtl/>
          <w:lang w:bidi="ar-EG"/>
        </w:rPr>
        <w:t xml:space="preserve"> نظر أو استنتاج</w:t>
      </w:r>
      <w:r w:rsidRPr="005E5C43">
        <w:rPr>
          <w:rFonts w:ascii="Simplified Arabic" w:hAnsi="Simplified Arabic" w:cs="Simplified Arabic" w:hint="cs"/>
          <w:sz w:val="28"/>
          <w:szCs w:val="28"/>
          <w:rtl/>
          <w:lang w:bidi="ar-EG"/>
        </w:rPr>
        <w:t>ات</w:t>
      </w:r>
      <w:r w:rsidRPr="005E5C43">
        <w:rPr>
          <w:rFonts w:ascii="Simplified Arabic" w:hAnsi="Simplified Arabic" w:cs="Simplified Arabic"/>
          <w:sz w:val="28"/>
          <w:szCs w:val="28"/>
          <w:rtl/>
          <w:lang w:bidi="ar-EG"/>
        </w:rPr>
        <w:t xml:space="preserve"> مستقل</w:t>
      </w:r>
      <w:r w:rsidRPr="005E5C43">
        <w:rPr>
          <w:rFonts w:ascii="Simplified Arabic" w:hAnsi="Simplified Arabic" w:cs="Simplified Arabic" w:hint="cs"/>
          <w:sz w:val="28"/>
          <w:szCs w:val="28"/>
          <w:rtl/>
          <w:lang w:bidi="ar-EG"/>
        </w:rPr>
        <w:t>ة</w:t>
      </w:r>
      <w:r w:rsidRPr="005E5C43">
        <w:rPr>
          <w:rFonts w:ascii="Simplified Arabic" w:hAnsi="Simplified Arabic" w:cs="Simplified Arabic"/>
          <w:sz w:val="28"/>
          <w:szCs w:val="28"/>
          <w:rtl/>
          <w:lang w:bidi="ar-EG"/>
        </w:rPr>
        <w:t xml:space="preserve"> وموثوقة </w:t>
      </w:r>
      <w:r w:rsidRPr="005E5C43">
        <w:rPr>
          <w:rFonts w:ascii="Simplified Arabic" w:hAnsi="Simplified Arabic" w:cs="Simplified Arabic" w:hint="cs"/>
          <w:sz w:val="28"/>
          <w:szCs w:val="28"/>
          <w:rtl/>
          <w:lang w:bidi="ar-EG"/>
        </w:rPr>
        <w:t>استنادا</w:t>
      </w:r>
      <w:r w:rsidR="003E118B">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 إلى أدلة المراجعة</w:t>
      </w:r>
      <w:r w:rsidRPr="005E5C43">
        <w:rPr>
          <w:rFonts w:ascii="Simplified Arabic" w:hAnsi="Simplified Arabic" w:cs="Simplified Arabic" w:hint="cs"/>
          <w:sz w:val="28"/>
          <w:szCs w:val="28"/>
          <w:rtl/>
          <w:lang w:bidi="ar-EG"/>
        </w:rPr>
        <w:t>.</w:t>
      </w:r>
    </w:p>
    <w:p w14:paraId="3B7F8101" w14:textId="77777777" w:rsidR="00772801" w:rsidRPr="005E5C43" w:rsidRDefault="00772801" w:rsidP="00E51F2A">
      <w:pPr>
        <w:pStyle w:val="ListParagraph"/>
        <w:numPr>
          <w:ilvl w:val="0"/>
          <w:numId w:val="60"/>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sz w:val="28"/>
          <w:szCs w:val="28"/>
          <w:rtl/>
          <w:lang w:bidi="ar-EG"/>
        </w:rPr>
        <w:t xml:space="preserve">تقديم التوصيات استناداً إلى تحليل نتائج </w:t>
      </w:r>
      <w:r w:rsidRPr="005E5C43">
        <w:rPr>
          <w:rFonts w:ascii="Simplified Arabic" w:hAnsi="Simplified Arabic" w:cs="Simplified Arabic" w:hint="cs"/>
          <w:sz w:val="28"/>
          <w:szCs w:val="28"/>
          <w:rtl/>
          <w:lang w:bidi="ar-EG"/>
        </w:rPr>
        <w:t>الرقابة</w:t>
      </w:r>
      <w:r w:rsidRPr="005E5C43">
        <w:rPr>
          <w:rFonts w:ascii="Simplified Arabic" w:hAnsi="Simplified Arabic" w:cs="Simplified Arabic"/>
          <w:sz w:val="28"/>
          <w:szCs w:val="28"/>
          <w:lang w:bidi="ar-EG"/>
        </w:rPr>
        <w:t>.</w:t>
      </w:r>
    </w:p>
    <w:p w14:paraId="2584D51D" w14:textId="797E6513" w:rsidR="00772801" w:rsidRPr="005E5C43" w:rsidRDefault="00772801" w:rsidP="001C03ED">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 xml:space="preserve">ستند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الأداء على مجموعة من معايير الأداء التي يتم قياس الأداء الفعلي عليها، فمن خلال البيانات الفعلية يتم استخراج مجموعة من المؤشرات ومقارنتها بالمعايير القياسية للحكم على أداء المنظمة، وبطبيعة الحال فإن مجموعة المؤشرات والمعايير المستخدمة في عمليات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الأداء تختلف من قطاع</w:t>
      </w:r>
      <w:r w:rsidR="003E118B">
        <w:rPr>
          <w:rFonts w:ascii="Simplified Arabic" w:hAnsi="Simplified Arabic" w:cs="Simplified Arabic" w:hint="cs"/>
          <w:sz w:val="28"/>
          <w:szCs w:val="28"/>
          <w:rtl/>
          <w:lang w:bidi="ar-EG"/>
        </w:rPr>
        <w:t>ٍ</w:t>
      </w:r>
      <w:r w:rsidRPr="005E5C43">
        <w:rPr>
          <w:rFonts w:ascii="Simplified Arabic" w:hAnsi="Simplified Arabic" w:cs="Simplified Arabic" w:hint="cs"/>
          <w:sz w:val="28"/>
          <w:szCs w:val="28"/>
          <w:rtl/>
          <w:lang w:bidi="ar-EG"/>
        </w:rPr>
        <w:t xml:space="preserve"> إلى أخر بحسب طبيعة النشاط، فعلى سبيل المثال فإن معايير الأداء التي يتم تطبيقها على القطاع الصحي تختلف عن تلك المُطبقة على قطاع التعليم أو قطاع الضمان الاجتماعي. </w:t>
      </w:r>
    </w:p>
    <w:p w14:paraId="73F07387" w14:textId="77777777" w:rsidR="00772801" w:rsidRPr="005E5C43" w:rsidRDefault="00772801" w:rsidP="001C03ED">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بناءً على ما سب</w:t>
      </w:r>
      <w:r w:rsidRPr="005E5C43">
        <w:rPr>
          <w:rFonts w:ascii="Simplified Arabic" w:hAnsi="Simplified Arabic" w:cs="Simplified Arabic" w:hint="eastAsia"/>
          <w:sz w:val="28"/>
          <w:szCs w:val="28"/>
          <w:rtl/>
          <w:lang w:bidi="ar-EG"/>
        </w:rPr>
        <w:t>ق</w:t>
      </w:r>
      <w:r w:rsidRPr="005E5C43">
        <w:rPr>
          <w:rFonts w:ascii="Simplified Arabic" w:hAnsi="Simplified Arabic" w:cs="Simplified Arabic" w:hint="cs"/>
          <w:sz w:val="28"/>
          <w:szCs w:val="28"/>
          <w:rtl/>
          <w:lang w:bidi="ar-EG"/>
        </w:rPr>
        <w:t xml:space="preserve"> يتضح أن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الأداء لا</w:t>
      </w:r>
      <w:r>
        <w:rPr>
          <w:rFonts w:ascii="Simplified Arabic" w:hAnsi="Simplified Arabic" w:cs="Simplified Arabic" w:hint="cs"/>
          <w:sz w:val="28"/>
          <w:szCs w:val="28"/>
          <w:rtl/>
          <w:lang w:bidi="ar-EG"/>
        </w:rPr>
        <w:t xml:space="preserve"> </w:t>
      </w:r>
      <w:r w:rsidRPr="005E5C43">
        <w:rPr>
          <w:rFonts w:ascii="Simplified Arabic" w:hAnsi="Simplified Arabic" w:cs="Simplified Arabic" w:hint="cs"/>
          <w:sz w:val="28"/>
          <w:szCs w:val="28"/>
          <w:rtl/>
          <w:lang w:bidi="ar-EG"/>
        </w:rPr>
        <w:t>يمث</w:t>
      </w:r>
      <w:r w:rsidRPr="005E5C43">
        <w:rPr>
          <w:rFonts w:ascii="Simplified Arabic" w:hAnsi="Simplified Arabic" w:cs="Simplified Arabic" w:hint="eastAsia"/>
          <w:sz w:val="28"/>
          <w:szCs w:val="28"/>
          <w:rtl/>
          <w:lang w:bidi="ar-EG"/>
        </w:rPr>
        <w:t>ل</w:t>
      </w:r>
      <w:r w:rsidRPr="005E5C43">
        <w:rPr>
          <w:rFonts w:ascii="Simplified Arabic" w:hAnsi="Simplified Arabic" w:cs="Simplified Arabic" w:hint="cs"/>
          <w:sz w:val="28"/>
          <w:szCs w:val="28"/>
          <w:rtl/>
          <w:lang w:bidi="ar-EG"/>
        </w:rPr>
        <w:t xml:space="preserve"> أداة هامة لتقييم الأداء فحسب بل لتقويم الأداء أيضاً من خلال اقتراح وسائل التحسين اللازمة لتصحيح الوضع.</w:t>
      </w:r>
    </w:p>
    <w:p w14:paraId="6A8CF282" w14:textId="44E7C5C1" w:rsidR="00772801" w:rsidRPr="004D25FC" w:rsidRDefault="00772801" w:rsidP="004C7F9D">
      <w:pPr>
        <w:pStyle w:val="ListParagraph"/>
        <w:numPr>
          <w:ilvl w:val="3"/>
          <w:numId w:val="124"/>
        </w:numPr>
        <w:spacing w:before="120"/>
        <w:ind w:left="270" w:hanging="270"/>
        <w:jc w:val="left"/>
        <w:rPr>
          <w:rFonts w:ascii="Simplified Arabic" w:hAnsi="Simplified Arabic" w:cs="Simplified Arabic"/>
          <w:b/>
          <w:bCs/>
          <w:sz w:val="28"/>
          <w:szCs w:val="28"/>
          <w:lang w:bidi="ar-EG"/>
        </w:rPr>
      </w:pPr>
      <w:r w:rsidRPr="004D25FC">
        <w:rPr>
          <w:rFonts w:ascii="Simplified Arabic" w:hAnsi="Simplified Arabic" w:cs="Simplified Arabic" w:hint="cs"/>
          <w:b/>
          <w:bCs/>
          <w:sz w:val="28"/>
          <w:szCs w:val="28"/>
          <w:rtl/>
          <w:lang w:bidi="ar-EG"/>
        </w:rPr>
        <w:t xml:space="preserve">تدقيق الالتزام </w:t>
      </w:r>
      <w:r w:rsidRPr="004D25FC">
        <w:rPr>
          <w:rFonts w:asciiTheme="majorBidi" w:hAnsiTheme="majorBidi" w:cstheme="majorBidi"/>
          <w:b/>
          <w:bCs/>
          <w:sz w:val="28"/>
          <w:szCs w:val="28"/>
          <w:lang w:bidi="ar-EG"/>
        </w:rPr>
        <w:t>Compliance Audit</w:t>
      </w:r>
    </w:p>
    <w:p w14:paraId="3C4057CB" w14:textId="77777777" w:rsidR="00772801" w:rsidRPr="005E5C43" w:rsidRDefault="00772801" w:rsidP="009E1D79">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 xml:space="preserve">ركز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الالتزام على التأكد من التزام الجهة الخاضعة للرقابة بحدود سلطاتها، وبالقوانين، واللوائح، والتعليمات، وكافة التشريعات والمعايير والمبادئ العامة التي تحكم إدارة المالية العامة، عند اتخاذ القرارات واعتماد التنفيذ وإنفاق المخصصات وتحصيل المستحقات المالية وكافة الأنشطة والمعاملات المالية التي تقوم بها الجهة.</w:t>
      </w:r>
    </w:p>
    <w:p w14:paraId="0B74D62C" w14:textId="1CEA52D2" w:rsidR="00772801" w:rsidRPr="0016681F" w:rsidRDefault="00772801" w:rsidP="009E1D79">
      <w:pPr>
        <w:spacing w:after="120"/>
        <w:ind w:left="0"/>
        <w:jc w:val="both"/>
        <w:rPr>
          <w:rFonts w:ascii="Simplified Arabic" w:hAnsi="Simplified Arabic" w:cs="Simplified Arabic"/>
          <w:sz w:val="28"/>
          <w:szCs w:val="28"/>
          <w:vertAlign w:val="superscript"/>
          <w:rtl/>
          <w:lang w:bidi="ar-EG"/>
        </w:rPr>
      </w:pPr>
      <w:r w:rsidRPr="005E5C43">
        <w:rPr>
          <w:rFonts w:ascii="Simplified Arabic" w:hAnsi="Simplified Arabic" w:cs="Simplified Arabic" w:hint="cs"/>
          <w:sz w:val="28"/>
          <w:szCs w:val="28"/>
          <w:rtl/>
          <w:lang w:bidi="ar-EG"/>
        </w:rPr>
        <w:t xml:space="preserve">ويمكن القول أن </w:t>
      </w:r>
      <w:r>
        <w:rPr>
          <w:rFonts w:ascii="Simplified Arabic" w:hAnsi="Simplified Arabic" w:cs="Simplified Arabic" w:hint="cs"/>
          <w:sz w:val="28"/>
          <w:szCs w:val="28"/>
          <w:rtl/>
          <w:lang w:bidi="ar-EG"/>
        </w:rPr>
        <w:t>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الالتزام</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هو</w:t>
      </w:r>
      <w:r w:rsidRPr="005E5C43">
        <w:rPr>
          <w:rFonts w:ascii="Simplified Arabic" w:hAnsi="Simplified Arabic" w:cs="Simplified Arabic"/>
          <w:sz w:val="28"/>
          <w:szCs w:val="28"/>
          <w:rtl/>
          <w:lang w:bidi="ar-EG"/>
        </w:rPr>
        <w:t xml:space="preserve"> تقييم مستقل لمعرفة ما إذا كان موضوع معين يتوافق مع </w:t>
      </w:r>
      <w:r w:rsidRPr="005E5C43">
        <w:rPr>
          <w:rFonts w:ascii="Simplified Arabic" w:hAnsi="Simplified Arabic" w:cs="Simplified Arabic" w:hint="cs"/>
          <w:sz w:val="28"/>
          <w:szCs w:val="28"/>
          <w:rtl/>
          <w:lang w:bidi="ar-EG"/>
        </w:rPr>
        <w:t>السلطات المعتمدة للجهة محل الرقابة، والتشريعات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والمعايير المعمول</w:t>
      </w:r>
      <w:r w:rsidRPr="005E5C43">
        <w:rPr>
          <w:rFonts w:ascii="Simplified Arabic" w:hAnsi="Simplified Arabic" w:cs="Simplified Arabic"/>
          <w:sz w:val="28"/>
          <w:szCs w:val="28"/>
          <w:rtl/>
          <w:lang w:bidi="ar-EG"/>
        </w:rPr>
        <w:t xml:space="preserve"> بها</w:t>
      </w:r>
      <w:r w:rsidRPr="005E5C43">
        <w:rPr>
          <w:rFonts w:ascii="Simplified Arabic" w:hAnsi="Simplified Arabic" w:cs="Simplified Arabic"/>
          <w:sz w:val="28"/>
          <w:szCs w:val="28"/>
          <w:lang w:bidi="ar-EG"/>
        </w:rPr>
        <w:t xml:space="preserve"> .</w:t>
      </w:r>
      <w:r w:rsidRPr="005E5C43">
        <w:rPr>
          <w:rFonts w:ascii="Simplified Arabic" w:hAnsi="Simplified Arabic" w:cs="Simplified Arabic" w:hint="cs"/>
          <w:sz w:val="28"/>
          <w:szCs w:val="28"/>
          <w:rtl/>
          <w:lang w:bidi="ar-EG"/>
        </w:rPr>
        <w:t>و</w:t>
      </w:r>
      <w:r w:rsidRPr="005E5C43">
        <w:rPr>
          <w:rFonts w:ascii="Simplified Arabic" w:hAnsi="Simplified Arabic" w:cs="Simplified Arabic"/>
          <w:sz w:val="28"/>
          <w:szCs w:val="28"/>
          <w:rtl/>
          <w:lang w:bidi="ar-EG"/>
        </w:rPr>
        <w:t xml:space="preserve">يتم </w:t>
      </w:r>
      <w:r w:rsidRPr="005E5C43">
        <w:rPr>
          <w:rFonts w:ascii="Simplified Arabic" w:hAnsi="Simplified Arabic" w:cs="Simplified Arabic" w:hint="cs"/>
          <w:sz w:val="28"/>
          <w:szCs w:val="28"/>
          <w:rtl/>
          <w:lang w:bidi="ar-EG"/>
        </w:rPr>
        <w:t>تنفيذ</w:t>
      </w:r>
      <w:r w:rsidRPr="005E5C43">
        <w:rPr>
          <w:rFonts w:ascii="Simplified Arabic" w:hAnsi="Simplified Arabic" w:cs="Simplified Arabic"/>
          <w:sz w:val="28"/>
          <w:szCs w:val="28"/>
          <w:rtl/>
          <w:lang w:bidi="ar-EG"/>
        </w:rPr>
        <w:t xml:space="preserve"> عمليات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الالتزام</w:t>
      </w:r>
      <w:r w:rsidRPr="005E5C43">
        <w:rPr>
          <w:rFonts w:ascii="Simplified Arabic" w:hAnsi="Simplified Arabic" w:cs="Simplified Arabic"/>
          <w:sz w:val="28"/>
          <w:szCs w:val="28"/>
          <w:rtl/>
          <w:lang w:bidi="ar-EG"/>
        </w:rPr>
        <w:t xml:space="preserve"> من خلال تقييم ما إذا </w:t>
      </w:r>
      <w:r w:rsidRPr="005E5C43">
        <w:rPr>
          <w:rFonts w:ascii="Simplified Arabic" w:hAnsi="Simplified Arabic" w:cs="Simplified Arabic"/>
          <w:sz w:val="28"/>
          <w:szCs w:val="28"/>
          <w:rtl/>
          <w:lang w:bidi="ar-EG"/>
        </w:rPr>
        <w:lastRenderedPageBreak/>
        <w:t xml:space="preserve">كانت الأنشطة والمعاملات المالية </w:t>
      </w:r>
      <w:r w:rsidRPr="005E5C43">
        <w:rPr>
          <w:rFonts w:ascii="Simplified Arabic" w:hAnsi="Simplified Arabic" w:cs="Simplified Arabic" w:hint="cs"/>
          <w:sz w:val="28"/>
          <w:szCs w:val="28"/>
          <w:rtl/>
          <w:lang w:bidi="ar-EG"/>
        </w:rPr>
        <w:t>تتوافق من جميع الجوانب الجوهرية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مع ا</w:t>
      </w:r>
      <w:r w:rsidRPr="005E5C43">
        <w:rPr>
          <w:rFonts w:ascii="Simplified Arabic" w:hAnsi="Simplified Arabic" w:cs="Simplified Arabic"/>
          <w:sz w:val="28"/>
          <w:szCs w:val="28"/>
          <w:rtl/>
          <w:lang w:bidi="ar-EG"/>
        </w:rPr>
        <w:t xml:space="preserve">لسلطات التي تحكم </w:t>
      </w:r>
      <w:r w:rsidRPr="005E5C43">
        <w:rPr>
          <w:rFonts w:ascii="Simplified Arabic" w:hAnsi="Simplified Arabic" w:cs="Simplified Arabic" w:hint="cs"/>
          <w:sz w:val="28"/>
          <w:szCs w:val="28"/>
          <w:rtl/>
          <w:lang w:bidi="ar-EG"/>
        </w:rPr>
        <w:t>الجهة محل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الرقابة</w:t>
      </w:r>
      <w:r w:rsidRPr="004A11DF">
        <w:rPr>
          <w:rFonts w:ascii="Simplified Arabic" w:hAnsi="Simplified Arabic" w:cs="Simplified Arabic" w:hint="cs"/>
          <w:sz w:val="28"/>
          <w:szCs w:val="28"/>
          <w:rtl/>
          <w:lang w:bidi="ar-EG"/>
        </w:rPr>
        <w:t>.</w:t>
      </w:r>
      <w:r w:rsidRPr="004A11DF">
        <w:rPr>
          <w:rFonts w:ascii="Simplified Arabic" w:hAnsi="Simplified Arabic" w:cs="Simplified Arabic" w:hint="cs"/>
          <w:sz w:val="28"/>
          <w:szCs w:val="28"/>
          <w:vertAlign w:val="superscript"/>
          <w:rtl/>
          <w:lang w:bidi="ar-EG"/>
        </w:rPr>
        <w:t xml:space="preserve"> </w:t>
      </w:r>
      <w:sdt>
        <w:sdtPr>
          <w:rPr>
            <w:rFonts w:ascii="Simplified Arabic" w:hAnsi="Simplified Arabic" w:cs="Simplified Arabic" w:hint="cs"/>
            <w:sz w:val="28"/>
            <w:szCs w:val="28"/>
            <w:rtl/>
            <w:lang w:bidi="ar-EG"/>
          </w:rPr>
          <w:id w:val="-92401176"/>
          <w:citation/>
        </w:sdtPr>
        <w:sdtEndPr/>
        <w:sdtContent>
          <w:r w:rsidR="009B7252" w:rsidRPr="004A11DF">
            <w:rPr>
              <w:rFonts w:ascii="Simplified Arabic" w:hAnsi="Simplified Arabic" w:cs="Simplified Arabic"/>
              <w:sz w:val="28"/>
              <w:szCs w:val="28"/>
              <w:rtl/>
              <w:lang w:bidi="ar-EG"/>
            </w:rPr>
            <w:fldChar w:fldCharType="begin"/>
          </w:r>
          <w:r w:rsidR="009B7252" w:rsidRPr="004A11DF">
            <w:rPr>
              <w:rFonts w:ascii="Simplified Arabic" w:hAnsi="Simplified Arabic" w:cs="Simplified Arabic"/>
              <w:sz w:val="28"/>
              <w:szCs w:val="28"/>
              <w:lang w:bidi="ar-EG"/>
            </w:rPr>
            <w:instrText xml:space="preserve">CITATION </w:instrText>
          </w:r>
          <w:r w:rsidR="009B7252" w:rsidRPr="004A11DF">
            <w:rPr>
              <w:rFonts w:ascii="Simplified Arabic" w:hAnsi="Simplified Arabic" w:cs="Simplified Arabic"/>
              <w:sz w:val="28"/>
              <w:szCs w:val="28"/>
              <w:rtl/>
              <w:lang w:bidi="ar-EG"/>
            </w:rPr>
            <w:instrText>إيساى200</w:instrText>
          </w:r>
          <w:r w:rsidR="009B7252" w:rsidRPr="004A11DF">
            <w:rPr>
              <w:rFonts w:ascii="Simplified Arabic" w:hAnsi="Simplified Arabic" w:cs="Simplified Arabic"/>
              <w:sz w:val="28"/>
              <w:szCs w:val="28"/>
              <w:lang w:bidi="ar-EG"/>
            </w:rPr>
            <w:instrText xml:space="preserve"> \l 3073 </w:instrText>
          </w:r>
          <w:r w:rsidR="009B7252" w:rsidRPr="004A11DF">
            <w:rPr>
              <w:rFonts w:ascii="Simplified Arabic" w:hAnsi="Simplified Arabic" w:cs="Simplified Arabic"/>
              <w:sz w:val="28"/>
              <w:szCs w:val="28"/>
              <w:rtl/>
              <w:lang w:bidi="ar-EG"/>
            </w:rPr>
            <w:fldChar w:fldCharType="separate"/>
          </w:r>
          <w:r w:rsidR="009B7252" w:rsidRPr="004A11DF">
            <w:rPr>
              <w:rFonts w:ascii="Simplified Arabic" w:hAnsi="Simplified Arabic" w:cs="Simplified Arabic" w:hint="cs"/>
              <w:noProof/>
              <w:sz w:val="28"/>
              <w:szCs w:val="28"/>
              <w:rtl/>
              <w:lang w:bidi="ar-EG"/>
            </w:rPr>
            <w:t>(إنتوساى، 2019)</w:t>
          </w:r>
          <w:r w:rsidR="009B7252" w:rsidRPr="004A11DF">
            <w:rPr>
              <w:rFonts w:ascii="Simplified Arabic" w:hAnsi="Simplified Arabic" w:cs="Simplified Arabic"/>
              <w:sz w:val="28"/>
              <w:szCs w:val="28"/>
              <w:rtl/>
              <w:lang w:bidi="ar-EG"/>
            </w:rPr>
            <w:fldChar w:fldCharType="end"/>
          </w:r>
        </w:sdtContent>
      </w:sdt>
    </w:p>
    <w:p w14:paraId="1C491E25" w14:textId="77777777" w:rsidR="00772801" w:rsidRPr="005E5C43" w:rsidRDefault="00772801" w:rsidP="009E1D79">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وبالتالي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فإن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الهدف</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الالتزام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للقطاع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العام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هو</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تمكين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الجهاز</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الأعلى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للرقابة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المالية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والمحاسبة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تقييم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إذا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كانت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أنشطة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مؤسسات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القطاع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العام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متوافقة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السلطات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تحكم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تلك</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المؤسسات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ويتضمن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ذلك</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الإبلاغ</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درجة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التزام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الجهة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بالمعايير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المعمول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بها</w:t>
      </w:r>
      <w:r w:rsidRPr="005E5C43">
        <w:rPr>
          <w:rFonts w:ascii="Simplified Arabic" w:hAnsi="Simplified Arabic" w:cs="Simplified Arabic"/>
          <w:sz w:val="28"/>
          <w:szCs w:val="28"/>
          <w:rtl/>
          <w:lang w:bidi="ar-EG"/>
        </w:rPr>
        <w:t>.</w:t>
      </w:r>
    </w:p>
    <w:p w14:paraId="3C1621D8" w14:textId="77777777" w:rsidR="00772801" w:rsidRPr="005E5C43" w:rsidRDefault="00772801" w:rsidP="009E1D79">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وتتنوع أشكال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 xml:space="preserve">تقارير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الالتزام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سواءً كانت تقارير ملخصة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أو</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تفصيلية، حيث تُقدم في صورة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أراء</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معيارية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موجزة،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أو في أشكال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مختلفة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الاستنتاجات.</w:t>
      </w:r>
    </w:p>
    <w:p w14:paraId="381D4259" w14:textId="77777777" w:rsidR="00772801" w:rsidRPr="005E5C43" w:rsidRDefault="00772801" w:rsidP="009E1D79">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وقد</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تعلق</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الالتزام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بقانونية العمليات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أي الالتزام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بالمعايير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الرسمية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مثل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القوانين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واللوائح</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والاتفاقيات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ذات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الصلة،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أو</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بالملاءمة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أي مراعاة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المبادئ</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العامة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تحكم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الإدارة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المالية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السليمة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وسلوك</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الموظفين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العموميين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وعلى الرغم 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قانونية العمليات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هو</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المحور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الرئيسي</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الالتزام،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فإنه وعلى ضوء</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سياق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عمل القطاع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العام فيما يتعلق بالإدارة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المالية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السليمة وسلوك</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المسؤولين، قد تكون الملاءمة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أيضًا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 xml:space="preserve">محوراً لاهتمام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الالتزام، واستناداً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إلى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صلاحيات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الجهاز</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الأعلى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للرقابة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المالية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والمحاسبة،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فإن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نطاق</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الالتزام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يشمل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قانونية العمليات والملاءمة</w:t>
      </w:r>
      <w:r w:rsidRPr="005E5C43">
        <w:rPr>
          <w:rFonts w:ascii="Simplified Arabic" w:hAnsi="Simplified Arabic" w:cs="Simplified Arabic"/>
          <w:sz w:val="28"/>
          <w:szCs w:val="28"/>
          <w:rtl/>
          <w:lang w:bidi="ar-EG"/>
        </w:rPr>
        <w:t>.</w:t>
      </w:r>
    </w:p>
    <w:p w14:paraId="558712DE" w14:textId="7DA6BEC8" w:rsidR="00772801" w:rsidRPr="005E5C43" w:rsidRDefault="00772801" w:rsidP="00655E2A">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وفى حقيقة الأمر فإن ممارسي العمل الرقابي في مجالي </w:t>
      </w:r>
      <w:r w:rsidR="00655E2A">
        <w:rPr>
          <w:rFonts w:ascii="Simplified Arabic" w:hAnsi="Simplified Arabic" w:cs="Simplified Arabic" w:hint="cs"/>
          <w:sz w:val="28"/>
          <w:szCs w:val="28"/>
          <w:rtl/>
          <w:lang w:bidi="ar-EG"/>
        </w:rPr>
        <w:t>التدقيق المالى</w:t>
      </w:r>
      <w:r w:rsidRPr="005E5C43">
        <w:rPr>
          <w:rFonts w:ascii="Simplified Arabic" w:hAnsi="Simplified Arabic" w:cs="Simplified Arabic" w:hint="cs"/>
          <w:sz w:val="28"/>
          <w:szCs w:val="28"/>
          <w:rtl/>
          <w:lang w:bidi="ar-EG"/>
        </w:rPr>
        <w:t xml:space="preserve"> </w:t>
      </w:r>
      <w:r w:rsidR="00655E2A">
        <w:rPr>
          <w:rFonts w:ascii="Simplified Arabic" w:hAnsi="Simplified Arabic" w:cs="Simplified Arabic" w:hint="cs"/>
          <w:sz w:val="28"/>
          <w:szCs w:val="28"/>
          <w:rtl/>
          <w:lang w:bidi="ar-EG"/>
        </w:rPr>
        <w:t>وتدقيق</w:t>
      </w:r>
      <w:r w:rsidRPr="005E5C43">
        <w:rPr>
          <w:rFonts w:ascii="Simplified Arabic" w:hAnsi="Simplified Arabic" w:cs="Simplified Arabic" w:hint="cs"/>
          <w:sz w:val="28"/>
          <w:szCs w:val="28"/>
          <w:rtl/>
          <w:lang w:bidi="ar-EG"/>
        </w:rPr>
        <w:t xml:space="preserve"> الأداء يقومون بصورة أو أخرى بممارسة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الالتزام عند تنفيذ المهام الرقابية، مما يعنى أن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الالتزام </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 xml:space="preserve">تقاطع مع مجالات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الأخرى، وهذا ما يعطى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الالتزام أهمية خاصة في مجال </w:t>
      </w:r>
      <w:r>
        <w:rPr>
          <w:rFonts w:ascii="Simplified Arabic" w:hAnsi="Simplified Arabic" w:cs="Simplified Arabic" w:hint="cs"/>
          <w:sz w:val="28"/>
          <w:szCs w:val="28"/>
          <w:rtl/>
          <w:lang w:bidi="ar-EG"/>
        </w:rPr>
        <w:t>العمل الرقابي</w:t>
      </w:r>
      <w:r w:rsidRPr="005E5C43">
        <w:rPr>
          <w:rFonts w:ascii="Simplified Arabic" w:hAnsi="Simplified Arabic" w:cs="Simplified Arabic" w:hint="cs"/>
          <w:sz w:val="28"/>
          <w:szCs w:val="28"/>
          <w:rtl/>
          <w:lang w:bidi="ar-EG"/>
        </w:rPr>
        <w:t>.</w:t>
      </w:r>
    </w:p>
    <w:p w14:paraId="39EBB3E1" w14:textId="09C0E56F" w:rsidR="000B7330" w:rsidRDefault="00772801" w:rsidP="00655E2A">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ما سب</w:t>
      </w:r>
      <w:r w:rsidRPr="005E5C43">
        <w:rPr>
          <w:rFonts w:ascii="Simplified Arabic" w:hAnsi="Simplified Arabic" w:cs="Simplified Arabic" w:hint="eastAsia"/>
          <w:sz w:val="28"/>
          <w:szCs w:val="28"/>
          <w:rtl/>
          <w:lang w:bidi="ar-EG"/>
        </w:rPr>
        <w:t>ق</w:t>
      </w:r>
      <w:r w:rsidRPr="005E5C43">
        <w:rPr>
          <w:rFonts w:ascii="Simplified Arabic" w:hAnsi="Simplified Arabic" w:cs="Simplified Arabic" w:hint="cs"/>
          <w:sz w:val="28"/>
          <w:szCs w:val="28"/>
          <w:rtl/>
          <w:lang w:bidi="ar-EG"/>
        </w:rPr>
        <w:t xml:space="preserve"> التعرض إليه هي الأنواع الرئيسية </w:t>
      </w:r>
      <w:r>
        <w:rPr>
          <w:rFonts w:ascii="Simplified Arabic" w:hAnsi="Simplified Arabic" w:cs="Simplified Arabic" w:hint="cs"/>
          <w:sz w:val="28"/>
          <w:szCs w:val="28"/>
          <w:rtl/>
          <w:lang w:bidi="ar-EG"/>
        </w:rPr>
        <w:t>للتدقيق</w:t>
      </w:r>
      <w:r w:rsidRPr="005E5C43">
        <w:rPr>
          <w:rFonts w:ascii="Simplified Arabic" w:hAnsi="Simplified Arabic" w:cs="Simplified Arabic" w:hint="cs"/>
          <w:sz w:val="28"/>
          <w:szCs w:val="28"/>
          <w:rtl/>
          <w:lang w:bidi="ar-EG"/>
        </w:rPr>
        <w:t xml:space="preserve">، إلا أنه وفى ظل التغيرات التي تحدث على بيئة تشغيل البيانات في الجهات الخاضعة للرقابة من تحولها من الأنظمة اليدوية إلى التشغيل الإلكتروني للبيانات والتوسع في استخدام تكنولوجيا المعلومات والاستفادة بها في مجال الأعمال والخدمات أصبح لزاماً على ممارسي العمل الرقابي تنفيذ المهام الرقابية في ظل </w:t>
      </w:r>
      <w:r>
        <w:rPr>
          <w:rFonts w:ascii="Simplified Arabic" w:hAnsi="Simplified Arabic" w:cs="Simplified Arabic" w:hint="cs"/>
          <w:sz w:val="28"/>
          <w:szCs w:val="28"/>
          <w:rtl/>
          <w:lang w:bidi="ar-EG"/>
        </w:rPr>
        <w:t>بيئة التشغيل الإلكتروني للبيانات</w:t>
      </w:r>
      <w:r w:rsidRPr="005E5C43">
        <w:rPr>
          <w:rFonts w:ascii="Simplified Arabic" w:hAnsi="Simplified Arabic" w:cs="Simplified Arabic" w:hint="cs"/>
          <w:sz w:val="28"/>
          <w:szCs w:val="28"/>
          <w:rtl/>
          <w:lang w:bidi="ar-EG"/>
        </w:rPr>
        <w:t xml:space="preserve">، لذا نشأ شكل جديد من أشكال التدقيق وهو </w:t>
      </w:r>
      <w:r w:rsidR="00655E2A">
        <w:rPr>
          <w:rFonts w:ascii="Simplified Arabic" w:hAnsi="Simplified Arabic" w:cs="Simplified Arabic" w:hint="cs"/>
          <w:sz w:val="28"/>
          <w:szCs w:val="28"/>
          <w:rtl/>
          <w:lang w:bidi="ar-EG"/>
        </w:rPr>
        <w:t>ال</w:t>
      </w:r>
      <w:r w:rsidRPr="005E5C43">
        <w:rPr>
          <w:rFonts w:ascii="Simplified Arabic" w:hAnsi="Simplified Arabic" w:cs="Simplified Arabic" w:hint="cs"/>
          <w:sz w:val="28"/>
          <w:szCs w:val="28"/>
          <w:rtl/>
          <w:lang w:bidi="ar-EG"/>
        </w:rPr>
        <w:t xml:space="preserve">تدقيق </w:t>
      </w:r>
      <w:r w:rsidR="00655E2A">
        <w:rPr>
          <w:rFonts w:ascii="Simplified Arabic" w:hAnsi="Simplified Arabic" w:cs="Simplified Arabic" w:hint="cs"/>
          <w:sz w:val="28"/>
          <w:szCs w:val="28"/>
          <w:rtl/>
          <w:lang w:bidi="ar-EG"/>
        </w:rPr>
        <w:t>على تقنية</w:t>
      </w:r>
      <w:r w:rsidRPr="005E5C43">
        <w:rPr>
          <w:rFonts w:ascii="Simplified Arabic" w:hAnsi="Simplified Arabic" w:cs="Simplified Arabic" w:hint="cs"/>
          <w:sz w:val="28"/>
          <w:szCs w:val="28"/>
          <w:rtl/>
          <w:lang w:bidi="ar-EG"/>
        </w:rPr>
        <w:t xml:space="preserve"> المعلومات </w:t>
      </w:r>
      <w:r w:rsidRPr="005E5C43">
        <w:rPr>
          <w:rFonts w:asciiTheme="majorBidi" w:hAnsiTheme="majorBidi" w:cstheme="majorBidi"/>
          <w:sz w:val="28"/>
          <w:szCs w:val="28"/>
          <w:lang w:bidi="ar-EG"/>
        </w:rPr>
        <w:t>I</w:t>
      </w:r>
      <w:r w:rsidR="00ED498F">
        <w:rPr>
          <w:rFonts w:asciiTheme="majorBidi" w:hAnsiTheme="majorBidi" w:cstheme="majorBidi"/>
          <w:sz w:val="28"/>
          <w:szCs w:val="28"/>
          <w:lang w:bidi="ar-EG"/>
        </w:rPr>
        <w:t xml:space="preserve">T </w:t>
      </w:r>
      <w:r w:rsidRPr="005E5C43">
        <w:rPr>
          <w:rFonts w:asciiTheme="majorBidi" w:hAnsiTheme="majorBidi" w:cstheme="majorBidi"/>
          <w:sz w:val="28"/>
          <w:szCs w:val="28"/>
          <w:lang w:bidi="ar-EG"/>
        </w:rPr>
        <w:t>Audit</w:t>
      </w:r>
      <w:r w:rsidRPr="005E5C43">
        <w:rPr>
          <w:rFonts w:ascii="Simplified Arabic" w:hAnsi="Simplified Arabic" w:cs="Simplified Arabic" w:hint="cs"/>
          <w:sz w:val="28"/>
          <w:szCs w:val="28"/>
          <w:rtl/>
          <w:lang w:bidi="ar-EG"/>
        </w:rPr>
        <w:t xml:space="preserve">، كما أن تفاقم القضايا البيئية مثل التلوث وتغير المناخ الذى ينتج عنه التصحر والجفاف وغيرها من القضايا، حذا بالأجهزة الرقابية إلى تنفيذ مهام رقابية في مجال </w:t>
      </w:r>
      <w:r w:rsidR="00851298">
        <w:rPr>
          <w:rFonts w:ascii="Simplified Arabic" w:hAnsi="Simplified Arabic" w:cs="Simplified Arabic" w:hint="cs"/>
          <w:sz w:val="28"/>
          <w:szCs w:val="28"/>
          <w:rtl/>
          <w:lang w:bidi="ar-EG"/>
        </w:rPr>
        <w:t>التدقيق البيئي</w:t>
      </w:r>
      <w:r w:rsidRPr="005E5C43">
        <w:rPr>
          <w:rFonts w:ascii="Simplified Arabic" w:hAnsi="Simplified Arabic" w:cs="Simplified Arabic" w:hint="cs"/>
          <w:sz w:val="28"/>
          <w:szCs w:val="28"/>
          <w:rtl/>
          <w:lang w:bidi="ar-EG"/>
        </w:rPr>
        <w:t xml:space="preserve"> </w:t>
      </w:r>
      <w:r w:rsidRPr="005E5C43">
        <w:rPr>
          <w:rFonts w:asciiTheme="majorBidi" w:hAnsiTheme="majorBidi" w:cstheme="majorBidi"/>
          <w:sz w:val="28"/>
          <w:szCs w:val="28"/>
          <w:lang w:bidi="ar-EG"/>
        </w:rPr>
        <w:t>Environmental Audit</w:t>
      </w:r>
      <w:r w:rsidRPr="005E5C43">
        <w:rPr>
          <w:rFonts w:ascii="Simplified Arabic" w:hAnsi="Simplified Arabic" w:cs="Simplified Arabic" w:hint="cs"/>
          <w:sz w:val="28"/>
          <w:szCs w:val="28"/>
          <w:rtl/>
          <w:lang w:bidi="ar-EG"/>
        </w:rPr>
        <w:t>، كما أنه وعلى ضوء ما شرع</w:t>
      </w:r>
      <w:r w:rsidRPr="005E5C43">
        <w:rPr>
          <w:rFonts w:ascii="Simplified Arabic" w:hAnsi="Simplified Arabic" w:cs="Simplified Arabic" w:hint="eastAsia"/>
          <w:sz w:val="28"/>
          <w:szCs w:val="28"/>
          <w:rtl/>
          <w:lang w:bidi="ar-EG"/>
        </w:rPr>
        <w:t>ت</w:t>
      </w:r>
      <w:r w:rsidRPr="005E5C43">
        <w:rPr>
          <w:rFonts w:ascii="Simplified Arabic" w:hAnsi="Simplified Arabic" w:cs="Simplified Arabic" w:hint="cs"/>
          <w:sz w:val="28"/>
          <w:szCs w:val="28"/>
          <w:rtl/>
          <w:lang w:bidi="ar-EG"/>
        </w:rPr>
        <w:t xml:space="preserve"> إليه دول العالم في إعداد وتنفيذ خططها الوطنية للتنمية المستدامة </w:t>
      </w:r>
      <w:r w:rsidR="00655E2A">
        <w:rPr>
          <w:rFonts w:ascii="Simplified Arabic" w:hAnsi="Simplified Arabic" w:cs="Simplified Arabic" w:hint="cs"/>
          <w:sz w:val="28"/>
          <w:szCs w:val="28"/>
          <w:rtl/>
          <w:lang w:bidi="ar-EG"/>
        </w:rPr>
        <w:t>إ</w:t>
      </w:r>
      <w:r w:rsidRPr="005E5C43">
        <w:rPr>
          <w:rFonts w:ascii="Simplified Arabic" w:hAnsi="Simplified Arabic" w:cs="Simplified Arabic" w:hint="cs"/>
          <w:sz w:val="28"/>
          <w:szCs w:val="28"/>
          <w:rtl/>
          <w:lang w:bidi="ar-EG"/>
        </w:rPr>
        <w:t>تساقا</w:t>
      </w:r>
      <w:r w:rsidR="00655E2A">
        <w:rPr>
          <w:rFonts w:ascii="Simplified Arabic" w:hAnsi="Simplified Arabic" w:cs="Simplified Arabic" w:hint="cs"/>
          <w:sz w:val="28"/>
          <w:szCs w:val="28"/>
          <w:rtl/>
          <w:lang w:bidi="ar-EG"/>
        </w:rPr>
        <w:t>ً</w:t>
      </w:r>
      <w:r w:rsidRPr="005E5C43">
        <w:rPr>
          <w:rFonts w:ascii="Simplified Arabic" w:hAnsi="Simplified Arabic" w:cs="Simplified Arabic" w:hint="cs"/>
          <w:sz w:val="28"/>
          <w:szCs w:val="28"/>
          <w:rtl/>
          <w:lang w:bidi="ar-EG"/>
        </w:rPr>
        <w:t xml:space="preserve"> مع الأهداف العالمية للتنمية المستدامة التي أقرتها الجمعية العامة للأمم المتحدة في عام 2015 ودخلت حيز التنفيذ اعتبارا</w:t>
      </w:r>
      <w:r w:rsidR="00655E2A">
        <w:rPr>
          <w:rFonts w:ascii="Simplified Arabic" w:hAnsi="Simplified Arabic" w:cs="Simplified Arabic" w:hint="cs"/>
          <w:sz w:val="28"/>
          <w:szCs w:val="28"/>
          <w:rtl/>
          <w:lang w:bidi="ar-EG"/>
        </w:rPr>
        <w:t>ً</w:t>
      </w:r>
      <w:r w:rsidRPr="005E5C43">
        <w:rPr>
          <w:rFonts w:ascii="Simplified Arabic" w:hAnsi="Simplified Arabic" w:cs="Simplified Arabic" w:hint="cs"/>
          <w:sz w:val="28"/>
          <w:szCs w:val="28"/>
          <w:rtl/>
          <w:lang w:bidi="ar-EG"/>
        </w:rPr>
        <w:t xml:space="preserve"> من يناير 2016، بدأت الأجهزة العليا للرقابة المالية والمحاسبة في بلدان العالم في تنفيذ مهام رقابية تهدف إلى التأكد من جاهزية أجهزة الدولة لتنفيذ أهداف التنمية </w:t>
      </w:r>
      <w:r w:rsidRPr="005E5C43">
        <w:rPr>
          <w:rFonts w:ascii="Simplified Arabic" w:hAnsi="Simplified Arabic" w:cs="Simplified Arabic" w:hint="cs"/>
          <w:sz w:val="28"/>
          <w:szCs w:val="28"/>
          <w:rtl/>
          <w:lang w:bidi="ar-EG"/>
        </w:rPr>
        <w:lastRenderedPageBreak/>
        <w:t>المستدامة، فضلاً عن العمل على تجهيز وإعداد منتسبيها وتطوير خطط الرقابة وإجراءاتها لتنفيذ مهام التدقيق على أهداف التنمية المستدامة.  وفيما يلي عرضاً لهذه الأنواع من الرقابة.</w:t>
      </w:r>
    </w:p>
    <w:p w14:paraId="2260816D" w14:textId="4868EB45" w:rsidR="00772801" w:rsidRDefault="00772801" w:rsidP="004C7F9D">
      <w:pPr>
        <w:pStyle w:val="ListParagraph"/>
        <w:numPr>
          <w:ilvl w:val="3"/>
          <w:numId w:val="124"/>
        </w:numPr>
        <w:spacing w:before="120"/>
        <w:ind w:left="270" w:hanging="270"/>
        <w:jc w:val="left"/>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التدقيق البيئي </w:t>
      </w:r>
      <w:r w:rsidRPr="008E1358">
        <w:rPr>
          <w:rFonts w:asciiTheme="majorBidi" w:hAnsiTheme="majorBidi" w:cstheme="majorBidi"/>
          <w:b/>
          <w:bCs/>
          <w:sz w:val="28"/>
          <w:szCs w:val="28"/>
          <w:lang w:bidi="ar-EG"/>
        </w:rPr>
        <w:t>Environmental Audit</w:t>
      </w:r>
    </w:p>
    <w:p w14:paraId="6B51FF66" w14:textId="4CE319AF" w:rsidR="00772801" w:rsidRPr="005E5C43" w:rsidRDefault="00772801" w:rsidP="00655E2A">
      <w:pPr>
        <w:pStyle w:val="ListParagraph"/>
        <w:spacing w:after="120"/>
        <w:ind w:left="0"/>
        <w:contextualSpacing w:val="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عادة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يتم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تعريف</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التدقيق</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البيئي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أنه</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مال</w:t>
      </w:r>
      <w:r>
        <w:rPr>
          <w:rFonts w:ascii="Simplified Arabic" w:hAnsi="Simplified Arabic" w:cs="Simplified Arabic" w:hint="cs"/>
          <w:sz w:val="28"/>
          <w:szCs w:val="28"/>
          <w:rtl/>
          <w:lang w:bidi="ar-EG"/>
        </w:rPr>
        <w:t>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أو</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أداء</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أو</w:t>
      </w:r>
      <w:r>
        <w:rPr>
          <w:rFonts w:ascii="Simplified Arabic" w:hAnsi="Simplified Arabic" w:cs="Simplified Arabic" w:hint="cs"/>
          <w:sz w:val="28"/>
          <w:szCs w:val="28"/>
          <w:rtl/>
          <w:lang w:bidi="ar-EG"/>
        </w:rPr>
        <w:t xml:space="preserve"> تدقيق</w:t>
      </w:r>
      <w:r w:rsidRPr="005E5C43">
        <w:rPr>
          <w:rFonts w:ascii="Simplified Arabic" w:hAnsi="Simplified Arabic" w:cs="Simplified Arabic" w:hint="cs"/>
          <w:sz w:val="28"/>
          <w:szCs w:val="28"/>
          <w:rtl/>
          <w:lang w:bidi="ar-EG"/>
        </w:rPr>
        <w:t xml:space="preserve"> التزام</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يتناول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النهج</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الذي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تتبعه</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الهيئات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المسؤولة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سبيل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المثال الحكومات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للسياسات والبرامج البيئية أو لمشكلة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بيئية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معينة،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وكذلك</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أدائها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فيما يتعلق بالإدارة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البيئية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ومع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ذلك،</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يمكن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دمج</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المنظور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البيئي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أي مهمة من المهام الرقابية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سبيل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المثال،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قد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تكون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القضايا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والمشكلات المتعلقة بالقطاع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الصحي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ذات ارتباط</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وثيق بقضية التلوث</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البيئي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ذلك،</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فإن الحد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التلوث</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يمكن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يكون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أمرًا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هامًا للمواطنين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لزيادة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رفاهية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المجتمع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وتحقيق وفورات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اقتصادية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كبيرة.</w:t>
      </w:r>
      <w:sdt>
        <w:sdtPr>
          <w:rPr>
            <w:rFonts w:asciiTheme="majorBidi" w:hAnsiTheme="majorBidi" w:cstheme="majorBidi"/>
            <w:sz w:val="28"/>
            <w:szCs w:val="28"/>
            <w:rtl/>
            <w:lang w:bidi="ar-EG"/>
          </w:rPr>
          <w:id w:val="-100491511"/>
          <w:citation/>
        </w:sdtPr>
        <w:sdtEndPr/>
        <w:sdtContent>
          <w:r w:rsidR="00E653FA" w:rsidRPr="004A11DF">
            <w:rPr>
              <w:rFonts w:asciiTheme="majorBidi" w:hAnsiTheme="majorBidi" w:cstheme="majorBidi"/>
              <w:sz w:val="28"/>
              <w:szCs w:val="28"/>
              <w:rtl/>
              <w:lang w:bidi="ar-EG"/>
            </w:rPr>
            <w:fldChar w:fldCharType="begin"/>
          </w:r>
          <w:r w:rsidR="00AD7DBB">
            <w:rPr>
              <w:rFonts w:asciiTheme="majorBidi" w:hAnsiTheme="majorBidi" w:cstheme="majorBidi"/>
              <w:sz w:val="28"/>
              <w:szCs w:val="28"/>
              <w:lang w:bidi="ar-EG"/>
            </w:rPr>
            <w:instrText xml:space="preserve">CITATION WEG19 \l 1033 </w:instrText>
          </w:r>
          <w:r w:rsidR="00E653FA" w:rsidRPr="004A11DF">
            <w:rPr>
              <w:rFonts w:asciiTheme="majorBidi" w:hAnsiTheme="majorBidi" w:cstheme="majorBidi"/>
              <w:sz w:val="28"/>
              <w:szCs w:val="28"/>
              <w:rtl/>
              <w:lang w:bidi="ar-EG"/>
            </w:rPr>
            <w:fldChar w:fldCharType="separate"/>
          </w:r>
          <w:r w:rsidR="00AD7DBB">
            <w:rPr>
              <w:rFonts w:asciiTheme="majorBidi" w:hAnsiTheme="majorBidi" w:cstheme="majorBidi"/>
              <w:noProof/>
              <w:sz w:val="28"/>
              <w:szCs w:val="28"/>
              <w:rtl/>
              <w:lang w:bidi="ar-EG"/>
            </w:rPr>
            <w:t xml:space="preserve"> </w:t>
          </w:r>
          <w:r w:rsidR="00AD7DBB" w:rsidRPr="00AD7DBB">
            <w:rPr>
              <w:rFonts w:asciiTheme="majorBidi" w:hAnsiTheme="majorBidi" w:cstheme="majorBidi"/>
              <w:noProof/>
              <w:sz w:val="28"/>
              <w:szCs w:val="28"/>
              <w:lang w:bidi="ar-EG"/>
            </w:rPr>
            <w:t>(WGEA, 2019)</w:t>
          </w:r>
          <w:r w:rsidR="00E653FA" w:rsidRPr="004A11DF">
            <w:rPr>
              <w:rFonts w:asciiTheme="majorBidi" w:hAnsiTheme="majorBidi" w:cstheme="majorBidi"/>
              <w:sz w:val="28"/>
              <w:szCs w:val="28"/>
              <w:rtl/>
              <w:lang w:bidi="ar-EG"/>
            </w:rPr>
            <w:fldChar w:fldCharType="end"/>
          </w:r>
        </w:sdtContent>
      </w:sdt>
      <w:r w:rsidRPr="005E5C43">
        <w:rPr>
          <w:rFonts w:ascii="Simplified Arabic" w:hAnsi="Simplified Arabic" w:cs="Simplified Arabic" w:hint="cs"/>
          <w:sz w:val="28"/>
          <w:szCs w:val="28"/>
          <w:vertAlign w:val="superscript"/>
          <w:rtl/>
          <w:lang w:bidi="ar-EG"/>
        </w:rPr>
        <w:t xml:space="preserve"> </w:t>
      </w:r>
    </w:p>
    <w:p w14:paraId="43BFCCDD" w14:textId="77777777" w:rsidR="00772801" w:rsidRPr="005E5C43" w:rsidRDefault="00772801" w:rsidP="00655E2A">
      <w:pPr>
        <w:pStyle w:val="ListParagraph"/>
        <w:spacing w:after="120"/>
        <w:ind w:left="0"/>
        <w:contextualSpacing w:val="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 xml:space="preserve">كتسب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البيئي</w:t>
      </w:r>
      <w:r w:rsidRPr="005E5C43">
        <w:rPr>
          <w:rFonts w:ascii="Simplified Arabic" w:hAnsi="Simplified Arabic" w:cs="Simplified Arabic" w:hint="cs"/>
          <w:sz w:val="28"/>
          <w:szCs w:val="28"/>
          <w:rtl/>
          <w:lang w:bidi="ar-EG"/>
        </w:rPr>
        <w:t xml:space="preserve"> أهمية بالغة نظرًا للارتباط الوثيق بين البيئة والتنمية، فتفاقم بعض المشكلات البيئية مثل الثلوث والتصحر والجفاف والاحتباس الحراري </w:t>
      </w:r>
      <w:r>
        <w:rPr>
          <w:rFonts w:ascii="Simplified Arabic" w:hAnsi="Simplified Arabic" w:cs="Simplified Arabic" w:hint="cs"/>
          <w:sz w:val="28"/>
          <w:szCs w:val="28"/>
          <w:rtl/>
          <w:lang w:bidi="ar-EG"/>
        </w:rPr>
        <w:t>تُ</w:t>
      </w:r>
      <w:r w:rsidRPr="005E5C43">
        <w:rPr>
          <w:rFonts w:ascii="Simplified Arabic" w:hAnsi="Simplified Arabic" w:cs="Simplified Arabic" w:hint="cs"/>
          <w:sz w:val="28"/>
          <w:szCs w:val="28"/>
          <w:rtl/>
          <w:lang w:bidi="ar-EG"/>
        </w:rPr>
        <w:t>مثل معوقات لا يمك</w:t>
      </w:r>
      <w:r w:rsidRPr="005E5C43">
        <w:rPr>
          <w:rFonts w:ascii="Simplified Arabic" w:hAnsi="Simplified Arabic" w:cs="Simplified Arabic" w:hint="eastAsia"/>
          <w:sz w:val="28"/>
          <w:szCs w:val="28"/>
          <w:rtl/>
          <w:lang w:bidi="ar-EG"/>
        </w:rPr>
        <w:t>ن</w:t>
      </w:r>
      <w:r w:rsidRPr="005E5C43">
        <w:rPr>
          <w:rFonts w:ascii="Simplified Arabic" w:hAnsi="Simplified Arabic" w:cs="Simplified Arabic" w:hint="cs"/>
          <w:sz w:val="28"/>
          <w:szCs w:val="28"/>
          <w:rtl/>
          <w:lang w:bidi="ar-EG"/>
        </w:rPr>
        <w:t xml:space="preserve"> إغفالها نحو تحقيق معدلات التنمية المستهدفة، وقد أعطى البعد البيئي لأهداف التنمية المستدامة أهمية أكبر </w:t>
      </w:r>
      <w:r>
        <w:rPr>
          <w:rFonts w:ascii="Simplified Arabic" w:hAnsi="Simplified Arabic" w:cs="Simplified Arabic" w:hint="cs"/>
          <w:sz w:val="28"/>
          <w:szCs w:val="28"/>
          <w:rtl/>
          <w:lang w:bidi="ar-EG"/>
        </w:rPr>
        <w:t>للتدقيق</w:t>
      </w:r>
      <w:r w:rsidRPr="005E5C4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البيئي</w:t>
      </w:r>
      <w:r w:rsidRPr="005E5C43">
        <w:rPr>
          <w:rFonts w:ascii="Simplified Arabic" w:hAnsi="Simplified Arabic" w:cs="Simplified Arabic" w:hint="cs"/>
          <w:sz w:val="28"/>
          <w:szCs w:val="28"/>
          <w:rtl/>
          <w:lang w:bidi="ar-EG"/>
        </w:rPr>
        <w:t xml:space="preserve"> بعدما أدرك العالم أن التنمية المستدامة لا يمك</w:t>
      </w:r>
      <w:r w:rsidRPr="005E5C43">
        <w:rPr>
          <w:rFonts w:ascii="Simplified Arabic" w:hAnsi="Simplified Arabic" w:cs="Simplified Arabic" w:hint="eastAsia"/>
          <w:sz w:val="28"/>
          <w:szCs w:val="28"/>
          <w:rtl/>
          <w:lang w:bidi="ar-EG"/>
        </w:rPr>
        <w:t>ن</w:t>
      </w:r>
      <w:r w:rsidRPr="005E5C43">
        <w:rPr>
          <w:rFonts w:ascii="Simplified Arabic" w:hAnsi="Simplified Arabic" w:cs="Simplified Arabic" w:hint="cs"/>
          <w:sz w:val="28"/>
          <w:szCs w:val="28"/>
          <w:rtl/>
          <w:lang w:bidi="ar-EG"/>
        </w:rPr>
        <w:t xml:space="preserve"> تحقيقها إذا تم إغفال هذا البعد.</w:t>
      </w:r>
    </w:p>
    <w:p w14:paraId="302307D6" w14:textId="77777777" w:rsidR="00772801" w:rsidRDefault="00772801" w:rsidP="00655E2A">
      <w:pPr>
        <w:pStyle w:val="ListParagraph"/>
        <w:spacing w:after="120"/>
        <w:ind w:left="0"/>
        <w:contextualSpacing w:val="0"/>
        <w:jc w:val="both"/>
        <w:rPr>
          <w:rFonts w:ascii="Simplified Arabic" w:hAnsi="Simplified Arabic" w:cs="Simplified Arabic"/>
          <w:b/>
          <w:bCs/>
          <w:sz w:val="28"/>
          <w:szCs w:val="28"/>
          <w:rtl/>
          <w:lang w:bidi="ar-EG"/>
        </w:rPr>
      </w:pPr>
      <w:r w:rsidRPr="005E5C43">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 xml:space="preserve">هدف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البيئي</w:t>
      </w:r>
      <w:r w:rsidRPr="005E5C43">
        <w:rPr>
          <w:rFonts w:ascii="Simplified Arabic" w:hAnsi="Simplified Arabic" w:cs="Simplified Arabic" w:hint="cs"/>
          <w:sz w:val="28"/>
          <w:szCs w:val="28"/>
          <w:rtl/>
          <w:lang w:bidi="ar-EG"/>
        </w:rPr>
        <w:t xml:space="preserve"> بصفة عامة إلى التأكد من تطبيق نظم الإدارة البيئية الفعالة </w:t>
      </w:r>
      <w:r w:rsidRPr="003E118B">
        <w:rPr>
          <w:rFonts w:asciiTheme="majorBidi" w:hAnsiTheme="majorBidi" w:cstheme="majorBidi"/>
          <w:sz w:val="28"/>
          <w:szCs w:val="28"/>
        </w:rPr>
        <w:t>Sufficient</w:t>
      </w:r>
      <w:r w:rsidRPr="005E5C43">
        <w:rPr>
          <w:rFonts w:asciiTheme="majorBidi" w:hAnsiTheme="majorBidi" w:cstheme="majorBidi"/>
          <w:color w:val="333333"/>
          <w:sz w:val="28"/>
          <w:szCs w:val="28"/>
        </w:rPr>
        <w:t xml:space="preserve"> </w:t>
      </w:r>
      <w:r w:rsidRPr="003E118B">
        <w:rPr>
          <w:rFonts w:asciiTheme="majorBidi" w:hAnsiTheme="majorBidi" w:cstheme="majorBidi"/>
          <w:sz w:val="28"/>
          <w:szCs w:val="28"/>
        </w:rPr>
        <w:t>Environmental Management System</w:t>
      </w:r>
      <w:r w:rsidRPr="003E118B">
        <w:rPr>
          <w:rFonts w:ascii="Simplified Arabic" w:hAnsi="Simplified Arabic" w:cs="Simplified Arabic" w:hint="cs"/>
          <w:sz w:val="28"/>
          <w:szCs w:val="28"/>
          <w:rtl/>
          <w:lang w:bidi="ar-EG"/>
        </w:rPr>
        <w:t xml:space="preserve"> </w:t>
      </w:r>
      <w:r w:rsidRPr="005E5C43">
        <w:rPr>
          <w:rFonts w:ascii="Simplified Arabic" w:hAnsi="Simplified Arabic" w:cs="Simplified Arabic" w:hint="cs"/>
          <w:sz w:val="28"/>
          <w:szCs w:val="28"/>
          <w:rtl/>
          <w:lang w:bidi="ar-EG"/>
        </w:rPr>
        <w:t>التي تعمل على الحد من التلوث البيئي، وخفض المخلفات الغازية والصلبة والسائلة وإعادة تدويرها بأساليب حديثة تعمل على خفض الضرر الناتج عنها وتعظيم الاستفادة منها، بالإضافة إلى البحث عن مصادر جديدة من الطاقة لمواجهة مشكلات التلوث، واتباع الأساليب الملائمة للحفاظ على الموارد الطبيعية من الاستهلاك المفرط والتأكد من عدم استهلاكها بمعدلات تزيد عن الاحتياجات الفعلية، لضمان الاستخدام والتوزيع الأمثل للموارد الطبيعية.</w:t>
      </w:r>
    </w:p>
    <w:p w14:paraId="4AF07682" w14:textId="6251A0BF" w:rsidR="00772801" w:rsidRDefault="00772801" w:rsidP="004C7F9D">
      <w:pPr>
        <w:pStyle w:val="ListParagraph"/>
        <w:numPr>
          <w:ilvl w:val="3"/>
          <w:numId w:val="124"/>
        </w:numPr>
        <w:spacing w:before="120"/>
        <w:ind w:left="270" w:hanging="270"/>
        <w:jc w:val="left"/>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التدقيق</w:t>
      </w:r>
      <w:r w:rsidRPr="00186D67">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على </w:t>
      </w:r>
      <w:r w:rsidR="009B7252">
        <w:rPr>
          <w:rFonts w:ascii="Simplified Arabic" w:hAnsi="Simplified Arabic" w:cs="Simplified Arabic" w:hint="cs"/>
          <w:b/>
          <w:bCs/>
          <w:sz w:val="28"/>
          <w:szCs w:val="28"/>
          <w:rtl/>
          <w:lang w:bidi="ar-EG"/>
        </w:rPr>
        <w:t>تقنية</w:t>
      </w:r>
      <w:r>
        <w:rPr>
          <w:rFonts w:ascii="Simplified Arabic" w:hAnsi="Simplified Arabic" w:cs="Simplified Arabic" w:hint="cs"/>
          <w:b/>
          <w:bCs/>
          <w:sz w:val="28"/>
          <w:szCs w:val="28"/>
          <w:rtl/>
          <w:lang w:bidi="ar-EG"/>
        </w:rPr>
        <w:t xml:space="preserve"> المعلومات</w:t>
      </w:r>
      <w:r w:rsidRPr="00186D67">
        <w:rPr>
          <w:rFonts w:ascii="Simplified Arabic" w:hAnsi="Simplified Arabic" w:cs="Simplified Arabic" w:hint="cs"/>
          <w:b/>
          <w:bCs/>
          <w:sz w:val="28"/>
          <w:szCs w:val="28"/>
          <w:rtl/>
          <w:lang w:bidi="ar-EG"/>
        </w:rPr>
        <w:t xml:space="preserve"> </w:t>
      </w:r>
      <w:r w:rsidRPr="008133FA">
        <w:rPr>
          <w:rFonts w:asciiTheme="majorBidi" w:hAnsiTheme="majorBidi" w:cstheme="majorBidi"/>
          <w:b/>
          <w:bCs/>
          <w:sz w:val="28"/>
          <w:szCs w:val="28"/>
          <w:lang w:bidi="ar-EG"/>
        </w:rPr>
        <w:t xml:space="preserve">Information </w:t>
      </w:r>
      <w:r w:rsidR="009B7252">
        <w:rPr>
          <w:rFonts w:asciiTheme="majorBidi" w:hAnsiTheme="majorBidi" w:cstheme="majorBidi"/>
          <w:b/>
          <w:bCs/>
          <w:sz w:val="28"/>
          <w:lang w:bidi="ar-EG"/>
        </w:rPr>
        <w:t>T</w:t>
      </w:r>
      <w:r w:rsidR="009B7252" w:rsidRPr="00FC3A3B">
        <w:rPr>
          <w:rFonts w:asciiTheme="majorBidi" w:hAnsiTheme="majorBidi" w:cstheme="majorBidi"/>
          <w:b/>
          <w:bCs/>
          <w:sz w:val="28"/>
          <w:szCs w:val="28"/>
          <w:lang w:bidi="ar-EG"/>
        </w:rPr>
        <w:t>echnology</w:t>
      </w:r>
      <w:r w:rsidR="009B7252" w:rsidRPr="008133FA">
        <w:rPr>
          <w:rFonts w:asciiTheme="majorBidi" w:hAnsiTheme="majorBidi" w:cstheme="majorBidi"/>
          <w:b/>
          <w:bCs/>
          <w:sz w:val="28"/>
          <w:lang w:bidi="ar-EG"/>
        </w:rPr>
        <w:t xml:space="preserve"> </w:t>
      </w:r>
      <w:r w:rsidRPr="008133FA">
        <w:rPr>
          <w:rFonts w:asciiTheme="majorBidi" w:hAnsiTheme="majorBidi" w:cstheme="majorBidi"/>
          <w:b/>
          <w:bCs/>
          <w:sz w:val="28"/>
          <w:szCs w:val="28"/>
          <w:lang w:bidi="ar-EG"/>
        </w:rPr>
        <w:t>Audit</w:t>
      </w:r>
    </w:p>
    <w:p w14:paraId="05FF23EF" w14:textId="1B87473D" w:rsidR="00772801" w:rsidRPr="005E5C43" w:rsidRDefault="00772801" w:rsidP="003E118B">
      <w:pPr>
        <w:spacing w:after="120"/>
        <w:ind w:left="0"/>
        <w:jc w:val="lowKashida"/>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قبل التطرق إلى بيان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على </w:t>
      </w:r>
      <w:r w:rsidR="0012652B">
        <w:rPr>
          <w:rFonts w:ascii="Simplified Arabic" w:hAnsi="Simplified Arabic" w:cs="Simplified Arabic" w:hint="cs"/>
          <w:sz w:val="28"/>
          <w:szCs w:val="28"/>
          <w:rtl/>
          <w:lang w:bidi="ar-EG"/>
        </w:rPr>
        <w:t>تقنية</w:t>
      </w:r>
      <w:r w:rsidRPr="005E5C43">
        <w:rPr>
          <w:rFonts w:ascii="Simplified Arabic" w:hAnsi="Simplified Arabic" w:cs="Simplified Arabic" w:hint="cs"/>
          <w:sz w:val="28"/>
          <w:szCs w:val="28"/>
          <w:rtl/>
          <w:lang w:bidi="ar-EG"/>
        </w:rPr>
        <w:t xml:space="preserve"> المعلومات نلقى الضوء أولاً على ماهية </w:t>
      </w:r>
      <w:r w:rsidR="0012652B">
        <w:rPr>
          <w:rFonts w:ascii="Simplified Arabic" w:hAnsi="Simplified Arabic" w:cs="Simplified Arabic" w:hint="cs"/>
          <w:sz w:val="28"/>
          <w:szCs w:val="28"/>
          <w:rtl/>
          <w:lang w:bidi="ar-EG"/>
        </w:rPr>
        <w:t>تقنية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المعلومات والتي يُمكن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تعريفها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بأنها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مجموعة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الأنشطة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الاستراتيجية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والإدارية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والتنفيذية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تنطوي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تسجيل البيانات وجمع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المعلومات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والتكنولوجيات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المتصلة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وتجهيزها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وتخزينها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وتوزيعها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واستخدامها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وتختلف درجة تعقيد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نظم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المعلومات،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فتتراوح بين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سجلات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يدوية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يتم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الاحتفاظ</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فيها ببيانات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المقبوضات والمدفوعات 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الأموال،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إلى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نظام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أكثر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تعقيداً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قائم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تكنولوجيا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المعلومات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مثل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نظم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تقدير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الضرائب،</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حيث</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يتم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إجراء</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جميع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العمليات</w:t>
      </w:r>
      <w:r w:rsidRPr="005E5C43">
        <w:rPr>
          <w:rFonts w:ascii="Simplified Arabic" w:hAnsi="Simplified Arabic" w:cs="Simplified Arabic"/>
          <w:sz w:val="28"/>
          <w:szCs w:val="28"/>
          <w:rtl/>
          <w:lang w:bidi="ar-EG"/>
        </w:rPr>
        <w:t xml:space="preserve"> </w:t>
      </w:r>
      <w:r w:rsidR="003E118B">
        <w:rPr>
          <w:rFonts w:ascii="Simplified Arabic" w:hAnsi="Simplified Arabic" w:cs="Simplified Arabic" w:hint="cs"/>
          <w:sz w:val="28"/>
          <w:szCs w:val="28"/>
          <w:rtl/>
          <w:lang w:bidi="ar-EG"/>
        </w:rPr>
        <w:t>أ</w:t>
      </w:r>
      <w:r w:rsidRPr="005E5C43">
        <w:rPr>
          <w:rFonts w:ascii="Simplified Arabic" w:hAnsi="Simplified Arabic" w:cs="Simplified Arabic" w:hint="cs"/>
          <w:sz w:val="28"/>
          <w:szCs w:val="28"/>
          <w:rtl/>
          <w:lang w:bidi="ar-EG"/>
        </w:rPr>
        <w:t>لياً مثل: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جمع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البيانات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سبيل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المثال،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الإقرارات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الضريبية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يتم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تقديمها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عبر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موقع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ويب</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الإنترنت</w:t>
      </w:r>
      <w:r w:rsidRPr="005E5C43">
        <w:rPr>
          <w:rFonts w:ascii="Simplified Arabic" w:hAnsi="Simplified Arabic" w:cs="Simplified Arabic"/>
          <w:sz w:val="28"/>
          <w:szCs w:val="28"/>
          <w:rtl/>
          <w:lang w:bidi="ar-EG"/>
        </w:rPr>
        <w:t>)</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وتخزينها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الخوادم،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ومعالجة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التقديرات</w:t>
      </w:r>
      <w:r w:rsidRPr="005E5C43">
        <w:rPr>
          <w:rFonts w:ascii="Simplified Arabic" w:hAnsi="Simplified Arabic" w:cs="Simplified Arabic"/>
          <w:sz w:val="28"/>
          <w:szCs w:val="28"/>
          <w:rtl/>
          <w:lang w:bidi="ar-EG"/>
        </w:rPr>
        <w:t xml:space="preserve"> (</w:t>
      </w:r>
      <w:r w:rsidR="00655E2A">
        <w:rPr>
          <w:rFonts w:ascii="Simplified Arabic" w:hAnsi="Simplified Arabic" w:cs="Simplified Arabic" w:hint="cs"/>
          <w:sz w:val="28"/>
          <w:szCs w:val="28"/>
          <w:rtl/>
          <w:lang w:bidi="ar-EG"/>
        </w:rPr>
        <w:t>إ</w:t>
      </w:r>
      <w:r w:rsidRPr="005E5C43">
        <w:rPr>
          <w:rFonts w:ascii="Simplified Arabic" w:hAnsi="Simplified Arabic" w:cs="Simplified Arabic" w:hint="cs"/>
          <w:sz w:val="28"/>
          <w:szCs w:val="28"/>
          <w:rtl/>
          <w:lang w:bidi="ar-EG"/>
        </w:rPr>
        <w:t>ستناداً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إلى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برمجة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قواعد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الضرائب</w:t>
      </w:r>
      <w:r w:rsidRPr="005E5C43">
        <w:rPr>
          <w:rFonts w:ascii="Simplified Arabic" w:hAnsi="Simplified Arabic" w:cs="Simplified Arabic"/>
          <w:sz w:val="28"/>
          <w:szCs w:val="28"/>
          <w:rtl/>
          <w:lang w:bidi="ar-EG"/>
        </w:rPr>
        <w:t>)</w:t>
      </w:r>
      <w:r w:rsidRPr="005E5C43">
        <w:rPr>
          <w:rFonts w:ascii="Simplified Arabic" w:hAnsi="Simplified Arabic" w:cs="Simplified Arabic" w:hint="cs"/>
          <w:sz w:val="28"/>
          <w:szCs w:val="28"/>
          <w:rtl/>
          <w:lang w:bidi="ar-EG"/>
        </w:rPr>
        <w:t>، وسداد أو استرداد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الضرائب</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الوقت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الحقيقي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أو</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أوقات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محددة</w:t>
      </w:r>
      <w:r w:rsidRPr="005E5C43">
        <w:rPr>
          <w:rFonts w:ascii="Simplified Arabic" w:hAnsi="Simplified Arabic" w:cs="Simplified Arabic"/>
          <w:sz w:val="28"/>
          <w:szCs w:val="28"/>
          <w:rtl/>
          <w:lang w:bidi="ar-EG"/>
        </w:rPr>
        <w:t>)</w:t>
      </w:r>
      <w:r w:rsidRPr="005E5C43">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وتشمل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تكنولوجيا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المعلومات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 xml:space="preserve">المستخدمة في هذه النظم، </w:t>
      </w:r>
      <w:r w:rsidRPr="005E5C43">
        <w:rPr>
          <w:rFonts w:ascii="Simplified Arabic" w:hAnsi="Simplified Arabic" w:cs="Simplified Arabic" w:hint="cs"/>
          <w:sz w:val="28"/>
          <w:szCs w:val="28"/>
          <w:rtl/>
          <w:lang w:bidi="ar-EG"/>
        </w:rPr>
        <w:lastRenderedPageBreak/>
        <w:t>الأجهزة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والبرامج</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والاتصالات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وغيرها من المعدات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المستخدمة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عمليات إدخال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البيانات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وتخزينها ونقلها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وإجراء الاستعلامات واستخراج التقارير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في صور وأشكال مختلفة.</w:t>
      </w:r>
    </w:p>
    <w:p w14:paraId="28123EF9" w14:textId="5E7A5F86" w:rsidR="00772801" w:rsidRPr="005E5C43" w:rsidRDefault="00772801" w:rsidP="001D4CD9">
      <w:pPr>
        <w:tabs>
          <w:tab w:val="right" w:pos="299"/>
        </w:tabs>
        <w:spacing w:after="120"/>
        <w:ind w:left="0"/>
        <w:jc w:val="lowKashida"/>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ويمكن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تعريف</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w:t>
      </w:r>
      <w:r w:rsidRPr="005E5C43">
        <w:rPr>
          <w:rFonts w:ascii="Simplified Arabic" w:hAnsi="Simplified Arabic" w:cs="Simplified Arabic" w:hint="cs"/>
          <w:sz w:val="28"/>
          <w:szCs w:val="28"/>
          <w:rtl/>
          <w:lang w:bidi="ar-EG"/>
        </w:rPr>
        <w:t>تدقيق</w:t>
      </w:r>
      <w:r>
        <w:rPr>
          <w:rFonts w:ascii="Simplified Arabic" w:hAnsi="Simplified Arabic" w:cs="Simplified Arabic" w:hint="cs"/>
          <w:sz w:val="28"/>
          <w:szCs w:val="28"/>
          <w:rtl/>
          <w:lang w:bidi="ar-EG"/>
        </w:rPr>
        <w:t xml:space="preserve"> على </w:t>
      </w:r>
      <w:r w:rsidR="0012652B">
        <w:rPr>
          <w:rFonts w:ascii="Simplified Arabic" w:hAnsi="Simplified Arabic" w:cs="Simplified Arabic" w:hint="cs"/>
          <w:sz w:val="28"/>
          <w:szCs w:val="28"/>
          <w:rtl/>
          <w:lang w:bidi="ar-EG"/>
        </w:rPr>
        <w:t>تقنية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المعلومات</w:t>
      </w:r>
      <w:r w:rsidRPr="005E5C43">
        <w:rPr>
          <w:rFonts w:ascii="Simplified Arabic" w:hAnsi="Simplified Arabic" w:cs="Simplified Arabic"/>
          <w:sz w:val="28"/>
          <w:szCs w:val="28"/>
          <w:rtl/>
          <w:lang w:bidi="ar-EG"/>
        </w:rPr>
        <w:t xml:space="preserve"> </w:t>
      </w:r>
      <w:r w:rsidR="00655E2A" w:rsidRPr="00655E2A">
        <w:rPr>
          <w:rFonts w:asciiTheme="majorBidi" w:hAnsiTheme="majorBidi" w:cstheme="majorBidi"/>
          <w:sz w:val="28"/>
          <w:szCs w:val="28"/>
          <w:lang w:bidi="ar-EG"/>
        </w:rPr>
        <w:t>IT</w:t>
      </w:r>
      <w:r w:rsidR="00655E2A">
        <w:rPr>
          <w:rFonts w:ascii="Simplified Arabic" w:hAnsi="Simplified Arabic" w:cs="Simplified Arabic"/>
          <w:sz w:val="28"/>
          <w:szCs w:val="28"/>
          <w:lang w:bidi="ar-EG"/>
        </w:rPr>
        <w:t xml:space="preserve"> </w:t>
      </w:r>
      <w:r w:rsidR="00655E2A" w:rsidRPr="00655E2A">
        <w:rPr>
          <w:rFonts w:asciiTheme="majorBidi" w:hAnsiTheme="majorBidi" w:cstheme="majorBidi"/>
          <w:sz w:val="28"/>
          <w:szCs w:val="28"/>
          <w:lang w:bidi="ar-EG"/>
        </w:rPr>
        <w:t>Audit</w:t>
      </w:r>
      <w:r w:rsidR="00655E2A">
        <w:rPr>
          <w:rFonts w:ascii="Simplified Arabic" w:hAnsi="Simplified Arabic" w:cs="Simplified Arabic" w:hint="cs"/>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أنه</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فحص</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الضوابط</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المتعلقة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بنظم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المعلومات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المعتمدة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تكنولوجيا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المعلومات،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أجل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تحديد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حالات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الانحراف</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المعايير،</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والتي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يتم</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تحديدها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استنادا</w:t>
      </w:r>
      <w:r w:rsidR="003E118B">
        <w:rPr>
          <w:rFonts w:ascii="Simplified Arabic" w:hAnsi="Simplified Arabic" w:cs="Simplified Arabic" w:hint="cs"/>
          <w:sz w:val="28"/>
          <w:szCs w:val="28"/>
          <w:rtl/>
          <w:lang w:bidi="ar-EG"/>
        </w:rPr>
        <w:t>ً</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على</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نوع</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المهمة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الرقابية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سواءً كانت تتعلق</w:t>
      </w:r>
      <w:r w:rsidRPr="005E5C4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بالتدقيق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المالي،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 xml:space="preserve">أو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الأداء</w:t>
      </w:r>
      <w:r>
        <w:rPr>
          <w:rFonts w:ascii="Simplified Arabic" w:hAnsi="Simplified Arabic" w:cs="Simplified Arabic" w:hint="cs"/>
          <w:sz w:val="28"/>
          <w:szCs w:val="28"/>
          <w:rtl/>
          <w:lang w:bidi="ar-EG"/>
        </w:rPr>
        <w:t xml:space="preserve"> </w:t>
      </w:r>
      <w:r w:rsidRPr="005E5C43">
        <w:rPr>
          <w:rFonts w:ascii="Simplified Arabic" w:hAnsi="Simplified Arabic" w:cs="Simplified Arabic" w:hint="cs"/>
          <w:sz w:val="28"/>
          <w:szCs w:val="28"/>
          <w:rtl/>
          <w:lang w:bidi="ar-EG"/>
        </w:rPr>
        <w:t>أو</w:t>
      </w:r>
      <w:r w:rsidR="00BE23BE">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الالتزام</w:t>
      </w:r>
      <w:r w:rsidRPr="005E5C43">
        <w:rPr>
          <w:rFonts w:ascii="Simplified Arabic" w:hAnsi="Simplified Arabic" w:cs="Simplified Arabic"/>
          <w:sz w:val="28"/>
          <w:szCs w:val="28"/>
          <w:rtl/>
          <w:lang w:bidi="ar-EG"/>
        </w:rPr>
        <w:t>.</w:t>
      </w:r>
      <w:r w:rsidR="00982CA6">
        <w:rPr>
          <w:rFonts w:ascii="Simplified Arabic" w:hAnsi="Simplified Arabic" w:cs="Simplified Arabic" w:hint="cs"/>
          <w:sz w:val="28"/>
          <w:szCs w:val="28"/>
          <w:rtl/>
          <w:lang w:bidi="ar-EG"/>
        </w:rPr>
        <w:t xml:space="preserve"> </w:t>
      </w:r>
      <w:r w:rsidR="001D4CD9">
        <w:rPr>
          <w:rFonts w:ascii="Simplified Arabic" w:hAnsi="Simplified Arabic" w:cs="Simplified Arabic"/>
          <w:sz w:val="28"/>
          <w:szCs w:val="28"/>
          <w:rtl/>
          <w:lang w:bidi="ar-EG"/>
        </w:rPr>
        <w:tab/>
      </w:r>
      <w:sdt>
        <w:sdtPr>
          <w:rPr>
            <w:rFonts w:ascii="Simplified Arabic" w:hAnsi="Simplified Arabic" w:cs="Simplified Arabic" w:hint="cs"/>
            <w:sz w:val="28"/>
            <w:szCs w:val="28"/>
            <w:rtl/>
            <w:lang w:bidi="ar-EG"/>
          </w:rPr>
          <w:id w:val="-194306758"/>
          <w:citation/>
        </w:sdtPr>
        <w:sdtEndPr/>
        <w:sdtContent>
          <w:r w:rsidR="00982CA6" w:rsidRPr="004A11DF">
            <w:rPr>
              <w:rFonts w:ascii="Simplified Arabic" w:hAnsi="Simplified Arabic" w:cs="Simplified Arabic"/>
              <w:sz w:val="28"/>
              <w:szCs w:val="28"/>
              <w:rtl/>
              <w:lang w:bidi="ar-EG"/>
            </w:rPr>
            <w:fldChar w:fldCharType="begin"/>
          </w:r>
          <w:r w:rsidR="00982CA6" w:rsidRPr="004A11DF">
            <w:rPr>
              <w:rFonts w:ascii="Simplified Arabic" w:hAnsi="Simplified Arabic" w:cs="Simplified Arabic"/>
              <w:sz w:val="28"/>
              <w:szCs w:val="28"/>
              <w:lang w:bidi="ar-EG"/>
            </w:rPr>
            <w:instrText xml:space="preserve">CITATION </w:instrText>
          </w:r>
          <w:r w:rsidR="00982CA6" w:rsidRPr="004A11DF">
            <w:rPr>
              <w:rFonts w:ascii="Simplified Arabic" w:hAnsi="Simplified Arabic" w:cs="Simplified Arabic"/>
              <w:sz w:val="28"/>
              <w:szCs w:val="28"/>
              <w:rtl/>
              <w:lang w:bidi="ar-EG"/>
            </w:rPr>
            <w:instrText>إيساى200</w:instrText>
          </w:r>
          <w:r w:rsidR="00982CA6" w:rsidRPr="004A11DF">
            <w:rPr>
              <w:rFonts w:ascii="Simplified Arabic" w:hAnsi="Simplified Arabic" w:cs="Simplified Arabic"/>
              <w:sz w:val="28"/>
              <w:szCs w:val="28"/>
              <w:lang w:bidi="ar-EG"/>
            </w:rPr>
            <w:instrText xml:space="preserve"> \l 3073 </w:instrText>
          </w:r>
          <w:r w:rsidR="00982CA6" w:rsidRPr="004A11DF">
            <w:rPr>
              <w:rFonts w:ascii="Simplified Arabic" w:hAnsi="Simplified Arabic" w:cs="Simplified Arabic"/>
              <w:sz w:val="28"/>
              <w:szCs w:val="28"/>
              <w:rtl/>
              <w:lang w:bidi="ar-EG"/>
            </w:rPr>
            <w:fldChar w:fldCharType="separate"/>
          </w:r>
          <w:r w:rsidR="00982CA6" w:rsidRPr="004A11DF">
            <w:rPr>
              <w:rFonts w:ascii="Simplified Arabic" w:hAnsi="Simplified Arabic" w:cs="Simplified Arabic" w:hint="cs"/>
              <w:noProof/>
              <w:sz w:val="28"/>
              <w:szCs w:val="28"/>
              <w:rtl/>
              <w:lang w:bidi="ar-EG"/>
            </w:rPr>
            <w:t>(إنتوساى، 2019)</w:t>
          </w:r>
          <w:r w:rsidR="00982CA6" w:rsidRPr="004A11DF">
            <w:rPr>
              <w:rFonts w:ascii="Simplified Arabic" w:hAnsi="Simplified Arabic" w:cs="Simplified Arabic"/>
              <w:sz w:val="28"/>
              <w:szCs w:val="28"/>
              <w:rtl/>
              <w:lang w:bidi="ar-EG"/>
            </w:rPr>
            <w:fldChar w:fldCharType="end"/>
          </w:r>
        </w:sdtContent>
      </w:sdt>
    </w:p>
    <w:p w14:paraId="5F06A44E" w14:textId="45F4D2A6" w:rsidR="00772801" w:rsidRPr="005E5C43" w:rsidRDefault="00772801" w:rsidP="00BE23BE">
      <w:pPr>
        <w:spacing w:after="120"/>
        <w:ind w:left="0"/>
        <w:jc w:val="lowKashida"/>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أي أنه</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يتم تحديد</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أعمال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تدقيق</w:t>
      </w:r>
      <w:r w:rsidRPr="005E5C43">
        <w:rPr>
          <w:rFonts w:ascii="Simplified Arabic" w:hAnsi="Simplified Arabic" w:cs="Simplified Arabic"/>
          <w:sz w:val="28"/>
          <w:szCs w:val="28"/>
          <w:rtl/>
          <w:lang w:bidi="ar-EG"/>
        </w:rPr>
        <w:t xml:space="preserve"> </w:t>
      </w:r>
      <w:r w:rsidR="0012652B">
        <w:rPr>
          <w:rFonts w:ascii="Simplified Arabic" w:hAnsi="Simplified Arabic" w:cs="Simplified Arabic" w:hint="cs"/>
          <w:sz w:val="28"/>
          <w:szCs w:val="28"/>
          <w:rtl/>
          <w:lang w:bidi="ar-EG"/>
        </w:rPr>
        <w:t>تقنية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المعلومات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خلال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هدف</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ونطاق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المراجعة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 xml:space="preserve">وفيما يلي بعض الأمثلة على أعمال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w:t>
      </w:r>
      <w:r w:rsidR="0012652B">
        <w:rPr>
          <w:rFonts w:ascii="Simplified Arabic" w:hAnsi="Simplified Arabic" w:cs="Simplified Arabic" w:hint="cs"/>
          <w:sz w:val="28"/>
          <w:szCs w:val="28"/>
          <w:rtl/>
          <w:lang w:bidi="ar-EG"/>
        </w:rPr>
        <w:t>تقنية</w:t>
      </w:r>
      <w:r w:rsidRPr="005E5C43">
        <w:rPr>
          <w:rFonts w:ascii="Simplified Arabic" w:hAnsi="Simplified Arabic" w:cs="Simplified Arabic" w:hint="cs"/>
          <w:sz w:val="28"/>
          <w:szCs w:val="28"/>
          <w:rtl/>
          <w:lang w:bidi="ar-EG"/>
        </w:rPr>
        <w:t xml:space="preserve"> المعلومات</w:t>
      </w:r>
      <w:r w:rsidRPr="005E5C43">
        <w:rPr>
          <w:rFonts w:ascii="Simplified Arabic" w:hAnsi="Simplified Arabic" w:cs="Simplified Arabic"/>
          <w:sz w:val="28"/>
          <w:szCs w:val="28"/>
          <w:rtl/>
          <w:lang w:bidi="ar-EG"/>
        </w:rPr>
        <w:t>:</w:t>
      </w:r>
    </w:p>
    <w:p w14:paraId="1CDA39FA" w14:textId="03C3470E" w:rsidR="00772801" w:rsidRPr="00655E2A" w:rsidRDefault="00772801" w:rsidP="004C7F9D">
      <w:pPr>
        <w:pStyle w:val="ListParagraph"/>
        <w:numPr>
          <w:ilvl w:val="0"/>
          <w:numId w:val="169"/>
        </w:numPr>
        <w:spacing w:after="120"/>
        <w:ind w:left="540"/>
        <w:jc w:val="lowKashida"/>
        <w:rPr>
          <w:rFonts w:ascii="Simplified Arabic" w:hAnsi="Simplified Arabic" w:cs="Simplified Arabic"/>
          <w:sz w:val="28"/>
          <w:szCs w:val="28"/>
          <w:rtl/>
          <w:lang w:bidi="ar-EG"/>
        </w:rPr>
      </w:pPr>
      <w:r w:rsidRPr="00655E2A">
        <w:rPr>
          <w:rFonts w:ascii="Simplified Arabic" w:hAnsi="Simplified Arabic" w:cs="Simplified Arabic" w:hint="cs"/>
          <w:sz w:val="28"/>
          <w:szCs w:val="28"/>
          <w:rtl/>
          <w:lang w:bidi="ar-EG"/>
        </w:rPr>
        <w:t>تقييم</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الضوابط</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العامة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ذات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الصلة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وضوابط</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نظام المعلومات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التي</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تؤثر على</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موثوقية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البيانات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المُسجلة في قاعدة بيانات النظام، والمعلومات والتقارير المُستخرجة منه،</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والتي</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بلا شك يكون لها</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تأثير على</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البيانات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المالية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للجهة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الخاضعة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للرقابة</w:t>
      </w:r>
      <w:r w:rsidRPr="00655E2A">
        <w:rPr>
          <w:rFonts w:ascii="Simplified Arabic" w:hAnsi="Simplified Arabic" w:cs="Simplified Arabic"/>
          <w:sz w:val="28"/>
          <w:szCs w:val="28"/>
          <w:rtl/>
          <w:lang w:bidi="ar-EG"/>
        </w:rPr>
        <w:t>.</w:t>
      </w:r>
    </w:p>
    <w:p w14:paraId="7AEEE609" w14:textId="37DE3A02" w:rsidR="00772801" w:rsidRPr="00655E2A" w:rsidRDefault="00772801" w:rsidP="004C7F9D">
      <w:pPr>
        <w:pStyle w:val="ListParagraph"/>
        <w:numPr>
          <w:ilvl w:val="0"/>
          <w:numId w:val="169"/>
        </w:numPr>
        <w:spacing w:after="120"/>
        <w:ind w:left="540"/>
        <w:jc w:val="lowKashida"/>
        <w:rPr>
          <w:rFonts w:ascii="Simplified Arabic" w:hAnsi="Simplified Arabic" w:cs="Simplified Arabic"/>
          <w:sz w:val="28"/>
          <w:szCs w:val="28"/>
          <w:rtl/>
          <w:lang w:bidi="ar-EG"/>
        </w:rPr>
      </w:pPr>
      <w:bookmarkStart w:id="56" w:name="OLE_LINK2"/>
      <w:r w:rsidRPr="00655E2A">
        <w:rPr>
          <w:rFonts w:ascii="Simplified Arabic" w:hAnsi="Simplified Arabic" w:cs="Simplified Arabic" w:hint="cs"/>
          <w:sz w:val="28"/>
          <w:szCs w:val="28"/>
          <w:rtl/>
          <w:lang w:bidi="ar-EG"/>
        </w:rPr>
        <w:t>التأكد من</w:t>
      </w:r>
      <w:r w:rsidRPr="00655E2A">
        <w:rPr>
          <w:rFonts w:ascii="Simplified Arabic" w:hAnsi="Simplified Arabic" w:cs="Simplified Arabic"/>
          <w:sz w:val="28"/>
          <w:szCs w:val="28"/>
          <w:rtl/>
          <w:lang w:bidi="ar-EG"/>
        </w:rPr>
        <w:t xml:space="preserve"> </w:t>
      </w:r>
      <w:bookmarkEnd w:id="56"/>
      <w:r w:rsidRPr="00655E2A">
        <w:rPr>
          <w:rFonts w:ascii="Simplified Arabic" w:hAnsi="Simplified Arabic" w:cs="Simplified Arabic" w:hint="cs"/>
          <w:sz w:val="28"/>
          <w:szCs w:val="28"/>
          <w:rtl/>
          <w:lang w:bidi="ar-EG"/>
        </w:rPr>
        <w:t>التزام</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عمليات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نظام</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المعلومات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بالقوانين</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والسياسات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والمعايير</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المُطبقة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على</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الجهة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الخاضعة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للرقابة</w:t>
      </w:r>
      <w:r w:rsidRPr="00655E2A">
        <w:rPr>
          <w:rFonts w:ascii="Simplified Arabic" w:hAnsi="Simplified Arabic" w:cs="Simplified Arabic"/>
          <w:sz w:val="28"/>
          <w:szCs w:val="28"/>
          <w:rtl/>
          <w:lang w:bidi="ar-EG"/>
        </w:rPr>
        <w:t>.</w:t>
      </w:r>
    </w:p>
    <w:p w14:paraId="39FBECA5" w14:textId="6578A95D" w:rsidR="00772801" w:rsidRPr="00655E2A" w:rsidRDefault="00772801" w:rsidP="004C7F9D">
      <w:pPr>
        <w:pStyle w:val="ListParagraph"/>
        <w:numPr>
          <w:ilvl w:val="0"/>
          <w:numId w:val="169"/>
        </w:numPr>
        <w:spacing w:after="120"/>
        <w:ind w:left="547"/>
        <w:contextualSpacing w:val="0"/>
        <w:jc w:val="lowKashida"/>
        <w:rPr>
          <w:rFonts w:ascii="Simplified Arabic" w:hAnsi="Simplified Arabic" w:cs="Simplified Arabic"/>
          <w:sz w:val="28"/>
          <w:szCs w:val="28"/>
          <w:rtl/>
          <w:lang w:bidi="ar-EG"/>
        </w:rPr>
      </w:pPr>
      <w:r w:rsidRPr="00655E2A">
        <w:rPr>
          <w:rFonts w:ascii="Simplified Arabic" w:hAnsi="Simplified Arabic" w:cs="Simplified Arabic" w:hint="cs"/>
          <w:sz w:val="28"/>
          <w:szCs w:val="28"/>
          <w:rtl/>
          <w:lang w:bidi="ar-EG"/>
        </w:rPr>
        <w:t>التأكد من</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أن</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موارد</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تكنولوجيا</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المعلومات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تسمح</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بتحقيق الأهداف</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التنظيمية بكفاءة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وفعالية،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وأن</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الضوابط العامة ذات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الصلة مثل تأمين المحتوى وتشفيره ومنع الوصول غير المصرح به وغيرها من الضوابط المتعلقة بالتأمين، وضوابط</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نظم المعلومات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مثل ضوابط الفصل بين الوظائف المتعلقة بمسار ما من الأعمال، فعالة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في</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منع</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واكتشاف</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حالات</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القرصنة والتحريف والإخفاء، والحد من</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الإسراف</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وعدم</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الكفاءة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في</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استخدام</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وإدارة</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نظم</w:t>
      </w:r>
      <w:r w:rsidRPr="00655E2A">
        <w:rPr>
          <w:rFonts w:ascii="Simplified Arabic" w:hAnsi="Simplified Arabic" w:cs="Simplified Arabic"/>
          <w:sz w:val="28"/>
          <w:szCs w:val="28"/>
          <w:rtl/>
          <w:lang w:bidi="ar-EG"/>
        </w:rPr>
        <w:t xml:space="preserve"> </w:t>
      </w:r>
      <w:r w:rsidRPr="00655E2A">
        <w:rPr>
          <w:rFonts w:ascii="Simplified Arabic" w:hAnsi="Simplified Arabic" w:cs="Simplified Arabic" w:hint="cs"/>
          <w:sz w:val="28"/>
          <w:szCs w:val="28"/>
          <w:rtl/>
          <w:lang w:bidi="ar-EG"/>
        </w:rPr>
        <w:t>المعلومات</w:t>
      </w:r>
      <w:r w:rsidRPr="00655E2A">
        <w:rPr>
          <w:rFonts w:ascii="Simplified Arabic" w:hAnsi="Simplified Arabic" w:cs="Simplified Arabic"/>
          <w:sz w:val="28"/>
          <w:szCs w:val="28"/>
          <w:rtl/>
          <w:lang w:bidi="ar-EG"/>
        </w:rPr>
        <w:t>.</w:t>
      </w:r>
    </w:p>
    <w:p w14:paraId="10B235B5" w14:textId="163BFFBA" w:rsidR="00772801" w:rsidRPr="002837C3" w:rsidRDefault="00772801" w:rsidP="004C7F9D">
      <w:pPr>
        <w:pStyle w:val="ListParagraph"/>
        <w:numPr>
          <w:ilvl w:val="3"/>
          <w:numId w:val="124"/>
        </w:numPr>
        <w:spacing w:before="120"/>
        <w:ind w:left="270" w:hanging="270"/>
        <w:jc w:val="left"/>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الرقابة على</w:t>
      </w:r>
      <w:r w:rsidRPr="002837C3">
        <w:rPr>
          <w:rFonts w:ascii="Simplified Arabic" w:hAnsi="Simplified Arabic" w:cs="Simplified Arabic" w:hint="cs"/>
          <w:b/>
          <w:bCs/>
          <w:sz w:val="28"/>
          <w:szCs w:val="28"/>
          <w:rtl/>
          <w:lang w:bidi="ar-EG"/>
        </w:rPr>
        <w:t xml:space="preserve"> مدى الاستعداد لتنفيذ أهداف التنمية المُستدامة</w:t>
      </w:r>
    </w:p>
    <w:p w14:paraId="1FC32A56" w14:textId="51D1B54B" w:rsidR="00772801" w:rsidRPr="005E5C43" w:rsidRDefault="00772801" w:rsidP="00BE23BE">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نشأ هذا النوع من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بالتزامن مع إعلان الدول لخططها الوطنية لتحقيق أهداف التنمية المستدامة على ضوء خطة التنمية المستدامة لعام 2030 التي تم إصدارها بقرار الجمعية العامة للأمم المتحدة رقم 70/1، وإدراك الأجهزة الرقابية للدور الهام الذي تلعبه في دعم الجهود لتحقيق هذه الأهداف، وضرورة التأكد من مدى استعدادها للاضطلاع بهذا النوع من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الذي يختلف عن غيره من أنواع </w:t>
      </w:r>
      <w:r>
        <w:rPr>
          <w:rFonts w:ascii="Simplified Arabic" w:hAnsi="Simplified Arabic" w:cs="Simplified Arabic" w:hint="cs"/>
          <w:sz w:val="28"/>
          <w:szCs w:val="28"/>
          <w:rtl/>
          <w:lang w:bidi="ar-EG"/>
        </w:rPr>
        <w:t>التدقيق</w:t>
      </w:r>
      <w:r w:rsidR="003E118B">
        <w:rPr>
          <w:rFonts w:ascii="Simplified Arabic" w:hAnsi="Simplified Arabic" w:cs="Simplified Arabic" w:hint="cs"/>
          <w:sz w:val="28"/>
          <w:szCs w:val="28"/>
          <w:rtl/>
          <w:lang w:bidi="ar-EG"/>
        </w:rPr>
        <w:t xml:space="preserve"> التي تمارسها نظر</w:t>
      </w:r>
      <w:r w:rsidRPr="005E5C43">
        <w:rPr>
          <w:rFonts w:ascii="Simplified Arabic" w:hAnsi="Simplified Arabic" w:cs="Simplified Arabic" w:hint="cs"/>
          <w:sz w:val="28"/>
          <w:szCs w:val="28"/>
          <w:rtl/>
          <w:lang w:bidi="ar-EG"/>
        </w:rPr>
        <w:t>ا</w:t>
      </w:r>
      <w:r w:rsidR="003E118B">
        <w:rPr>
          <w:rFonts w:ascii="Simplified Arabic" w:hAnsi="Simplified Arabic" w:cs="Simplified Arabic" w:hint="cs"/>
          <w:sz w:val="28"/>
          <w:szCs w:val="28"/>
          <w:rtl/>
          <w:lang w:bidi="ar-EG"/>
        </w:rPr>
        <w:t>ً</w:t>
      </w:r>
      <w:r w:rsidRPr="005E5C43">
        <w:rPr>
          <w:rFonts w:ascii="Simplified Arabic" w:hAnsi="Simplified Arabic" w:cs="Simplified Arabic" w:hint="cs"/>
          <w:sz w:val="28"/>
          <w:szCs w:val="28"/>
          <w:rtl/>
          <w:lang w:bidi="ar-EG"/>
        </w:rPr>
        <w:t xml:space="preserve"> للسمات الخاصة التي تتسم بها، وكذا التأكد من مدى جاهزية الحكومات لتحقيق أهداف التنمية المستدامة.</w:t>
      </w:r>
    </w:p>
    <w:p w14:paraId="1D3BE6F5" w14:textId="59478658" w:rsidR="00772801" w:rsidRPr="005E5C43" w:rsidRDefault="00772801" w:rsidP="003E118B">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وتواجه الأجهزة العليا للرقابة العديد من التحديات لتحقيق مساهمة فعالة في التأكد من تنفيذ أهداف التنمية المستدامة والتي تتمثل في الجوانب التشريعية والقدرات الفنية والموارد المالية والتنسيق مع الجانب الحكومي المناط به التنفيذ. </w:t>
      </w:r>
    </w:p>
    <w:p w14:paraId="1E1803F2" w14:textId="77777777" w:rsidR="00772801" w:rsidRPr="005E5C43" w:rsidRDefault="00772801" w:rsidP="00BE23BE">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lastRenderedPageBreak/>
        <w:t xml:space="preserve">فهذا النوع من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يُمثل عملية تقييم تهدف إلى: </w:t>
      </w:r>
    </w:p>
    <w:p w14:paraId="1A5C2492" w14:textId="77777777" w:rsidR="00772801" w:rsidRPr="005E5C43" w:rsidRDefault="00772801" w:rsidP="00BE23BE">
      <w:pPr>
        <w:pStyle w:val="ListParagraph"/>
        <w:numPr>
          <w:ilvl w:val="0"/>
          <w:numId w:val="61"/>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التأكد من التفهم الكامل للأجهزة الرقابية للدور المطلوب منها في المساهمة في تحقيق أهداف التنمية المستدامة.</w:t>
      </w:r>
    </w:p>
    <w:p w14:paraId="5BF3BDB8" w14:textId="77777777" w:rsidR="00772801" w:rsidRPr="005E5C43" w:rsidRDefault="00772801" w:rsidP="00BE23BE">
      <w:pPr>
        <w:pStyle w:val="ListParagraph"/>
        <w:numPr>
          <w:ilvl w:val="0"/>
          <w:numId w:val="61"/>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الوقوف على مدى استعداد الحكومات وجاهزيتها لتنفيذ أهداف التنمية المستدامة.</w:t>
      </w:r>
    </w:p>
    <w:p w14:paraId="30C21D07" w14:textId="6B870086" w:rsidR="00772801" w:rsidRPr="005E5C43" w:rsidRDefault="00772801" w:rsidP="00BE23BE">
      <w:pPr>
        <w:pStyle w:val="ListParagraph"/>
        <w:numPr>
          <w:ilvl w:val="0"/>
          <w:numId w:val="61"/>
        </w:numPr>
        <w:spacing w:after="120"/>
        <w:ind w:left="360"/>
        <w:contextualSpacing w:val="0"/>
        <w:jc w:val="both"/>
        <w:rPr>
          <w:rFonts w:ascii="Simplified Arabic" w:hAnsi="Simplified Arabic" w:cs="Simplified Arabic"/>
          <w:sz w:val="28"/>
          <w:szCs w:val="28"/>
          <w:lang w:bidi="ar-EG"/>
        </w:rPr>
      </w:pPr>
      <w:r w:rsidRPr="005E5C43">
        <w:rPr>
          <w:rFonts w:ascii="Simplified Arabic" w:hAnsi="Simplified Arabic" w:cs="Simplified Arabic"/>
          <w:sz w:val="28"/>
          <w:szCs w:val="28"/>
          <w:rtl/>
          <w:lang w:bidi="ar-EG"/>
        </w:rPr>
        <w:t xml:space="preserve">المساهمة في تحقيق الهدف </w:t>
      </w:r>
      <w:r w:rsidRPr="005E5C43">
        <w:rPr>
          <w:rFonts w:ascii="Simplified Arabic" w:hAnsi="Simplified Arabic" w:cs="Simplified Arabic" w:hint="cs"/>
          <w:sz w:val="28"/>
          <w:szCs w:val="28"/>
          <w:rtl/>
          <w:lang w:bidi="ar-EG"/>
        </w:rPr>
        <w:t>رقم (</w:t>
      </w:r>
      <w:r w:rsidRPr="005E5C43">
        <w:rPr>
          <w:rFonts w:ascii="Simplified Arabic" w:hAnsi="Simplified Arabic" w:cs="Simplified Arabic"/>
          <w:sz w:val="28"/>
          <w:szCs w:val="28"/>
          <w:rtl/>
          <w:lang w:bidi="ar-EG"/>
        </w:rPr>
        <w:t>16</w:t>
      </w:r>
      <w:r w:rsidRPr="005E5C43">
        <w:rPr>
          <w:rFonts w:ascii="Simplified Arabic" w:hAnsi="Simplified Arabic" w:cs="Simplified Arabic" w:hint="cs"/>
          <w:sz w:val="28"/>
          <w:szCs w:val="28"/>
          <w:rtl/>
          <w:lang w:bidi="ar-EG"/>
        </w:rPr>
        <w:t xml:space="preserve">) من أهداف التنمية المستدامة </w:t>
      </w:r>
      <w:r w:rsidRPr="005E5C43">
        <w:rPr>
          <w:rFonts w:ascii="Simplified Arabic" w:hAnsi="Simplified Arabic" w:cs="Simplified Arabic"/>
          <w:sz w:val="28"/>
          <w:szCs w:val="28"/>
          <w:rtl/>
          <w:lang w:bidi="ar-EG"/>
        </w:rPr>
        <w:t xml:space="preserve">الذي ينص على </w:t>
      </w:r>
      <w:r w:rsidRPr="00356A31">
        <w:rPr>
          <w:rFonts w:ascii="Simplified Arabic" w:hAnsi="Simplified Arabic" w:cs="Simplified Arabic" w:hint="cs"/>
          <w:b/>
          <w:bCs/>
          <w:sz w:val="28"/>
          <w:szCs w:val="28"/>
          <w:rtl/>
          <w:lang w:bidi="ar-EG"/>
        </w:rPr>
        <w:t>"</w:t>
      </w:r>
      <w:r w:rsidRPr="00356A31">
        <w:rPr>
          <w:rFonts w:ascii="Simplified Arabic" w:hAnsi="Simplified Arabic" w:cs="Simplified Arabic"/>
          <w:b/>
          <w:bCs/>
          <w:sz w:val="28"/>
          <w:szCs w:val="28"/>
          <w:rtl/>
        </w:rPr>
        <w:t>التشجيع</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على</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إقامة</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مجتمعات</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مسالمة</w:t>
      </w:r>
      <w:r w:rsidRPr="00356A31">
        <w:rPr>
          <w:rFonts w:ascii="Simplified Arabic" w:hAnsi="Simplified Arabic" w:cs="Simplified Arabic"/>
          <w:b/>
          <w:bCs/>
          <w:sz w:val="28"/>
          <w:szCs w:val="28"/>
        </w:rPr>
        <w:t xml:space="preserve"> </w:t>
      </w:r>
      <w:r w:rsidRPr="00356A31">
        <w:rPr>
          <w:rFonts w:ascii="Simplified Arabic" w:hAnsi="Simplified Arabic" w:cs="Simplified Arabic" w:hint="cs"/>
          <w:b/>
          <w:bCs/>
          <w:sz w:val="28"/>
          <w:szCs w:val="28"/>
          <w:rtl/>
        </w:rPr>
        <w:t>لا يهمش</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فيها</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أحد</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من</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أجل</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تحقيق</w:t>
      </w:r>
      <w:r w:rsidRPr="00356A31">
        <w:rPr>
          <w:rFonts w:ascii="Simplified Arabic" w:hAnsi="Simplified Arabic" w:cs="Simplified Arabic" w:hint="cs"/>
          <w:b/>
          <w:bCs/>
          <w:sz w:val="28"/>
          <w:szCs w:val="28"/>
          <w:rtl/>
        </w:rPr>
        <w:t xml:space="preserve"> </w:t>
      </w:r>
      <w:r w:rsidRPr="00356A31">
        <w:rPr>
          <w:rFonts w:ascii="Simplified Arabic" w:hAnsi="Simplified Arabic" w:cs="Simplified Arabic"/>
          <w:b/>
          <w:bCs/>
          <w:sz w:val="28"/>
          <w:szCs w:val="28"/>
          <w:rtl/>
        </w:rPr>
        <w:t>التنمية</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المستدامة،</w:t>
      </w:r>
      <w:r w:rsidRPr="00356A31">
        <w:rPr>
          <w:rFonts w:ascii="Simplified Arabic" w:hAnsi="Simplified Arabic" w:cs="Simplified Arabic"/>
          <w:b/>
          <w:bCs/>
          <w:sz w:val="28"/>
          <w:szCs w:val="28"/>
        </w:rPr>
        <w:t xml:space="preserve"> </w:t>
      </w:r>
      <w:r w:rsidRPr="00356A31">
        <w:rPr>
          <w:rFonts w:ascii="Simplified Arabic" w:hAnsi="Simplified Arabic" w:cs="Simplified Arabic" w:hint="cs"/>
          <w:b/>
          <w:bCs/>
          <w:sz w:val="28"/>
          <w:szCs w:val="28"/>
          <w:rtl/>
        </w:rPr>
        <w:t>وإتاح</w:t>
      </w:r>
      <w:r w:rsidRPr="00356A31">
        <w:rPr>
          <w:rFonts w:ascii="Simplified Arabic" w:hAnsi="Simplified Arabic" w:cs="Simplified Arabic" w:hint="eastAsia"/>
          <w:b/>
          <w:bCs/>
          <w:sz w:val="28"/>
          <w:szCs w:val="28"/>
          <w:rtl/>
        </w:rPr>
        <w:t>ة</w:t>
      </w:r>
      <w:r w:rsidR="00840EB6" w:rsidRPr="00356A31">
        <w:rPr>
          <w:rFonts w:ascii="Simplified Arabic" w:hAnsi="Simplified Arabic" w:cs="Simplified Arabic" w:hint="cs"/>
          <w:b/>
          <w:bCs/>
          <w:sz w:val="28"/>
          <w:szCs w:val="28"/>
          <w:rtl/>
        </w:rPr>
        <w:t xml:space="preserve"> </w:t>
      </w:r>
      <w:r w:rsidRPr="00356A31">
        <w:rPr>
          <w:rFonts w:ascii="Simplified Arabic" w:hAnsi="Simplified Arabic" w:cs="Simplified Arabic"/>
          <w:b/>
          <w:bCs/>
          <w:sz w:val="28"/>
          <w:szCs w:val="28"/>
          <w:rtl/>
        </w:rPr>
        <w:t>إمكانية</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وصول</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الجميع</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إلى</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العدالة،</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وبناء</w:t>
      </w:r>
      <w:r w:rsidRPr="00356A31">
        <w:rPr>
          <w:rFonts w:ascii="Simplified Arabic" w:hAnsi="Simplified Arabic" w:cs="Simplified Arabic" w:hint="cs"/>
          <w:b/>
          <w:bCs/>
          <w:sz w:val="28"/>
          <w:szCs w:val="28"/>
          <w:rtl/>
        </w:rPr>
        <w:t xml:space="preserve"> </w:t>
      </w:r>
      <w:r w:rsidRPr="00356A31">
        <w:rPr>
          <w:rFonts w:ascii="Simplified Arabic" w:hAnsi="Simplified Arabic" w:cs="Simplified Arabic"/>
          <w:b/>
          <w:bCs/>
          <w:sz w:val="28"/>
          <w:szCs w:val="28"/>
          <w:rtl/>
        </w:rPr>
        <w:t>مؤسسات</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فعالة</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وخاضعة</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للمساءلة</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وشاملة</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للجميع</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على</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جميع</w:t>
      </w:r>
      <w:r w:rsidRPr="00356A31">
        <w:rPr>
          <w:rFonts w:ascii="Simplified Arabic" w:hAnsi="Simplified Arabic" w:cs="Simplified Arabic"/>
          <w:b/>
          <w:bCs/>
          <w:sz w:val="28"/>
          <w:szCs w:val="28"/>
        </w:rPr>
        <w:t xml:space="preserve"> </w:t>
      </w:r>
      <w:r w:rsidRPr="00356A31">
        <w:rPr>
          <w:rFonts w:ascii="Simplified Arabic" w:hAnsi="Simplified Arabic" w:cs="Simplified Arabic"/>
          <w:b/>
          <w:bCs/>
          <w:sz w:val="28"/>
          <w:szCs w:val="28"/>
          <w:rtl/>
        </w:rPr>
        <w:t>المستويات</w:t>
      </w:r>
      <w:r w:rsidRPr="00356A31">
        <w:rPr>
          <w:rFonts w:ascii="Simplified Arabic" w:hAnsi="Simplified Arabic" w:cs="Simplified Arabic" w:hint="cs"/>
          <w:b/>
          <w:bCs/>
          <w:sz w:val="28"/>
          <w:szCs w:val="28"/>
          <w:rtl/>
        </w:rPr>
        <w:t>".</w:t>
      </w:r>
    </w:p>
    <w:p w14:paraId="21E05F93" w14:textId="64A95E3E" w:rsidR="00772801" w:rsidRPr="005E5C43" w:rsidRDefault="00772801" w:rsidP="00BE23BE">
      <w:pPr>
        <w:spacing w:after="120"/>
        <w:ind w:left="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ولهذا الغرض أصدرت المنظمة العليا للأجهزة العليا للرقابة المالية والمحاسبة </w:t>
      </w:r>
      <w:r w:rsidRPr="004A11DF">
        <w:rPr>
          <w:rFonts w:ascii="Simplified Arabic" w:hAnsi="Simplified Arabic" w:cs="Simplified Arabic" w:hint="cs"/>
          <w:sz w:val="28"/>
          <w:szCs w:val="28"/>
          <w:rtl/>
          <w:lang w:bidi="ar-EG"/>
        </w:rPr>
        <w:t xml:space="preserve">(إنتوساى - </w:t>
      </w:r>
      <w:r w:rsidRPr="004A11DF">
        <w:rPr>
          <w:rFonts w:asciiTheme="majorBidi" w:hAnsiTheme="majorBidi" w:cstheme="majorBidi"/>
          <w:sz w:val="28"/>
          <w:szCs w:val="28"/>
          <w:lang w:bidi="ar-EG"/>
        </w:rPr>
        <w:t>INTOSAI</w:t>
      </w:r>
      <w:r w:rsidRPr="004A11DF">
        <w:rPr>
          <w:rFonts w:ascii="Simplified Arabic" w:hAnsi="Simplified Arabic" w:cs="Simplified Arabic" w:hint="cs"/>
          <w:sz w:val="28"/>
          <w:szCs w:val="28"/>
          <w:rtl/>
          <w:lang w:bidi="ar-EG"/>
        </w:rPr>
        <w:t>)</w:t>
      </w:r>
      <w:r w:rsidRPr="005E5C43">
        <w:rPr>
          <w:rFonts w:ascii="Simplified Arabic" w:hAnsi="Simplified Arabic" w:cs="Simplified Arabic" w:hint="cs"/>
          <w:sz w:val="28"/>
          <w:szCs w:val="28"/>
          <w:rtl/>
          <w:lang w:bidi="ar-EG"/>
        </w:rPr>
        <w:t xml:space="preserve"> ف</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 xml:space="preserve"> عام 2019 أحدث إصداراتها ف</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 xml:space="preserve"> هذا الإطار وهو الدليل رقم 5202 "التنمية المستدامة </w:t>
      </w:r>
      <w:r w:rsidRPr="005E5C43">
        <w:rPr>
          <w:rFonts w:ascii="Simplified Arabic" w:hAnsi="Simplified Arabic" w:cs="Simplified Arabic"/>
          <w:sz w:val="28"/>
          <w:szCs w:val="28"/>
          <w:rtl/>
          <w:lang w:bidi="ar-EG"/>
        </w:rPr>
        <w:t>–</w:t>
      </w:r>
      <w:r w:rsidRPr="005E5C43">
        <w:rPr>
          <w:rFonts w:ascii="Simplified Arabic" w:hAnsi="Simplified Arabic" w:cs="Simplified Arabic" w:hint="cs"/>
          <w:sz w:val="28"/>
          <w:szCs w:val="28"/>
          <w:rtl/>
          <w:lang w:bidi="ar-EG"/>
        </w:rPr>
        <w:t xml:space="preserve"> دور الأجهزة العليا للرقابة"، الذى أشار إلى أن التنمية المستدامة هامة بالنسبة للأجهزة العليا للرقابة المالية والمحاسبة لأنها مهمة بالنسبة للجهات التي يقومون بمراجعتها والرقابة عليها، ويوفر النطاق الواسع للتنمية المستدامة، والاستراتيجيات والسياسات التي تنبع منها مجالاً واسعاً للتدقيق، فبعض الأجهزة الرقابية لديها صلاحيات محددة فيما يتعلق بالتنمية المستدامة أو البيئة،  والبعض الأخر لديه صلاحيات وتفويضات تقتصر على عمليات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المالي</w:t>
      </w:r>
      <w:r w:rsidRPr="005E5C43">
        <w:rPr>
          <w:rFonts w:ascii="Simplified Arabic" w:hAnsi="Simplified Arabic" w:cs="Simplified Arabic" w:hint="cs"/>
          <w:sz w:val="28"/>
          <w:szCs w:val="28"/>
          <w:rtl/>
          <w:lang w:bidi="ar-EG"/>
        </w:rPr>
        <w:t xml:space="preserve"> أو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الالتزام، فيما تمتد هذه الصلاحيات والتفويضات لدى البعض الأخر إلى </w:t>
      </w:r>
      <w:r>
        <w:rPr>
          <w:rFonts w:ascii="Simplified Arabic" w:hAnsi="Simplified Arabic" w:cs="Simplified Arabic" w:hint="cs"/>
          <w:sz w:val="28"/>
          <w:szCs w:val="28"/>
          <w:rtl/>
          <w:lang w:bidi="ar-EG"/>
        </w:rPr>
        <w:t>تدقيق</w:t>
      </w:r>
      <w:r w:rsidRPr="005E5C43">
        <w:rPr>
          <w:rFonts w:ascii="Simplified Arabic" w:hAnsi="Simplified Arabic" w:cs="Simplified Arabic" w:hint="cs"/>
          <w:sz w:val="28"/>
          <w:szCs w:val="28"/>
          <w:rtl/>
          <w:lang w:bidi="ar-EG"/>
        </w:rPr>
        <w:t xml:space="preserve"> الأداء أو الرقابة الشاملة، هذا فيما يتعلق بأنواع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الت</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 xml:space="preserve"> تمارسها الأجهزة العليا للرقابة المالية والمحاسبة، أما فيما يتعلق بنطاق الجهات الخاضعة لرقابتها نجد تنوعاً كبيراً فالرقابة على الحكومات الوطنية تختلف عن الرقابة على الشركات المملوكة للدولة أو التي تساهم فيها الدولة بالشراكة مع القطاع الخاص المحلى أو الإقليمي أو الدولي، لذا فقد تضمن</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هذا الدليل إرشادات</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عملية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للأجهزة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العليا</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للرقابة حول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كيفية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دمج</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التنمية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المستدامة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في</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أعمال</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التدقيق</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الخاصة</w:t>
      </w:r>
      <w:r w:rsidRPr="005E5C43">
        <w:rPr>
          <w:rFonts w:ascii="Simplified Arabic" w:hAnsi="Simplified Arabic" w:cs="Simplified Arabic"/>
          <w:sz w:val="28"/>
          <w:szCs w:val="28"/>
          <w:rtl/>
          <w:lang w:bidi="ar-EG"/>
        </w:rPr>
        <w:t xml:space="preserve"> </w:t>
      </w:r>
      <w:r w:rsidRPr="005E5C43">
        <w:rPr>
          <w:rFonts w:ascii="Simplified Arabic" w:hAnsi="Simplified Arabic" w:cs="Simplified Arabic" w:hint="cs"/>
          <w:sz w:val="28"/>
          <w:szCs w:val="28"/>
          <w:rtl/>
          <w:lang w:bidi="ar-EG"/>
        </w:rPr>
        <w:t xml:space="preserve">بهم، وقد ورد بهذه الإرشادات مجموعة من الخيارات التي يُمكن للأجهزة العليا للرقابة المالية والمحاسبة الاختيار من بينها وفقاً لاختصاصاتها وأولوياتها.  </w:t>
      </w:r>
    </w:p>
    <w:p w14:paraId="37BF4F90" w14:textId="4FE2F639" w:rsidR="00772801" w:rsidRDefault="00772801" w:rsidP="004C7F9D">
      <w:pPr>
        <w:pStyle w:val="ListParagraph"/>
        <w:numPr>
          <w:ilvl w:val="3"/>
          <w:numId w:val="124"/>
        </w:numPr>
        <w:spacing w:before="120"/>
        <w:ind w:left="270" w:hanging="270"/>
        <w:jc w:val="left"/>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الرقابة</w:t>
      </w:r>
      <w:r w:rsidRPr="00186D67">
        <w:rPr>
          <w:rFonts w:ascii="Simplified Arabic" w:hAnsi="Simplified Arabic" w:cs="Simplified Arabic" w:hint="cs"/>
          <w:b/>
          <w:bCs/>
          <w:sz w:val="28"/>
          <w:szCs w:val="28"/>
          <w:rtl/>
          <w:lang w:bidi="ar-EG"/>
        </w:rPr>
        <w:t xml:space="preserve"> على </w:t>
      </w:r>
      <w:r>
        <w:rPr>
          <w:rFonts w:ascii="Simplified Arabic" w:hAnsi="Simplified Arabic" w:cs="Simplified Arabic" w:hint="cs"/>
          <w:b/>
          <w:bCs/>
          <w:sz w:val="28"/>
          <w:szCs w:val="28"/>
          <w:rtl/>
          <w:lang w:bidi="ar-EG"/>
        </w:rPr>
        <w:t xml:space="preserve">تنفيذ </w:t>
      </w:r>
      <w:r w:rsidRPr="00186D67">
        <w:rPr>
          <w:rFonts w:ascii="Simplified Arabic" w:hAnsi="Simplified Arabic" w:cs="Simplified Arabic" w:hint="cs"/>
          <w:b/>
          <w:bCs/>
          <w:sz w:val="28"/>
          <w:szCs w:val="28"/>
          <w:rtl/>
          <w:lang w:bidi="ar-EG"/>
        </w:rPr>
        <w:t>أهداف التنمية المُستدامة</w:t>
      </w:r>
    </w:p>
    <w:p w14:paraId="415C13E4" w14:textId="77777777" w:rsidR="00772801" w:rsidRPr="002837C3" w:rsidRDefault="00772801" w:rsidP="009E4177">
      <w:pPr>
        <w:spacing w:after="120"/>
        <w:ind w:left="0"/>
        <w:jc w:val="both"/>
        <w:rPr>
          <w:rFonts w:ascii="Simplified Arabic" w:hAnsi="Simplified Arabic" w:cs="Simplified Arabic"/>
          <w:sz w:val="28"/>
          <w:szCs w:val="28"/>
          <w:rtl/>
          <w:lang w:bidi="ar-EG"/>
        </w:rPr>
      </w:pPr>
      <w:r w:rsidRPr="002837C3">
        <w:rPr>
          <w:rFonts w:ascii="Simplified Arabic" w:hAnsi="Simplified Arabic" w:cs="Simplified Arabic" w:hint="cs"/>
          <w:sz w:val="28"/>
          <w:szCs w:val="28"/>
          <w:rtl/>
          <w:lang w:bidi="ar-EG"/>
        </w:rPr>
        <w:t xml:space="preserve">عند انتقال الأجهزة العليا للرقابة من </w:t>
      </w:r>
      <w:r>
        <w:rPr>
          <w:rFonts w:ascii="Simplified Arabic" w:hAnsi="Simplified Arabic" w:cs="Simplified Arabic" w:hint="cs"/>
          <w:sz w:val="28"/>
          <w:szCs w:val="28"/>
          <w:rtl/>
          <w:lang w:bidi="ar-EG"/>
        </w:rPr>
        <w:t>الرقابة</w:t>
      </w:r>
      <w:r w:rsidRPr="002837C3">
        <w:rPr>
          <w:rFonts w:ascii="Simplified Arabic" w:hAnsi="Simplified Arabic" w:cs="Simplified Arabic" w:hint="cs"/>
          <w:sz w:val="28"/>
          <w:szCs w:val="28"/>
          <w:rtl/>
          <w:lang w:bidi="ar-EG"/>
        </w:rPr>
        <w:t xml:space="preserve"> على مدى الاستعداد لتنفيذ أهداف التنمية المستدامة إلى </w:t>
      </w:r>
      <w:r>
        <w:rPr>
          <w:rFonts w:ascii="Simplified Arabic" w:hAnsi="Simplified Arabic" w:cs="Simplified Arabic" w:hint="cs"/>
          <w:sz w:val="28"/>
          <w:szCs w:val="28"/>
          <w:rtl/>
          <w:lang w:bidi="ar-EG"/>
        </w:rPr>
        <w:t>التدقيق</w:t>
      </w:r>
      <w:r w:rsidRPr="002837C3">
        <w:rPr>
          <w:rFonts w:ascii="Simplified Arabic" w:hAnsi="Simplified Arabic" w:cs="Simplified Arabic" w:hint="cs"/>
          <w:sz w:val="28"/>
          <w:szCs w:val="28"/>
          <w:rtl/>
          <w:lang w:bidi="ar-EG"/>
        </w:rPr>
        <w:t xml:space="preserve"> على تنفيذها، ظهر في الأفق سؤالاً تكرر طرحه وهو "ما</w:t>
      </w:r>
      <w:r>
        <w:rPr>
          <w:rFonts w:ascii="Simplified Arabic" w:hAnsi="Simplified Arabic" w:cs="Simplified Arabic" w:hint="cs"/>
          <w:sz w:val="28"/>
          <w:szCs w:val="28"/>
          <w:rtl/>
          <w:lang w:bidi="ar-EG"/>
        </w:rPr>
        <w:t>ذا يعنى التدقيق</w:t>
      </w:r>
      <w:r w:rsidRPr="002837C3">
        <w:rPr>
          <w:rFonts w:ascii="Simplified Arabic" w:hAnsi="Simplified Arabic" w:cs="Simplified Arabic" w:hint="cs"/>
          <w:sz w:val="28"/>
          <w:szCs w:val="28"/>
          <w:rtl/>
          <w:lang w:bidi="ar-EG"/>
        </w:rPr>
        <w:t xml:space="preserve"> على تنفيذ أهداف التنمية المستدامة؟"، الإجابة على هذا السؤال توضح لنا مفهوم هذا النوع من </w:t>
      </w:r>
      <w:r>
        <w:rPr>
          <w:rFonts w:ascii="Simplified Arabic" w:hAnsi="Simplified Arabic" w:cs="Simplified Arabic" w:hint="cs"/>
          <w:sz w:val="28"/>
          <w:szCs w:val="28"/>
          <w:rtl/>
          <w:lang w:bidi="ar-EG"/>
        </w:rPr>
        <w:t>التدقيق</w:t>
      </w:r>
      <w:r w:rsidRPr="002837C3">
        <w:rPr>
          <w:rFonts w:ascii="Simplified Arabic" w:hAnsi="Simplified Arabic" w:cs="Simplified Arabic" w:hint="cs"/>
          <w:sz w:val="28"/>
          <w:szCs w:val="28"/>
          <w:rtl/>
          <w:lang w:bidi="ar-EG"/>
        </w:rPr>
        <w:t>.</w:t>
      </w:r>
    </w:p>
    <w:p w14:paraId="0473DDBC" w14:textId="3E67B5A4" w:rsidR="00772801" w:rsidRPr="00757272" w:rsidRDefault="00772801" w:rsidP="009E4177">
      <w:pPr>
        <w:pStyle w:val="ListParagraph"/>
        <w:numPr>
          <w:ilvl w:val="0"/>
          <w:numId w:val="41"/>
        </w:numPr>
        <w:spacing w:after="120"/>
        <w:contextualSpacing w:val="0"/>
        <w:jc w:val="left"/>
        <w:rPr>
          <w:rFonts w:ascii="Simplified Arabic" w:hAnsi="Simplified Arabic" w:cs="Simplified Arabic"/>
          <w:b/>
          <w:bCs/>
          <w:sz w:val="28"/>
          <w:szCs w:val="28"/>
          <w:rtl/>
          <w:lang w:bidi="ar-EG"/>
        </w:rPr>
      </w:pPr>
      <w:bookmarkStart w:id="57" w:name="_Toc116181839"/>
      <w:r w:rsidRPr="00757272">
        <w:rPr>
          <w:rFonts w:ascii="Simplified Arabic" w:hAnsi="Simplified Arabic" w:cs="Simplified Arabic"/>
          <w:b/>
          <w:bCs/>
          <w:sz w:val="28"/>
          <w:szCs w:val="28"/>
          <w:rtl/>
          <w:lang w:bidi="ar-EG"/>
        </w:rPr>
        <w:t>مفهوم التدقيق أو الرقابة على تنفيذ أهداف التنمية المستدامة</w:t>
      </w:r>
      <w:bookmarkEnd w:id="57"/>
    </w:p>
    <w:p w14:paraId="6C0E28D8" w14:textId="78CD35F2" w:rsidR="00772801" w:rsidRPr="005E5C43" w:rsidRDefault="00772801" w:rsidP="009E4177">
      <w:pPr>
        <w:spacing w:after="120"/>
        <w:ind w:left="36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"الرقابة على تنفيذ أهداف التنمية المستدامة عبارة عن الرقابة على عمليات تنفيذ مجموعة من السياسات التي تساهم بتحقيق الأهداف المتفق عليها وطنياً ومدى إمكانية تحقيق الهدف وفقاً للتوجهات الحالية ومدى </w:t>
      </w:r>
      <w:r w:rsidRPr="005E5C43">
        <w:rPr>
          <w:rFonts w:ascii="Simplified Arabic" w:hAnsi="Simplified Arabic" w:cs="Simplified Arabic" w:hint="cs"/>
          <w:sz w:val="28"/>
          <w:szCs w:val="28"/>
          <w:rtl/>
          <w:lang w:bidi="ar-EG"/>
        </w:rPr>
        <w:lastRenderedPageBreak/>
        <w:t xml:space="preserve">ملائمة الهدف الوطني بالنسبة لما يقابله من الهدف/الأهداف المرتبطة بأهداف التنمية المستدامة." </w:t>
      </w:r>
      <w:sdt>
        <w:sdtPr>
          <w:rPr>
            <w:rFonts w:ascii="Simplified Arabic" w:hAnsi="Simplified Arabic" w:cs="Simplified Arabic" w:hint="cs"/>
            <w:sz w:val="28"/>
            <w:szCs w:val="28"/>
            <w:rtl/>
            <w:lang w:bidi="ar-EG"/>
          </w:rPr>
          <w:id w:val="-255137355"/>
          <w:citation/>
        </w:sdtPr>
        <w:sdtEndPr/>
        <w:sdtContent>
          <w:r w:rsidRPr="004E7382">
            <w:rPr>
              <w:rFonts w:ascii="Simplified Arabic" w:hAnsi="Simplified Arabic" w:cs="Simplified Arabic"/>
              <w:sz w:val="28"/>
              <w:szCs w:val="28"/>
              <w:rtl/>
              <w:lang w:bidi="ar-EG"/>
            </w:rPr>
            <w:fldChar w:fldCharType="begin"/>
          </w:r>
          <w:r w:rsidR="00840EB6" w:rsidRPr="004E7382">
            <w:rPr>
              <w:rFonts w:ascii="Simplified Arabic" w:hAnsi="Simplified Arabic" w:cs="Simplified Arabic"/>
              <w:sz w:val="28"/>
              <w:szCs w:val="28"/>
              <w:lang w:bidi="ar-EG"/>
            </w:rPr>
            <w:instrText xml:space="preserve">CITATION Placeholder1 \l 3073 </w:instrText>
          </w:r>
          <w:r w:rsidRPr="004E7382">
            <w:rPr>
              <w:rFonts w:ascii="Simplified Arabic" w:hAnsi="Simplified Arabic" w:cs="Simplified Arabic"/>
              <w:sz w:val="28"/>
              <w:szCs w:val="28"/>
              <w:rtl/>
              <w:lang w:bidi="ar-EG"/>
            </w:rPr>
            <w:fldChar w:fldCharType="separate"/>
          </w:r>
          <w:r w:rsidR="00840EB6" w:rsidRPr="004E7382">
            <w:rPr>
              <w:rFonts w:ascii="Simplified Arabic" w:hAnsi="Simplified Arabic" w:cs="Simplified Arabic" w:hint="cs"/>
              <w:noProof/>
              <w:sz w:val="28"/>
              <w:szCs w:val="28"/>
              <w:rtl/>
              <w:lang w:bidi="ar-EG"/>
            </w:rPr>
            <w:t>( مبادرة إنتوساى للتنمية، 2020)</w:t>
          </w:r>
          <w:r w:rsidRPr="004E7382">
            <w:rPr>
              <w:rFonts w:ascii="Simplified Arabic" w:hAnsi="Simplified Arabic" w:cs="Simplified Arabic"/>
              <w:sz w:val="28"/>
              <w:szCs w:val="28"/>
              <w:rtl/>
              <w:lang w:bidi="ar-EG"/>
            </w:rPr>
            <w:fldChar w:fldCharType="end"/>
          </w:r>
        </w:sdtContent>
      </w:sdt>
    </w:p>
    <w:p w14:paraId="7641E578" w14:textId="77777777" w:rsidR="00772801" w:rsidRPr="005E5C43" w:rsidRDefault="00772801" w:rsidP="009E4177">
      <w:pPr>
        <w:autoSpaceDE w:val="0"/>
        <w:autoSpaceDN w:val="0"/>
        <w:adjustRightInd w:val="0"/>
        <w:spacing w:after="120"/>
        <w:ind w:left="450"/>
        <w:jc w:val="both"/>
        <w:rPr>
          <w:rFonts w:ascii="Simplified Arabic" w:hAnsi="Simplified Arabic" w:cs="Simplified Arabic"/>
          <w:sz w:val="28"/>
          <w:szCs w:val="28"/>
          <w:rtl/>
        </w:rPr>
      </w:pPr>
      <w:r w:rsidRPr="005E5C43">
        <w:rPr>
          <w:rFonts w:ascii="Simplified Arabic" w:hAnsi="Simplified Arabic" w:cs="Simplified Arabic" w:hint="cs"/>
          <w:sz w:val="28"/>
          <w:szCs w:val="28"/>
          <w:rtl/>
          <w:lang w:bidi="ar-EG"/>
        </w:rPr>
        <w:t xml:space="preserve">وتوجد بعض الاعتبارات الخاصة بأهداف التنمية المستدامة وهي: </w:t>
      </w:r>
    </w:p>
    <w:p w14:paraId="590D284D" w14:textId="77777777" w:rsidR="00772801" w:rsidRPr="005E5C43" w:rsidRDefault="00772801" w:rsidP="009E4177">
      <w:pPr>
        <w:pStyle w:val="ListParagraph"/>
        <w:numPr>
          <w:ilvl w:val="0"/>
          <w:numId w:val="63"/>
        </w:numPr>
        <w:autoSpaceDE w:val="0"/>
        <w:autoSpaceDN w:val="0"/>
        <w:adjustRightInd w:val="0"/>
        <w:spacing w:after="120"/>
        <w:ind w:left="990"/>
        <w:contextualSpacing w:val="0"/>
        <w:jc w:val="both"/>
        <w:rPr>
          <w:rFonts w:ascii="Simplified Arabic" w:hAnsi="Simplified Arabic" w:cs="Simplified Arabic"/>
          <w:sz w:val="28"/>
          <w:szCs w:val="28"/>
          <w:rtl/>
        </w:rPr>
      </w:pPr>
      <w:r w:rsidRPr="005E5C43">
        <w:rPr>
          <w:rFonts w:ascii="Simplified Arabic" w:hAnsi="Simplified Arabic" w:cs="Simplified Arabic" w:hint="cs"/>
          <w:sz w:val="28"/>
          <w:szCs w:val="28"/>
          <w:rtl/>
        </w:rPr>
        <w:t>المنهجية</w:t>
      </w:r>
      <w:r w:rsidRPr="005E5C43">
        <w:rPr>
          <w:rFonts w:ascii="Simplified Arabic" w:hAnsi="Simplified Arabic" w:cs="Simplified Arabic"/>
          <w:sz w:val="28"/>
          <w:szCs w:val="28"/>
        </w:rPr>
        <w:t xml:space="preserve"> </w:t>
      </w:r>
      <w:r w:rsidRPr="005E5C43">
        <w:rPr>
          <w:rFonts w:ascii="Simplified Arabic" w:hAnsi="Simplified Arabic" w:cs="Simplified Arabic" w:hint="cs"/>
          <w:sz w:val="28"/>
          <w:szCs w:val="28"/>
          <w:rtl/>
        </w:rPr>
        <w:t>الحكومية</w:t>
      </w:r>
      <w:r w:rsidRPr="005E5C43">
        <w:rPr>
          <w:rFonts w:ascii="Simplified Arabic" w:hAnsi="Simplified Arabic" w:cs="Simplified Arabic"/>
          <w:sz w:val="28"/>
          <w:szCs w:val="28"/>
        </w:rPr>
        <w:t xml:space="preserve"> </w:t>
      </w:r>
      <w:r w:rsidRPr="005E5C43">
        <w:rPr>
          <w:rFonts w:ascii="Simplified Arabic" w:hAnsi="Simplified Arabic" w:cs="Simplified Arabic"/>
          <w:sz w:val="28"/>
          <w:szCs w:val="28"/>
          <w:rtl/>
        </w:rPr>
        <w:t>الشام</w:t>
      </w:r>
      <w:r w:rsidRPr="005E5C43">
        <w:rPr>
          <w:rFonts w:ascii="Simplified Arabic" w:hAnsi="Simplified Arabic" w:cs="Simplified Arabic"/>
          <w:sz w:val="28"/>
          <w:szCs w:val="28"/>
          <w:rtl/>
          <w:lang w:bidi="ar-EG"/>
        </w:rPr>
        <w:t>ل</w:t>
      </w:r>
      <w:r w:rsidRPr="005E5C43">
        <w:rPr>
          <w:rFonts w:ascii="Simplified Arabic" w:hAnsi="Simplified Arabic" w:cs="Simplified Arabic"/>
          <w:sz w:val="28"/>
          <w:szCs w:val="28"/>
          <w:rtl/>
        </w:rPr>
        <w:t>ة</w:t>
      </w:r>
      <w:r w:rsidRPr="005E5C43">
        <w:rPr>
          <w:rFonts w:ascii="Simplified Arabic" w:hAnsi="Simplified Arabic" w:cs="Simplified Arabic" w:hint="cs"/>
          <w:sz w:val="28"/>
          <w:szCs w:val="28"/>
          <w:rtl/>
        </w:rPr>
        <w:t>.</w:t>
      </w:r>
    </w:p>
    <w:p w14:paraId="68CFE79D" w14:textId="77777777" w:rsidR="00772801" w:rsidRPr="005E5C43" w:rsidRDefault="00772801" w:rsidP="009E4177">
      <w:pPr>
        <w:pStyle w:val="ListParagraph"/>
        <w:numPr>
          <w:ilvl w:val="0"/>
          <w:numId w:val="63"/>
        </w:numPr>
        <w:autoSpaceDE w:val="0"/>
        <w:autoSpaceDN w:val="0"/>
        <w:adjustRightInd w:val="0"/>
        <w:spacing w:after="120"/>
        <w:ind w:left="990"/>
        <w:contextualSpacing w:val="0"/>
        <w:jc w:val="both"/>
        <w:rPr>
          <w:rFonts w:ascii="Simplified Arabic" w:hAnsi="Simplified Arabic" w:cs="Simplified Arabic"/>
          <w:sz w:val="28"/>
          <w:szCs w:val="28"/>
          <w:lang w:bidi="ar-EG"/>
        </w:rPr>
      </w:pPr>
      <w:r w:rsidRPr="005E5C43">
        <w:rPr>
          <w:rFonts w:ascii="Simplified Arabic" w:hAnsi="Simplified Arabic" w:cs="Simplified Arabic"/>
          <w:sz w:val="28"/>
          <w:szCs w:val="28"/>
          <w:rtl/>
        </w:rPr>
        <w:t>الترابط</w:t>
      </w:r>
      <w:r w:rsidRPr="005E5C43">
        <w:rPr>
          <w:rFonts w:ascii="Simplified Arabic" w:hAnsi="Simplified Arabic" w:cs="Simplified Arabic"/>
          <w:sz w:val="28"/>
          <w:szCs w:val="28"/>
        </w:rPr>
        <w:t xml:space="preserve"> </w:t>
      </w:r>
      <w:r w:rsidRPr="005E5C43">
        <w:rPr>
          <w:rFonts w:ascii="Simplified Arabic" w:hAnsi="Simplified Arabic" w:cs="Simplified Arabic"/>
          <w:sz w:val="28"/>
          <w:szCs w:val="28"/>
          <w:rtl/>
        </w:rPr>
        <w:t>والتكامل</w:t>
      </w:r>
      <w:r w:rsidRPr="005E5C43">
        <w:rPr>
          <w:rFonts w:ascii="Simplified Arabic" w:hAnsi="Simplified Arabic" w:cs="Simplified Arabic" w:hint="cs"/>
          <w:sz w:val="28"/>
          <w:szCs w:val="28"/>
          <w:rtl/>
        </w:rPr>
        <w:t>.</w:t>
      </w:r>
    </w:p>
    <w:p w14:paraId="0AF5637B" w14:textId="77777777" w:rsidR="00772801" w:rsidRPr="005E5C43" w:rsidRDefault="00772801" w:rsidP="009E4177">
      <w:pPr>
        <w:pStyle w:val="ListParagraph"/>
        <w:numPr>
          <w:ilvl w:val="0"/>
          <w:numId w:val="63"/>
        </w:numPr>
        <w:autoSpaceDE w:val="0"/>
        <w:autoSpaceDN w:val="0"/>
        <w:adjustRightInd w:val="0"/>
        <w:spacing w:after="120"/>
        <w:ind w:left="990"/>
        <w:contextualSpacing w:val="0"/>
        <w:jc w:val="both"/>
        <w:rPr>
          <w:rFonts w:ascii="Simplified Arabic" w:hAnsi="Simplified Arabic" w:cs="Simplified Arabic"/>
          <w:sz w:val="28"/>
          <w:szCs w:val="28"/>
          <w:rtl/>
          <w:lang w:bidi="ar-EG"/>
        </w:rPr>
      </w:pPr>
      <w:r w:rsidRPr="005E5C43">
        <w:rPr>
          <w:rFonts w:ascii="Simplified Arabic" w:hAnsi="Simplified Arabic" w:cs="Simplified Arabic"/>
          <w:sz w:val="28"/>
          <w:szCs w:val="28"/>
          <w:rtl/>
        </w:rPr>
        <w:t>عدم</w:t>
      </w:r>
      <w:r w:rsidRPr="005E5C43">
        <w:rPr>
          <w:rFonts w:ascii="Simplified Arabic" w:hAnsi="Simplified Arabic" w:cs="Simplified Arabic"/>
          <w:sz w:val="28"/>
          <w:szCs w:val="28"/>
        </w:rPr>
        <w:t xml:space="preserve"> </w:t>
      </w:r>
      <w:r w:rsidRPr="005E5C43">
        <w:rPr>
          <w:rFonts w:ascii="Simplified Arabic" w:hAnsi="Simplified Arabic" w:cs="Simplified Arabic" w:hint="cs"/>
          <w:sz w:val="28"/>
          <w:szCs w:val="28"/>
          <w:rtl/>
        </w:rPr>
        <w:t>تخلف</w:t>
      </w:r>
      <w:r w:rsidRPr="005E5C43">
        <w:rPr>
          <w:rFonts w:ascii="Simplified Arabic" w:hAnsi="Simplified Arabic" w:cs="Simplified Arabic"/>
          <w:sz w:val="28"/>
          <w:szCs w:val="28"/>
        </w:rPr>
        <w:t xml:space="preserve"> </w:t>
      </w:r>
      <w:r w:rsidRPr="005E5C43">
        <w:rPr>
          <w:rFonts w:ascii="Simplified Arabic" w:hAnsi="Simplified Arabic" w:cs="Simplified Arabic"/>
          <w:sz w:val="28"/>
          <w:szCs w:val="28"/>
          <w:rtl/>
        </w:rPr>
        <w:t>أحد</w:t>
      </w:r>
      <w:r w:rsidRPr="005E5C43">
        <w:rPr>
          <w:rFonts w:ascii="Simplified Arabic" w:hAnsi="Simplified Arabic" w:cs="Simplified Arabic"/>
          <w:sz w:val="28"/>
          <w:szCs w:val="28"/>
        </w:rPr>
        <w:t xml:space="preserve"> </w:t>
      </w:r>
      <w:r w:rsidRPr="005E5C43">
        <w:rPr>
          <w:rFonts w:ascii="Simplified Arabic" w:hAnsi="Simplified Arabic" w:cs="Simplified Arabic"/>
          <w:sz w:val="28"/>
          <w:szCs w:val="28"/>
          <w:rtl/>
        </w:rPr>
        <w:t>عن</w:t>
      </w:r>
      <w:r w:rsidRPr="005E5C43">
        <w:rPr>
          <w:rFonts w:ascii="Simplified Arabic" w:hAnsi="Simplified Arabic" w:cs="Simplified Arabic"/>
          <w:sz w:val="28"/>
          <w:szCs w:val="28"/>
        </w:rPr>
        <w:t xml:space="preserve"> </w:t>
      </w:r>
      <w:r w:rsidRPr="005E5C43">
        <w:rPr>
          <w:rFonts w:ascii="Simplified Arabic" w:hAnsi="Simplified Arabic" w:cs="Simplified Arabic" w:hint="cs"/>
          <w:sz w:val="28"/>
          <w:szCs w:val="28"/>
          <w:rtl/>
        </w:rPr>
        <w:t>الركب.</w:t>
      </w:r>
    </w:p>
    <w:p w14:paraId="02F61950" w14:textId="77777777" w:rsidR="00772801" w:rsidRPr="005E5C43" w:rsidRDefault="00772801" w:rsidP="009E4177">
      <w:pPr>
        <w:spacing w:after="120"/>
        <w:ind w:left="450"/>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وقد أضفت هذه الاعتبارات سمات خاصة للرقابة على تنفيذ أهداف التنمية المستدامة ميزتها عن أنواع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الأخرى واستحدثت منهجيات وأساليب وإجراءات رقابية جديدة.</w:t>
      </w:r>
    </w:p>
    <w:p w14:paraId="3635CB4F" w14:textId="07A91A70" w:rsidR="00772801" w:rsidRPr="001D4867" w:rsidRDefault="00772801" w:rsidP="00840EB6">
      <w:pPr>
        <w:pStyle w:val="ListParagraph"/>
        <w:numPr>
          <w:ilvl w:val="0"/>
          <w:numId w:val="41"/>
        </w:numPr>
        <w:spacing w:before="120"/>
        <w:jc w:val="left"/>
        <w:rPr>
          <w:rFonts w:ascii="Simplified Arabic" w:hAnsi="Simplified Arabic" w:cs="Simplified Arabic"/>
          <w:b/>
          <w:bCs/>
          <w:sz w:val="28"/>
          <w:szCs w:val="28"/>
          <w:rtl/>
          <w:lang w:bidi="ar-EG"/>
        </w:rPr>
      </w:pPr>
      <w:bookmarkStart w:id="58" w:name="_Toc116181840"/>
      <w:r w:rsidRPr="001D4867">
        <w:rPr>
          <w:rFonts w:ascii="Simplified Arabic" w:hAnsi="Simplified Arabic" w:cs="Simplified Arabic" w:hint="cs"/>
          <w:b/>
          <w:bCs/>
          <w:sz w:val="28"/>
          <w:szCs w:val="28"/>
          <w:rtl/>
          <w:lang w:bidi="ar-EG"/>
        </w:rPr>
        <w:t>سمات الرقابة على تنفيذ أهداف التنمية المستدامة</w:t>
      </w:r>
      <w:bookmarkEnd w:id="58"/>
    </w:p>
    <w:p w14:paraId="48C566D9" w14:textId="77777777" w:rsidR="00772801" w:rsidRPr="005E5C43" w:rsidRDefault="00772801" w:rsidP="009E4177">
      <w:pPr>
        <w:spacing w:after="120"/>
        <w:ind w:left="504"/>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 xml:space="preserve">يتسم هذا النوع من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ببعض السمات التي تميزه عن أنواع </w:t>
      </w:r>
      <w:r>
        <w:rPr>
          <w:rFonts w:ascii="Simplified Arabic" w:hAnsi="Simplified Arabic" w:cs="Simplified Arabic" w:hint="cs"/>
          <w:sz w:val="28"/>
          <w:szCs w:val="28"/>
          <w:rtl/>
          <w:lang w:bidi="ar-EG"/>
        </w:rPr>
        <w:t>التدقيق</w:t>
      </w:r>
      <w:r w:rsidRPr="005E5C43">
        <w:rPr>
          <w:rFonts w:ascii="Simplified Arabic" w:hAnsi="Simplified Arabic" w:cs="Simplified Arabic" w:hint="cs"/>
          <w:sz w:val="28"/>
          <w:szCs w:val="28"/>
          <w:rtl/>
          <w:lang w:bidi="ar-EG"/>
        </w:rPr>
        <w:t xml:space="preserve"> الأخرى نظراً لطبيعة الهدف من الرقابة ونطاقها والجهات الخاضعة لها، فقد تشترك أكثر من جهة في تحقيق الهدف أو أكثر من أهداف التنمية المستدامة، ولا</w:t>
      </w:r>
      <w:r>
        <w:rPr>
          <w:rFonts w:ascii="Simplified Arabic" w:hAnsi="Simplified Arabic" w:cs="Simplified Arabic" w:hint="cs"/>
          <w:sz w:val="28"/>
          <w:szCs w:val="28"/>
          <w:rtl/>
          <w:lang w:bidi="ar-EG"/>
        </w:rPr>
        <w:t xml:space="preserve"> </w:t>
      </w:r>
      <w:r w:rsidRPr="005E5C43">
        <w:rPr>
          <w:rFonts w:ascii="Simplified Arabic" w:hAnsi="Simplified Arabic" w:cs="Simplified Arabic" w:hint="cs"/>
          <w:sz w:val="28"/>
          <w:szCs w:val="28"/>
          <w:rtl/>
          <w:lang w:bidi="ar-EG"/>
        </w:rPr>
        <w:t>يعن</w:t>
      </w:r>
      <w:r>
        <w:rPr>
          <w:rFonts w:ascii="Simplified Arabic" w:hAnsi="Simplified Arabic" w:cs="Simplified Arabic" w:hint="cs"/>
          <w:sz w:val="28"/>
          <w:szCs w:val="28"/>
          <w:rtl/>
          <w:lang w:bidi="ar-EG"/>
        </w:rPr>
        <w:t>ي</w:t>
      </w:r>
      <w:r w:rsidRPr="005E5C43">
        <w:rPr>
          <w:rFonts w:ascii="Simplified Arabic" w:hAnsi="Simplified Arabic" w:cs="Simplified Arabic" w:hint="cs"/>
          <w:sz w:val="28"/>
          <w:szCs w:val="28"/>
          <w:rtl/>
          <w:lang w:bidi="ar-EG"/>
        </w:rPr>
        <w:t xml:space="preserve"> تنفيذ أحد الجهات لالتزاماتها تحقق الهدف، حيث أن الأمر يستلزم تنفيذ كافة الجهات المشتركة في تحقيق الهدف التزاماتها بالكامل حتى يتم اعتبار أن الهدف قد تحقق، ومن هنا نشأ ما يسم</w:t>
      </w:r>
      <w:r w:rsidRPr="005E5C43">
        <w:rPr>
          <w:rFonts w:ascii="Simplified Arabic" w:hAnsi="Simplified Arabic" w:cs="Simplified Arabic" w:hint="eastAsia"/>
          <w:sz w:val="28"/>
          <w:szCs w:val="28"/>
          <w:rtl/>
          <w:lang w:bidi="ar-EG"/>
        </w:rPr>
        <w:t>ى</w:t>
      </w:r>
      <w:r w:rsidRPr="005E5C43">
        <w:rPr>
          <w:rFonts w:ascii="Simplified Arabic" w:hAnsi="Simplified Arabic" w:cs="Simplified Arabic" w:hint="cs"/>
          <w:sz w:val="28"/>
          <w:szCs w:val="28"/>
          <w:rtl/>
          <w:lang w:bidi="ar-EG"/>
        </w:rPr>
        <w:t xml:space="preserve"> النهج الحكومي الكامل في الرقابة، والذي يُمثل نهجاً جديداً في</w:t>
      </w:r>
      <w:r>
        <w:rPr>
          <w:rFonts w:ascii="Simplified Arabic" w:hAnsi="Simplified Arabic" w:cs="Simplified Arabic" w:hint="cs"/>
          <w:sz w:val="28"/>
          <w:szCs w:val="28"/>
          <w:rtl/>
          <w:lang w:bidi="ar-EG"/>
        </w:rPr>
        <w:t xml:space="preserve"> مجال</w:t>
      </w:r>
      <w:r w:rsidRPr="005E5C43">
        <w:rPr>
          <w:rFonts w:ascii="Simplified Arabic" w:hAnsi="Simplified Arabic" w:cs="Simplified Arabic" w:hint="cs"/>
          <w:sz w:val="28"/>
          <w:szCs w:val="28"/>
          <w:rtl/>
          <w:lang w:bidi="ar-EG"/>
        </w:rPr>
        <w:t xml:space="preserve"> الرقابة. </w:t>
      </w:r>
    </w:p>
    <w:p w14:paraId="580778CF" w14:textId="77777777" w:rsidR="00772801" w:rsidRPr="005E5C43" w:rsidRDefault="00772801" w:rsidP="009E4177">
      <w:pPr>
        <w:spacing w:after="120"/>
        <w:ind w:left="509"/>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وعلى جانب تقييم التنسيق وقياس الأثر أو النتيجة فإن الرقابة على تنفيذ أهداف التنمية المستدامة يتعين أن تقدم نتائجها حول مدى التنسيق والتكامل في تنفيذ أكبر كم من السياسات، بالإضافة إلى قياس الأثر من خلال وضع مجموعة من الأهداف والأسئلة التي تُمكن مدقق الجهاز الرقابي من تقديم استنتاجاته حول جانبين هامين هما: عدم ترك أحد خلف الركب، ومشاركة الأطراف المتعددة ذات العلاقة.</w:t>
      </w:r>
    </w:p>
    <w:p w14:paraId="31B27F35" w14:textId="77777777" w:rsidR="00772801" w:rsidRPr="005E5C43" w:rsidRDefault="00772801" w:rsidP="009E4177">
      <w:pPr>
        <w:spacing w:after="120"/>
        <w:ind w:left="509"/>
        <w:jc w:val="both"/>
        <w:rPr>
          <w:rFonts w:ascii="Simplified Arabic" w:hAnsi="Simplified Arabic" w:cs="Simplified Arabic"/>
          <w:sz w:val="28"/>
          <w:szCs w:val="28"/>
          <w:rtl/>
          <w:lang w:bidi="ar-EG"/>
        </w:rPr>
      </w:pPr>
      <w:r w:rsidRPr="005E5C43">
        <w:rPr>
          <w:rFonts w:ascii="Simplified Arabic" w:hAnsi="Simplified Arabic" w:cs="Simplified Arabic" w:hint="cs"/>
          <w:sz w:val="28"/>
          <w:szCs w:val="28"/>
          <w:rtl/>
          <w:lang w:bidi="ar-EG"/>
        </w:rPr>
        <w:t>مما سبق نجد أن أهم السمات التي تميز الرقابة على تنفيذ أهداف التنمية المستدامة هي:</w:t>
      </w:r>
    </w:p>
    <w:p w14:paraId="27C6DE36" w14:textId="77777777" w:rsidR="00772801" w:rsidRPr="005E5C43" w:rsidRDefault="00772801" w:rsidP="009E4177">
      <w:pPr>
        <w:pStyle w:val="ListParagraph"/>
        <w:numPr>
          <w:ilvl w:val="0"/>
          <w:numId w:val="62"/>
        </w:numPr>
        <w:spacing w:after="120"/>
        <w:ind w:left="1076"/>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إتباع النهج الحكومي الكامل في الرقابة.</w:t>
      </w:r>
    </w:p>
    <w:p w14:paraId="1B6593AC" w14:textId="77777777" w:rsidR="00EC7D00" w:rsidRDefault="00772801" w:rsidP="009E4177">
      <w:pPr>
        <w:pStyle w:val="ListParagraph"/>
        <w:numPr>
          <w:ilvl w:val="0"/>
          <w:numId w:val="62"/>
        </w:numPr>
        <w:spacing w:after="120"/>
        <w:ind w:left="1076"/>
        <w:contextualSpacing w:val="0"/>
        <w:jc w:val="both"/>
        <w:rPr>
          <w:rFonts w:ascii="Simplified Arabic" w:hAnsi="Simplified Arabic" w:cs="Simplified Arabic"/>
          <w:sz w:val="28"/>
          <w:szCs w:val="28"/>
          <w:lang w:bidi="ar-EG"/>
        </w:rPr>
      </w:pPr>
      <w:r w:rsidRPr="005E5C43">
        <w:rPr>
          <w:rFonts w:ascii="Simplified Arabic" w:hAnsi="Simplified Arabic" w:cs="Simplified Arabic" w:hint="cs"/>
          <w:sz w:val="28"/>
          <w:szCs w:val="28"/>
          <w:rtl/>
          <w:lang w:bidi="ar-EG"/>
        </w:rPr>
        <w:t>التأكد من عدم ترك أحد خلف الركب.</w:t>
      </w:r>
    </w:p>
    <w:p w14:paraId="79BF58D3" w14:textId="302F232F" w:rsidR="00DC2E6A" w:rsidRPr="00EC7D00" w:rsidRDefault="00772801" w:rsidP="009E4177">
      <w:pPr>
        <w:pStyle w:val="ListParagraph"/>
        <w:numPr>
          <w:ilvl w:val="0"/>
          <w:numId w:val="62"/>
        </w:numPr>
        <w:spacing w:after="120"/>
        <w:ind w:left="1076"/>
        <w:contextualSpacing w:val="0"/>
        <w:jc w:val="both"/>
        <w:rPr>
          <w:rFonts w:ascii="Simplified Arabic" w:hAnsi="Simplified Arabic" w:cs="Simplified Arabic"/>
          <w:sz w:val="28"/>
          <w:szCs w:val="28"/>
          <w:rtl/>
          <w:lang w:bidi="ar-EG"/>
        </w:rPr>
      </w:pPr>
      <w:r w:rsidRPr="00EC7D00">
        <w:rPr>
          <w:rFonts w:ascii="Simplified Arabic" w:hAnsi="Simplified Arabic" w:cs="Simplified Arabic" w:hint="cs"/>
          <w:sz w:val="28"/>
          <w:szCs w:val="28"/>
          <w:rtl/>
          <w:lang w:bidi="ar-EG"/>
        </w:rPr>
        <w:t>التأكد من مشاركة كافة الأطراف ذات العلاقة.</w:t>
      </w:r>
    </w:p>
    <w:p w14:paraId="3CBF9ECC" w14:textId="1A9D4868" w:rsidR="00DC2E6A" w:rsidRPr="00D81C22" w:rsidRDefault="00DC2E6A" w:rsidP="004C7F9D">
      <w:pPr>
        <w:pStyle w:val="Heading1"/>
        <w:numPr>
          <w:ilvl w:val="1"/>
          <w:numId w:val="123"/>
        </w:numPr>
        <w:spacing w:before="120"/>
        <w:jc w:val="left"/>
        <w:rPr>
          <w:rFonts w:ascii="Simplified Arabic" w:hAnsi="Simplified Arabic" w:cs="Simplified Arabic"/>
          <w:color w:val="auto"/>
          <w:sz w:val="32"/>
          <w:szCs w:val="32"/>
          <w:rtl/>
          <w:lang w:bidi="ar-EG"/>
        </w:rPr>
      </w:pPr>
      <w:bookmarkStart w:id="59" w:name="_Toc129443734"/>
      <w:bookmarkStart w:id="60" w:name="_Hlk118060801"/>
      <w:r w:rsidRPr="00D81C22">
        <w:rPr>
          <w:rFonts w:ascii="Simplified Arabic" w:hAnsi="Simplified Arabic" w:cs="Simplified Arabic"/>
          <w:color w:val="auto"/>
          <w:sz w:val="32"/>
          <w:szCs w:val="32"/>
          <w:rtl/>
          <w:lang w:bidi="ar-EG"/>
        </w:rPr>
        <w:lastRenderedPageBreak/>
        <w:t>التنمية المستدامة</w:t>
      </w:r>
      <w:bookmarkEnd w:id="59"/>
    </w:p>
    <w:p w14:paraId="0EABBED5" w14:textId="478E614E" w:rsidR="00237591" w:rsidRPr="001D4867" w:rsidRDefault="00237591" w:rsidP="004C7F9D">
      <w:pPr>
        <w:pStyle w:val="Heading2"/>
        <w:numPr>
          <w:ilvl w:val="2"/>
          <w:numId w:val="148"/>
        </w:numPr>
        <w:spacing w:before="120"/>
        <w:ind w:left="1080"/>
        <w:jc w:val="left"/>
        <w:rPr>
          <w:rFonts w:ascii="Simplified Arabic" w:hAnsi="Simplified Arabic" w:cs="Simplified Arabic"/>
          <w:b/>
          <w:bCs/>
          <w:color w:val="auto"/>
          <w:sz w:val="28"/>
          <w:szCs w:val="28"/>
          <w:lang w:bidi="ar-EG"/>
        </w:rPr>
      </w:pPr>
      <w:bookmarkStart w:id="61" w:name="_Toc116181842"/>
      <w:bookmarkStart w:id="62" w:name="_Toc129443735"/>
      <w:bookmarkStart w:id="63" w:name="_Hlk118060919"/>
      <w:bookmarkStart w:id="64" w:name="_Hlk118060965"/>
      <w:bookmarkEnd w:id="60"/>
      <w:r w:rsidRPr="001D4867">
        <w:rPr>
          <w:rFonts w:ascii="Simplified Arabic" w:hAnsi="Simplified Arabic" w:cs="Simplified Arabic" w:hint="cs"/>
          <w:b/>
          <w:bCs/>
          <w:color w:val="auto"/>
          <w:sz w:val="28"/>
          <w:szCs w:val="28"/>
          <w:rtl/>
          <w:lang w:bidi="ar-EG"/>
        </w:rPr>
        <w:t>مفهوم التنمية المُستدامة</w:t>
      </w:r>
      <w:bookmarkEnd w:id="61"/>
      <w:bookmarkEnd w:id="62"/>
    </w:p>
    <w:p w14:paraId="6DC49B7C" w14:textId="2DCBA043" w:rsidR="00237591" w:rsidRPr="001006AC" w:rsidRDefault="00237591" w:rsidP="00975693">
      <w:pPr>
        <w:pStyle w:val="ListParagraph"/>
        <w:spacing w:after="120"/>
        <w:ind w:left="0"/>
        <w:contextualSpacing w:val="0"/>
        <w:jc w:val="both"/>
        <w:rPr>
          <w:rFonts w:ascii="Simplified Arabic" w:hAnsi="Simplified Arabic" w:cs="Simplified Arabic"/>
          <w:sz w:val="28"/>
          <w:szCs w:val="28"/>
          <w:rtl/>
          <w:lang w:bidi="ar-EG"/>
        </w:rPr>
      </w:pPr>
      <w:r w:rsidRPr="001006AC">
        <w:rPr>
          <w:rFonts w:ascii="Simplified Arabic" w:hAnsi="Simplified Arabic" w:cs="Simplified Arabic" w:hint="cs"/>
          <w:sz w:val="28"/>
          <w:szCs w:val="28"/>
          <w:rtl/>
          <w:lang w:bidi="ar-EG"/>
        </w:rPr>
        <w:t>إن المفهوم الأساسى الذى ترتكز عليه فكرة التنمية المُستدامة هو أن يتم تلبية إحتياجات الأجيال الحالية والأجيال القادمة على حد</w:t>
      </w:r>
      <w:r w:rsidR="00975693">
        <w:rPr>
          <w:rFonts w:ascii="Simplified Arabic" w:hAnsi="Simplified Arabic" w:cs="Simplified Arabic" w:hint="cs"/>
          <w:sz w:val="28"/>
          <w:szCs w:val="28"/>
          <w:rtl/>
          <w:lang w:bidi="ar-EG"/>
        </w:rPr>
        <w:t>ٍ</w:t>
      </w:r>
      <w:r w:rsidRPr="001006AC">
        <w:rPr>
          <w:rFonts w:ascii="Simplified Arabic" w:hAnsi="Simplified Arabic" w:cs="Simplified Arabic" w:hint="cs"/>
          <w:sz w:val="28"/>
          <w:szCs w:val="28"/>
          <w:rtl/>
          <w:lang w:bidi="ar-EG"/>
        </w:rPr>
        <w:t xml:space="preserve"> سواء، مع الأخذ فى الاعتبار التوازن فى توزيع الأعباء والمنافع، ففكرة أن يتحمل جيل بكافة أعباء تلبية احتياجات جيل أو أجيال سابقة دون أن يُحْصّل أية منافع أو أن يتم تحميله بالجزء الأكبر من الأعباء وجزء ضئيل من المنافع هى فكرة تتعارض مع مفهوم التنمية المُستدامة، فالعدالة فى توزيع المنافع والأعباء بين الأجيال الحالية والقادمة هى أحد ا</w:t>
      </w:r>
      <w:r w:rsidR="00356A31">
        <w:rPr>
          <w:rFonts w:ascii="Simplified Arabic" w:hAnsi="Simplified Arabic" w:cs="Simplified Arabic" w:hint="cs"/>
          <w:sz w:val="28"/>
          <w:szCs w:val="28"/>
          <w:rtl/>
          <w:lang w:bidi="ar-EG"/>
        </w:rPr>
        <w:t>لمبادئ الأساسية للتنمية الم</w:t>
      </w:r>
      <w:r w:rsidRPr="001006AC">
        <w:rPr>
          <w:rFonts w:ascii="Simplified Arabic" w:hAnsi="Simplified Arabic" w:cs="Simplified Arabic" w:hint="cs"/>
          <w:sz w:val="28"/>
          <w:szCs w:val="28"/>
          <w:rtl/>
          <w:lang w:bidi="ar-EG"/>
        </w:rPr>
        <w:t xml:space="preserve">ستدامة، كما </w:t>
      </w:r>
      <w:r w:rsidRPr="001006AC">
        <w:rPr>
          <w:rFonts w:ascii="Simplified Arabic" w:hAnsi="Simplified Arabic" w:cs="Simplified Arabic"/>
          <w:sz w:val="28"/>
          <w:szCs w:val="28"/>
          <w:rtl/>
          <w:lang w:bidi="ar-EG"/>
        </w:rPr>
        <w:t xml:space="preserve">تستند التنمية المستدامة </w:t>
      </w:r>
      <w:r w:rsidRPr="001006AC">
        <w:rPr>
          <w:rFonts w:ascii="Simplified Arabic" w:hAnsi="Simplified Arabic" w:cs="Simplified Arabic" w:hint="cs"/>
          <w:sz w:val="28"/>
          <w:szCs w:val="28"/>
          <w:rtl/>
          <w:lang w:bidi="ar-EG"/>
        </w:rPr>
        <w:t>على</w:t>
      </w:r>
      <w:r w:rsidRPr="001006AC">
        <w:rPr>
          <w:rFonts w:ascii="Simplified Arabic" w:hAnsi="Simplified Arabic" w:cs="Simplified Arabic"/>
          <w:sz w:val="28"/>
          <w:szCs w:val="28"/>
          <w:rtl/>
          <w:lang w:bidi="ar-EG"/>
        </w:rPr>
        <w:t xml:space="preserve"> مفهوم </w:t>
      </w:r>
      <w:r w:rsidRPr="001006AC">
        <w:rPr>
          <w:rFonts w:ascii="Simplified Arabic" w:hAnsi="Simplified Arabic" w:cs="Simplified Arabic" w:hint="cs"/>
          <w:sz w:val="28"/>
          <w:szCs w:val="28"/>
          <w:rtl/>
          <w:lang w:bidi="ar-EG"/>
        </w:rPr>
        <w:t>الموائمة بين</w:t>
      </w:r>
      <w:r w:rsidRPr="001006AC">
        <w:rPr>
          <w:rFonts w:ascii="Simplified Arabic" w:hAnsi="Simplified Arabic" w:cs="Simplified Arabic"/>
          <w:sz w:val="28"/>
          <w:szCs w:val="28"/>
          <w:rtl/>
          <w:lang w:bidi="ar-EG"/>
        </w:rPr>
        <w:t xml:space="preserve"> التنمية الاجتماعية والاقتصادية </w:t>
      </w:r>
      <w:r w:rsidRPr="001006AC">
        <w:rPr>
          <w:rFonts w:ascii="Simplified Arabic" w:hAnsi="Simplified Arabic" w:cs="Simplified Arabic" w:hint="cs"/>
          <w:sz w:val="28"/>
          <w:szCs w:val="28"/>
          <w:rtl/>
          <w:lang w:bidi="ar-EG"/>
        </w:rPr>
        <w:t>و</w:t>
      </w:r>
      <w:r w:rsidRPr="001006AC">
        <w:rPr>
          <w:rFonts w:ascii="Simplified Arabic" w:hAnsi="Simplified Arabic" w:cs="Simplified Arabic"/>
          <w:sz w:val="28"/>
          <w:szCs w:val="28"/>
          <w:rtl/>
          <w:lang w:bidi="ar-EG"/>
        </w:rPr>
        <w:t xml:space="preserve">الأولويات البيئية </w:t>
      </w:r>
      <w:r w:rsidRPr="001006AC">
        <w:rPr>
          <w:rFonts w:ascii="Simplified Arabic" w:hAnsi="Simplified Arabic" w:cs="Simplified Arabic" w:hint="cs"/>
          <w:sz w:val="28"/>
          <w:szCs w:val="28"/>
          <w:rtl/>
          <w:lang w:bidi="ar-EG"/>
        </w:rPr>
        <w:t xml:space="preserve">للحد </w:t>
      </w:r>
      <w:r w:rsidRPr="001006AC">
        <w:rPr>
          <w:rFonts w:ascii="Simplified Arabic" w:hAnsi="Simplified Arabic" w:cs="Simplified Arabic"/>
          <w:sz w:val="28"/>
          <w:szCs w:val="28"/>
          <w:rtl/>
          <w:lang w:bidi="ar-EG"/>
        </w:rPr>
        <w:t>من التدهور البيئي الحالي وتغير المناخ</w:t>
      </w:r>
      <w:r w:rsidRPr="001006AC">
        <w:rPr>
          <w:rFonts w:ascii="Simplified Arabic" w:hAnsi="Simplified Arabic" w:cs="Simplified Arabic" w:hint="cs"/>
          <w:sz w:val="28"/>
          <w:szCs w:val="28"/>
          <w:rtl/>
          <w:lang w:bidi="ar-EG"/>
        </w:rPr>
        <w:t>،</w:t>
      </w:r>
      <w:r w:rsidRPr="001006AC">
        <w:rPr>
          <w:rFonts w:ascii="Simplified Arabic" w:hAnsi="Simplified Arabic" w:cs="Simplified Arabic"/>
          <w:sz w:val="28"/>
          <w:szCs w:val="28"/>
          <w:rtl/>
          <w:lang w:bidi="ar-EG"/>
        </w:rPr>
        <w:t xml:space="preserve"> مع الحفاظ على الموارد الطبيعية قدر الإمكان بما لا يتعدى قدرتها على التجدد من أجل </w:t>
      </w:r>
      <w:r w:rsidRPr="001006AC">
        <w:rPr>
          <w:rFonts w:ascii="Simplified Arabic" w:hAnsi="Simplified Arabic" w:cs="Simplified Arabic" w:hint="cs"/>
          <w:sz w:val="28"/>
          <w:szCs w:val="28"/>
          <w:rtl/>
          <w:lang w:bidi="ar-EG"/>
        </w:rPr>
        <w:t>الحفاظ على حقوق</w:t>
      </w:r>
      <w:r w:rsidRPr="001006AC">
        <w:rPr>
          <w:rFonts w:ascii="Simplified Arabic" w:hAnsi="Simplified Arabic" w:cs="Simplified Arabic"/>
          <w:sz w:val="28"/>
          <w:szCs w:val="28"/>
          <w:rtl/>
          <w:lang w:bidi="ar-EG"/>
        </w:rPr>
        <w:t xml:space="preserve"> الأجيال القادمة</w:t>
      </w:r>
      <w:r w:rsidRPr="001006AC">
        <w:rPr>
          <w:rFonts w:ascii="Simplified Arabic" w:hAnsi="Simplified Arabic" w:cs="Simplified Arabic" w:hint="cs"/>
          <w:sz w:val="28"/>
          <w:szCs w:val="28"/>
          <w:rtl/>
          <w:lang w:bidi="ar-EG"/>
        </w:rPr>
        <w:t xml:space="preserve"> من هذه الموارد</w:t>
      </w:r>
      <w:r w:rsidRPr="001006AC">
        <w:rPr>
          <w:rFonts w:ascii="Simplified Arabic" w:hAnsi="Simplified Arabic" w:cs="Simplified Arabic" w:hint="cs"/>
          <w:sz w:val="28"/>
          <w:szCs w:val="28"/>
          <w:rtl/>
        </w:rPr>
        <w:t>.</w:t>
      </w:r>
    </w:p>
    <w:p w14:paraId="2A8DE766" w14:textId="7B36A6D4" w:rsidR="00237591" w:rsidRPr="001006AC" w:rsidRDefault="00237591" w:rsidP="00975693">
      <w:pPr>
        <w:spacing w:after="120"/>
        <w:ind w:left="0"/>
        <w:jc w:val="both"/>
        <w:rPr>
          <w:rFonts w:ascii="Simplified Arabic" w:hAnsi="Simplified Arabic" w:cs="Simplified Arabic"/>
          <w:sz w:val="28"/>
          <w:szCs w:val="28"/>
          <w:rtl/>
          <w:lang w:bidi="ar-EG"/>
        </w:rPr>
      </w:pPr>
      <w:r w:rsidRPr="001006AC">
        <w:rPr>
          <w:rFonts w:ascii="Simplified Arabic" w:hAnsi="Simplified Arabic" w:cs="Simplified Arabic" w:hint="cs"/>
          <w:sz w:val="28"/>
          <w:szCs w:val="28"/>
          <w:rtl/>
          <w:lang w:bidi="ar-EG"/>
        </w:rPr>
        <w:t>وقد عرفت</w:t>
      </w:r>
      <w:r w:rsidRPr="001006AC">
        <w:rPr>
          <w:rFonts w:ascii="Simplified Arabic" w:hAnsi="Simplified Arabic" w:cs="Simplified Arabic"/>
          <w:sz w:val="28"/>
          <w:szCs w:val="28"/>
          <w:rtl/>
          <w:lang w:bidi="ar-EG"/>
        </w:rPr>
        <w:t xml:space="preserve"> </w:t>
      </w:r>
      <w:r w:rsidRPr="001006AC">
        <w:rPr>
          <w:rFonts w:ascii="Simplified Arabic" w:hAnsi="Simplified Arabic" w:cs="Simplified Arabic"/>
          <w:sz w:val="28"/>
          <w:szCs w:val="28"/>
          <w:u w:val="double"/>
          <w:rtl/>
          <w:lang w:bidi="ar-EG"/>
        </w:rPr>
        <w:t xml:space="preserve">الأمم المتحدة </w:t>
      </w:r>
      <w:r w:rsidRPr="001006AC">
        <w:rPr>
          <w:rFonts w:ascii="Simplified Arabic" w:hAnsi="Simplified Arabic" w:cs="Simplified Arabic" w:hint="cs"/>
          <w:sz w:val="28"/>
          <w:szCs w:val="28"/>
          <w:u w:val="double"/>
          <w:rtl/>
          <w:lang w:bidi="ar-EG"/>
        </w:rPr>
        <w:t xml:space="preserve">- </w:t>
      </w:r>
      <w:r w:rsidRPr="001006AC">
        <w:rPr>
          <w:rFonts w:ascii="Simplified Arabic" w:hAnsi="Simplified Arabic" w:cs="Simplified Arabic"/>
          <w:sz w:val="28"/>
          <w:szCs w:val="28"/>
          <w:u w:val="double"/>
          <w:rtl/>
          <w:lang w:bidi="ar-EG"/>
        </w:rPr>
        <w:t xml:space="preserve">من خلال برنامج الأمم المتحدة للتنمية والبيئة </w:t>
      </w:r>
      <w:r w:rsidRPr="00F95BAE">
        <w:rPr>
          <w:rFonts w:asciiTheme="majorBidi" w:hAnsiTheme="majorBidi" w:cstheme="majorBidi"/>
          <w:sz w:val="28"/>
          <w:szCs w:val="28"/>
          <w:u w:val="double"/>
          <w:lang w:bidi="ar-EG"/>
        </w:rPr>
        <w:t>UN</w:t>
      </w:r>
      <w:r w:rsidR="00273CD6">
        <w:rPr>
          <w:rFonts w:asciiTheme="majorBidi" w:hAnsiTheme="majorBidi" w:cstheme="majorBidi"/>
          <w:sz w:val="28"/>
          <w:szCs w:val="28"/>
          <w:u w:val="double"/>
          <w:lang w:bidi="ar-EG"/>
        </w:rPr>
        <w:t>D</w:t>
      </w:r>
      <w:r w:rsidRPr="00F95BAE">
        <w:rPr>
          <w:rFonts w:asciiTheme="majorBidi" w:hAnsiTheme="majorBidi" w:cstheme="majorBidi"/>
          <w:sz w:val="28"/>
          <w:szCs w:val="28"/>
          <w:u w:val="double"/>
          <w:lang w:bidi="ar-EG"/>
        </w:rPr>
        <w:t>EP</w:t>
      </w:r>
      <w:r w:rsidRPr="001006AC">
        <w:rPr>
          <w:rFonts w:ascii="Simplified Arabic" w:hAnsi="Simplified Arabic" w:cs="Simplified Arabic" w:hint="cs"/>
          <w:sz w:val="28"/>
          <w:szCs w:val="28"/>
          <w:u w:val="double"/>
          <w:rtl/>
          <w:lang w:bidi="ar-EG"/>
        </w:rPr>
        <w:t>-</w:t>
      </w:r>
      <w:r w:rsidRPr="001006AC">
        <w:rPr>
          <w:rFonts w:ascii="Simplified Arabic" w:hAnsi="Simplified Arabic" w:cs="Simplified Arabic" w:hint="cs"/>
          <w:sz w:val="28"/>
          <w:szCs w:val="28"/>
          <w:rtl/>
          <w:lang w:bidi="ar-EG"/>
        </w:rPr>
        <w:t xml:space="preserve"> التنمية المستدامة الذى ورد فى</w:t>
      </w:r>
      <w:r w:rsidRPr="001006AC">
        <w:rPr>
          <w:rFonts w:ascii="Simplified Arabic" w:hAnsi="Simplified Arabic" w:cs="Simplified Arabic"/>
          <w:sz w:val="28"/>
          <w:szCs w:val="28"/>
          <w:rtl/>
          <w:lang w:bidi="ar-EG"/>
        </w:rPr>
        <w:t xml:space="preserve"> تقرير </w:t>
      </w:r>
      <w:r w:rsidRPr="001006AC">
        <w:rPr>
          <w:rFonts w:ascii="Simplified Arabic" w:hAnsi="Simplified Arabic" w:cs="Simplified Arabic" w:hint="cs"/>
          <w:sz w:val="28"/>
          <w:szCs w:val="28"/>
          <w:rtl/>
          <w:lang w:bidi="ar-EG"/>
        </w:rPr>
        <w:t>اللجنة</w:t>
      </w:r>
      <w:r w:rsidRPr="001006AC">
        <w:rPr>
          <w:rFonts w:ascii="Simplified Arabic" w:hAnsi="Simplified Arabic" w:cs="Simplified Arabic"/>
          <w:sz w:val="28"/>
          <w:szCs w:val="28"/>
          <w:rtl/>
          <w:lang w:bidi="ar-EG"/>
        </w:rPr>
        <w:t xml:space="preserve"> </w:t>
      </w:r>
      <w:r w:rsidRPr="001006AC">
        <w:rPr>
          <w:rFonts w:ascii="Simplified Arabic" w:hAnsi="Simplified Arabic" w:cs="Simplified Arabic" w:hint="cs"/>
          <w:sz w:val="28"/>
          <w:szCs w:val="28"/>
          <w:rtl/>
          <w:lang w:bidi="ar-EG"/>
        </w:rPr>
        <w:t>العالمية</w:t>
      </w:r>
      <w:r w:rsidRPr="001006AC">
        <w:rPr>
          <w:rFonts w:ascii="Simplified Arabic" w:hAnsi="Simplified Arabic" w:cs="Simplified Arabic"/>
          <w:sz w:val="28"/>
          <w:szCs w:val="28"/>
          <w:rtl/>
          <w:lang w:bidi="ar-EG"/>
        </w:rPr>
        <w:t xml:space="preserve"> </w:t>
      </w:r>
      <w:r w:rsidRPr="001006AC">
        <w:rPr>
          <w:rFonts w:ascii="Simplified Arabic" w:hAnsi="Simplified Arabic" w:cs="Simplified Arabic" w:hint="cs"/>
          <w:sz w:val="28"/>
          <w:szCs w:val="28"/>
          <w:rtl/>
          <w:lang w:bidi="ar-EG"/>
        </w:rPr>
        <w:t>للتنمية</w:t>
      </w:r>
      <w:r w:rsidRPr="001006AC">
        <w:rPr>
          <w:rFonts w:ascii="Simplified Arabic" w:hAnsi="Simplified Arabic" w:cs="Simplified Arabic"/>
          <w:sz w:val="28"/>
          <w:szCs w:val="28"/>
          <w:rtl/>
          <w:lang w:bidi="ar-EG"/>
        </w:rPr>
        <w:t xml:space="preserve"> </w:t>
      </w:r>
      <w:r w:rsidRPr="001006AC">
        <w:rPr>
          <w:rFonts w:ascii="Simplified Arabic" w:hAnsi="Simplified Arabic" w:cs="Simplified Arabic" w:hint="cs"/>
          <w:sz w:val="28"/>
          <w:szCs w:val="28"/>
          <w:rtl/>
          <w:lang w:bidi="ar-EG"/>
        </w:rPr>
        <w:t xml:space="preserve">والبيئة </w:t>
      </w:r>
      <w:sdt>
        <w:sdtPr>
          <w:rPr>
            <w:rFonts w:asciiTheme="majorBidi" w:hAnsiTheme="majorBidi" w:cstheme="majorBidi"/>
            <w:sz w:val="28"/>
            <w:szCs w:val="28"/>
            <w:rtl/>
            <w:lang w:bidi="ar-EG"/>
          </w:rPr>
          <w:id w:val="-456799111"/>
          <w:citation/>
        </w:sdtPr>
        <w:sdtEndPr>
          <w:rPr>
            <w:rFonts w:ascii="Simplified Arabic" w:hAnsi="Simplified Arabic" w:cs="Simplified Arabic" w:hint="cs"/>
          </w:rPr>
        </w:sdtEndPr>
        <w:sdtContent>
          <w:r w:rsidRPr="0073195E">
            <w:rPr>
              <w:rFonts w:asciiTheme="majorBidi" w:hAnsiTheme="majorBidi" w:cstheme="majorBidi"/>
              <w:sz w:val="28"/>
              <w:szCs w:val="28"/>
              <w:rtl/>
              <w:lang w:bidi="ar-EG"/>
            </w:rPr>
            <w:fldChar w:fldCharType="begin"/>
          </w:r>
          <w:r w:rsidRPr="0073195E">
            <w:rPr>
              <w:rFonts w:asciiTheme="majorBidi" w:hAnsiTheme="majorBidi" w:cstheme="majorBidi"/>
              <w:sz w:val="28"/>
              <w:szCs w:val="28"/>
              <w:lang w:bidi="ar-EG"/>
            </w:rPr>
            <w:instrText xml:space="preserve"> CITATION The87 \l 1033 </w:instrText>
          </w:r>
          <w:r w:rsidRPr="0073195E">
            <w:rPr>
              <w:rFonts w:asciiTheme="majorBidi" w:hAnsiTheme="majorBidi" w:cstheme="majorBidi"/>
              <w:sz w:val="28"/>
              <w:szCs w:val="28"/>
              <w:rtl/>
              <w:lang w:bidi="ar-EG"/>
            </w:rPr>
            <w:fldChar w:fldCharType="separate"/>
          </w:r>
          <w:r w:rsidR="002F236E" w:rsidRPr="002F236E">
            <w:rPr>
              <w:rFonts w:asciiTheme="majorBidi" w:hAnsiTheme="majorBidi" w:cstheme="majorBidi"/>
              <w:noProof/>
              <w:sz w:val="28"/>
              <w:szCs w:val="28"/>
              <w:lang w:bidi="ar-EG"/>
            </w:rPr>
            <w:t>(The world commission on environment and development, 1987)</w:t>
          </w:r>
          <w:r w:rsidRPr="0073195E">
            <w:rPr>
              <w:rFonts w:asciiTheme="majorBidi" w:hAnsiTheme="majorBidi" w:cstheme="majorBidi"/>
              <w:sz w:val="28"/>
              <w:szCs w:val="28"/>
              <w:rtl/>
              <w:lang w:bidi="ar-EG"/>
            </w:rPr>
            <w:fldChar w:fldCharType="end"/>
          </w:r>
        </w:sdtContent>
      </w:sdt>
      <w:r w:rsidRPr="001006AC">
        <w:rPr>
          <w:rFonts w:ascii="Simplified Arabic" w:hAnsi="Simplified Arabic" w:cs="Simplified Arabic" w:hint="cs"/>
          <w:sz w:val="28"/>
          <w:szCs w:val="28"/>
          <w:rtl/>
          <w:lang w:bidi="ar-EG"/>
        </w:rPr>
        <w:t xml:space="preserve"> </w:t>
      </w:r>
      <w:r w:rsidRPr="001006AC">
        <w:rPr>
          <w:rFonts w:ascii="Simplified Arabic" w:hAnsi="Simplified Arabic" w:cs="Simplified Arabic" w:hint="cs"/>
          <w:sz w:val="28"/>
          <w:szCs w:val="28"/>
          <w:u w:val="double"/>
          <w:rtl/>
          <w:lang w:bidi="ar-EG"/>
        </w:rPr>
        <w:t>-</w:t>
      </w:r>
      <w:r w:rsidRPr="001006AC">
        <w:rPr>
          <w:rFonts w:ascii="Simplified Arabic" w:hAnsi="Simplified Arabic" w:cs="Simplified Arabic"/>
          <w:sz w:val="28"/>
          <w:szCs w:val="28"/>
          <w:u w:val="double"/>
          <w:rtl/>
          <w:lang w:bidi="ar-EG"/>
        </w:rPr>
        <w:t xml:space="preserve"> لجنة برونتلاند </w:t>
      </w:r>
      <w:r w:rsidRPr="001006AC">
        <w:rPr>
          <w:rFonts w:ascii="Simplified Arabic" w:hAnsi="Simplified Arabic" w:cs="Simplified Arabic" w:hint="cs"/>
          <w:sz w:val="28"/>
          <w:szCs w:val="28"/>
          <w:u w:val="double"/>
          <w:rtl/>
          <w:lang w:bidi="ar-EG"/>
        </w:rPr>
        <w:t>ل</w:t>
      </w:r>
      <w:r w:rsidRPr="001006AC">
        <w:rPr>
          <w:rFonts w:ascii="Simplified Arabic" w:hAnsi="Simplified Arabic" w:cs="Simplified Arabic"/>
          <w:sz w:val="28"/>
          <w:szCs w:val="28"/>
          <w:u w:val="double"/>
          <w:rtl/>
          <w:lang w:bidi="ar-EG"/>
        </w:rPr>
        <w:t>لتنمية المستدامة</w:t>
      </w:r>
      <w:r w:rsidRPr="001006AC">
        <w:rPr>
          <w:rFonts w:ascii="Simplified Arabic" w:hAnsi="Simplified Arabic" w:cs="Simplified Arabic" w:hint="cs"/>
          <w:sz w:val="28"/>
          <w:szCs w:val="28"/>
          <w:u w:val="double"/>
          <w:rtl/>
          <w:lang w:bidi="ar-EG"/>
        </w:rPr>
        <w:t xml:space="preserve"> -</w:t>
      </w:r>
      <w:r w:rsidRPr="001006AC">
        <w:rPr>
          <w:rFonts w:ascii="Simplified Arabic" w:hAnsi="Simplified Arabic" w:cs="Simplified Arabic" w:hint="cs"/>
          <w:sz w:val="28"/>
          <w:szCs w:val="28"/>
          <w:rtl/>
          <w:lang w:bidi="ar-EG"/>
        </w:rPr>
        <w:t xml:space="preserve"> بعنوان "مستقبلنا المشترك" بأ</w:t>
      </w:r>
      <w:r w:rsidRPr="001006AC">
        <w:rPr>
          <w:rFonts w:ascii="Simplified Arabic" w:hAnsi="Simplified Arabic" w:cs="Simplified Arabic"/>
          <w:sz w:val="28"/>
          <w:szCs w:val="28"/>
          <w:rtl/>
          <w:lang w:bidi="ar-EG"/>
        </w:rPr>
        <w:t xml:space="preserve">نها </w:t>
      </w:r>
      <w:r w:rsidRPr="001006AC">
        <w:rPr>
          <w:rFonts w:ascii="Simplified Arabic" w:hAnsi="Simplified Arabic" w:cs="Simplified Arabic" w:hint="cs"/>
          <w:sz w:val="28"/>
          <w:szCs w:val="28"/>
          <w:rtl/>
          <w:lang w:bidi="ar-EG"/>
        </w:rPr>
        <w:t>"التنمية التى تل</w:t>
      </w:r>
      <w:r w:rsidRPr="001006AC">
        <w:rPr>
          <w:rFonts w:ascii="Simplified Arabic" w:hAnsi="Simplified Arabic" w:cs="Simplified Arabic"/>
          <w:sz w:val="28"/>
          <w:szCs w:val="28"/>
          <w:rtl/>
          <w:lang w:bidi="ar-EG"/>
        </w:rPr>
        <w:t>بي احتياجات الجيل الحالي</w:t>
      </w:r>
      <w:r w:rsidRPr="001006AC">
        <w:rPr>
          <w:rFonts w:ascii="Simplified Arabic" w:hAnsi="Simplified Arabic" w:cs="Simplified Arabic" w:hint="cs"/>
          <w:sz w:val="28"/>
          <w:szCs w:val="28"/>
          <w:rtl/>
          <w:lang w:bidi="ar-EG"/>
        </w:rPr>
        <w:t xml:space="preserve"> </w:t>
      </w:r>
      <w:r w:rsidRPr="001006AC">
        <w:rPr>
          <w:rFonts w:ascii="Simplified Arabic" w:hAnsi="Simplified Arabic" w:cs="Simplified Arabic"/>
          <w:sz w:val="28"/>
          <w:szCs w:val="28"/>
          <w:rtl/>
          <w:lang w:bidi="ar-EG"/>
        </w:rPr>
        <w:t>دون المساس بقدرة الأجيال القادمة على تلبية احتياجاتهم</w:t>
      </w:r>
      <w:r w:rsidRPr="001006AC">
        <w:rPr>
          <w:rFonts w:ascii="Simplified Arabic" w:hAnsi="Simplified Arabic" w:cs="Simplified Arabic"/>
          <w:sz w:val="28"/>
          <w:szCs w:val="28"/>
          <w:lang w:bidi="ar-EG"/>
        </w:rPr>
        <w:t>".</w:t>
      </w:r>
    </w:p>
    <w:p w14:paraId="0CE85B88" w14:textId="77777777" w:rsidR="00975693" w:rsidRDefault="00237591" w:rsidP="00975693">
      <w:pPr>
        <w:pStyle w:val="ListParagraph"/>
        <w:spacing w:after="120"/>
        <w:ind w:left="0"/>
        <w:contextualSpacing w:val="0"/>
        <w:jc w:val="both"/>
        <w:rPr>
          <w:rFonts w:ascii="Simplified Arabic" w:hAnsi="Simplified Arabic" w:cs="Simplified Arabic"/>
          <w:sz w:val="28"/>
          <w:szCs w:val="28"/>
          <w:rtl/>
          <w:lang w:bidi="ar-EG"/>
        </w:rPr>
      </w:pPr>
      <w:r w:rsidRPr="001006AC">
        <w:rPr>
          <w:rFonts w:ascii="Simplified Arabic" w:hAnsi="Simplified Arabic" w:cs="Simplified Arabic"/>
          <w:sz w:val="28"/>
          <w:szCs w:val="28"/>
          <w:rtl/>
          <w:lang w:bidi="ar-EG"/>
        </w:rPr>
        <w:t xml:space="preserve">وتعرف </w:t>
      </w:r>
      <w:r w:rsidRPr="001006AC">
        <w:rPr>
          <w:rFonts w:ascii="Simplified Arabic" w:hAnsi="Simplified Arabic" w:cs="Simplified Arabic"/>
          <w:sz w:val="28"/>
          <w:szCs w:val="28"/>
          <w:u w:val="double"/>
          <w:rtl/>
          <w:lang w:bidi="ar-EG"/>
        </w:rPr>
        <w:t>منظمة الأغذية والزراعة (الفاو)</w:t>
      </w:r>
      <w:r w:rsidRPr="001006AC">
        <w:rPr>
          <w:rFonts w:ascii="Simplified Arabic" w:hAnsi="Simplified Arabic" w:cs="Simplified Arabic"/>
          <w:sz w:val="28"/>
          <w:szCs w:val="28"/>
          <w:rtl/>
          <w:lang w:bidi="ar-EG"/>
        </w:rPr>
        <w:t xml:space="preserve"> التنمية المستدامة (الذي تم تبنيه في عام ١٩٨٩) كما يلي</w:t>
      </w:r>
      <w:r w:rsidRPr="001006AC">
        <w:rPr>
          <w:rFonts w:ascii="Simplified Arabic" w:hAnsi="Simplified Arabic" w:cs="Simplified Arabic"/>
          <w:sz w:val="28"/>
          <w:szCs w:val="28"/>
          <w:lang w:bidi="ar-EG"/>
        </w:rPr>
        <w:t>:</w:t>
      </w:r>
      <w:r w:rsidRPr="001006AC">
        <w:rPr>
          <w:rFonts w:ascii="Simplified Arabic" w:hAnsi="Simplified Arabic" w:cs="Simplified Arabic" w:hint="cs"/>
          <w:sz w:val="28"/>
          <w:szCs w:val="28"/>
          <w:rtl/>
          <w:lang w:bidi="ar-EG"/>
        </w:rPr>
        <w:t xml:space="preserve"> </w:t>
      </w:r>
      <w:r w:rsidRPr="001006AC">
        <w:rPr>
          <w:rFonts w:ascii="Simplified Arabic" w:hAnsi="Simplified Arabic" w:cs="Simplified Arabic"/>
          <w:sz w:val="28"/>
          <w:szCs w:val="28"/>
          <w:lang w:bidi="ar-EG"/>
        </w:rPr>
        <w:t>"</w:t>
      </w:r>
      <w:r w:rsidRPr="001006AC">
        <w:rPr>
          <w:rFonts w:ascii="Simplified Arabic" w:hAnsi="Simplified Arabic" w:cs="Simplified Arabic"/>
          <w:sz w:val="28"/>
          <w:szCs w:val="28"/>
          <w:rtl/>
          <w:lang w:bidi="ar-EG"/>
        </w:rPr>
        <w:t xml:space="preserve">التنمية المستدامة هي إدارة وحماية قاعدة الموارد الطبيعية وتوجيه التغير التقني والمؤسسي بطريقة تضمن تحقيق واستمرار إرضاء الحاجات البشرية للأجيال الحالية والمستقبلية. إن تلك التنمية المستدامة </w:t>
      </w:r>
      <w:r w:rsidR="00975693">
        <w:rPr>
          <w:rFonts w:ascii="Simplified Arabic" w:hAnsi="Simplified Arabic" w:cs="Simplified Arabic"/>
          <w:sz w:val="28"/>
          <w:szCs w:val="28"/>
          <w:rtl/>
          <w:lang w:bidi="ar-EG"/>
        </w:rPr>
        <w:br/>
      </w:r>
      <w:r w:rsidRPr="001006AC">
        <w:rPr>
          <w:rFonts w:ascii="Simplified Arabic" w:hAnsi="Simplified Arabic" w:cs="Simplified Arabic"/>
          <w:sz w:val="28"/>
          <w:szCs w:val="28"/>
          <w:rtl/>
          <w:lang w:bidi="ar-EG"/>
        </w:rPr>
        <w:t>(في الزراعة والغابات والمصادر السمكية) تحمي الأرض والمياه والمصادر الوراثية النباتية والحيوانية ولا تضر بالبيئة وتتسم بأنها ملائمة من الناحية الفنية ومناسبة من الناحية الاقتصادية ومقبولة من الناحية الاجتماعية</w:t>
      </w:r>
      <w:r w:rsidRPr="001006AC">
        <w:rPr>
          <w:rFonts w:ascii="Simplified Arabic" w:hAnsi="Simplified Arabic" w:cs="Simplified Arabic"/>
          <w:sz w:val="28"/>
          <w:szCs w:val="28"/>
          <w:lang w:bidi="ar-EG"/>
        </w:rPr>
        <w:t>.</w:t>
      </w:r>
      <w:r w:rsidRPr="001006AC">
        <w:rPr>
          <w:rFonts w:ascii="Simplified Arabic" w:hAnsi="Simplified Arabic" w:cs="Simplified Arabic" w:hint="cs"/>
          <w:sz w:val="28"/>
          <w:szCs w:val="28"/>
          <w:rtl/>
          <w:lang w:bidi="ar-EG"/>
        </w:rPr>
        <w:t>"</w:t>
      </w:r>
      <w:r w:rsidR="00975693">
        <w:rPr>
          <w:rFonts w:ascii="Simplified Arabic" w:hAnsi="Simplified Arabic" w:cs="Simplified Arabic" w:hint="cs"/>
          <w:sz w:val="28"/>
          <w:szCs w:val="28"/>
          <w:rtl/>
          <w:lang w:bidi="ar-EG"/>
        </w:rPr>
        <w:t xml:space="preserve"> </w:t>
      </w:r>
    </w:p>
    <w:p w14:paraId="24104268" w14:textId="363747D3" w:rsidR="00237591" w:rsidRPr="00975693" w:rsidRDefault="00237591" w:rsidP="00975693">
      <w:pPr>
        <w:pStyle w:val="ListParagraph"/>
        <w:spacing w:after="120"/>
        <w:ind w:left="0"/>
        <w:contextualSpacing w:val="0"/>
        <w:jc w:val="both"/>
        <w:rPr>
          <w:rFonts w:ascii="Simplified Arabic" w:hAnsi="Simplified Arabic" w:cs="Simplified Arabic"/>
          <w:sz w:val="28"/>
          <w:szCs w:val="28"/>
          <w:rtl/>
          <w:lang w:bidi="ar-EG"/>
        </w:rPr>
      </w:pPr>
      <w:r w:rsidRPr="001006AC">
        <w:rPr>
          <w:rFonts w:ascii="Simplified Arabic" w:hAnsi="Simplified Arabic" w:cs="Simplified Arabic" w:hint="cs"/>
          <w:sz w:val="28"/>
          <w:szCs w:val="28"/>
          <w:rtl/>
          <w:lang w:bidi="ar-EG"/>
        </w:rPr>
        <w:t>من خلال التعريفات السابقة فإنه يُمكن القول أن التنمية المستدامة هي: "تلبية احتياجات الأجيال الحالية دون إغفال حقوق الأجيال القادمة"</w:t>
      </w:r>
      <w:r w:rsidR="00352250">
        <w:rPr>
          <w:rFonts w:ascii="Simplified Arabic" w:hAnsi="Simplified Arabic" w:cs="Simplified Arabic"/>
          <w:sz w:val="28"/>
          <w:szCs w:val="28"/>
          <w:lang w:bidi="ar-EG"/>
        </w:rPr>
        <w:t>.</w:t>
      </w:r>
    </w:p>
    <w:p w14:paraId="36B10CA6" w14:textId="5CFE7FEA" w:rsidR="00237591" w:rsidRPr="001D4867" w:rsidRDefault="00237591" w:rsidP="004C7F9D">
      <w:pPr>
        <w:pStyle w:val="Heading2"/>
        <w:numPr>
          <w:ilvl w:val="2"/>
          <w:numId w:val="148"/>
        </w:numPr>
        <w:spacing w:before="120"/>
        <w:ind w:left="1080"/>
        <w:jc w:val="left"/>
        <w:rPr>
          <w:rFonts w:ascii="Simplified Arabic" w:hAnsi="Simplified Arabic" w:cs="Simplified Arabic"/>
          <w:b/>
          <w:bCs/>
          <w:color w:val="auto"/>
          <w:sz w:val="28"/>
          <w:szCs w:val="28"/>
          <w:lang w:bidi="ar-EG"/>
        </w:rPr>
      </w:pPr>
      <w:bookmarkStart w:id="65" w:name="_Toc116181843"/>
      <w:bookmarkStart w:id="66" w:name="_Toc129443736"/>
      <w:r w:rsidRPr="001D4867">
        <w:rPr>
          <w:rFonts w:ascii="Simplified Arabic" w:hAnsi="Simplified Arabic" w:cs="Simplified Arabic" w:hint="cs"/>
          <w:b/>
          <w:bCs/>
          <w:color w:val="auto"/>
          <w:sz w:val="28"/>
          <w:szCs w:val="28"/>
          <w:rtl/>
          <w:lang w:bidi="ar-EG"/>
        </w:rPr>
        <w:t>الغايات الإنمائية للألفية وأهداف التنمية المستدامة</w:t>
      </w:r>
      <w:bookmarkEnd w:id="65"/>
      <w:bookmarkEnd w:id="66"/>
    </w:p>
    <w:p w14:paraId="413F15B2" w14:textId="65022334" w:rsidR="00237591" w:rsidRPr="00511376" w:rsidRDefault="00237591" w:rsidP="004C7F9D">
      <w:pPr>
        <w:pStyle w:val="Heading3"/>
        <w:numPr>
          <w:ilvl w:val="3"/>
          <w:numId w:val="149"/>
        </w:numPr>
        <w:spacing w:before="120"/>
        <w:ind w:left="1080"/>
        <w:jc w:val="left"/>
        <w:rPr>
          <w:rFonts w:ascii="Simplified Arabic" w:hAnsi="Simplified Arabic" w:cs="Simplified Arabic"/>
          <w:b/>
          <w:bCs/>
          <w:color w:val="auto"/>
          <w:sz w:val="28"/>
          <w:szCs w:val="28"/>
          <w:lang w:bidi="ar-EG"/>
        </w:rPr>
      </w:pPr>
      <w:bookmarkStart w:id="67" w:name="_Toc129443737"/>
      <w:r w:rsidRPr="00511376">
        <w:rPr>
          <w:rFonts w:ascii="Simplified Arabic" w:hAnsi="Simplified Arabic" w:cs="Simplified Arabic"/>
          <w:b/>
          <w:bCs/>
          <w:color w:val="auto"/>
          <w:sz w:val="28"/>
          <w:szCs w:val="28"/>
          <w:rtl/>
          <w:lang w:bidi="ar-EG"/>
        </w:rPr>
        <w:t>الغايات الإنمائية للألفية</w:t>
      </w:r>
      <w:bookmarkEnd w:id="67"/>
    </w:p>
    <w:p w14:paraId="2C301BE4" w14:textId="77777777" w:rsidR="00237591" w:rsidRPr="001006AC" w:rsidRDefault="00237591" w:rsidP="00975693">
      <w:pPr>
        <w:pStyle w:val="ListParagraph"/>
        <w:spacing w:after="120"/>
        <w:ind w:left="0"/>
        <w:contextualSpacing w:val="0"/>
        <w:jc w:val="both"/>
        <w:rPr>
          <w:rFonts w:ascii="Simplified Arabic" w:hAnsi="Simplified Arabic" w:cs="Simplified Arabic"/>
          <w:sz w:val="28"/>
          <w:szCs w:val="28"/>
          <w:rtl/>
          <w:lang w:bidi="ar-EG"/>
        </w:rPr>
      </w:pPr>
      <w:r w:rsidRPr="001006AC">
        <w:rPr>
          <w:rFonts w:ascii="Simplified Arabic" w:hAnsi="Simplified Arabic" w:cs="Simplified Arabic" w:hint="cs"/>
          <w:sz w:val="28"/>
          <w:szCs w:val="28"/>
          <w:rtl/>
          <w:lang w:bidi="ar-EG"/>
        </w:rPr>
        <w:t xml:space="preserve">تُمثل الغايات الإنمائية للألفية بداية الطريق نحو الصياغة النهائية لأهداف التنمية المُستدامة، ففى مطلع الألفية الثانية بدأ مشروع الأمم المتحدة للألفية بمشاركة الأمانة العامة للأمم المتحدة وفرق العمل التابعة لها وطائفة واسعة من المشاركين من الجهات الأكاديمية والحكومات ووكالات الأمم المتحدة والمؤسسات المالية الدولية والمنظمات غير الحكومية والوكالات المانحة والقطاع الخاص، والذى انتهى إلى صياغة </w:t>
      </w:r>
      <w:r w:rsidRPr="001006AC">
        <w:rPr>
          <w:rFonts w:ascii="Simplified Arabic" w:hAnsi="Simplified Arabic" w:cs="Simplified Arabic"/>
          <w:sz w:val="28"/>
          <w:szCs w:val="28"/>
          <w:rtl/>
          <w:lang w:bidi="ar-EG"/>
        </w:rPr>
        <w:t xml:space="preserve">خطة عمل رئيسية </w:t>
      </w:r>
      <w:r w:rsidRPr="001006AC">
        <w:rPr>
          <w:rFonts w:ascii="Simplified Arabic" w:hAnsi="Simplified Arabic" w:cs="Simplified Arabic"/>
          <w:sz w:val="28"/>
          <w:szCs w:val="28"/>
          <w:rtl/>
          <w:lang w:bidi="ar-EG"/>
        </w:rPr>
        <w:lastRenderedPageBreak/>
        <w:t>لجميع دول العالم وجميع المنظمات العاملة في مجال العمل التنموي</w:t>
      </w:r>
      <w:r w:rsidRPr="001006AC">
        <w:rPr>
          <w:rFonts w:ascii="Simplified Arabic" w:hAnsi="Simplified Arabic" w:cs="Simplified Arabic" w:hint="cs"/>
          <w:sz w:val="28"/>
          <w:szCs w:val="28"/>
          <w:rtl/>
          <w:lang w:bidi="ar-EG"/>
        </w:rPr>
        <w:t xml:space="preserve"> فيما يسمى بأهداف الألفية الإنمائية، والتى تشكلت من ثمانية غايات تراوحت</w:t>
      </w:r>
      <w:r w:rsidRPr="001006AC">
        <w:rPr>
          <w:rFonts w:ascii="Simplified Arabic" w:hAnsi="Simplified Arabic" w:cs="Simplified Arabic"/>
          <w:sz w:val="28"/>
          <w:szCs w:val="28"/>
          <w:rtl/>
          <w:lang w:bidi="ar-EG"/>
        </w:rPr>
        <w:t xml:space="preserve"> </w:t>
      </w:r>
      <w:r w:rsidRPr="001006AC">
        <w:rPr>
          <w:rFonts w:ascii="Simplified Arabic" w:hAnsi="Simplified Arabic" w:cs="Simplified Arabic" w:hint="cs"/>
          <w:sz w:val="28"/>
          <w:szCs w:val="28"/>
          <w:rtl/>
          <w:lang w:bidi="ar-EG"/>
        </w:rPr>
        <w:t>طموحاتها</w:t>
      </w:r>
      <w:r w:rsidRPr="001006AC">
        <w:rPr>
          <w:rFonts w:ascii="Simplified Arabic" w:hAnsi="Simplified Arabic" w:cs="Simplified Arabic"/>
          <w:sz w:val="28"/>
          <w:szCs w:val="28"/>
          <w:rtl/>
          <w:lang w:bidi="ar-EG"/>
        </w:rPr>
        <w:t xml:space="preserve"> من إنهاء الفقر المدقع </w:t>
      </w:r>
      <w:r w:rsidRPr="001006AC">
        <w:rPr>
          <w:rFonts w:ascii="Simplified Arabic" w:hAnsi="Simplified Arabic" w:cs="Simplified Arabic" w:hint="cs"/>
          <w:sz w:val="28"/>
          <w:szCs w:val="28"/>
          <w:rtl/>
          <w:lang w:bidi="ar-EG"/>
        </w:rPr>
        <w:t>إ</w:t>
      </w:r>
      <w:r w:rsidRPr="001006AC">
        <w:rPr>
          <w:rFonts w:ascii="Simplified Arabic" w:hAnsi="Simplified Arabic" w:cs="Simplified Arabic"/>
          <w:sz w:val="28"/>
          <w:szCs w:val="28"/>
          <w:rtl/>
          <w:lang w:bidi="ar-EG"/>
        </w:rPr>
        <w:t xml:space="preserve">لى وقف إنتشار مرض الإيدز وتوفير التعليم الإبتدائي لجميع الأطفال بحلول عام 2015، </w:t>
      </w:r>
      <w:r w:rsidRPr="001006AC">
        <w:rPr>
          <w:rFonts w:ascii="Simplified Arabic" w:hAnsi="Simplified Arabic" w:cs="Simplified Arabic" w:hint="cs"/>
          <w:sz w:val="28"/>
          <w:szCs w:val="28"/>
          <w:rtl/>
          <w:lang w:bidi="ar-EG"/>
        </w:rPr>
        <w:t>حيث كانت غاياتها:</w:t>
      </w:r>
    </w:p>
    <w:p w14:paraId="4CAAC595" w14:textId="77777777" w:rsidR="00237591" w:rsidRPr="001006AC" w:rsidRDefault="00237591" w:rsidP="00975693">
      <w:pPr>
        <w:pStyle w:val="ListParagraph"/>
        <w:numPr>
          <w:ilvl w:val="0"/>
          <w:numId w:val="54"/>
        </w:numPr>
        <w:spacing w:after="120"/>
        <w:ind w:left="651"/>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القضاء على الفقر المدقع والجوع.</w:t>
      </w:r>
    </w:p>
    <w:p w14:paraId="4E6AB11B" w14:textId="77777777" w:rsidR="00237591" w:rsidRPr="001006AC" w:rsidRDefault="00237591" w:rsidP="00975693">
      <w:pPr>
        <w:pStyle w:val="ListParagraph"/>
        <w:numPr>
          <w:ilvl w:val="0"/>
          <w:numId w:val="54"/>
        </w:numPr>
        <w:spacing w:after="120"/>
        <w:ind w:left="651"/>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تحقيق تعميم التعليم الابتدائى.</w:t>
      </w:r>
    </w:p>
    <w:p w14:paraId="6E1939B0" w14:textId="77777777" w:rsidR="00237591" w:rsidRPr="001006AC" w:rsidRDefault="00237591" w:rsidP="00975693">
      <w:pPr>
        <w:pStyle w:val="ListParagraph"/>
        <w:numPr>
          <w:ilvl w:val="0"/>
          <w:numId w:val="54"/>
        </w:numPr>
        <w:spacing w:after="120"/>
        <w:ind w:left="651"/>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تحقيق المساواة بين الجنسين وتمكين المرأة.</w:t>
      </w:r>
    </w:p>
    <w:p w14:paraId="58C70FD2" w14:textId="77777777" w:rsidR="00237591" w:rsidRPr="001006AC" w:rsidRDefault="00237591" w:rsidP="00975693">
      <w:pPr>
        <w:pStyle w:val="ListParagraph"/>
        <w:numPr>
          <w:ilvl w:val="0"/>
          <w:numId w:val="54"/>
        </w:numPr>
        <w:spacing w:after="120"/>
        <w:ind w:left="651"/>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تخفيض معدل وفيات الأطفال.</w:t>
      </w:r>
    </w:p>
    <w:p w14:paraId="67B6C0EE" w14:textId="77777777" w:rsidR="00237591" w:rsidRPr="001006AC" w:rsidRDefault="00237591" w:rsidP="00975693">
      <w:pPr>
        <w:pStyle w:val="ListParagraph"/>
        <w:numPr>
          <w:ilvl w:val="0"/>
          <w:numId w:val="54"/>
        </w:numPr>
        <w:spacing w:after="120"/>
        <w:ind w:left="651"/>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تحسين الصحة النفاسية.</w:t>
      </w:r>
    </w:p>
    <w:p w14:paraId="69145BE6" w14:textId="77777777" w:rsidR="00237591" w:rsidRPr="001006AC" w:rsidRDefault="00237591" w:rsidP="00975693">
      <w:pPr>
        <w:pStyle w:val="ListParagraph"/>
        <w:numPr>
          <w:ilvl w:val="0"/>
          <w:numId w:val="54"/>
        </w:numPr>
        <w:spacing w:after="120"/>
        <w:ind w:left="651"/>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مكافحة فيروس نقص المناعة البشرية والملاريا وغيرها من الأمراض.</w:t>
      </w:r>
    </w:p>
    <w:p w14:paraId="4D1686E8" w14:textId="77777777" w:rsidR="00237591" w:rsidRPr="001006AC" w:rsidRDefault="00237591" w:rsidP="00975693">
      <w:pPr>
        <w:pStyle w:val="ListParagraph"/>
        <w:numPr>
          <w:ilvl w:val="0"/>
          <w:numId w:val="54"/>
        </w:numPr>
        <w:spacing w:after="120"/>
        <w:ind w:left="651"/>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كفالة الاستدامة البيئية.</w:t>
      </w:r>
    </w:p>
    <w:p w14:paraId="744251E3" w14:textId="77777777" w:rsidR="00237591" w:rsidRPr="001006AC" w:rsidRDefault="00237591" w:rsidP="00975693">
      <w:pPr>
        <w:pStyle w:val="ListParagraph"/>
        <w:numPr>
          <w:ilvl w:val="0"/>
          <w:numId w:val="54"/>
        </w:numPr>
        <w:spacing w:after="120"/>
        <w:ind w:left="651"/>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إقامة شراكة عالمية من أجل التنمية.</w:t>
      </w:r>
    </w:p>
    <w:p w14:paraId="2F4C68FA" w14:textId="77777777" w:rsidR="00237591" w:rsidRPr="001006AC" w:rsidRDefault="00237591" w:rsidP="00975693">
      <w:pPr>
        <w:spacing w:after="120"/>
        <w:ind w:left="0"/>
        <w:jc w:val="both"/>
        <w:rPr>
          <w:rFonts w:ascii="Simplified Arabic" w:hAnsi="Simplified Arabic" w:cs="Simplified Arabic"/>
          <w:sz w:val="28"/>
          <w:szCs w:val="28"/>
          <w:rtl/>
          <w:lang w:bidi="ar-EG"/>
        </w:rPr>
      </w:pPr>
      <w:r w:rsidRPr="001006AC">
        <w:rPr>
          <w:rFonts w:ascii="Simplified Arabic" w:hAnsi="Simplified Arabic" w:cs="Simplified Arabic"/>
          <w:sz w:val="28"/>
          <w:szCs w:val="28"/>
          <w:rtl/>
          <w:lang w:bidi="ar-EG"/>
        </w:rPr>
        <w:t xml:space="preserve">وقد حشدت الجهات </w:t>
      </w:r>
      <w:r w:rsidRPr="001006AC">
        <w:rPr>
          <w:rFonts w:ascii="Simplified Arabic" w:hAnsi="Simplified Arabic" w:cs="Simplified Arabic" w:hint="cs"/>
          <w:sz w:val="28"/>
          <w:szCs w:val="28"/>
          <w:rtl/>
          <w:lang w:bidi="ar-EG"/>
        </w:rPr>
        <w:t xml:space="preserve">المشاركة </w:t>
      </w:r>
      <w:r w:rsidRPr="001006AC">
        <w:rPr>
          <w:rFonts w:ascii="Simplified Arabic" w:hAnsi="Simplified Arabic" w:cs="Simplified Arabic"/>
          <w:sz w:val="28"/>
          <w:szCs w:val="28"/>
          <w:rtl/>
          <w:lang w:bidi="ar-EG"/>
        </w:rPr>
        <w:t>جهودا</w:t>
      </w:r>
      <w:r w:rsidRPr="001006AC">
        <w:rPr>
          <w:rFonts w:ascii="Simplified Arabic" w:hAnsi="Simplified Arabic" w:cs="Simplified Arabic" w:hint="cs"/>
          <w:sz w:val="28"/>
          <w:szCs w:val="28"/>
          <w:rtl/>
          <w:lang w:bidi="ar-EG"/>
        </w:rPr>
        <w:t>ً</w:t>
      </w:r>
      <w:r w:rsidRPr="001006AC">
        <w:rPr>
          <w:rFonts w:ascii="Simplified Arabic" w:hAnsi="Simplified Arabic" w:cs="Simplified Arabic"/>
          <w:sz w:val="28"/>
          <w:szCs w:val="28"/>
          <w:rtl/>
          <w:lang w:bidi="ar-EG"/>
        </w:rPr>
        <w:t xml:space="preserve"> كبيرة لم يسبق لها مثيل من أجل تحقيق هذه الأهداف خدمةً لسكان العالم الأفقر والأقل حظ</w:t>
      </w:r>
      <w:r w:rsidRPr="001006AC">
        <w:rPr>
          <w:rFonts w:ascii="Simplified Arabic" w:hAnsi="Simplified Arabic" w:cs="Simplified Arabic" w:hint="cs"/>
          <w:sz w:val="28"/>
          <w:szCs w:val="28"/>
          <w:rtl/>
          <w:lang w:bidi="ar-EG"/>
        </w:rPr>
        <w:t>اً</w:t>
      </w:r>
      <w:r w:rsidRPr="001006AC">
        <w:rPr>
          <w:rFonts w:ascii="Simplified Arabic" w:hAnsi="Simplified Arabic" w:cs="Simplified Arabic"/>
          <w:sz w:val="28"/>
          <w:szCs w:val="28"/>
          <w:rtl/>
          <w:lang w:bidi="ar-EG"/>
        </w:rPr>
        <w:t>.</w:t>
      </w:r>
    </w:p>
    <w:p w14:paraId="21640DDF" w14:textId="309E4474" w:rsidR="00237591" w:rsidRPr="001D4867" w:rsidRDefault="00237591" w:rsidP="004C7F9D">
      <w:pPr>
        <w:pStyle w:val="Heading3"/>
        <w:numPr>
          <w:ilvl w:val="3"/>
          <w:numId w:val="149"/>
        </w:numPr>
        <w:spacing w:before="120"/>
        <w:ind w:left="1080"/>
        <w:jc w:val="left"/>
        <w:rPr>
          <w:rFonts w:ascii="Simplified Arabic" w:hAnsi="Simplified Arabic" w:cs="Simplified Arabic"/>
          <w:b/>
          <w:bCs/>
          <w:color w:val="auto"/>
          <w:sz w:val="28"/>
          <w:szCs w:val="28"/>
          <w:rtl/>
          <w:lang w:bidi="ar-EG"/>
        </w:rPr>
      </w:pPr>
      <w:bookmarkStart w:id="68" w:name="_Toc116181844"/>
      <w:bookmarkStart w:id="69" w:name="_Toc129443738"/>
      <w:r w:rsidRPr="001D4867">
        <w:rPr>
          <w:rFonts w:ascii="Simplified Arabic" w:hAnsi="Simplified Arabic" w:cs="Simplified Arabic" w:hint="cs"/>
          <w:b/>
          <w:bCs/>
          <w:color w:val="auto"/>
          <w:sz w:val="28"/>
          <w:szCs w:val="28"/>
          <w:rtl/>
          <w:lang w:bidi="ar-EG"/>
        </w:rPr>
        <w:t>أهداف التنمية المستدامة</w:t>
      </w:r>
      <w:bookmarkEnd w:id="68"/>
      <w:bookmarkEnd w:id="69"/>
    </w:p>
    <w:p w14:paraId="379B8A82" w14:textId="77777777" w:rsidR="006328A2" w:rsidRDefault="00237591" w:rsidP="006328A2">
      <w:pPr>
        <w:spacing w:after="120"/>
        <w:ind w:left="0"/>
        <w:jc w:val="both"/>
        <w:rPr>
          <w:rFonts w:ascii="Simplified Arabic" w:hAnsi="Simplified Arabic" w:cs="Simplified Arabic"/>
          <w:sz w:val="28"/>
          <w:szCs w:val="28"/>
          <w:rtl/>
          <w:lang w:bidi="ar-EG"/>
        </w:rPr>
      </w:pPr>
      <w:r w:rsidRPr="001006AC">
        <w:rPr>
          <w:rFonts w:ascii="Simplified Arabic" w:hAnsi="Simplified Arabic" w:cs="Simplified Arabic"/>
          <w:sz w:val="28"/>
          <w:szCs w:val="28"/>
          <w:rtl/>
          <w:lang w:bidi="ar-EG"/>
        </w:rPr>
        <w:t xml:space="preserve">في عام 2015، </w:t>
      </w:r>
      <w:r w:rsidRPr="001006AC">
        <w:rPr>
          <w:rFonts w:ascii="Simplified Arabic" w:hAnsi="Simplified Arabic" w:cs="Simplified Arabic" w:hint="cs"/>
          <w:sz w:val="28"/>
          <w:szCs w:val="28"/>
          <w:rtl/>
          <w:lang w:bidi="ar-EG"/>
        </w:rPr>
        <w:t xml:space="preserve">واستناداً على </w:t>
      </w:r>
      <w:r w:rsidRPr="001006AC">
        <w:rPr>
          <w:rFonts w:ascii="Simplified Arabic" w:hAnsi="Simplified Arabic" w:cs="Simplified Arabic"/>
          <w:sz w:val="28"/>
          <w:szCs w:val="28"/>
          <w:rtl/>
          <w:lang w:bidi="ar-EG"/>
        </w:rPr>
        <w:t xml:space="preserve">ما تم احرازه من نجاحات في تحقيق الأهداف الإنمائية للألفية </w:t>
      </w:r>
      <w:r w:rsidR="00071BD9">
        <w:rPr>
          <w:rFonts w:ascii="Simplified Arabic" w:hAnsi="Simplified Arabic" w:cs="Simplified Arabic"/>
          <w:sz w:val="28"/>
          <w:szCs w:val="28"/>
          <w:rtl/>
          <w:lang w:bidi="ar-EG"/>
        </w:rPr>
        <w:br/>
      </w:r>
      <w:r w:rsidRPr="001006AC">
        <w:rPr>
          <w:rFonts w:ascii="Simplified Arabic" w:hAnsi="Simplified Arabic" w:cs="Simplified Arabic"/>
          <w:sz w:val="28"/>
          <w:szCs w:val="28"/>
          <w:rtl/>
          <w:lang w:bidi="ar-EG"/>
        </w:rPr>
        <w:t>(2000-201</w:t>
      </w:r>
      <w:r w:rsidRPr="001006AC">
        <w:rPr>
          <w:rFonts w:ascii="Simplified Arabic" w:hAnsi="Simplified Arabic" w:cs="Simplified Arabic" w:hint="cs"/>
          <w:sz w:val="28"/>
          <w:szCs w:val="28"/>
          <w:rtl/>
          <w:lang w:bidi="ar-EG"/>
        </w:rPr>
        <w:t>5)</w:t>
      </w:r>
      <w:r w:rsidRPr="001006AC">
        <w:rPr>
          <w:rFonts w:ascii="Simplified Arabic" w:hAnsi="Simplified Arabic" w:cs="Simplified Arabic"/>
          <w:sz w:val="28"/>
          <w:szCs w:val="28"/>
          <w:rtl/>
          <w:lang w:bidi="ar-EG"/>
        </w:rPr>
        <w:t xml:space="preserve">، </w:t>
      </w:r>
      <w:r w:rsidRPr="001006AC">
        <w:rPr>
          <w:rFonts w:ascii="Simplified Arabic" w:hAnsi="Simplified Arabic" w:cs="Simplified Arabic" w:hint="cs"/>
          <w:sz w:val="28"/>
          <w:szCs w:val="28"/>
          <w:rtl/>
          <w:lang w:bidi="ar-EG"/>
        </w:rPr>
        <w:t>اعتمد</w:t>
      </w:r>
      <w:r w:rsidRPr="001006AC">
        <w:rPr>
          <w:rFonts w:ascii="Simplified Arabic" w:hAnsi="Simplified Arabic" w:cs="Simplified Arabic"/>
          <w:sz w:val="28"/>
          <w:szCs w:val="28"/>
          <w:rtl/>
          <w:lang w:bidi="ar-EG"/>
        </w:rPr>
        <w:t xml:space="preserve"> المجتمع الدولي مجموعة تتكون من 17 هدفا</w:t>
      </w:r>
      <w:r w:rsidRPr="001006AC">
        <w:rPr>
          <w:rFonts w:ascii="Simplified Arabic" w:hAnsi="Simplified Arabic" w:cs="Simplified Arabic" w:hint="cs"/>
          <w:sz w:val="28"/>
          <w:szCs w:val="28"/>
          <w:rtl/>
          <w:lang w:bidi="ar-EG"/>
        </w:rPr>
        <w:t>ً</w:t>
      </w:r>
      <w:r w:rsidRPr="001006AC">
        <w:rPr>
          <w:rFonts w:ascii="Simplified Arabic" w:hAnsi="Simplified Arabic" w:cs="Simplified Arabic"/>
          <w:sz w:val="28"/>
          <w:szCs w:val="28"/>
          <w:rtl/>
          <w:lang w:bidi="ar-EG"/>
        </w:rPr>
        <w:t xml:space="preserve"> طموحا</w:t>
      </w:r>
      <w:r w:rsidRPr="001006AC">
        <w:rPr>
          <w:rFonts w:ascii="Simplified Arabic" w:hAnsi="Simplified Arabic" w:cs="Simplified Arabic" w:hint="cs"/>
          <w:sz w:val="28"/>
          <w:szCs w:val="28"/>
          <w:rtl/>
          <w:lang w:bidi="ar-EG"/>
        </w:rPr>
        <w:t>ً</w:t>
      </w:r>
      <w:r w:rsidRPr="001006AC">
        <w:rPr>
          <w:rFonts w:ascii="Simplified Arabic" w:hAnsi="Simplified Arabic" w:cs="Simplified Arabic"/>
          <w:sz w:val="28"/>
          <w:szCs w:val="28"/>
          <w:rtl/>
          <w:lang w:bidi="ar-EG"/>
        </w:rPr>
        <w:t>، لكل منها أهداف محددة يتعين تحقيقها بحلول عام 2030، إن لم يكن ذلك في وقت أقرب</w:t>
      </w:r>
      <w:r w:rsidRPr="001006AC">
        <w:rPr>
          <w:rFonts w:ascii="Simplified Arabic" w:hAnsi="Simplified Arabic" w:cs="Simplified Arabic" w:hint="cs"/>
          <w:sz w:val="28"/>
          <w:szCs w:val="28"/>
          <w:rtl/>
          <w:lang w:bidi="ar-EG"/>
        </w:rPr>
        <w:t xml:space="preserve">، إُطلق عليها أهداف التنمية المستدامة أو الأهداف العالمية، ودخلت </w:t>
      </w:r>
      <w:r w:rsidRPr="001006AC">
        <w:rPr>
          <w:rFonts w:ascii="Simplified Arabic" w:hAnsi="Simplified Arabic" w:cs="Simplified Arabic"/>
          <w:sz w:val="28"/>
          <w:szCs w:val="28"/>
          <w:rtl/>
          <w:lang w:bidi="ar-EG"/>
        </w:rPr>
        <w:t>حيز النفاذ في يناير 2016،</w:t>
      </w:r>
      <w:r w:rsidRPr="001006AC">
        <w:rPr>
          <w:rFonts w:ascii="Simplified Arabic" w:hAnsi="Simplified Arabic" w:cs="Simplified Arabic"/>
          <w:noProof/>
          <w:sz w:val="28"/>
          <w:szCs w:val="28"/>
          <w:rtl/>
          <w:lang w:bidi="ar-EG"/>
        </w:rPr>
        <w:t xml:space="preserve"> </w:t>
      </w:r>
      <w:r w:rsidRPr="001006AC">
        <w:rPr>
          <w:rFonts w:ascii="Simplified Arabic" w:hAnsi="Simplified Arabic" w:cs="Simplified Arabic" w:hint="cs"/>
          <w:sz w:val="28"/>
          <w:szCs w:val="28"/>
          <w:rtl/>
          <w:lang w:bidi="ar-EG"/>
        </w:rPr>
        <w:t xml:space="preserve">وتمثل هذه الأهداف </w:t>
      </w:r>
      <w:r w:rsidRPr="001006AC">
        <w:rPr>
          <w:rFonts w:ascii="Simplified Arabic" w:hAnsi="Simplified Arabic" w:cs="Simplified Arabic"/>
          <w:sz w:val="28"/>
          <w:szCs w:val="28"/>
          <w:rtl/>
          <w:lang w:bidi="ar-EG"/>
        </w:rPr>
        <w:t>دعوة</w:t>
      </w:r>
      <w:r w:rsidR="00564DF0">
        <w:rPr>
          <w:rFonts w:ascii="Simplified Arabic" w:hAnsi="Simplified Arabic" w:cs="Simplified Arabic"/>
          <w:sz w:val="28"/>
          <w:szCs w:val="28"/>
          <w:rtl/>
          <w:lang w:bidi="ar-EG"/>
        </w:rPr>
        <w:t xml:space="preserve"> عالمية للعمل من أجل القضاء على</w:t>
      </w:r>
      <w:r w:rsidR="00564DF0">
        <w:rPr>
          <w:rFonts w:ascii="Simplified Arabic" w:hAnsi="Simplified Arabic" w:cs="Simplified Arabic" w:hint="cs"/>
          <w:sz w:val="28"/>
          <w:szCs w:val="28"/>
          <w:rtl/>
          <w:lang w:bidi="ar-EG"/>
        </w:rPr>
        <w:t xml:space="preserve"> </w:t>
      </w:r>
      <w:r w:rsidRPr="001006AC">
        <w:rPr>
          <w:rFonts w:ascii="Simplified Arabic" w:hAnsi="Simplified Arabic" w:cs="Simplified Arabic"/>
          <w:sz w:val="28"/>
          <w:szCs w:val="28"/>
          <w:rtl/>
          <w:lang w:bidi="ar-EG"/>
        </w:rPr>
        <w:t>الفقر وحماية كوكب الأرض وضمان تمتع جميع الناس بالسلام والازدهار</w:t>
      </w:r>
      <w:r w:rsidRPr="001006AC">
        <w:rPr>
          <w:rFonts w:ascii="Simplified Arabic" w:hAnsi="Simplified Arabic" w:cs="Simplified Arabic" w:hint="cs"/>
          <w:sz w:val="28"/>
          <w:szCs w:val="28"/>
          <w:rtl/>
          <w:lang w:bidi="ar-EG"/>
        </w:rPr>
        <w:t>.</w:t>
      </w:r>
      <w:r w:rsidR="006328A2" w:rsidRPr="006328A2">
        <w:rPr>
          <w:rFonts w:ascii="Simplified Arabic" w:hAnsi="Simplified Arabic" w:cs="Simplified Arabic" w:hint="cs"/>
          <w:sz w:val="28"/>
          <w:szCs w:val="28"/>
          <w:rtl/>
          <w:lang w:bidi="ar-EG"/>
        </w:rPr>
        <w:t xml:space="preserve"> </w:t>
      </w:r>
      <w:sdt>
        <w:sdtPr>
          <w:rPr>
            <w:rFonts w:ascii="Simplified Arabic" w:hAnsi="Simplified Arabic" w:cs="Simplified Arabic" w:hint="cs"/>
            <w:sz w:val="28"/>
            <w:szCs w:val="28"/>
            <w:rtl/>
            <w:lang w:bidi="ar-EG"/>
          </w:rPr>
          <w:id w:val="38637953"/>
          <w:citation/>
        </w:sdtPr>
        <w:sdtEndPr/>
        <w:sdtContent>
          <w:r w:rsidR="006328A2">
            <w:rPr>
              <w:rFonts w:ascii="Simplified Arabic" w:hAnsi="Simplified Arabic" w:cs="Simplified Arabic"/>
              <w:sz w:val="28"/>
              <w:szCs w:val="28"/>
              <w:rtl/>
              <w:lang w:bidi="ar-EG"/>
            </w:rPr>
            <w:fldChar w:fldCharType="begin"/>
          </w:r>
          <w:r w:rsidR="006328A2">
            <w:rPr>
              <w:rFonts w:ascii="Simplified Arabic" w:hAnsi="Simplified Arabic" w:cs="Simplified Arabic"/>
              <w:sz w:val="28"/>
              <w:szCs w:val="28"/>
              <w:rtl/>
              <w:lang w:bidi="ar-EG"/>
            </w:rPr>
            <w:instrText xml:space="preserve"> </w:instrText>
          </w:r>
          <w:r w:rsidR="006328A2">
            <w:rPr>
              <w:rFonts w:ascii="Simplified Arabic" w:hAnsi="Simplified Arabic" w:cs="Simplified Arabic" w:hint="cs"/>
              <w:sz w:val="28"/>
              <w:szCs w:val="28"/>
              <w:lang w:bidi="ar-EG"/>
            </w:rPr>
            <w:instrText>CITATION</w:instrText>
          </w:r>
          <w:r w:rsidR="006328A2">
            <w:rPr>
              <w:rFonts w:ascii="Simplified Arabic" w:hAnsi="Simplified Arabic" w:cs="Simplified Arabic" w:hint="cs"/>
              <w:sz w:val="28"/>
              <w:szCs w:val="28"/>
              <w:rtl/>
              <w:lang w:bidi="ar-EG"/>
            </w:rPr>
            <w:instrText xml:space="preserve"> الأ21 \</w:instrText>
          </w:r>
          <w:r w:rsidR="006328A2">
            <w:rPr>
              <w:rFonts w:ascii="Simplified Arabic" w:hAnsi="Simplified Arabic" w:cs="Simplified Arabic" w:hint="cs"/>
              <w:sz w:val="28"/>
              <w:szCs w:val="28"/>
              <w:lang w:bidi="ar-EG"/>
            </w:rPr>
            <w:instrText>l 3073</w:instrText>
          </w:r>
          <w:r w:rsidR="006328A2">
            <w:rPr>
              <w:rFonts w:ascii="Simplified Arabic" w:hAnsi="Simplified Arabic" w:cs="Simplified Arabic"/>
              <w:sz w:val="28"/>
              <w:szCs w:val="28"/>
              <w:rtl/>
              <w:lang w:bidi="ar-EG"/>
            </w:rPr>
            <w:instrText xml:space="preserve"> </w:instrText>
          </w:r>
          <w:r w:rsidR="006328A2">
            <w:rPr>
              <w:rFonts w:ascii="Simplified Arabic" w:hAnsi="Simplified Arabic" w:cs="Simplified Arabic"/>
              <w:sz w:val="28"/>
              <w:szCs w:val="28"/>
              <w:rtl/>
              <w:lang w:bidi="ar-EG"/>
            </w:rPr>
            <w:fldChar w:fldCharType="separate"/>
          </w:r>
          <w:r w:rsidR="006328A2" w:rsidRPr="002F236E">
            <w:rPr>
              <w:rFonts w:ascii="Simplified Arabic" w:hAnsi="Simplified Arabic" w:cs="Simplified Arabic" w:hint="cs"/>
              <w:noProof/>
              <w:sz w:val="28"/>
              <w:szCs w:val="28"/>
              <w:rtl/>
              <w:lang w:bidi="ar-EG"/>
            </w:rPr>
            <w:t>(الأمم المتحدة ، 2021)</w:t>
          </w:r>
          <w:r w:rsidR="006328A2">
            <w:rPr>
              <w:rFonts w:ascii="Simplified Arabic" w:hAnsi="Simplified Arabic" w:cs="Simplified Arabic"/>
              <w:sz w:val="28"/>
              <w:szCs w:val="28"/>
              <w:rtl/>
              <w:lang w:bidi="ar-EG"/>
            </w:rPr>
            <w:fldChar w:fldCharType="end"/>
          </w:r>
        </w:sdtContent>
      </w:sdt>
    </w:p>
    <w:p w14:paraId="1F1C1E50" w14:textId="44381C1E" w:rsidR="00237591" w:rsidRPr="001006AC" w:rsidRDefault="00237591" w:rsidP="006328A2">
      <w:pPr>
        <w:spacing w:after="120"/>
        <w:ind w:left="0"/>
        <w:jc w:val="both"/>
        <w:rPr>
          <w:rFonts w:ascii="Simplified Arabic" w:hAnsi="Simplified Arabic" w:cs="Simplified Arabic"/>
          <w:sz w:val="28"/>
          <w:szCs w:val="28"/>
          <w:rtl/>
          <w:lang w:bidi="ar-EG"/>
        </w:rPr>
      </w:pPr>
      <w:r w:rsidRPr="001006AC">
        <w:rPr>
          <w:rFonts w:ascii="Simplified Arabic" w:hAnsi="Simplified Arabic" w:cs="Simplified Arabic" w:hint="cs"/>
          <w:sz w:val="28"/>
          <w:szCs w:val="28"/>
          <w:rtl/>
          <w:lang w:bidi="ar-EG"/>
        </w:rPr>
        <w:t>ففي اجتماعها السبعون الذي عُقد بمدينة نيويورك بالولايات المتحدة الأمريكية في الفترة من 25 إلى 27 سبتمبر 2015 أصدرت الجمعية العامة للأمم المتحدة قرارها رقم 70/1 تحويل عالمنا: خطة التنمية المستدامة لعام 2030 والذي اعتمد 17 هدفاً من</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أهداف</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التنمية</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المستدامة</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و١٦٩</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غاية مرتبطة</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بها.</w:t>
      </w:r>
    </w:p>
    <w:p w14:paraId="14C3A1B5" w14:textId="77777777" w:rsidR="00237591" w:rsidRPr="001006AC" w:rsidRDefault="00237591" w:rsidP="00071BD9">
      <w:pPr>
        <w:autoSpaceDE w:val="0"/>
        <w:autoSpaceDN w:val="0"/>
        <w:adjustRightInd w:val="0"/>
        <w:spacing w:after="120"/>
        <w:ind w:left="0"/>
        <w:jc w:val="left"/>
        <w:rPr>
          <w:rFonts w:ascii="Simplified Arabic" w:hAnsi="Simplified Arabic" w:cs="Simplified Arabic"/>
          <w:sz w:val="28"/>
          <w:szCs w:val="28"/>
          <w:rtl/>
          <w:lang w:bidi="ar-EG"/>
        </w:rPr>
      </w:pPr>
      <w:r w:rsidRPr="001006AC">
        <w:rPr>
          <w:rFonts w:ascii="Simplified Arabic" w:hAnsi="Simplified Arabic" w:cs="Simplified Arabic" w:hint="cs"/>
          <w:sz w:val="28"/>
          <w:szCs w:val="28"/>
          <w:rtl/>
          <w:lang w:bidi="ar-EG"/>
        </w:rPr>
        <w:t>وقد استرشدت الخطة في إعدادها بمقاصد ميثاق الأمم المتحدة ومبادئه، وارتكزت الخطة</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على:</w:t>
      </w:r>
    </w:p>
    <w:p w14:paraId="301F4A89" w14:textId="77777777" w:rsidR="00237591" w:rsidRPr="001006AC" w:rsidRDefault="00237591" w:rsidP="00071BD9">
      <w:pPr>
        <w:pStyle w:val="ListParagraph"/>
        <w:numPr>
          <w:ilvl w:val="0"/>
          <w:numId w:val="55"/>
        </w:numPr>
        <w:autoSpaceDE w:val="0"/>
        <w:autoSpaceDN w:val="0"/>
        <w:adjustRightInd w:val="0"/>
        <w:spacing w:after="120"/>
        <w:ind w:left="360"/>
        <w:contextualSpacing w:val="0"/>
        <w:jc w:val="left"/>
        <w:rPr>
          <w:rFonts w:ascii="Simplified Arabic" w:hAnsi="Simplified Arabic" w:cs="Simplified Arabic"/>
          <w:sz w:val="28"/>
          <w:szCs w:val="28"/>
          <w:lang w:bidi="ar-EG"/>
        </w:rPr>
      </w:pPr>
      <w:r w:rsidRPr="001006AC">
        <w:rPr>
          <w:rFonts w:ascii="Simplified Arabic" w:hAnsi="Simplified Arabic" w:cs="Simplified Arabic"/>
          <w:sz w:val="28"/>
          <w:szCs w:val="28"/>
          <w:rtl/>
          <w:lang w:bidi="ar-EG"/>
        </w:rPr>
        <w:t>الإعلان</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العالمي</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لحقوق</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الإنسان</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vertAlign w:val="superscript"/>
          <w:rtl/>
          <w:lang w:bidi="ar-EG"/>
        </w:rPr>
        <w:t>(</w:t>
      </w:r>
      <w:r w:rsidRPr="001006AC">
        <w:rPr>
          <w:rStyle w:val="FootnoteReference"/>
          <w:rFonts w:ascii="Simplified Arabic" w:hAnsi="Simplified Arabic" w:cs="Simplified Arabic"/>
          <w:sz w:val="28"/>
          <w:szCs w:val="28"/>
          <w:rtl/>
          <w:lang w:bidi="ar-EG"/>
        </w:rPr>
        <w:footnoteReference w:id="2"/>
      </w:r>
      <w:r w:rsidRPr="001006AC">
        <w:rPr>
          <w:rFonts w:ascii="Simplified Arabic" w:hAnsi="Simplified Arabic" w:cs="Simplified Arabic" w:hint="cs"/>
          <w:sz w:val="28"/>
          <w:szCs w:val="28"/>
          <w:vertAlign w:val="superscript"/>
          <w:rtl/>
          <w:lang w:bidi="ar-EG"/>
        </w:rPr>
        <w:t>)</w:t>
      </w:r>
      <w:r w:rsidRPr="001006AC">
        <w:rPr>
          <w:rFonts w:ascii="Simplified Arabic" w:hAnsi="Simplified Arabic" w:cs="Simplified Arabic" w:hint="cs"/>
          <w:sz w:val="28"/>
          <w:szCs w:val="28"/>
          <w:rtl/>
          <w:lang w:bidi="ar-EG"/>
        </w:rPr>
        <w:t>،</w:t>
      </w:r>
      <w:r w:rsidRPr="001006AC">
        <w:rPr>
          <w:rFonts w:ascii="Simplified Arabic" w:hAnsi="Simplified Arabic" w:cs="Simplified Arabic"/>
          <w:sz w:val="28"/>
          <w:szCs w:val="28"/>
          <w:rtl/>
          <w:lang w:bidi="ar-EG"/>
        </w:rPr>
        <w:t xml:space="preserve"> والمعاهدات الدولية</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لحقوق</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الإنسان</w:t>
      </w:r>
      <w:r w:rsidRPr="001006AC">
        <w:rPr>
          <w:rFonts w:ascii="Simplified Arabic" w:hAnsi="Simplified Arabic" w:cs="Simplified Arabic" w:hint="cs"/>
          <w:sz w:val="28"/>
          <w:szCs w:val="28"/>
          <w:rtl/>
          <w:lang w:bidi="ar-EG"/>
        </w:rPr>
        <w:t>.</w:t>
      </w:r>
      <w:r w:rsidRPr="001006AC">
        <w:rPr>
          <w:rFonts w:ascii="Simplified Arabic" w:hAnsi="Simplified Arabic" w:cs="Simplified Arabic"/>
          <w:sz w:val="28"/>
          <w:szCs w:val="28"/>
          <w:rtl/>
          <w:lang w:bidi="ar-EG"/>
        </w:rPr>
        <w:t xml:space="preserve"> </w:t>
      </w:r>
    </w:p>
    <w:p w14:paraId="3B7B42EF" w14:textId="77777777" w:rsidR="00237591" w:rsidRPr="001006AC" w:rsidRDefault="00237591" w:rsidP="00071BD9">
      <w:pPr>
        <w:pStyle w:val="ListParagraph"/>
        <w:numPr>
          <w:ilvl w:val="0"/>
          <w:numId w:val="55"/>
        </w:numPr>
        <w:autoSpaceDE w:val="0"/>
        <w:autoSpaceDN w:val="0"/>
        <w:adjustRightInd w:val="0"/>
        <w:spacing w:after="120"/>
        <w:ind w:left="360"/>
        <w:contextualSpacing w:val="0"/>
        <w:jc w:val="left"/>
        <w:rPr>
          <w:rFonts w:ascii="Simplified Arabic" w:hAnsi="Simplified Arabic" w:cs="Simplified Arabic"/>
          <w:sz w:val="28"/>
          <w:szCs w:val="28"/>
          <w:lang w:bidi="ar-EG"/>
        </w:rPr>
      </w:pPr>
      <w:r w:rsidRPr="001006AC">
        <w:rPr>
          <w:rFonts w:ascii="Simplified Arabic" w:hAnsi="Simplified Arabic" w:cs="Simplified Arabic"/>
          <w:sz w:val="28"/>
          <w:szCs w:val="28"/>
          <w:rtl/>
          <w:lang w:bidi="ar-EG"/>
        </w:rPr>
        <w:lastRenderedPageBreak/>
        <w:t>إعلان</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الألفية</w:t>
      </w:r>
      <w:r w:rsidRPr="001006AC">
        <w:rPr>
          <w:rFonts w:ascii="Simplified Arabic" w:hAnsi="Simplified Arabic" w:cs="Simplified Arabic" w:hint="cs"/>
          <w:sz w:val="28"/>
          <w:szCs w:val="28"/>
          <w:rtl/>
          <w:lang w:bidi="ar-EG"/>
        </w:rPr>
        <w:t>.</w:t>
      </w:r>
      <w:r w:rsidRPr="001006AC">
        <w:rPr>
          <w:rFonts w:ascii="Simplified Arabic" w:hAnsi="Simplified Arabic" w:cs="Simplified Arabic"/>
          <w:sz w:val="28"/>
          <w:szCs w:val="28"/>
          <w:vertAlign w:val="superscript"/>
          <w:rtl/>
          <w:lang w:bidi="ar-EG"/>
        </w:rPr>
        <w:t xml:space="preserve"> (</w:t>
      </w:r>
      <w:r w:rsidRPr="001006AC">
        <w:rPr>
          <w:rStyle w:val="FootnoteReference"/>
          <w:rFonts w:ascii="Simplified Arabic" w:hAnsi="Simplified Arabic" w:cs="Simplified Arabic"/>
          <w:sz w:val="28"/>
          <w:szCs w:val="28"/>
          <w:rtl/>
          <w:lang w:bidi="ar-EG"/>
        </w:rPr>
        <w:footnoteReference w:id="3"/>
      </w:r>
      <w:r w:rsidRPr="001006AC">
        <w:rPr>
          <w:rFonts w:ascii="Simplified Arabic" w:hAnsi="Simplified Arabic" w:cs="Simplified Arabic"/>
          <w:sz w:val="28"/>
          <w:szCs w:val="28"/>
          <w:vertAlign w:val="superscript"/>
          <w:rtl/>
          <w:lang w:bidi="ar-EG"/>
        </w:rPr>
        <w:t>)</w:t>
      </w:r>
    </w:p>
    <w:p w14:paraId="02C3AA83" w14:textId="77777777" w:rsidR="00237591" w:rsidRPr="001006AC" w:rsidRDefault="00237591" w:rsidP="00071BD9">
      <w:pPr>
        <w:pStyle w:val="ListParagraph"/>
        <w:numPr>
          <w:ilvl w:val="0"/>
          <w:numId w:val="55"/>
        </w:numPr>
        <w:autoSpaceDE w:val="0"/>
        <w:autoSpaceDN w:val="0"/>
        <w:adjustRightInd w:val="0"/>
        <w:spacing w:after="120"/>
        <w:ind w:left="360"/>
        <w:contextualSpacing w:val="0"/>
        <w:jc w:val="left"/>
        <w:rPr>
          <w:rFonts w:ascii="Simplified Arabic" w:hAnsi="Simplified Arabic" w:cs="Simplified Arabic"/>
          <w:sz w:val="28"/>
          <w:szCs w:val="28"/>
          <w:lang w:bidi="ar-EG"/>
        </w:rPr>
      </w:pPr>
      <w:r w:rsidRPr="001006AC">
        <w:rPr>
          <w:rFonts w:ascii="Simplified Arabic" w:hAnsi="Simplified Arabic" w:cs="Simplified Arabic"/>
          <w:sz w:val="28"/>
          <w:szCs w:val="28"/>
          <w:rtl/>
          <w:lang w:bidi="ar-EG"/>
        </w:rPr>
        <w:t>الوثيقة</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الختامية</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لمؤتمر</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القمة</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العالمي</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sz w:val="28"/>
          <w:szCs w:val="28"/>
          <w:rtl/>
          <w:lang w:bidi="ar-EG"/>
        </w:rPr>
        <w:t>لعام 2005</w:t>
      </w:r>
      <w:r w:rsidRPr="001006AC">
        <w:rPr>
          <w:rFonts w:ascii="Simplified Arabic" w:hAnsi="Simplified Arabic" w:cs="Simplified Arabic" w:hint="cs"/>
          <w:sz w:val="28"/>
          <w:szCs w:val="28"/>
          <w:rtl/>
          <w:lang w:bidi="ar-EG"/>
        </w:rPr>
        <w:t>.</w:t>
      </w:r>
      <w:r w:rsidRPr="001006AC">
        <w:rPr>
          <w:rFonts w:ascii="Simplified Arabic" w:hAnsi="Simplified Arabic" w:cs="Simplified Arabic" w:hint="cs"/>
          <w:sz w:val="28"/>
          <w:szCs w:val="28"/>
          <w:vertAlign w:val="superscript"/>
          <w:rtl/>
          <w:lang w:bidi="ar-EG"/>
        </w:rPr>
        <w:t xml:space="preserve"> </w:t>
      </w:r>
      <w:r w:rsidRPr="001006AC">
        <w:rPr>
          <w:rFonts w:ascii="Simplified Arabic" w:hAnsi="Simplified Arabic" w:cs="Simplified Arabic"/>
          <w:sz w:val="28"/>
          <w:szCs w:val="28"/>
          <w:vertAlign w:val="superscript"/>
          <w:rtl/>
          <w:lang w:bidi="ar-EG"/>
        </w:rPr>
        <w:t>(</w:t>
      </w:r>
      <w:r w:rsidRPr="001006AC">
        <w:rPr>
          <w:rStyle w:val="FootnoteReference"/>
          <w:rFonts w:ascii="Simplified Arabic" w:hAnsi="Simplified Arabic" w:cs="Simplified Arabic"/>
          <w:sz w:val="28"/>
          <w:szCs w:val="28"/>
          <w:rtl/>
          <w:lang w:bidi="ar-EG"/>
        </w:rPr>
        <w:footnoteReference w:id="4"/>
      </w:r>
      <w:r w:rsidRPr="001006AC">
        <w:rPr>
          <w:rFonts w:ascii="Simplified Arabic" w:hAnsi="Simplified Arabic" w:cs="Simplified Arabic"/>
          <w:sz w:val="28"/>
          <w:szCs w:val="28"/>
          <w:vertAlign w:val="superscript"/>
          <w:rtl/>
          <w:lang w:bidi="ar-EG"/>
        </w:rPr>
        <w:t>)</w:t>
      </w:r>
    </w:p>
    <w:p w14:paraId="27711558" w14:textId="77777777" w:rsidR="00237591" w:rsidRPr="001006AC" w:rsidRDefault="00237591" w:rsidP="00071BD9">
      <w:pPr>
        <w:pStyle w:val="ListParagraph"/>
        <w:numPr>
          <w:ilvl w:val="0"/>
          <w:numId w:val="55"/>
        </w:numPr>
        <w:autoSpaceDE w:val="0"/>
        <w:autoSpaceDN w:val="0"/>
        <w:adjustRightInd w:val="0"/>
        <w:spacing w:after="120"/>
        <w:ind w:left="360"/>
        <w:contextualSpacing w:val="0"/>
        <w:jc w:val="left"/>
        <w:rPr>
          <w:rFonts w:ascii="Simplified Arabic" w:hAnsi="Simplified Arabic" w:cs="Simplified Arabic"/>
          <w:sz w:val="28"/>
          <w:szCs w:val="28"/>
          <w:lang w:bidi="ar-EG"/>
        </w:rPr>
      </w:pPr>
      <w:r w:rsidRPr="001006AC">
        <w:rPr>
          <w:rFonts w:ascii="Simplified Arabic" w:hAnsi="Simplified Arabic" w:cs="Simplified Arabic"/>
          <w:sz w:val="28"/>
          <w:szCs w:val="28"/>
          <w:rtl/>
          <w:lang w:bidi="ar-EG"/>
        </w:rPr>
        <w:t>إعلان الحق فى التنمية</w:t>
      </w:r>
      <w:r w:rsidRPr="001006AC">
        <w:rPr>
          <w:rFonts w:ascii="Simplified Arabic" w:hAnsi="Simplified Arabic" w:cs="Simplified Arabic" w:hint="cs"/>
          <w:sz w:val="28"/>
          <w:szCs w:val="28"/>
          <w:rtl/>
          <w:lang w:bidi="ar-EG"/>
        </w:rPr>
        <w:t>.</w:t>
      </w:r>
      <w:r w:rsidRPr="001006AC">
        <w:rPr>
          <w:rFonts w:ascii="Simplified Arabic" w:hAnsi="Simplified Arabic" w:cs="Simplified Arabic"/>
          <w:sz w:val="28"/>
          <w:szCs w:val="28"/>
          <w:rtl/>
          <w:lang w:bidi="ar-EG"/>
        </w:rPr>
        <w:t xml:space="preserve"> </w:t>
      </w:r>
      <w:r w:rsidRPr="001006AC">
        <w:rPr>
          <w:rFonts w:ascii="Simplified Arabic" w:hAnsi="Simplified Arabic" w:cs="Simplified Arabic"/>
          <w:sz w:val="28"/>
          <w:szCs w:val="28"/>
          <w:vertAlign w:val="superscript"/>
          <w:rtl/>
          <w:lang w:bidi="ar-EG"/>
        </w:rPr>
        <w:t>(</w:t>
      </w:r>
      <w:r w:rsidRPr="001006AC">
        <w:rPr>
          <w:rStyle w:val="FootnoteReference"/>
          <w:rFonts w:ascii="Simplified Arabic" w:hAnsi="Simplified Arabic" w:cs="Simplified Arabic"/>
          <w:sz w:val="28"/>
          <w:szCs w:val="28"/>
          <w:rtl/>
          <w:lang w:bidi="ar-EG"/>
        </w:rPr>
        <w:footnoteReference w:id="5"/>
      </w:r>
      <w:r w:rsidRPr="001006AC">
        <w:rPr>
          <w:rFonts w:ascii="Simplified Arabic" w:hAnsi="Simplified Arabic" w:cs="Simplified Arabic"/>
          <w:sz w:val="28"/>
          <w:szCs w:val="28"/>
          <w:vertAlign w:val="superscript"/>
          <w:rtl/>
          <w:lang w:bidi="ar-EG"/>
        </w:rPr>
        <w:t>)</w:t>
      </w:r>
    </w:p>
    <w:p w14:paraId="384C9BD3" w14:textId="77777777" w:rsidR="00237591" w:rsidRPr="001006AC" w:rsidRDefault="00237591" w:rsidP="00071BD9">
      <w:pPr>
        <w:autoSpaceDE w:val="0"/>
        <w:autoSpaceDN w:val="0"/>
        <w:adjustRightInd w:val="0"/>
        <w:spacing w:after="120"/>
        <w:ind w:left="0"/>
        <w:jc w:val="both"/>
        <w:rPr>
          <w:rFonts w:ascii="Simplified Arabic" w:hAnsi="Simplified Arabic" w:cs="Simplified Arabic"/>
          <w:sz w:val="28"/>
          <w:szCs w:val="28"/>
          <w:rtl/>
          <w:lang w:bidi="ar-EG"/>
        </w:rPr>
      </w:pPr>
      <w:r w:rsidRPr="001006AC">
        <w:rPr>
          <w:rFonts w:ascii="Simplified Arabic" w:hAnsi="Simplified Arabic" w:cs="Simplified Arabic"/>
          <w:sz w:val="28"/>
          <w:szCs w:val="28"/>
          <w:rtl/>
          <w:lang w:bidi="ar-EG"/>
        </w:rPr>
        <w:t xml:space="preserve">بالإضافة إلى نتائج المؤتمرات </w:t>
      </w:r>
      <w:r w:rsidRPr="001006AC">
        <w:rPr>
          <w:rFonts w:ascii="Simplified Arabic" w:hAnsi="Simplified Arabic" w:cs="Simplified Arabic" w:hint="cs"/>
          <w:sz w:val="28"/>
          <w:szCs w:val="28"/>
          <w:rtl/>
          <w:lang w:bidi="ar-EG"/>
        </w:rPr>
        <w:t>التي</w:t>
      </w:r>
      <w:r w:rsidRPr="001006AC">
        <w:rPr>
          <w:rFonts w:ascii="Simplified Arabic" w:hAnsi="Simplified Arabic" w:cs="Simplified Arabic"/>
          <w:sz w:val="28"/>
          <w:szCs w:val="28"/>
          <w:rtl/>
          <w:lang w:bidi="ar-EG"/>
        </w:rPr>
        <w:t xml:space="preserve"> عقدتها الأمم المتحدة فى مجال التنمية المستدامة وهى:</w:t>
      </w:r>
    </w:p>
    <w:p w14:paraId="6E02C9BD" w14:textId="77777777" w:rsidR="00237591" w:rsidRPr="001006AC" w:rsidRDefault="00237591" w:rsidP="00071BD9">
      <w:pPr>
        <w:pStyle w:val="ListParagraph"/>
        <w:numPr>
          <w:ilvl w:val="0"/>
          <w:numId w:val="55"/>
        </w:numPr>
        <w:autoSpaceDE w:val="0"/>
        <w:autoSpaceDN w:val="0"/>
        <w:adjustRightInd w:val="0"/>
        <w:spacing w:after="120"/>
        <w:ind w:left="360"/>
        <w:contextualSpacing w:val="0"/>
        <w:jc w:val="both"/>
        <w:rPr>
          <w:rFonts w:ascii="Simplified Arabic" w:hAnsi="Simplified Arabic" w:cs="Simplified Arabic"/>
          <w:sz w:val="28"/>
          <w:szCs w:val="28"/>
          <w:rtl/>
          <w:lang w:bidi="ar-EG"/>
        </w:rPr>
      </w:pPr>
      <w:r w:rsidRPr="001006AC">
        <w:rPr>
          <w:rFonts w:ascii="Simplified Arabic" w:hAnsi="Simplified Arabic" w:cs="Simplified Arabic"/>
          <w:sz w:val="28"/>
          <w:szCs w:val="28"/>
          <w:rtl/>
          <w:lang w:bidi="ar-EG"/>
        </w:rPr>
        <w:t>إعلان ريو بشأن البيئة والتنمية</w:t>
      </w:r>
      <w:r w:rsidRPr="001006AC">
        <w:rPr>
          <w:rFonts w:ascii="Simplified Arabic" w:hAnsi="Simplified Arabic" w:cs="Simplified Arabic" w:hint="cs"/>
          <w:sz w:val="28"/>
          <w:szCs w:val="28"/>
          <w:rtl/>
          <w:lang w:bidi="ar-EG"/>
        </w:rPr>
        <w:t xml:space="preserve">. </w:t>
      </w:r>
      <w:r w:rsidRPr="001006AC">
        <w:rPr>
          <w:rFonts w:ascii="Simplified Arabic" w:hAnsi="Simplified Arabic" w:cs="Simplified Arabic" w:hint="cs"/>
          <w:sz w:val="28"/>
          <w:szCs w:val="28"/>
          <w:vertAlign w:val="superscript"/>
          <w:rtl/>
          <w:lang w:bidi="ar-EG"/>
        </w:rPr>
        <w:t>(</w:t>
      </w:r>
      <w:r w:rsidRPr="001006AC">
        <w:rPr>
          <w:rStyle w:val="FootnoteReference"/>
          <w:rFonts w:ascii="Simplified Arabic" w:hAnsi="Simplified Arabic" w:cs="Simplified Arabic"/>
          <w:sz w:val="28"/>
          <w:szCs w:val="28"/>
          <w:rtl/>
          <w:lang w:bidi="ar-EG"/>
        </w:rPr>
        <w:footnoteReference w:id="6"/>
      </w:r>
      <w:r w:rsidRPr="001006AC">
        <w:rPr>
          <w:rFonts w:ascii="Simplified Arabic" w:hAnsi="Simplified Arabic" w:cs="Simplified Arabic" w:hint="cs"/>
          <w:sz w:val="28"/>
          <w:szCs w:val="28"/>
          <w:vertAlign w:val="superscript"/>
          <w:rtl/>
          <w:lang w:bidi="ar-EG"/>
        </w:rPr>
        <w:t>)</w:t>
      </w:r>
    </w:p>
    <w:p w14:paraId="7C023A90" w14:textId="77777777" w:rsidR="00237591" w:rsidRPr="001006AC" w:rsidRDefault="00237591" w:rsidP="00071BD9">
      <w:pPr>
        <w:pStyle w:val="ListParagraph"/>
        <w:numPr>
          <w:ilvl w:val="0"/>
          <w:numId w:val="55"/>
        </w:numPr>
        <w:autoSpaceDE w:val="0"/>
        <w:autoSpaceDN w:val="0"/>
        <w:adjustRightInd w:val="0"/>
        <w:spacing w:after="120"/>
        <w:ind w:left="360"/>
        <w:contextualSpacing w:val="0"/>
        <w:jc w:val="both"/>
        <w:rPr>
          <w:rFonts w:ascii="Simplified Arabic" w:hAnsi="Simplified Arabic" w:cs="Simplified Arabic"/>
          <w:sz w:val="28"/>
          <w:szCs w:val="28"/>
          <w:lang w:bidi="ar-EG"/>
        </w:rPr>
      </w:pPr>
      <w:r w:rsidRPr="001006AC">
        <w:rPr>
          <w:rFonts w:ascii="Simplified Arabic" w:hAnsi="Simplified Arabic" w:cs="Simplified Arabic"/>
          <w:sz w:val="28"/>
          <w:szCs w:val="28"/>
          <w:rtl/>
          <w:lang w:bidi="ar-EG"/>
        </w:rPr>
        <w:t xml:space="preserve">مؤتمر القمة </w:t>
      </w:r>
      <w:r w:rsidRPr="001006AC">
        <w:rPr>
          <w:rFonts w:ascii="Simplified Arabic" w:hAnsi="Simplified Arabic" w:cs="Simplified Arabic" w:hint="cs"/>
          <w:sz w:val="28"/>
          <w:szCs w:val="28"/>
          <w:rtl/>
          <w:lang w:bidi="ar-EG"/>
        </w:rPr>
        <w:t>العالمي</w:t>
      </w:r>
      <w:r w:rsidRPr="001006AC">
        <w:rPr>
          <w:rFonts w:ascii="Simplified Arabic" w:hAnsi="Simplified Arabic" w:cs="Simplified Arabic"/>
          <w:sz w:val="28"/>
          <w:szCs w:val="28"/>
          <w:rtl/>
          <w:lang w:bidi="ar-EG"/>
        </w:rPr>
        <w:t xml:space="preserve"> للتنمية المستدامة</w:t>
      </w:r>
      <w:r w:rsidRPr="001006AC">
        <w:rPr>
          <w:rFonts w:ascii="Simplified Arabic" w:hAnsi="Simplified Arabic" w:cs="Simplified Arabic" w:hint="cs"/>
          <w:sz w:val="28"/>
          <w:szCs w:val="28"/>
          <w:rtl/>
          <w:lang w:bidi="ar-EG"/>
        </w:rPr>
        <w:t>.</w:t>
      </w:r>
    </w:p>
    <w:p w14:paraId="7C8D9D85" w14:textId="77777777" w:rsidR="00237591" w:rsidRPr="001006AC" w:rsidRDefault="00237591" w:rsidP="00071BD9">
      <w:pPr>
        <w:pStyle w:val="ListParagraph"/>
        <w:numPr>
          <w:ilvl w:val="0"/>
          <w:numId w:val="55"/>
        </w:numPr>
        <w:autoSpaceDE w:val="0"/>
        <w:autoSpaceDN w:val="0"/>
        <w:adjustRightInd w:val="0"/>
        <w:spacing w:after="120"/>
        <w:ind w:left="360"/>
        <w:contextualSpacing w:val="0"/>
        <w:jc w:val="both"/>
        <w:rPr>
          <w:rFonts w:ascii="Simplified Arabic" w:hAnsi="Simplified Arabic" w:cs="Simplified Arabic"/>
          <w:sz w:val="28"/>
          <w:szCs w:val="28"/>
          <w:lang w:bidi="ar-EG"/>
        </w:rPr>
      </w:pPr>
      <w:r w:rsidRPr="001006AC">
        <w:rPr>
          <w:rFonts w:ascii="Simplified Arabic" w:hAnsi="Simplified Arabic" w:cs="Simplified Arabic"/>
          <w:sz w:val="28"/>
          <w:szCs w:val="28"/>
          <w:rtl/>
          <w:lang w:bidi="ar-EG"/>
        </w:rPr>
        <w:t xml:space="preserve">مؤتمر القمة </w:t>
      </w:r>
      <w:r w:rsidRPr="001006AC">
        <w:rPr>
          <w:rFonts w:ascii="Simplified Arabic" w:hAnsi="Simplified Arabic" w:cs="Simplified Arabic" w:hint="cs"/>
          <w:sz w:val="28"/>
          <w:szCs w:val="28"/>
          <w:rtl/>
          <w:lang w:bidi="ar-EG"/>
        </w:rPr>
        <w:t>العالمي</w:t>
      </w:r>
      <w:r w:rsidRPr="001006AC">
        <w:rPr>
          <w:rFonts w:ascii="Simplified Arabic" w:hAnsi="Simplified Arabic" w:cs="Simplified Arabic"/>
          <w:sz w:val="28"/>
          <w:szCs w:val="28"/>
          <w:rtl/>
          <w:lang w:bidi="ar-EG"/>
        </w:rPr>
        <w:t xml:space="preserve"> للتنمية الاجتماعية</w:t>
      </w:r>
      <w:r w:rsidRPr="001006AC">
        <w:rPr>
          <w:rFonts w:ascii="Simplified Arabic" w:hAnsi="Simplified Arabic" w:cs="Simplified Arabic" w:hint="cs"/>
          <w:sz w:val="28"/>
          <w:szCs w:val="28"/>
          <w:rtl/>
          <w:lang w:bidi="ar-EG"/>
        </w:rPr>
        <w:t>.</w:t>
      </w:r>
    </w:p>
    <w:p w14:paraId="5FE0F738" w14:textId="77777777" w:rsidR="00237591" w:rsidRPr="001006AC" w:rsidRDefault="00237591" w:rsidP="00071BD9">
      <w:pPr>
        <w:pStyle w:val="ListParagraph"/>
        <w:numPr>
          <w:ilvl w:val="0"/>
          <w:numId w:val="55"/>
        </w:numPr>
        <w:autoSpaceDE w:val="0"/>
        <w:autoSpaceDN w:val="0"/>
        <w:adjustRightInd w:val="0"/>
        <w:spacing w:after="120"/>
        <w:ind w:left="360"/>
        <w:contextualSpacing w:val="0"/>
        <w:jc w:val="both"/>
        <w:rPr>
          <w:rFonts w:ascii="Simplified Arabic" w:hAnsi="Simplified Arabic" w:cs="Simplified Arabic"/>
          <w:sz w:val="28"/>
          <w:szCs w:val="28"/>
          <w:lang w:bidi="ar-EG"/>
        </w:rPr>
      </w:pPr>
      <w:r w:rsidRPr="001006AC">
        <w:rPr>
          <w:rFonts w:ascii="Simplified Arabic" w:hAnsi="Simplified Arabic" w:cs="Simplified Arabic"/>
          <w:sz w:val="28"/>
          <w:szCs w:val="28"/>
          <w:rtl/>
          <w:lang w:bidi="ar-EG"/>
        </w:rPr>
        <w:t xml:space="preserve">برنامج عمل المؤتمر </w:t>
      </w:r>
      <w:r w:rsidRPr="001006AC">
        <w:rPr>
          <w:rFonts w:ascii="Simplified Arabic" w:hAnsi="Simplified Arabic" w:cs="Simplified Arabic" w:hint="cs"/>
          <w:sz w:val="28"/>
          <w:szCs w:val="28"/>
          <w:rtl/>
          <w:lang w:bidi="ar-EG"/>
        </w:rPr>
        <w:t>الدولي</w:t>
      </w:r>
      <w:r w:rsidRPr="001006AC">
        <w:rPr>
          <w:rFonts w:ascii="Simplified Arabic" w:hAnsi="Simplified Arabic" w:cs="Simplified Arabic"/>
          <w:sz w:val="28"/>
          <w:szCs w:val="28"/>
          <w:rtl/>
          <w:lang w:bidi="ar-EG"/>
        </w:rPr>
        <w:t xml:space="preserve"> للسكان والتنمية</w:t>
      </w:r>
      <w:r w:rsidRPr="001006AC">
        <w:rPr>
          <w:rFonts w:ascii="Simplified Arabic" w:hAnsi="Simplified Arabic" w:cs="Simplified Arabic" w:hint="cs"/>
          <w:sz w:val="28"/>
          <w:szCs w:val="28"/>
          <w:rtl/>
          <w:lang w:bidi="ar-EG"/>
        </w:rPr>
        <w:t xml:space="preserve">. </w:t>
      </w:r>
      <w:r w:rsidRPr="001006AC">
        <w:rPr>
          <w:rFonts w:ascii="Simplified Arabic" w:hAnsi="Simplified Arabic" w:cs="Simplified Arabic" w:hint="cs"/>
          <w:sz w:val="28"/>
          <w:szCs w:val="28"/>
          <w:vertAlign w:val="superscript"/>
          <w:rtl/>
          <w:lang w:bidi="ar-EG"/>
        </w:rPr>
        <w:t>(</w:t>
      </w:r>
      <w:r w:rsidRPr="001006AC">
        <w:rPr>
          <w:rStyle w:val="FootnoteReference"/>
          <w:rFonts w:ascii="Simplified Arabic" w:hAnsi="Simplified Arabic" w:cs="Simplified Arabic"/>
          <w:sz w:val="28"/>
          <w:szCs w:val="28"/>
          <w:rtl/>
          <w:lang w:bidi="ar-EG"/>
        </w:rPr>
        <w:footnoteReference w:id="7"/>
      </w:r>
      <w:r w:rsidRPr="001006AC">
        <w:rPr>
          <w:rFonts w:ascii="Simplified Arabic" w:hAnsi="Simplified Arabic" w:cs="Simplified Arabic" w:hint="cs"/>
          <w:sz w:val="28"/>
          <w:szCs w:val="28"/>
          <w:vertAlign w:val="superscript"/>
          <w:rtl/>
          <w:lang w:bidi="ar-EG"/>
        </w:rPr>
        <w:t>)</w:t>
      </w:r>
    </w:p>
    <w:p w14:paraId="5478FB94" w14:textId="77777777" w:rsidR="00237591" w:rsidRPr="001006AC" w:rsidRDefault="00237591" w:rsidP="00071BD9">
      <w:pPr>
        <w:pStyle w:val="ListParagraph"/>
        <w:numPr>
          <w:ilvl w:val="0"/>
          <w:numId w:val="55"/>
        </w:numPr>
        <w:autoSpaceDE w:val="0"/>
        <w:autoSpaceDN w:val="0"/>
        <w:adjustRightInd w:val="0"/>
        <w:spacing w:after="120"/>
        <w:ind w:left="360"/>
        <w:contextualSpacing w:val="0"/>
        <w:jc w:val="both"/>
        <w:rPr>
          <w:rFonts w:ascii="Simplified Arabic" w:hAnsi="Simplified Arabic" w:cs="Simplified Arabic"/>
          <w:sz w:val="28"/>
          <w:szCs w:val="28"/>
          <w:lang w:bidi="ar-EG"/>
        </w:rPr>
      </w:pPr>
      <w:r w:rsidRPr="001006AC">
        <w:rPr>
          <w:rFonts w:ascii="Simplified Arabic" w:hAnsi="Simplified Arabic" w:cs="Simplified Arabic"/>
          <w:sz w:val="28"/>
          <w:szCs w:val="28"/>
          <w:rtl/>
          <w:lang w:bidi="ar-EG"/>
        </w:rPr>
        <w:t>منهاج عمل ب</w:t>
      </w:r>
      <w:r w:rsidRPr="001006AC">
        <w:rPr>
          <w:rFonts w:ascii="Simplified Arabic" w:hAnsi="Simplified Arabic" w:cs="Simplified Arabic" w:hint="cs"/>
          <w:sz w:val="28"/>
          <w:szCs w:val="28"/>
          <w:rtl/>
          <w:lang w:bidi="ar-EG"/>
        </w:rPr>
        <w:t>ك</w:t>
      </w:r>
      <w:r w:rsidRPr="001006AC">
        <w:rPr>
          <w:rFonts w:ascii="Simplified Arabic" w:hAnsi="Simplified Arabic" w:cs="Simplified Arabic"/>
          <w:sz w:val="28"/>
          <w:szCs w:val="28"/>
          <w:rtl/>
          <w:lang w:bidi="ar-EG"/>
        </w:rPr>
        <w:t>ين</w:t>
      </w:r>
      <w:r w:rsidRPr="001006AC">
        <w:rPr>
          <w:rFonts w:ascii="Simplified Arabic" w:hAnsi="Simplified Arabic" w:cs="Simplified Arabic" w:hint="cs"/>
          <w:sz w:val="28"/>
          <w:szCs w:val="28"/>
          <w:rtl/>
          <w:lang w:bidi="ar-EG"/>
        </w:rPr>
        <w:t xml:space="preserve">. </w:t>
      </w:r>
      <w:r w:rsidRPr="001006AC">
        <w:rPr>
          <w:rFonts w:ascii="Simplified Arabic" w:hAnsi="Simplified Arabic" w:cs="Simplified Arabic" w:hint="cs"/>
          <w:sz w:val="28"/>
          <w:szCs w:val="28"/>
          <w:vertAlign w:val="superscript"/>
          <w:rtl/>
          <w:lang w:bidi="ar-EG"/>
        </w:rPr>
        <w:t>(</w:t>
      </w:r>
      <w:r w:rsidRPr="001006AC">
        <w:rPr>
          <w:rStyle w:val="FootnoteReference"/>
          <w:rFonts w:ascii="Simplified Arabic" w:hAnsi="Simplified Arabic" w:cs="Simplified Arabic"/>
          <w:sz w:val="28"/>
          <w:szCs w:val="28"/>
          <w:rtl/>
          <w:lang w:bidi="ar-EG"/>
        </w:rPr>
        <w:footnoteReference w:id="8"/>
      </w:r>
      <w:r w:rsidRPr="001006AC">
        <w:rPr>
          <w:rFonts w:ascii="Simplified Arabic" w:hAnsi="Simplified Arabic" w:cs="Simplified Arabic" w:hint="cs"/>
          <w:sz w:val="28"/>
          <w:szCs w:val="28"/>
          <w:vertAlign w:val="superscript"/>
          <w:rtl/>
          <w:lang w:bidi="ar-EG"/>
        </w:rPr>
        <w:t>)</w:t>
      </w:r>
    </w:p>
    <w:p w14:paraId="40584D9C" w14:textId="271182AD" w:rsidR="00237591" w:rsidRPr="001006AC" w:rsidRDefault="00975693" w:rsidP="00071BD9">
      <w:pPr>
        <w:pStyle w:val="ListParagraph"/>
        <w:numPr>
          <w:ilvl w:val="0"/>
          <w:numId w:val="55"/>
        </w:numPr>
        <w:tabs>
          <w:tab w:val="right" w:pos="450"/>
        </w:tabs>
        <w:autoSpaceDE w:val="0"/>
        <w:autoSpaceDN w:val="0"/>
        <w:adjustRightInd w:val="0"/>
        <w:spacing w:after="120"/>
        <w:ind w:left="27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237591" w:rsidRPr="001006AC">
        <w:rPr>
          <w:rFonts w:ascii="Simplified Arabic" w:hAnsi="Simplified Arabic" w:cs="Simplified Arabic"/>
          <w:sz w:val="28"/>
          <w:szCs w:val="28"/>
          <w:rtl/>
          <w:lang w:bidi="ar-EG"/>
        </w:rPr>
        <w:t>مؤتمر الأمم المتحدة للتنمية المستدامة</w:t>
      </w:r>
      <w:r w:rsidR="00237591" w:rsidRPr="001006AC">
        <w:rPr>
          <w:rFonts w:ascii="Simplified Arabic" w:hAnsi="Simplified Arabic" w:cs="Simplified Arabic" w:hint="cs"/>
          <w:sz w:val="28"/>
          <w:szCs w:val="28"/>
          <w:rtl/>
          <w:lang w:bidi="ar-EG"/>
        </w:rPr>
        <w:t>.</w:t>
      </w:r>
    </w:p>
    <w:p w14:paraId="16A62248" w14:textId="77777777" w:rsidR="00237591" w:rsidRPr="001006AC" w:rsidRDefault="00237591" w:rsidP="00071BD9">
      <w:pPr>
        <w:pStyle w:val="ListParagraph"/>
        <w:numPr>
          <w:ilvl w:val="0"/>
          <w:numId w:val="55"/>
        </w:numPr>
        <w:tabs>
          <w:tab w:val="right" w:pos="450"/>
        </w:tabs>
        <w:autoSpaceDE w:val="0"/>
        <w:autoSpaceDN w:val="0"/>
        <w:adjustRightInd w:val="0"/>
        <w:spacing w:after="120"/>
        <w:ind w:left="270"/>
        <w:contextualSpacing w:val="0"/>
        <w:jc w:val="both"/>
        <w:rPr>
          <w:rFonts w:ascii="Simplified Arabic" w:hAnsi="Simplified Arabic" w:cs="Simplified Arabic"/>
          <w:sz w:val="28"/>
          <w:szCs w:val="28"/>
          <w:lang w:bidi="ar-EG"/>
        </w:rPr>
      </w:pPr>
      <w:r w:rsidRPr="001006AC">
        <w:rPr>
          <w:rFonts w:ascii="Simplified Arabic" w:hAnsi="Simplified Arabic" w:cs="Simplified Arabic"/>
          <w:sz w:val="28"/>
          <w:szCs w:val="28"/>
          <w:rtl/>
        </w:rPr>
        <w:t>مؤتمر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الأمم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المتحدة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الرابع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المعني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بأقل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البلدان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نموا</w:t>
      </w:r>
      <w:r w:rsidRPr="001006AC">
        <w:rPr>
          <w:rFonts w:ascii="Simplified Arabic" w:hAnsi="Simplified Arabic" w:cs="Simplified Arabic" w:hint="cs"/>
          <w:sz w:val="28"/>
          <w:szCs w:val="28"/>
          <w:rtl/>
          <w:lang w:bidi="ar-EG"/>
        </w:rPr>
        <w:t>ً.</w:t>
      </w:r>
    </w:p>
    <w:p w14:paraId="7E7DD801" w14:textId="77777777" w:rsidR="00237591" w:rsidRPr="001006AC" w:rsidRDefault="00237591" w:rsidP="00071BD9">
      <w:pPr>
        <w:pStyle w:val="ListParagraph"/>
        <w:numPr>
          <w:ilvl w:val="0"/>
          <w:numId w:val="55"/>
        </w:numPr>
        <w:tabs>
          <w:tab w:val="right" w:pos="450"/>
        </w:tabs>
        <w:autoSpaceDE w:val="0"/>
        <w:autoSpaceDN w:val="0"/>
        <w:adjustRightInd w:val="0"/>
        <w:spacing w:after="120"/>
        <w:ind w:left="270"/>
        <w:contextualSpacing w:val="0"/>
        <w:jc w:val="both"/>
        <w:rPr>
          <w:rFonts w:ascii="Simplified Arabic" w:hAnsi="Simplified Arabic" w:cs="Simplified Arabic"/>
          <w:sz w:val="28"/>
          <w:szCs w:val="28"/>
          <w:lang w:bidi="ar-EG"/>
        </w:rPr>
      </w:pPr>
      <w:r w:rsidRPr="001006AC">
        <w:rPr>
          <w:rFonts w:ascii="Simplified Arabic" w:hAnsi="Simplified Arabic" w:cs="Simplified Arabic"/>
          <w:sz w:val="28"/>
          <w:szCs w:val="28"/>
          <w:rtl/>
        </w:rPr>
        <w:t>المؤتمر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الدولي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الثالث</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المعني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بالدول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الجزرية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الصغيرة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النامية</w:t>
      </w:r>
      <w:r w:rsidRPr="001006AC">
        <w:rPr>
          <w:rFonts w:ascii="Simplified Arabic" w:hAnsi="Simplified Arabic" w:cs="Simplified Arabic" w:hint="cs"/>
          <w:sz w:val="28"/>
          <w:szCs w:val="28"/>
          <w:rtl/>
        </w:rPr>
        <w:t>.</w:t>
      </w:r>
    </w:p>
    <w:p w14:paraId="3CD492E1" w14:textId="77777777" w:rsidR="00237591" w:rsidRPr="001006AC" w:rsidRDefault="00237591" w:rsidP="00071BD9">
      <w:pPr>
        <w:pStyle w:val="ListParagraph"/>
        <w:numPr>
          <w:ilvl w:val="0"/>
          <w:numId w:val="55"/>
        </w:numPr>
        <w:tabs>
          <w:tab w:val="right" w:pos="450"/>
        </w:tabs>
        <w:autoSpaceDE w:val="0"/>
        <w:autoSpaceDN w:val="0"/>
        <w:adjustRightInd w:val="0"/>
        <w:spacing w:after="120"/>
        <w:ind w:left="270"/>
        <w:contextualSpacing w:val="0"/>
        <w:jc w:val="both"/>
        <w:rPr>
          <w:rFonts w:ascii="Simplified Arabic" w:hAnsi="Simplified Arabic" w:cs="Simplified Arabic"/>
          <w:sz w:val="28"/>
          <w:szCs w:val="28"/>
          <w:lang w:bidi="ar-EG"/>
        </w:rPr>
      </w:pPr>
      <w:r w:rsidRPr="001006AC">
        <w:rPr>
          <w:rFonts w:ascii="Simplified Arabic" w:hAnsi="Simplified Arabic" w:cs="Simplified Arabic"/>
          <w:sz w:val="28"/>
          <w:szCs w:val="28"/>
          <w:rtl/>
        </w:rPr>
        <w:t>مؤتمر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الأمم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المتحدة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الثاني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المعني بالبلدان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النامية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غير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الساحلية</w:t>
      </w:r>
      <w:r w:rsidRPr="001006AC">
        <w:rPr>
          <w:rFonts w:ascii="Simplified Arabic" w:hAnsi="Simplified Arabic" w:cs="Simplified Arabic" w:hint="cs"/>
          <w:sz w:val="28"/>
          <w:szCs w:val="28"/>
          <w:rtl/>
        </w:rPr>
        <w:t>.</w:t>
      </w:r>
    </w:p>
    <w:p w14:paraId="42138699" w14:textId="77777777" w:rsidR="00237591" w:rsidRPr="001006AC" w:rsidRDefault="00237591" w:rsidP="00071BD9">
      <w:pPr>
        <w:pStyle w:val="ListParagraph"/>
        <w:numPr>
          <w:ilvl w:val="0"/>
          <w:numId w:val="55"/>
        </w:numPr>
        <w:tabs>
          <w:tab w:val="right" w:pos="450"/>
        </w:tabs>
        <w:autoSpaceDE w:val="0"/>
        <w:autoSpaceDN w:val="0"/>
        <w:adjustRightInd w:val="0"/>
        <w:spacing w:after="120"/>
        <w:ind w:left="270"/>
        <w:contextualSpacing w:val="0"/>
        <w:jc w:val="both"/>
        <w:rPr>
          <w:rFonts w:ascii="Simplified Arabic" w:hAnsi="Simplified Arabic" w:cs="Simplified Arabic"/>
          <w:sz w:val="28"/>
          <w:szCs w:val="28"/>
          <w:lang w:bidi="ar-EG"/>
        </w:rPr>
      </w:pPr>
      <w:r w:rsidRPr="001006AC">
        <w:rPr>
          <w:rFonts w:ascii="Simplified Arabic" w:hAnsi="Simplified Arabic" w:cs="Simplified Arabic"/>
          <w:sz w:val="28"/>
          <w:szCs w:val="28"/>
          <w:rtl/>
        </w:rPr>
        <w:t>مؤتمر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الأمم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المتحدة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العالمي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الثالث</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المعني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بالحد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من أخطار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الكوارث</w:t>
      </w:r>
      <w:r w:rsidRPr="001006AC">
        <w:rPr>
          <w:rFonts w:ascii="Simplified Arabic" w:hAnsi="Simplified Arabic" w:cs="Simplified Arabic"/>
          <w:sz w:val="28"/>
          <w:szCs w:val="28"/>
        </w:rPr>
        <w:t>.</w:t>
      </w:r>
    </w:p>
    <w:p w14:paraId="1009AB1D" w14:textId="77777777" w:rsidR="00490709" w:rsidRDefault="00490709">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021F72A7" w14:textId="002E6C9E" w:rsidR="00237591" w:rsidRPr="001006AC" w:rsidRDefault="00237591" w:rsidP="00071BD9">
      <w:pPr>
        <w:autoSpaceDE w:val="0"/>
        <w:autoSpaceDN w:val="0"/>
        <w:adjustRightInd w:val="0"/>
        <w:spacing w:after="120"/>
        <w:ind w:left="149"/>
        <w:jc w:val="both"/>
        <w:rPr>
          <w:rFonts w:ascii="Simplified Arabic" w:hAnsi="Simplified Arabic" w:cs="Simplified Arabic"/>
          <w:sz w:val="28"/>
          <w:szCs w:val="28"/>
          <w:rtl/>
          <w:lang w:bidi="ar-EG"/>
        </w:rPr>
      </w:pPr>
      <w:r w:rsidRPr="001006AC">
        <w:rPr>
          <w:rFonts w:ascii="Simplified Arabic" w:hAnsi="Simplified Arabic" w:cs="Simplified Arabic" w:hint="cs"/>
          <w:sz w:val="28"/>
          <w:szCs w:val="28"/>
          <w:rtl/>
          <w:lang w:bidi="ar-EG"/>
        </w:rPr>
        <w:lastRenderedPageBreak/>
        <w:t>وعلى ضوء ماسبق تم صياغة وإقرار أهداف التنمية المُستدامة الأتية:</w:t>
      </w:r>
    </w:p>
    <w:tbl>
      <w:tblPr>
        <w:tblStyle w:val="TableGrid"/>
        <w:bidiVisual/>
        <w:tblW w:w="7791" w:type="dxa"/>
        <w:jc w:val="center"/>
        <w:tblLook w:val="04A0" w:firstRow="1" w:lastRow="0" w:firstColumn="1" w:lastColumn="0" w:noHBand="0" w:noVBand="1"/>
      </w:tblPr>
      <w:tblGrid>
        <w:gridCol w:w="1311"/>
        <w:gridCol w:w="6480"/>
      </w:tblGrid>
      <w:tr w:rsidR="00237591" w:rsidRPr="001006AC" w14:paraId="52836633" w14:textId="77777777" w:rsidTr="001A6EAD">
        <w:trPr>
          <w:jc w:val="center"/>
        </w:trPr>
        <w:tc>
          <w:tcPr>
            <w:tcW w:w="1311" w:type="dxa"/>
          </w:tcPr>
          <w:p w14:paraId="0B7E26B2"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1</w:t>
            </w:r>
          </w:p>
        </w:tc>
        <w:tc>
          <w:tcPr>
            <w:tcW w:w="6480" w:type="dxa"/>
          </w:tcPr>
          <w:p w14:paraId="019F2CB9"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القضاء</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الفقر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أشكاله</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في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كل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مكان</w:t>
            </w:r>
          </w:p>
        </w:tc>
      </w:tr>
      <w:tr w:rsidR="00237591" w:rsidRPr="001006AC" w14:paraId="5D3C467F" w14:textId="77777777" w:rsidTr="001A6EAD">
        <w:trPr>
          <w:jc w:val="center"/>
        </w:trPr>
        <w:tc>
          <w:tcPr>
            <w:tcW w:w="1311" w:type="dxa"/>
          </w:tcPr>
          <w:p w14:paraId="15F49B89"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2</w:t>
            </w:r>
          </w:p>
        </w:tc>
        <w:tc>
          <w:tcPr>
            <w:tcW w:w="6480" w:type="dxa"/>
          </w:tcPr>
          <w:p w14:paraId="63FF891F"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القضاء</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الجوع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وتوفير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الأمن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الغذائي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والتغذية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المحسنة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وتعزيز</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الزراعة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المستدامة</w:t>
            </w:r>
          </w:p>
        </w:tc>
      </w:tr>
      <w:tr w:rsidR="00237591" w:rsidRPr="001006AC" w14:paraId="0086E6AD" w14:textId="77777777" w:rsidTr="001A6EAD">
        <w:trPr>
          <w:jc w:val="center"/>
        </w:trPr>
        <w:tc>
          <w:tcPr>
            <w:tcW w:w="1311" w:type="dxa"/>
          </w:tcPr>
          <w:p w14:paraId="6C6966FA"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3</w:t>
            </w:r>
          </w:p>
        </w:tc>
        <w:tc>
          <w:tcPr>
            <w:tcW w:w="6480" w:type="dxa"/>
          </w:tcPr>
          <w:p w14:paraId="22A073CB"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ضمان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تم</w:t>
            </w:r>
            <w:r w:rsidRPr="001006AC">
              <w:rPr>
                <w:rFonts w:ascii="Simplified Arabic" w:hAnsi="Simplified Arabic" w:cs="Simplified Arabic" w:hint="cs"/>
                <w:sz w:val="28"/>
                <w:szCs w:val="28"/>
                <w:rtl/>
              </w:rPr>
              <w:t>ّ</w:t>
            </w:r>
            <w:r w:rsidRPr="001006AC">
              <w:rPr>
                <w:rFonts w:ascii="Simplified Arabic" w:hAnsi="Simplified Arabic" w:cs="Simplified Arabic"/>
                <w:sz w:val="28"/>
                <w:szCs w:val="28"/>
                <w:rtl/>
              </w:rPr>
              <w:t>تع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بأنماط</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عيش</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صحية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وبالرفاهية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في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الأعمار</w:t>
            </w:r>
          </w:p>
        </w:tc>
      </w:tr>
      <w:tr w:rsidR="00237591" w:rsidRPr="001006AC" w14:paraId="3D712F65" w14:textId="77777777" w:rsidTr="001A6EAD">
        <w:trPr>
          <w:jc w:val="center"/>
        </w:trPr>
        <w:tc>
          <w:tcPr>
            <w:tcW w:w="1311" w:type="dxa"/>
          </w:tcPr>
          <w:p w14:paraId="524C299A"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4</w:t>
            </w:r>
          </w:p>
        </w:tc>
        <w:tc>
          <w:tcPr>
            <w:tcW w:w="6480" w:type="dxa"/>
          </w:tcPr>
          <w:p w14:paraId="4EE4DFF9"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ضمان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التعليم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الجيد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المنصف</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والشامل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وتعزيز</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فرص</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التعلّم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مدى</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الحياة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للجميع</w:t>
            </w:r>
          </w:p>
        </w:tc>
      </w:tr>
      <w:tr w:rsidR="00237591" w:rsidRPr="001006AC" w14:paraId="36C343C3" w14:textId="77777777" w:rsidTr="001A6EAD">
        <w:trPr>
          <w:jc w:val="center"/>
        </w:trPr>
        <w:tc>
          <w:tcPr>
            <w:tcW w:w="1311" w:type="dxa"/>
          </w:tcPr>
          <w:p w14:paraId="3A340AA9"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5</w:t>
            </w:r>
          </w:p>
        </w:tc>
        <w:tc>
          <w:tcPr>
            <w:tcW w:w="6480" w:type="dxa"/>
          </w:tcPr>
          <w:p w14:paraId="7989CE7B"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تحقيق</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المساواة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بين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الجنسين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وتمكين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كل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النساء</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والفتيات</w:t>
            </w:r>
          </w:p>
        </w:tc>
      </w:tr>
      <w:tr w:rsidR="00237591" w:rsidRPr="001006AC" w14:paraId="2F6F3925" w14:textId="77777777" w:rsidTr="001A6EAD">
        <w:trPr>
          <w:jc w:val="center"/>
        </w:trPr>
        <w:tc>
          <w:tcPr>
            <w:tcW w:w="1311" w:type="dxa"/>
          </w:tcPr>
          <w:p w14:paraId="7C0B6C13"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6</w:t>
            </w:r>
          </w:p>
        </w:tc>
        <w:tc>
          <w:tcPr>
            <w:tcW w:w="6480" w:type="dxa"/>
          </w:tcPr>
          <w:p w14:paraId="5D3E05BE"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ضمان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توافر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المياه</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وخدمات</w:t>
            </w:r>
            <w:r w:rsidRPr="001006AC">
              <w:rPr>
                <w:rFonts w:ascii="Simplified Arabic" w:hAnsi="Simplified Arabic" w:cs="Simplified Arabic"/>
                <w:sz w:val="28"/>
                <w:szCs w:val="28"/>
              </w:rPr>
              <w:t xml:space="preserve"> </w:t>
            </w:r>
            <w:r w:rsidRPr="001006AC">
              <w:rPr>
                <w:rFonts w:ascii="Simplified Arabic" w:hAnsi="Simplified Arabic" w:cs="Simplified Arabic" w:hint="cs"/>
                <w:sz w:val="28"/>
                <w:szCs w:val="28"/>
                <w:rtl/>
              </w:rPr>
              <w:t>الصرف</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الصحي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وإدار</w:t>
            </w:r>
            <w:r w:rsidRPr="001006AC">
              <w:rPr>
                <w:rFonts w:ascii="Simplified Arabic" w:hAnsi="Simplified Arabic" w:cs="Simplified Arabic" w:hint="cs"/>
                <w:sz w:val="28"/>
                <w:szCs w:val="28"/>
                <w:rtl/>
              </w:rPr>
              <w:t xml:space="preserve">تها </w:t>
            </w:r>
            <w:r w:rsidRPr="001006AC">
              <w:rPr>
                <w:rFonts w:ascii="Simplified Arabic" w:hAnsi="Simplified Arabic" w:cs="Simplified Arabic"/>
                <w:sz w:val="28"/>
                <w:szCs w:val="28"/>
                <w:rtl/>
              </w:rPr>
              <w:t>إدارة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مستدامة</w:t>
            </w:r>
          </w:p>
        </w:tc>
      </w:tr>
      <w:tr w:rsidR="00237591" w:rsidRPr="001006AC" w14:paraId="2B2D9081" w14:textId="77777777" w:rsidTr="001A6EAD">
        <w:trPr>
          <w:jc w:val="center"/>
        </w:trPr>
        <w:tc>
          <w:tcPr>
            <w:tcW w:w="1311" w:type="dxa"/>
          </w:tcPr>
          <w:p w14:paraId="58F0023A"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7</w:t>
            </w:r>
          </w:p>
        </w:tc>
        <w:tc>
          <w:tcPr>
            <w:tcW w:w="6480" w:type="dxa"/>
          </w:tcPr>
          <w:p w14:paraId="0A925758"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ضمان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حصول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بتكلفة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ميسورة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خدمات</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الطاقة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الحديثة</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الموثوقة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والمستدامة</w:t>
            </w:r>
          </w:p>
        </w:tc>
      </w:tr>
      <w:tr w:rsidR="00237591" w:rsidRPr="001006AC" w14:paraId="63A744B1" w14:textId="77777777" w:rsidTr="001A6EAD">
        <w:trPr>
          <w:jc w:val="center"/>
        </w:trPr>
        <w:tc>
          <w:tcPr>
            <w:tcW w:w="1311" w:type="dxa"/>
          </w:tcPr>
          <w:p w14:paraId="0E0D6DEC"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8</w:t>
            </w:r>
          </w:p>
        </w:tc>
        <w:tc>
          <w:tcPr>
            <w:tcW w:w="6480" w:type="dxa"/>
          </w:tcPr>
          <w:p w14:paraId="343EAE08"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تعزيز</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النمو</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الاقتصادي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المطرد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والشامل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والمستدام،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والعمالة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الكاملة</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والمنتجة،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وتوفير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العمل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اللائق</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للجميع</w:t>
            </w:r>
          </w:p>
        </w:tc>
      </w:tr>
      <w:tr w:rsidR="00237591" w:rsidRPr="001006AC" w14:paraId="41C3E69A" w14:textId="77777777" w:rsidTr="001A6EAD">
        <w:trPr>
          <w:jc w:val="center"/>
        </w:trPr>
        <w:tc>
          <w:tcPr>
            <w:tcW w:w="1311" w:type="dxa"/>
          </w:tcPr>
          <w:p w14:paraId="230327B3"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9</w:t>
            </w:r>
          </w:p>
        </w:tc>
        <w:tc>
          <w:tcPr>
            <w:tcW w:w="6480" w:type="dxa"/>
          </w:tcPr>
          <w:p w14:paraId="4B16B8FF"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إقامة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w:t>
            </w:r>
            <w:r w:rsidRPr="001006AC">
              <w:rPr>
                <w:rFonts w:ascii="Simplified Arabic" w:hAnsi="Simplified Arabic" w:cs="Simplified Arabic" w:hint="cs"/>
                <w:sz w:val="28"/>
                <w:szCs w:val="28"/>
                <w:rtl/>
              </w:rPr>
              <w:t>ُ</w:t>
            </w:r>
            <w:r w:rsidRPr="001006AC">
              <w:rPr>
                <w:rFonts w:ascii="Simplified Arabic" w:hAnsi="Simplified Arabic" w:cs="Simplified Arabic"/>
                <w:sz w:val="28"/>
                <w:szCs w:val="28"/>
                <w:rtl/>
              </w:rPr>
              <w:t>نى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تحتية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قادرة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الصمود،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وتحفيز</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التصنيع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المستدام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الشامل</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للجميع،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وتشجيع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الابتكار</w:t>
            </w:r>
          </w:p>
        </w:tc>
      </w:tr>
      <w:tr w:rsidR="00237591" w:rsidRPr="001006AC" w14:paraId="2EBA40EA" w14:textId="77777777" w:rsidTr="001A6EAD">
        <w:trPr>
          <w:jc w:val="center"/>
        </w:trPr>
        <w:tc>
          <w:tcPr>
            <w:tcW w:w="1311" w:type="dxa"/>
          </w:tcPr>
          <w:p w14:paraId="1372853A"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10</w:t>
            </w:r>
          </w:p>
        </w:tc>
        <w:tc>
          <w:tcPr>
            <w:tcW w:w="6480" w:type="dxa"/>
          </w:tcPr>
          <w:p w14:paraId="2B6DCF66"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الحد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انعدام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المساواة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داخل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البلدان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وفيما</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بينها</w:t>
            </w:r>
          </w:p>
        </w:tc>
      </w:tr>
      <w:tr w:rsidR="00237591" w:rsidRPr="001006AC" w14:paraId="3F33184C" w14:textId="77777777" w:rsidTr="001A6EAD">
        <w:trPr>
          <w:jc w:val="center"/>
        </w:trPr>
        <w:tc>
          <w:tcPr>
            <w:tcW w:w="1311" w:type="dxa"/>
          </w:tcPr>
          <w:p w14:paraId="3A592813"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11</w:t>
            </w:r>
          </w:p>
        </w:tc>
        <w:tc>
          <w:tcPr>
            <w:tcW w:w="6480" w:type="dxa"/>
          </w:tcPr>
          <w:p w14:paraId="09633D4B"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جع</w:t>
            </w:r>
            <w:r w:rsidRPr="001006AC">
              <w:rPr>
                <w:rFonts w:ascii="Simplified Arabic" w:hAnsi="Simplified Arabic" w:cs="Simplified Arabic" w:hint="cs"/>
                <w:sz w:val="28"/>
                <w:szCs w:val="28"/>
                <w:rtl/>
              </w:rPr>
              <w:t>ْ</w:t>
            </w:r>
            <w:r w:rsidRPr="001006AC">
              <w:rPr>
                <w:rFonts w:ascii="Simplified Arabic" w:hAnsi="Simplified Arabic" w:cs="Simplified Arabic"/>
                <w:sz w:val="28"/>
                <w:szCs w:val="28"/>
                <w:rtl/>
              </w:rPr>
              <w:t>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المدن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والمستوطنات</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البشرية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شاملة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وآمنة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وقادرة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الصمود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ومستدامة</w:t>
            </w:r>
          </w:p>
        </w:tc>
      </w:tr>
      <w:tr w:rsidR="00237591" w:rsidRPr="001006AC" w14:paraId="1F16505D" w14:textId="77777777" w:rsidTr="001A6EAD">
        <w:trPr>
          <w:jc w:val="center"/>
        </w:trPr>
        <w:tc>
          <w:tcPr>
            <w:tcW w:w="1311" w:type="dxa"/>
          </w:tcPr>
          <w:p w14:paraId="26380257"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12</w:t>
            </w:r>
          </w:p>
        </w:tc>
        <w:tc>
          <w:tcPr>
            <w:tcW w:w="6480" w:type="dxa"/>
          </w:tcPr>
          <w:p w14:paraId="4DBE7834"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ضمان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وجود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أنماط</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استهلاك</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وإنتاج</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مستدامة</w:t>
            </w:r>
          </w:p>
        </w:tc>
      </w:tr>
      <w:tr w:rsidR="00237591" w:rsidRPr="001006AC" w14:paraId="03499862" w14:textId="77777777" w:rsidTr="001A6EAD">
        <w:trPr>
          <w:jc w:val="center"/>
        </w:trPr>
        <w:tc>
          <w:tcPr>
            <w:tcW w:w="1311" w:type="dxa"/>
          </w:tcPr>
          <w:p w14:paraId="3615C1B9"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13</w:t>
            </w:r>
          </w:p>
        </w:tc>
        <w:tc>
          <w:tcPr>
            <w:tcW w:w="6480" w:type="dxa"/>
          </w:tcPr>
          <w:p w14:paraId="7BB5AA0C" w14:textId="39A9A4E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اتخاذ</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إجراءات</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عاجلة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للتصدي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لتغي</w:t>
            </w:r>
            <w:r w:rsidRPr="001006AC">
              <w:rPr>
                <w:rFonts w:ascii="Simplified Arabic" w:hAnsi="Simplified Arabic" w:cs="Simplified Arabic" w:hint="cs"/>
                <w:sz w:val="28"/>
                <w:szCs w:val="28"/>
                <w:rtl/>
              </w:rPr>
              <w:t>ّ</w:t>
            </w:r>
            <w:r w:rsidRPr="001006AC">
              <w:rPr>
                <w:rFonts w:ascii="Simplified Arabic" w:hAnsi="Simplified Arabic" w:cs="Simplified Arabic"/>
                <w:sz w:val="28"/>
                <w:szCs w:val="28"/>
                <w:rtl/>
              </w:rPr>
              <w:t>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المناخ</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وآثاره</w:t>
            </w:r>
          </w:p>
        </w:tc>
      </w:tr>
      <w:tr w:rsidR="00237591" w:rsidRPr="001006AC" w14:paraId="2B4779C3" w14:textId="77777777" w:rsidTr="001A6EAD">
        <w:trPr>
          <w:jc w:val="center"/>
        </w:trPr>
        <w:tc>
          <w:tcPr>
            <w:tcW w:w="1311" w:type="dxa"/>
          </w:tcPr>
          <w:p w14:paraId="39678B31"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14</w:t>
            </w:r>
          </w:p>
        </w:tc>
        <w:tc>
          <w:tcPr>
            <w:tcW w:w="6480" w:type="dxa"/>
          </w:tcPr>
          <w:p w14:paraId="5453BB5B"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حفظ</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المحيطات</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والبحار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والموارد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البحرية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واستخدامها</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نحو</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مستدام</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لتحقيق</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التنمية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المستدامة</w:t>
            </w:r>
          </w:p>
        </w:tc>
      </w:tr>
      <w:tr w:rsidR="00237591" w:rsidRPr="001006AC" w14:paraId="1395FCC2" w14:textId="77777777" w:rsidTr="001A6EAD">
        <w:trPr>
          <w:jc w:val="center"/>
        </w:trPr>
        <w:tc>
          <w:tcPr>
            <w:tcW w:w="1311" w:type="dxa"/>
          </w:tcPr>
          <w:p w14:paraId="7016F04C"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lastRenderedPageBreak/>
              <w:t>الهدف</w:t>
            </w:r>
            <w:r w:rsidRPr="001006AC">
              <w:rPr>
                <w:rFonts w:ascii="Simplified Arabic" w:hAnsi="Simplified Arabic" w:cs="Simplified Arabic" w:hint="cs"/>
                <w:sz w:val="28"/>
                <w:szCs w:val="28"/>
                <w:rtl/>
              </w:rPr>
              <w:t xml:space="preserve"> 15</w:t>
            </w:r>
          </w:p>
        </w:tc>
        <w:tc>
          <w:tcPr>
            <w:tcW w:w="6480" w:type="dxa"/>
          </w:tcPr>
          <w:p w14:paraId="3B0D983C"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حماية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النظم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الإيكولوجية</w:t>
            </w:r>
            <w:r w:rsidRPr="001006AC">
              <w:rPr>
                <w:rFonts w:ascii="Simplified Arabic" w:hAnsi="Simplified Arabic" w:cs="Simplified Arabic" w:hint="cs"/>
                <w:sz w:val="28"/>
                <w:szCs w:val="28"/>
                <w:rtl/>
              </w:rPr>
              <w:t xml:space="preserve"> ا</w:t>
            </w:r>
            <w:r w:rsidRPr="001006AC">
              <w:rPr>
                <w:rFonts w:ascii="Simplified Arabic" w:hAnsi="Simplified Arabic" w:cs="Simplified Arabic"/>
                <w:sz w:val="28"/>
                <w:szCs w:val="28"/>
                <w:rtl/>
              </w:rPr>
              <w:t>لبر</w:t>
            </w:r>
            <w:r w:rsidRPr="001006AC">
              <w:rPr>
                <w:rFonts w:ascii="Simplified Arabic" w:hAnsi="Simplified Arabic" w:cs="Simplified Arabic" w:hint="cs"/>
                <w:sz w:val="28"/>
                <w:szCs w:val="28"/>
                <w:rtl/>
              </w:rPr>
              <w:t>ّ</w:t>
            </w:r>
            <w:r w:rsidRPr="001006AC">
              <w:rPr>
                <w:rFonts w:ascii="Simplified Arabic" w:hAnsi="Simplified Arabic" w:cs="Simplified Arabic"/>
                <w:sz w:val="28"/>
                <w:szCs w:val="28"/>
                <w:rtl/>
              </w:rPr>
              <w:t>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وترميمها</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وتعزيز</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استخدامها</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نحو</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مستدام،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وإدارة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الغابات</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نحو</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مستدام،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ومكافحة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التصحر،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ووقف</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تدهور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الأراضي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وعكس</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مساره،</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ووقف</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فقدان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التنوع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البيولوجي</w:t>
            </w:r>
          </w:p>
        </w:tc>
      </w:tr>
      <w:tr w:rsidR="00237591" w:rsidRPr="001006AC" w14:paraId="3C8CEEC3" w14:textId="77777777" w:rsidTr="001A6EAD">
        <w:trPr>
          <w:jc w:val="center"/>
        </w:trPr>
        <w:tc>
          <w:tcPr>
            <w:tcW w:w="1311" w:type="dxa"/>
          </w:tcPr>
          <w:p w14:paraId="7C0E5279"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16</w:t>
            </w:r>
          </w:p>
        </w:tc>
        <w:tc>
          <w:tcPr>
            <w:tcW w:w="6480" w:type="dxa"/>
          </w:tcPr>
          <w:p w14:paraId="4C7EEE68"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التشجيع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إقامة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مجتمعات</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مسالمة</w:t>
            </w:r>
            <w:r w:rsidRPr="001006AC">
              <w:rPr>
                <w:rFonts w:ascii="Simplified Arabic" w:hAnsi="Simplified Arabic" w:cs="Simplified Arabic"/>
                <w:sz w:val="28"/>
                <w:szCs w:val="28"/>
              </w:rPr>
              <w:t xml:space="preserve"> </w:t>
            </w:r>
            <w:r w:rsidRPr="001006AC">
              <w:rPr>
                <w:rFonts w:ascii="Simplified Arabic" w:hAnsi="Simplified Arabic" w:cs="Simplified Arabic" w:hint="cs"/>
                <w:sz w:val="28"/>
                <w:szCs w:val="28"/>
                <w:rtl/>
              </w:rPr>
              <w:t>لايُهمش</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فيها</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أحد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أجل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تحقيق</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التنمية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المستدامة،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وإتاح</w:t>
            </w:r>
            <w:r w:rsidRPr="001006AC">
              <w:rPr>
                <w:rFonts w:ascii="Simplified Arabic" w:hAnsi="Simplified Arabic" w:cs="Simplified Arabic" w:hint="cs"/>
                <w:sz w:val="28"/>
                <w:szCs w:val="28"/>
                <w:rtl/>
                <w:lang w:bidi="ar-EG"/>
              </w:rPr>
              <w:t xml:space="preserve">ة </w:t>
            </w:r>
            <w:r w:rsidRPr="001006AC">
              <w:rPr>
                <w:rFonts w:ascii="Simplified Arabic" w:hAnsi="Simplified Arabic" w:cs="Simplified Arabic"/>
                <w:sz w:val="28"/>
                <w:szCs w:val="28"/>
                <w:rtl/>
              </w:rPr>
              <w:t>إمكانية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وصول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إلى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العدالة،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وبناء</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مؤسسات</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فعالة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وخاضعة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للمساءلة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وشاملة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جميع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المستويات</w:t>
            </w:r>
          </w:p>
        </w:tc>
      </w:tr>
      <w:tr w:rsidR="00237591" w:rsidRPr="001006AC" w14:paraId="60BD2871" w14:textId="77777777" w:rsidTr="001A6EAD">
        <w:trPr>
          <w:jc w:val="center"/>
        </w:trPr>
        <w:tc>
          <w:tcPr>
            <w:tcW w:w="1311" w:type="dxa"/>
          </w:tcPr>
          <w:p w14:paraId="05B086A9" w14:textId="77777777" w:rsidR="00237591" w:rsidRPr="001006AC" w:rsidRDefault="00237591" w:rsidP="00840EB6">
            <w:pPr>
              <w:autoSpaceDE w:val="0"/>
              <w:autoSpaceDN w:val="0"/>
              <w:adjustRightInd w:val="0"/>
              <w:spacing w:before="120"/>
              <w:ind w:left="0"/>
              <w:rPr>
                <w:rFonts w:ascii="Simplified Arabic" w:hAnsi="Simplified Arabic" w:cs="Simplified Arabic"/>
                <w:sz w:val="28"/>
                <w:szCs w:val="28"/>
                <w:rtl/>
              </w:rPr>
            </w:pPr>
            <w:r w:rsidRPr="001006AC">
              <w:rPr>
                <w:rFonts w:ascii="Simplified Arabic" w:hAnsi="Simplified Arabic" w:cs="Simplified Arabic"/>
                <w:sz w:val="28"/>
                <w:szCs w:val="28"/>
                <w:rtl/>
              </w:rPr>
              <w:t>الهدف</w:t>
            </w:r>
            <w:r w:rsidRPr="001006AC">
              <w:rPr>
                <w:rFonts w:ascii="Simplified Arabic" w:hAnsi="Simplified Arabic" w:cs="Simplified Arabic" w:hint="cs"/>
                <w:sz w:val="28"/>
                <w:szCs w:val="28"/>
                <w:rtl/>
              </w:rPr>
              <w:t xml:space="preserve"> 17</w:t>
            </w:r>
          </w:p>
        </w:tc>
        <w:tc>
          <w:tcPr>
            <w:tcW w:w="6480" w:type="dxa"/>
          </w:tcPr>
          <w:p w14:paraId="602AB05F" w14:textId="77777777" w:rsidR="00237591" w:rsidRPr="001006AC" w:rsidRDefault="00237591" w:rsidP="00840EB6">
            <w:pPr>
              <w:autoSpaceDE w:val="0"/>
              <w:autoSpaceDN w:val="0"/>
              <w:bidi/>
              <w:adjustRightInd w:val="0"/>
              <w:spacing w:before="120"/>
              <w:ind w:left="0"/>
              <w:jc w:val="both"/>
              <w:rPr>
                <w:rFonts w:ascii="Simplified Arabic" w:hAnsi="Simplified Arabic" w:cs="Simplified Arabic"/>
                <w:sz w:val="28"/>
                <w:szCs w:val="28"/>
                <w:rtl/>
              </w:rPr>
            </w:pPr>
            <w:r w:rsidRPr="001006AC">
              <w:rPr>
                <w:rFonts w:ascii="Simplified Arabic" w:hAnsi="Simplified Arabic" w:cs="Simplified Arabic"/>
                <w:sz w:val="28"/>
                <w:szCs w:val="28"/>
                <w:rtl/>
              </w:rPr>
              <w:t>تعزيز</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وسائل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التنفيذ</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وتنشيط</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الشراكة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العالمية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من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أجل</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تحقيق</w:t>
            </w:r>
            <w:r w:rsidRPr="001006AC">
              <w:rPr>
                <w:rFonts w:ascii="Simplified Arabic" w:hAnsi="Simplified Arabic" w:cs="Simplified Arabic" w:hint="cs"/>
                <w:sz w:val="28"/>
                <w:szCs w:val="28"/>
                <w:rtl/>
              </w:rPr>
              <w:t xml:space="preserve"> </w:t>
            </w:r>
            <w:r w:rsidRPr="001006AC">
              <w:rPr>
                <w:rFonts w:ascii="Simplified Arabic" w:hAnsi="Simplified Arabic" w:cs="Simplified Arabic"/>
                <w:sz w:val="28"/>
                <w:szCs w:val="28"/>
                <w:rtl/>
              </w:rPr>
              <w:t>التنمية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المستدامة</w:t>
            </w:r>
          </w:p>
        </w:tc>
      </w:tr>
    </w:tbl>
    <w:p w14:paraId="53C56186" w14:textId="1B637798" w:rsidR="00237591" w:rsidRPr="001006AC" w:rsidRDefault="00237591" w:rsidP="00356A31">
      <w:pPr>
        <w:autoSpaceDE w:val="0"/>
        <w:autoSpaceDN w:val="0"/>
        <w:adjustRightInd w:val="0"/>
        <w:spacing w:after="120"/>
        <w:ind w:left="0"/>
        <w:jc w:val="both"/>
        <w:rPr>
          <w:rFonts w:ascii="Simplified Arabic" w:hAnsi="Simplified Arabic" w:cs="Simplified Arabic"/>
          <w:sz w:val="28"/>
          <w:szCs w:val="28"/>
        </w:rPr>
      </w:pPr>
      <w:r w:rsidRPr="001006AC">
        <w:rPr>
          <w:rFonts w:ascii="Simplified Arabic" w:hAnsi="Simplified Arabic" w:cs="Simplified Arabic"/>
          <w:sz w:val="28"/>
          <w:szCs w:val="28"/>
          <w:rtl/>
        </w:rPr>
        <w:t>مع</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التسليم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بأن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اتفاقية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الأمم</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المتحدة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الإطارية</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بشأن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تغير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المناخ</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هي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المنتدى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الدولي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والحكومي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الرئيسي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للتفاوض</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بشأن</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التصدي</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لتغير</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المناخ</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على</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الصعيد</w:t>
      </w:r>
      <w:r w:rsidRPr="001006AC">
        <w:rPr>
          <w:rFonts w:ascii="Simplified Arabic" w:hAnsi="Simplified Arabic" w:cs="Simplified Arabic"/>
          <w:sz w:val="28"/>
          <w:szCs w:val="28"/>
        </w:rPr>
        <w:t xml:space="preserve"> </w:t>
      </w:r>
      <w:r w:rsidRPr="001006AC">
        <w:rPr>
          <w:rFonts w:ascii="Simplified Arabic" w:hAnsi="Simplified Arabic" w:cs="Simplified Arabic"/>
          <w:sz w:val="28"/>
          <w:szCs w:val="28"/>
          <w:rtl/>
        </w:rPr>
        <w:t>العالمي</w:t>
      </w:r>
      <w:r w:rsidRPr="001006AC">
        <w:rPr>
          <w:rFonts w:ascii="Simplified Arabic" w:hAnsi="Simplified Arabic" w:cs="Simplified Arabic"/>
          <w:sz w:val="28"/>
          <w:szCs w:val="28"/>
        </w:rPr>
        <w:t>.</w:t>
      </w:r>
    </w:p>
    <w:p w14:paraId="563B2FCA" w14:textId="77777777" w:rsidR="00237591" w:rsidRPr="001006AC" w:rsidRDefault="00237591" w:rsidP="00071BD9">
      <w:pPr>
        <w:autoSpaceDE w:val="0"/>
        <w:autoSpaceDN w:val="0"/>
        <w:adjustRightInd w:val="0"/>
        <w:spacing w:after="120"/>
        <w:ind w:left="0"/>
        <w:jc w:val="both"/>
        <w:rPr>
          <w:rFonts w:ascii="Simplified Arabic" w:hAnsi="Simplified Arabic" w:cs="Simplified Arabic"/>
          <w:sz w:val="28"/>
          <w:szCs w:val="28"/>
          <w:rtl/>
          <w:lang w:bidi="ar-EG"/>
        </w:rPr>
      </w:pPr>
      <w:r w:rsidRPr="001006AC">
        <w:rPr>
          <w:rFonts w:ascii="Simplified Arabic" w:hAnsi="Simplified Arabic" w:cs="Simplified Arabic" w:hint="cs"/>
          <w:sz w:val="28"/>
          <w:szCs w:val="28"/>
          <w:rtl/>
          <w:lang w:bidi="ar-EG"/>
        </w:rPr>
        <w:t>وتتسم أهداف التنمية المستدامة سالفة الذكر بعدة سمات هى:</w:t>
      </w:r>
    </w:p>
    <w:p w14:paraId="37A5379E" w14:textId="77777777" w:rsidR="00237591" w:rsidRPr="001006AC" w:rsidRDefault="00237591" w:rsidP="00071BD9">
      <w:pPr>
        <w:pStyle w:val="ListParagraph"/>
        <w:numPr>
          <w:ilvl w:val="0"/>
          <w:numId w:val="56"/>
        </w:numPr>
        <w:autoSpaceDE w:val="0"/>
        <w:autoSpaceDN w:val="0"/>
        <w:adjustRightInd w:val="0"/>
        <w:spacing w:after="120"/>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 xml:space="preserve">تستهدف أبعاد التنمية الاجتماعية والاقتصادية والبيئية. </w:t>
      </w:r>
    </w:p>
    <w:p w14:paraId="58537D11" w14:textId="77777777" w:rsidR="00237591" w:rsidRPr="001006AC" w:rsidRDefault="00237591" w:rsidP="00071BD9">
      <w:pPr>
        <w:pStyle w:val="ListParagraph"/>
        <w:numPr>
          <w:ilvl w:val="0"/>
          <w:numId w:val="56"/>
        </w:numPr>
        <w:autoSpaceDE w:val="0"/>
        <w:autoSpaceDN w:val="0"/>
        <w:adjustRightInd w:val="0"/>
        <w:spacing w:after="120"/>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جميع الأهداف والغايات المرتبطة بها متكاملة وغير قابلة للتجزئة.</w:t>
      </w:r>
    </w:p>
    <w:p w14:paraId="15F1D8C2" w14:textId="77777777" w:rsidR="00237591" w:rsidRPr="001006AC" w:rsidRDefault="00237591" w:rsidP="00071BD9">
      <w:pPr>
        <w:pStyle w:val="ListParagraph"/>
        <w:numPr>
          <w:ilvl w:val="0"/>
          <w:numId w:val="56"/>
        </w:numPr>
        <w:autoSpaceDE w:val="0"/>
        <w:autoSpaceDN w:val="0"/>
        <w:adjustRightInd w:val="0"/>
        <w:spacing w:after="120"/>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كل هدف من الأهداف له أهمية محورية فى إنجاز الخطة.</w:t>
      </w:r>
    </w:p>
    <w:p w14:paraId="7A154D4F" w14:textId="77777777" w:rsidR="00237591" w:rsidRPr="001006AC" w:rsidRDefault="00237591" w:rsidP="00071BD9">
      <w:pPr>
        <w:pStyle w:val="ListParagraph"/>
        <w:numPr>
          <w:ilvl w:val="0"/>
          <w:numId w:val="56"/>
        </w:numPr>
        <w:autoSpaceDE w:val="0"/>
        <w:autoSpaceDN w:val="0"/>
        <w:adjustRightInd w:val="0"/>
        <w:spacing w:after="120"/>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جميع الأهداف والغايات المرتبطة بها تتساوى فيما بينها من حيث الأهمية.</w:t>
      </w:r>
    </w:p>
    <w:p w14:paraId="1E43D0CE" w14:textId="77777777" w:rsidR="00237591" w:rsidRPr="001006AC" w:rsidRDefault="00237591" w:rsidP="00071BD9">
      <w:pPr>
        <w:pStyle w:val="ListParagraph"/>
        <w:numPr>
          <w:ilvl w:val="0"/>
          <w:numId w:val="56"/>
        </w:numPr>
        <w:autoSpaceDE w:val="0"/>
        <w:autoSpaceDN w:val="0"/>
        <w:adjustRightInd w:val="0"/>
        <w:spacing w:after="120"/>
        <w:contextualSpacing w:val="0"/>
        <w:jc w:val="both"/>
        <w:rPr>
          <w:rFonts w:ascii="Simplified Arabic" w:hAnsi="Simplified Arabic" w:cs="Simplified Arabic"/>
          <w:sz w:val="28"/>
          <w:szCs w:val="28"/>
          <w:lang w:bidi="ar-EG"/>
        </w:rPr>
      </w:pPr>
      <w:r w:rsidRPr="001006AC">
        <w:rPr>
          <w:rFonts w:ascii="Simplified Arabic" w:hAnsi="Simplified Arabic" w:cs="Simplified Arabic" w:hint="cs"/>
          <w:sz w:val="28"/>
          <w:szCs w:val="28"/>
          <w:rtl/>
          <w:lang w:bidi="ar-EG"/>
        </w:rPr>
        <w:t>الأهداف عالمية بطبيعتها وشاملة من حيث تطبيقها، ولكن تراعى اختلاف ظروف</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كل</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بلد</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وقدراته</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ومستوى</w:t>
      </w:r>
      <w:r w:rsidRPr="001006AC">
        <w:rPr>
          <w:rFonts w:ascii="Simplified Arabic" w:hAnsi="Simplified Arabic" w:cs="Simplified Arabic"/>
          <w:sz w:val="28"/>
          <w:szCs w:val="28"/>
          <w:lang w:bidi="ar-EG"/>
        </w:rPr>
        <w:t xml:space="preserve"> </w:t>
      </w:r>
      <w:r w:rsidRPr="001006AC">
        <w:rPr>
          <w:rFonts w:ascii="Simplified Arabic" w:hAnsi="Simplified Arabic" w:cs="Simplified Arabic" w:hint="cs"/>
          <w:sz w:val="28"/>
          <w:szCs w:val="28"/>
          <w:rtl/>
          <w:lang w:bidi="ar-EG"/>
        </w:rPr>
        <w:t>تنميته.</w:t>
      </w:r>
    </w:p>
    <w:p w14:paraId="2AAE211D" w14:textId="45514F5E" w:rsidR="00237591" w:rsidRPr="001006AC" w:rsidRDefault="00071BD9" w:rsidP="00071BD9">
      <w:pPr>
        <w:autoSpaceDE w:val="0"/>
        <w:autoSpaceDN w:val="0"/>
        <w:adjustRightInd w:val="0"/>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1006AC">
        <w:rPr>
          <w:rFonts w:ascii="Simplified Arabic" w:hAnsi="Simplified Arabic" w:cs="Simplified Arabic" w:hint="cs"/>
          <w:sz w:val="28"/>
          <w:szCs w:val="28"/>
          <w:rtl/>
          <w:lang w:bidi="ar-EG"/>
        </w:rPr>
        <w:t xml:space="preserve">تعتبر </w:t>
      </w:r>
      <w:r w:rsidR="00237591" w:rsidRPr="001006AC">
        <w:rPr>
          <w:rFonts w:ascii="Simplified Arabic" w:hAnsi="Simplified Arabic" w:cs="Simplified Arabic" w:hint="cs"/>
          <w:sz w:val="28"/>
          <w:szCs w:val="28"/>
          <w:rtl/>
          <w:lang w:bidi="ar-EG"/>
        </w:rPr>
        <w:t>خطة التنمية المستدامة التى تم إصدارها بقرار الجمعية العامة للأمم المتحدة رقم 70/1 بمثابة عقد عالمى أو برنامج عمل لأجل الناس وكوكب الأرض وازدهار حياة الشعوب، لذا فإنه ومنذ إقرار الأمم المتحدة للأهداف السابقة شرعت الدول على مستوى العالم فى إعداد الخطط الوطنية للتنمية المستدامة التى تتسق مع الأهداف والغايات العالمية للتنمية المستدامة التى وردت بقرار الأمم المتحدة سالف الذكر والذى جاء بعنوان تحويل عالمنا: خطة التنمية المستدامة 2030.</w:t>
      </w:r>
    </w:p>
    <w:p w14:paraId="75392ACD" w14:textId="5AAF3D7F" w:rsidR="00237591" w:rsidRPr="001D4867" w:rsidRDefault="00237591" w:rsidP="004C7F9D">
      <w:pPr>
        <w:pStyle w:val="Heading2"/>
        <w:numPr>
          <w:ilvl w:val="2"/>
          <w:numId w:val="148"/>
        </w:numPr>
        <w:spacing w:before="120"/>
        <w:ind w:left="1080"/>
        <w:jc w:val="left"/>
        <w:rPr>
          <w:rFonts w:ascii="Simplified Arabic" w:hAnsi="Simplified Arabic" w:cs="Simplified Arabic"/>
          <w:b/>
          <w:bCs/>
          <w:color w:val="auto"/>
          <w:sz w:val="28"/>
          <w:szCs w:val="28"/>
          <w:rtl/>
          <w:lang w:bidi="ar-EG"/>
        </w:rPr>
      </w:pPr>
      <w:bookmarkStart w:id="70" w:name="_Toc116181845"/>
      <w:bookmarkStart w:id="71" w:name="_Toc129443739"/>
      <w:r w:rsidRPr="001D4867">
        <w:rPr>
          <w:rFonts w:ascii="Simplified Arabic" w:hAnsi="Simplified Arabic" w:cs="Simplified Arabic" w:hint="cs"/>
          <w:b/>
          <w:bCs/>
          <w:color w:val="auto"/>
          <w:sz w:val="28"/>
          <w:szCs w:val="28"/>
          <w:rtl/>
          <w:lang w:bidi="ar-EG"/>
        </w:rPr>
        <w:t xml:space="preserve">الخطط الوطنية للتنمية المُستدامة </w:t>
      </w:r>
      <w:r w:rsidR="004A11DF">
        <w:rPr>
          <w:rFonts w:ascii="Simplified Arabic" w:hAnsi="Simplified Arabic" w:cs="Simplified Arabic" w:hint="cs"/>
          <w:b/>
          <w:bCs/>
          <w:color w:val="auto"/>
          <w:sz w:val="28"/>
          <w:szCs w:val="28"/>
          <w:rtl/>
          <w:lang w:bidi="ar-EG"/>
        </w:rPr>
        <w:t>ورؤية</w:t>
      </w:r>
      <w:r w:rsidRPr="001D4867">
        <w:rPr>
          <w:rFonts w:ascii="Simplified Arabic" w:hAnsi="Simplified Arabic" w:cs="Simplified Arabic" w:hint="cs"/>
          <w:b/>
          <w:bCs/>
          <w:color w:val="auto"/>
          <w:sz w:val="28"/>
          <w:szCs w:val="28"/>
          <w:rtl/>
          <w:lang w:bidi="ar-EG"/>
        </w:rPr>
        <w:t xml:space="preserve"> مصر 2030</w:t>
      </w:r>
      <w:bookmarkEnd w:id="70"/>
      <w:bookmarkEnd w:id="71"/>
    </w:p>
    <w:p w14:paraId="2D2BEF70" w14:textId="77777777" w:rsidR="00237591" w:rsidRPr="00671C10" w:rsidRDefault="00237591" w:rsidP="00071BD9">
      <w:pPr>
        <w:spacing w:after="120"/>
        <w:ind w:left="0"/>
        <w:jc w:val="both"/>
        <w:rPr>
          <w:rFonts w:ascii="Simplified Arabic" w:hAnsi="Simplified Arabic" w:cs="Simplified Arabic"/>
          <w:sz w:val="28"/>
          <w:szCs w:val="28"/>
          <w:rtl/>
          <w:lang w:bidi="ar-EG"/>
        </w:rPr>
      </w:pPr>
      <w:r w:rsidRPr="00671C10">
        <w:rPr>
          <w:rFonts w:ascii="Simplified Arabic" w:hAnsi="Simplified Arabic" w:cs="Simplified Arabic" w:hint="cs"/>
          <w:sz w:val="28"/>
          <w:szCs w:val="28"/>
          <w:rtl/>
          <w:lang w:bidi="ar-EG"/>
        </w:rPr>
        <w:t xml:space="preserve">دخلت خطة التنمية المستدامة الصادرة بقرار الجمعية العامة للأمم المتحدة حيز التنفيذ </w:t>
      </w:r>
      <w:r>
        <w:rPr>
          <w:rFonts w:ascii="Simplified Arabic" w:hAnsi="Simplified Arabic" w:cs="Simplified Arabic" w:hint="cs"/>
          <w:sz w:val="28"/>
          <w:szCs w:val="28"/>
          <w:rtl/>
          <w:lang w:bidi="ar-EG"/>
        </w:rPr>
        <w:t>ا</w:t>
      </w:r>
      <w:r w:rsidRPr="00671C10">
        <w:rPr>
          <w:rFonts w:ascii="Simplified Arabic" w:hAnsi="Simplified Arabic" w:cs="Simplified Arabic" w:hint="cs"/>
          <w:sz w:val="28"/>
          <w:szCs w:val="28"/>
          <w:rtl/>
          <w:lang w:bidi="ar-EG"/>
        </w:rPr>
        <w:t>عتبارا</w:t>
      </w:r>
      <w:r>
        <w:rPr>
          <w:rFonts w:ascii="Simplified Arabic" w:hAnsi="Simplified Arabic" w:cs="Simplified Arabic" w:hint="cs"/>
          <w:sz w:val="28"/>
          <w:szCs w:val="28"/>
          <w:rtl/>
          <w:lang w:bidi="ar-EG"/>
        </w:rPr>
        <w:t>ً</w:t>
      </w:r>
      <w:r w:rsidRPr="00671C10">
        <w:rPr>
          <w:rFonts w:ascii="Simplified Arabic" w:hAnsi="Simplified Arabic" w:cs="Simplified Arabic" w:hint="cs"/>
          <w:sz w:val="28"/>
          <w:szCs w:val="28"/>
          <w:rtl/>
          <w:lang w:bidi="ar-EG"/>
        </w:rPr>
        <w:t xml:space="preserve"> من يناير 2016، وقبل هذا التاريخ بدأت دول العالم في صياغة خطط التنمية المستدامة الوطنية الخاصة بها مسترشدةً بأهداف التنمية المستدامة العالمية، وقد حذت جمهورية مصر العربية حذو معظم دول العالم في هذا الشأن، فقامت </w:t>
      </w:r>
      <w:r w:rsidRPr="00671C10">
        <w:rPr>
          <w:rFonts w:ascii="Simplified Arabic" w:hAnsi="Simplified Arabic" w:cs="Simplified Arabic" w:hint="cs"/>
          <w:sz w:val="28"/>
          <w:szCs w:val="28"/>
          <w:rtl/>
          <w:lang w:bidi="ar-EG"/>
        </w:rPr>
        <w:lastRenderedPageBreak/>
        <w:t>أجهزة الدولة بالإعداد والتحضير منذ أواخر عام 2014 وحتى نهاية عام 2015 لصياغة استراتيجية التنمية المستدامة: خطة مصر 2030 التي تُمثل المحطة الأساسية في مسيرة التنمية الشاملة في مصر لتبنى مسيرة تنموية واضحة تستهدف تعظيم الاستفادة من الموارد والطاقات والمقومات والمزايا التنافسية للدولة لتحقيق تطلعات الشعب المصري في حياة لائقة وكريمة.</w:t>
      </w:r>
    </w:p>
    <w:p w14:paraId="098D63FF" w14:textId="77777777" w:rsidR="00237591" w:rsidRPr="00671C10" w:rsidRDefault="00237591" w:rsidP="00071BD9">
      <w:pPr>
        <w:spacing w:after="120"/>
        <w:ind w:left="0"/>
        <w:jc w:val="both"/>
        <w:rPr>
          <w:rFonts w:ascii="Simplified Arabic" w:hAnsi="Simplified Arabic" w:cs="Simplified Arabic"/>
          <w:sz w:val="28"/>
          <w:szCs w:val="28"/>
          <w:rtl/>
          <w:lang w:bidi="ar-EG"/>
        </w:rPr>
      </w:pPr>
      <w:r w:rsidRPr="00671C10">
        <w:rPr>
          <w:rFonts w:ascii="Simplified Arabic" w:hAnsi="Simplified Arabic" w:cs="Simplified Arabic" w:hint="cs"/>
          <w:sz w:val="28"/>
          <w:szCs w:val="28"/>
          <w:rtl/>
          <w:lang w:bidi="ar-EG"/>
        </w:rPr>
        <w:t>وبطبيعة الحال فقد تبنت الاستراتيجية الوطنية لجمهورية مصر العربية مفهوم التنمية المستدامة كإطار عام لتحقيق متطلبات واحتياجات الأجيال الحالية بما لا يخ</w:t>
      </w:r>
      <w:r w:rsidRPr="00671C10">
        <w:rPr>
          <w:rFonts w:ascii="Simplified Arabic" w:hAnsi="Simplified Arabic" w:cs="Simplified Arabic" w:hint="eastAsia"/>
          <w:sz w:val="28"/>
          <w:szCs w:val="28"/>
          <w:rtl/>
          <w:lang w:bidi="ar-EG"/>
        </w:rPr>
        <w:t>ل</w:t>
      </w:r>
      <w:r w:rsidRPr="00671C10">
        <w:rPr>
          <w:rFonts w:ascii="Simplified Arabic" w:hAnsi="Simplified Arabic" w:cs="Simplified Arabic" w:hint="cs"/>
          <w:sz w:val="28"/>
          <w:szCs w:val="28"/>
          <w:rtl/>
          <w:lang w:bidi="ar-EG"/>
        </w:rPr>
        <w:t xml:space="preserve"> بحقوق الأجيال القادمة، فارتكز المفهوم الذى تبنته الاستراتيجية على ثلاثة أبعاد رئيسية شملت البعد الاقتصادي والاجتماعي والبيئي، كما ارتكزت على عدة مفاهيم منها مفهوم المشاركة بين الجميع سواء على المستوى الوطني أو الدولي، ومفهوم الشمولية الذى يؤمن بمفهوم عدم تخلف أحد عن الركب والعمل على مختلف محاور وأبعاد التنمية الاقتصادية والاجتماعية والبيئية، ومفهوم الاستدامة الذى يستند على سياسة الاستخدام الأمثل للموارد بما يضمن حقوق الأجيال القادمة، ومفهوم العدالة المستند على التوزيع العادل لأعباء وثمار التنمية بين الأجيال الحالية والمستقبلية.</w:t>
      </w:r>
    </w:p>
    <w:p w14:paraId="1041EBFB" w14:textId="02BD49FE" w:rsidR="00237591" w:rsidRPr="00671C10" w:rsidRDefault="00237591" w:rsidP="001A6EAD">
      <w:pPr>
        <w:autoSpaceDE w:val="0"/>
        <w:autoSpaceDN w:val="0"/>
        <w:adjustRightInd w:val="0"/>
        <w:spacing w:after="120"/>
        <w:ind w:left="0"/>
        <w:jc w:val="both"/>
        <w:rPr>
          <w:rFonts w:ascii="Simplified Arabic" w:hAnsi="Simplified Arabic" w:cs="Simplified Arabic"/>
          <w:sz w:val="28"/>
          <w:szCs w:val="28"/>
          <w:rtl/>
          <w:lang w:bidi="ar-EG"/>
        </w:rPr>
      </w:pPr>
      <w:r w:rsidRPr="00671C10">
        <w:rPr>
          <w:rFonts w:ascii="Simplified Arabic" w:hAnsi="Simplified Arabic" w:cs="Simplified Arabic" w:hint="cs"/>
          <w:sz w:val="28"/>
          <w:szCs w:val="28"/>
          <w:rtl/>
          <w:lang w:bidi="ar-EG"/>
        </w:rPr>
        <w:t>لذا جاءت صياغة الرؤية باستراتيجية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التنمية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المستدامة</w:t>
      </w:r>
      <w:r w:rsidR="001A6EAD">
        <w:rPr>
          <w:rFonts w:ascii="Simplified Arabic" w:hAnsi="Simplified Arabic" w:cs="Simplified Arabic" w:hint="cs"/>
          <w:sz w:val="28"/>
          <w:szCs w:val="28"/>
          <w:rtl/>
          <w:lang w:bidi="ar-EG"/>
        </w:rPr>
        <w:t xml:space="preserve"> "</w:t>
      </w:r>
      <w:r w:rsidRPr="00671C10">
        <w:rPr>
          <w:rFonts w:ascii="Simplified Arabic" w:hAnsi="Simplified Arabic" w:cs="Simplified Arabic" w:hint="cs"/>
          <w:sz w:val="28"/>
          <w:szCs w:val="28"/>
          <w:rtl/>
          <w:lang w:bidi="ar-EG"/>
        </w:rPr>
        <w:t>رؤية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مصر</w:t>
      </w:r>
      <w:r w:rsidRPr="00671C10">
        <w:rPr>
          <w:rFonts w:ascii="AdobeArabic-Bold" w:cs="AdobeArabic-Bold"/>
          <w:color w:val="DE7423"/>
          <w:sz w:val="50"/>
          <w:szCs w:val="50"/>
        </w:rPr>
        <w:t xml:space="preserve"> </w:t>
      </w:r>
      <w:r w:rsidR="001A6EAD">
        <w:rPr>
          <w:rFonts w:ascii="Simplified Arabic" w:hAnsi="Simplified Arabic" w:cs="Simplified Arabic" w:hint="cs"/>
          <w:sz w:val="28"/>
          <w:szCs w:val="28"/>
          <w:rtl/>
          <w:lang w:bidi="ar-EG"/>
        </w:rPr>
        <w:t xml:space="preserve">2030" </w:t>
      </w:r>
      <w:r w:rsidRPr="00671C10">
        <w:rPr>
          <w:rFonts w:ascii="Simplified Arabic" w:hAnsi="Simplified Arabic" w:cs="Simplified Arabic" w:hint="cs"/>
          <w:sz w:val="28"/>
          <w:szCs w:val="28"/>
          <w:rtl/>
          <w:lang w:bidi="ar-EG"/>
        </w:rPr>
        <w:t>كما يلي:</w:t>
      </w:r>
    </w:p>
    <w:p w14:paraId="4C06B474" w14:textId="77777777" w:rsidR="00237591" w:rsidRPr="00671C10" w:rsidRDefault="00237591" w:rsidP="00071BD9">
      <w:pPr>
        <w:autoSpaceDE w:val="0"/>
        <w:autoSpaceDN w:val="0"/>
        <w:adjustRightInd w:val="0"/>
        <w:spacing w:after="120"/>
        <w:ind w:left="0"/>
        <w:jc w:val="both"/>
        <w:rPr>
          <w:rFonts w:ascii="Simplified Arabic" w:hAnsi="Simplified Arabic" w:cs="Simplified Arabic"/>
          <w:sz w:val="28"/>
          <w:szCs w:val="28"/>
          <w:rtl/>
          <w:lang w:bidi="ar-EG"/>
        </w:rPr>
      </w:pPr>
      <w:r w:rsidRPr="00671C10">
        <w:rPr>
          <w:rFonts w:ascii="Simplified Arabic" w:hAnsi="Simplified Arabic" w:cs="Simplified Arabic" w:hint="cs"/>
          <w:sz w:val="28"/>
          <w:szCs w:val="28"/>
          <w:rtl/>
          <w:lang w:bidi="ar-EG"/>
        </w:rPr>
        <w:t>"مصر</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جديدة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بحلول</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عام 2030،</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ذات</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اقتصاد</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تنافسي</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ومتوازن</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ومتنوع</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يعتمد</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على الابتكار</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والمعرفة،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قائمة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على</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العدالة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والاندماج</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الاجتماعي</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والمشاركة،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ذات</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نظام إيكولوجي</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متزن</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ومتنوع،</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تستثمر</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عبقرية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المكان</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والإنسان لتحقيق</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التنمية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المستدامة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وترتقي</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بجودة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حياة</w:t>
      </w:r>
      <w:r w:rsidRPr="00671C10">
        <w:rPr>
          <w:rFonts w:ascii="Simplified Arabic" w:hAnsi="Simplified Arabic" w:cs="Simplified Arabic"/>
          <w:sz w:val="28"/>
          <w:szCs w:val="28"/>
          <w:lang w:bidi="ar-EG"/>
        </w:rPr>
        <w:t xml:space="preserve"> </w:t>
      </w:r>
      <w:r w:rsidRPr="00671C10">
        <w:rPr>
          <w:rFonts w:ascii="Simplified Arabic" w:hAnsi="Simplified Arabic" w:cs="Simplified Arabic" w:hint="cs"/>
          <w:sz w:val="28"/>
          <w:szCs w:val="28"/>
          <w:rtl/>
          <w:lang w:bidi="ar-EG"/>
        </w:rPr>
        <w:t>المصريين."</w:t>
      </w:r>
    </w:p>
    <w:p w14:paraId="7184019B" w14:textId="77777777" w:rsidR="0032278E" w:rsidRDefault="0032278E">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7E345885" w14:textId="494830C6" w:rsidR="009E33B7" w:rsidRDefault="00237591" w:rsidP="001A6EAD">
      <w:pPr>
        <w:autoSpaceDE w:val="0"/>
        <w:autoSpaceDN w:val="0"/>
        <w:adjustRightInd w:val="0"/>
        <w:spacing w:after="120"/>
        <w:ind w:left="0"/>
        <w:jc w:val="both"/>
        <w:rPr>
          <w:rFonts w:ascii="Simplified Arabic" w:hAnsi="Simplified Arabic" w:cs="Simplified Arabic"/>
          <w:sz w:val="28"/>
          <w:szCs w:val="28"/>
          <w:rtl/>
          <w:lang w:bidi="ar-EG"/>
        </w:rPr>
      </w:pPr>
      <w:r w:rsidRPr="00671C10">
        <w:rPr>
          <w:rFonts w:ascii="Simplified Arabic" w:hAnsi="Simplified Arabic" w:cs="Simplified Arabic" w:hint="cs"/>
          <w:sz w:val="28"/>
          <w:szCs w:val="28"/>
          <w:rtl/>
          <w:lang w:bidi="ar-EG"/>
        </w:rPr>
        <w:lastRenderedPageBreak/>
        <w:t>و</w:t>
      </w:r>
      <w:r w:rsidRPr="00671C10">
        <w:rPr>
          <w:rFonts w:ascii="Simplified Arabic" w:hAnsi="Simplified Arabic" w:cs="Simplified Arabic"/>
          <w:sz w:val="28"/>
          <w:szCs w:val="28"/>
          <w:rtl/>
          <w:lang w:bidi="ar-EG"/>
        </w:rPr>
        <w:t xml:space="preserve">أُطلقت </w:t>
      </w:r>
      <w:r w:rsidRPr="00671C10">
        <w:rPr>
          <w:rFonts w:ascii="Simplified Arabic" w:hAnsi="Simplified Arabic" w:cs="Simplified Arabic" w:hint="cs"/>
          <w:sz w:val="28"/>
          <w:szCs w:val="28"/>
          <w:rtl/>
          <w:lang w:bidi="ar-EG"/>
        </w:rPr>
        <w:t xml:space="preserve">الاستراتيجية للتنفيذ </w:t>
      </w:r>
      <w:r w:rsidRPr="00671C10">
        <w:rPr>
          <w:rFonts w:ascii="Simplified Arabic" w:hAnsi="Simplified Arabic" w:cs="Simplified Arabic"/>
          <w:sz w:val="28"/>
          <w:szCs w:val="28"/>
          <w:rtl/>
          <w:lang w:bidi="ar-EG"/>
        </w:rPr>
        <w:t>في فبراير 2016</w:t>
      </w:r>
      <w:r w:rsidRPr="00671C10">
        <w:rPr>
          <w:rFonts w:ascii="Simplified Arabic" w:hAnsi="Simplified Arabic" w:cs="Simplified Arabic" w:hint="cs"/>
          <w:sz w:val="28"/>
          <w:szCs w:val="28"/>
          <w:rtl/>
          <w:lang w:bidi="ar-EG"/>
        </w:rPr>
        <w:t xml:space="preserve">، </w:t>
      </w:r>
      <w:r w:rsidR="001A6EAD">
        <w:rPr>
          <w:rFonts w:ascii="Simplified Arabic" w:hAnsi="Simplified Arabic" w:cs="Simplified Arabic" w:hint="cs"/>
          <w:sz w:val="28"/>
          <w:szCs w:val="28"/>
          <w:rtl/>
          <w:lang w:bidi="ar-EG"/>
        </w:rPr>
        <w:t>واشتملت</w:t>
      </w:r>
      <w:r w:rsidR="002460FF" w:rsidRPr="00757272">
        <w:rPr>
          <w:rFonts w:ascii="Simplified Arabic" w:hAnsi="Simplified Arabic" w:cs="Simplified Arabic" w:hint="cs"/>
          <w:sz w:val="28"/>
          <w:szCs w:val="28"/>
          <w:rtl/>
          <w:lang w:bidi="ar-EG"/>
        </w:rPr>
        <w:t xml:space="preserve"> على 8 أهداف رئيسية هي:</w:t>
      </w:r>
    </w:p>
    <w:tbl>
      <w:tblPr>
        <w:tblStyle w:val="TableGrid"/>
        <w:bidiVisual/>
        <w:tblW w:w="9267" w:type="dxa"/>
        <w:jc w:val="center"/>
        <w:tblLook w:val="04A0" w:firstRow="1" w:lastRow="0" w:firstColumn="1" w:lastColumn="0" w:noHBand="0" w:noVBand="1"/>
      </w:tblPr>
      <w:tblGrid>
        <w:gridCol w:w="741"/>
        <w:gridCol w:w="2058"/>
        <w:gridCol w:w="6468"/>
      </w:tblGrid>
      <w:tr w:rsidR="009E33B7" w:rsidRPr="00F71FDF" w14:paraId="04D09324" w14:textId="77777777" w:rsidTr="009058B8">
        <w:trPr>
          <w:trHeight w:val="1440"/>
          <w:jc w:val="center"/>
        </w:trPr>
        <w:tc>
          <w:tcPr>
            <w:tcW w:w="741" w:type="dxa"/>
            <w:vAlign w:val="center"/>
          </w:tcPr>
          <w:p w14:paraId="5990E694" w14:textId="77777777" w:rsidR="009E33B7" w:rsidRPr="00F71FDF" w:rsidRDefault="009E33B7" w:rsidP="008A530A">
            <w:pPr>
              <w:ind w:left="114" w:right="24" w:hanging="11"/>
              <w:rPr>
                <w:rFonts w:ascii="Simplified Arabic" w:hAnsi="Simplified Arabic" w:cs="Simplified Arabic"/>
                <w:noProof/>
                <w:sz w:val="28"/>
                <w:szCs w:val="28"/>
                <w:lang w:bidi="ar-EG"/>
              </w:rPr>
            </w:pPr>
            <w:r w:rsidRPr="00F71FDF">
              <w:rPr>
                <w:rFonts w:ascii="Simplified Arabic" w:hAnsi="Simplified Arabic" w:cs="Simplified Arabic"/>
                <w:noProof/>
                <w:sz w:val="28"/>
                <w:szCs w:val="28"/>
                <w:rtl/>
                <w:lang w:bidi="ar-EG"/>
              </w:rPr>
              <w:t>1</w:t>
            </w:r>
          </w:p>
        </w:tc>
        <w:tc>
          <w:tcPr>
            <w:tcW w:w="2058" w:type="dxa"/>
            <w:vAlign w:val="center"/>
          </w:tcPr>
          <w:p w14:paraId="26EA9AB4" w14:textId="77777777" w:rsidR="009E33B7" w:rsidRPr="00F71FDF" w:rsidRDefault="009E33B7" w:rsidP="008A530A">
            <w:pPr>
              <w:ind w:left="0"/>
              <w:rPr>
                <w:rFonts w:ascii="Simplified Arabic" w:hAnsi="Simplified Arabic" w:cs="Simplified Arabic"/>
                <w:sz w:val="28"/>
                <w:szCs w:val="28"/>
                <w:rtl/>
              </w:rPr>
            </w:pPr>
            <w:r w:rsidRPr="00F71FDF">
              <w:rPr>
                <w:rFonts w:ascii="Simplified Arabic" w:hAnsi="Simplified Arabic" w:cs="Simplified Arabic"/>
                <w:noProof/>
                <w:sz w:val="28"/>
                <w:szCs w:val="28"/>
              </w:rPr>
              <w:drawing>
                <wp:inline distT="0" distB="0" distL="0" distR="0" wp14:anchorId="689D85E4" wp14:editId="7FBE148D">
                  <wp:extent cx="6477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y_SDGs_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tc>
        <w:tc>
          <w:tcPr>
            <w:tcW w:w="6468" w:type="dxa"/>
            <w:vAlign w:val="center"/>
          </w:tcPr>
          <w:p w14:paraId="113DA431" w14:textId="77777777" w:rsidR="009E33B7" w:rsidRPr="00F71FDF" w:rsidRDefault="009E33B7" w:rsidP="008A530A">
            <w:pPr>
              <w:rPr>
                <w:rFonts w:ascii="Simplified Arabic" w:hAnsi="Simplified Arabic" w:cs="Simplified Arabic"/>
                <w:sz w:val="28"/>
                <w:szCs w:val="28"/>
                <w:rtl/>
              </w:rPr>
            </w:pPr>
            <w:r w:rsidRPr="00F71FDF">
              <w:rPr>
                <w:rFonts w:ascii="Simplified Arabic" w:hAnsi="Simplified Arabic" w:cs="Simplified Arabic"/>
                <w:sz w:val="28"/>
                <w:szCs w:val="28"/>
                <w:rtl/>
                <w:lang w:bidi="ar-EG"/>
              </w:rPr>
              <w:t>الارتقاء بجودة حياة المواطن المصري وتحسين مستوى معيشته</w:t>
            </w:r>
          </w:p>
        </w:tc>
      </w:tr>
      <w:tr w:rsidR="009E33B7" w:rsidRPr="00F71FDF" w14:paraId="01539EE4" w14:textId="77777777" w:rsidTr="009058B8">
        <w:trPr>
          <w:trHeight w:val="1440"/>
          <w:jc w:val="center"/>
        </w:trPr>
        <w:tc>
          <w:tcPr>
            <w:tcW w:w="741" w:type="dxa"/>
            <w:vAlign w:val="center"/>
          </w:tcPr>
          <w:p w14:paraId="50A98D6A" w14:textId="77777777" w:rsidR="009E33B7" w:rsidRPr="00F71FDF" w:rsidRDefault="009E33B7" w:rsidP="008A530A">
            <w:pPr>
              <w:ind w:left="114" w:right="24" w:hanging="11"/>
              <w:rPr>
                <w:rFonts w:ascii="Simplified Arabic" w:hAnsi="Simplified Arabic" w:cs="Simplified Arabic"/>
                <w:noProof/>
                <w:sz w:val="28"/>
                <w:szCs w:val="28"/>
                <w:rtl/>
                <w:lang w:bidi="ar-EG"/>
              </w:rPr>
            </w:pPr>
            <w:r w:rsidRPr="00F71FDF">
              <w:rPr>
                <w:rFonts w:ascii="Simplified Arabic" w:hAnsi="Simplified Arabic" w:cs="Simplified Arabic"/>
                <w:noProof/>
                <w:sz w:val="28"/>
                <w:szCs w:val="28"/>
                <w:rtl/>
                <w:lang w:bidi="ar-EG"/>
              </w:rPr>
              <w:t>2</w:t>
            </w:r>
          </w:p>
        </w:tc>
        <w:tc>
          <w:tcPr>
            <w:tcW w:w="2058" w:type="dxa"/>
            <w:vAlign w:val="center"/>
          </w:tcPr>
          <w:p w14:paraId="13A30456" w14:textId="77777777" w:rsidR="009E33B7" w:rsidRPr="00F71FDF" w:rsidRDefault="009E33B7" w:rsidP="008A530A">
            <w:pPr>
              <w:ind w:left="0"/>
              <w:rPr>
                <w:rFonts w:ascii="Simplified Arabic" w:hAnsi="Simplified Arabic" w:cs="Simplified Arabic"/>
                <w:noProof/>
                <w:sz w:val="28"/>
                <w:szCs w:val="28"/>
              </w:rPr>
            </w:pPr>
            <w:r w:rsidRPr="00F71FDF">
              <w:rPr>
                <w:rFonts w:ascii="Simplified Arabic" w:hAnsi="Simplified Arabic" w:cs="Simplified Arabic"/>
                <w:noProof/>
                <w:sz w:val="28"/>
                <w:szCs w:val="28"/>
              </w:rPr>
              <w:drawing>
                <wp:inline distT="0" distB="0" distL="0" distR="0" wp14:anchorId="25659119" wp14:editId="447C2FBE">
                  <wp:extent cx="64770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y_SDGs_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tc>
        <w:tc>
          <w:tcPr>
            <w:tcW w:w="6468" w:type="dxa"/>
            <w:vAlign w:val="center"/>
          </w:tcPr>
          <w:p w14:paraId="6FEA0F23" w14:textId="77777777" w:rsidR="009E33B7" w:rsidRPr="00F71FDF" w:rsidRDefault="009E33B7" w:rsidP="008A530A">
            <w:pPr>
              <w:rPr>
                <w:rFonts w:ascii="Simplified Arabic" w:hAnsi="Simplified Arabic" w:cs="Simplified Arabic"/>
                <w:sz w:val="28"/>
                <w:szCs w:val="28"/>
                <w:rtl/>
                <w:lang w:bidi="ar-EG"/>
              </w:rPr>
            </w:pPr>
            <w:r w:rsidRPr="00F71FDF">
              <w:rPr>
                <w:rFonts w:ascii="Simplified Arabic" w:hAnsi="Simplified Arabic" w:cs="Simplified Arabic"/>
                <w:sz w:val="28"/>
                <w:szCs w:val="28"/>
                <w:rtl/>
                <w:lang w:bidi="ar-EG"/>
              </w:rPr>
              <w:t>العدالة والاندماج الاجتماعي والمشاركة</w:t>
            </w:r>
          </w:p>
        </w:tc>
      </w:tr>
      <w:tr w:rsidR="009E33B7" w:rsidRPr="00F71FDF" w14:paraId="0E8DE486" w14:textId="77777777" w:rsidTr="009058B8">
        <w:trPr>
          <w:trHeight w:val="1440"/>
          <w:jc w:val="center"/>
        </w:trPr>
        <w:tc>
          <w:tcPr>
            <w:tcW w:w="741" w:type="dxa"/>
            <w:vAlign w:val="center"/>
          </w:tcPr>
          <w:p w14:paraId="000336F9" w14:textId="77777777" w:rsidR="009E33B7" w:rsidRPr="00F71FDF" w:rsidRDefault="009E33B7" w:rsidP="008A530A">
            <w:pPr>
              <w:ind w:left="114" w:right="24" w:hanging="11"/>
              <w:rPr>
                <w:rFonts w:ascii="Simplified Arabic" w:hAnsi="Simplified Arabic" w:cs="Simplified Arabic"/>
                <w:noProof/>
                <w:sz w:val="28"/>
                <w:szCs w:val="28"/>
                <w:rtl/>
                <w:lang w:bidi="ar-EG"/>
              </w:rPr>
            </w:pPr>
            <w:r w:rsidRPr="00F71FDF">
              <w:rPr>
                <w:rFonts w:ascii="Simplified Arabic" w:hAnsi="Simplified Arabic" w:cs="Simplified Arabic"/>
                <w:noProof/>
                <w:sz w:val="28"/>
                <w:szCs w:val="28"/>
                <w:rtl/>
                <w:lang w:bidi="ar-EG"/>
              </w:rPr>
              <w:t>3</w:t>
            </w:r>
          </w:p>
        </w:tc>
        <w:tc>
          <w:tcPr>
            <w:tcW w:w="2058" w:type="dxa"/>
            <w:vAlign w:val="center"/>
          </w:tcPr>
          <w:p w14:paraId="16608D08" w14:textId="77777777" w:rsidR="009E33B7" w:rsidRPr="00F71FDF" w:rsidRDefault="009E33B7" w:rsidP="008A530A">
            <w:pPr>
              <w:ind w:left="0"/>
              <w:rPr>
                <w:rFonts w:ascii="Simplified Arabic" w:hAnsi="Simplified Arabic" w:cs="Simplified Arabic"/>
                <w:noProof/>
                <w:sz w:val="28"/>
                <w:szCs w:val="28"/>
              </w:rPr>
            </w:pPr>
            <w:r w:rsidRPr="00F71FDF">
              <w:rPr>
                <w:rFonts w:ascii="Simplified Arabic" w:hAnsi="Simplified Arabic" w:cs="Simplified Arabic"/>
                <w:noProof/>
                <w:sz w:val="28"/>
                <w:szCs w:val="28"/>
              </w:rPr>
              <w:drawing>
                <wp:inline distT="0" distB="0" distL="0" distR="0" wp14:anchorId="6B4066AF" wp14:editId="20B03F89">
                  <wp:extent cx="647700" cy="647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y_SDGs_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tc>
        <w:tc>
          <w:tcPr>
            <w:tcW w:w="6468" w:type="dxa"/>
            <w:vAlign w:val="center"/>
          </w:tcPr>
          <w:p w14:paraId="110F2F15" w14:textId="77777777" w:rsidR="009E33B7" w:rsidRPr="00F71FDF" w:rsidRDefault="009E33B7" w:rsidP="008A530A">
            <w:pPr>
              <w:rPr>
                <w:rFonts w:ascii="Simplified Arabic" w:hAnsi="Simplified Arabic" w:cs="Simplified Arabic"/>
                <w:sz w:val="28"/>
                <w:szCs w:val="28"/>
                <w:rtl/>
                <w:lang w:bidi="ar-EG"/>
              </w:rPr>
            </w:pPr>
            <w:r w:rsidRPr="00F71FDF">
              <w:rPr>
                <w:rFonts w:ascii="Simplified Arabic" w:hAnsi="Simplified Arabic" w:cs="Simplified Arabic"/>
                <w:sz w:val="28"/>
                <w:szCs w:val="28"/>
                <w:rtl/>
                <w:lang w:bidi="ar-EG"/>
              </w:rPr>
              <w:t>اقتصاد تنافسي ومتنوع</w:t>
            </w:r>
          </w:p>
        </w:tc>
      </w:tr>
      <w:tr w:rsidR="009E33B7" w:rsidRPr="00F71FDF" w14:paraId="55F75778" w14:textId="77777777" w:rsidTr="009058B8">
        <w:trPr>
          <w:trHeight w:val="1440"/>
          <w:jc w:val="center"/>
        </w:trPr>
        <w:tc>
          <w:tcPr>
            <w:tcW w:w="741" w:type="dxa"/>
            <w:vAlign w:val="center"/>
          </w:tcPr>
          <w:p w14:paraId="74848E92" w14:textId="77777777" w:rsidR="009E33B7" w:rsidRPr="00F71FDF" w:rsidRDefault="009E33B7" w:rsidP="008A530A">
            <w:pPr>
              <w:ind w:left="114" w:right="24" w:hanging="11"/>
              <w:rPr>
                <w:rFonts w:ascii="Simplified Arabic" w:hAnsi="Simplified Arabic" w:cs="Simplified Arabic"/>
                <w:noProof/>
                <w:sz w:val="28"/>
                <w:szCs w:val="28"/>
                <w:rtl/>
                <w:lang w:bidi="ar-EG"/>
              </w:rPr>
            </w:pPr>
            <w:r w:rsidRPr="00F71FDF">
              <w:rPr>
                <w:rFonts w:ascii="Simplified Arabic" w:hAnsi="Simplified Arabic" w:cs="Simplified Arabic"/>
                <w:noProof/>
                <w:sz w:val="28"/>
                <w:szCs w:val="28"/>
                <w:rtl/>
                <w:lang w:bidi="ar-EG"/>
              </w:rPr>
              <w:t>4</w:t>
            </w:r>
          </w:p>
        </w:tc>
        <w:tc>
          <w:tcPr>
            <w:tcW w:w="2058" w:type="dxa"/>
            <w:vAlign w:val="center"/>
          </w:tcPr>
          <w:p w14:paraId="1C5E7BA5" w14:textId="77777777" w:rsidR="009E33B7" w:rsidRPr="00F71FDF" w:rsidRDefault="009E33B7" w:rsidP="008A530A">
            <w:pPr>
              <w:ind w:left="0"/>
              <w:rPr>
                <w:rFonts w:ascii="Simplified Arabic" w:hAnsi="Simplified Arabic" w:cs="Simplified Arabic"/>
                <w:noProof/>
                <w:sz w:val="28"/>
                <w:szCs w:val="28"/>
              </w:rPr>
            </w:pPr>
            <w:r w:rsidRPr="00F71FDF">
              <w:rPr>
                <w:rFonts w:ascii="Simplified Arabic" w:hAnsi="Simplified Arabic" w:cs="Simplified Arabic"/>
                <w:noProof/>
                <w:sz w:val="28"/>
                <w:szCs w:val="28"/>
              </w:rPr>
              <w:drawing>
                <wp:inline distT="0" distB="0" distL="0" distR="0" wp14:anchorId="24823D45" wp14:editId="33753305">
                  <wp:extent cx="647700" cy="64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y_SDGs_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tc>
        <w:tc>
          <w:tcPr>
            <w:tcW w:w="6468" w:type="dxa"/>
            <w:vAlign w:val="center"/>
          </w:tcPr>
          <w:p w14:paraId="6FBA37B0" w14:textId="77777777" w:rsidR="009E33B7" w:rsidRPr="00F71FDF" w:rsidRDefault="009E33B7" w:rsidP="008A530A">
            <w:pPr>
              <w:rPr>
                <w:rFonts w:ascii="Simplified Arabic" w:hAnsi="Simplified Arabic" w:cs="Simplified Arabic"/>
                <w:sz w:val="28"/>
                <w:szCs w:val="28"/>
                <w:rtl/>
                <w:lang w:bidi="ar-EG"/>
              </w:rPr>
            </w:pPr>
            <w:r w:rsidRPr="00F71FDF">
              <w:rPr>
                <w:rFonts w:ascii="Simplified Arabic" w:hAnsi="Simplified Arabic" w:cs="Simplified Arabic"/>
                <w:sz w:val="28"/>
                <w:szCs w:val="28"/>
                <w:rtl/>
                <w:lang w:bidi="ar-EG"/>
              </w:rPr>
              <w:t>المعرفة والابتكار والبحث العلمى</w:t>
            </w:r>
          </w:p>
        </w:tc>
      </w:tr>
      <w:tr w:rsidR="009E33B7" w:rsidRPr="00F71FDF" w14:paraId="6D409A69" w14:textId="77777777" w:rsidTr="009058B8">
        <w:trPr>
          <w:trHeight w:val="1440"/>
          <w:jc w:val="center"/>
        </w:trPr>
        <w:tc>
          <w:tcPr>
            <w:tcW w:w="741" w:type="dxa"/>
            <w:vAlign w:val="center"/>
          </w:tcPr>
          <w:p w14:paraId="0CE36C3D" w14:textId="77777777" w:rsidR="009E33B7" w:rsidRPr="00F71FDF" w:rsidRDefault="009E33B7" w:rsidP="008A530A">
            <w:pPr>
              <w:ind w:left="114" w:right="24" w:hanging="11"/>
              <w:rPr>
                <w:rFonts w:ascii="Simplified Arabic" w:hAnsi="Simplified Arabic" w:cs="Simplified Arabic"/>
                <w:noProof/>
                <w:sz w:val="28"/>
                <w:szCs w:val="28"/>
                <w:rtl/>
                <w:lang w:bidi="ar-EG"/>
              </w:rPr>
            </w:pPr>
            <w:r w:rsidRPr="00F71FDF">
              <w:rPr>
                <w:rFonts w:ascii="Simplified Arabic" w:hAnsi="Simplified Arabic" w:cs="Simplified Arabic"/>
                <w:noProof/>
                <w:sz w:val="28"/>
                <w:szCs w:val="28"/>
                <w:rtl/>
                <w:lang w:bidi="ar-EG"/>
              </w:rPr>
              <w:t>5</w:t>
            </w:r>
          </w:p>
        </w:tc>
        <w:tc>
          <w:tcPr>
            <w:tcW w:w="2058" w:type="dxa"/>
            <w:vAlign w:val="center"/>
          </w:tcPr>
          <w:p w14:paraId="0BBC2B3E" w14:textId="77777777" w:rsidR="009E33B7" w:rsidRPr="00F71FDF" w:rsidRDefault="009E33B7" w:rsidP="008A530A">
            <w:pPr>
              <w:ind w:left="0"/>
              <w:rPr>
                <w:rFonts w:ascii="Simplified Arabic" w:hAnsi="Simplified Arabic" w:cs="Simplified Arabic"/>
                <w:noProof/>
                <w:sz w:val="28"/>
                <w:szCs w:val="28"/>
              </w:rPr>
            </w:pPr>
            <w:r w:rsidRPr="00F71FDF">
              <w:rPr>
                <w:rFonts w:ascii="Simplified Arabic" w:hAnsi="Simplified Arabic" w:cs="Simplified Arabic"/>
                <w:noProof/>
                <w:sz w:val="28"/>
                <w:szCs w:val="28"/>
              </w:rPr>
              <w:drawing>
                <wp:inline distT="0" distB="0" distL="0" distR="0" wp14:anchorId="32330E13" wp14:editId="6BAFBEC6">
                  <wp:extent cx="647700" cy="64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y_SDGs_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tc>
        <w:tc>
          <w:tcPr>
            <w:tcW w:w="6468" w:type="dxa"/>
            <w:vAlign w:val="center"/>
          </w:tcPr>
          <w:p w14:paraId="4CD39D26" w14:textId="77777777" w:rsidR="009E33B7" w:rsidRPr="00F71FDF" w:rsidRDefault="009E33B7" w:rsidP="008A530A">
            <w:pPr>
              <w:rPr>
                <w:rFonts w:ascii="Simplified Arabic" w:hAnsi="Simplified Arabic" w:cs="Simplified Arabic"/>
                <w:sz w:val="28"/>
                <w:szCs w:val="28"/>
                <w:rtl/>
                <w:lang w:bidi="ar-EG"/>
              </w:rPr>
            </w:pPr>
            <w:r w:rsidRPr="00F71FDF">
              <w:rPr>
                <w:rFonts w:ascii="Simplified Arabic" w:hAnsi="Simplified Arabic" w:cs="Simplified Arabic"/>
                <w:sz w:val="28"/>
                <w:szCs w:val="28"/>
                <w:rtl/>
                <w:lang w:bidi="ar-EG"/>
              </w:rPr>
              <w:t>نظام بيئى كامل ومستدام</w:t>
            </w:r>
          </w:p>
        </w:tc>
      </w:tr>
      <w:tr w:rsidR="009E33B7" w:rsidRPr="00F71FDF" w14:paraId="19A33DB6" w14:textId="77777777" w:rsidTr="009058B8">
        <w:trPr>
          <w:trHeight w:val="1440"/>
          <w:jc w:val="center"/>
        </w:trPr>
        <w:tc>
          <w:tcPr>
            <w:tcW w:w="741" w:type="dxa"/>
            <w:vAlign w:val="center"/>
          </w:tcPr>
          <w:p w14:paraId="6270A5A7" w14:textId="77777777" w:rsidR="009E33B7" w:rsidRPr="00F71FDF" w:rsidRDefault="009E33B7" w:rsidP="008A530A">
            <w:pPr>
              <w:ind w:left="114" w:right="24" w:hanging="11"/>
              <w:rPr>
                <w:rFonts w:ascii="Simplified Arabic" w:hAnsi="Simplified Arabic" w:cs="Simplified Arabic"/>
                <w:noProof/>
                <w:sz w:val="28"/>
                <w:szCs w:val="28"/>
                <w:rtl/>
                <w:lang w:bidi="ar-EG"/>
              </w:rPr>
            </w:pPr>
            <w:r w:rsidRPr="00F71FDF">
              <w:rPr>
                <w:rFonts w:ascii="Simplified Arabic" w:hAnsi="Simplified Arabic" w:cs="Simplified Arabic"/>
                <w:noProof/>
                <w:sz w:val="28"/>
                <w:szCs w:val="28"/>
                <w:rtl/>
                <w:lang w:bidi="ar-EG"/>
              </w:rPr>
              <w:t>6</w:t>
            </w:r>
          </w:p>
        </w:tc>
        <w:tc>
          <w:tcPr>
            <w:tcW w:w="2058" w:type="dxa"/>
            <w:vAlign w:val="center"/>
          </w:tcPr>
          <w:p w14:paraId="168FED15" w14:textId="77777777" w:rsidR="009E33B7" w:rsidRPr="00F71FDF" w:rsidRDefault="009E33B7" w:rsidP="008A530A">
            <w:pPr>
              <w:ind w:left="0"/>
              <w:rPr>
                <w:rFonts w:ascii="Simplified Arabic" w:hAnsi="Simplified Arabic" w:cs="Simplified Arabic"/>
                <w:noProof/>
                <w:sz w:val="28"/>
                <w:szCs w:val="28"/>
              </w:rPr>
            </w:pPr>
            <w:r w:rsidRPr="00F71FDF">
              <w:rPr>
                <w:rFonts w:ascii="Simplified Arabic" w:hAnsi="Simplified Arabic" w:cs="Simplified Arabic"/>
                <w:noProof/>
                <w:sz w:val="28"/>
                <w:szCs w:val="28"/>
              </w:rPr>
              <w:drawing>
                <wp:inline distT="0" distB="0" distL="0" distR="0" wp14:anchorId="5036A3E5" wp14:editId="5B3A6CAB">
                  <wp:extent cx="647700" cy="647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y_SDGs_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tc>
        <w:tc>
          <w:tcPr>
            <w:tcW w:w="6468" w:type="dxa"/>
            <w:vAlign w:val="center"/>
          </w:tcPr>
          <w:p w14:paraId="2A870A4F" w14:textId="77777777" w:rsidR="009E33B7" w:rsidRPr="00F71FDF" w:rsidRDefault="009E33B7" w:rsidP="008A530A">
            <w:pPr>
              <w:rPr>
                <w:rFonts w:ascii="Simplified Arabic" w:hAnsi="Simplified Arabic" w:cs="Simplified Arabic"/>
                <w:sz w:val="28"/>
                <w:szCs w:val="28"/>
                <w:rtl/>
                <w:lang w:bidi="ar-EG"/>
              </w:rPr>
            </w:pPr>
            <w:r w:rsidRPr="00F71FDF">
              <w:rPr>
                <w:rFonts w:ascii="Simplified Arabic" w:hAnsi="Simplified Arabic" w:cs="Simplified Arabic"/>
                <w:sz w:val="28"/>
                <w:szCs w:val="28"/>
                <w:rtl/>
                <w:lang w:bidi="ar-EG"/>
              </w:rPr>
              <w:t>حوكمة مؤسسات الدولة والمجتمع</w:t>
            </w:r>
          </w:p>
        </w:tc>
      </w:tr>
      <w:tr w:rsidR="009E33B7" w:rsidRPr="00F71FDF" w14:paraId="187656C9" w14:textId="77777777" w:rsidTr="009058B8">
        <w:trPr>
          <w:trHeight w:val="1440"/>
          <w:jc w:val="center"/>
        </w:trPr>
        <w:tc>
          <w:tcPr>
            <w:tcW w:w="741" w:type="dxa"/>
            <w:vAlign w:val="center"/>
          </w:tcPr>
          <w:p w14:paraId="26832DC2" w14:textId="77777777" w:rsidR="009E33B7" w:rsidRPr="00F71FDF" w:rsidRDefault="009E33B7" w:rsidP="008A530A">
            <w:pPr>
              <w:ind w:left="114" w:right="24" w:hanging="11"/>
              <w:rPr>
                <w:rFonts w:ascii="Simplified Arabic" w:hAnsi="Simplified Arabic" w:cs="Simplified Arabic"/>
                <w:noProof/>
                <w:sz w:val="28"/>
                <w:szCs w:val="28"/>
                <w:rtl/>
                <w:lang w:bidi="ar-EG"/>
              </w:rPr>
            </w:pPr>
            <w:r w:rsidRPr="00F71FDF">
              <w:rPr>
                <w:rFonts w:ascii="Simplified Arabic" w:hAnsi="Simplified Arabic" w:cs="Simplified Arabic"/>
                <w:noProof/>
                <w:sz w:val="28"/>
                <w:szCs w:val="28"/>
                <w:rtl/>
                <w:lang w:bidi="ar-EG"/>
              </w:rPr>
              <w:t>7</w:t>
            </w:r>
          </w:p>
        </w:tc>
        <w:tc>
          <w:tcPr>
            <w:tcW w:w="2058" w:type="dxa"/>
            <w:vAlign w:val="center"/>
          </w:tcPr>
          <w:p w14:paraId="117F3FA0" w14:textId="77777777" w:rsidR="009E33B7" w:rsidRPr="00F71FDF" w:rsidRDefault="009E33B7" w:rsidP="008A530A">
            <w:pPr>
              <w:ind w:left="0"/>
              <w:rPr>
                <w:rFonts w:ascii="Simplified Arabic" w:hAnsi="Simplified Arabic" w:cs="Simplified Arabic"/>
                <w:noProof/>
                <w:sz w:val="28"/>
                <w:szCs w:val="28"/>
              </w:rPr>
            </w:pPr>
            <w:r w:rsidRPr="00F71FDF">
              <w:rPr>
                <w:rFonts w:ascii="Simplified Arabic" w:hAnsi="Simplified Arabic" w:cs="Simplified Arabic"/>
                <w:noProof/>
                <w:sz w:val="28"/>
                <w:szCs w:val="28"/>
              </w:rPr>
              <w:drawing>
                <wp:inline distT="0" distB="0" distL="0" distR="0" wp14:anchorId="6B67CC36" wp14:editId="081229A2">
                  <wp:extent cx="647700" cy="64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y_SDGs_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tc>
        <w:tc>
          <w:tcPr>
            <w:tcW w:w="6468" w:type="dxa"/>
            <w:vAlign w:val="center"/>
          </w:tcPr>
          <w:p w14:paraId="59B88FED" w14:textId="77777777" w:rsidR="009E33B7" w:rsidRPr="00F71FDF" w:rsidRDefault="009E33B7" w:rsidP="008A530A">
            <w:pPr>
              <w:rPr>
                <w:rFonts w:ascii="Simplified Arabic" w:hAnsi="Simplified Arabic" w:cs="Simplified Arabic"/>
                <w:sz w:val="28"/>
                <w:szCs w:val="28"/>
                <w:rtl/>
                <w:lang w:bidi="ar-EG"/>
              </w:rPr>
            </w:pPr>
            <w:r w:rsidRPr="00F71FDF">
              <w:rPr>
                <w:rFonts w:ascii="Simplified Arabic" w:hAnsi="Simplified Arabic" w:cs="Simplified Arabic"/>
                <w:sz w:val="28"/>
                <w:szCs w:val="28"/>
                <w:rtl/>
                <w:lang w:bidi="ar-EG"/>
              </w:rPr>
              <w:t>السلام والأمن المصرى</w:t>
            </w:r>
          </w:p>
        </w:tc>
      </w:tr>
      <w:tr w:rsidR="009E33B7" w:rsidRPr="00F71FDF" w14:paraId="4E7E916B" w14:textId="77777777" w:rsidTr="009058B8">
        <w:trPr>
          <w:trHeight w:val="1440"/>
          <w:jc w:val="center"/>
        </w:trPr>
        <w:tc>
          <w:tcPr>
            <w:tcW w:w="741" w:type="dxa"/>
            <w:vAlign w:val="center"/>
          </w:tcPr>
          <w:p w14:paraId="0EEC0EC6" w14:textId="77777777" w:rsidR="009E33B7" w:rsidRPr="00F71FDF" w:rsidRDefault="009E33B7" w:rsidP="008A530A">
            <w:pPr>
              <w:ind w:left="114" w:right="24" w:hanging="11"/>
              <w:rPr>
                <w:rFonts w:ascii="Simplified Arabic" w:hAnsi="Simplified Arabic" w:cs="Simplified Arabic"/>
                <w:noProof/>
                <w:sz w:val="28"/>
                <w:szCs w:val="28"/>
                <w:rtl/>
                <w:lang w:bidi="ar-EG"/>
              </w:rPr>
            </w:pPr>
            <w:r w:rsidRPr="00F71FDF">
              <w:rPr>
                <w:rFonts w:ascii="Simplified Arabic" w:hAnsi="Simplified Arabic" w:cs="Simplified Arabic"/>
                <w:noProof/>
                <w:sz w:val="28"/>
                <w:szCs w:val="28"/>
                <w:rtl/>
                <w:lang w:bidi="ar-EG"/>
              </w:rPr>
              <w:t>8</w:t>
            </w:r>
          </w:p>
        </w:tc>
        <w:tc>
          <w:tcPr>
            <w:tcW w:w="2058" w:type="dxa"/>
            <w:vAlign w:val="center"/>
          </w:tcPr>
          <w:p w14:paraId="10FF8CC9" w14:textId="77777777" w:rsidR="009E33B7" w:rsidRPr="00F71FDF" w:rsidRDefault="009E33B7" w:rsidP="008A530A">
            <w:pPr>
              <w:ind w:left="0"/>
              <w:rPr>
                <w:rFonts w:ascii="Simplified Arabic" w:hAnsi="Simplified Arabic" w:cs="Simplified Arabic"/>
                <w:noProof/>
                <w:sz w:val="28"/>
                <w:szCs w:val="28"/>
              </w:rPr>
            </w:pPr>
            <w:r w:rsidRPr="00F71FDF">
              <w:rPr>
                <w:rFonts w:ascii="Simplified Arabic" w:hAnsi="Simplified Arabic" w:cs="Simplified Arabic"/>
                <w:noProof/>
                <w:sz w:val="28"/>
                <w:szCs w:val="28"/>
              </w:rPr>
              <w:drawing>
                <wp:inline distT="0" distB="0" distL="0" distR="0" wp14:anchorId="3BD3E2A0" wp14:editId="4AA9E57F">
                  <wp:extent cx="647700" cy="647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y_SDGs_1.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tc>
        <w:tc>
          <w:tcPr>
            <w:tcW w:w="6468" w:type="dxa"/>
            <w:vAlign w:val="center"/>
          </w:tcPr>
          <w:p w14:paraId="36C8C01B" w14:textId="77777777" w:rsidR="009E33B7" w:rsidRPr="00F71FDF" w:rsidRDefault="009E33B7" w:rsidP="008A530A">
            <w:pPr>
              <w:rPr>
                <w:rFonts w:ascii="Simplified Arabic" w:hAnsi="Simplified Arabic" w:cs="Simplified Arabic"/>
                <w:sz w:val="28"/>
                <w:szCs w:val="28"/>
                <w:rtl/>
                <w:lang w:bidi="ar-EG"/>
              </w:rPr>
            </w:pPr>
            <w:r w:rsidRPr="00F71FDF">
              <w:rPr>
                <w:rFonts w:ascii="Simplified Arabic" w:hAnsi="Simplified Arabic" w:cs="Simplified Arabic"/>
                <w:sz w:val="28"/>
                <w:szCs w:val="28"/>
                <w:rtl/>
                <w:lang w:bidi="ar-EG"/>
              </w:rPr>
              <w:t>تعزيز الريادة المصرية</w:t>
            </w:r>
          </w:p>
        </w:tc>
      </w:tr>
    </w:tbl>
    <w:p w14:paraId="2BFADF53" w14:textId="77777777" w:rsidR="009E33B7" w:rsidRDefault="009E33B7" w:rsidP="00757272">
      <w:pPr>
        <w:ind w:left="0"/>
        <w:jc w:val="left"/>
        <w:rPr>
          <w:rFonts w:ascii="Simplified Arabic" w:hAnsi="Simplified Arabic" w:cs="Simplified Arabic"/>
          <w:sz w:val="28"/>
          <w:szCs w:val="28"/>
          <w:rtl/>
          <w:lang w:bidi="ar-EG"/>
        </w:rPr>
      </w:pPr>
    </w:p>
    <w:p w14:paraId="640FBFA4" w14:textId="6A7CF6B2" w:rsidR="009E33B7" w:rsidRDefault="00DC2E6A" w:rsidP="004C7F9D">
      <w:pPr>
        <w:pStyle w:val="Heading1"/>
        <w:numPr>
          <w:ilvl w:val="1"/>
          <w:numId w:val="123"/>
        </w:numPr>
        <w:spacing w:before="0" w:after="120" w:line="192" w:lineRule="auto"/>
        <w:jc w:val="left"/>
        <w:rPr>
          <w:rFonts w:ascii="Simplified Arabic" w:hAnsi="Simplified Arabic" w:cs="Simplified Arabic"/>
          <w:color w:val="auto"/>
          <w:sz w:val="32"/>
          <w:szCs w:val="32"/>
          <w:rtl/>
          <w:lang w:bidi="ar-EG"/>
        </w:rPr>
      </w:pPr>
      <w:bookmarkStart w:id="72" w:name="_Toc129443740"/>
      <w:bookmarkStart w:id="73" w:name="_Hlk118060811"/>
      <w:bookmarkEnd w:id="63"/>
      <w:bookmarkEnd w:id="64"/>
      <w:r w:rsidRPr="000345EF">
        <w:rPr>
          <w:rFonts w:ascii="Simplified Arabic" w:hAnsi="Simplified Arabic" w:cs="Simplified Arabic"/>
          <w:color w:val="auto"/>
          <w:sz w:val="32"/>
          <w:szCs w:val="32"/>
          <w:rtl/>
          <w:lang w:bidi="ar-EG"/>
        </w:rPr>
        <w:lastRenderedPageBreak/>
        <w:t xml:space="preserve">أهمية ودور الأجهزة العليا للرقابة المالية والمحاسبة فى التدقيق على تنفيذ </w:t>
      </w:r>
      <w:r w:rsidR="009E33B7">
        <w:rPr>
          <w:rFonts w:ascii="Simplified Arabic" w:hAnsi="Simplified Arabic" w:cs="Simplified Arabic" w:hint="cs"/>
          <w:color w:val="auto"/>
          <w:sz w:val="32"/>
          <w:szCs w:val="32"/>
          <w:rtl/>
          <w:lang w:bidi="ar-EG"/>
        </w:rPr>
        <w:t>أهداف التنمية المستدامة</w:t>
      </w:r>
      <w:bookmarkEnd w:id="72"/>
    </w:p>
    <w:bookmarkEnd w:id="73"/>
    <w:p w14:paraId="0C9B6650" w14:textId="77777777" w:rsidR="00722D06" w:rsidRDefault="00722D06" w:rsidP="0032278E">
      <w:pPr>
        <w:autoSpaceDE w:val="0"/>
        <w:autoSpaceDN w:val="0"/>
        <w:adjustRightInd w:val="0"/>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تتضح الأهمية البالغة للتدقيق فى المساهمة فى تحقيق أهداف التنمية المستدامة من كون أن الأجهزة العليا للرقابة المالية والمحاسبة تمارس عملها الرقابى على كافة القطاعات والجهات التى تشترك فى تنفيذ هذه الأهداف، فهو بمثابة القاسم المشترك الأعظم على مستوى كل من الأهداف ومجالات الأعمال والخدمات.</w:t>
      </w:r>
    </w:p>
    <w:p w14:paraId="40B0B672" w14:textId="77777777" w:rsidR="00722D06" w:rsidRPr="00FC22DA" w:rsidRDefault="00722D06" w:rsidP="0032278E">
      <w:pPr>
        <w:autoSpaceDE w:val="0"/>
        <w:autoSpaceDN w:val="0"/>
        <w:adjustRightInd w:val="0"/>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كان هذا الأمر واضحًا وجليًا للجمعية العامة للأمم المتحدة، والذى يُمكن استقرائه مما ورد في البند رقم </w:t>
      </w:r>
      <w:r w:rsidRPr="00FC22DA">
        <w:rPr>
          <w:rFonts w:ascii="Simplified Arabic" w:hAnsi="Simplified Arabic" w:cs="Simplified Arabic" w:hint="cs"/>
          <w:sz w:val="28"/>
          <w:szCs w:val="28"/>
          <w:rtl/>
          <w:lang w:bidi="ar-EG"/>
        </w:rPr>
        <w:t>45</w:t>
      </w:r>
      <w:r w:rsidRPr="00FC22DA">
        <w:rPr>
          <w:rFonts w:ascii="Simplified Arabic" w:hAnsi="Simplified Arabic" w:cs="Simplified Arabic"/>
          <w:sz w:val="28"/>
          <w:szCs w:val="28"/>
          <w:rtl/>
          <w:lang w:bidi="ar-EG"/>
        </w:rPr>
        <w:t xml:space="preserve"> من قرار الجمعية العامة للأمم المتحدة رقم 70/1 تحويل عالمنا – خطة التنمية المستدامة لعام 2030</w:t>
      </w: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rPr>
        <w:t xml:space="preserve">الذى أكد على دور البرلمانات الوطنية فى كفالة المساءلة عن فعالية تنفيذ الالتزامات، </w:t>
      </w:r>
      <w:r>
        <w:rPr>
          <w:rFonts w:ascii="Simplified Arabic" w:hAnsi="Simplified Arabic" w:cs="Simplified Arabic" w:hint="cs"/>
          <w:sz w:val="28"/>
          <w:szCs w:val="28"/>
          <w:rtl/>
          <w:lang w:bidi="ar-EG"/>
        </w:rPr>
        <w:t>والذى جاء نصه كما يلى:</w:t>
      </w:r>
    </w:p>
    <w:p w14:paraId="565413C5" w14:textId="1BDC0B21" w:rsidR="00722D06" w:rsidRDefault="00722D06" w:rsidP="0032278E">
      <w:pPr>
        <w:autoSpaceDE w:val="0"/>
        <w:autoSpaceDN w:val="0"/>
        <w:adjustRightInd w:val="0"/>
        <w:spacing w:after="120"/>
        <w:ind w:left="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FC22DA">
        <w:rPr>
          <w:rFonts w:ascii="Simplified Arabic" w:hAnsi="Simplified Arabic" w:cs="Simplified Arabic" w:hint="cs"/>
          <w:sz w:val="28"/>
          <w:szCs w:val="28"/>
          <w:rtl/>
        </w:rPr>
        <w:t>٤٥</w:t>
      </w:r>
      <w:r w:rsidRPr="00FC22DA">
        <w:rPr>
          <w:rFonts w:ascii="Simplified Arabic" w:hAnsi="Simplified Arabic" w:cs="Simplified Arabic"/>
          <w:sz w:val="28"/>
          <w:szCs w:val="28"/>
        </w:rPr>
        <w:t xml:space="preserve"> - </w:t>
      </w:r>
      <w:r w:rsidRPr="00FC22DA">
        <w:rPr>
          <w:rFonts w:ascii="Simplified Arabic" w:hAnsi="Simplified Arabic" w:cs="Simplified Arabic" w:hint="cs"/>
          <w:sz w:val="28"/>
          <w:szCs w:val="28"/>
          <w:rtl/>
        </w:rPr>
        <w:t>ونعترف</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أيضا</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بالدور</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الأساسي</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الذي</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تضطلع</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به</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البرلمانات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الوطنية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من</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خلال</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سن التشريعات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واعتماد</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الميزانيات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ودورها</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في</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كفالة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المساءلة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عن</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فعالية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تنفيذ</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التزاماتنا</w:t>
      </w:r>
      <w:r w:rsidRPr="00FC22DA">
        <w:rPr>
          <w:rFonts w:ascii="Simplified Arabic" w:hAnsi="Simplified Arabic" w:cs="Simplified Arabic"/>
          <w:sz w:val="28"/>
          <w:szCs w:val="28"/>
        </w:rPr>
        <w:t>.</w:t>
      </w:r>
      <w:r>
        <w:rPr>
          <w:rFonts w:ascii="Simplified Arabic" w:hAnsi="Simplified Arabic" w:cs="Simplified Arabic" w:hint="cs"/>
          <w:sz w:val="28"/>
          <w:szCs w:val="28"/>
          <w:rtl/>
          <w:lang w:bidi="ar-EG"/>
        </w:rPr>
        <w:t xml:space="preserve"> </w:t>
      </w:r>
      <w:r w:rsidRPr="00FC22DA">
        <w:rPr>
          <w:rFonts w:ascii="Simplified Arabic" w:hAnsi="Simplified Arabic" w:cs="Simplified Arabic" w:hint="cs"/>
          <w:sz w:val="28"/>
          <w:szCs w:val="28"/>
          <w:rtl/>
        </w:rPr>
        <w:t>وستعمل الحكومات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والمؤسسات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العامة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أيضا</w:t>
      </w:r>
      <w:r>
        <w:rPr>
          <w:rFonts w:ascii="Simplified Arabic" w:hAnsi="Simplified Arabic" w:cs="Simplified Arabic" w:hint="cs"/>
          <w:sz w:val="28"/>
          <w:szCs w:val="28"/>
          <w:rtl/>
        </w:rPr>
        <w:t>ً</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عن</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كثب</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في</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المسائل</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المتعلقة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بالتنفيذ</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مع</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السلطات الإقليمية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والمحلية،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والمؤسسات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دون</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الإقليمية،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والمؤسسات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الدولية،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والمؤسسات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الأكاديمية،</w:t>
      </w:r>
      <w:r>
        <w:rPr>
          <w:rFonts w:ascii="Simplified Arabic" w:hAnsi="Simplified Arabic" w:cs="Simplified Arabic" w:hint="cs"/>
          <w:sz w:val="28"/>
          <w:szCs w:val="28"/>
          <w:rtl/>
        </w:rPr>
        <w:t xml:space="preserve"> </w:t>
      </w:r>
      <w:r w:rsidRPr="00FC22DA">
        <w:rPr>
          <w:rFonts w:ascii="Simplified Arabic" w:hAnsi="Simplified Arabic" w:cs="Simplified Arabic" w:hint="cs"/>
          <w:sz w:val="28"/>
          <w:szCs w:val="28"/>
          <w:rtl/>
        </w:rPr>
        <w:t>والمنظمات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الخيرية،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والهيئات</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التطوعية</w:t>
      </w:r>
      <w:r w:rsidRPr="00FC22DA">
        <w:rPr>
          <w:rFonts w:ascii="Simplified Arabic" w:hAnsi="Simplified Arabic" w:cs="Simplified Arabic"/>
          <w:sz w:val="28"/>
          <w:szCs w:val="28"/>
        </w:rPr>
        <w:t xml:space="preserve"> </w:t>
      </w:r>
      <w:r w:rsidRPr="00FC22DA">
        <w:rPr>
          <w:rFonts w:ascii="Simplified Arabic" w:hAnsi="Simplified Arabic" w:cs="Simplified Arabic" w:hint="cs"/>
          <w:sz w:val="28"/>
          <w:szCs w:val="28"/>
          <w:rtl/>
        </w:rPr>
        <w:t>وغيرها</w:t>
      </w:r>
      <w:r w:rsidRPr="00FC22DA">
        <w:rPr>
          <w:rFonts w:ascii="Simplified Arabic" w:hAnsi="Simplified Arabic" w:cs="Simplified Arabic"/>
          <w:sz w:val="28"/>
          <w:szCs w:val="28"/>
        </w:rPr>
        <w:t>.</w:t>
      </w:r>
      <w:r>
        <w:rPr>
          <w:rFonts w:ascii="Simplified Arabic" w:hAnsi="Simplified Arabic" w:cs="Simplified Arabic" w:hint="cs"/>
          <w:sz w:val="28"/>
          <w:szCs w:val="28"/>
          <w:rtl/>
        </w:rPr>
        <w:t xml:space="preserve">" </w:t>
      </w:r>
      <w:sdt>
        <w:sdtPr>
          <w:rPr>
            <w:rFonts w:ascii="Simplified Arabic" w:hAnsi="Simplified Arabic" w:cs="Simplified Arabic"/>
            <w:sz w:val="28"/>
            <w:szCs w:val="28"/>
            <w:rtl/>
          </w:rPr>
          <w:id w:val="827404249"/>
          <w:citation/>
        </w:sdtPr>
        <w:sdtEndPr/>
        <w:sdtContent>
          <w:r>
            <w:rPr>
              <w:rFonts w:ascii="Simplified Arabic" w:hAnsi="Simplified Arabic" w:cs="Simplified Arabic"/>
              <w:sz w:val="28"/>
              <w:szCs w:val="28"/>
              <w:rtl/>
            </w:rPr>
            <w:fldChar w:fldCharType="begin"/>
          </w:r>
          <w:r>
            <w:rPr>
              <w:rFonts w:ascii="Simplified Arabic" w:hAnsi="Simplified Arabic" w:cs="Simplified Arabic"/>
              <w:sz w:val="28"/>
              <w:szCs w:val="28"/>
              <w:rtl/>
              <w:lang w:bidi="ar-EG"/>
            </w:rPr>
            <w:instrText xml:space="preserve"> </w:instrText>
          </w:r>
          <w:r>
            <w:rPr>
              <w:rFonts w:ascii="Simplified Arabic" w:hAnsi="Simplified Arabic" w:cs="Simplified Arabic" w:hint="cs"/>
              <w:sz w:val="28"/>
              <w:szCs w:val="28"/>
              <w:lang w:bidi="ar-EG"/>
            </w:rPr>
            <w:instrText>CITATION</w:instrText>
          </w:r>
          <w:r>
            <w:rPr>
              <w:rFonts w:ascii="Simplified Arabic" w:hAnsi="Simplified Arabic" w:cs="Simplified Arabic" w:hint="cs"/>
              <w:sz w:val="28"/>
              <w:szCs w:val="28"/>
              <w:rtl/>
              <w:lang w:bidi="ar-EG"/>
            </w:rPr>
            <w:instrText xml:space="preserve"> الج15 \</w:instrText>
          </w:r>
          <w:r>
            <w:rPr>
              <w:rFonts w:ascii="Simplified Arabic" w:hAnsi="Simplified Arabic" w:cs="Simplified Arabic" w:hint="cs"/>
              <w:sz w:val="28"/>
              <w:szCs w:val="28"/>
              <w:lang w:bidi="ar-EG"/>
            </w:rPr>
            <w:instrText>l 3073</w:instrText>
          </w:r>
          <w:r>
            <w:rPr>
              <w:rFonts w:ascii="Simplified Arabic" w:hAnsi="Simplified Arabic" w:cs="Simplified Arabic"/>
              <w:sz w:val="28"/>
              <w:szCs w:val="28"/>
              <w:rtl/>
              <w:lang w:bidi="ar-EG"/>
            </w:rPr>
            <w:instrText xml:space="preserve"> </w:instrText>
          </w:r>
          <w:r>
            <w:rPr>
              <w:rFonts w:ascii="Simplified Arabic" w:hAnsi="Simplified Arabic" w:cs="Simplified Arabic"/>
              <w:sz w:val="28"/>
              <w:szCs w:val="28"/>
              <w:rtl/>
            </w:rPr>
            <w:fldChar w:fldCharType="separate"/>
          </w:r>
          <w:r w:rsidR="002F236E" w:rsidRPr="002F236E">
            <w:rPr>
              <w:rFonts w:ascii="Simplified Arabic" w:hAnsi="Simplified Arabic" w:cs="Simplified Arabic" w:hint="cs"/>
              <w:noProof/>
              <w:sz w:val="28"/>
              <w:szCs w:val="28"/>
              <w:rtl/>
              <w:lang w:bidi="ar-EG"/>
            </w:rPr>
            <w:t>(الجمعية العامة للأمم المتحدة، 2015)</w:t>
          </w:r>
          <w:r>
            <w:rPr>
              <w:rFonts w:ascii="Simplified Arabic" w:hAnsi="Simplified Arabic" w:cs="Simplified Arabic"/>
              <w:sz w:val="28"/>
              <w:szCs w:val="28"/>
              <w:rtl/>
            </w:rPr>
            <w:fldChar w:fldCharType="end"/>
          </w:r>
        </w:sdtContent>
      </w:sdt>
    </w:p>
    <w:p w14:paraId="72875D08" w14:textId="09338B6B" w:rsidR="00722D06" w:rsidRDefault="00722D06" w:rsidP="0032278E">
      <w:pPr>
        <w:autoSpaceDE w:val="0"/>
        <w:autoSpaceDN w:val="0"/>
        <w:adjustRightInd w:val="0"/>
        <w:spacing w:after="120"/>
        <w:ind w:left="0"/>
        <w:jc w:val="both"/>
        <w:rPr>
          <w:rFonts w:ascii="Simplified Arabic" w:hAnsi="Simplified Arabic" w:cs="Simplified Arabic"/>
          <w:sz w:val="28"/>
          <w:szCs w:val="28"/>
          <w:rtl/>
        </w:rPr>
      </w:pPr>
      <w:r>
        <w:rPr>
          <w:rFonts w:ascii="Simplified Arabic" w:hAnsi="Simplified Arabic" w:cs="Simplified Arabic" w:hint="cs"/>
          <w:sz w:val="28"/>
          <w:szCs w:val="28"/>
          <w:rtl/>
        </w:rPr>
        <w:t>وت</w:t>
      </w:r>
      <w:r w:rsidR="0032278E">
        <w:rPr>
          <w:rFonts w:ascii="Simplified Arabic" w:hAnsi="Simplified Arabic" w:cs="Simplified Arabic" w:hint="cs"/>
          <w:sz w:val="28"/>
          <w:szCs w:val="28"/>
          <w:rtl/>
        </w:rPr>
        <w:t>ُ</w:t>
      </w:r>
      <w:r>
        <w:rPr>
          <w:rFonts w:ascii="Simplified Arabic" w:hAnsi="Simplified Arabic" w:cs="Simplified Arabic" w:hint="cs"/>
          <w:sz w:val="28"/>
          <w:szCs w:val="28"/>
          <w:rtl/>
        </w:rPr>
        <w:t>مثل الأجهزة العليا للرقابة المالية والمحاسبة جهة تنفيذ التدقيق المعاونة للبرلمانات فى الاضطلاع بمسئوليتها فيما يتعلق بالمساءلة عن فعالية تنفيذ الالتزامات.</w:t>
      </w:r>
    </w:p>
    <w:p w14:paraId="4E08EE65" w14:textId="142C0104" w:rsidR="00722D06" w:rsidRPr="00DB6389" w:rsidRDefault="00722D06" w:rsidP="0032278E">
      <w:pPr>
        <w:autoSpaceDE w:val="0"/>
        <w:autoSpaceDN w:val="0"/>
        <w:adjustRightInd w:val="0"/>
        <w:spacing w:after="120"/>
        <w:ind w:left="0"/>
        <w:jc w:val="both"/>
        <w:rPr>
          <w:rFonts w:ascii="Simplified Arabic" w:hAnsi="Simplified Arabic" w:cs="Simplified Arabic"/>
          <w:sz w:val="28"/>
          <w:szCs w:val="28"/>
          <w:rtl/>
          <w:lang w:bidi="ar-EG"/>
        </w:rPr>
      </w:pPr>
      <w:r w:rsidRPr="00DB6389">
        <w:rPr>
          <w:rFonts w:ascii="Simplified Arabic" w:hAnsi="Simplified Arabic" w:cs="Simplified Arabic"/>
          <w:sz w:val="28"/>
          <w:szCs w:val="28"/>
          <w:rtl/>
        </w:rPr>
        <w:t xml:space="preserve">وتأكيدًا على أهمية دور الأجهزة العليا للرقابة المالية والمحاسبة فى هذ المجال فقد أصدرت المنظمة الدولية للأجهزة العليا للرقابة المالية والمحاسبة (الإنتوساى) </w:t>
      </w:r>
      <w:r w:rsidR="006733E8">
        <w:rPr>
          <w:rFonts w:ascii="Simplified Arabic" w:hAnsi="Simplified Arabic" w:cs="Simplified Arabic" w:hint="cs"/>
          <w:sz w:val="28"/>
          <w:szCs w:val="28"/>
          <w:rtl/>
        </w:rPr>
        <w:t xml:space="preserve">في عام 2013 </w:t>
      </w:r>
      <w:r w:rsidRPr="00DB6389">
        <w:rPr>
          <w:rFonts w:ascii="Simplified Arabic" w:hAnsi="Simplified Arabic" w:cs="Simplified Arabic"/>
          <w:sz w:val="28"/>
          <w:szCs w:val="28"/>
          <w:rtl/>
        </w:rPr>
        <w:t xml:space="preserve">المعيار رقم 12 </w:t>
      </w:r>
      <w:r w:rsidRPr="00DB6389">
        <w:rPr>
          <w:rFonts w:ascii="Simplified Arabic" w:hAnsi="Simplified Arabic" w:cs="Simplified Arabic"/>
          <w:sz w:val="28"/>
          <w:szCs w:val="28"/>
        </w:rPr>
        <w:br/>
      </w:r>
      <w:r w:rsidRPr="00DB6389">
        <w:rPr>
          <w:rFonts w:asciiTheme="majorBidi" w:hAnsiTheme="majorBidi" w:cstheme="majorBidi"/>
          <w:sz w:val="28"/>
          <w:szCs w:val="28"/>
        </w:rPr>
        <w:t>ISSAI 12</w:t>
      </w:r>
      <w:r w:rsidRPr="00DB6389">
        <w:rPr>
          <w:rFonts w:ascii="Simplified Arabic" w:hAnsi="Simplified Arabic" w:cs="Simplified Arabic"/>
          <w:sz w:val="28"/>
          <w:szCs w:val="28"/>
          <w:rtl/>
          <w:lang w:bidi="ar-EG"/>
        </w:rPr>
        <w:t xml:space="preserve"> "قيمة ومنافع الأجهزة العليا للرقابة المالية والمحاسبة – </w:t>
      </w:r>
      <w:r w:rsidR="006733E8">
        <w:rPr>
          <w:rFonts w:ascii="Simplified Arabic" w:hAnsi="Simplified Arabic" w:cs="Simplified Arabic"/>
          <w:sz w:val="28"/>
          <w:szCs w:val="28"/>
          <w:rtl/>
          <w:lang w:bidi="ar-EG"/>
        </w:rPr>
        <w:t>إحداث الفارق فى حياة المواطنين"</w:t>
      </w:r>
      <w:r w:rsidR="006733E8">
        <w:rPr>
          <w:rFonts w:ascii="Simplified Arabic" w:hAnsi="Simplified Arabic" w:cs="Simplified Arabic" w:hint="cs"/>
          <w:sz w:val="28"/>
          <w:szCs w:val="28"/>
          <w:rtl/>
          <w:lang w:bidi="ar-EG"/>
        </w:rPr>
        <w:t>، والذى تم إدراجه في عام 2019 ضمن مجموعة المبادئ في إطار التوجيهات والإصدارات المهنية للإنتوساى (</w:t>
      </w:r>
      <w:r w:rsidR="006733E8" w:rsidRPr="006733E8">
        <w:rPr>
          <w:rFonts w:asciiTheme="majorBidi" w:hAnsiTheme="majorBidi" w:cstheme="majorBidi"/>
          <w:sz w:val="28"/>
          <w:szCs w:val="28"/>
          <w:lang w:bidi="ar-EG"/>
        </w:rPr>
        <w:t>IFPP</w:t>
      </w:r>
      <w:r w:rsidR="006733E8">
        <w:rPr>
          <w:rFonts w:ascii="Simplified Arabic" w:hAnsi="Simplified Arabic" w:cs="Simplified Arabic" w:hint="cs"/>
          <w:sz w:val="28"/>
          <w:szCs w:val="28"/>
          <w:rtl/>
          <w:lang w:bidi="ar-EG"/>
        </w:rPr>
        <w:t xml:space="preserve">)  تحت مسمى </w:t>
      </w:r>
      <w:r w:rsidR="006733E8" w:rsidRPr="006733E8">
        <w:rPr>
          <w:rFonts w:asciiTheme="majorBidi" w:hAnsiTheme="majorBidi" w:cstheme="majorBidi"/>
          <w:sz w:val="28"/>
          <w:szCs w:val="28"/>
          <w:lang w:bidi="ar-EG"/>
        </w:rPr>
        <w:t>ISSAI-P 12</w:t>
      </w:r>
      <w:r w:rsidR="006733E8">
        <w:rPr>
          <w:rFonts w:ascii="Simplified Arabic" w:hAnsi="Simplified Arabic" w:cs="Simplified Arabic" w:hint="cs"/>
          <w:sz w:val="28"/>
          <w:szCs w:val="28"/>
          <w:rtl/>
          <w:lang w:bidi="ar-EG"/>
        </w:rPr>
        <w:t>، والذى</w:t>
      </w:r>
      <w:r w:rsidRPr="00DB6389">
        <w:rPr>
          <w:rFonts w:ascii="Simplified Arabic" w:hAnsi="Simplified Arabic" w:cs="Simplified Arabic"/>
          <w:sz w:val="28"/>
          <w:szCs w:val="28"/>
          <w:rtl/>
          <w:lang w:bidi="ar-EG"/>
        </w:rPr>
        <w:t xml:space="preserve"> أكد على ثلاثة غايات أساسية وهى:</w:t>
      </w:r>
    </w:p>
    <w:p w14:paraId="47AE8783" w14:textId="77777777" w:rsidR="00722D06" w:rsidRPr="00DB6389" w:rsidRDefault="00722D06" w:rsidP="0032278E">
      <w:pPr>
        <w:pStyle w:val="ListParagraph"/>
        <w:numPr>
          <w:ilvl w:val="0"/>
          <w:numId w:val="10"/>
        </w:numPr>
        <w:autoSpaceDE w:val="0"/>
        <w:autoSpaceDN w:val="0"/>
        <w:adjustRightInd w:val="0"/>
        <w:spacing w:after="120"/>
        <w:ind w:left="360"/>
        <w:contextualSpacing w:val="0"/>
        <w:jc w:val="both"/>
        <w:rPr>
          <w:rFonts w:ascii="Simplified Arabic" w:hAnsi="Simplified Arabic" w:cs="Simplified Arabic"/>
          <w:sz w:val="28"/>
          <w:szCs w:val="28"/>
          <w:lang w:bidi="ar-EG"/>
        </w:rPr>
      </w:pPr>
      <w:r w:rsidRPr="00DB6389">
        <w:rPr>
          <w:rFonts w:ascii="Simplified Arabic" w:hAnsi="Simplified Arabic" w:cs="Simplified Arabic"/>
          <w:sz w:val="28"/>
          <w:szCs w:val="28"/>
          <w:rtl/>
          <w:lang w:bidi="ar-EG"/>
        </w:rPr>
        <w:t>تعزيز مساءلة وشفافية ونزاهة الهيئات الحكومية وهيئات القطاع العام.</w:t>
      </w:r>
    </w:p>
    <w:p w14:paraId="0D9178DF" w14:textId="77777777" w:rsidR="00722D06" w:rsidRPr="00DB6389" w:rsidRDefault="00722D06" w:rsidP="0032278E">
      <w:pPr>
        <w:pStyle w:val="ListParagraph"/>
        <w:numPr>
          <w:ilvl w:val="0"/>
          <w:numId w:val="10"/>
        </w:numPr>
        <w:autoSpaceDE w:val="0"/>
        <w:autoSpaceDN w:val="0"/>
        <w:adjustRightInd w:val="0"/>
        <w:spacing w:after="120"/>
        <w:ind w:left="360"/>
        <w:contextualSpacing w:val="0"/>
        <w:jc w:val="both"/>
        <w:rPr>
          <w:rFonts w:ascii="Simplified Arabic" w:hAnsi="Simplified Arabic" w:cs="Simplified Arabic"/>
          <w:sz w:val="28"/>
          <w:szCs w:val="28"/>
          <w:lang w:bidi="ar-EG"/>
        </w:rPr>
      </w:pPr>
      <w:r w:rsidRPr="00DB6389">
        <w:rPr>
          <w:rFonts w:ascii="Simplified Arabic" w:hAnsi="Simplified Arabic" w:cs="Simplified Arabic"/>
          <w:sz w:val="28"/>
          <w:szCs w:val="28"/>
          <w:rtl/>
          <w:lang w:bidi="ar-EG"/>
        </w:rPr>
        <w:t>التأكيد على قوة ارتباطها بالمواطنين والبرلمان وأصحاب المصلحة.</w:t>
      </w:r>
    </w:p>
    <w:p w14:paraId="20D6B30B" w14:textId="77777777" w:rsidR="00722D06" w:rsidRPr="00DB6389" w:rsidRDefault="00722D06" w:rsidP="0032278E">
      <w:pPr>
        <w:pStyle w:val="ListParagraph"/>
        <w:numPr>
          <w:ilvl w:val="0"/>
          <w:numId w:val="10"/>
        </w:numPr>
        <w:autoSpaceDE w:val="0"/>
        <w:autoSpaceDN w:val="0"/>
        <w:adjustRightInd w:val="0"/>
        <w:spacing w:after="120"/>
        <w:ind w:left="360"/>
        <w:contextualSpacing w:val="0"/>
        <w:jc w:val="both"/>
        <w:rPr>
          <w:rFonts w:ascii="Simplified Arabic" w:hAnsi="Simplified Arabic" w:cs="Simplified Arabic"/>
          <w:sz w:val="28"/>
          <w:szCs w:val="28"/>
          <w:lang w:bidi="ar-EG"/>
        </w:rPr>
      </w:pPr>
      <w:r w:rsidRPr="00DB6389">
        <w:rPr>
          <w:rFonts w:ascii="Simplified Arabic" w:hAnsi="Simplified Arabic" w:cs="Simplified Arabic"/>
          <w:sz w:val="28"/>
          <w:szCs w:val="28"/>
          <w:rtl/>
          <w:lang w:bidi="ar-EG"/>
        </w:rPr>
        <w:t>أن تكون مؤسسات نموذجية يحتذى بها.</w:t>
      </w:r>
    </w:p>
    <w:p w14:paraId="08B2B76F" w14:textId="77777777" w:rsidR="00C10F06" w:rsidRDefault="00C10F06">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679F7107" w14:textId="550700B3" w:rsidR="00722D06" w:rsidRPr="00F55D6A" w:rsidRDefault="00722D06" w:rsidP="00D848C8">
      <w:pPr>
        <w:ind w:left="0"/>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شكل رقم (</w:t>
      </w:r>
      <w:r w:rsidR="003B3A70">
        <w:rPr>
          <w:rFonts w:ascii="Simplified Arabic" w:hAnsi="Simplified Arabic" w:cs="Simplified Arabic" w:hint="cs"/>
          <w:sz w:val="28"/>
          <w:szCs w:val="28"/>
          <w:rtl/>
          <w:lang w:bidi="ar-EG"/>
        </w:rPr>
        <w:t>1-1</w:t>
      </w:r>
      <w:r>
        <w:rPr>
          <w:rFonts w:ascii="Simplified Arabic" w:hAnsi="Simplified Arabic" w:cs="Simplified Arabic" w:hint="cs"/>
          <w:sz w:val="28"/>
          <w:szCs w:val="28"/>
          <w:rtl/>
          <w:lang w:bidi="ar-EG"/>
        </w:rPr>
        <w:t>): مقومات إحداث الفارق فى حياة المواطنين من قِبل الجهاز الأعلى للرقابة المالية والمحاسبة</w:t>
      </w:r>
    </w:p>
    <w:p w14:paraId="6AC0170C" w14:textId="77777777" w:rsidR="00722D06" w:rsidRPr="00F55D6A" w:rsidRDefault="00722D06" w:rsidP="00352250">
      <w:pPr>
        <w:autoSpaceDE w:val="0"/>
        <w:autoSpaceDN w:val="0"/>
        <w:adjustRightInd w:val="0"/>
        <w:ind w:left="0"/>
        <w:rPr>
          <w:rFonts w:ascii="Simplified Arabic" w:hAnsi="Simplified Arabic" w:cs="Simplified Arabic"/>
          <w:sz w:val="28"/>
          <w:szCs w:val="28"/>
          <w:lang w:bidi="ar-EG"/>
        </w:rPr>
      </w:pPr>
      <w:r w:rsidRPr="00F55D6A">
        <w:rPr>
          <w:rFonts w:ascii="Simplified Arabic" w:hAnsi="Simplified Arabic" w:cs="Simplified Arabic" w:hint="cs"/>
          <w:noProof/>
          <w:sz w:val="28"/>
          <w:szCs w:val="28"/>
          <w:rtl/>
        </w:rPr>
        <w:drawing>
          <wp:inline distT="0" distB="0" distL="0" distR="0" wp14:anchorId="7850CC77" wp14:editId="4EC0F195">
            <wp:extent cx="5274310" cy="495668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4310" cy="4956681"/>
                    </a:xfrm>
                    <a:prstGeom prst="rect">
                      <a:avLst/>
                    </a:prstGeom>
                    <a:noFill/>
                    <a:ln>
                      <a:noFill/>
                    </a:ln>
                  </pic:spPr>
                </pic:pic>
              </a:graphicData>
            </a:graphic>
          </wp:inline>
        </w:drawing>
      </w:r>
    </w:p>
    <w:p w14:paraId="66410AB6" w14:textId="144FB77B" w:rsidR="00722D06" w:rsidRDefault="00722D06" w:rsidP="009F232B">
      <w:pPr>
        <w:autoSpaceDE w:val="0"/>
        <w:autoSpaceDN w:val="0"/>
        <w:adjustRightInd w:val="0"/>
        <w:ind w:left="0"/>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المصدر: </w:t>
      </w:r>
      <w:r w:rsidR="009F232B">
        <w:rPr>
          <w:rFonts w:ascii="Simplified Arabic" w:hAnsi="Simplified Arabic" w:cs="Simplified Arabic" w:hint="cs"/>
          <w:sz w:val="28"/>
          <w:szCs w:val="28"/>
          <w:rtl/>
          <w:lang w:bidi="ar-EG"/>
        </w:rPr>
        <w:t xml:space="preserve">المنظمة الدولية للأجهزة العليا للرقابة المالية والمحاسبة (إنتوساى) - </w:t>
      </w:r>
      <w:r w:rsidR="009F232B" w:rsidRPr="006733E8">
        <w:rPr>
          <w:rFonts w:asciiTheme="majorBidi" w:hAnsiTheme="majorBidi" w:cstheme="majorBidi"/>
          <w:sz w:val="28"/>
          <w:szCs w:val="28"/>
          <w:lang w:bidi="ar-EG"/>
        </w:rPr>
        <w:t>ISSAI-P 12</w:t>
      </w:r>
    </w:p>
    <w:p w14:paraId="6844E2C6" w14:textId="3AF815F4" w:rsidR="002608E9" w:rsidRDefault="00722D06" w:rsidP="00D848C8">
      <w:pPr>
        <w:autoSpaceDE w:val="0"/>
        <w:autoSpaceDN w:val="0"/>
        <w:adjustRightInd w:val="0"/>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تضمن إثنى عشر مبدًأ أشار</w:t>
      </w:r>
      <w:r w:rsidR="009F232B">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 xml:space="preserve"> إلى وجوب الالتزام بها لتحقيق الفارق فى حياة المواطنين وزيادة قيمة ومنافع الجهاز الأعلى للرقابة وهى:</w:t>
      </w:r>
    </w:p>
    <w:p w14:paraId="5A6EFE37" w14:textId="77777777" w:rsidR="002608E9" w:rsidRDefault="002608E9">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tbl>
      <w:tblPr>
        <w:tblStyle w:val="TableGrid"/>
        <w:bidiVisual/>
        <w:tblW w:w="0" w:type="auto"/>
        <w:tblLook w:val="04A0" w:firstRow="1" w:lastRow="0" w:firstColumn="1" w:lastColumn="0" w:noHBand="0" w:noVBand="1"/>
      </w:tblPr>
      <w:tblGrid>
        <w:gridCol w:w="2121"/>
        <w:gridCol w:w="6401"/>
      </w:tblGrid>
      <w:tr w:rsidR="00722D06" w14:paraId="148CA633" w14:textId="77777777" w:rsidTr="003E1F68">
        <w:tc>
          <w:tcPr>
            <w:tcW w:w="2121" w:type="dxa"/>
          </w:tcPr>
          <w:p w14:paraId="35BCAD08"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rPr>
            </w:pPr>
            <w:r w:rsidRPr="00BA762A">
              <w:rPr>
                <w:rFonts w:ascii="Simplified Arabic" w:hAnsi="Simplified Arabic" w:cs="Simplified Arabic"/>
                <w:sz w:val="28"/>
                <w:szCs w:val="28"/>
                <w:rtl/>
              </w:rPr>
              <w:lastRenderedPageBreak/>
              <w:t>المبدأ</w:t>
            </w:r>
            <w:r w:rsidRPr="00BA762A">
              <w:rPr>
                <w:rFonts w:ascii="Simplified Arabic" w:hAnsi="Simplified Arabic" w:cs="Simplified Arabic"/>
                <w:sz w:val="28"/>
                <w:szCs w:val="28"/>
              </w:rPr>
              <w:t xml:space="preserve"> </w:t>
            </w:r>
            <w:r w:rsidRPr="00BA762A">
              <w:rPr>
                <w:rFonts w:ascii="Simplified Arabic" w:hAnsi="Simplified Arabic" w:cs="Simplified Arabic"/>
                <w:sz w:val="28"/>
                <w:szCs w:val="28"/>
                <w:rtl/>
              </w:rPr>
              <w:t>الأول</w:t>
            </w:r>
            <w:r w:rsidRPr="00BA762A">
              <w:rPr>
                <w:rFonts w:ascii="Simplified Arabic" w:hAnsi="Simplified Arabic" w:cs="Simplified Arabic"/>
                <w:sz w:val="28"/>
                <w:szCs w:val="28"/>
              </w:rPr>
              <w:t>:</w:t>
            </w:r>
          </w:p>
        </w:tc>
        <w:tc>
          <w:tcPr>
            <w:tcW w:w="6401" w:type="dxa"/>
          </w:tcPr>
          <w:p w14:paraId="2246E35A"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47EAC">
              <w:rPr>
                <w:rFonts w:ascii="Simplified Arabic" w:hAnsi="Simplified Arabic" w:cs="Simplified Arabic"/>
                <w:sz w:val="28"/>
                <w:szCs w:val="28"/>
                <w:rtl/>
              </w:rPr>
              <w:t>حماية</w:t>
            </w:r>
            <w:r w:rsidRPr="00B47EAC">
              <w:rPr>
                <w:rFonts w:ascii="Simplified Arabic" w:hAnsi="Simplified Arabic" w:cs="Simplified Arabic"/>
                <w:sz w:val="28"/>
                <w:szCs w:val="28"/>
              </w:rPr>
              <w:t xml:space="preserve"> </w:t>
            </w:r>
            <w:r w:rsidRPr="00B47EAC">
              <w:rPr>
                <w:rFonts w:ascii="Simplified Arabic" w:hAnsi="Simplified Arabic" w:cs="Simplified Arabic"/>
                <w:sz w:val="28"/>
                <w:szCs w:val="28"/>
                <w:rtl/>
              </w:rPr>
              <w:t>وصيانة</w:t>
            </w:r>
            <w:r w:rsidRPr="00B47EAC">
              <w:rPr>
                <w:rFonts w:ascii="Simplified Arabic" w:hAnsi="Simplified Arabic" w:cs="Simplified Arabic"/>
                <w:sz w:val="28"/>
                <w:szCs w:val="28"/>
              </w:rPr>
              <w:t xml:space="preserve"> </w:t>
            </w:r>
            <w:r w:rsidRPr="00B47EAC">
              <w:rPr>
                <w:rFonts w:ascii="Simplified Arabic" w:hAnsi="Simplified Arabic" w:cs="Simplified Arabic"/>
                <w:sz w:val="28"/>
                <w:szCs w:val="28"/>
                <w:rtl/>
              </w:rPr>
              <w:t>استقلالية</w:t>
            </w:r>
            <w:r w:rsidRPr="00B47EAC">
              <w:rPr>
                <w:rFonts w:ascii="Simplified Arabic" w:hAnsi="Simplified Arabic" w:cs="Simplified Arabic"/>
                <w:sz w:val="28"/>
                <w:szCs w:val="28"/>
              </w:rPr>
              <w:t xml:space="preserve"> </w:t>
            </w:r>
            <w:r w:rsidRPr="00B47EAC">
              <w:rPr>
                <w:rFonts w:ascii="Simplified Arabic" w:hAnsi="Simplified Arabic" w:cs="Simplified Arabic"/>
                <w:sz w:val="28"/>
                <w:szCs w:val="28"/>
                <w:rtl/>
              </w:rPr>
              <w:t>ا</w:t>
            </w:r>
            <w:r>
              <w:rPr>
                <w:rFonts w:ascii="Simplified Arabic" w:hAnsi="Simplified Arabic" w:cs="Simplified Arabic" w:hint="cs"/>
                <w:sz w:val="28"/>
                <w:szCs w:val="28"/>
                <w:rtl/>
              </w:rPr>
              <w:t>لأ</w:t>
            </w:r>
            <w:r w:rsidRPr="00B47EAC">
              <w:rPr>
                <w:rFonts w:ascii="Simplified Arabic" w:hAnsi="Simplified Arabic" w:cs="Simplified Arabic"/>
                <w:sz w:val="28"/>
                <w:szCs w:val="28"/>
                <w:rtl/>
              </w:rPr>
              <w:t>جهزة</w:t>
            </w:r>
            <w:r w:rsidRPr="00B47EAC">
              <w:rPr>
                <w:rFonts w:ascii="Simplified Arabic" w:hAnsi="Simplified Arabic" w:cs="Simplified Arabic"/>
                <w:sz w:val="28"/>
                <w:szCs w:val="28"/>
              </w:rPr>
              <w:t xml:space="preserve"> </w:t>
            </w:r>
            <w:r w:rsidRPr="00B47EAC">
              <w:rPr>
                <w:rFonts w:ascii="Simplified Arabic" w:hAnsi="Simplified Arabic" w:cs="Simplified Arabic"/>
                <w:sz w:val="28"/>
                <w:szCs w:val="28"/>
                <w:rtl/>
              </w:rPr>
              <w:t>العليا</w:t>
            </w:r>
            <w:r w:rsidRPr="00B47EAC">
              <w:rPr>
                <w:rFonts w:ascii="Simplified Arabic" w:hAnsi="Simplified Arabic" w:cs="Simplified Arabic"/>
                <w:sz w:val="28"/>
                <w:szCs w:val="28"/>
              </w:rPr>
              <w:t xml:space="preserve"> </w:t>
            </w:r>
            <w:r w:rsidRPr="00B47EAC">
              <w:rPr>
                <w:rFonts w:ascii="Simplified Arabic" w:hAnsi="Simplified Arabic" w:cs="Simplified Arabic"/>
                <w:sz w:val="28"/>
                <w:szCs w:val="28"/>
                <w:rtl/>
              </w:rPr>
              <w:t>للرقابة</w:t>
            </w:r>
            <w:r w:rsidRPr="00B47EAC">
              <w:rPr>
                <w:rFonts w:ascii="Simplified Arabic" w:hAnsi="Simplified Arabic" w:cs="Simplified Arabic"/>
                <w:sz w:val="28"/>
                <w:szCs w:val="28"/>
              </w:rPr>
              <w:t xml:space="preserve"> </w:t>
            </w:r>
            <w:r w:rsidRPr="00B47EAC">
              <w:rPr>
                <w:rFonts w:ascii="Simplified Arabic" w:hAnsi="Simplified Arabic" w:cs="Simplified Arabic"/>
                <w:sz w:val="28"/>
                <w:szCs w:val="28"/>
                <w:rtl/>
              </w:rPr>
              <w:t>المالية</w:t>
            </w:r>
            <w:r w:rsidRPr="00B47EAC">
              <w:rPr>
                <w:rFonts w:ascii="Simplified Arabic" w:hAnsi="Simplified Arabic" w:cs="Simplified Arabic"/>
                <w:sz w:val="28"/>
                <w:szCs w:val="28"/>
              </w:rPr>
              <w:t xml:space="preserve"> </w:t>
            </w:r>
            <w:r w:rsidRPr="00B47EAC">
              <w:rPr>
                <w:rFonts w:ascii="Simplified Arabic" w:hAnsi="Simplified Arabic" w:cs="Simplified Arabic"/>
                <w:sz w:val="28"/>
                <w:szCs w:val="28"/>
                <w:rtl/>
              </w:rPr>
              <w:t>والمحاسبة</w:t>
            </w:r>
            <w:r>
              <w:rPr>
                <w:rFonts w:ascii="Simplified Arabic" w:hAnsi="Simplified Arabic" w:cs="Simplified Arabic" w:hint="cs"/>
                <w:sz w:val="28"/>
                <w:szCs w:val="28"/>
                <w:rtl/>
                <w:lang w:bidi="ar-EG"/>
              </w:rPr>
              <w:t>.</w:t>
            </w:r>
          </w:p>
        </w:tc>
      </w:tr>
      <w:tr w:rsidR="00722D06" w14:paraId="4DEACCD3" w14:textId="77777777" w:rsidTr="003E1F68">
        <w:tc>
          <w:tcPr>
            <w:tcW w:w="2121" w:type="dxa"/>
          </w:tcPr>
          <w:p w14:paraId="72D0B656"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A762A">
              <w:rPr>
                <w:rFonts w:ascii="Simplified Arabic" w:hAnsi="Simplified Arabic" w:cs="Simplified Arabic"/>
                <w:sz w:val="28"/>
                <w:szCs w:val="28"/>
                <w:rtl/>
              </w:rPr>
              <w:t>المبدأ</w:t>
            </w:r>
            <w:r w:rsidRPr="00BA762A">
              <w:rPr>
                <w:rFonts w:ascii="Simplified Arabic" w:hAnsi="Simplified Arabic" w:cs="Simplified Arabic"/>
                <w:sz w:val="28"/>
                <w:szCs w:val="28"/>
              </w:rPr>
              <w:t xml:space="preserve"> </w:t>
            </w:r>
            <w:r w:rsidRPr="00BA762A">
              <w:rPr>
                <w:rFonts w:ascii="Simplified Arabic" w:hAnsi="Simplified Arabic" w:cs="Simplified Arabic"/>
                <w:sz w:val="28"/>
                <w:szCs w:val="28"/>
                <w:rtl/>
              </w:rPr>
              <w:t>الثاني</w:t>
            </w:r>
            <w:r w:rsidRPr="00BA762A">
              <w:rPr>
                <w:rFonts w:ascii="Simplified Arabic" w:hAnsi="Simplified Arabic" w:cs="Simplified Arabic" w:hint="cs"/>
                <w:sz w:val="28"/>
                <w:szCs w:val="28"/>
                <w:rtl/>
                <w:lang w:bidi="ar-EG"/>
              </w:rPr>
              <w:t>:</w:t>
            </w:r>
          </w:p>
        </w:tc>
        <w:tc>
          <w:tcPr>
            <w:tcW w:w="6401" w:type="dxa"/>
          </w:tcPr>
          <w:p w14:paraId="4BEFE9D7" w14:textId="77777777" w:rsidR="00722D06" w:rsidRPr="00B47EAC" w:rsidRDefault="00722D06" w:rsidP="00D848C8">
            <w:pPr>
              <w:autoSpaceDE w:val="0"/>
              <w:autoSpaceDN w:val="0"/>
              <w:bidi/>
              <w:adjustRightInd w:val="0"/>
              <w:spacing w:line="360" w:lineRule="auto"/>
              <w:ind w:left="0"/>
              <w:jc w:val="both"/>
              <w:rPr>
                <w:rFonts w:ascii="Simplified Arabic" w:hAnsi="Simplified Arabic" w:cs="Simplified Arabic"/>
                <w:sz w:val="28"/>
                <w:szCs w:val="28"/>
                <w:rtl/>
              </w:rPr>
            </w:pPr>
            <w:r w:rsidRPr="004921B5">
              <w:rPr>
                <w:rFonts w:ascii="Simplified Arabic" w:hAnsi="Simplified Arabic" w:cs="Simplified Arabic"/>
                <w:sz w:val="28"/>
                <w:szCs w:val="28"/>
                <w:rtl/>
              </w:rPr>
              <w:t>تنفيذ</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مهام</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الرقابة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بما</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يكفل</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أن</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تتم</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مساءلة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الحكومة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وهيئات</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القطاع</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العام</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عن</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إدارتها</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للموارد المالية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واستغلاله</w:t>
            </w:r>
            <w:r>
              <w:rPr>
                <w:rFonts w:ascii="Simplified Arabic" w:hAnsi="Simplified Arabic" w:cs="Simplified Arabic" w:hint="cs"/>
                <w:sz w:val="28"/>
                <w:szCs w:val="28"/>
                <w:rtl/>
              </w:rPr>
              <w:t>.</w:t>
            </w:r>
          </w:p>
        </w:tc>
      </w:tr>
      <w:tr w:rsidR="00722D06" w14:paraId="1F315989" w14:textId="77777777" w:rsidTr="003E1F68">
        <w:tc>
          <w:tcPr>
            <w:tcW w:w="2121" w:type="dxa"/>
          </w:tcPr>
          <w:p w14:paraId="43C08DD3"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A762A">
              <w:rPr>
                <w:rFonts w:ascii="Simplified Arabic" w:hAnsi="Simplified Arabic" w:cs="Simplified Arabic"/>
                <w:sz w:val="28"/>
                <w:szCs w:val="28"/>
                <w:rtl/>
              </w:rPr>
              <w:t>المبدأ</w:t>
            </w:r>
            <w:r w:rsidRPr="00BA762A">
              <w:rPr>
                <w:rFonts w:ascii="Simplified Arabic" w:hAnsi="Simplified Arabic" w:cs="Simplified Arabic"/>
                <w:sz w:val="28"/>
                <w:szCs w:val="28"/>
              </w:rPr>
              <w:t xml:space="preserve"> </w:t>
            </w:r>
            <w:r w:rsidRPr="00BA762A">
              <w:rPr>
                <w:rFonts w:ascii="Simplified Arabic" w:hAnsi="Simplified Arabic" w:cs="Simplified Arabic"/>
                <w:sz w:val="28"/>
                <w:szCs w:val="28"/>
                <w:rtl/>
              </w:rPr>
              <w:t>الثالث</w:t>
            </w:r>
            <w:r w:rsidRPr="00BA762A">
              <w:rPr>
                <w:rFonts w:ascii="Simplified Arabic" w:hAnsi="Simplified Arabic" w:cs="Simplified Arabic" w:hint="cs"/>
                <w:sz w:val="28"/>
                <w:szCs w:val="28"/>
                <w:rtl/>
                <w:lang w:bidi="ar-EG"/>
              </w:rPr>
              <w:t>:</w:t>
            </w:r>
          </w:p>
        </w:tc>
        <w:tc>
          <w:tcPr>
            <w:tcW w:w="6401" w:type="dxa"/>
          </w:tcPr>
          <w:p w14:paraId="4D0DA2F4" w14:textId="77777777" w:rsidR="00722D06" w:rsidRPr="004921B5" w:rsidRDefault="00722D06" w:rsidP="00D848C8">
            <w:pPr>
              <w:autoSpaceDE w:val="0"/>
              <w:autoSpaceDN w:val="0"/>
              <w:bidi/>
              <w:adjustRightInd w:val="0"/>
              <w:spacing w:line="360" w:lineRule="auto"/>
              <w:ind w:left="0"/>
              <w:jc w:val="both"/>
              <w:rPr>
                <w:rFonts w:ascii="Simplified Arabic" w:hAnsi="Simplified Arabic" w:cs="Simplified Arabic"/>
                <w:sz w:val="28"/>
                <w:szCs w:val="28"/>
                <w:rtl/>
              </w:rPr>
            </w:pPr>
            <w:r w:rsidRPr="004921B5">
              <w:rPr>
                <w:rFonts w:ascii="Simplified Arabic" w:hAnsi="Simplified Arabic" w:cs="Simplified Arabic"/>
                <w:sz w:val="28"/>
                <w:szCs w:val="28"/>
                <w:rtl/>
              </w:rPr>
              <w:t>تمكين</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القائمين</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على</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إدارة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القطاع</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العام</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من</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الاضطلاع</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بمسؤولياتهم</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في</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الاستجابة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لنتائج الرقابة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والتوصيات</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واتخاذ</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الإجراءات</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التصحيحية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المناسبة</w:t>
            </w:r>
            <w:r>
              <w:rPr>
                <w:rFonts w:ascii="Simplified Arabic" w:hAnsi="Simplified Arabic" w:cs="Simplified Arabic" w:hint="cs"/>
                <w:sz w:val="28"/>
                <w:szCs w:val="28"/>
                <w:rtl/>
              </w:rPr>
              <w:t>.</w:t>
            </w:r>
          </w:p>
        </w:tc>
      </w:tr>
      <w:tr w:rsidR="00722D06" w14:paraId="43C8B2FB" w14:textId="77777777" w:rsidTr="003E1F68">
        <w:tc>
          <w:tcPr>
            <w:tcW w:w="2121" w:type="dxa"/>
          </w:tcPr>
          <w:p w14:paraId="4344B004"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rPr>
            </w:pPr>
            <w:r w:rsidRPr="00BA762A">
              <w:rPr>
                <w:rFonts w:ascii="Simplified Arabic" w:hAnsi="Simplified Arabic" w:cs="Simplified Arabic"/>
                <w:sz w:val="28"/>
                <w:szCs w:val="28"/>
                <w:rtl/>
              </w:rPr>
              <w:t>المبدأ</w:t>
            </w:r>
            <w:r w:rsidRPr="00BA762A">
              <w:rPr>
                <w:rFonts w:ascii="Simplified Arabic" w:hAnsi="Simplified Arabic" w:cs="Simplified Arabic"/>
                <w:sz w:val="28"/>
                <w:szCs w:val="28"/>
              </w:rPr>
              <w:t xml:space="preserve"> </w:t>
            </w:r>
            <w:r w:rsidRPr="00BA762A">
              <w:rPr>
                <w:rFonts w:ascii="Simplified Arabic" w:hAnsi="Simplified Arabic" w:cs="Simplified Arabic"/>
                <w:sz w:val="28"/>
                <w:szCs w:val="28"/>
                <w:rtl/>
              </w:rPr>
              <w:t>الرابع</w:t>
            </w:r>
            <w:r w:rsidRPr="00BA762A">
              <w:rPr>
                <w:rFonts w:ascii="Simplified Arabic" w:hAnsi="Simplified Arabic" w:cs="Simplified Arabic"/>
                <w:sz w:val="28"/>
                <w:szCs w:val="28"/>
              </w:rPr>
              <w:t>:</w:t>
            </w:r>
          </w:p>
        </w:tc>
        <w:tc>
          <w:tcPr>
            <w:tcW w:w="6401" w:type="dxa"/>
          </w:tcPr>
          <w:p w14:paraId="3D215BBA" w14:textId="77777777" w:rsidR="00722D06" w:rsidRPr="004921B5" w:rsidRDefault="00722D06" w:rsidP="00D848C8">
            <w:pPr>
              <w:autoSpaceDE w:val="0"/>
              <w:autoSpaceDN w:val="0"/>
              <w:bidi/>
              <w:adjustRightInd w:val="0"/>
              <w:spacing w:line="360" w:lineRule="auto"/>
              <w:ind w:left="0"/>
              <w:jc w:val="both"/>
              <w:rPr>
                <w:rFonts w:ascii="Simplified Arabic" w:hAnsi="Simplified Arabic" w:cs="Simplified Arabic"/>
                <w:sz w:val="28"/>
                <w:szCs w:val="28"/>
                <w:rtl/>
              </w:rPr>
            </w:pPr>
            <w:r w:rsidRPr="004921B5">
              <w:rPr>
                <w:rFonts w:ascii="Simplified Arabic" w:hAnsi="Simplified Arabic" w:cs="Simplified Arabic"/>
                <w:sz w:val="28"/>
                <w:szCs w:val="28"/>
                <w:rtl/>
              </w:rPr>
              <w:t>الإبلاغ</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عن</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نتائج</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الرقابة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وبالتالي</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تمكين</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الجمهور</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من</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مساءلة</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هيئات</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القطاع</w:t>
            </w:r>
            <w:r>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الحكومي</w:t>
            </w:r>
            <w:r>
              <w:rPr>
                <w:rFonts w:ascii="Simplified Arabic" w:hAnsi="Simplified Arabic" w:cs="Simplified Arabic" w:hint="cs"/>
                <w:sz w:val="28"/>
                <w:szCs w:val="28"/>
                <w:rtl/>
              </w:rPr>
              <w:t xml:space="preserve"> </w:t>
            </w:r>
            <w:r w:rsidRPr="004921B5">
              <w:rPr>
                <w:rFonts w:ascii="Simplified Arabic" w:hAnsi="Simplified Arabic" w:cs="Simplified Arabic"/>
                <w:sz w:val="28"/>
                <w:szCs w:val="28"/>
                <w:rtl/>
              </w:rPr>
              <w:t>والقطاع</w:t>
            </w:r>
            <w:r w:rsidRPr="004921B5">
              <w:rPr>
                <w:rFonts w:ascii="Simplified Arabic" w:hAnsi="Simplified Arabic" w:cs="Simplified Arabic"/>
                <w:sz w:val="28"/>
                <w:szCs w:val="28"/>
              </w:rPr>
              <w:t xml:space="preserve"> </w:t>
            </w:r>
            <w:r w:rsidRPr="004921B5">
              <w:rPr>
                <w:rFonts w:ascii="Simplified Arabic" w:hAnsi="Simplified Arabic" w:cs="Simplified Arabic"/>
                <w:sz w:val="28"/>
                <w:szCs w:val="28"/>
                <w:rtl/>
              </w:rPr>
              <w:t>العا</w:t>
            </w:r>
            <w:r w:rsidRPr="004921B5">
              <w:rPr>
                <w:rFonts w:ascii="Simplified Arabic" w:hAnsi="Simplified Arabic" w:cs="Simplified Arabic"/>
                <w:sz w:val="28"/>
                <w:szCs w:val="28"/>
                <w:rtl/>
                <w:lang w:bidi="ar-EG"/>
              </w:rPr>
              <w:t>م</w:t>
            </w:r>
            <w:r>
              <w:rPr>
                <w:rFonts w:ascii="Simplified Arabic" w:hAnsi="Simplified Arabic" w:cs="Simplified Arabic" w:hint="cs"/>
                <w:sz w:val="28"/>
                <w:szCs w:val="28"/>
                <w:rtl/>
                <w:lang w:bidi="ar-EG"/>
              </w:rPr>
              <w:t>.</w:t>
            </w:r>
          </w:p>
        </w:tc>
      </w:tr>
      <w:tr w:rsidR="00722D06" w14:paraId="70F493A8" w14:textId="77777777" w:rsidTr="003E1F68">
        <w:tc>
          <w:tcPr>
            <w:tcW w:w="2121" w:type="dxa"/>
          </w:tcPr>
          <w:p w14:paraId="05871ACF"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rPr>
            </w:pPr>
            <w:r w:rsidRPr="00BA762A">
              <w:rPr>
                <w:rFonts w:ascii="Simplified Arabic" w:hAnsi="Simplified Arabic" w:cs="Simplified Arabic" w:hint="cs"/>
                <w:sz w:val="28"/>
                <w:szCs w:val="28"/>
                <w:rtl/>
                <w:lang w:bidi="ar-EG"/>
              </w:rPr>
              <w:t>المبدأ الخامس:</w:t>
            </w:r>
          </w:p>
        </w:tc>
        <w:tc>
          <w:tcPr>
            <w:tcW w:w="6401" w:type="dxa"/>
          </w:tcPr>
          <w:p w14:paraId="2B1C1F96" w14:textId="77777777" w:rsidR="00722D06" w:rsidRPr="004921B5"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FB1B72">
              <w:rPr>
                <w:rFonts w:ascii="Simplified Arabic" w:hAnsi="Simplified Arabic" w:cs="Simplified Arabic"/>
                <w:sz w:val="28"/>
                <w:szCs w:val="28"/>
                <w:rtl/>
              </w:rPr>
              <w:t>التجاوب</w:t>
            </w:r>
            <w:r w:rsidRPr="00FB1B72">
              <w:rPr>
                <w:rFonts w:ascii="Simplified Arabic" w:hAnsi="Simplified Arabic" w:cs="Simplified Arabic"/>
                <w:sz w:val="28"/>
                <w:szCs w:val="28"/>
              </w:rPr>
              <w:t xml:space="preserve"> </w:t>
            </w:r>
            <w:r w:rsidRPr="00FB1B72">
              <w:rPr>
                <w:rFonts w:ascii="Simplified Arabic" w:hAnsi="Simplified Arabic" w:cs="Simplified Arabic"/>
                <w:sz w:val="28"/>
                <w:szCs w:val="28"/>
                <w:rtl/>
              </w:rPr>
              <w:t>مع</w:t>
            </w:r>
            <w:r w:rsidRPr="00FB1B72">
              <w:rPr>
                <w:rFonts w:ascii="Simplified Arabic" w:hAnsi="Simplified Arabic" w:cs="Simplified Arabic"/>
                <w:sz w:val="28"/>
                <w:szCs w:val="28"/>
              </w:rPr>
              <w:t xml:space="preserve"> </w:t>
            </w:r>
            <w:r w:rsidRPr="00FB1B72">
              <w:rPr>
                <w:rFonts w:ascii="Simplified Arabic" w:hAnsi="Simplified Arabic" w:cs="Simplified Arabic"/>
                <w:sz w:val="28"/>
                <w:szCs w:val="28"/>
                <w:rtl/>
              </w:rPr>
              <w:t>البيئات</w:t>
            </w:r>
            <w:r w:rsidRPr="00FB1B72">
              <w:rPr>
                <w:rFonts w:ascii="Simplified Arabic" w:hAnsi="Simplified Arabic" w:cs="Simplified Arabic"/>
                <w:sz w:val="28"/>
                <w:szCs w:val="28"/>
              </w:rPr>
              <w:t xml:space="preserve"> </w:t>
            </w:r>
            <w:r w:rsidRPr="00FB1B72">
              <w:rPr>
                <w:rFonts w:ascii="Simplified Arabic" w:hAnsi="Simplified Arabic" w:cs="Simplified Arabic"/>
                <w:sz w:val="28"/>
                <w:szCs w:val="28"/>
                <w:rtl/>
              </w:rPr>
              <w:t>المتغيرة</w:t>
            </w:r>
            <w:r w:rsidRPr="00FB1B72">
              <w:rPr>
                <w:rFonts w:ascii="Simplified Arabic" w:hAnsi="Simplified Arabic" w:cs="Simplified Arabic"/>
                <w:sz w:val="28"/>
                <w:szCs w:val="28"/>
              </w:rPr>
              <w:t xml:space="preserve"> </w:t>
            </w:r>
            <w:r w:rsidRPr="00FB1B72">
              <w:rPr>
                <w:rFonts w:ascii="Simplified Arabic" w:hAnsi="Simplified Arabic" w:cs="Simplified Arabic"/>
                <w:sz w:val="28"/>
                <w:szCs w:val="28"/>
                <w:rtl/>
              </w:rPr>
              <w:t>والمخاطر</w:t>
            </w:r>
            <w:r w:rsidRPr="00FB1B72">
              <w:rPr>
                <w:rFonts w:ascii="Simplified Arabic" w:hAnsi="Simplified Arabic" w:cs="Simplified Arabic"/>
                <w:sz w:val="28"/>
                <w:szCs w:val="28"/>
              </w:rPr>
              <w:t xml:space="preserve"> </w:t>
            </w:r>
            <w:r w:rsidRPr="00FB1B72">
              <w:rPr>
                <w:rFonts w:ascii="Simplified Arabic" w:hAnsi="Simplified Arabic" w:cs="Simplified Arabic"/>
                <w:sz w:val="28"/>
                <w:szCs w:val="28"/>
                <w:rtl/>
              </w:rPr>
              <w:t>الناشئة.</w:t>
            </w:r>
          </w:p>
        </w:tc>
      </w:tr>
      <w:tr w:rsidR="00722D06" w14:paraId="36A51E45" w14:textId="77777777" w:rsidTr="003E1F68">
        <w:tc>
          <w:tcPr>
            <w:tcW w:w="2121" w:type="dxa"/>
          </w:tcPr>
          <w:p w14:paraId="71D18FE3"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A762A">
              <w:rPr>
                <w:rFonts w:ascii="Simplified Arabic" w:hAnsi="Simplified Arabic" w:cs="Simplified Arabic" w:hint="cs"/>
                <w:sz w:val="28"/>
                <w:szCs w:val="28"/>
                <w:rtl/>
                <w:lang w:bidi="ar-EG"/>
              </w:rPr>
              <w:t>المبدأ السادس:</w:t>
            </w:r>
          </w:p>
        </w:tc>
        <w:tc>
          <w:tcPr>
            <w:tcW w:w="6401" w:type="dxa"/>
          </w:tcPr>
          <w:p w14:paraId="0F89DB0C" w14:textId="77777777" w:rsidR="00722D06" w:rsidRPr="00FB1B72"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التواصل</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الفعال</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مع</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أصحاب</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المصلحة</w:t>
            </w:r>
            <w:r>
              <w:rPr>
                <w:rFonts w:ascii="Simplified Arabic" w:hAnsi="Simplified Arabic" w:cs="Simplified Arabic" w:hint="cs"/>
                <w:sz w:val="28"/>
                <w:szCs w:val="28"/>
                <w:rtl/>
                <w:lang w:bidi="ar-EG"/>
              </w:rPr>
              <w:t>.</w:t>
            </w:r>
          </w:p>
        </w:tc>
      </w:tr>
      <w:tr w:rsidR="00722D06" w14:paraId="44C83FA0" w14:textId="77777777" w:rsidTr="003E1F68">
        <w:tc>
          <w:tcPr>
            <w:tcW w:w="2121" w:type="dxa"/>
          </w:tcPr>
          <w:p w14:paraId="77871EC5"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A762A">
              <w:rPr>
                <w:rFonts w:ascii="Simplified Arabic" w:hAnsi="Simplified Arabic" w:cs="Simplified Arabic" w:hint="cs"/>
                <w:sz w:val="28"/>
                <w:szCs w:val="28"/>
                <w:rtl/>
                <w:lang w:bidi="ar-EG"/>
              </w:rPr>
              <w:t>المبدأ السابع:</w:t>
            </w:r>
          </w:p>
        </w:tc>
        <w:tc>
          <w:tcPr>
            <w:tcW w:w="6401" w:type="dxa"/>
          </w:tcPr>
          <w:p w14:paraId="15B46660" w14:textId="77777777" w:rsidR="00722D06"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9F6D1C">
              <w:rPr>
                <w:rFonts w:ascii="Simplified Arabic" w:hAnsi="Simplified Arabic" w:cs="Simplified Arabic"/>
                <w:sz w:val="28"/>
                <w:szCs w:val="28"/>
                <w:rtl/>
                <w:lang w:bidi="ar-EG"/>
              </w:rPr>
              <w:t>أن</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تكون</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مصدر</w:t>
            </w:r>
            <w:r w:rsidRPr="009F6D1C">
              <w:rPr>
                <w:rFonts w:ascii="Simplified Arabic" w:hAnsi="Simplified Arabic" w:cs="Simplified Arabic" w:hint="cs"/>
                <w:sz w:val="28"/>
                <w:szCs w:val="28"/>
                <w:rtl/>
                <w:lang w:bidi="ar-EG"/>
              </w:rPr>
              <w:t>ً</w:t>
            </w:r>
            <w:r w:rsidRPr="009F6D1C">
              <w:rPr>
                <w:rFonts w:ascii="Simplified Arabic" w:hAnsi="Simplified Arabic" w:cs="Simplified Arabic"/>
                <w:sz w:val="28"/>
                <w:szCs w:val="28"/>
                <w:rtl/>
                <w:lang w:bidi="ar-EG"/>
              </w:rPr>
              <w:t>ا</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موثوق</w:t>
            </w:r>
            <w:r w:rsidRPr="009F6D1C">
              <w:rPr>
                <w:rFonts w:ascii="Simplified Arabic" w:hAnsi="Simplified Arabic" w:cs="Simplified Arabic" w:hint="cs"/>
                <w:sz w:val="28"/>
                <w:szCs w:val="28"/>
                <w:rtl/>
                <w:lang w:bidi="ar-EG"/>
              </w:rPr>
              <w:t>ً</w:t>
            </w:r>
            <w:r w:rsidRPr="009F6D1C">
              <w:rPr>
                <w:rFonts w:ascii="Simplified Arabic" w:hAnsi="Simplified Arabic" w:cs="Simplified Arabic"/>
                <w:sz w:val="28"/>
                <w:szCs w:val="28"/>
                <w:rtl/>
                <w:lang w:bidi="ar-EG"/>
              </w:rPr>
              <w:t>ا</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للتبصر</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المستقل</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والموضوعي</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لدعم</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التغيير</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المفيد</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في</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القطاع</w:t>
            </w:r>
            <w:r w:rsidRPr="009F6D1C">
              <w:rPr>
                <w:rFonts w:ascii="Simplified Arabic" w:hAnsi="Simplified Arabic" w:cs="Simplified Arabic"/>
                <w:sz w:val="28"/>
                <w:szCs w:val="28"/>
                <w:lang w:bidi="ar-EG"/>
              </w:rPr>
              <w:t xml:space="preserve"> </w:t>
            </w:r>
            <w:r w:rsidRPr="009F6D1C">
              <w:rPr>
                <w:rFonts w:ascii="Simplified Arabic" w:hAnsi="Simplified Arabic" w:cs="Simplified Arabic"/>
                <w:sz w:val="28"/>
                <w:szCs w:val="28"/>
                <w:rtl/>
                <w:lang w:bidi="ar-EG"/>
              </w:rPr>
              <w:t>العا</w:t>
            </w:r>
            <w:r w:rsidRPr="009F6D1C">
              <w:rPr>
                <w:rFonts w:ascii="Simplified Arabic" w:hAnsi="Simplified Arabic" w:cs="Simplified Arabic" w:hint="cs"/>
                <w:sz w:val="28"/>
                <w:szCs w:val="28"/>
                <w:rtl/>
                <w:lang w:bidi="ar-EG"/>
              </w:rPr>
              <w:t>م</w:t>
            </w:r>
          </w:p>
        </w:tc>
      </w:tr>
      <w:tr w:rsidR="00722D06" w14:paraId="692C4B2A" w14:textId="77777777" w:rsidTr="003E1F68">
        <w:tc>
          <w:tcPr>
            <w:tcW w:w="2121" w:type="dxa"/>
          </w:tcPr>
          <w:p w14:paraId="513DB34B"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A762A">
              <w:rPr>
                <w:rFonts w:ascii="Simplified Arabic" w:hAnsi="Simplified Arabic" w:cs="Simplified Arabic" w:hint="cs"/>
                <w:sz w:val="28"/>
                <w:szCs w:val="28"/>
                <w:rtl/>
                <w:lang w:bidi="ar-EG"/>
              </w:rPr>
              <w:t>المبدأ الثامن:</w:t>
            </w:r>
          </w:p>
        </w:tc>
        <w:tc>
          <w:tcPr>
            <w:tcW w:w="6401" w:type="dxa"/>
          </w:tcPr>
          <w:p w14:paraId="471419BD" w14:textId="77777777" w:rsidR="00722D06" w:rsidRPr="009F6D1C"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332335">
              <w:rPr>
                <w:rFonts w:ascii="Simplified Arabic" w:hAnsi="Simplified Arabic" w:cs="Simplified Arabic"/>
                <w:sz w:val="28"/>
                <w:szCs w:val="28"/>
                <w:rtl/>
                <w:lang w:bidi="ar-EG"/>
              </w:rPr>
              <w:t>ضمان</w:t>
            </w:r>
            <w:r w:rsidRPr="00332335">
              <w:rPr>
                <w:rFonts w:ascii="Simplified Arabic" w:hAnsi="Simplified Arabic" w:cs="Simplified Arabic"/>
                <w:sz w:val="28"/>
                <w:szCs w:val="28"/>
                <w:lang w:bidi="ar-EG"/>
              </w:rPr>
              <w:t xml:space="preserve"> </w:t>
            </w:r>
            <w:r w:rsidRPr="00332335">
              <w:rPr>
                <w:rFonts w:ascii="Simplified Arabic" w:hAnsi="Simplified Arabic" w:cs="Simplified Arabic"/>
                <w:sz w:val="28"/>
                <w:szCs w:val="28"/>
                <w:rtl/>
                <w:lang w:bidi="ar-EG"/>
              </w:rPr>
              <w:t>شفافية</w:t>
            </w:r>
            <w:r w:rsidRPr="00332335">
              <w:rPr>
                <w:rFonts w:ascii="Simplified Arabic" w:hAnsi="Simplified Arabic" w:cs="Simplified Arabic"/>
                <w:sz w:val="28"/>
                <w:szCs w:val="28"/>
                <w:lang w:bidi="ar-EG"/>
              </w:rPr>
              <w:t xml:space="preserve"> </w:t>
            </w:r>
            <w:r w:rsidRPr="00332335">
              <w:rPr>
                <w:rFonts w:ascii="Simplified Arabic" w:hAnsi="Simplified Arabic" w:cs="Simplified Arabic"/>
                <w:sz w:val="28"/>
                <w:szCs w:val="28"/>
                <w:rtl/>
                <w:lang w:bidi="ar-EG"/>
              </w:rPr>
              <w:t>ومساءلة</w:t>
            </w:r>
            <w:r w:rsidRPr="00332335">
              <w:rPr>
                <w:rFonts w:ascii="Simplified Arabic" w:hAnsi="Simplified Arabic" w:cs="Simplified Arabic"/>
                <w:sz w:val="28"/>
                <w:szCs w:val="28"/>
                <w:lang w:bidi="ar-EG"/>
              </w:rPr>
              <w:t xml:space="preserve"> </w:t>
            </w:r>
            <w:r w:rsidRPr="00332335">
              <w:rPr>
                <w:rFonts w:ascii="Simplified Arabic" w:hAnsi="Simplified Arabic" w:cs="Simplified Arabic"/>
                <w:sz w:val="28"/>
                <w:szCs w:val="28"/>
                <w:rtl/>
                <w:lang w:bidi="ar-EG"/>
              </w:rPr>
              <w:t>الاجهزة</w:t>
            </w:r>
            <w:r w:rsidRPr="00332335">
              <w:rPr>
                <w:rFonts w:ascii="Simplified Arabic" w:hAnsi="Simplified Arabic" w:cs="Simplified Arabic"/>
                <w:sz w:val="28"/>
                <w:szCs w:val="28"/>
                <w:lang w:bidi="ar-EG"/>
              </w:rPr>
              <w:t xml:space="preserve"> </w:t>
            </w:r>
            <w:r w:rsidRPr="00332335">
              <w:rPr>
                <w:rFonts w:ascii="Simplified Arabic" w:hAnsi="Simplified Arabic" w:cs="Simplified Arabic"/>
                <w:sz w:val="28"/>
                <w:szCs w:val="28"/>
                <w:rtl/>
                <w:lang w:bidi="ar-EG"/>
              </w:rPr>
              <w:t>العليا</w:t>
            </w:r>
            <w:r w:rsidRPr="00332335">
              <w:rPr>
                <w:rFonts w:ascii="Simplified Arabic" w:hAnsi="Simplified Arabic" w:cs="Simplified Arabic"/>
                <w:sz w:val="28"/>
                <w:szCs w:val="28"/>
                <w:lang w:bidi="ar-EG"/>
              </w:rPr>
              <w:t xml:space="preserve"> </w:t>
            </w:r>
            <w:r w:rsidRPr="00332335">
              <w:rPr>
                <w:rFonts w:ascii="Simplified Arabic" w:hAnsi="Simplified Arabic" w:cs="Simplified Arabic"/>
                <w:sz w:val="28"/>
                <w:szCs w:val="28"/>
                <w:rtl/>
                <w:lang w:bidi="ar-EG"/>
              </w:rPr>
              <w:t>للرقابة</w:t>
            </w:r>
            <w:r w:rsidRPr="00332335">
              <w:rPr>
                <w:rFonts w:ascii="Simplified Arabic" w:hAnsi="Simplified Arabic" w:cs="Simplified Arabic"/>
                <w:sz w:val="28"/>
                <w:szCs w:val="28"/>
                <w:lang w:bidi="ar-EG"/>
              </w:rPr>
              <w:t xml:space="preserve"> </w:t>
            </w:r>
            <w:r w:rsidRPr="00332335">
              <w:rPr>
                <w:rFonts w:ascii="Simplified Arabic" w:hAnsi="Simplified Arabic" w:cs="Simplified Arabic"/>
                <w:sz w:val="28"/>
                <w:szCs w:val="28"/>
                <w:rtl/>
                <w:lang w:bidi="ar-EG"/>
              </w:rPr>
              <w:t>المالية</w:t>
            </w:r>
            <w:r w:rsidRPr="00332335">
              <w:rPr>
                <w:rFonts w:ascii="Simplified Arabic" w:hAnsi="Simplified Arabic" w:cs="Simplified Arabic"/>
                <w:sz w:val="28"/>
                <w:szCs w:val="28"/>
                <w:lang w:bidi="ar-EG"/>
              </w:rPr>
              <w:t xml:space="preserve"> </w:t>
            </w:r>
            <w:r w:rsidRPr="00332335">
              <w:rPr>
                <w:rFonts w:ascii="Simplified Arabic" w:hAnsi="Simplified Arabic" w:cs="Simplified Arabic"/>
                <w:sz w:val="28"/>
                <w:szCs w:val="28"/>
                <w:rtl/>
                <w:lang w:bidi="ar-EG"/>
              </w:rPr>
              <w:t>والمحاسب</w:t>
            </w:r>
            <w:r w:rsidRPr="00332335">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w:t>
            </w:r>
          </w:p>
        </w:tc>
      </w:tr>
      <w:tr w:rsidR="00722D06" w14:paraId="1D2AED42" w14:textId="77777777" w:rsidTr="003E1F68">
        <w:tc>
          <w:tcPr>
            <w:tcW w:w="2121" w:type="dxa"/>
          </w:tcPr>
          <w:p w14:paraId="634C6C7D"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A762A">
              <w:rPr>
                <w:rFonts w:ascii="Simplified Arabic" w:hAnsi="Simplified Arabic" w:cs="Simplified Arabic" w:hint="cs"/>
                <w:sz w:val="28"/>
                <w:szCs w:val="28"/>
                <w:rtl/>
                <w:lang w:bidi="ar-EG"/>
              </w:rPr>
              <w:t>المبدأ التاسع:</w:t>
            </w:r>
          </w:p>
        </w:tc>
        <w:tc>
          <w:tcPr>
            <w:tcW w:w="6401" w:type="dxa"/>
          </w:tcPr>
          <w:p w14:paraId="05EAD646" w14:textId="77777777" w:rsidR="00722D06" w:rsidRPr="00332335"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89592A">
              <w:rPr>
                <w:rFonts w:ascii="Simplified Arabic" w:hAnsi="Simplified Arabic" w:cs="Simplified Arabic"/>
                <w:sz w:val="28"/>
                <w:szCs w:val="28"/>
                <w:rtl/>
                <w:lang w:bidi="ar-EG"/>
              </w:rPr>
              <w:t>ضمان</w:t>
            </w:r>
            <w:r w:rsidRPr="0089592A">
              <w:rPr>
                <w:rFonts w:ascii="Simplified Arabic" w:hAnsi="Simplified Arabic" w:cs="Simplified Arabic"/>
                <w:sz w:val="28"/>
                <w:szCs w:val="28"/>
                <w:lang w:bidi="ar-EG"/>
              </w:rPr>
              <w:t xml:space="preserve"> </w:t>
            </w:r>
            <w:r w:rsidRPr="0089592A">
              <w:rPr>
                <w:rFonts w:ascii="Simplified Arabic" w:hAnsi="Simplified Arabic" w:cs="Simplified Arabic"/>
                <w:sz w:val="28"/>
                <w:szCs w:val="28"/>
                <w:rtl/>
                <w:lang w:bidi="ar-EG"/>
              </w:rPr>
              <w:t>الإدارة</w:t>
            </w:r>
            <w:r w:rsidRPr="0089592A">
              <w:rPr>
                <w:rFonts w:ascii="Simplified Arabic" w:hAnsi="Simplified Arabic" w:cs="Simplified Arabic"/>
                <w:sz w:val="28"/>
                <w:szCs w:val="28"/>
                <w:lang w:bidi="ar-EG"/>
              </w:rPr>
              <w:t xml:space="preserve"> </w:t>
            </w:r>
            <w:r w:rsidRPr="0089592A">
              <w:rPr>
                <w:rFonts w:ascii="Simplified Arabic" w:hAnsi="Simplified Arabic" w:cs="Simplified Arabic"/>
                <w:sz w:val="28"/>
                <w:szCs w:val="28"/>
                <w:rtl/>
                <w:lang w:bidi="ar-EG"/>
              </w:rPr>
              <w:t>الرشيدة</w:t>
            </w:r>
            <w:r w:rsidRPr="0089592A">
              <w:rPr>
                <w:rFonts w:ascii="Simplified Arabic" w:hAnsi="Simplified Arabic" w:cs="Simplified Arabic"/>
                <w:sz w:val="28"/>
                <w:szCs w:val="28"/>
                <w:lang w:bidi="ar-EG"/>
              </w:rPr>
              <w:t xml:space="preserve"> </w:t>
            </w:r>
            <w:r w:rsidRPr="0089592A">
              <w:rPr>
                <w:rFonts w:ascii="Simplified Arabic" w:hAnsi="Simplified Arabic" w:cs="Simplified Arabic"/>
                <w:sz w:val="28"/>
                <w:szCs w:val="28"/>
                <w:rtl/>
                <w:lang w:bidi="ar-EG"/>
              </w:rPr>
              <w:t>للأجهزة</w:t>
            </w:r>
            <w:r w:rsidRPr="0089592A">
              <w:rPr>
                <w:rFonts w:ascii="Simplified Arabic" w:hAnsi="Simplified Arabic" w:cs="Simplified Arabic"/>
                <w:sz w:val="28"/>
                <w:szCs w:val="28"/>
                <w:lang w:bidi="ar-EG"/>
              </w:rPr>
              <w:t xml:space="preserve"> </w:t>
            </w:r>
            <w:r w:rsidRPr="0089592A">
              <w:rPr>
                <w:rFonts w:ascii="Simplified Arabic" w:hAnsi="Simplified Arabic" w:cs="Simplified Arabic"/>
                <w:sz w:val="28"/>
                <w:szCs w:val="28"/>
                <w:rtl/>
                <w:lang w:bidi="ar-EG"/>
              </w:rPr>
              <w:t>العليا</w:t>
            </w:r>
            <w:r w:rsidRPr="0089592A">
              <w:rPr>
                <w:rFonts w:ascii="Simplified Arabic" w:hAnsi="Simplified Arabic" w:cs="Simplified Arabic"/>
                <w:sz w:val="28"/>
                <w:szCs w:val="28"/>
                <w:lang w:bidi="ar-EG"/>
              </w:rPr>
              <w:t xml:space="preserve"> </w:t>
            </w:r>
            <w:r w:rsidRPr="0089592A">
              <w:rPr>
                <w:rFonts w:ascii="Simplified Arabic" w:hAnsi="Simplified Arabic" w:cs="Simplified Arabic"/>
                <w:sz w:val="28"/>
                <w:szCs w:val="28"/>
                <w:rtl/>
                <w:lang w:bidi="ar-EG"/>
              </w:rPr>
              <w:t>للرقابة</w:t>
            </w:r>
            <w:r w:rsidRPr="0089592A">
              <w:rPr>
                <w:rFonts w:ascii="Simplified Arabic" w:hAnsi="Simplified Arabic" w:cs="Simplified Arabic"/>
                <w:sz w:val="28"/>
                <w:szCs w:val="28"/>
                <w:lang w:bidi="ar-EG"/>
              </w:rPr>
              <w:t xml:space="preserve"> </w:t>
            </w:r>
            <w:r w:rsidRPr="0089592A">
              <w:rPr>
                <w:rFonts w:ascii="Simplified Arabic" w:hAnsi="Simplified Arabic" w:cs="Simplified Arabic"/>
                <w:sz w:val="28"/>
                <w:szCs w:val="28"/>
                <w:rtl/>
                <w:lang w:bidi="ar-EG"/>
              </w:rPr>
              <w:t>المالية</w:t>
            </w:r>
            <w:r w:rsidRPr="0089592A">
              <w:rPr>
                <w:rFonts w:ascii="Simplified Arabic" w:hAnsi="Simplified Arabic" w:cs="Simplified Arabic"/>
                <w:sz w:val="28"/>
                <w:szCs w:val="28"/>
                <w:lang w:bidi="ar-EG"/>
              </w:rPr>
              <w:t xml:space="preserve"> </w:t>
            </w:r>
            <w:r w:rsidRPr="0089592A">
              <w:rPr>
                <w:rFonts w:ascii="Simplified Arabic" w:hAnsi="Simplified Arabic" w:cs="Simplified Arabic"/>
                <w:sz w:val="28"/>
                <w:szCs w:val="28"/>
                <w:rtl/>
                <w:lang w:bidi="ar-EG"/>
              </w:rPr>
              <w:t>والمحاسب</w:t>
            </w:r>
            <w:r w:rsidRPr="0089592A">
              <w:rPr>
                <w:rFonts w:ascii="Simplified Arabic" w:hAnsi="Simplified Arabic" w:cs="Simplified Arabic" w:hint="cs"/>
                <w:sz w:val="28"/>
                <w:szCs w:val="28"/>
                <w:rtl/>
                <w:lang w:bidi="ar-EG"/>
              </w:rPr>
              <w:t>ة.</w:t>
            </w:r>
          </w:p>
        </w:tc>
      </w:tr>
      <w:tr w:rsidR="00722D06" w14:paraId="735241AB" w14:textId="77777777" w:rsidTr="003E1F68">
        <w:tc>
          <w:tcPr>
            <w:tcW w:w="2121" w:type="dxa"/>
          </w:tcPr>
          <w:p w14:paraId="12DCCECD"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A762A">
              <w:rPr>
                <w:rFonts w:ascii="Simplified Arabic" w:hAnsi="Simplified Arabic" w:cs="Simplified Arabic" w:hint="cs"/>
                <w:sz w:val="28"/>
                <w:szCs w:val="28"/>
                <w:rtl/>
                <w:lang w:bidi="ar-EG"/>
              </w:rPr>
              <w:t>المبدأ العاشر:</w:t>
            </w:r>
          </w:p>
        </w:tc>
        <w:tc>
          <w:tcPr>
            <w:tcW w:w="6401" w:type="dxa"/>
          </w:tcPr>
          <w:p w14:paraId="3BF64F70" w14:textId="77777777" w:rsidR="00722D06" w:rsidRPr="008959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CD0FCC">
              <w:rPr>
                <w:rFonts w:ascii="Simplified Arabic" w:hAnsi="Simplified Arabic" w:cs="Simplified Arabic"/>
                <w:sz w:val="28"/>
                <w:szCs w:val="28"/>
                <w:rtl/>
                <w:lang w:bidi="ar-EG"/>
              </w:rPr>
              <w:t>الامتثال</w:t>
            </w:r>
            <w:r w:rsidRPr="00CD0FCC">
              <w:rPr>
                <w:rFonts w:ascii="Simplified Arabic" w:hAnsi="Simplified Arabic" w:cs="Simplified Arabic"/>
                <w:sz w:val="28"/>
                <w:szCs w:val="28"/>
                <w:lang w:bidi="ar-EG"/>
              </w:rPr>
              <w:t xml:space="preserve"> </w:t>
            </w:r>
            <w:r w:rsidRPr="00CD0FCC">
              <w:rPr>
                <w:rFonts w:ascii="Simplified Arabic" w:hAnsi="Simplified Arabic" w:cs="Simplified Arabic"/>
                <w:sz w:val="28"/>
                <w:szCs w:val="28"/>
                <w:rtl/>
                <w:lang w:bidi="ar-EG"/>
              </w:rPr>
              <w:t>لمدونة</w:t>
            </w:r>
            <w:r w:rsidRPr="00CD0FCC">
              <w:rPr>
                <w:rFonts w:ascii="Simplified Arabic" w:hAnsi="Simplified Arabic" w:cs="Simplified Arabic"/>
                <w:sz w:val="28"/>
                <w:szCs w:val="28"/>
                <w:lang w:bidi="ar-EG"/>
              </w:rPr>
              <w:t xml:space="preserve"> </w:t>
            </w:r>
            <w:r w:rsidRPr="00CD0FCC">
              <w:rPr>
                <w:rFonts w:ascii="Simplified Arabic" w:hAnsi="Simplified Arabic" w:cs="Simplified Arabic"/>
                <w:sz w:val="28"/>
                <w:szCs w:val="28"/>
                <w:rtl/>
                <w:lang w:bidi="ar-EG"/>
              </w:rPr>
              <w:t>قواعد</w:t>
            </w:r>
            <w:r w:rsidRPr="00CD0FCC">
              <w:rPr>
                <w:rFonts w:ascii="Simplified Arabic" w:hAnsi="Simplified Arabic" w:cs="Simplified Arabic"/>
                <w:sz w:val="28"/>
                <w:szCs w:val="28"/>
                <w:lang w:bidi="ar-EG"/>
              </w:rPr>
              <w:t xml:space="preserve"> </w:t>
            </w:r>
            <w:r w:rsidRPr="00CD0FCC">
              <w:rPr>
                <w:rFonts w:ascii="Simplified Arabic" w:hAnsi="Simplified Arabic" w:cs="Simplified Arabic"/>
                <w:sz w:val="28"/>
                <w:szCs w:val="28"/>
                <w:rtl/>
                <w:lang w:bidi="ar-EG"/>
              </w:rPr>
              <w:t>السلوك</w:t>
            </w:r>
            <w:r w:rsidRPr="00CD0FCC">
              <w:rPr>
                <w:rFonts w:ascii="Simplified Arabic" w:hAnsi="Simplified Arabic" w:cs="Simplified Arabic"/>
                <w:sz w:val="28"/>
                <w:szCs w:val="28"/>
                <w:lang w:bidi="ar-EG"/>
              </w:rPr>
              <w:t xml:space="preserve"> </w:t>
            </w:r>
            <w:r w:rsidRPr="00CD0FCC">
              <w:rPr>
                <w:rFonts w:ascii="Simplified Arabic" w:hAnsi="Simplified Arabic" w:cs="Simplified Arabic"/>
                <w:sz w:val="28"/>
                <w:szCs w:val="28"/>
                <w:rtl/>
                <w:lang w:bidi="ar-EG"/>
              </w:rPr>
              <w:t>بالجهاز</w:t>
            </w:r>
            <w:r w:rsidRPr="00CD0FCC">
              <w:rPr>
                <w:rFonts w:ascii="Simplified Arabic" w:hAnsi="Simplified Arabic" w:cs="Simplified Arabic"/>
                <w:sz w:val="28"/>
                <w:szCs w:val="28"/>
                <w:lang w:bidi="ar-EG"/>
              </w:rPr>
              <w:t xml:space="preserve"> </w:t>
            </w:r>
            <w:r w:rsidRPr="00CD0FCC">
              <w:rPr>
                <w:rFonts w:ascii="Simplified Arabic" w:hAnsi="Simplified Arabic" w:cs="Simplified Arabic"/>
                <w:sz w:val="28"/>
                <w:szCs w:val="28"/>
                <w:rtl/>
                <w:lang w:bidi="ar-EG"/>
              </w:rPr>
              <w:t>الأعلى</w:t>
            </w:r>
            <w:r w:rsidRPr="00CD0FCC">
              <w:rPr>
                <w:rFonts w:ascii="Simplified Arabic" w:hAnsi="Simplified Arabic" w:cs="Simplified Arabic"/>
                <w:sz w:val="28"/>
                <w:szCs w:val="28"/>
                <w:lang w:bidi="ar-EG"/>
              </w:rPr>
              <w:t xml:space="preserve"> </w:t>
            </w:r>
            <w:r w:rsidRPr="00CD0FCC">
              <w:rPr>
                <w:rFonts w:ascii="Simplified Arabic" w:hAnsi="Simplified Arabic" w:cs="Simplified Arabic"/>
                <w:sz w:val="28"/>
                <w:szCs w:val="28"/>
                <w:rtl/>
                <w:lang w:bidi="ar-EG"/>
              </w:rPr>
              <w:t>للرقابة</w:t>
            </w:r>
            <w:r w:rsidRPr="00CD0FCC">
              <w:rPr>
                <w:rFonts w:ascii="Simplified Arabic" w:hAnsi="Simplified Arabic" w:cs="Simplified Arabic"/>
                <w:sz w:val="28"/>
                <w:szCs w:val="28"/>
                <w:lang w:bidi="ar-EG"/>
              </w:rPr>
              <w:t xml:space="preserve"> </w:t>
            </w:r>
            <w:r w:rsidRPr="00CD0FCC">
              <w:rPr>
                <w:rFonts w:ascii="Simplified Arabic" w:hAnsi="Simplified Arabic" w:cs="Simplified Arabic"/>
                <w:sz w:val="28"/>
                <w:szCs w:val="28"/>
                <w:rtl/>
                <w:lang w:bidi="ar-EG"/>
              </w:rPr>
              <w:t>المالية</w:t>
            </w:r>
            <w:r w:rsidRPr="00CD0FCC">
              <w:rPr>
                <w:rFonts w:ascii="Simplified Arabic" w:hAnsi="Simplified Arabic" w:cs="Simplified Arabic"/>
                <w:sz w:val="28"/>
                <w:szCs w:val="28"/>
                <w:lang w:bidi="ar-EG"/>
              </w:rPr>
              <w:t xml:space="preserve"> </w:t>
            </w:r>
            <w:r w:rsidRPr="00CD0FCC">
              <w:rPr>
                <w:rFonts w:ascii="Simplified Arabic" w:hAnsi="Simplified Arabic" w:cs="Simplified Arabic"/>
                <w:sz w:val="28"/>
                <w:szCs w:val="28"/>
                <w:rtl/>
                <w:lang w:bidi="ar-EG"/>
              </w:rPr>
              <w:t>والمحاسب</w:t>
            </w:r>
            <w:r w:rsidRPr="00CD0FCC">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w:t>
            </w:r>
          </w:p>
        </w:tc>
      </w:tr>
      <w:tr w:rsidR="00722D06" w14:paraId="51E33960" w14:textId="77777777" w:rsidTr="003E1F68">
        <w:tc>
          <w:tcPr>
            <w:tcW w:w="2121" w:type="dxa"/>
          </w:tcPr>
          <w:p w14:paraId="35AE2FFD"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A762A">
              <w:rPr>
                <w:rFonts w:ascii="Simplified Arabic" w:hAnsi="Simplified Arabic" w:cs="Simplified Arabic" w:hint="cs"/>
                <w:sz w:val="28"/>
                <w:szCs w:val="28"/>
                <w:rtl/>
                <w:lang w:bidi="ar-EG"/>
              </w:rPr>
              <w:t>المبدأ الحادى عشر:</w:t>
            </w:r>
          </w:p>
        </w:tc>
        <w:tc>
          <w:tcPr>
            <w:tcW w:w="6401" w:type="dxa"/>
          </w:tcPr>
          <w:p w14:paraId="7673C1EB" w14:textId="77777777" w:rsidR="00722D06" w:rsidRPr="00CD0FCC"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684848">
              <w:rPr>
                <w:rFonts w:ascii="Simplified Arabic" w:hAnsi="Simplified Arabic" w:cs="Simplified Arabic"/>
                <w:sz w:val="28"/>
                <w:szCs w:val="28"/>
                <w:rtl/>
                <w:lang w:bidi="ar-EG"/>
              </w:rPr>
              <w:t>بذل</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الجهد</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نحو</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تحقيق</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امتياز</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وجودة</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الخدمة</w:t>
            </w:r>
            <w:r w:rsidRPr="00684848">
              <w:rPr>
                <w:rFonts w:ascii="Simplified Arabic" w:hAnsi="Simplified Arabic" w:cs="Simplified Arabic" w:hint="cs"/>
                <w:sz w:val="28"/>
                <w:szCs w:val="28"/>
                <w:rtl/>
                <w:lang w:bidi="ar-EG"/>
              </w:rPr>
              <w:t>.</w:t>
            </w:r>
          </w:p>
        </w:tc>
      </w:tr>
      <w:tr w:rsidR="00722D06" w14:paraId="75A400DD" w14:textId="77777777" w:rsidTr="003E1F68">
        <w:tc>
          <w:tcPr>
            <w:tcW w:w="2121" w:type="dxa"/>
          </w:tcPr>
          <w:p w14:paraId="151CEC06" w14:textId="77777777" w:rsidR="00722D06" w:rsidRPr="00BA762A"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BA762A">
              <w:rPr>
                <w:rFonts w:ascii="Simplified Arabic" w:hAnsi="Simplified Arabic" w:cs="Simplified Arabic" w:hint="cs"/>
                <w:sz w:val="28"/>
                <w:szCs w:val="28"/>
                <w:rtl/>
                <w:lang w:bidi="ar-EG"/>
              </w:rPr>
              <w:t>المبدأ الثانى عشر:</w:t>
            </w:r>
          </w:p>
        </w:tc>
        <w:tc>
          <w:tcPr>
            <w:tcW w:w="6401" w:type="dxa"/>
          </w:tcPr>
          <w:p w14:paraId="119754FC" w14:textId="77777777" w:rsidR="00722D06" w:rsidRPr="00684848" w:rsidRDefault="00722D06" w:rsidP="00D848C8">
            <w:pPr>
              <w:autoSpaceDE w:val="0"/>
              <w:autoSpaceDN w:val="0"/>
              <w:bidi/>
              <w:adjustRightInd w:val="0"/>
              <w:spacing w:line="360" w:lineRule="auto"/>
              <w:ind w:left="0"/>
              <w:jc w:val="both"/>
              <w:rPr>
                <w:rFonts w:ascii="Simplified Arabic" w:hAnsi="Simplified Arabic" w:cs="Simplified Arabic"/>
                <w:sz w:val="28"/>
                <w:szCs w:val="28"/>
                <w:rtl/>
                <w:lang w:bidi="ar-EG"/>
              </w:rPr>
            </w:pPr>
            <w:r w:rsidRPr="00684848">
              <w:rPr>
                <w:rFonts w:ascii="Simplified Arabic" w:hAnsi="Simplified Arabic" w:cs="Simplified Arabic"/>
                <w:sz w:val="28"/>
                <w:szCs w:val="28"/>
                <w:rtl/>
                <w:lang w:bidi="ar-EG"/>
              </w:rPr>
              <w:t>بناء</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الكفاءات</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من</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خلال</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التشجيع</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على</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التعلم</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وتبادل</w:t>
            </w:r>
            <w:r w:rsidRPr="00684848">
              <w:rPr>
                <w:rFonts w:ascii="Simplified Arabic" w:hAnsi="Simplified Arabic" w:cs="Simplified Arabic"/>
                <w:sz w:val="28"/>
                <w:szCs w:val="28"/>
                <w:lang w:bidi="ar-EG"/>
              </w:rPr>
              <w:t xml:space="preserve"> </w:t>
            </w:r>
            <w:r w:rsidRPr="00684848">
              <w:rPr>
                <w:rFonts w:ascii="Simplified Arabic" w:hAnsi="Simplified Arabic" w:cs="Simplified Arabic"/>
                <w:sz w:val="28"/>
                <w:szCs w:val="28"/>
                <w:rtl/>
                <w:lang w:bidi="ar-EG"/>
              </w:rPr>
              <w:t>المعار</w:t>
            </w:r>
            <w:r w:rsidRPr="00684848">
              <w:rPr>
                <w:rFonts w:ascii="Simplified Arabic" w:hAnsi="Simplified Arabic" w:cs="Simplified Arabic" w:hint="cs"/>
                <w:sz w:val="28"/>
                <w:szCs w:val="28"/>
                <w:rtl/>
                <w:lang w:bidi="ar-EG"/>
              </w:rPr>
              <w:t>ف.</w:t>
            </w:r>
          </w:p>
        </w:tc>
      </w:tr>
    </w:tbl>
    <w:p w14:paraId="2FC21CC4" w14:textId="21A251D7" w:rsidR="00722D06" w:rsidRPr="00CF20E6" w:rsidRDefault="005B186B" w:rsidP="00CF20E6">
      <w:pPr>
        <w:ind w:left="0"/>
        <w:jc w:val="left"/>
        <w:rPr>
          <w:rFonts w:asciiTheme="majorBidi" w:hAnsiTheme="majorBidi" w:cstheme="majorBidi"/>
          <w:sz w:val="28"/>
          <w:szCs w:val="28"/>
          <w:rtl/>
          <w:lang w:bidi="ar-EG"/>
        </w:rPr>
      </w:pPr>
      <w:sdt>
        <w:sdtPr>
          <w:rPr>
            <w:rFonts w:asciiTheme="majorBidi" w:hAnsiTheme="majorBidi" w:cstheme="majorBidi"/>
            <w:sz w:val="28"/>
            <w:szCs w:val="28"/>
            <w:rtl/>
            <w:lang w:bidi="ar-EG"/>
          </w:rPr>
          <w:id w:val="2104526122"/>
          <w:citation/>
        </w:sdtPr>
        <w:sdtEndPr/>
        <w:sdtContent>
          <w:r w:rsidR="00CF20E6" w:rsidRPr="00CF20E6">
            <w:rPr>
              <w:rFonts w:asciiTheme="majorBidi" w:hAnsiTheme="majorBidi" w:cstheme="majorBidi"/>
              <w:sz w:val="28"/>
              <w:szCs w:val="28"/>
              <w:rtl/>
              <w:lang w:bidi="ar-EG"/>
            </w:rPr>
            <w:fldChar w:fldCharType="begin"/>
          </w:r>
          <w:r w:rsidR="00CF20E6" w:rsidRPr="00CF20E6">
            <w:rPr>
              <w:rFonts w:asciiTheme="majorBidi" w:hAnsiTheme="majorBidi" w:cstheme="majorBidi"/>
              <w:sz w:val="28"/>
              <w:szCs w:val="28"/>
              <w:lang w:bidi="ar-EG"/>
            </w:rPr>
            <w:instrText xml:space="preserve"> CITATION INT19 \l 1033 </w:instrText>
          </w:r>
          <w:r w:rsidR="00CF20E6" w:rsidRPr="00CF20E6">
            <w:rPr>
              <w:rFonts w:asciiTheme="majorBidi" w:hAnsiTheme="majorBidi" w:cstheme="majorBidi"/>
              <w:sz w:val="28"/>
              <w:szCs w:val="28"/>
              <w:rtl/>
              <w:lang w:bidi="ar-EG"/>
            </w:rPr>
            <w:fldChar w:fldCharType="separate"/>
          </w:r>
          <w:r w:rsidR="00CF20E6" w:rsidRPr="00CF20E6">
            <w:rPr>
              <w:rFonts w:asciiTheme="majorBidi" w:hAnsiTheme="majorBidi" w:cstheme="majorBidi"/>
              <w:noProof/>
              <w:sz w:val="28"/>
              <w:szCs w:val="28"/>
              <w:lang w:bidi="ar-EG"/>
            </w:rPr>
            <w:t>(INTOSAI, 2019)</w:t>
          </w:r>
          <w:r w:rsidR="00CF20E6" w:rsidRPr="00CF20E6">
            <w:rPr>
              <w:rFonts w:asciiTheme="majorBidi" w:hAnsiTheme="majorBidi" w:cstheme="majorBidi"/>
              <w:sz w:val="28"/>
              <w:szCs w:val="28"/>
              <w:rtl/>
              <w:lang w:bidi="ar-EG"/>
            </w:rPr>
            <w:fldChar w:fldCharType="end"/>
          </w:r>
        </w:sdtContent>
      </w:sdt>
      <w:r w:rsidR="00722D06" w:rsidRPr="00CF20E6">
        <w:rPr>
          <w:rFonts w:asciiTheme="majorBidi" w:hAnsiTheme="majorBidi" w:cstheme="majorBidi"/>
          <w:sz w:val="28"/>
          <w:szCs w:val="28"/>
          <w:rtl/>
          <w:lang w:bidi="ar-EG"/>
        </w:rPr>
        <w:br w:type="page"/>
      </w:r>
    </w:p>
    <w:p w14:paraId="44D6560E" w14:textId="3DDB8C7E" w:rsidR="00722D06" w:rsidRPr="00F55D6A" w:rsidRDefault="00722D06" w:rsidP="00D848C8">
      <w:pPr>
        <w:autoSpaceDE w:val="0"/>
        <w:autoSpaceDN w:val="0"/>
        <w:adjustRightInd w:val="0"/>
        <w:ind w:left="0"/>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شكل رقم (</w:t>
      </w:r>
      <w:r w:rsidR="003B3A70">
        <w:rPr>
          <w:rFonts w:ascii="Simplified Arabic" w:hAnsi="Simplified Arabic" w:cs="Simplified Arabic" w:hint="cs"/>
          <w:sz w:val="28"/>
          <w:szCs w:val="28"/>
          <w:rtl/>
          <w:lang w:bidi="ar-EG"/>
        </w:rPr>
        <w:t>1-2</w:t>
      </w:r>
      <w:r>
        <w:rPr>
          <w:rFonts w:ascii="Simplified Arabic" w:hAnsi="Simplified Arabic" w:cs="Simplified Arabic" w:hint="cs"/>
          <w:sz w:val="28"/>
          <w:szCs w:val="28"/>
          <w:rtl/>
          <w:lang w:bidi="ar-EG"/>
        </w:rPr>
        <w:t>): المبادئ الإثنى عشرة لقيمة ومنافع الجهاز الأعلى للرقابة المالية والمحاسبة</w:t>
      </w:r>
    </w:p>
    <w:p w14:paraId="6DB04288" w14:textId="77777777" w:rsidR="00722D06" w:rsidRDefault="00722D06" w:rsidP="00352250">
      <w:pPr>
        <w:autoSpaceDE w:val="0"/>
        <w:autoSpaceDN w:val="0"/>
        <w:adjustRightInd w:val="0"/>
        <w:ind w:left="0"/>
        <w:jc w:val="both"/>
        <w:rPr>
          <w:rFonts w:ascii="Simplified Arabic" w:hAnsi="Simplified Arabic" w:cs="Simplified Arabic"/>
          <w:sz w:val="28"/>
          <w:szCs w:val="28"/>
          <w:rtl/>
          <w:lang w:bidi="ar-EG"/>
        </w:rPr>
      </w:pPr>
      <w:r w:rsidRPr="00D72D91">
        <w:rPr>
          <w:rFonts w:ascii="Simplified Arabic" w:hAnsi="Simplified Arabic" w:cs="Simplified Arabic" w:hint="cs"/>
          <w:noProof/>
          <w:sz w:val="28"/>
          <w:szCs w:val="28"/>
          <w:rtl/>
        </w:rPr>
        <w:drawing>
          <wp:inline distT="0" distB="0" distL="0" distR="0" wp14:anchorId="5B00C0D0" wp14:editId="46F1C3AE">
            <wp:extent cx="5273675" cy="58959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3">
                      <a:extLst>
                        <a:ext uri="{28A0092B-C50C-407E-A947-70E740481C1C}">
                          <a14:useLocalDpi xmlns:a14="http://schemas.microsoft.com/office/drawing/2010/main" val="0"/>
                        </a:ext>
                      </a:extLst>
                    </a:blip>
                    <a:srcRect t="6887" b="9527"/>
                    <a:stretch/>
                  </pic:blipFill>
                  <pic:spPr bwMode="auto">
                    <a:xfrm>
                      <a:off x="0" y="0"/>
                      <a:ext cx="5274310" cy="5896685"/>
                    </a:xfrm>
                    <a:prstGeom prst="rect">
                      <a:avLst/>
                    </a:prstGeom>
                    <a:noFill/>
                    <a:ln>
                      <a:noFill/>
                    </a:ln>
                    <a:extLst>
                      <a:ext uri="{53640926-AAD7-44D8-BBD7-CCE9431645EC}">
                        <a14:shadowObscured xmlns:a14="http://schemas.microsoft.com/office/drawing/2010/main"/>
                      </a:ext>
                    </a:extLst>
                  </pic:spPr>
                </pic:pic>
              </a:graphicData>
            </a:graphic>
          </wp:inline>
        </w:drawing>
      </w:r>
    </w:p>
    <w:p w14:paraId="3AEE09BA" w14:textId="30D098FB" w:rsidR="00C87FA5" w:rsidRDefault="00722D06" w:rsidP="00C87FA5">
      <w:pPr>
        <w:autoSpaceDE w:val="0"/>
        <w:autoSpaceDN w:val="0"/>
        <w:adjustRightInd w:val="0"/>
        <w:ind w:left="0"/>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المصدر:</w:t>
      </w:r>
      <w:r w:rsidR="00C87FA5">
        <w:rPr>
          <w:rFonts w:ascii="Simplified Arabic" w:hAnsi="Simplified Arabic" w:cs="Simplified Arabic" w:hint="cs"/>
          <w:sz w:val="28"/>
          <w:szCs w:val="28"/>
          <w:rtl/>
          <w:lang w:bidi="ar-EG"/>
        </w:rPr>
        <w:t xml:space="preserve"> المنظمة الدولية للأجهزة العليا للرقابة المالية والمحاسبة (إنتوساى) - </w:t>
      </w:r>
      <w:r w:rsidR="00C87FA5" w:rsidRPr="006733E8">
        <w:rPr>
          <w:rFonts w:asciiTheme="majorBidi" w:hAnsiTheme="majorBidi" w:cstheme="majorBidi"/>
          <w:sz w:val="28"/>
          <w:szCs w:val="28"/>
          <w:lang w:bidi="ar-EG"/>
        </w:rPr>
        <w:t>ISSAI-P 12</w:t>
      </w:r>
    </w:p>
    <w:p w14:paraId="1DF54761" w14:textId="7F3BF9E0" w:rsidR="00722D06" w:rsidRPr="00C87FA5" w:rsidRDefault="00722D06" w:rsidP="00C87FA5">
      <w:pPr>
        <w:pStyle w:val="ListParagraph"/>
        <w:autoSpaceDE w:val="0"/>
        <w:autoSpaceDN w:val="0"/>
        <w:adjustRightInd w:val="0"/>
        <w:ind w:left="0"/>
        <w:contextualSpacing w:val="0"/>
        <w:rPr>
          <w:rFonts w:ascii="Simplified Arabic" w:hAnsi="Simplified Arabic" w:cs="Simplified Arabic"/>
          <w:sz w:val="28"/>
          <w:szCs w:val="28"/>
          <w:rtl/>
          <w:lang w:bidi="ar-EG"/>
        </w:rPr>
      </w:pPr>
    </w:p>
    <w:p w14:paraId="65C02456" w14:textId="77777777" w:rsidR="00722D06" w:rsidRDefault="00722D06" w:rsidP="00722D06">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173ED7C1" w14:textId="77777777" w:rsidR="00722D06" w:rsidRDefault="00722D06" w:rsidP="00C1096B">
      <w:pPr>
        <w:pStyle w:val="ListParagraph"/>
        <w:autoSpaceDE w:val="0"/>
        <w:autoSpaceDN w:val="0"/>
        <w:adjustRightInd w:val="0"/>
        <w:spacing w:after="120"/>
        <w:ind w:left="84"/>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ونظراً لأهمية الدور الذي تلعبه الأجهزة العليا للرقابة المالية والمحاسبة أصدرت المنظمات الدولية والإقليمية أدلة ومعايير للتدقيق لاتباعها عند تنفيذ المهام الرقابية لضمان جودة أعمالها وزيادة قيمته المضافة ومنها:</w:t>
      </w:r>
    </w:p>
    <w:tbl>
      <w:tblPr>
        <w:tblStyle w:val="TableGrid"/>
        <w:bidiVisual/>
        <w:tblW w:w="95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3823"/>
        <w:gridCol w:w="4971"/>
      </w:tblGrid>
      <w:tr w:rsidR="00722D06" w14:paraId="53C753AF" w14:textId="77777777" w:rsidTr="003E1F68">
        <w:trPr>
          <w:jc w:val="center"/>
        </w:trPr>
        <w:tc>
          <w:tcPr>
            <w:tcW w:w="713" w:type="dxa"/>
          </w:tcPr>
          <w:p w14:paraId="60E7B8CA" w14:textId="77777777" w:rsidR="00722D06" w:rsidRDefault="00722D06" w:rsidP="00C1096B">
            <w:pPr>
              <w:pStyle w:val="ListParagraph"/>
              <w:numPr>
                <w:ilvl w:val="0"/>
                <w:numId w:val="11"/>
              </w:numPr>
              <w:autoSpaceDE w:val="0"/>
              <w:autoSpaceDN w:val="0"/>
              <w:bidi/>
              <w:adjustRightInd w:val="0"/>
              <w:spacing w:after="120"/>
              <w:contextualSpacing w:val="0"/>
              <w:jc w:val="both"/>
              <w:rPr>
                <w:rFonts w:ascii="Simplified Arabic" w:hAnsi="Simplified Arabic" w:cs="Simplified Arabic"/>
                <w:sz w:val="28"/>
                <w:szCs w:val="28"/>
                <w:rtl/>
                <w:lang w:bidi="ar-EG"/>
              </w:rPr>
            </w:pPr>
          </w:p>
        </w:tc>
        <w:tc>
          <w:tcPr>
            <w:tcW w:w="3823" w:type="dxa"/>
          </w:tcPr>
          <w:p w14:paraId="34A907A2" w14:textId="77777777" w:rsidR="00722D06" w:rsidRDefault="00722D06" w:rsidP="00C1096B">
            <w:pPr>
              <w:pStyle w:val="ListParagraph"/>
              <w:autoSpaceDE w:val="0"/>
              <w:autoSpaceDN w:val="0"/>
              <w:bidi/>
              <w:adjustRightInd w:val="0"/>
              <w:spacing w:after="120"/>
              <w:ind w:left="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المعايير الدولية للتقارير المالية</w:t>
            </w:r>
          </w:p>
        </w:tc>
        <w:tc>
          <w:tcPr>
            <w:tcW w:w="4971" w:type="dxa"/>
          </w:tcPr>
          <w:p w14:paraId="53969B0E" w14:textId="77777777" w:rsidR="00722D06" w:rsidRPr="005B1DF6" w:rsidRDefault="005B186B" w:rsidP="00C1096B">
            <w:pPr>
              <w:autoSpaceDE w:val="0"/>
              <w:autoSpaceDN w:val="0"/>
              <w:bidi/>
              <w:adjustRightInd w:val="0"/>
              <w:spacing w:after="120"/>
              <w:jc w:val="right"/>
              <w:rPr>
                <w:rFonts w:asciiTheme="majorBidi" w:hAnsiTheme="majorBidi" w:cstheme="majorBidi"/>
                <w:sz w:val="28"/>
                <w:szCs w:val="28"/>
                <w:rtl/>
                <w:lang w:bidi="ar-EG"/>
              </w:rPr>
            </w:pPr>
            <w:hyperlink r:id="rId44" w:history="1">
              <w:r w:rsidR="00722D06" w:rsidRPr="005B1DF6">
                <w:rPr>
                  <w:rStyle w:val="Hyperlink"/>
                  <w:rFonts w:asciiTheme="majorBidi" w:hAnsiTheme="majorBidi" w:cstheme="majorBidi"/>
                  <w:sz w:val="28"/>
                  <w:szCs w:val="28"/>
                  <w:lang w:bidi="ar-EG"/>
                </w:rPr>
                <w:t>International Financial Reporting Standards</w:t>
              </w:r>
            </w:hyperlink>
            <w:r w:rsidR="00722D06" w:rsidRPr="005B1DF6">
              <w:rPr>
                <w:rFonts w:asciiTheme="majorBidi" w:hAnsiTheme="majorBidi" w:cstheme="majorBidi"/>
                <w:sz w:val="28"/>
                <w:szCs w:val="28"/>
                <w:lang w:bidi="ar-EG"/>
              </w:rPr>
              <w:t> (IFRS)</w:t>
            </w:r>
          </w:p>
        </w:tc>
      </w:tr>
      <w:tr w:rsidR="00722D06" w14:paraId="408EDEA3" w14:textId="77777777" w:rsidTr="003E1F68">
        <w:trPr>
          <w:jc w:val="center"/>
        </w:trPr>
        <w:tc>
          <w:tcPr>
            <w:tcW w:w="713" w:type="dxa"/>
          </w:tcPr>
          <w:p w14:paraId="20E2341F" w14:textId="77777777" w:rsidR="00722D06" w:rsidRDefault="00722D06" w:rsidP="00C1096B">
            <w:pPr>
              <w:pStyle w:val="ListParagraph"/>
              <w:numPr>
                <w:ilvl w:val="0"/>
                <w:numId w:val="11"/>
              </w:numPr>
              <w:autoSpaceDE w:val="0"/>
              <w:autoSpaceDN w:val="0"/>
              <w:bidi/>
              <w:adjustRightInd w:val="0"/>
              <w:spacing w:after="120"/>
              <w:contextualSpacing w:val="0"/>
              <w:jc w:val="both"/>
              <w:rPr>
                <w:rFonts w:ascii="Simplified Arabic" w:hAnsi="Simplified Arabic" w:cs="Simplified Arabic"/>
                <w:sz w:val="28"/>
                <w:szCs w:val="28"/>
                <w:rtl/>
                <w:lang w:bidi="ar-EG"/>
              </w:rPr>
            </w:pPr>
          </w:p>
        </w:tc>
        <w:tc>
          <w:tcPr>
            <w:tcW w:w="3823" w:type="dxa"/>
          </w:tcPr>
          <w:p w14:paraId="20F6510C" w14:textId="77777777" w:rsidR="00722D06" w:rsidRDefault="00722D06" w:rsidP="00C1096B">
            <w:pPr>
              <w:pStyle w:val="ListParagraph"/>
              <w:autoSpaceDE w:val="0"/>
              <w:autoSpaceDN w:val="0"/>
              <w:bidi/>
              <w:adjustRightInd w:val="0"/>
              <w:spacing w:after="120"/>
              <w:ind w:left="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المعايير الدولية للمراجعة</w:t>
            </w:r>
          </w:p>
        </w:tc>
        <w:tc>
          <w:tcPr>
            <w:tcW w:w="4971" w:type="dxa"/>
          </w:tcPr>
          <w:p w14:paraId="248FED49" w14:textId="77777777" w:rsidR="00722D06" w:rsidRPr="005B1DF6" w:rsidRDefault="005B186B" w:rsidP="00C1096B">
            <w:pPr>
              <w:autoSpaceDE w:val="0"/>
              <w:autoSpaceDN w:val="0"/>
              <w:bidi/>
              <w:adjustRightInd w:val="0"/>
              <w:spacing w:after="120"/>
              <w:jc w:val="right"/>
              <w:rPr>
                <w:rFonts w:asciiTheme="majorBidi" w:hAnsiTheme="majorBidi" w:cstheme="majorBidi"/>
                <w:sz w:val="28"/>
                <w:szCs w:val="28"/>
                <w:rtl/>
                <w:lang w:bidi="ar-EG"/>
              </w:rPr>
            </w:pPr>
            <w:hyperlink r:id="rId45" w:history="1">
              <w:r w:rsidR="00722D06" w:rsidRPr="005B1DF6">
                <w:rPr>
                  <w:rStyle w:val="Hyperlink"/>
                  <w:rFonts w:asciiTheme="majorBidi" w:hAnsiTheme="majorBidi" w:cstheme="majorBidi"/>
                  <w:sz w:val="28"/>
                  <w:szCs w:val="28"/>
                  <w:lang w:bidi="ar-EG"/>
                </w:rPr>
                <w:t xml:space="preserve">International Standards on Auditing </w:t>
              </w:r>
            </w:hyperlink>
            <w:r w:rsidR="00722D06" w:rsidRPr="005B1DF6">
              <w:rPr>
                <w:rFonts w:asciiTheme="majorBidi" w:hAnsiTheme="majorBidi" w:cstheme="majorBidi"/>
                <w:sz w:val="28"/>
                <w:szCs w:val="28"/>
                <w:lang w:bidi="ar-EG"/>
              </w:rPr>
              <w:t>(ISA)</w:t>
            </w:r>
          </w:p>
        </w:tc>
      </w:tr>
      <w:tr w:rsidR="00722D06" w14:paraId="6A60F08F" w14:textId="77777777" w:rsidTr="003E1F68">
        <w:trPr>
          <w:jc w:val="center"/>
        </w:trPr>
        <w:tc>
          <w:tcPr>
            <w:tcW w:w="713" w:type="dxa"/>
          </w:tcPr>
          <w:p w14:paraId="43FFFA3E" w14:textId="77777777" w:rsidR="00722D06" w:rsidRDefault="00722D06" w:rsidP="00C1096B">
            <w:pPr>
              <w:pStyle w:val="ListParagraph"/>
              <w:numPr>
                <w:ilvl w:val="0"/>
                <w:numId w:val="11"/>
              </w:numPr>
              <w:autoSpaceDE w:val="0"/>
              <w:autoSpaceDN w:val="0"/>
              <w:bidi/>
              <w:adjustRightInd w:val="0"/>
              <w:spacing w:after="120"/>
              <w:contextualSpacing w:val="0"/>
              <w:jc w:val="both"/>
              <w:rPr>
                <w:rFonts w:ascii="Simplified Arabic" w:hAnsi="Simplified Arabic" w:cs="Simplified Arabic"/>
                <w:sz w:val="28"/>
                <w:szCs w:val="28"/>
                <w:rtl/>
                <w:lang w:bidi="ar-EG"/>
              </w:rPr>
            </w:pPr>
          </w:p>
        </w:tc>
        <w:tc>
          <w:tcPr>
            <w:tcW w:w="3823" w:type="dxa"/>
          </w:tcPr>
          <w:p w14:paraId="4E2FECFF" w14:textId="77777777" w:rsidR="00722D06" w:rsidRDefault="00722D06" w:rsidP="00C1096B">
            <w:pPr>
              <w:autoSpaceDE w:val="0"/>
              <w:autoSpaceDN w:val="0"/>
              <w:bidi/>
              <w:adjustRightInd w:val="0"/>
              <w:spacing w:after="120"/>
              <w:ind w:left="0"/>
              <w:jc w:val="both"/>
              <w:rPr>
                <w:rFonts w:ascii="Simplified Arabic" w:hAnsi="Simplified Arabic" w:cs="Simplified Arabic"/>
                <w:sz w:val="28"/>
                <w:szCs w:val="28"/>
                <w:rtl/>
                <w:lang w:bidi="ar-EG"/>
              </w:rPr>
            </w:pPr>
            <w:r w:rsidRPr="007550BB">
              <w:rPr>
                <w:rFonts w:ascii="Simplified Arabic" w:hAnsi="Simplified Arabic" w:cs="Simplified Arabic"/>
                <w:sz w:val="28"/>
                <w:szCs w:val="28"/>
                <w:rtl/>
                <w:lang w:bidi="ar-EG"/>
              </w:rPr>
              <w:t>إطار التوجيهات والإصدارات المهنية للإنتوساي</w:t>
            </w:r>
          </w:p>
        </w:tc>
        <w:tc>
          <w:tcPr>
            <w:tcW w:w="4971" w:type="dxa"/>
          </w:tcPr>
          <w:p w14:paraId="1FA3CFA0" w14:textId="77777777" w:rsidR="00722D06" w:rsidRPr="005B1DF6" w:rsidRDefault="005B186B" w:rsidP="00C1096B">
            <w:pPr>
              <w:pStyle w:val="ListParagraph"/>
              <w:autoSpaceDE w:val="0"/>
              <w:autoSpaceDN w:val="0"/>
              <w:bidi/>
              <w:adjustRightInd w:val="0"/>
              <w:spacing w:after="120"/>
              <w:ind w:left="0"/>
              <w:contextualSpacing w:val="0"/>
              <w:jc w:val="right"/>
              <w:rPr>
                <w:rFonts w:asciiTheme="majorBidi" w:hAnsiTheme="majorBidi" w:cstheme="majorBidi"/>
                <w:sz w:val="28"/>
                <w:szCs w:val="28"/>
                <w:u w:val="single"/>
                <w:lang w:bidi="ar-EG"/>
              </w:rPr>
            </w:pPr>
            <w:hyperlink r:id="rId46" w:history="1">
              <w:r w:rsidR="00722D06" w:rsidRPr="005B1DF6">
                <w:rPr>
                  <w:rStyle w:val="Hyperlink"/>
                  <w:rFonts w:asciiTheme="majorBidi" w:hAnsiTheme="majorBidi" w:cstheme="majorBidi"/>
                  <w:sz w:val="28"/>
                  <w:szCs w:val="28"/>
                  <w:lang w:bidi="ar-EG"/>
                </w:rPr>
                <w:t xml:space="preserve">The INTOSAI Framework of Professional Pronouncements </w:t>
              </w:r>
            </w:hyperlink>
            <w:r w:rsidR="00722D06" w:rsidRPr="005B1DF6">
              <w:rPr>
                <w:rFonts w:asciiTheme="majorBidi" w:hAnsiTheme="majorBidi" w:cstheme="majorBidi"/>
                <w:sz w:val="28"/>
                <w:szCs w:val="28"/>
                <w:u w:val="single"/>
                <w:lang w:bidi="ar-EG"/>
              </w:rPr>
              <w:t>(IFPP)</w:t>
            </w:r>
          </w:p>
        </w:tc>
      </w:tr>
    </w:tbl>
    <w:p w14:paraId="23F98A13" w14:textId="77777777" w:rsidR="00722D06" w:rsidRPr="00400FEF" w:rsidRDefault="00722D06" w:rsidP="00C1096B">
      <w:pPr>
        <w:autoSpaceDE w:val="0"/>
        <w:autoSpaceDN w:val="0"/>
        <w:adjustRightInd w:val="0"/>
        <w:spacing w:after="120"/>
        <w:ind w:left="90"/>
        <w:jc w:val="both"/>
        <w:rPr>
          <w:rFonts w:ascii="Simplified Arabic" w:hAnsi="Simplified Arabic" w:cs="Simplified Arabic"/>
          <w:sz w:val="28"/>
          <w:szCs w:val="28"/>
          <w:rtl/>
          <w:lang w:bidi="ar-EG"/>
        </w:rPr>
      </w:pPr>
      <w:r w:rsidRPr="00400FEF">
        <w:rPr>
          <w:rFonts w:ascii="Simplified Arabic" w:hAnsi="Simplified Arabic" w:cs="Simplified Arabic"/>
          <w:sz w:val="28"/>
          <w:szCs w:val="28"/>
          <w:rtl/>
          <w:lang w:bidi="ar-EG"/>
        </w:rPr>
        <w:t>كما أنها تعمل بصفة مستمرة على تطويرها وتحسينها بما يتواكب مع أية مستجدات.</w:t>
      </w:r>
    </w:p>
    <w:p w14:paraId="3732B280" w14:textId="77AF0752" w:rsidR="00722D06" w:rsidRDefault="00722D06" w:rsidP="00787168">
      <w:pPr>
        <w:autoSpaceDE w:val="0"/>
        <w:autoSpaceDN w:val="0"/>
        <w:adjustRightInd w:val="0"/>
        <w:spacing w:after="120"/>
        <w:ind w:left="86"/>
        <w:jc w:val="both"/>
        <w:rPr>
          <w:rFonts w:ascii="Simplified Arabic" w:hAnsi="Simplified Arabic" w:cs="Simplified Arabic"/>
          <w:sz w:val="28"/>
          <w:szCs w:val="28"/>
          <w:rtl/>
          <w:lang w:bidi="ar-EG"/>
        </w:rPr>
      </w:pPr>
      <w:r w:rsidRPr="00400FEF">
        <w:rPr>
          <w:rFonts w:ascii="Simplified Arabic" w:hAnsi="Simplified Arabic" w:cs="Simplified Arabic"/>
          <w:sz w:val="28"/>
          <w:szCs w:val="28"/>
          <w:rtl/>
          <w:lang w:bidi="ar-EG"/>
        </w:rPr>
        <w:t>وفى إطار الرقابة على تنفيذ أهداف التنمية المستدامة أصدرت مبادرة الإنتوساى</w:t>
      </w:r>
      <w:r w:rsidR="00EC5E58">
        <w:rPr>
          <w:rFonts w:ascii="Simplified Arabic" w:hAnsi="Simplified Arabic" w:cs="Simplified Arabic" w:hint="cs"/>
          <w:sz w:val="28"/>
          <w:szCs w:val="28"/>
          <w:rtl/>
          <w:lang w:bidi="ar-EG"/>
        </w:rPr>
        <w:t xml:space="preserve"> للتنمية</w:t>
      </w:r>
      <w:r w:rsidR="00C1096B">
        <w:rPr>
          <w:rFonts w:ascii="Simplified Arabic" w:hAnsi="Simplified Arabic" w:cs="Simplified Arabic" w:hint="cs"/>
          <w:sz w:val="28"/>
          <w:szCs w:val="28"/>
          <w:rtl/>
          <w:lang w:bidi="ar-EG"/>
        </w:rPr>
        <w:t xml:space="preserve"> </w:t>
      </w:r>
      <w:r w:rsidRPr="00400FEF">
        <w:rPr>
          <w:rFonts w:asciiTheme="majorBidi" w:hAnsiTheme="majorBidi" w:cstheme="majorBidi"/>
          <w:sz w:val="28"/>
          <w:szCs w:val="28"/>
          <w:lang w:bidi="ar-EG"/>
        </w:rPr>
        <w:t>IDI</w:t>
      </w:r>
      <w:r w:rsidRPr="00400FEF">
        <w:rPr>
          <w:rFonts w:ascii="Simplified Arabic" w:hAnsi="Simplified Arabic" w:cs="Simplified Arabic"/>
          <w:sz w:val="28"/>
          <w:szCs w:val="28"/>
          <w:lang w:bidi="ar-EG"/>
        </w:rPr>
        <w:t>)</w:t>
      </w:r>
      <w:r w:rsidRPr="00400FE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في يونيو 2020 </w:t>
      </w:r>
      <w:r w:rsidRPr="00400FEF">
        <w:rPr>
          <w:rFonts w:ascii="Simplified Arabic" w:hAnsi="Simplified Arabic" w:cs="Simplified Arabic"/>
          <w:sz w:val="28"/>
          <w:szCs w:val="28"/>
          <w:rtl/>
          <w:lang w:bidi="ar-EG"/>
        </w:rPr>
        <w:t>دليلاً للرقابة على أهداف التنمية المستدامة أطلقت عليه اسم نموذج مبادرة إنتوساى</w:t>
      </w:r>
      <w:r>
        <w:rPr>
          <w:rFonts w:ascii="Simplified Arabic" w:hAnsi="Simplified Arabic" w:cs="Simplified Arabic"/>
          <w:sz w:val="28"/>
          <w:szCs w:val="28"/>
          <w:rtl/>
          <w:lang w:bidi="ar-EG"/>
        </w:rPr>
        <w:t xml:space="preserve"> للتنمية بشأن التدقيق على أهداف</w:t>
      </w:r>
      <w:r>
        <w:rPr>
          <w:rFonts w:ascii="Simplified Arabic" w:hAnsi="Simplified Arabic" w:cs="Simplified Arabic" w:hint="cs"/>
          <w:sz w:val="28"/>
          <w:szCs w:val="28"/>
          <w:rtl/>
          <w:lang w:bidi="ar-EG"/>
        </w:rPr>
        <w:t xml:space="preserve"> </w:t>
      </w:r>
      <w:r w:rsidRPr="00400FEF">
        <w:rPr>
          <w:rFonts w:ascii="Simplified Arabic" w:hAnsi="Simplified Arabic" w:cs="Simplified Arabic"/>
          <w:sz w:val="28"/>
          <w:szCs w:val="28"/>
          <w:rtl/>
          <w:lang w:bidi="ar-EG"/>
        </w:rPr>
        <w:t>التنمية المستدامة</w:t>
      </w:r>
      <w:r w:rsidRPr="00400FEF">
        <w:rPr>
          <w:rFonts w:asciiTheme="majorBidi" w:hAnsiTheme="majorBidi" w:cstheme="majorBidi"/>
          <w:sz w:val="28"/>
          <w:szCs w:val="28"/>
          <w:lang w:bidi="ar-EG"/>
        </w:rPr>
        <w:t>IDI Sustainable Auditing Model</w:t>
      </w:r>
      <w:r w:rsidRPr="00400FEF">
        <w:rPr>
          <w:rFonts w:ascii="Simplified Arabic" w:hAnsi="Simplified Arabic" w:cs="Simplified Arabic"/>
          <w:sz w:val="28"/>
          <w:szCs w:val="28"/>
          <w:lang w:bidi="ar-EG"/>
        </w:rPr>
        <w:t xml:space="preserve"> </w:t>
      </w:r>
      <w:r w:rsidRPr="00400FEF">
        <w:rPr>
          <w:rFonts w:ascii="Simplified Arabic" w:hAnsi="Simplified Arabic" w:cs="Simplified Arabic"/>
          <w:sz w:val="28"/>
          <w:szCs w:val="28"/>
          <w:rtl/>
          <w:lang w:bidi="ar-EG"/>
        </w:rPr>
        <w:t xml:space="preserve"> (</w:t>
      </w:r>
      <w:r w:rsidRPr="00400FEF">
        <w:rPr>
          <w:rFonts w:asciiTheme="majorBidi" w:hAnsiTheme="majorBidi" w:cstheme="majorBidi"/>
          <w:sz w:val="28"/>
          <w:szCs w:val="28"/>
          <w:lang w:bidi="ar-EG"/>
        </w:rPr>
        <w:t>ISAM</w:t>
      </w:r>
      <w:r w:rsidRPr="00400FEF">
        <w:rPr>
          <w:rFonts w:ascii="Simplified Arabic" w:hAnsi="Simplified Arabic" w:cs="Simplified Arabic"/>
          <w:sz w:val="28"/>
          <w:szCs w:val="28"/>
          <w:rtl/>
          <w:lang w:bidi="ar-EG"/>
        </w:rPr>
        <w:t xml:space="preserve">) الذى يعتبر بمثابة نموذجاً معيارياً </w:t>
      </w:r>
      <w:r>
        <w:rPr>
          <w:rFonts w:ascii="Simplified Arabic" w:hAnsi="Simplified Arabic" w:cs="Simplified Arabic" w:hint="cs"/>
          <w:sz w:val="28"/>
          <w:szCs w:val="28"/>
          <w:rtl/>
          <w:lang w:bidi="ar-EG"/>
        </w:rPr>
        <w:t xml:space="preserve">يُستخدم </w:t>
      </w:r>
      <w:r w:rsidRPr="00400FEF">
        <w:rPr>
          <w:rFonts w:ascii="Simplified Arabic" w:hAnsi="Simplified Arabic" w:cs="Simplified Arabic"/>
          <w:sz w:val="28"/>
          <w:szCs w:val="28"/>
          <w:rtl/>
          <w:lang w:bidi="ar-EG"/>
        </w:rPr>
        <w:t xml:space="preserve">للتطبيق عند ممارسة أعمال الرقابة على تنفيذ أهداف التنمية المستدامة، وقد حرصت مبادرة الإنتوساى </w:t>
      </w:r>
      <w:r w:rsidR="00787168">
        <w:rPr>
          <w:rFonts w:ascii="Simplified Arabic" w:hAnsi="Simplified Arabic" w:cs="Simplified Arabic" w:hint="cs"/>
          <w:sz w:val="28"/>
          <w:szCs w:val="28"/>
          <w:rtl/>
          <w:lang w:bidi="ar-EG"/>
        </w:rPr>
        <w:t>لل</w:t>
      </w:r>
      <w:r w:rsidR="00787168" w:rsidRPr="00400FEF">
        <w:rPr>
          <w:rFonts w:ascii="Simplified Arabic" w:hAnsi="Simplified Arabic" w:cs="Simplified Arabic"/>
          <w:sz w:val="28"/>
          <w:szCs w:val="28"/>
          <w:rtl/>
          <w:lang w:bidi="ar-EG"/>
        </w:rPr>
        <w:t xml:space="preserve">تنمية </w:t>
      </w:r>
      <w:r w:rsidRPr="00400FEF">
        <w:rPr>
          <w:rFonts w:ascii="Simplified Arabic" w:hAnsi="Simplified Arabic" w:cs="Simplified Arabic"/>
          <w:sz w:val="28"/>
          <w:szCs w:val="28"/>
          <w:rtl/>
          <w:lang w:bidi="ar-EG"/>
        </w:rPr>
        <w:t xml:space="preserve">على إصدار هذ الدليل نظراً للسمات الخاصة </w:t>
      </w:r>
      <w:r w:rsidRPr="00400FEF">
        <w:rPr>
          <w:rFonts w:ascii="Simplified Arabic" w:hAnsi="Simplified Arabic" w:cs="Simplified Arabic" w:hint="cs"/>
          <w:sz w:val="28"/>
          <w:szCs w:val="28"/>
          <w:rtl/>
          <w:lang w:bidi="ar-EG"/>
        </w:rPr>
        <w:t>التي</w:t>
      </w:r>
      <w:r w:rsidRPr="00400FEF">
        <w:rPr>
          <w:rFonts w:ascii="Simplified Arabic" w:hAnsi="Simplified Arabic" w:cs="Simplified Arabic"/>
          <w:sz w:val="28"/>
          <w:szCs w:val="28"/>
          <w:rtl/>
          <w:lang w:bidi="ar-EG"/>
        </w:rPr>
        <w:t xml:space="preserve"> يتسم بها هذا النوع من </w:t>
      </w:r>
      <w:r>
        <w:rPr>
          <w:rFonts w:ascii="Simplified Arabic" w:hAnsi="Simplified Arabic" w:cs="Simplified Arabic" w:hint="cs"/>
          <w:sz w:val="28"/>
          <w:szCs w:val="28"/>
          <w:rtl/>
          <w:lang w:bidi="ar-EG"/>
        </w:rPr>
        <w:t>التدقيق</w:t>
      </w:r>
      <w:r w:rsidRPr="00400FEF">
        <w:rPr>
          <w:rFonts w:ascii="Simplified Arabic" w:hAnsi="Simplified Arabic" w:cs="Simplified Arabic"/>
          <w:sz w:val="28"/>
          <w:szCs w:val="28"/>
          <w:rtl/>
          <w:lang w:bidi="ar-EG"/>
        </w:rPr>
        <w:t xml:space="preserve"> وأهمها منهجية الحكومة الكاملة أو </w:t>
      </w:r>
      <w:r w:rsidRPr="00400FEF">
        <w:rPr>
          <w:rFonts w:ascii="Simplified Arabic" w:hAnsi="Simplified Arabic" w:cs="Simplified Arabic" w:hint="cs"/>
          <w:sz w:val="28"/>
          <w:szCs w:val="28"/>
          <w:rtl/>
        </w:rPr>
        <w:t>المنهجية</w:t>
      </w:r>
      <w:r w:rsidRPr="00400FEF">
        <w:rPr>
          <w:rFonts w:ascii="Simplified Arabic" w:hAnsi="Simplified Arabic" w:cs="Simplified Arabic"/>
          <w:sz w:val="28"/>
          <w:szCs w:val="28"/>
        </w:rPr>
        <w:t xml:space="preserve"> </w:t>
      </w:r>
      <w:r w:rsidRPr="00400FEF">
        <w:rPr>
          <w:rFonts w:ascii="Simplified Arabic" w:hAnsi="Simplified Arabic" w:cs="Simplified Arabic" w:hint="cs"/>
          <w:sz w:val="28"/>
          <w:szCs w:val="28"/>
          <w:rtl/>
        </w:rPr>
        <w:t>الحكومية</w:t>
      </w:r>
      <w:r w:rsidRPr="00400FEF">
        <w:rPr>
          <w:rFonts w:ascii="Simplified Arabic" w:hAnsi="Simplified Arabic" w:cs="Simplified Arabic"/>
          <w:sz w:val="28"/>
          <w:szCs w:val="28"/>
        </w:rPr>
        <w:t xml:space="preserve"> </w:t>
      </w:r>
      <w:r w:rsidRPr="00400FEF">
        <w:rPr>
          <w:rFonts w:ascii="Simplified Arabic" w:hAnsi="Simplified Arabic" w:cs="Simplified Arabic"/>
          <w:sz w:val="28"/>
          <w:szCs w:val="28"/>
          <w:rtl/>
        </w:rPr>
        <w:t>الشام</w:t>
      </w:r>
      <w:r w:rsidRPr="00400FEF">
        <w:rPr>
          <w:rFonts w:ascii="Simplified Arabic" w:hAnsi="Simplified Arabic" w:cs="Simplified Arabic"/>
          <w:sz w:val="28"/>
          <w:szCs w:val="28"/>
          <w:rtl/>
          <w:lang w:bidi="ar-EG"/>
        </w:rPr>
        <w:t>ل</w:t>
      </w:r>
      <w:r w:rsidRPr="00400FEF">
        <w:rPr>
          <w:rFonts w:ascii="Simplified Arabic" w:hAnsi="Simplified Arabic" w:cs="Simplified Arabic"/>
          <w:sz w:val="28"/>
          <w:szCs w:val="28"/>
          <w:rtl/>
        </w:rPr>
        <w:t>ة، والترابط</w:t>
      </w:r>
      <w:r w:rsidRPr="00400FEF">
        <w:rPr>
          <w:rFonts w:ascii="Simplified Arabic" w:hAnsi="Simplified Arabic" w:cs="Simplified Arabic"/>
          <w:sz w:val="28"/>
          <w:szCs w:val="28"/>
        </w:rPr>
        <w:t xml:space="preserve"> </w:t>
      </w:r>
      <w:r w:rsidRPr="00400FEF">
        <w:rPr>
          <w:rFonts w:ascii="Simplified Arabic" w:hAnsi="Simplified Arabic" w:cs="Simplified Arabic"/>
          <w:sz w:val="28"/>
          <w:szCs w:val="28"/>
          <w:rtl/>
        </w:rPr>
        <w:t>والتكامل</w:t>
      </w:r>
      <w:r>
        <w:rPr>
          <w:rFonts w:ascii="Simplified Arabic" w:hAnsi="Simplified Arabic" w:cs="Simplified Arabic" w:hint="cs"/>
          <w:sz w:val="28"/>
          <w:szCs w:val="28"/>
          <w:rtl/>
          <w:lang w:bidi="ar-EG"/>
        </w:rPr>
        <w:t>، وضمان عدم تخلف أحد عن الركب.</w:t>
      </w:r>
    </w:p>
    <w:p w14:paraId="2EF6A9CC" w14:textId="77777777" w:rsidR="00722D06" w:rsidRDefault="00722D06" w:rsidP="00C1096B">
      <w:pPr>
        <w:autoSpaceDE w:val="0"/>
        <w:autoSpaceDN w:val="0"/>
        <w:adjustRightInd w:val="0"/>
        <w:spacing w:after="120"/>
        <w:ind w:left="9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لذا نجد أن من أهم ما يميز</w:t>
      </w:r>
      <w:r>
        <w:rPr>
          <w:rFonts w:ascii="Simplified Arabic" w:hAnsi="Simplified Arabic" w:cs="Simplified Arabic" w:hint="eastAsia"/>
          <w:sz w:val="28"/>
          <w:szCs w:val="28"/>
          <w:rtl/>
          <w:lang w:bidi="ar-EG"/>
        </w:rPr>
        <w:t>ه</w:t>
      </w:r>
      <w:r>
        <w:rPr>
          <w:rFonts w:ascii="Simplified Arabic" w:hAnsi="Simplified Arabic" w:cs="Simplified Arabic" w:hint="cs"/>
          <w:sz w:val="28"/>
          <w:szCs w:val="28"/>
          <w:rtl/>
          <w:lang w:bidi="ar-EG"/>
        </w:rPr>
        <w:t xml:space="preserve"> هو:</w:t>
      </w:r>
    </w:p>
    <w:p w14:paraId="47DCD405" w14:textId="77777777" w:rsidR="00722D06" w:rsidRPr="00FD3993" w:rsidRDefault="00722D06" w:rsidP="00C1096B">
      <w:pPr>
        <w:pStyle w:val="ListParagraph"/>
        <w:numPr>
          <w:ilvl w:val="0"/>
          <w:numId w:val="53"/>
        </w:numPr>
        <w:spacing w:after="120"/>
        <w:ind w:left="368"/>
        <w:contextualSpacing w:val="0"/>
        <w:jc w:val="both"/>
        <w:rPr>
          <w:rFonts w:ascii="Simplified Arabic" w:hAnsi="Simplified Arabic" w:cs="Simplified Arabic"/>
          <w:sz w:val="28"/>
          <w:szCs w:val="28"/>
          <w:u w:val="single"/>
          <w:lang w:bidi="ar-EG"/>
        </w:rPr>
      </w:pPr>
      <w:r w:rsidRPr="00FD3993">
        <w:rPr>
          <w:rFonts w:ascii="Simplified Arabic" w:hAnsi="Simplified Arabic" w:cs="Simplified Arabic" w:hint="cs"/>
          <w:sz w:val="28"/>
          <w:szCs w:val="28"/>
          <w:u w:val="single"/>
          <w:rtl/>
          <w:lang w:bidi="ar-EG"/>
        </w:rPr>
        <w:t>إستحداث مرحلة إختيار موضوع أو موضوعات التدقيق</w:t>
      </w:r>
    </w:p>
    <w:p w14:paraId="7DBEA6A5" w14:textId="77777777" w:rsidR="00722D06" w:rsidRPr="00FD3993" w:rsidRDefault="00722D06" w:rsidP="00C1096B">
      <w:pPr>
        <w:spacing w:after="120"/>
        <w:ind w:left="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والتى تم استحداثها </w:t>
      </w:r>
      <w:r w:rsidRPr="00FD3993">
        <w:rPr>
          <w:rFonts w:ascii="Simplified Arabic" w:hAnsi="Simplified Arabic" w:cs="Simplified Arabic" w:hint="cs"/>
          <w:sz w:val="28"/>
          <w:szCs w:val="28"/>
          <w:rtl/>
          <w:lang w:bidi="ar-EG"/>
        </w:rPr>
        <w:t xml:space="preserve">كمرحلة أولى من مراحل التدقيق التقليدية وهى التخطيط، التنفيذ، التقرير، المتابعة، </w:t>
      </w:r>
      <w:r>
        <w:rPr>
          <w:rFonts w:ascii="Simplified Arabic" w:hAnsi="Simplified Arabic" w:cs="Simplified Arabic" w:hint="cs"/>
          <w:sz w:val="28"/>
          <w:szCs w:val="28"/>
          <w:rtl/>
          <w:lang w:bidi="ar-EG"/>
        </w:rPr>
        <w:t>نظراً</w:t>
      </w:r>
      <w:r w:rsidRPr="00FD399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w:t>
      </w:r>
      <w:r w:rsidRPr="00FD3993">
        <w:rPr>
          <w:rFonts w:ascii="Simplified Arabic" w:hAnsi="Simplified Arabic" w:cs="Simplified Arabic" w:hint="cs"/>
          <w:sz w:val="28"/>
          <w:szCs w:val="28"/>
          <w:rtl/>
          <w:lang w:bidi="ar-EG"/>
        </w:rPr>
        <w:t>قيام</w:t>
      </w:r>
      <w:r w:rsidRPr="00FD3993">
        <w:rPr>
          <w:rFonts w:ascii="Simplified Arabic" w:hAnsi="Simplified Arabic" w:cs="Simplified Arabic"/>
          <w:sz w:val="28"/>
          <w:szCs w:val="28"/>
          <w:rtl/>
          <w:lang w:bidi="ar-EG"/>
        </w:rPr>
        <w:t xml:space="preserve"> الدول بشكل عام بتحديد عدد من الأهداف الوطنية المرتبطة بأهداف التنمية المستدامة</w:t>
      </w:r>
      <w:r w:rsidRPr="00FD3993">
        <w:rPr>
          <w:rFonts w:ascii="Simplified Arabic" w:hAnsi="Simplified Arabic" w:cs="Simplified Arabic" w:hint="cs"/>
          <w:sz w:val="28"/>
          <w:szCs w:val="28"/>
          <w:rtl/>
          <w:lang w:bidi="ar-EG"/>
        </w:rPr>
        <w:t xml:space="preserve"> </w:t>
      </w:r>
      <w:r w:rsidRPr="00FD3993">
        <w:rPr>
          <w:rFonts w:ascii="Simplified Arabic" w:hAnsi="Simplified Arabic" w:cs="Simplified Arabic"/>
          <w:sz w:val="28"/>
          <w:szCs w:val="28"/>
          <w:rtl/>
          <w:lang w:bidi="ar-EG"/>
        </w:rPr>
        <w:t xml:space="preserve">وفقاً للسياق الوطنى، </w:t>
      </w:r>
      <w:r w:rsidRPr="00FD3993">
        <w:rPr>
          <w:rFonts w:ascii="Simplified Arabic" w:hAnsi="Simplified Arabic" w:cs="Simplified Arabic" w:hint="cs"/>
          <w:sz w:val="28"/>
          <w:szCs w:val="28"/>
          <w:rtl/>
          <w:lang w:bidi="ar-EG"/>
        </w:rPr>
        <w:t xml:space="preserve">كما </w:t>
      </w:r>
      <w:r w:rsidRPr="00FD3993">
        <w:rPr>
          <w:rFonts w:ascii="Simplified Arabic" w:hAnsi="Simplified Arabic" w:cs="Simplified Arabic"/>
          <w:sz w:val="28"/>
          <w:szCs w:val="28"/>
          <w:rtl/>
          <w:lang w:bidi="ar-EG"/>
        </w:rPr>
        <w:t>تقوم الحكومات بتحديد أولوياتها المتعلقة بتنفيذ الأهداف ووضع الجدول الزمنى لإنجاز تلك الأهداف.</w:t>
      </w:r>
    </w:p>
    <w:p w14:paraId="160BF830" w14:textId="77777777" w:rsidR="00722D06" w:rsidRPr="00073489" w:rsidRDefault="00722D06" w:rsidP="00C1096B">
      <w:pPr>
        <w:autoSpaceDE w:val="0"/>
        <w:autoSpaceDN w:val="0"/>
        <w:adjustRightInd w:val="0"/>
        <w:spacing w:after="120"/>
        <w:ind w:left="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لذا فإن </w:t>
      </w:r>
      <w:r w:rsidRPr="00073489">
        <w:rPr>
          <w:rFonts w:ascii="Simplified Arabic" w:hAnsi="Simplified Arabic" w:cs="Simplified Arabic" w:hint="cs"/>
          <w:sz w:val="28"/>
          <w:szCs w:val="28"/>
          <w:rtl/>
          <w:lang w:bidi="ar-EG"/>
        </w:rPr>
        <w:t>ا</w:t>
      </w:r>
      <w:r w:rsidRPr="00073489">
        <w:rPr>
          <w:rFonts w:ascii="Simplified Arabic" w:hAnsi="Simplified Arabic" w:cs="Simplified Arabic"/>
          <w:sz w:val="28"/>
          <w:szCs w:val="28"/>
          <w:rtl/>
          <w:lang w:bidi="ar-EG"/>
        </w:rPr>
        <w:t xml:space="preserve">ختيار موضوع (موضوعات) التدقيق على تنفيذ أهداف التنمية المستدامة هى عملية تستهدف الإجابة على الأسئلة الثلاثة </w:t>
      </w:r>
      <w:r w:rsidRPr="00073489">
        <w:rPr>
          <w:rFonts w:ascii="Simplified Arabic" w:hAnsi="Simplified Arabic" w:cs="Simplified Arabic"/>
          <w:sz w:val="28"/>
          <w:szCs w:val="28"/>
          <w:u w:val="double"/>
          <w:rtl/>
          <w:lang w:bidi="ar-EG"/>
        </w:rPr>
        <w:t>الأتية</w:t>
      </w:r>
      <w:r w:rsidRPr="00073489">
        <w:rPr>
          <w:rFonts w:ascii="Simplified Arabic" w:hAnsi="Simplified Arabic" w:cs="Simplified Arabic"/>
          <w:sz w:val="28"/>
          <w:szCs w:val="28"/>
          <w:rtl/>
          <w:lang w:bidi="ar-EG"/>
        </w:rPr>
        <w:t>:</w:t>
      </w:r>
    </w:p>
    <w:p w14:paraId="643D00CF" w14:textId="77777777" w:rsidR="00722D06" w:rsidRDefault="00722D06" w:rsidP="00C1096B">
      <w:pPr>
        <w:pStyle w:val="ListParagraph"/>
        <w:numPr>
          <w:ilvl w:val="0"/>
          <w:numId w:val="65"/>
        </w:numPr>
        <w:spacing w:after="120"/>
        <w:contextualSpacing w:val="0"/>
        <w:jc w:val="both"/>
        <w:rPr>
          <w:rFonts w:ascii="Simplified Arabic" w:hAnsi="Simplified Arabic" w:cs="Simplified Arabic"/>
          <w:b/>
          <w:sz w:val="28"/>
          <w:szCs w:val="28"/>
          <w:lang w:bidi="ar-EG"/>
        </w:rPr>
      </w:pPr>
      <w:r w:rsidRPr="00073489">
        <w:rPr>
          <w:rFonts w:ascii="Simplified Arabic" w:hAnsi="Simplified Arabic" w:cs="Simplified Arabic"/>
          <w:bCs/>
          <w:sz w:val="28"/>
          <w:szCs w:val="28"/>
          <w:rtl/>
          <w:lang w:bidi="ar-EG"/>
        </w:rPr>
        <w:t>متى</w:t>
      </w:r>
      <w:r w:rsidRPr="008915BB">
        <w:rPr>
          <w:rFonts w:ascii="Simplified Arabic" w:hAnsi="Simplified Arabic" w:cs="Simplified Arabic"/>
          <w:b/>
          <w:sz w:val="28"/>
          <w:szCs w:val="28"/>
          <w:rtl/>
          <w:lang w:bidi="ar-EG"/>
        </w:rPr>
        <w:t xml:space="preserve"> يتوجب التدقيق على جميع الأهداف الوطنية؟</w:t>
      </w:r>
    </w:p>
    <w:p w14:paraId="1354E7F5" w14:textId="77777777" w:rsidR="00722D06" w:rsidRPr="008915BB" w:rsidRDefault="00722D06" w:rsidP="00C1096B">
      <w:pPr>
        <w:pStyle w:val="ListParagraph"/>
        <w:numPr>
          <w:ilvl w:val="0"/>
          <w:numId w:val="65"/>
        </w:numPr>
        <w:spacing w:after="120"/>
        <w:contextualSpacing w:val="0"/>
        <w:jc w:val="both"/>
        <w:rPr>
          <w:rFonts w:ascii="Simplified Arabic" w:hAnsi="Simplified Arabic" w:cs="Simplified Arabic"/>
          <w:b/>
          <w:sz w:val="28"/>
          <w:szCs w:val="28"/>
          <w:lang w:bidi="ar-EG"/>
        </w:rPr>
      </w:pPr>
      <w:r w:rsidRPr="00073489">
        <w:rPr>
          <w:rFonts w:ascii="Simplified Arabic" w:hAnsi="Simplified Arabic" w:cs="Simplified Arabic"/>
          <w:bCs/>
          <w:color w:val="000000" w:themeColor="text1"/>
          <w:sz w:val="28"/>
          <w:szCs w:val="28"/>
          <w:rtl/>
          <w:lang w:bidi="ar-EG"/>
        </w:rPr>
        <w:t>كم</w:t>
      </w:r>
      <w:r w:rsidRPr="008915BB">
        <w:rPr>
          <w:rFonts w:ascii="Simplified Arabic" w:hAnsi="Simplified Arabic" w:cs="Simplified Arabic"/>
          <w:b/>
          <w:color w:val="000000" w:themeColor="text1"/>
          <w:sz w:val="28"/>
          <w:szCs w:val="28"/>
          <w:rtl/>
          <w:lang w:bidi="ar-EG"/>
        </w:rPr>
        <w:t xml:space="preserve"> يبلغ عدد الأهد</w:t>
      </w:r>
      <w:r>
        <w:rPr>
          <w:rFonts w:ascii="Simplified Arabic" w:hAnsi="Simplified Arabic" w:cs="Simplified Arabic"/>
          <w:b/>
          <w:color w:val="000000" w:themeColor="text1"/>
          <w:sz w:val="28"/>
          <w:szCs w:val="28"/>
          <w:rtl/>
          <w:lang w:bidi="ar-EG"/>
        </w:rPr>
        <w:t>اف الوطنية الواجب التدقيق عليها</w:t>
      </w:r>
      <w:r w:rsidRPr="008915BB">
        <w:rPr>
          <w:rFonts w:ascii="Simplified Arabic" w:hAnsi="Simplified Arabic" w:cs="Simplified Arabic"/>
          <w:b/>
          <w:color w:val="000000" w:themeColor="text1"/>
          <w:sz w:val="28"/>
          <w:szCs w:val="28"/>
          <w:rtl/>
          <w:lang w:bidi="ar-EG"/>
        </w:rPr>
        <w:t>؟</w:t>
      </w:r>
    </w:p>
    <w:p w14:paraId="3B5364EA" w14:textId="77777777" w:rsidR="00722D06" w:rsidRPr="008915BB" w:rsidRDefault="00722D06" w:rsidP="00C1096B">
      <w:pPr>
        <w:pStyle w:val="ListParagraph"/>
        <w:numPr>
          <w:ilvl w:val="0"/>
          <w:numId w:val="65"/>
        </w:numPr>
        <w:spacing w:after="120"/>
        <w:contextualSpacing w:val="0"/>
        <w:jc w:val="both"/>
        <w:rPr>
          <w:rFonts w:ascii="Simplified Arabic" w:hAnsi="Simplified Arabic" w:cs="Simplified Arabic"/>
          <w:b/>
          <w:sz w:val="28"/>
          <w:szCs w:val="28"/>
          <w:lang w:bidi="ar-EG"/>
        </w:rPr>
      </w:pPr>
      <w:r w:rsidRPr="00073489">
        <w:rPr>
          <w:rFonts w:ascii="Simplified Arabic" w:hAnsi="Simplified Arabic" w:cs="Simplified Arabic"/>
          <w:bCs/>
          <w:sz w:val="28"/>
          <w:szCs w:val="28"/>
          <w:rtl/>
          <w:lang w:bidi="ar-EG"/>
        </w:rPr>
        <w:t>ماهى</w:t>
      </w:r>
      <w:r w:rsidRPr="008915BB">
        <w:rPr>
          <w:rFonts w:ascii="Simplified Arabic" w:hAnsi="Simplified Arabic" w:cs="Simplified Arabic"/>
          <w:b/>
          <w:sz w:val="28"/>
          <w:szCs w:val="28"/>
          <w:rtl/>
          <w:lang w:bidi="ar-EG"/>
        </w:rPr>
        <w:t xml:space="preserve"> الأهداف الوطنية الواجب التدقيق عليها؟</w:t>
      </w:r>
    </w:p>
    <w:p w14:paraId="095346B8" w14:textId="77777777" w:rsidR="00722D06" w:rsidRPr="00617E0F" w:rsidRDefault="00722D06" w:rsidP="008D3078">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وحيث أنه </w:t>
      </w:r>
      <w:r w:rsidRPr="00617E0F">
        <w:rPr>
          <w:rFonts w:ascii="Simplified Arabic" w:hAnsi="Simplified Arabic" w:cs="Simplified Arabic"/>
          <w:sz w:val="28"/>
          <w:szCs w:val="28"/>
          <w:rtl/>
          <w:lang w:bidi="ar-EG"/>
        </w:rPr>
        <w:t xml:space="preserve">توجد عدة أهداف وطنية لتحقيق التنمية المستدامة، يتم ترتيبها وطنياً وفقاً لأولويتها، منها على سبيل المثال </w:t>
      </w:r>
      <w:r w:rsidRPr="00617E0F">
        <w:rPr>
          <w:rFonts w:ascii="Simplified Arabic" w:hAnsi="Simplified Arabic" w:cs="Simplified Arabic"/>
          <w:sz w:val="28"/>
          <w:szCs w:val="28"/>
          <w:u w:val="double"/>
          <w:rtl/>
          <w:lang w:bidi="ar-EG"/>
        </w:rPr>
        <w:t>مايلى</w:t>
      </w:r>
      <w:r w:rsidRPr="00617E0F">
        <w:rPr>
          <w:rFonts w:ascii="Simplified Arabic" w:hAnsi="Simplified Arabic" w:cs="Simplified Arabic"/>
          <w:sz w:val="28"/>
          <w:szCs w:val="28"/>
          <w:rtl/>
          <w:lang w:bidi="ar-EG"/>
        </w:rPr>
        <w:t>:</w:t>
      </w:r>
    </w:p>
    <w:p w14:paraId="5ACCAEEC" w14:textId="77777777" w:rsidR="00722D06" w:rsidRPr="00617E0F" w:rsidRDefault="00722D06" w:rsidP="00C1096B">
      <w:pPr>
        <w:numPr>
          <w:ilvl w:val="0"/>
          <w:numId w:val="64"/>
        </w:numPr>
        <w:spacing w:after="120"/>
        <w:jc w:val="both"/>
        <w:rPr>
          <w:rFonts w:ascii="Simplified Arabic" w:hAnsi="Simplified Arabic" w:cs="Simplified Arabic"/>
          <w:sz w:val="28"/>
          <w:szCs w:val="28"/>
          <w:rtl/>
          <w:lang w:bidi="ar-EG"/>
        </w:rPr>
      </w:pPr>
      <w:r w:rsidRPr="00617E0F">
        <w:rPr>
          <w:rFonts w:ascii="Simplified Arabic" w:hAnsi="Simplified Arabic" w:cs="Simplified Arabic"/>
          <w:sz w:val="28"/>
          <w:szCs w:val="28"/>
          <w:rtl/>
          <w:lang w:bidi="ar-EG"/>
        </w:rPr>
        <w:t>حماية وتحسين البيئة وتطويرها والحفاظ على مقوماتها والعمل على منع تلوثها.</w:t>
      </w:r>
    </w:p>
    <w:p w14:paraId="795F88C5" w14:textId="77777777" w:rsidR="00722D06" w:rsidRPr="00617E0F" w:rsidRDefault="00722D06" w:rsidP="00C1096B">
      <w:pPr>
        <w:numPr>
          <w:ilvl w:val="0"/>
          <w:numId w:val="64"/>
        </w:numPr>
        <w:spacing w:after="120"/>
        <w:jc w:val="both"/>
        <w:rPr>
          <w:rFonts w:ascii="Simplified Arabic" w:hAnsi="Simplified Arabic" w:cs="Simplified Arabic"/>
          <w:sz w:val="28"/>
          <w:szCs w:val="28"/>
          <w:lang w:bidi="ar-EG"/>
        </w:rPr>
      </w:pPr>
      <w:r w:rsidRPr="00617E0F">
        <w:rPr>
          <w:rFonts w:ascii="Simplified Arabic" w:hAnsi="Simplified Arabic" w:cs="Simplified Arabic"/>
          <w:sz w:val="28"/>
          <w:szCs w:val="28"/>
          <w:rtl/>
          <w:lang w:bidi="ar-EG"/>
        </w:rPr>
        <w:t>العناية بخدمات الرعاية الصحية.</w:t>
      </w:r>
    </w:p>
    <w:p w14:paraId="610EE321" w14:textId="77777777" w:rsidR="00722D06" w:rsidRPr="00617E0F" w:rsidRDefault="00722D06" w:rsidP="00C1096B">
      <w:pPr>
        <w:numPr>
          <w:ilvl w:val="0"/>
          <w:numId w:val="64"/>
        </w:numPr>
        <w:spacing w:after="120"/>
        <w:jc w:val="both"/>
        <w:rPr>
          <w:rFonts w:ascii="Simplified Arabic" w:hAnsi="Simplified Arabic" w:cs="Simplified Arabic"/>
          <w:sz w:val="28"/>
          <w:szCs w:val="28"/>
          <w:lang w:bidi="ar-EG"/>
        </w:rPr>
      </w:pPr>
      <w:r w:rsidRPr="00617E0F">
        <w:rPr>
          <w:rFonts w:ascii="Simplified Arabic" w:hAnsi="Simplified Arabic" w:cs="Simplified Arabic"/>
          <w:sz w:val="28"/>
          <w:szCs w:val="28"/>
          <w:rtl/>
          <w:lang w:bidi="ar-EG"/>
        </w:rPr>
        <w:t xml:space="preserve">الإسراع بخطى التنمية </w:t>
      </w:r>
      <w:r w:rsidRPr="00617E0F">
        <w:rPr>
          <w:rFonts w:ascii="Simplified Arabic" w:hAnsi="Simplified Arabic" w:cs="Simplified Arabic" w:hint="cs"/>
          <w:sz w:val="28"/>
          <w:szCs w:val="28"/>
          <w:rtl/>
          <w:lang w:bidi="ar-EG"/>
        </w:rPr>
        <w:t>في</w:t>
      </w:r>
      <w:r w:rsidRPr="00617E0F">
        <w:rPr>
          <w:rFonts w:ascii="Simplified Arabic" w:hAnsi="Simplified Arabic" w:cs="Simplified Arabic"/>
          <w:sz w:val="28"/>
          <w:szCs w:val="28"/>
          <w:rtl/>
          <w:lang w:bidi="ar-EG"/>
        </w:rPr>
        <w:t xml:space="preserve"> كافة مجالاتها.</w:t>
      </w:r>
    </w:p>
    <w:p w14:paraId="132C42AE" w14:textId="77777777" w:rsidR="00722D06" w:rsidRPr="00617E0F" w:rsidRDefault="00722D06" w:rsidP="00C1096B">
      <w:pPr>
        <w:numPr>
          <w:ilvl w:val="0"/>
          <w:numId w:val="64"/>
        </w:numPr>
        <w:spacing w:after="120"/>
        <w:jc w:val="both"/>
        <w:rPr>
          <w:rFonts w:ascii="Simplified Arabic" w:hAnsi="Simplified Arabic" w:cs="Simplified Arabic"/>
          <w:sz w:val="28"/>
          <w:szCs w:val="28"/>
          <w:rtl/>
          <w:lang w:bidi="ar-EG"/>
        </w:rPr>
      </w:pPr>
      <w:r w:rsidRPr="00617E0F">
        <w:rPr>
          <w:rFonts w:ascii="Simplified Arabic" w:hAnsi="Simplified Arabic" w:cs="Simplified Arabic"/>
          <w:sz w:val="28"/>
          <w:szCs w:val="28"/>
          <w:rtl/>
          <w:lang w:bidi="ar-EG"/>
        </w:rPr>
        <w:t xml:space="preserve">تهيئة بيئة </w:t>
      </w:r>
      <w:r w:rsidRPr="00617E0F">
        <w:rPr>
          <w:rFonts w:ascii="Simplified Arabic" w:hAnsi="Simplified Arabic" w:cs="Simplified Arabic" w:hint="cs"/>
          <w:sz w:val="28"/>
          <w:szCs w:val="28"/>
          <w:rtl/>
          <w:lang w:bidi="ar-EG"/>
        </w:rPr>
        <w:t>اقتصادية</w:t>
      </w:r>
      <w:r w:rsidRPr="00617E0F">
        <w:rPr>
          <w:rFonts w:ascii="Simplified Arabic" w:hAnsi="Simplified Arabic" w:cs="Simplified Arabic"/>
          <w:sz w:val="28"/>
          <w:szCs w:val="28"/>
          <w:rtl/>
          <w:lang w:bidi="ar-EG"/>
        </w:rPr>
        <w:t xml:space="preserve"> وسياسية </w:t>
      </w:r>
      <w:r w:rsidRPr="00617E0F">
        <w:rPr>
          <w:rFonts w:ascii="Simplified Arabic" w:hAnsi="Simplified Arabic" w:cs="Simplified Arabic" w:hint="cs"/>
          <w:sz w:val="28"/>
          <w:szCs w:val="28"/>
          <w:rtl/>
          <w:lang w:bidi="ar-EG"/>
        </w:rPr>
        <w:t>واجتماعية</w:t>
      </w:r>
      <w:r w:rsidRPr="00617E0F">
        <w:rPr>
          <w:rFonts w:ascii="Simplified Arabic" w:hAnsi="Simplified Arabic" w:cs="Simplified Arabic"/>
          <w:sz w:val="28"/>
          <w:szCs w:val="28"/>
          <w:rtl/>
          <w:lang w:bidi="ar-EG"/>
        </w:rPr>
        <w:t xml:space="preserve"> وثقافية وقانونية تحقق التنمية </w:t>
      </w:r>
      <w:r w:rsidRPr="00617E0F">
        <w:rPr>
          <w:rFonts w:ascii="Simplified Arabic" w:hAnsi="Simplified Arabic" w:cs="Simplified Arabic" w:hint="cs"/>
          <w:sz w:val="28"/>
          <w:szCs w:val="28"/>
          <w:rtl/>
          <w:lang w:bidi="ar-EG"/>
        </w:rPr>
        <w:t>الاجتماعية</w:t>
      </w:r>
      <w:r w:rsidRPr="00617E0F">
        <w:rPr>
          <w:rFonts w:ascii="Simplified Arabic" w:hAnsi="Simplified Arabic" w:cs="Simplified Arabic"/>
          <w:sz w:val="28"/>
          <w:szCs w:val="28"/>
          <w:rtl/>
          <w:lang w:bidi="ar-EG"/>
        </w:rPr>
        <w:t>.</w:t>
      </w:r>
    </w:p>
    <w:p w14:paraId="2406D0F3" w14:textId="77777777" w:rsidR="00722D06" w:rsidRPr="00617E0F" w:rsidRDefault="00722D06" w:rsidP="00C1096B">
      <w:pPr>
        <w:numPr>
          <w:ilvl w:val="0"/>
          <w:numId w:val="64"/>
        </w:numPr>
        <w:spacing w:after="120"/>
        <w:jc w:val="both"/>
        <w:rPr>
          <w:rFonts w:ascii="Simplified Arabic" w:hAnsi="Simplified Arabic" w:cs="Simplified Arabic"/>
          <w:sz w:val="28"/>
          <w:szCs w:val="28"/>
          <w:rtl/>
          <w:lang w:bidi="ar-EG"/>
        </w:rPr>
      </w:pPr>
      <w:r w:rsidRPr="00617E0F">
        <w:rPr>
          <w:rFonts w:ascii="Simplified Arabic" w:hAnsi="Simplified Arabic" w:cs="Simplified Arabic"/>
          <w:sz w:val="28"/>
          <w:szCs w:val="28"/>
          <w:rtl/>
          <w:lang w:bidi="ar-EG"/>
        </w:rPr>
        <w:t>ضمان التعليم الجيد المنصف والشامل للجميع.</w:t>
      </w:r>
    </w:p>
    <w:p w14:paraId="348AB58C" w14:textId="77777777" w:rsidR="00722D06" w:rsidRPr="00617E0F" w:rsidRDefault="00722D06" w:rsidP="00C1096B">
      <w:pPr>
        <w:numPr>
          <w:ilvl w:val="0"/>
          <w:numId w:val="64"/>
        </w:numPr>
        <w:spacing w:after="120"/>
        <w:jc w:val="both"/>
        <w:rPr>
          <w:rFonts w:ascii="Simplified Arabic" w:hAnsi="Simplified Arabic" w:cs="Simplified Arabic"/>
          <w:sz w:val="28"/>
          <w:szCs w:val="28"/>
          <w:rtl/>
          <w:lang w:bidi="ar-EG"/>
        </w:rPr>
      </w:pPr>
      <w:r w:rsidRPr="00617E0F">
        <w:rPr>
          <w:rFonts w:ascii="Simplified Arabic" w:hAnsi="Simplified Arabic" w:cs="Simplified Arabic"/>
          <w:sz w:val="28"/>
          <w:szCs w:val="28"/>
          <w:rtl/>
          <w:lang w:bidi="ar-EG"/>
        </w:rPr>
        <w:t xml:space="preserve">ضمان توافر المياه وخدمات الصرف </w:t>
      </w:r>
      <w:r w:rsidRPr="00617E0F">
        <w:rPr>
          <w:rFonts w:ascii="Simplified Arabic" w:hAnsi="Simplified Arabic" w:cs="Simplified Arabic" w:hint="cs"/>
          <w:sz w:val="28"/>
          <w:szCs w:val="28"/>
          <w:rtl/>
          <w:lang w:bidi="ar-EG"/>
        </w:rPr>
        <w:t>الصحي</w:t>
      </w:r>
      <w:r w:rsidRPr="00617E0F">
        <w:rPr>
          <w:rFonts w:ascii="Simplified Arabic" w:hAnsi="Simplified Arabic" w:cs="Simplified Arabic"/>
          <w:sz w:val="28"/>
          <w:szCs w:val="28"/>
          <w:rtl/>
          <w:lang w:bidi="ar-EG"/>
        </w:rPr>
        <w:t xml:space="preserve"> وإدارتها إدارة مستدامة.</w:t>
      </w:r>
    </w:p>
    <w:p w14:paraId="48638956" w14:textId="77777777" w:rsidR="00722D06" w:rsidRPr="00617E0F" w:rsidRDefault="00722D06" w:rsidP="008D3078">
      <w:pPr>
        <w:spacing w:after="120"/>
        <w:ind w:left="0"/>
        <w:jc w:val="both"/>
        <w:rPr>
          <w:rFonts w:ascii="Simplified Arabic" w:hAnsi="Simplified Arabic" w:cs="Simplified Arabic"/>
          <w:sz w:val="28"/>
          <w:szCs w:val="28"/>
          <w:rtl/>
          <w:lang w:bidi="ar-EG"/>
        </w:rPr>
      </w:pPr>
      <w:r w:rsidRPr="00617E0F">
        <w:rPr>
          <w:rFonts w:ascii="Simplified Arabic" w:hAnsi="Simplified Arabic" w:cs="Simplified Arabic"/>
          <w:sz w:val="28"/>
          <w:szCs w:val="28"/>
          <w:rtl/>
          <w:lang w:bidi="ar-EG"/>
        </w:rPr>
        <w:t>وبما أن الأجهزة العليا للرقابة غير قادرة على التدقيق على جميع ال</w:t>
      </w:r>
      <w:r>
        <w:rPr>
          <w:rFonts w:ascii="Simplified Arabic" w:hAnsi="Simplified Arabic" w:cs="Simplified Arabic"/>
          <w:sz w:val="28"/>
          <w:szCs w:val="28"/>
          <w:rtl/>
          <w:lang w:bidi="ar-EG"/>
        </w:rPr>
        <w:t>أهداف الوطنية فى نفس الوقت</w:t>
      </w:r>
      <w:r>
        <w:rPr>
          <w:rFonts w:ascii="Simplified Arabic" w:hAnsi="Simplified Arabic" w:cs="Simplified Arabic" w:hint="cs"/>
          <w:sz w:val="28"/>
          <w:szCs w:val="28"/>
          <w:rtl/>
          <w:lang w:bidi="ar-EG"/>
        </w:rPr>
        <w:t>؛</w:t>
      </w:r>
      <w:r w:rsidRPr="00617E0F">
        <w:rPr>
          <w:rFonts w:ascii="Simplified Arabic" w:hAnsi="Simplified Arabic" w:cs="Simplified Arabic"/>
          <w:sz w:val="28"/>
          <w:szCs w:val="28"/>
          <w:rtl/>
          <w:lang w:bidi="ar-EG"/>
        </w:rPr>
        <w:t xml:space="preserve"> لذا فإنه من المهم أن تقوم الأجهزة الرقابية بتحليل الأهداف الوطنية وأن تحدد أهميتها وفقاً لما تراه مناسباً، إلى جانب النظر فى مخاطر التنفيذ والقابلية للتدقيق وأثره المحتمل على تنفيذ أهداف التنمية المستدامة.</w:t>
      </w:r>
    </w:p>
    <w:p w14:paraId="2D987B0A" w14:textId="77777777" w:rsidR="00722D06" w:rsidRPr="00617E0F" w:rsidRDefault="00722D06" w:rsidP="008D3078">
      <w:pPr>
        <w:spacing w:after="120"/>
        <w:ind w:left="0"/>
        <w:jc w:val="both"/>
        <w:rPr>
          <w:rFonts w:ascii="Simplified Arabic" w:hAnsi="Simplified Arabic" w:cs="Simplified Arabic"/>
          <w:sz w:val="28"/>
          <w:szCs w:val="28"/>
          <w:rtl/>
          <w:lang w:bidi="ar-EG"/>
        </w:rPr>
      </w:pPr>
      <w:r w:rsidRPr="00617E0F">
        <w:rPr>
          <w:rFonts w:ascii="Simplified Arabic" w:hAnsi="Simplified Arabic" w:cs="Simplified Arabic"/>
          <w:sz w:val="28"/>
          <w:szCs w:val="28"/>
          <w:rtl/>
          <w:lang w:bidi="ar-EG"/>
        </w:rPr>
        <w:t xml:space="preserve">كما يتوجب على جميع الأجهزة العليا للرقابة </w:t>
      </w:r>
      <w:r w:rsidRPr="00617E0F">
        <w:rPr>
          <w:rFonts w:ascii="Simplified Arabic" w:hAnsi="Simplified Arabic" w:cs="Simplified Arabic" w:hint="cs"/>
          <w:sz w:val="28"/>
          <w:szCs w:val="28"/>
          <w:rtl/>
          <w:lang w:bidi="ar-EG"/>
        </w:rPr>
        <w:t>اتخاذ</w:t>
      </w:r>
      <w:r w:rsidRPr="00617E0F">
        <w:rPr>
          <w:rFonts w:ascii="Simplified Arabic" w:hAnsi="Simplified Arabic" w:cs="Simplified Arabic"/>
          <w:sz w:val="28"/>
          <w:szCs w:val="28"/>
          <w:rtl/>
          <w:lang w:bidi="ar-EG"/>
        </w:rPr>
        <w:t xml:space="preserve"> مثل هذه القرارات وفقاً للسياق </w:t>
      </w:r>
      <w:r w:rsidRPr="00617E0F">
        <w:rPr>
          <w:rFonts w:ascii="Simplified Arabic" w:hAnsi="Simplified Arabic" w:cs="Simplified Arabic" w:hint="cs"/>
          <w:sz w:val="28"/>
          <w:szCs w:val="28"/>
          <w:rtl/>
          <w:lang w:bidi="ar-EG"/>
        </w:rPr>
        <w:t>الوطني</w:t>
      </w:r>
      <w:r w:rsidRPr="00617E0F">
        <w:rPr>
          <w:rFonts w:ascii="Simplified Arabic" w:hAnsi="Simplified Arabic" w:cs="Simplified Arabic"/>
          <w:sz w:val="28"/>
          <w:szCs w:val="28"/>
          <w:rtl/>
          <w:lang w:bidi="ar-EG"/>
        </w:rPr>
        <w:t xml:space="preserve"> وكذلك وفقاً </w:t>
      </w:r>
      <w:r w:rsidRPr="00617E0F">
        <w:rPr>
          <w:rFonts w:ascii="Simplified Arabic" w:hAnsi="Simplified Arabic" w:cs="Simplified Arabic" w:hint="cs"/>
          <w:sz w:val="28"/>
          <w:szCs w:val="28"/>
          <w:rtl/>
          <w:lang w:bidi="ar-EG"/>
        </w:rPr>
        <w:t>للاعتبارات</w:t>
      </w:r>
      <w:r w:rsidRPr="00617E0F">
        <w:rPr>
          <w:rFonts w:ascii="Simplified Arabic" w:hAnsi="Simplified Arabic" w:cs="Simplified Arabic"/>
          <w:sz w:val="28"/>
          <w:szCs w:val="28"/>
          <w:rtl/>
          <w:lang w:bidi="ar-EG"/>
        </w:rPr>
        <w:t xml:space="preserve"> الخاصة بقدرات وموارد الجهاز </w:t>
      </w:r>
      <w:r w:rsidRPr="00617E0F">
        <w:rPr>
          <w:rFonts w:ascii="Simplified Arabic" w:hAnsi="Simplified Arabic" w:cs="Simplified Arabic" w:hint="cs"/>
          <w:sz w:val="28"/>
          <w:szCs w:val="28"/>
          <w:rtl/>
          <w:lang w:bidi="ar-EG"/>
        </w:rPr>
        <w:t>الرقابي</w:t>
      </w:r>
      <w:r w:rsidRPr="00617E0F">
        <w:rPr>
          <w:rFonts w:ascii="Simplified Arabic" w:hAnsi="Simplified Arabic" w:cs="Simplified Arabic"/>
          <w:sz w:val="28"/>
          <w:szCs w:val="28"/>
          <w:rtl/>
          <w:lang w:bidi="ar-EG"/>
        </w:rPr>
        <w:t>.</w:t>
      </w:r>
    </w:p>
    <w:p w14:paraId="4DB4FD75" w14:textId="735BC8BB" w:rsidR="00722D06" w:rsidRDefault="00722D06" w:rsidP="005D0C29">
      <w:pPr>
        <w:spacing w:after="120"/>
        <w:ind w:left="90"/>
        <w:jc w:val="both"/>
        <w:rPr>
          <w:rFonts w:ascii="Simplified Arabic" w:hAnsi="Simplified Arabic" w:cs="Simplified Arabic"/>
          <w:sz w:val="28"/>
          <w:szCs w:val="28"/>
          <w:rtl/>
          <w:lang w:bidi="ar-EG"/>
        </w:rPr>
      </w:pPr>
      <w:r w:rsidRPr="000B3996">
        <w:rPr>
          <w:rFonts w:ascii="Simplified Arabic" w:hAnsi="Simplified Arabic" w:cs="Simplified Arabic" w:hint="cs"/>
          <w:sz w:val="28"/>
          <w:szCs w:val="28"/>
          <w:rtl/>
          <w:lang w:bidi="ar-EG"/>
        </w:rPr>
        <w:t xml:space="preserve">ويتم </w:t>
      </w:r>
      <w:r>
        <w:rPr>
          <w:rFonts w:ascii="Simplified Arabic" w:hAnsi="Simplified Arabic" w:cs="Simplified Arabic" w:hint="cs"/>
          <w:sz w:val="28"/>
          <w:szCs w:val="28"/>
          <w:rtl/>
          <w:lang w:bidi="ar-EG"/>
        </w:rPr>
        <w:t xml:space="preserve">اختيار </w:t>
      </w:r>
      <w:r w:rsidRPr="000B3996">
        <w:rPr>
          <w:rFonts w:ascii="Simplified Arabic" w:hAnsi="Simplified Arabic" w:cs="Simplified Arabic" w:hint="cs"/>
          <w:sz w:val="28"/>
          <w:szCs w:val="28"/>
          <w:rtl/>
          <w:lang w:bidi="ar-EG"/>
        </w:rPr>
        <w:t>موضوع / موضوعات التدقيق على تنفيذ أهداف التنمية المستدامة</w:t>
      </w:r>
      <w:r>
        <w:rPr>
          <w:rFonts w:ascii="Simplified Arabic" w:hAnsi="Simplified Arabic" w:cs="Simplified Arabic" w:hint="cs"/>
          <w:sz w:val="28"/>
          <w:szCs w:val="28"/>
          <w:rtl/>
          <w:lang w:bidi="ar-EG"/>
        </w:rPr>
        <w:t xml:space="preserve"> وفقاً لنموذج </w:t>
      </w:r>
      <w:r w:rsidRPr="00A648AE">
        <w:rPr>
          <w:rFonts w:asciiTheme="majorBidi" w:hAnsiTheme="majorBidi" w:cstheme="majorBidi"/>
          <w:sz w:val="28"/>
          <w:szCs w:val="28"/>
          <w:lang w:bidi="ar-EG"/>
        </w:rPr>
        <w:t>ISAM</w:t>
      </w:r>
      <w:r>
        <w:rPr>
          <w:rFonts w:ascii="Simplified Arabic" w:hAnsi="Simplified Arabic" w:cs="Simplified Arabic" w:hint="cs"/>
          <w:sz w:val="28"/>
          <w:szCs w:val="28"/>
          <w:rtl/>
          <w:lang w:bidi="ar-EG"/>
        </w:rPr>
        <w:t xml:space="preserve"> على أساس خمسة معايير يوضحها الشكل </w:t>
      </w:r>
      <w:r w:rsidR="005D0C29">
        <w:rPr>
          <w:rFonts w:ascii="Simplified Arabic" w:hAnsi="Simplified Arabic" w:cs="Simplified Arabic" w:hint="cs"/>
          <w:sz w:val="28"/>
          <w:szCs w:val="28"/>
          <w:rtl/>
          <w:lang w:bidi="ar-EG"/>
        </w:rPr>
        <w:t>رقم (1-3).</w:t>
      </w:r>
    </w:p>
    <w:p w14:paraId="336C4EA4" w14:textId="0C1D1FB9" w:rsidR="00722D06" w:rsidRPr="00083B3A" w:rsidRDefault="00722D06" w:rsidP="00610D6A">
      <w:pPr>
        <w:autoSpaceDE w:val="0"/>
        <w:autoSpaceDN w:val="0"/>
        <w:adjustRightInd w:val="0"/>
        <w:ind w:left="0"/>
        <w:rPr>
          <w:rFonts w:ascii="Simplified Arabic" w:hAnsi="Simplified Arabic" w:cs="Simplified Arabic"/>
          <w:sz w:val="28"/>
          <w:szCs w:val="28"/>
          <w:lang w:bidi="ar-EG"/>
        </w:rPr>
      </w:pPr>
      <w:r w:rsidRPr="00083B3A">
        <w:rPr>
          <w:rFonts w:ascii="Simplified Arabic" w:hAnsi="Simplified Arabic" w:cs="Simplified Arabic" w:hint="cs"/>
          <w:sz w:val="28"/>
          <w:szCs w:val="28"/>
          <w:rtl/>
          <w:lang w:bidi="ar-EG"/>
        </w:rPr>
        <w:t>شكل رقم (</w:t>
      </w:r>
      <w:r w:rsidR="003B3A70">
        <w:rPr>
          <w:rFonts w:ascii="Simplified Arabic" w:hAnsi="Simplified Arabic" w:cs="Simplified Arabic" w:hint="cs"/>
          <w:sz w:val="28"/>
          <w:szCs w:val="28"/>
          <w:rtl/>
          <w:lang w:bidi="ar-EG"/>
        </w:rPr>
        <w:t>1-3</w:t>
      </w:r>
      <w:r w:rsidRPr="00083B3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المعايير الخمس لاختيار موضوعات التدقيق</w:t>
      </w:r>
    </w:p>
    <w:p w14:paraId="5D11BAF3" w14:textId="30233D9E" w:rsidR="00722D06" w:rsidRDefault="00722D06" w:rsidP="00610D6A">
      <w:pPr>
        <w:spacing w:line="120" w:lineRule="auto"/>
        <w:ind w:left="0"/>
        <w:rPr>
          <w:rFonts w:ascii="Simplified Arabic" w:hAnsi="Simplified Arabic" w:cs="Simplified Arabic"/>
          <w:sz w:val="28"/>
          <w:szCs w:val="28"/>
          <w:rtl/>
          <w:lang w:bidi="ar-EG"/>
        </w:rPr>
      </w:pPr>
      <w:r>
        <w:rPr>
          <w:rFonts w:ascii="Simplified Arabic" w:hAnsi="Simplified Arabic" w:cs="Simplified Arabic"/>
          <w:noProof/>
          <w:sz w:val="28"/>
          <w:szCs w:val="28"/>
        </w:rPr>
        <w:drawing>
          <wp:inline distT="0" distB="0" distL="0" distR="0" wp14:anchorId="43ECB510" wp14:editId="3D219C92">
            <wp:extent cx="3201670" cy="23964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a:extLst>
                        <a:ext uri="{28A0092B-C50C-407E-A947-70E740481C1C}">
                          <a14:useLocalDpi xmlns:a14="http://schemas.microsoft.com/office/drawing/2010/main" val="0"/>
                        </a:ext>
                      </a:extLst>
                    </a:blip>
                    <a:srcRect t="2387" b="14181"/>
                    <a:stretch/>
                  </pic:blipFill>
                  <pic:spPr bwMode="auto">
                    <a:xfrm>
                      <a:off x="0" y="0"/>
                      <a:ext cx="3205786" cy="2399571"/>
                    </a:xfrm>
                    <a:prstGeom prst="rect">
                      <a:avLst/>
                    </a:prstGeom>
                    <a:noFill/>
                    <a:ln>
                      <a:noFill/>
                    </a:ln>
                    <a:extLst>
                      <a:ext uri="{53640926-AAD7-44D8-BBD7-CCE9431645EC}">
                        <a14:shadowObscured xmlns:a14="http://schemas.microsoft.com/office/drawing/2010/main"/>
                      </a:ext>
                    </a:extLst>
                  </pic:spPr>
                </pic:pic>
              </a:graphicData>
            </a:graphic>
          </wp:inline>
        </w:drawing>
      </w:r>
    </w:p>
    <w:p w14:paraId="4B2EB96F" w14:textId="6EBD4F09" w:rsidR="004F2376" w:rsidRDefault="00722D06" w:rsidP="004F2376">
      <w:pPr>
        <w:autoSpaceDE w:val="0"/>
        <w:autoSpaceDN w:val="0"/>
        <w:adjustRightInd w:val="0"/>
        <w:ind w:left="0"/>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المصدر:</w:t>
      </w:r>
      <w:r w:rsidR="004F2376">
        <w:rPr>
          <w:rFonts w:ascii="Simplified Arabic" w:hAnsi="Simplified Arabic" w:cs="Simplified Arabic" w:hint="cs"/>
          <w:sz w:val="28"/>
          <w:szCs w:val="28"/>
          <w:rtl/>
          <w:lang w:bidi="ar-EG"/>
        </w:rPr>
        <w:t xml:space="preserve"> المنظمة الدولية للأجهزة العليا للرقابة المالية والمحاسبة (إنتوساى) - </w:t>
      </w:r>
      <w:r w:rsidR="004F2376">
        <w:rPr>
          <w:rFonts w:asciiTheme="majorBidi" w:hAnsiTheme="majorBidi" w:cstheme="majorBidi"/>
          <w:sz w:val="28"/>
          <w:szCs w:val="28"/>
          <w:lang w:bidi="ar-EG"/>
        </w:rPr>
        <w:t>ISAM</w:t>
      </w:r>
    </w:p>
    <w:p w14:paraId="7D7F3978" w14:textId="77777777" w:rsidR="005D0C29" w:rsidRDefault="005D0C29">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3CCD3D3E" w14:textId="46C48DC3" w:rsidR="00722D06" w:rsidRPr="00060C9D" w:rsidRDefault="00722D06" w:rsidP="005D0C29">
      <w:pPr>
        <w:pStyle w:val="ListParagraph"/>
        <w:numPr>
          <w:ilvl w:val="0"/>
          <w:numId w:val="66"/>
        </w:numPr>
        <w:ind w:left="360"/>
        <w:contextualSpacing w:val="0"/>
        <w:jc w:val="left"/>
        <w:rPr>
          <w:rFonts w:ascii="Simplified Arabic" w:hAnsi="Simplified Arabic" w:cs="Simplified Arabic"/>
          <w:b/>
          <w:bCs/>
          <w:sz w:val="28"/>
          <w:szCs w:val="28"/>
          <w:lang w:bidi="ar-EG"/>
        </w:rPr>
      </w:pPr>
      <w:r w:rsidRPr="00060C9D">
        <w:rPr>
          <w:rFonts w:ascii="Simplified Arabic" w:hAnsi="Simplified Arabic" w:cs="Simplified Arabic" w:hint="cs"/>
          <w:b/>
          <w:bCs/>
          <w:sz w:val="28"/>
          <w:szCs w:val="28"/>
          <w:rtl/>
          <w:lang w:bidi="ar-EG"/>
        </w:rPr>
        <w:lastRenderedPageBreak/>
        <w:t>إختصاص الجهاز الأعلى للرقابة</w:t>
      </w:r>
    </w:p>
    <w:p w14:paraId="28B33DC7" w14:textId="77777777" w:rsidR="00722D06" w:rsidRPr="009A0AE7" w:rsidRDefault="00722D06" w:rsidP="005D0C29">
      <w:pPr>
        <w:pStyle w:val="ListParagraph"/>
        <w:spacing w:after="120"/>
        <w:ind w:left="360"/>
        <w:contextualSpacing w:val="0"/>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والتى تعنى ضرورة تمتع</w:t>
      </w:r>
      <w:r w:rsidRPr="009A0AE7">
        <w:rPr>
          <w:rFonts w:ascii="Simplified Arabic" w:hAnsi="Simplified Arabic" w:cs="Simplified Arabic" w:hint="cs"/>
          <w:sz w:val="28"/>
          <w:szCs w:val="28"/>
          <w:rtl/>
          <w:lang w:bidi="ar-EG"/>
        </w:rPr>
        <w:t xml:space="preserve"> الجهاز الأعلى </w:t>
      </w:r>
      <w:r>
        <w:rPr>
          <w:rFonts w:ascii="Simplified Arabic" w:hAnsi="Simplified Arabic" w:cs="Simplified Arabic" w:hint="cs"/>
          <w:sz w:val="28"/>
          <w:szCs w:val="28"/>
          <w:rtl/>
          <w:lang w:bidi="ar-EG"/>
        </w:rPr>
        <w:t xml:space="preserve">للرقابة </w:t>
      </w:r>
      <w:r w:rsidRPr="009A0AE7">
        <w:rPr>
          <w:rFonts w:ascii="Simplified Arabic" w:hAnsi="Simplified Arabic" w:cs="Simplified Arabic" w:hint="cs"/>
          <w:sz w:val="28"/>
          <w:szCs w:val="28"/>
          <w:rtl/>
          <w:lang w:bidi="ar-EG"/>
        </w:rPr>
        <w:t>بالإختصاص فى التدقيق على الموضوع المعنى بالهدف الوطنى</w:t>
      </w:r>
      <w:r>
        <w:rPr>
          <w:rFonts w:ascii="Simplified Arabic" w:hAnsi="Simplified Arabic" w:cs="Simplified Arabic" w:hint="cs"/>
          <w:sz w:val="28"/>
          <w:szCs w:val="28"/>
          <w:rtl/>
          <w:lang w:bidi="ar-EG"/>
        </w:rPr>
        <w:t>.</w:t>
      </w:r>
    </w:p>
    <w:p w14:paraId="7F55D55A" w14:textId="5C6607B9" w:rsidR="00722D06" w:rsidRPr="00060C9D" w:rsidRDefault="00060C9D" w:rsidP="005D0C29">
      <w:pPr>
        <w:pStyle w:val="ListParagraph"/>
        <w:numPr>
          <w:ilvl w:val="0"/>
          <w:numId w:val="66"/>
        </w:numPr>
        <w:ind w:left="360"/>
        <w:contextualSpacing w:val="0"/>
        <w:jc w:val="both"/>
        <w:rPr>
          <w:rFonts w:ascii="Simplified Arabic" w:hAnsi="Simplified Arabic" w:cs="Simplified Arabic"/>
          <w:b/>
          <w:bCs/>
          <w:sz w:val="28"/>
          <w:szCs w:val="28"/>
          <w:lang w:bidi="ar-EG"/>
        </w:rPr>
      </w:pPr>
      <w:r w:rsidRPr="00060C9D">
        <w:rPr>
          <w:rFonts w:ascii="Simplified Arabic" w:hAnsi="Simplified Arabic" w:cs="Simplified Arabic" w:hint="cs"/>
          <w:b/>
          <w:bCs/>
          <w:sz w:val="28"/>
          <w:szCs w:val="28"/>
          <w:rtl/>
          <w:lang w:bidi="ar-EG"/>
        </w:rPr>
        <w:t>الأهمية</w:t>
      </w:r>
    </w:p>
    <w:p w14:paraId="1AE6EAA3" w14:textId="77777777" w:rsidR="00722D06" w:rsidRPr="009A0AE7" w:rsidRDefault="00722D06" w:rsidP="005D0C29">
      <w:pPr>
        <w:pStyle w:val="ListParagraph"/>
        <w:spacing w:after="120"/>
        <w:ind w:left="360"/>
        <w:contextualSpacing w:val="0"/>
        <w:jc w:val="both"/>
        <w:rPr>
          <w:rFonts w:ascii="Simplified Arabic" w:hAnsi="Simplified Arabic" w:cs="Simplified Arabic"/>
          <w:sz w:val="28"/>
          <w:szCs w:val="28"/>
          <w:lang w:bidi="ar-EG"/>
        </w:rPr>
      </w:pPr>
      <w:r w:rsidRPr="009A0AE7">
        <w:rPr>
          <w:rFonts w:ascii="Simplified Arabic" w:hAnsi="Simplified Arabic" w:cs="Simplified Arabic" w:hint="cs"/>
          <w:sz w:val="28"/>
          <w:szCs w:val="28"/>
          <w:rtl/>
          <w:lang w:bidi="ar-EG"/>
        </w:rPr>
        <w:t xml:space="preserve">وتعنى تحديد أهمية الهدف الوطنى من خلال التأكيد على أولوية الهدف فى سياق التنمية الوطنية، والمعلومات المبدئية حول المخاطر المتعلقة بتحقيق الهدف وارتباطها بغيره من الأهداف وارتباطها بالأولويات الإقليمية والدولية والمخصصات المالية لتحقيق الهدف، كما يُمكن للجهاز الأعلى للرقابة أن يأخذ فى اعتباره الأهداف المرتبطة بمبدأ </w:t>
      </w:r>
      <w:r w:rsidRPr="009A0AE7">
        <w:rPr>
          <w:rFonts w:ascii="Simplified Arabic" w:hAnsi="Simplified Arabic" w:cs="Simplified Arabic" w:hint="cs"/>
          <w:sz w:val="28"/>
          <w:szCs w:val="28"/>
          <w:u w:val="single"/>
          <w:rtl/>
          <w:lang w:bidi="ar-EG"/>
        </w:rPr>
        <w:t>عدم ترك أحد خلف الركب</w:t>
      </w:r>
      <w:r w:rsidRPr="009A0AE7">
        <w:rPr>
          <w:rFonts w:ascii="Simplified Arabic" w:hAnsi="Simplified Arabic" w:cs="Simplified Arabic" w:hint="cs"/>
          <w:sz w:val="28"/>
          <w:szCs w:val="28"/>
          <w:rtl/>
          <w:lang w:bidi="ar-EG"/>
        </w:rPr>
        <w:t xml:space="preserve"> ومنح الأولوية لإختيار الأهداف المرتبطة بالفئات المُستضعفة.</w:t>
      </w:r>
    </w:p>
    <w:p w14:paraId="27C43C51" w14:textId="77777777" w:rsidR="00722D06" w:rsidRPr="00060C9D" w:rsidRDefault="00722D06" w:rsidP="005D0C29">
      <w:pPr>
        <w:pStyle w:val="ListParagraph"/>
        <w:numPr>
          <w:ilvl w:val="0"/>
          <w:numId w:val="66"/>
        </w:numPr>
        <w:ind w:left="360"/>
        <w:contextualSpacing w:val="0"/>
        <w:jc w:val="both"/>
        <w:rPr>
          <w:rFonts w:ascii="Simplified Arabic" w:hAnsi="Simplified Arabic" w:cs="Simplified Arabic"/>
          <w:b/>
          <w:bCs/>
          <w:sz w:val="28"/>
          <w:szCs w:val="28"/>
          <w:lang w:bidi="ar-EG"/>
        </w:rPr>
      </w:pPr>
      <w:r w:rsidRPr="00060C9D">
        <w:rPr>
          <w:rFonts w:ascii="Simplified Arabic" w:hAnsi="Simplified Arabic" w:cs="Simplified Arabic" w:hint="cs"/>
          <w:b/>
          <w:bCs/>
          <w:sz w:val="28"/>
          <w:szCs w:val="28"/>
          <w:rtl/>
          <w:lang w:bidi="ar-EG"/>
        </w:rPr>
        <w:t>القابلية للتدقيق</w:t>
      </w:r>
    </w:p>
    <w:p w14:paraId="2E4AC5BF" w14:textId="77777777" w:rsidR="00722D06" w:rsidRPr="0082464D" w:rsidRDefault="00722D06" w:rsidP="005D0C29">
      <w:pPr>
        <w:pStyle w:val="ListParagraph"/>
        <w:spacing w:after="120"/>
        <w:ind w:left="360"/>
        <w:contextualSpacing w:val="0"/>
        <w:jc w:val="both"/>
        <w:rPr>
          <w:rFonts w:ascii="Simplified Arabic" w:hAnsi="Simplified Arabic" w:cs="Simplified Arabic"/>
          <w:sz w:val="28"/>
          <w:szCs w:val="28"/>
          <w:rtl/>
          <w:lang w:bidi="ar-EG"/>
        </w:rPr>
      </w:pPr>
      <w:r w:rsidRPr="0082464D">
        <w:rPr>
          <w:rFonts w:ascii="Simplified Arabic" w:hAnsi="Simplified Arabic" w:cs="Simplified Arabic" w:hint="cs"/>
          <w:sz w:val="28"/>
          <w:szCs w:val="28"/>
          <w:rtl/>
          <w:lang w:bidi="ar-EG"/>
        </w:rPr>
        <w:t>يُمكن للأجهزة الرقابية خلال قياس القابلية للتدقيق للهدف الوطنى، أن تنظر فى مرحلة التنفيذ الخاصة بالهدف الوطنى وتوافر البيانات والمؤشرات الخاصة به وتوافر معايير التدقيق. وعند تطبيق هذه المعايير الخاصة بالقابلية للتدقيق، يُفضل أن يأخذ الجهاز</w:t>
      </w:r>
      <w:r>
        <w:rPr>
          <w:rFonts w:ascii="Simplified Arabic" w:hAnsi="Simplified Arabic" w:cs="Simplified Arabic" w:hint="cs"/>
          <w:sz w:val="28"/>
          <w:szCs w:val="28"/>
          <w:rtl/>
          <w:lang w:bidi="ar-EG"/>
        </w:rPr>
        <w:t xml:space="preserve"> الأعلى للرقابة</w:t>
      </w:r>
      <w:r w:rsidRPr="0082464D">
        <w:rPr>
          <w:rFonts w:ascii="Simplified Arabic" w:hAnsi="Simplified Arabic" w:cs="Simplified Arabic" w:hint="cs"/>
          <w:sz w:val="28"/>
          <w:szCs w:val="28"/>
          <w:rtl/>
          <w:lang w:bidi="ar-EG"/>
        </w:rPr>
        <w:t xml:space="preserve"> فى اعتباره الحد الأدنى من المتطلبات الواجب اتباعها لتنفيذ التدقيق بدلاً من انتظار توافر جميع البيانات والمؤشرات.</w:t>
      </w:r>
    </w:p>
    <w:p w14:paraId="0590ED75" w14:textId="77777777" w:rsidR="00722D06" w:rsidRPr="00060C9D" w:rsidRDefault="00722D06" w:rsidP="0018774F">
      <w:pPr>
        <w:pStyle w:val="ListParagraph"/>
        <w:numPr>
          <w:ilvl w:val="0"/>
          <w:numId w:val="66"/>
        </w:numPr>
        <w:contextualSpacing w:val="0"/>
        <w:jc w:val="both"/>
        <w:rPr>
          <w:rFonts w:ascii="Simplified Arabic" w:hAnsi="Simplified Arabic" w:cs="Simplified Arabic"/>
          <w:b/>
          <w:bCs/>
          <w:sz w:val="28"/>
          <w:szCs w:val="28"/>
          <w:lang w:bidi="ar-EG"/>
        </w:rPr>
      </w:pPr>
      <w:r w:rsidRPr="00060C9D">
        <w:rPr>
          <w:rFonts w:ascii="Simplified Arabic" w:hAnsi="Simplified Arabic" w:cs="Simplified Arabic" w:hint="cs"/>
          <w:b/>
          <w:bCs/>
          <w:sz w:val="28"/>
          <w:szCs w:val="28"/>
          <w:rtl/>
          <w:lang w:bidi="ar-EG"/>
        </w:rPr>
        <w:t>قدرات التدقيق</w:t>
      </w:r>
    </w:p>
    <w:p w14:paraId="23F25668" w14:textId="77777777" w:rsidR="00722D06" w:rsidRPr="002C4D20" w:rsidRDefault="00722D06" w:rsidP="005D0C29">
      <w:pPr>
        <w:pStyle w:val="ListParagraph"/>
        <w:spacing w:after="120"/>
        <w:ind w:left="360"/>
        <w:contextualSpacing w:val="0"/>
        <w:jc w:val="both"/>
        <w:rPr>
          <w:rFonts w:ascii="Simplified Arabic" w:hAnsi="Simplified Arabic" w:cs="Simplified Arabic"/>
          <w:sz w:val="28"/>
          <w:szCs w:val="28"/>
          <w:lang w:bidi="ar-EG"/>
        </w:rPr>
      </w:pPr>
      <w:r w:rsidRPr="002C4D20">
        <w:rPr>
          <w:rFonts w:ascii="Simplified Arabic" w:hAnsi="Simplified Arabic" w:cs="Simplified Arabic" w:hint="cs"/>
          <w:sz w:val="28"/>
          <w:szCs w:val="28"/>
          <w:rtl/>
          <w:lang w:bidi="ar-EG"/>
        </w:rPr>
        <w:t xml:space="preserve">تُعتبر قدرات التدقيق أحد أهم الاعتبارات الواجب الإهتمام بها عند اختيار الأهداف الوطنية التى تخضع للتدقيق. وللقيام بعمليات تدقيق ذات جودة عالية على تنفيذ أهداف التنمية المستدامة، يتعين أن يكون موظفو الأجهزة الرقابية من ذوى المهنية والقدرات المؤسسية العالية. إذ تحتاج الأجهزة إلى موظفين فنيين قادرين على القيام بعمليات التدقيق على الأداء التى تلتزم بالمعايير الدولية للأجهزة العليا للرقابة وكذلك قادرين على تطبيق </w:t>
      </w:r>
      <w:r w:rsidRPr="002C4D20">
        <w:rPr>
          <w:rFonts w:ascii="Simplified Arabic" w:hAnsi="Simplified Arabic" w:cs="Simplified Arabic" w:hint="cs"/>
          <w:sz w:val="28"/>
          <w:szCs w:val="28"/>
          <w:u w:val="single"/>
          <w:rtl/>
          <w:lang w:bidi="ar-EG"/>
        </w:rPr>
        <w:t>المنهجية الحكومية الشاملة</w:t>
      </w:r>
      <w:r w:rsidRPr="002C4D20">
        <w:rPr>
          <w:rFonts w:ascii="Simplified Arabic" w:hAnsi="Simplified Arabic" w:cs="Simplified Arabic" w:hint="cs"/>
          <w:sz w:val="28"/>
          <w:szCs w:val="28"/>
          <w:rtl/>
          <w:lang w:bidi="ar-EG"/>
        </w:rPr>
        <w:t xml:space="preserve"> فى التدقيق ويمكنهم فحص اعتبارات أهداف التنمية المستدامة </w:t>
      </w:r>
      <w:r w:rsidRPr="002C4D20">
        <w:rPr>
          <w:rFonts w:ascii="Simplified Arabic" w:hAnsi="Simplified Arabic" w:cs="Simplified Arabic" w:hint="cs"/>
          <w:sz w:val="28"/>
          <w:szCs w:val="28"/>
          <w:u w:val="single"/>
          <w:rtl/>
          <w:lang w:bidi="ar-EG"/>
        </w:rPr>
        <w:t>كالترابط والتكامل</w:t>
      </w:r>
      <w:r>
        <w:rPr>
          <w:rFonts w:ascii="Simplified Arabic" w:hAnsi="Simplified Arabic" w:cs="Simplified Arabic" w:hint="cs"/>
          <w:sz w:val="28"/>
          <w:szCs w:val="28"/>
          <w:rtl/>
          <w:lang w:bidi="ar-EG"/>
        </w:rPr>
        <w:t>،</w:t>
      </w:r>
      <w:r w:rsidRPr="002C4D20">
        <w:rPr>
          <w:rFonts w:ascii="Simplified Arabic" w:hAnsi="Simplified Arabic" w:cs="Simplified Arabic" w:hint="cs"/>
          <w:sz w:val="28"/>
          <w:szCs w:val="28"/>
          <w:rtl/>
          <w:lang w:bidi="ar-EG"/>
        </w:rPr>
        <w:t xml:space="preserve"> </w:t>
      </w:r>
      <w:r w:rsidRPr="002C4D20">
        <w:rPr>
          <w:rFonts w:ascii="Simplified Arabic" w:hAnsi="Simplified Arabic" w:cs="Simplified Arabic" w:hint="cs"/>
          <w:sz w:val="28"/>
          <w:szCs w:val="28"/>
          <w:u w:val="single"/>
          <w:rtl/>
          <w:lang w:bidi="ar-EG"/>
        </w:rPr>
        <w:t>وعدم ترك أحد خلف الركب</w:t>
      </w:r>
      <w:r w:rsidRPr="002C4D20">
        <w:rPr>
          <w:rFonts w:ascii="Simplified Arabic" w:hAnsi="Simplified Arabic" w:cs="Simplified Arabic" w:hint="cs"/>
          <w:sz w:val="28"/>
          <w:szCs w:val="28"/>
          <w:rtl/>
          <w:lang w:bidi="ar-EG"/>
        </w:rPr>
        <w:t xml:space="preserve"> والإرتباطات المتعددة للأطراف ذات العلاقة. كما ويتوجب على الأجهزة العليا للرقابة تبنى منهجية تدقيق مناسبة لتنفيذ أعمالها. وقد تُقرر الأجهزة بناء قدراتها من خلال القيام بعمليات تجريبية وتدريبية والبدء بضم المنهجية الحكومية الشاملة ضمن منهجيتها الخاصة بالتدقيق.</w:t>
      </w:r>
    </w:p>
    <w:p w14:paraId="1E4F5870" w14:textId="77777777" w:rsidR="004A0D9D" w:rsidRDefault="004A0D9D">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22E99066" w14:textId="7693C73D" w:rsidR="00722D06" w:rsidRPr="00060C9D" w:rsidRDefault="00722D06" w:rsidP="0018774F">
      <w:pPr>
        <w:pStyle w:val="ListParagraph"/>
        <w:numPr>
          <w:ilvl w:val="0"/>
          <w:numId w:val="66"/>
        </w:numPr>
        <w:contextualSpacing w:val="0"/>
        <w:jc w:val="both"/>
        <w:rPr>
          <w:rFonts w:ascii="Simplified Arabic" w:hAnsi="Simplified Arabic" w:cs="Simplified Arabic"/>
          <w:b/>
          <w:bCs/>
          <w:sz w:val="28"/>
          <w:szCs w:val="28"/>
          <w:lang w:bidi="ar-EG"/>
        </w:rPr>
      </w:pPr>
      <w:r w:rsidRPr="00060C9D">
        <w:rPr>
          <w:rFonts w:ascii="Simplified Arabic" w:hAnsi="Simplified Arabic" w:cs="Simplified Arabic" w:hint="cs"/>
          <w:b/>
          <w:bCs/>
          <w:sz w:val="28"/>
          <w:szCs w:val="28"/>
          <w:rtl/>
          <w:lang w:bidi="ar-EG"/>
        </w:rPr>
        <w:lastRenderedPageBreak/>
        <w:t>أثر التدقيق</w:t>
      </w:r>
    </w:p>
    <w:p w14:paraId="755570DE" w14:textId="3FA9DE49" w:rsidR="00722D06" w:rsidRPr="00E337BF" w:rsidRDefault="00722D06" w:rsidP="00A648FA">
      <w:pPr>
        <w:pStyle w:val="ListParagraph"/>
        <w:spacing w:after="120"/>
        <w:ind w:left="360"/>
        <w:contextualSpacing w:val="0"/>
        <w:jc w:val="both"/>
        <w:rPr>
          <w:rFonts w:ascii="Simplified Arabic" w:hAnsi="Simplified Arabic" w:cs="Simplified Arabic"/>
          <w:sz w:val="28"/>
          <w:szCs w:val="28"/>
          <w:rtl/>
          <w:lang w:bidi="ar-EG"/>
        </w:rPr>
      </w:pPr>
      <w:r w:rsidRPr="00E337BF">
        <w:rPr>
          <w:rFonts w:ascii="Simplified Arabic" w:hAnsi="Simplified Arabic" w:cs="Simplified Arabic" w:hint="cs"/>
          <w:sz w:val="28"/>
          <w:szCs w:val="28"/>
          <w:rtl/>
          <w:lang w:bidi="ar-EG"/>
        </w:rPr>
        <w:t xml:space="preserve">من أهم معايير إختيار موضوع التدقيق هو أثر التدقيق الناتج عن عملية التدقيق على هدف محدد من الأهداف المتفق عليها وطنياً. ويُفضل خلال  مرحلة الإختيار أن يقوم الجهاز بتصور أثر التدقيق الذى يُمكن أن يخلقه التدقيق على كل هدف من الأهداف الوطنية التى يُنظر فيها. ويُعتبر أثر التدقيق مساهمة يقدمها الجهاز الرقابى فى رصد تطورات ثابتة فى الفعالية والمساءلة والشمولية لمؤسسات القطاع الحكومى مما يؤدى إلى رفاهية الأفراد والمجتمعات. وهناك إمكانية أن يخلق أثر التدقيق أحد أهم الاعتبارات للجهاز الرقابى خلال اختيار الهدف الوطنى، فعلى سبيل المثال قد يكون للتغير المناخى تأثيراً كبيراً على استمرارية بقاء بعض دول </w:t>
      </w:r>
      <w:r w:rsidR="00A648FA">
        <w:rPr>
          <w:rFonts w:ascii="Simplified Arabic" w:hAnsi="Simplified Arabic" w:cs="Simplified Arabic" w:hint="cs"/>
          <w:sz w:val="28"/>
          <w:szCs w:val="28"/>
          <w:rtl/>
          <w:lang w:bidi="ar-EG"/>
        </w:rPr>
        <w:t>الجزر الصغيرة. وبهذا</w:t>
      </w:r>
      <w:r w:rsidRPr="00E337BF">
        <w:rPr>
          <w:rFonts w:ascii="Simplified Arabic" w:hAnsi="Simplified Arabic" w:cs="Simplified Arabic" w:hint="cs"/>
          <w:sz w:val="28"/>
          <w:szCs w:val="28"/>
          <w:rtl/>
          <w:lang w:bidi="ar-EG"/>
        </w:rPr>
        <w:t xml:space="preserve">، فقد تختار أجهزة تلك الدول القيام بالتدقيق على الأهداف الوطنية المرتبطة بأهداف التنمية المستدامة ضمن الهدف رقم (13) </w:t>
      </w:r>
      <w:r w:rsidRPr="00E337BF">
        <w:rPr>
          <w:rFonts w:ascii="Simplified Arabic" w:hAnsi="Simplified Arabic" w:cs="Simplified Arabic"/>
          <w:sz w:val="28"/>
          <w:szCs w:val="28"/>
          <w:rtl/>
          <w:lang w:bidi="ar-EG"/>
        </w:rPr>
        <w:t>–</w:t>
      </w:r>
      <w:r w:rsidRPr="00E337BF">
        <w:rPr>
          <w:rFonts w:ascii="Simplified Arabic" w:hAnsi="Simplified Arabic" w:cs="Simplified Arabic" w:hint="cs"/>
          <w:sz w:val="28"/>
          <w:szCs w:val="28"/>
          <w:rtl/>
          <w:lang w:bidi="ar-EG"/>
        </w:rPr>
        <w:t xml:space="preserve"> "الإجراءات المتعلقة بالمناخ".</w:t>
      </w:r>
    </w:p>
    <w:p w14:paraId="69D7F05A" w14:textId="77777777" w:rsidR="00722D06" w:rsidRDefault="00722D06" w:rsidP="00A648FA">
      <w:pPr>
        <w:autoSpaceDE w:val="0"/>
        <w:autoSpaceDN w:val="0"/>
        <w:adjustRightInd w:val="0"/>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خلال العرض السابق يتضح لنا أهمية الدور الذى تلعبه الأجهزة العليا للرقابة المالية والمحاسبة فى المساهمة فى تحقيق أهداف التنمية المستدامة من خلال خدمات التدقيق التى تقدمها فى التدقيق على تنفيذ تلك الأهداف، وضماناً لحسن أداء تلك الأجهزة لدورها الرقابى فقد أصدرت المنظمة الدولية للأجهزة العليا للرقابة المالية والمحاسبة - كما سبق وأن ذكرنا - مجموعة من المعايير والأدلة الرقابية التى تهدف إلى رفع مستوى جودة العمل الرقابى.</w:t>
      </w:r>
    </w:p>
    <w:p w14:paraId="167465F0" w14:textId="1C2CA8B4" w:rsidR="00DC2E6A" w:rsidRPr="005E5C43" w:rsidRDefault="00722D06" w:rsidP="00A648FA">
      <w:pPr>
        <w:autoSpaceDE w:val="0"/>
        <w:autoSpaceDN w:val="0"/>
        <w:adjustRightInd w:val="0"/>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وسنتناول فى الفصل التالى دور الجودة فى تحسين وتطوير العمل الرقابى، ومفهوم ومعايير جودة التدقيق التى يجب أن تسعى جميع الأجهزة العليا للرقابة المالية والمحاسبة لتحقيقها لما لها من أثار إيجابية ومزايا عديدة ومساهمة فعالة فى زيادة القيمة المضافة للتدقيق، الأمر الذى يصب فى النهاية فى المساهمة فى تحقيق الأهداف الوطنية للدول، وتعتبر أهداف التنمية المستدامة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فى الوقت الحالى - هى أهم الأهداف التى تسعى كافة دول العالم إلى تحقيقها وفقاً لخططها الاسترتيجية التى تعدها فى هذا السياق.</w:t>
      </w:r>
    </w:p>
    <w:p w14:paraId="0A776050" w14:textId="77777777" w:rsidR="00DC2E6A" w:rsidRPr="00CD3E92" w:rsidRDefault="00DC2E6A" w:rsidP="00A648FA">
      <w:pPr>
        <w:spacing w:after="120" w:line="192" w:lineRule="auto"/>
        <w:ind w:left="0"/>
        <w:rPr>
          <w:rFonts w:ascii="Simplified Arabic" w:eastAsiaTheme="majorEastAsia" w:hAnsi="Simplified Arabic" w:cs="Simplified Arabic"/>
          <w:b/>
          <w:bCs/>
          <w:sz w:val="32"/>
          <w:szCs w:val="32"/>
          <w:rtl/>
          <w:lang w:bidi="ar-EG"/>
        </w:rPr>
      </w:pPr>
      <w:r>
        <w:rPr>
          <w:rFonts w:ascii="Simplified Arabic" w:hAnsi="Simplified Arabic" w:cs="Simplified Arabic"/>
          <w:b/>
          <w:bCs/>
          <w:sz w:val="28"/>
          <w:szCs w:val="28"/>
          <w:rtl/>
          <w:lang w:bidi="ar-EG"/>
        </w:rPr>
        <w:br w:type="page"/>
      </w:r>
      <w:bookmarkStart w:id="74" w:name="_Toc117841375"/>
      <w:r w:rsidRPr="00CD3E92">
        <w:rPr>
          <w:rFonts w:ascii="Simplified Arabic" w:eastAsiaTheme="majorEastAsia" w:hAnsi="Simplified Arabic" w:cs="Simplified Arabic"/>
          <w:b/>
          <w:bCs/>
          <w:sz w:val="32"/>
          <w:szCs w:val="32"/>
          <w:rtl/>
          <w:lang w:bidi="ar-EG"/>
        </w:rPr>
        <w:lastRenderedPageBreak/>
        <w:t>الفصل الثانى</w:t>
      </w:r>
      <w:bookmarkEnd w:id="74"/>
    </w:p>
    <w:p w14:paraId="20B6926A" w14:textId="7DBC1EF3" w:rsidR="00DC2E6A" w:rsidRPr="00216918" w:rsidRDefault="00DC2E6A" w:rsidP="008F33A7">
      <w:pPr>
        <w:pStyle w:val="Heading1"/>
        <w:spacing w:before="0" w:line="192" w:lineRule="auto"/>
        <w:ind w:left="0"/>
        <w:rPr>
          <w:rFonts w:ascii="Simplified Arabic" w:hAnsi="Simplified Arabic" w:cs="Simplified Arabic"/>
          <w:color w:val="auto"/>
          <w:sz w:val="32"/>
          <w:szCs w:val="32"/>
          <w:rtl/>
          <w:lang w:bidi="ar-EG"/>
        </w:rPr>
      </w:pPr>
      <w:bookmarkStart w:id="75" w:name="_Toc117841376"/>
      <w:bookmarkStart w:id="76" w:name="_Toc117899504"/>
      <w:bookmarkStart w:id="77" w:name="_Toc117972738"/>
      <w:bookmarkStart w:id="78" w:name="_Toc118094424"/>
      <w:bookmarkStart w:id="79" w:name="_Toc118169303"/>
      <w:bookmarkStart w:id="80" w:name="_Toc120984357"/>
      <w:bookmarkStart w:id="81" w:name="_Toc124686195"/>
      <w:bookmarkStart w:id="82" w:name="_Toc129432329"/>
      <w:bookmarkStart w:id="83" w:name="_Toc129443741"/>
      <w:r w:rsidRPr="00216918">
        <w:rPr>
          <w:rFonts w:ascii="Simplified Arabic" w:hAnsi="Simplified Arabic" w:cs="Simplified Arabic"/>
          <w:color w:val="auto"/>
          <w:sz w:val="32"/>
          <w:szCs w:val="32"/>
          <w:rtl/>
          <w:lang w:bidi="ar-EG"/>
        </w:rPr>
        <w:t>جودة العمل الرقابى</w:t>
      </w:r>
      <w:bookmarkEnd w:id="75"/>
      <w:bookmarkEnd w:id="76"/>
      <w:bookmarkEnd w:id="77"/>
      <w:r w:rsidR="00701044">
        <w:rPr>
          <w:rFonts w:ascii="Simplified Arabic" w:hAnsi="Simplified Arabic" w:cs="Simplified Arabic" w:hint="cs"/>
          <w:color w:val="auto"/>
          <w:sz w:val="32"/>
          <w:szCs w:val="32"/>
          <w:rtl/>
          <w:lang w:bidi="ar-EG"/>
        </w:rPr>
        <w:t xml:space="preserve"> وس</w:t>
      </w:r>
      <w:r w:rsidR="00FB6344">
        <w:rPr>
          <w:rFonts w:ascii="Simplified Arabic" w:hAnsi="Simplified Arabic" w:cs="Simplified Arabic" w:hint="cs"/>
          <w:color w:val="auto"/>
          <w:sz w:val="32"/>
          <w:szCs w:val="32"/>
          <w:rtl/>
          <w:lang w:bidi="ar-EG"/>
        </w:rPr>
        <w:t>ُ</w:t>
      </w:r>
      <w:r w:rsidR="00701044">
        <w:rPr>
          <w:rFonts w:ascii="Simplified Arabic" w:hAnsi="Simplified Arabic" w:cs="Simplified Arabic" w:hint="cs"/>
          <w:color w:val="auto"/>
          <w:sz w:val="32"/>
          <w:szCs w:val="32"/>
          <w:rtl/>
          <w:lang w:bidi="ar-EG"/>
        </w:rPr>
        <w:t>بل تعزيزها</w:t>
      </w:r>
      <w:bookmarkEnd w:id="78"/>
      <w:bookmarkEnd w:id="79"/>
      <w:bookmarkEnd w:id="80"/>
      <w:bookmarkEnd w:id="81"/>
      <w:bookmarkEnd w:id="82"/>
      <w:bookmarkEnd w:id="83"/>
    </w:p>
    <w:p w14:paraId="171BAC93" w14:textId="0F33C664" w:rsidR="00DC2E6A" w:rsidRPr="00DB2C0F" w:rsidRDefault="004E7382" w:rsidP="00556DC0">
      <w:pPr>
        <w:pStyle w:val="Heading1"/>
        <w:spacing w:before="0"/>
        <w:ind w:left="0"/>
        <w:contextualSpacing/>
        <w:jc w:val="both"/>
        <w:rPr>
          <w:rFonts w:ascii="Simplified Arabic" w:hAnsi="Simplified Arabic" w:cs="Simplified Arabic"/>
          <w:color w:val="auto"/>
          <w:sz w:val="32"/>
          <w:szCs w:val="32"/>
          <w:rtl/>
          <w:lang w:bidi="ar-EG"/>
        </w:rPr>
      </w:pPr>
      <w:bookmarkStart w:id="84" w:name="_Toc129443742"/>
      <w:r>
        <w:rPr>
          <w:rFonts w:ascii="Simplified Arabic" w:hAnsi="Simplified Arabic" w:cs="Simplified Arabic" w:hint="cs"/>
          <w:color w:val="auto"/>
          <w:sz w:val="32"/>
          <w:szCs w:val="32"/>
          <w:rtl/>
          <w:lang w:bidi="ar-EG"/>
        </w:rPr>
        <w:t>تمهيد</w:t>
      </w:r>
      <w:bookmarkEnd w:id="84"/>
    </w:p>
    <w:p w14:paraId="1BB8427F" w14:textId="055CD9D3" w:rsidR="00DC2E6A" w:rsidRDefault="00DC2E6A" w:rsidP="009A41D9">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إنطلاقًا من أهمية الدور </w:t>
      </w:r>
      <w:r w:rsidR="00BD4F4C">
        <w:rPr>
          <w:rFonts w:ascii="Simplified Arabic" w:hAnsi="Simplified Arabic" w:cs="Simplified Arabic" w:hint="cs"/>
          <w:sz w:val="28"/>
          <w:szCs w:val="28"/>
          <w:rtl/>
          <w:lang w:bidi="ar-EG"/>
        </w:rPr>
        <w:t>الذي</w:t>
      </w:r>
      <w:r>
        <w:rPr>
          <w:rFonts w:ascii="Simplified Arabic" w:hAnsi="Simplified Arabic" w:cs="Simplified Arabic" w:hint="cs"/>
          <w:sz w:val="28"/>
          <w:szCs w:val="28"/>
          <w:rtl/>
          <w:lang w:bidi="ar-EG"/>
        </w:rPr>
        <w:t xml:space="preserve"> يلعبه التدقيق، وإدراكًا من المنظمات الدولية والإقليمية لهذا الدور أصدرت تلك المنظمات العديد من الأدلة الرقابية والمعايير للمساهمة فى رفع مستوى جودة العمل الرقابى وزيادة قيمته المُضافة، كما أنها تعمل بصفة مستمرة على تحسينها وتطويرها. </w:t>
      </w:r>
    </w:p>
    <w:p w14:paraId="06DBB35E" w14:textId="2AED5093" w:rsidR="00DC2E6A" w:rsidRDefault="00DC2E6A" w:rsidP="009A41D9">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هذه الأدلة والمعايير ما </w:t>
      </w:r>
      <w:r w:rsidR="002F5430">
        <w:rPr>
          <w:rFonts w:ascii="Simplified Arabic" w:hAnsi="Simplified Arabic" w:cs="Simplified Arabic" w:hint="cs"/>
          <w:sz w:val="28"/>
          <w:szCs w:val="28"/>
          <w:rtl/>
          <w:lang w:bidi="ar-EG"/>
        </w:rPr>
        <w:t>يلي</w:t>
      </w:r>
      <w:r>
        <w:rPr>
          <w:rFonts w:ascii="Simplified Arabic" w:hAnsi="Simplified Arabic" w:cs="Simplified Arabic" w:hint="cs"/>
          <w:sz w:val="28"/>
          <w:szCs w:val="28"/>
          <w:rtl/>
          <w:lang w:bidi="ar-EG"/>
        </w:rPr>
        <w:t>:</w:t>
      </w:r>
    </w:p>
    <w:p w14:paraId="357CDD96" w14:textId="32B9D32D" w:rsidR="00DC2E6A" w:rsidRPr="00A44F09" w:rsidRDefault="00DC2E6A" w:rsidP="00D0369E">
      <w:pPr>
        <w:pStyle w:val="ListParagraph"/>
        <w:numPr>
          <w:ilvl w:val="0"/>
          <w:numId w:val="12"/>
        </w:numPr>
        <w:ind w:left="432" w:hanging="432"/>
        <w:contextualSpacing w:val="0"/>
        <w:jc w:val="both"/>
        <w:rPr>
          <w:rFonts w:ascii="Simplified Arabic" w:hAnsi="Simplified Arabic" w:cs="Simplified Arabic"/>
          <w:b/>
          <w:bCs/>
          <w:sz w:val="28"/>
          <w:szCs w:val="28"/>
          <w:lang w:bidi="ar-EG"/>
        </w:rPr>
      </w:pPr>
      <w:r w:rsidRPr="00A44F09">
        <w:rPr>
          <w:rFonts w:ascii="Simplified Arabic" w:hAnsi="Simplified Arabic" w:cs="Simplified Arabic" w:hint="cs"/>
          <w:b/>
          <w:bCs/>
          <w:sz w:val="28"/>
          <w:szCs w:val="28"/>
          <w:rtl/>
          <w:lang w:bidi="ar-EG"/>
        </w:rPr>
        <w:t xml:space="preserve">المعايير الدولية </w:t>
      </w:r>
      <w:r w:rsidR="00D0369E" w:rsidRPr="00A44F09">
        <w:rPr>
          <w:rFonts w:ascii="Simplified Arabic" w:hAnsi="Simplified Arabic" w:cs="Simplified Arabic" w:hint="cs"/>
          <w:b/>
          <w:bCs/>
          <w:sz w:val="28"/>
          <w:szCs w:val="28"/>
          <w:rtl/>
          <w:lang w:bidi="ar-EG"/>
        </w:rPr>
        <w:t xml:space="preserve">للتدقيق  </w:t>
      </w:r>
    </w:p>
    <w:p w14:paraId="7CA22A61" w14:textId="52C5E7F4" w:rsidR="00D0369E" w:rsidRPr="00D0369E" w:rsidRDefault="00D0369E" w:rsidP="002310B8">
      <w:pPr>
        <w:pStyle w:val="ListParagraph"/>
        <w:bidi w:val="0"/>
        <w:ind w:left="432"/>
        <w:contextualSpacing w:val="0"/>
        <w:jc w:val="right"/>
        <w:rPr>
          <w:rFonts w:ascii="Simplified Arabic" w:hAnsi="Simplified Arabic" w:cs="Simplified Arabic"/>
          <w:sz w:val="28"/>
          <w:szCs w:val="28"/>
          <w:u w:val="single"/>
          <w:lang w:bidi="ar-EG"/>
        </w:rPr>
      </w:pPr>
      <w:r w:rsidRPr="00A44F09">
        <w:rPr>
          <w:rFonts w:asciiTheme="majorBidi" w:hAnsiTheme="majorBidi" w:cstheme="majorBidi"/>
          <w:b/>
          <w:bCs/>
          <w:sz w:val="28"/>
          <w:szCs w:val="28"/>
          <w:u w:val="single"/>
          <w:lang w:bidi="ar-EG"/>
        </w:rPr>
        <w:t>International</w:t>
      </w:r>
      <w:r w:rsidRPr="00A44F09">
        <w:rPr>
          <w:rFonts w:ascii="Simplified Arabic" w:hAnsi="Simplified Arabic" w:cs="Simplified Arabic"/>
          <w:b/>
          <w:bCs/>
          <w:sz w:val="28"/>
          <w:szCs w:val="28"/>
          <w:u w:val="single"/>
          <w:lang w:bidi="ar-EG"/>
        </w:rPr>
        <w:t xml:space="preserve"> </w:t>
      </w:r>
      <w:r w:rsidRPr="00A44F09">
        <w:rPr>
          <w:rFonts w:asciiTheme="majorBidi" w:hAnsiTheme="majorBidi" w:cstheme="majorBidi"/>
          <w:b/>
          <w:bCs/>
          <w:sz w:val="28"/>
          <w:szCs w:val="28"/>
          <w:u w:val="single"/>
          <w:lang w:bidi="ar-EG"/>
        </w:rPr>
        <w:t>Standards</w:t>
      </w:r>
      <w:r w:rsidRPr="00A44F09">
        <w:rPr>
          <w:rFonts w:ascii="Simplified Arabic" w:hAnsi="Simplified Arabic" w:cs="Simplified Arabic"/>
          <w:b/>
          <w:bCs/>
          <w:sz w:val="28"/>
          <w:szCs w:val="28"/>
          <w:u w:val="single"/>
          <w:lang w:bidi="ar-EG"/>
        </w:rPr>
        <w:t xml:space="preserve"> </w:t>
      </w:r>
      <w:r w:rsidRPr="00A44F09">
        <w:rPr>
          <w:rFonts w:asciiTheme="majorBidi" w:hAnsiTheme="majorBidi" w:cstheme="majorBidi"/>
          <w:b/>
          <w:bCs/>
          <w:sz w:val="28"/>
          <w:szCs w:val="28"/>
          <w:u w:val="single"/>
          <w:lang w:bidi="ar-EG"/>
        </w:rPr>
        <w:t>on</w:t>
      </w:r>
      <w:r w:rsidRPr="00A44F09">
        <w:rPr>
          <w:rFonts w:ascii="Simplified Arabic" w:hAnsi="Simplified Arabic" w:cs="Simplified Arabic"/>
          <w:b/>
          <w:bCs/>
          <w:sz w:val="28"/>
          <w:szCs w:val="28"/>
          <w:u w:val="single"/>
          <w:lang w:bidi="ar-EG"/>
        </w:rPr>
        <w:t xml:space="preserve"> </w:t>
      </w:r>
      <w:r w:rsidRPr="00A44F09">
        <w:rPr>
          <w:rFonts w:asciiTheme="majorBidi" w:hAnsiTheme="majorBidi" w:cstheme="majorBidi"/>
          <w:b/>
          <w:bCs/>
          <w:sz w:val="28"/>
          <w:szCs w:val="28"/>
          <w:u w:val="single"/>
          <w:lang w:bidi="ar-EG"/>
        </w:rPr>
        <w:t xml:space="preserve">Auditing (ISA) </w:t>
      </w:r>
      <w:r w:rsidRPr="00A44F09">
        <w:rPr>
          <w:rFonts w:asciiTheme="majorBidi" w:hAnsiTheme="majorBidi" w:cstheme="majorBidi"/>
          <w:b/>
          <w:bCs/>
          <w:sz w:val="28"/>
          <w:szCs w:val="28"/>
          <w:u w:val="single"/>
          <w:vertAlign w:val="superscript"/>
          <w:lang w:bidi="ar-EG"/>
        </w:rPr>
        <w:t>(</w:t>
      </w:r>
      <w:r w:rsidRPr="00A44F09">
        <w:rPr>
          <w:rStyle w:val="FootnoteReference"/>
          <w:rFonts w:asciiTheme="majorBidi" w:hAnsiTheme="majorBidi" w:cstheme="majorBidi"/>
          <w:b/>
          <w:bCs/>
          <w:sz w:val="28"/>
          <w:szCs w:val="28"/>
          <w:u w:val="single"/>
          <w:lang w:bidi="ar-EG"/>
        </w:rPr>
        <w:footnoteReference w:id="9"/>
      </w:r>
      <w:r w:rsidR="002310B8" w:rsidRPr="00A44F09">
        <w:rPr>
          <w:rFonts w:asciiTheme="majorBidi" w:hAnsiTheme="majorBidi" w:cstheme="majorBidi"/>
          <w:b/>
          <w:bCs/>
          <w:sz w:val="28"/>
          <w:szCs w:val="28"/>
          <w:u w:val="single"/>
          <w:vertAlign w:val="superscript"/>
          <w:rtl/>
          <w:lang w:bidi="ar-EG"/>
        </w:rPr>
        <w:t>(</w:t>
      </w:r>
    </w:p>
    <w:p w14:paraId="21F83C69" w14:textId="0BF43E8F" w:rsidR="00FE7512" w:rsidRDefault="00980481" w:rsidP="00EC6F5D">
      <w:pPr>
        <w:pStyle w:val="ListParagraph"/>
        <w:spacing w:after="120"/>
        <w:ind w:left="0"/>
        <w:contextualSpacing w:val="0"/>
        <w:jc w:val="both"/>
        <w:rPr>
          <w:rStyle w:val="rynqvb"/>
          <w:rFonts w:ascii="Simplified Arabic" w:hAnsi="Simplified Arabic" w:cs="Simplified Arabic"/>
          <w:color w:val="000000"/>
          <w:sz w:val="28"/>
          <w:szCs w:val="28"/>
          <w:rtl/>
        </w:rPr>
      </w:pPr>
      <w:r w:rsidRPr="00980481">
        <w:rPr>
          <w:rStyle w:val="rynqvb"/>
          <w:rFonts w:ascii="Simplified Arabic" w:hAnsi="Simplified Arabic" w:cs="Simplified Arabic"/>
          <w:color w:val="000000"/>
          <w:sz w:val="28"/>
          <w:szCs w:val="28"/>
        </w:rPr>
        <w:t xml:space="preserve"> </w:t>
      </w:r>
      <w:r w:rsidRPr="00980481">
        <w:rPr>
          <w:rStyle w:val="rynqvb"/>
          <w:rFonts w:ascii="Simplified Arabic" w:hAnsi="Simplified Arabic" w:cs="Simplified Arabic"/>
          <w:color w:val="000000"/>
          <w:sz w:val="28"/>
          <w:szCs w:val="28"/>
          <w:rtl/>
        </w:rPr>
        <w:t>هي معايي</w:t>
      </w:r>
      <w:r w:rsidR="007B511F">
        <w:rPr>
          <w:rStyle w:val="rynqvb"/>
          <w:rFonts w:ascii="Simplified Arabic" w:hAnsi="Simplified Arabic" w:cs="Simplified Arabic"/>
          <w:color w:val="000000"/>
          <w:sz w:val="28"/>
          <w:szCs w:val="28"/>
          <w:rtl/>
        </w:rPr>
        <w:t>ر مهنية لتدقيق المعلومات المالي</w:t>
      </w:r>
      <w:r w:rsidR="007B511F">
        <w:rPr>
          <w:rStyle w:val="rynqvb"/>
          <w:rFonts w:ascii="Simplified Arabic" w:hAnsi="Simplified Arabic" w:cs="Simplified Arabic" w:hint="cs"/>
          <w:color w:val="000000"/>
          <w:sz w:val="28"/>
          <w:szCs w:val="28"/>
          <w:rtl/>
        </w:rPr>
        <w:t>ة،</w:t>
      </w:r>
      <w:r w:rsidRPr="00980481">
        <w:rPr>
          <w:rFonts w:ascii="Simplified Arabic" w:hAnsi="Simplified Arabic" w:cs="Simplified Arabic"/>
          <w:color w:val="000000"/>
          <w:sz w:val="28"/>
          <w:szCs w:val="28"/>
        </w:rPr>
        <w:t xml:space="preserve"> </w:t>
      </w:r>
      <w:r w:rsidRPr="00980481">
        <w:rPr>
          <w:rStyle w:val="rynqvb"/>
          <w:rFonts w:ascii="Simplified Arabic" w:hAnsi="Simplified Arabic" w:cs="Simplified Arabic"/>
          <w:color w:val="000000"/>
          <w:sz w:val="28"/>
          <w:szCs w:val="28"/>
          <w:rtl/>
        </w:rPr>
        <w:t>تم إصدار</w:t>
      </w:r>
      <w:r>
        <w:rPr>
          <w:rStyle w:val="rynqvb"/>
          <w:rFonts w:ascii="Simplified Arabic" w:hAnsi="Simplified Arabic" w:cs="Simplified Arabic" w:hint="cs"/>
          <w:color w:val="000000"/>
          <w:sz w:val="28"/>
          <w:szCs w:val="28"/>
          <w:rtl/>
        </w:rPr>
        <w:t>ها</w:t>
      </w:r>
      <w:r w:rsidRPr="00980481">
        <w:rPr>
          <w:rStyle w:val="rynqvb"/>
          <w:rFonts w:ascii="Simplified Arabic" w:hAnsi="Simplified Arabic" w:cs="Simplified Arabic"/>
          <w:color w:val="000000"/>
          <w:sz w:val="28"/>
          <w:szCs w:val="28"/>
          <w:rtl/>
        </w:rPr>
        <w:t xml:space="preserve"> من ق</w:t>
      </w:r>
      <w:r>
        <w:rPr>
          <w:rStyle w:val="rynqvb"/>
          <w:rFonts w:ascii="Simplified Arabic" w:hAnsi="Simplified Arabic" w:cs="Simplified Arabic" w:hint="cs"/>
          <w:color w:val="000000"/>
          <w:sz w:val="28"/>
          <w:szCs w:val="28"/>
          <w:rtl/>
        </w:rPr>
        <w:t>ِ</w:t>
      </w:r>
      <w:r w:rsidRPr="00980481">
        <w:rPr>
          <w:rStyle w:val="rynqvb"/>
          <w:rFonts w:ascii="Simplified Arabic" w:hAnsi="Simplified Arabic" w:cs="Simplified Arabic"/>
          <w:color w:val="000000"/>
          <w:sz w:val="28"/>
          <w:szCs w:val="28"/>
          <w:rtl/>
        </w:rPr>
        <w:t xml:space="preserve">بل </w:t>
      </w:r>
      <w:r w:rsidRPr="00FE7512">
        <w:rPr>
          <w:rFonts w:ascii="Simplified Arabic" w:hAnsi="Simplified Arabic" w:cs="Simplified Arabic"/>
          <w:sz w:val="28"/>
          <w:szCs w:val="28"/>
          <w:rtl/>
          <w:lang w:bidi="ar-EG"/>
        </w:rPr>
        <w:t>مجلس معايير التدقيق والتأكيد الدولية</w:t>
      </w:r>
      <w:r w:rsidRPr="00980481">
        <w:rPr>
          <w:rStyle w:val="rynqvb"/>
          <w:rFonts w:ascii="Simplified Arabic" w:hAnsi="Simplified Arabic" w:cs="Simplified Arabic"/>
          <w:color w:val="000000"/>
          <w:sz w:val="28"/>
          <w:szCs w:val="28"/>
        </w:rPr>
        <w:t xml:space="preserve"> </w:t>
      </w:r>
      <w:r w:rsidRPr="00980481">
        <w:rPr>
          <w:rStyle w:val="rynqvb"/>
          <w:rFonts w:asciiTheme="majorBidi" w:hAnsiTheme="majorBidi" w:cstheme="majorBidi"/>
          <w:color w:val="000000"/>
          <w:sz w:val="28"/>
          <w:szCs w:val="28"/>
        </w:rPr>
        <w:t>(IAASB)</w:t>
      </w:r>
      <w:r w:rsidRPr="00980481">
        <w:rPr>
          <w:rFonts w:ascii="Simplified Arabic" w:hAnsi="Simplified Arabic" w:cs="Simplified Arabic"/>
          <w:color w:val="000000"/>
          <w:sz w:val="28"/>
          <w:szCs w:val="28"/>
        </w:rPr>
        <w:t xml:space="preserve"> </w:t>
      </w:r>
      <w:r w:rsidR="00B50092">
        <w:rPr>
          <w:rFonts w:ascii="Simplified Arabic" w:hAnsi="Simplified Arabic" w:cs="Simplified Arabic" w:hint="cs"/>
          <w:color w:val="000000"/>
          <w:sz w:val="28"/>
          <w:szCs w:val="28"/>
          <w:rtl/>
        </w:rPr>
        <w:t xml:space="preserve">. </w:t>
      </w:r>
      <w:r w:rsidRPr="00980481">
        <w:rPr>
          <w:rStyle w:val="rynqvb"/>
          <w:rFonts w:ascii="Simplified Arabic" w:hAnsi="Simplified Arabic" w:cs="Simplified Arabic"/>
          <w:color w:val="000000"/>
          <w:sz w:val="28"/>
          <w:szCs w:val="28"/>
          <w:rtl/>
        </w:rPr>
        <w:t>تقوم</w:t>
      </w:r>
      <w:r w:rsidRPr="00980481">
        <w:rPr>
          <w:rStyle w:val="rynqvb"/>
          <w:rFonts w:ascii="Simplified Arabic" w:hAnsi="Simplified Arabic" w:cs="Simplified Arabic"/>
          <w:color w:val="000000"/>
          <w:sz w:val="28"/>
          <w:szCs w:val="28"/>
        </w:rPr>
        <w:t xml:space="preserve"> </w:t>
      </w:r>
      <w:r w:rsidR="00432B6C" w:rsidRPr="00432B6C">
        <w:rPr>
          <w:rStyle w:val="rynqvb"/>
          <w:rFonts w:asciiTheme="majorBidi" w:hAnsiTheme="majorBidi" w:cstheme="majorBidi"/>
          <w:color w:val="000000"/>
          <w:sz w:val="28"/>
          <w:szCs w:val="28"/>
        </w:rPr>
        <w:t>(</w:t>
      </w:r>
      <w:r w:rsidRPr="007B511F">
        <w:rPr>
          <w:rStyle w:val="rynqvb"/>
          <w:rFonts w:asciiTheme="majorBidi" w:hAnsiTheme="majorBidi" w:cstheme="majorBidi"/>
          <w:color w:val="000000"/>
          <w:sz w:val="28"/>
          <w:szCs w:val="28"/>
        </w:rPr>
        <w:t>ISA</w:t>
      </w:r>
      <w:r w:rsidR="00432B6C">
        <w:rPr>
          <w:rStyle w:val="rynqvb"/>
          <w:rFonts w:asciiTheme="majorBidi" w:hAnsiTheme="majorBidi" w:cstheme="majorBidi"/>
          <w:color w:val="000000"/>
          <w:sz w:val="28"/>
          <w:szCs w:val="28"/>
        </w:rPr>
        <w:t>)</w:t>
      </w:r>
      <w:r w:rsidRPr="00980481">
        <w:rPr>
          <w:rStyle w:val="rynqvb"/>
          <w:rFonts w:ascii="Simplified Arabic" w:hAnsi="Simplified Arabic" w:cs="Simplified Arabic"/>
          <w:color w:val="000000"/>
          <w:sz w:val="28"/>
          <w:szCs w:val="28"/>
        </w:rPr>
        <w:t xml:space="preserve"> </w:t>
      </w:r>
      <w:r w:rsidRPr="00980481">
        <w:rPr>
          <w:rStyle w:val="rynqvb"/>
          <w:rFonts w:ascii="Simplified Arabic" w:hAnsi="Simplified Arabic" w:cs="Simplified Arabic"/>
          <w:color w:val="000000"/>
          <w:sz w:val="28"/>
          <w:szCs w:val="28"/>
          <w:rtl/>
        </w:rPr>
        <w:t xml:space="preserve">بتوجيه المدقق لإضافة قيمة إلى المهمة </w:t>
      </w:r>
      <w:r w:rsidR="00FE7512">
        <w:rPr>
          <w:rStyle w:val="rynqvb"/>
          <w:rFonts w:ascii="Simplified Arabic" w:hAnsi="Simplified Arabic" w:cs="Simplified Arabic" w:hint="cs"/>
          <w:color w:val="000000"/>
          <w:sz w:val="28"/>
          <w:szCs w:val="28"/>
          <w:rtl/>
        </w:rPr>
        <w:t xml:space="preserve">الرقابية </w:t>
      </w:r>
      <w:r w:rsidRPr="00980481">
        <w:rPr>
          <w:rStyle w:val="rynqvb"/>
          <w:rFonts w:ascii="Simplified Arabic" w:hAnsi="Simplified Arabic" w:cs="Simplified Arabic"/>
          <w:color w:val="000000"/>
          <w:sz w:val="28"/>
          <w:szCs w:val="28"/>
          <w:rtl/>
        </w:rPr>
        <w:t xml:space="preserve">وبالتالي بناء ثقة </w:t>
      </w:r>
      <w:r w:rsidR="00394FE8">
        <w:rPr>
          <w:rStyle w:val="rynqvb"/>
          <w:rFonts w:ascii="Simplified Arabic" w:hAnsi="Simplified Arabic" w:cs="Simplified Arabic" w:hint="cs"/>
          <w:color w:val="000000"/>
          <w:sz w:val="28"/>
          <w:szCs w:val="28"/>
          <w:rtl/>
        </w:rPr>
        <w:t>المستفيدين وأصحاب المصلحة</w:t>
      </w:r>
      <w:r w:rsidR="00FE7512">
        <w:rPr>
          <w:rStyle w:val="rynqvb"/>
          <w:rFonts w:ascii="Simplified Arabic" w:hAnsi="Simplified Arabic" w:cs="Simplified Arabic" w:hint="cs"/>
          <w:color w:val="000000"/>
          <w:sz w:val="28"/>
          <w:szCs w:val="28"/>
          <w:rtl/>
        </w:rPr>
        <w:t>. و</w:t>
      </w:r>
      <w:r w:rsidRPr="00980481">
        <w:rPr>
          <w:rStyle w:val="rynqvb"/>
          <w:rFonts w:ascii="Simplified Arabic" w:hAnsi="Simplified Arabic" w:cs="Simplified Arabic"/>
          <w:color w:val="000000"/>
          <w:sz w:val="28"/>
          <w:szCs w:val="28"/>
          <w:rtl/>
        </w:rPr>
        <w:t xml:space="preserve">تغطي </w:t>
      </w:r>
      <w:r w:rsidR="00FE7512">
        <w:rPr>
          <w:rStyle w:val="rynqvb"/>
          <w:rFonts w:ascii="Simplified Arabic" w:hAnsi="Simplified Arabic" w:cs="Simplified Arabic" w:hint="cs"/>
          <w:color w:val="000000"/>
          <w:sz w:val="28"/>
          <w:szCs w:val="28"/>
          <w:rtl/>
        </w:rPr>
        <w:t xml:space="preserve">تلك </w:t>
      </w:r>
      <w:r w:rsidRPr="00980481">
        <w:rPr>
          <w:rStyle w:val="rynqvb"/>
          <w:rFonts w:ascii="Simplified Arabic" w:hAnsi="Simplified Arabic" w:cs="Simplified Arabic"/>
          <w:color w:val="000000"/>
          <w:sz w:val="28"/>
          <w:szCs w:val="28"/>
          <w:rtl/>
        </w:rPr>
        <w:t xml:space="preserve">المعايير مجالات مختلفة من التدقيق، </w:t>
      </w:r>
      <w:r w:rsidR="00FE7512">
        <w:rPr>
          <w:rStyle w:val="rynqvb"/>
          <w:rFonts w:ascii="Simplified Arabic" w:hAnsi="Simplified Arabic" w:cs="Simplified Arabic"/>
          <w:color w:val="000000"/>
          <w:sz w:val="28"/>
          <w:szCs w:val="28"/>
          <w:rtl/>
        </w:rPr>
        <w:t xml:space="preserve">بما في ذلك المسؤوليات ذات الصلة، وتخطيط التدقيق، والرقابة الداخلية، وأدلة التدقيق، </w:t>
      </w:r>
      <w:r w:rsidR="00FE7512">
        <w:rPr>
          <w:rStyle w:val="rynqvb"/>
          <w:rFonts w:ascii="Simplified Arabic" w:hAnsi="Simplified Arabic" w:cs="Simplified Arabic" w:hint="cs"/>
          <w:color w:val="000000"/>
          <w:sz w:val="28"/>
          <w:szCs w:val="28"/>
          <w:rtl/>
        </w:rPr>
        <w:t xml:space="preserve">وإجراءات التدقيق، </w:t>
      </w:r>
      <w:r w:rsidR="00FE7512">
        <w:rPr>
          <w:rStyle w:val="rynqvb"/>
          <w:rFonts w:ascii="Simplified Arabic" w:hAnsi="Simplified Arabic" w:cs="Simplified Arabic"/>
          <w:color w:val="000000"/>
          <w:sz w:val="28"/>
          <w:szCs w:val="28"/>
          <w:rtl/>
        </w:rPr>
        <w:t>واستخدام عمل الخبراء الآخرين</w:t>
      </w:r>
      <w:r w:rsidRPr="00980481">
        <w:rPr>
          <w:rStyle w:val="rynqvb"/>
          <w:rFonts w:ascii="Simplified Arabic" w:hAnsi="Simplified Arabic" w:cs="Simplified Arabic"/>
          <w:color w:val="000000"/>
          <w:sz w:val="28"/>
          <w:szCs w:val="28"/>
          <w:rtl/>
        </w:rPr>
        <w:t xml:space="preserve">، واستنتاجات </w:t>
      </w:r>
      <w:r w:rsidR="00FE7512">
        <w:rPr>
          <w:rStyle w:val="rynqvb"/>
          <w:rFonts w:ascii="Simplified Arabic" w:hAnsi="Simplified Arabic" w:cs="Simplified Arabic" w:hint="cs"/>
          <w:color w:val="000000"/>
          <w:sz w:val="28"/>
          <w:szCs w:val="28"/>
          <w:rtl/>
        </w:rPr>
        <w:t xml:space="preserve">وملاحظات </w:t>
      </w:r>
      <w:r w:rsidRPr="00980481">
        <w:rPr>
          <w:rStyle w:val="rynqvb"/>
          <w:rFonts w:ascii="Simplified Arabic" w:hAnsi="Simplified Arabic" w:cs="Simplified Arabic"/>
          <w:color w:val="000000"/>
          <w:sz w:val="28"/>
          <w:szCs w:val="28"/>
          <w:rtl/>
        </w:rPr>
        <w:t>التدقيق وتقارير التدقي</w:t>
      </w:r>
      <w:r w:rsidR="00FE7512">
        <w:rPr>
          <w:rStyle w:val="rynqvb"/>
          <w:rFonts w:ascii="Simplified Arabic" w:hAnsi="Simplified Arabic" w:cs="Simplified Arabic"/>
          <w:color w:val="000000"/>
          <w:sz w:val="28"/>
          <w:szCs w:val="28"/>
          <w:rtl/>
        </w:rPr>
        <w:t>ق</w:t>
      </w:r>
      <w:r w:rsidR="00FE7512">
        <w:rPr>
          <w:rStyle w:val="rynqvb"/>
          <w:rFonts w:ascii="Simplified Arabic" w:hAnsi="Simplified Arabic" w:cs="Simplified Arabic" w:hint="cs"/>
          <w:color w:val="000000"/>
          <w:sz w:val="28"/>
          <w:szCs w:val="28"/>
          <w:rtl/>
        </w:rPr>
        <w:t>.</w:t>
      </w:r>
      <w:r w:rsidRPr="00980481">
        <w:rPr>
          <w:rStyle w:val="rynqvb"/>
          <w:rFonts w:ascii="Simplified Arabic" w:hAnsi="Simplified Arabic" w:cs="Simplified Arabic"/>
          <w:color w:val="000000"/>
          <w:sz w:val="28"/>
          <w:szCs w:val="28"/>
          <w:rtl/>
        </w:rPr>
        <w:t xml:space="preserve"> </w:t>
      </w:r>
    </w:p>
    <w:p w14:paraId="70F2771F" w14:textId="56835725" w:rsidR="00980481" w:rsidRPr="00980481" w:rsidRDefault="007B511F" w:rsidP="00A1447B">
      <w:pPr>
        <w:pStyle w:val="ListParagraph"/>
        <w:spacing w:after="120"/>
        <w:ind w:left="0"/>
        <w:contextualSpacing w:val="0"/>
        <w:jc w:val="both"/>
        <w:rPr>
          <w:rFonts w:ascii="Simplified Arabic" w:hAnsi="Simplified Arabic" w:cs="Simplified Arabic"/>
          <w:sz w:val="28"/>
          <w:szCs w:val="28"/>
          <w:lang w:bidi="ar-EG"/>
        </w:rPr>
      </w:pPr>
      <w:r>
        <w:rPr>
          <w:rStyle w:val="rynqvb"/>
          <w:rFonts w:ascii="Simplified Arabic" w:hAnsi="Simplified Arabic" w:cs="Simplified Arabic" w:hint="cs"/>
          <w:color w:val="000000"/>
          <w:sz w:val="28"/>
          <w:szCs w:val="28"/>
          <w:rtl/>
        </w:rPr>
        <w:t xml:space="preserve">وقد اعتمد </w:t>
      </w:r>
      <w:r>
        <w:rPr>
          <w:rStyle w:val="rynqvb"/>
          <w:rFonts w:ascii="Simplified Arabic" w:hAnsi="Simplified Arabic" w:cs="Simplified Arabic"/>
          <w:color w:val="000000"/>
          <w:sz w:val="28"/>
          <w:szCs w:val="28"/>
          <w:rtl/>
        </w:rPr>
        <w:t>الاتحاد الأوروبي</w:t>
      </w:r>
      <w:r>
        <w:rPr>
          <w:rStyle w:val="rynqvb"/>
          <w:rFonts w:ascii="Simplified Arabic" w:hAnsi="Simplified Arabic" w:cs="Simplified Arabic" w:hint="cs"/>
          <w:color w:val="000000"/>
          <w:sz w:val="28"/>
          <w:szCs w:val="28"/>
          <w:rtl/>
        </w:rPr>
        <w:t xml:space="preserve"> </w:t>
      </w:r>
      <w:r w:rsidRPr="00980481">
        <w:rPr>
          <w:rStyle w:val="rynqvb"/>
          <w:rFonts w:ascii="Simplified Arabic" w:hAnsi="Simplified Arabic" w:cs="Simplified Arabic"/>
          <w:color w:val="000000"/>
          <w:sz w:val="28"/>
          <w:szCs w:val="28"/>
          <w:rtl/>
        </w:rPr>
        <w:t>استخدام المعايير الدولية للتدقيق</w:t>
      </w:r>
      <w:r>
        <w:rPr>
          <w:rStyle w:val="rynqvb"/>
          <w:rFonts w:ascii="Simplified Arabic" w:hAnsi="Simplified Arabic" w:cs="Simplified Arabic" w:hint="cs"/>
          <w:color w:val="000000"/>
          <w:sz w:val="28"/>
          <w:szCs w:val="28"/>
          <w:rtl/>
        </w:rPr>
        <w:t xml:space="preserve"> </w:t>
      </w:r>
      <w:r w:rsidR="003E4328" w:rsidRPr="00432B6C">
        <w:rPr>
          <w:rStyle w:val="rynqvb"/>
          <w:rFonts w:asciiTheme="majorBidi" w:hAnsiTheme="majorBidi" w:cstheme="majorBidi"/>
          <w:color w:val="000000"/>
          <w:sz w:val="28"/>
          <w:szCs w:val="28"/>
        </w:rPr>
        <w:t>(</w:t>
      </w:r>
      <w:r w:rsidRPr="007B511F">
        <w:rPr>
          <w:rStyle w:val="rynqvb"/>
          <w:rFonts w:asciiTheme="majorBidi" w:hAnsiTheme="majorBidi" w:cstheme="majorBidi"/>
          <w:color w:val="000000"/>
          <w:sz w:val="28"/>
          <w:szCs w:val="28"/>
        </w:rPr>
        <w:t>ISA</w:t>
      </w:r>
      <w:r w:rsidR="003E4328">
        <w:rPr>
          <w:rStyle w:val="rynqvb"/>
          <w:rFonts w:asciiTheme="majorBidi" w:hAnsiTheme="majorBidi" w:cstheme="majorBidi"/>
          <w:color w:val="000000"/>
          <w:sz w:val="28"/>
          <w:szCs w:val="28"/>
        </w:rPr>
        <w:t>)</w:t>
      </w:r>
      <w:r w:rsidRPr="00980481">
        <w:rPr>
          <w:rStyle w:val="rynqvb"/>
          <w:rFonts w:ascii="Simplified Arabic" w:hAnsi="Simplified Arabic" w:cs="Simplified Arabic"/>
          <w:color w:val="000000"/>
          <w:sz w:val="28"/>
          <w:szCs w:val="28"/>
          <w:rtl/>
        </w:rPr>
        <w:t xml:space="preserve"> لجميع عمليات التدقيق التي </w:t>
      </w:r>
      <w:r>
        <w:rPr>
          <w:rStyle w:val="rynqvb"/>
          <w:rFonts w:ascii="Simplified Arabic" w:hAnsi="Simplified Arabic" w:cs="Simplified Arabic" w:hint="cs"/>
          <w:color w:val="000000"/>
          <w:sz w:val="28"/>
          <w:szCs w:val="28"/>
          <w:rtl/>
          <w:lang w:bidi="ar-EG"/>
        </w:rPr>
        <w:t>يتم</w:t>
      </w:r>
      <w:r w:rsidRPr="00980481">
        <w:rPr>
          <w:rStyle w:val="rynqvb"/>
          <w:rFonts w:ascii="Simplified Arabic" w:hAnsi="Simplified Arabic" w:cs="Simplified Arabic"/>
          <w:color w:val="000000"/>
          <w:sz w:val="28"/>
          <w:szCs w:val="28"/>
          <w:rtl/>
        </w:rPr>
        <w:t xml:space="preserve"> إجراؤها في الاتحاد الأوروبي </w:t>
      </w:r>
      <w:r>
        <w:rPr>
          <w:rStyle w:val="rynqvb"/>
          <w:rFonts w:ascii="Simplified Arabic" w:hAnsi="Simplified Arabic" w:cs="Simplified Arabic" w:hint="cs"/>
          <w:color w:val="000000"/>
          <w:sz w:val="28"/>
          <w:szCs w:val="28"/>
          <w:rtl/>
        </w:rPr>
        <w:t>بموجب</w:t>
      </w:r>
      <w:r w:rsidR="00980481" w:rsidRPr="00980481">
        <w:rPr>
          <w:rStyle w:val="rynqvb"/>
          <w:rFonts w:ascii="Simplified Arabic" w:hAnsi="Simplified Arabic" w:cs="Simplified Arabic"/>
          <w:color w:val="000000"/>
          <w:sz w:val="28"/>
          <w:szCs w:val="28"/>
          <w:rtl/>
        </w:rPr>
        <w:t xml:space="preserve"> </w:t>
      </w:r>
      <w:r>
        <w:rPr>
          <w:rStyle w:val="rynqvb"/>
          <w:rFonts w:ascii="Simplified Arabic" w:hAnsi="Simplified Arabic" w:cs="Simplified Arabic" w:hint="cs"/>
          <w:color w:val="000000"/>
          <w:sz w:val="28"/>
          <w:szCs w:val="28"/>
          <w:rtl/>
        </w:rPr>
        <w:t>ال</w:t>
      </w:r>
      <w:r w:rsidR="00980481" w:rsidRPr="00980481">
        <w:rPr>
          <w:rStyle w:val="rynqvb"/>
          <w:rFonts w:ascii="Simplified Arabic" w:hAnsi="Simplified Arabic" w:cs="Simplified Arabic"/>
          <w:color w:val="000000"/>
          <w:sz w:val="28"/>
          <w:szCs w:val="28"/>
          <w:rtl/>
        </w:rPr>
        <w:t>توجيه الصادر في 17 مايو 2006</w:t>
      </w:r>
      <w:r>
        <w:rPr>
          <w:rStyle w:val="rynqvb"/>
          <w:rFonts w:ascii="Simplified Arabic" w:hAnsi="Simplified Arabic" w:cs="Simplified Arabic" w:hint="cs"/>
          <w:color w:val="000000"/>
          <w:sz w:val="28"/>
          <w:szCs w:val="28"/>
          <w:rtl/>
        </w:rPr>
        <w:t xml:space="preserve"> </w:t>
      </w:r>
      <w:r w:rsidR="00394FE8">
        <w:rPr>
          <w:rStyle w:val="rynqvb"/>
          <w:rFonts w:ascii="Simplified Arabic" w:hAnsi="Simplified Arabic" w:cs="Simplified Arabic" w:hint="cs"/>
          <w:color w:val="000000"/>
          <w:sz w:val="28"/>
          <w:szCs w:val="28"/>
          <w:rtl/>
        </w:rPr>
        <w:t xml:space="preserve">وذلك </w:t>
      </w:r>
      <w:r w:rsidR="00980481" w:rsidRPr="00980481">
        <w:rPr>
          <w:rStyle w:val="rynqvb"/>
          <w:rFonts w:ascii="Simplified Arabic" w:hAnsi="Simplified Arabic" w:cs="Simplified Arabic"/>
          <w:color w:val="000000"/>
          <w:sz w:val="28"/>
          <w:szCs w:val="28"/>
          <w:rtl/>
        </w:rPr>
        <w:t xml:space="preserve">لضمان جودة عالية </w:t>
      </w:r>
      <w:r>
        <w:rPr>
          <w:rStyle w:val="rynqvb"/>
          <w:rFonts w:ascii="Simplified Arabic" w:hAnsi="Simplified Arabic" w:cs="Simplified Arabic" w:hint="cs"/>
          <w:color w:val="000000"/>
          <w:sz w:val="28"/>
          <w:szCs w:val="28"/>
          <w:rtl/>
        </w:rPr>
        <w:t>لمهام</w:t>
      </w:r>
      <w:r w:rsidR="00980481" w:rsidRPr="00980481">
        <w:rPr>
          <w:rStyle w:val="rynqvb"/>
          <w:rFonts w:ascii="Simplified Arabic" w:hAnsi="Simplified Arabic" w:cs="Simplified Arabic"/>
          <w:color w:val="000000"/>
          <w:sz w:val="28"/>
          <w:szCs w:val="28"/>
          <w:rtl/>
        </w:rPr>
        <w:t xml:space="preserve"> التدقيق التي </w:t>
      </w:r>
      <w:r>
        <w:rPr>
          <w:rStyle w:val="rynqvb"/>
          <w:rFonts w:ascii="Simplified Arabic" w:hAnsi="Simplified Arabic" w:cs="Simplified Arabic" w:hint="cs"/>
          <w:color w:val="000000"/>
          <w:sz w:val="28"/>
          <w:szCs w:val="28"/>
          <w:rtl/>
        </w:rPr>
        <w:t>يتم تنفيذها.</w:t>
      </w:r>
    </w:p>
    <w:p w14:paraId="61DC8C28" w14:textId="1EBB4129" w:rsidR="00DC2E6A" w:rsidRPr="00A44F09" w:rsidRDefault="00DC2E6A" w:rsidP="00D0369E">
      <w:pPr>
        <w:pStyle w:val="ListParagraph"/>
        <w:numPr>
          <w:ilvl w:val="0"/>
          <w:numId w:val="12"/>
        </w:numPr>
        <w:ind w:left="450"/>
        <w:jc w:val="left"/>
        <w:rPr>
          <w:rFonts w:ascii="Simplified Arabic" w:hAnsi="Simplified Arabic" w:cs="Simplified Arabic"/>
          <w:b/>
          <w:bCs/>
          <w:sz w:val="28"/>
          <w:szCs w:val="28"/>
          <w:rtl/>
          <w:lang w:bidi="ar-EG"/>
        </w:rPr>
      </w:pPr>
      <w:r w:rsidRPr="00A44F09">
        <w:rPr>
          <w:rFonts w:ascii="Simplified Arabic" w:hAnsi="Simplified Arabic" w:cs="Simplified Arabic" w:hint="cs"/>
          <w:b/>
          <w:bCs/>
          <w:sz w:val="28"/>
          <w:szCs w:val="28"/>
          <w:rtl/>
          <w:lang w:bidi="ar-EG"/>
        </w:rPr>
        <w:t>المعايير الدولية للتقارير المالية</w:t>
      </w:r>
    </w:p>
    <w:p w14:paraId="45CB8AA6" w14:textId="6512F59F" w:rsidR="00D0369E" w:rsidRPr="00D0369E" w:rsidRDefault="00D0369E" w:rsidP="002310B8">
      <w:pPr>
        <w:bidi w:val="0"/>
        <w:ind w:left="360"/>
        <w:jc w:val="right"/>
        <w:rPr>
          <w:rFonts w:ascii="Simplified Arabic" w:hAnsi="Simplified Arabic" w:cs="Simplified Arabic"/>
          <w:sz w:val="28"/>
          <w:szCs w:val="28"/>
          <w:u w:val="single"/>
          <w:lang w:bidi="ar-EG"/>
        </w:rPr>
      </w:pPr>
      <w:r w:rsidRPr="00A44F09">
        <w:rPr>
          <w:rFonts w:ascii="Simplified Arabic" w:hAnsi="Simplified Arabic" w:cs="Simplified Arabic"/>
          <w:b/>
          <w:bCs/>
          <w:sz w:val="28"/>
          <w:szCs w:val="28"/>
          <w:lang w:bidi="ar-EG"/>
        </w:rPr>
        <w:t xml:space="preserve"> </w:t>
      </w:r>
      <w:r w:rsidRPr="002310B8">
        <w:rPr>
          <w:rFonts w:ascii="Simplified Arabic" w:hAnsi="Simplified Arabic" w:cs="Simplified Arabic" w:hint="cs"/>
          <w:b/>
          <w:bCs/>
          <w:sz w:val="28"/>
          <w:szCs w:val="28"/>
          <w:rtl/>
          <w:lang w:bidi="ar-EG"/>
        </w:rPr>
        <w:t xml:space="preserve"> </w:t>
      </w:r>
      <w:r w:rsidRPr="00A44F09">
        <w:rPr>
          <w:rFonts w:asciiTheme="majorBidi" w:hAnsiTheme="majorBidi" w:cstheme="majorBidi"/>
          <w:b/>
          <w:bCs/>
          <w:sz w:val="28"/>
          <w:szCs w:val="28"/>
          <w:u w:val="single"/>
          <w:lang w:bidi="ar-EG"/>
        </w:rPr>
        <w:t>International</w:t>
      </w:r>
      <w:r w:rsidRPr="00A44F09">
        <w:rPr>
          <w:rFonts w:ascii="Simplified Arabic" w:hAnsi="Simplified Arabic" w:cs="Simplified Arabic"/>
          <w:b/>
          <w:bCs/>
          <w:sz w:val="28"/>
          <w:szCs w:val="28"/>
          <w:u w:val="single"/>
          <w:lang w:bidi="ar-EG"/>
        </w:rPr>
        <w:t xml:space="preserve"> </w:t>
      </w:r>
      <w:r w:rsidRPr="00A44F09">
        <w:rPr>
          <w:rFonts w:asciiTheme="majorBidi" w:hAnsiTheme="majorBidi" w:cstheme="majorBidi"/>
          <w:b/>
          <w:bCs/>
          <w:sz w:val="28"/>
          <w:szCs w:val="28"/>
          <w:u w:val="single"/>
          <w:lang w:bidi="ar-EG"/>
        </w:rPr>
        <w:t>Financial</w:t>
      </w:r>
      <w:r w:rsidRPr="00A44F09">
        <w:rPr>
          <w:rFonts w:ascii="Simplified Arabic" w:hAnsi="Simplified Arabic" w:cs="Simplified Arabic"/>
          <w:b/>
          <w:bCs/>
          <w:sz w:val="28"/>
          <w:szCs w:val="28"/>
          <w:u w:val="single"/>
          <w:lang w:bidi="ar-EG"/>
        </w:rPr>
        <w:t xml:space="preserve"> </w:t>
      </w:r>
      <w:r w:rsidRPr="00A44F09">
        <w:rPr>
          <w:rFonts w:asciiTheme="majorBidi" w:hAnsiTheme="majorBidi" w:cstheme="majorBidi"/>
          <w:b/>
          <w:bCs/>
          <w:sz w:val="28"/>
          <w:szCs w:val="28"/>
          <w:u w:val="single"/>
          <w:lang w:bidi="ar-EG"/>
        </w:rPr>
        <w:t>Reporting</w:t>
      </w:r>
      <w:r w:rsidRPr="00A44F09">
        <w:rPr>
          <w:rFonts w:ascii="Simplified Arabic" w:hAnsi="Simplified Arabic" w:cs="Simplified Arabic"/>
          <w:b/>
          <w:bCs/>
          <w:sz w:val="28"/>
          <w:szCs w:val="28"/>
          <w:u w:val="single"/>
          <w:lang w:bidi="ar-EG"/>
        </w:rPr>
        <w:t xml:space="preserve"> </w:t>
      </w:r>
      <w:r w:rsidRPr="00A44F09">
        <w:rPr>
          <w:rFonts w:asciiTheme="majorBidi" w:hAnsiTheme="majorBidi" w:cstheme="majorBidi"/>
          <w:b/>
          <w:bCs/>
          <w:sz w:val="28"/>
          <w:szCs w:val="28"/>
          <w:u w:val="single"/>
          <w:lang w:bidi="ar-EG"/>
        </w:rPr>
        <w:t>Standards</w:t>
      </w:r>
      <w:r w:rsidR="002310B8">
        <w:rPr>
          <w:rFonts w:asciiTheme="majorBidi" w:hAnsiTheme="majorBidi" w:cstheme="majorBidi" w:hint="cs"/>
          <w:b/>
          <w:bCs/>
          <w:sz w:val="28"/>
          <w:szCs w:val="28"/>
          <w:u w:val="single"/>
          <w:rtl/>
          <w:lang w:bidi="ar-EG"/>
        </w:rPr>
        <w:t xml:space="preserve"> </w:t>
      </w:r>
      <w:r w:rsidR="002310B8" w:rsidRPr="00A44F09">
        <w:rPr>
          <w:rFonts w:ascii="Simplified Arabic" w:hAnsi="Simplified Arabic" w:cs="Simplified Arabic"/>
          <w:b/>
          <w:bCs/>
          <w:sz w:val="28"/>
          <w:szCs w:val="28"/>
          <w:u w:val="single"/>
          <w:lang w:bidi="ar-EG"/>
        </w:rPr>
        <w:t>(</w:t>
      </w:r>
      <w:r w:rsidR="002310B8" w:rsidRPr="00A44F09">
        <w:rPr>
          <w:rFonts w:asciiTheme="majorBidi" w:hAnsiTheme="majorBidi" w:cstheme="majorBidi"/>
          <w:b/>
          <w:bCs/>
          <w:sz w:val="28"/>
          <w:szCs w:val="28"/>
          <w:u w:val="single"/>
          <w:lang w:bidi="ar-EG"/>
        </w:rPr>
        <w:t>IFRS</w:t>
      </w:r>
      <w:r w:rsidR="002310B8" w:rsidRPr="00A44F09">
        <w:rPr>
          <w:rFonts w:ascii="Simplified Arabic" w:hAnsi="Simplified Arabic" w:cs="Simplified Arabic"/>
          <w:b/>
          <w:bCs/>
          <w:sz w:val="28"/>
          <w:szCs w:val="28"/>
          <w:u w:val="single"/>
          <w:lang w:bidi="ar-EG"/>
        </w:rPr>
        <w:t xml:space="preserve">) </w:t>
      </w:r>
      <w:r w:rsidR="002310B8" w:rsidRPr="00A44F09">
        <w:rPr>
          <w:rFonts w:ascii="Simplified Arabic" w:hAnsi="Simplified Arabic" w:cs="Simplified Arabic"/>
          <w:b/>
          <w:bCs/>
          <w:sz w:val="28"/>
          <w:szCs w:val="28"/>
          <w:u w:val="single"/>
          <w:vertAlign w:val="superscript"/>
          <w:lang w:bidi="ar-EG"/>
        </w:rPr>
        <w:t>(</w:t>
      </w:r>
      <w:r w:rsidR="002310B8" w:rsidRPr="00A44F09">
        <w:rPr>
          <w:rStyle w:val="FootnoteReference"/>
          <w:rFonts w:ascii="Simplified Arabic" w:hAnsi="Simplified Arabic" w:cs="Simplified Arabic"/>
          <w:b/>
          <w:bCs/>
          <w:sz w:val="28"/>
          <w:szCs w:val="28"/>
          <w:u w:val="single"/>
          <w:lang w:bidi="ar-EG"/>
        </w:rPr>
        <w:footnoteReference w:id="10"/>
      </w:r>
      <w:r w:rsidR="002310B8" w:rsidRPr="00A44F09">
        <w:rPr>
          <w:rFonts w:ascii="Simplified Arabic" w:hAnsi="Simplified Arabic" w:cs="Simplified Arabic"/>
          <w:b/>
          <w:bCs/>
          <w:sz w:val="28"/>
          <w:szCs w:val="28"/>
          <w:u w:val="single"/>
          <w:vertAlign w:val="superscript"/>
          <w:lang w:bidi="ar-EG"/>
        </w:rPr>
        <w:t>)</w:t>
      </w:r>
    </w:p>
    <w:p w14:paraId="17571B03" w14:textId="16C411D6" w:rsidR="007A7282" w:rsidRPr="00F2131D" w:rsidRDefault="007A7282" w:rsidP="00F2131D">
      <w:pPr>
        <w:spacing w:after="120"/>
        <w:ind w:left="0"/>
        <w:jc w:val="both"/>
        <w:rPr>
          <w:rFonts w:ascii="Simplified Arabic" w:hAnsi="Simplified Arabic" w:cs="Simplified Arabic"/>
          <w:color w:val="000000"/>
          <w:sz w:val="28"/>
          <w:szCs w:val="28"/>
          <w:shd w:val="clear" w:color="auto" w:fill="D2E3FC"/>
        </w:rPr>
      </w:pPr>
      <w:r w:rsidRPr="00F2131D">
        <w:rPr>
          <w:rFonts w:ascii="Simplified Arabic" w:hAnsi="Simplified Arabic" w:cs="Simplified Arabic"/>
          <w:color w:val="000000"/>
          <w:sz w:val="28"/>
          <w:szCs w:val="28"/>
          <w:rtl/>
        </w:rPr>
        <w:t>هي مجموعة من القواعد المحاسبية للبيانات المالية للشركات العامة التي تهدف إلى جعلها متسقة وشفافة وقابلة للمقارنة بسهولة في جميع أنحاء العالم</w:t>
      </w:r>
      <w:r w:rsidRPr="00F2131D">
        <w:rPr>
          <w:rFonts w:ascii="Simplified Arabic" w:hAnsi="Simplified Arabic" w:cs="Simplified Arabic"/>
          <w:color w:val="000000"/>
          <w:sz w:val="28"/>
          <w:szCs w:val="28"/>
        </w:rPr>
        <w:t>.</w:t>
      </w:r>
    </w:p>
    <w:p w14:paraId="4771B583" w14:textId="1EDCF298" w:rsidR="007A7282" w:rsidRPr="003E4328" w:rsidRDefault="007A7282" w:rsidP="00B50092">
      <w:pPr>
        <w:spacing w:after="120"/>
        <w:ind w:left="0"/>
        <w:jc w:val="both"/>
        <w:rPr>
          <w:rFonts w:ascii="Simplified Arabic" w:hAnsi="Simplified Arabic" w:cs="Simplified Arabic"/>
          <w:color w:val="000000"/>
          <w:sz w:val="28"/>
          <w:szCs w:val="28"/>
          <w:shd w:val="clear" w:color="auto" w:fill="F5F5F5"/>
        </w:rPr>
      </w:pPr>
      <w:r w:rsidRPr="00F2131D">
        <w:rPr>
          <w:rFonts w:ascii="Simplified Arabic" w:hAnsi="Simplified Arabic" w:cs="Simplified Arabic"/>
          <w:color w:val="000000"/>
          <w:sz w:val="28"/>
          <w:szCs w:val="28"/>
          <w:rtl/>
        </w:rPr>
        <w:t xml:space="preserve">تم إصدار المعايير الدولية لإعداد التقارير المالية </w:t>
      </w:r>
      <w:r w:rsidR="00B866EE">
        <w:rPr>
          <w:rFonts w:ascii="Simplified Arabic" w:hAnsi="Simplified Arabic" w:cs="Simplified Arabic" w:hint="cs"/>
          <w:color w:val="000000"/>
          <w:sz w:val="28"/>
          <w:szCs w:val="28"/>
          <w:rtl/>
          <w:lang w:bidi="ar-EG"/>
        </w:rPr>
        <w:t>(</w:t>
      </w:r>
      <w:r w:rsidR="00B866EE" w:rsidRPr="00F2131D">
        <w:rPr>
          <w:rFonts w:asciiTheme="majorBidi" w:hAnsiTheme="majorBidi" w:cstheme="majorBidi"/>
          <w:color w:val="000000"/>
          <w:sz w:val="28"/>
          <w:szCs w:val="28"/>
        </w:rPr>
        <w:t>IFRS</w:t>
      </w:r>
      <w:r w:rsidR="00B866EE">
        <w:rPr>
          <w:rFonts w:ascii="Simplified Arabic" w:hAnsi="Simplified Arabic" w:cs="Simplified Arabic" w:hint="cs"/>
          <w:color w:val="000000"/>
          <w:sz w:val="28"/>
          <w:szCs w:val="28"/>
          <w:rtl/>
        </w:rPr>
        <w:t xml:space="preserve">) </w:t>
      </w:r>
      <w:r w:rsidRPr="00F2131D">
        <w:rPr>
          <w:rFonts w:ascii="Simplified Arabic" w:hAnsi="Simplified Arabic" w:cs="Simplified Arabic"/>
          <w:color w:val="000000"/>
          <w:sz w:val="28"/>
          <w:szCs w:val="28"/>
          <w:rtl/>
        </w:rPr>
        <w:t>من قبل مجلس معايير المحاسبة الدولية</w:t>
      </w:r>
      <w:r w:rsidR="00F720C0">
        <w:rPr>
          <w:rFonts w:ascii="Simplified Arabic" w:hAnsi="Simplified Arabic" w:cs="Simplified Arabic" w:hint="cs"/>
          <w:color w:val="000000"/>
          <w:sz w:val="28"/>
          <w:szCs w:val="28"/>
          <w:rtl/>
        </w:rPr>
        <w:t xml:space="preserve"> </w:t>
      </w:r>
      <w:r w:rsidRPr="00F2131D">
        <w:rPr>
          <w:rFonts w:asciiTheme="majorBidi" w:hAnsiTheme="majorBidi" w:cstheme="majorBidi"/>
          <w:color w:val="000000"/>
          <w:sz w:val="28"/>
          <w:szCs w:val="28"/>
        </w:rPr>
        <w:t>(IASB)</w:t>
      </w:r>
      <w:r w:rsidR="00B21066">
        <w:rPr>
          <w:rFonts w:ascii="Simplified Arabic" w:hAnsi="Simplified Arabic" w:cs="Simplified Arabic" w:hint="cs"/>
          <w:color w:val="000000"/>
          <w:sz w:val="28"/>
          <w:szCs w:val="28"/>
          <w:rtl/>
        </w:rPr>
        <w:t>،</w:t>
      </w:r>
      <w:r w:rsidR="00B21066" w:rsidRPr="00B21066">
        <w:rPr>
          <w:rFonts w:ascii="Simplified Arabic" w:hAnsi="Simplified Arabic" w:cs="Simplified Arabic" w:hint="cs"/>
          <w:color w:val="000000"/>
          <w:sz w:val="28"/>
          <w:szCs w:val="28"/>
          <w:rtl/>
        </w:rPr>
        <w:t xml:space="preserve"> </w:t>
      </w:r>
      <w:r w:rsidR="00F2131D" w:rsidRPr="00F2131D">
        <w:rPr>
          <w:rFonts w:ascii="Simplified Arabic" w:hAnsi="Simplified Arabic" w:cs="Simplified Arabic"/>
          <w:color w:val="000000"/>
          <w:sz w:val="28"/>
          <w:szCs w:val="28"/>
          <w:rtl/>
          <w:lang w:bidi="ar-EG"/>
        </w:rPr>
        <w:t xml:space="preserve">وحلت </w:t>
      </w:r>
      <w:r w:rsidR="00F2131D" w:rsidRPr="00F2131D">
        <w:rPr>
          <w:rFonts w:ascii="Simplified Arabic" w:hAnsi="Simplified Arabic" w:cs="Simplified Arabic"/>
          <w:color w:val="000000"/>
          <w:sz w:val="28"/>
          <w:szCs w:val="28"/>
          <w:rtl/>
        </w:rPr>
        <w:t xml:space="preserve">محل </w:t>
      </w:r>
      <w:r w:rsidRPr="00F2131D">
        <w:rPr>
          <w:rFonts w:ascii="Simplified Arabic" w:hAnsi="Simplified Arabic" w:cs="Simplified Arabic"/>
          <w:color w:val="000000"/>
          <w:sz w:val="28"/>
          <w:szCs w:val="28"/>
          <w:rtl/>
        </w:rPr>
        <w:t>معايير المحاسبة الدولية</w:t>
      </w:r>
      <w:r w:rsidRPr="00F2131D">
        <w:rPr>
          <w:rFonts w:ascii="Simplified Arabic" w:hAnsi="Simplified Arabic" w:cs="Simplified Arabic"/>
          <w:color w:val="000000"/>
          <w:sz w:val="28"/>
          <w:szCs w:val="28"/>
        </w:rPr>
        <w:t xml:space="preserve"> </w:t>
      </w:r>
      <w:r w:rsidRPr="00F2131D">
        <w:rPr>
          <w:rFonts w:asciiTheme="majorBidi" w:hAnsiTheme="majorBidi" w:cstheme="majorBidi"/>
          <w:color w:val="000000"/>
          <w:sz w:val="28"/>
          <w:szCs w:val="28"/>
        </w:rPr>
        <w:t>(IAS)</w:t>
      </w:r>
      <w:r w:rsidRPr="00F2131D">
        <w:rPr>
          <w:rFonts w:ascii="Simplified Arabic" w:hAnsi="Simplified Arabic" w:cs="Simplified Arabic"/>
          <w:color w:val="000000"/>
          <w:sz w:val="28"/>
          <w:szCs w:val="28"/>
        </w:rPr>
        <w:t xml:space="preserve"> </w:t>
      </w:r>
      <w:r w:rsidRPr="00F2131D">
        <w:rPr>
          <w:rFonts w:ascii="Simplified Arabic" w:hAnsi="Simplified Arabic" w:cs="Simplified Arabic"/>
          <w:color w:val="000000"/>
          <w:sz w:val="28"/>
          <w:szCs w:val="28"/>
          <w:rtl/>
        </w:rPr>
        <w:t>في عام 2001</w:t>
      </w:r>
      <w:r w:rsidR="003E4328">
        <w:rPr>
          <w:rFonts w:ascii="Simplified Arabic" w:hAnsi="Simplified Arabic" w:cs="Simplified Arabic" w:hint="cs"/>
          <w:color w:val="000000"/>
          <w:sz w:val="28"/>
          <w:szCs w:val="28"/>
          <w:rtl/>
          <w:lang w:bidi="ar-EG"/>
        </w:rPr>
        <w:t xml:space="preserve">. </w:t>
      </w:r>
      <w:r w:rsidR="00F2131D" w:rsidRPr="00FD055E">
        <w:rPr>
          <w:rStyle w:val="rynqvb"/>
          <w:rFonts w:ascii="Simplified Arabic" w:hAnsi="Simplified Arabic" w:cs="Simplified Arabic"/>
          <w:color w:val="000000"/>
          <w:sz w:val="28"/>
          <w:szCs w:val="28"/>
          <w:rtl/>
        </w:rPr>
        <w:t>و</w:t>
      </w:r>
      <w:r w:rsidRPr="00FD055E">
        <w:rPr>
          <w:rStyle w:val="rynqvb"/>
          <w:rFonts w:ascii="Simplified Arabic" w:hAnsi="Simplified Arabic" w:cs="Simplified Arabic"/>
          <w:color w:val="000000"/>
          <w:sz w:val="28"/>
          <w:szCs w:val="28"/>
          <w:rtl/>
        </w:rPr>
        <w:t>تحدد المعايير الدولية لإعداد التقارير المالية بالتفصيل كيف يجب على الشركات الاحتفاظ بسجلاتها والإبلاغ عن نفقاتها وإيراداتها</w:t>
      </w:r>
      <w:r w:rsidR="00B866EE">
        <w:rPr>
          <w:rStyle w:val="rynqvb"/>
          <w:rFonts w:ascii="Simplified Arabic" w:hAnsi="Simplified Arabic" w:cs="Simplified Arabic" w:hint="cs"/>
          <w:color w:val="000000"/>
          <w:sz w:val="28"/>
          <w:szCs w:val="28"/>
          <w:rtl/>
        </w:rPr>
        <w:t>،</w:t>
      </w:r>
      <w:r w:rsidR="00EC6F5D">
        <w:rPr>
          <w:rStyle w:val="rynqvb"/>
          <w:rFonts w:ascii="Simplified Arabic" w:hAnsi="Simplified Arabic" w:cs="Simplified Arabic"/>
          <w:color w:val="000000"/>
          <w:sz w:val="28"/>
          <w:szCs w:val="28"/>
        </w:rPr>
        <w:t xml:space="preserve"> </w:t>
      </w:r>
      <w:r w:rsidR="00B866EE">
        <w:rPr>
          <w:rStyle w:val="rynqvb"/>
          <w:rFonts w:ascii="Simplified Arabic" w:hAnsi="Simplified Arabic" w:cs="Simplified Arabic" w:hint="cs"/>
          <w:color w:val="000000"/>
          <w:sz w:val="28"/>
          <w:szCs w:val="28"/>
          <w:rtl/>
        </w:rPr>
        <w:t xml:space="preserve">ويمكن القول أن </w:t>
      </w:r>
      <w:r w:rsidR="00B866EE">
        <w:rPr>
          <w:rFonts w:ascii="Simplified Arabic" w:hAnsi="Simplified Arabic" w:cs="Simplified Arabic" w:hint="cs"/>
          <w:color w:val="000000"/>
          <w:sz w:val="28"/>
          <w:szCs w:val="28"/>
          <w:rtl/>
          <w:lang w:bidi="ar-EG"/>
        </w:rPr>
        <w:t>(</w:t>
      </w:r>
      <w:r w:rsidR="00B866EE" w:rsidRPr="00F2131D">
        <w:rPr>
          <w:rFonts w:asciiTheme="majorBidi" w:hAnsiTheme="majorBidi" w:cstheme="majorBidi"/>
          <w:color w:val="000000"/>
          <w:sz w:val="28"/>
          <w:szCs w:val="28"/>
        </w:rPr>
        <w:t>IFRS</w:t>
      </w:r>
      <w:r w:rsidR="00B866EE">
        <w:rPr>
          <w:rFonts w:ascii="Simplified Arabic" w:hAnsi="Simplified Arabic" w:cs="Simplified Arabic" w:hint="cs"/>
          <w:color w:val="000000"/>
          <w:sz w:val="28"/>
          <w:szCs w:val="28"/>
          <w:rtl/>
        </w:rPr>
        <w:t xml:space="preserve">) </w:t>
      </w:r>
      <w:r w:rsidRPr="00F2131D">
        <w:rPr>
          <w:rStyle w:val="rynqvb"/>
          <w:rFonts w:ascii="Simplified Arabic" w:hAnsi="Simplified Arabic" w:cs="Simplified Arabic"/>
          <w:color w:val="000000"/>
          <w:sz w:val="28"/>
          <w:szCs w:val="28"/>
          <w:rtl/>
        </w:rPr>
        <w:t>تم إنشاؤها لإ</w:t>
      </w:r>
      <w:r w:rsidR="00B866EE">
        <w:rPr>
          <w:rStyle w:val="rynqvb"/>
          <w:rFonts w:ascii="Simplified Arabic" w:hAnsi="Simplified Arabic" w:cs="Simplified Arabic" w:hint="cs"/>
          <w:color w:val="000000"/>
          <w:sz w:val="28"/>
          <w:szCs w:val="28"/>
          <w:rtl/>
        </w:rPr>
        <w:t>يجاد</w:t>
      </w:r>
      <w:r w:rsidRPr="00F2131D">
        <w:rPr>
          <w:rStyle w:val="rynqvb"/>
          <w:rFonts w:ascii="Simplified Arabic" w:hAnsi="Simplified Arabic" w:cs="Simplified Arabic"/>
          <w:color w:val="000000"/>
          <w:sz w:val="28"/>
          <w:szCs w:val="28"/>
          <w:rtl/>
        </w:rPr>
        <w:t xml:space="preserve"> لغة محاسبة مشتركة يمكن فهمها عالميًا من قبل المستثمرين والمراجعين والمنظمين الحكوميين والأطراف </w:t>
      </w:r>
      <w:r w:rsidR="00B866EE">
        <w:rPr>
          <w:rStyle w:val="rynqvb"/>
          <w:rFonts w:ascii="Simplified Arabic" w:hAnsi="Simplified Arabic" w:cs="Simplified Arabic" w:hint="cs"/>
          <w:color w:val="000000"/>
          <w:sz w:val="28"/>
          <w:szCs w:val="28"/>
          <w:rtl/>
        </w:rPr>
        <w:t>الأخرى ذات العلاقة</w:t>
      </w:r>
      <w:r w:rsidRPr="00B866EE">
        <w:rPr>
          <w:rStyle w:val="rynqvb"/>
          <w:rFonts w:ascii="Simplified Arabic" w:hAnsi="Simplified Arabic" w:cs="Simplified Arabic"/>
          <w:color w:val="000000"/>
          <w:sz w:val="28"/>
          <w:szCs w:val="28"/>
        </w:rPr>
        <w:t xml:space="preserve">. </w:t>
      </w:r>
    </w:p>
    <w:p w14:paraId="5131B2B3" w14:textId="77777777" w:rsidR="002A3F69" w:rsidRPr="002A3F69" w:rsidRDefault="003D01B5" w:rsidP="002A3F69">
      <w:pPr>
        <w:pStyle w:val="ListParagraph"/>
        <w:numPr>
          <w:ilvl w:val="0"/>
          <w:numId w:val="42"/>
        </w:numPr>
        <w:ind w:left="432" w:hanging="432"/>
        <w:contextualSpacing w:val="0"/>
        <w:jc w:val="left"/>
        <w:rPr>
          <w:rFonts w:asciiTheme="majorBidi" w:hAnsiTheme="majorBidi" w:cstheme="majorBidi"/>
          <w:b/>
          <w:bCs/>
          <w:sz w:val="28"/>
          <w:szCs w:val="28"/>
          <w:lang w:bidi="ar-EG"/>
        </w:rPr>
      </w:pPr>
      <w:r w:rsidRPr="00A44F09">
        <w:rPr>
          <w:rFonts w:ascii="Simplified Arabic" w:hAnsi="Simplified Arabic" w:cs="Simplified Arabic" w:hint="cs"/>
          <w:b/>
          <w:bCs/>
          <w:sz w:val="28"/>
          <w:szCs w:val="28"/>
          <w:rtl/>
          <w:lang w:bidi="ar-EG"/>
        </w:rPr>
        <w:lastRenderedPageBreak/>
        <w:t>إطار التوجيهات والإصدارات المهنية للإنتوساى</w:t>
      </w:r>
    </w:p>
    <w:p w14:paraId="56707D2B" w14:textId="42400D95" w:rsidR="003D01B5" w:rsidRPr="00A44F09" w:rsidRDefault="003D01B5" w:rsidP="002A3F69">
      <w:pPr>
        <w:pStyle w:val="ListParagraph"/>
        <w:bidi w:val="0"/>
        <w:ind w:left="432"/>
        <w:contextualSpacing w:val="0"/>
        <w:jc w:val="right"/>
        <w:rPr>
          <w:rFonts w:asciiTheme="majorBidi" w:hAnsiTheme="majorBidi" w:cstheme="majorBidi"/>
          <w:b/>
          <w:bCs/>
          <w:sz w:val="28"/>
          <w:szCs w:val="28"/>
          <w:rtl/>
          <w:lang w:bidi="ar-EG"/>
        </w:rPr>
      </w:pPr>
      <w:r w:rsidRPr="00A44F09">
        <w:rPr>
          <w:rFonts w:asciiTheme="majorBidi" w:hAnsiTheme="majorBidi" w:cstheme="majorBidi"/>
          <w:b/>
          <w:bCs/>
          <w:sz w:val="28"/>
          <w:szCs w:val="28"/>
          <w:u w:val="single"/>
          <w:lang w:bidi="ar-EG"/>
        </w:rPr>
        <w:t xml:space="preserve">The </w:t>
      </w:r>
      <w:r w:rsidR="005F48A1" w:rsidRPr="00A44F09">
        <w:rPr>
          <w:rFonts w:asciiTheme="majorBidi" w:hAnsiTheme="majorBidi" w:cstheme="majorBidi"/>
          <w:b/>
          <w:bCs/>
          <w:sz w:val="28"/>
          <w:szCs w:val="28"/>
          <w:u w:val="single"/>
          <w:lang w:bidi="ar-EG"/>
        </w:rPr>
        <w:t>INTOSAI</w:t>
      </w:r>
      <w:r w:rsidRPr="00A44F09">
        <w:rPr>
          <w:rFonts w:asciiTheme="majorBidi" w:hAnsiTheme="majorBidi" w:cstheme="majorBidi"/>
          <w:b/>
          <w:bCs/>
          <w:sz w:val="28"/>
          <w:szCs w:val="28"/>
          <w:u w:val="single"/>
          <w:lang w:bidi="ar-EG"/>
        </w:rPr>
        <w:t xml:space="preserve"> Framework of Professional Pronouncements (IFPP)</w:t>
      </w:r>
      <w:r w:rsidR="002A3F69" w:rsidRPr="002A3F69">
        <w:rPr>
          <w:rFonts w:ascii="Simplified Arabic" w:hAnsi="Simplified Arabic" w:cs="Simplified Arabic"/>
          <w:b/>
          <w:bCs/>
          <w:sz w:val="28"/>
          <w:szCs w:val="28"/>
          <w:u w:val="single"/>
          <w:vertAlign w:val="superscript"/>
          <w:lang w:bidi="ar-EG"/>
        </w:rPr>
        <w:t xml:space="preserve"> </w:t>
      </w:r>
      <w:r w:rsidR="002A3F69" w:rsidRPr="00A44F09">
        <w:rPr>
          <w:rFonts w:ascii="Simplified Arabic" w:hAnsi="Simplified Arabic" w:cs="Simplified Arabic"/>
          <w:b/>
          <w:bCs/>
          <w:sz w:val="28"/>
          <w:szCs w:val="28"/>
          <w:u w:val="single"/>
          <w:vertAlign w:val="superscript"/>
          <w:lang w:bidi="ar-EG"/>
        </w:rPr>
        <w:t>(</w:t>
      </w:r>
      <w:r w:rsidR="002A3F69" w:rsidRPr="00A44F09">
        <w:rPr>
          <w:rStyle w:val="FootnoteReference"/>
          <w:rFonts w:ascii="Simplified Arabic" w:hAnsi="Simplified Arabic" w:cs="Simplified Arabic"/>
          <w:b/>
          <w:bCs/>
          <w:sz w:val="28"/>
          <w:szCs w:val="28"/>
          <w:u w:val="single"/>
          <w:lang w:bidi="ar-EG"/>
        </w:rPr>
        <w:footnoteReference w:id="11"/>
      </w:r>
      <w:r w:rsidR="002A3F69" w:rsidRPr="00A44F09">
        <w:rPr>
          <w:rFonts w:ascii="Simplified Arabic" w:hAnsi="Simplified Arabic" w:cs="Simplified Arabic"/>
          <w:b/>
          <w:bCs/>
          <w:sz w:val="28"/>
          <w:szCs w:val="28"/>
          <w:u w:val="single"/>
          <w:vertAlign w:val="superscript"/>
          <w:lang w:bidi="ar-EG"/>
        </w:rPr>
        <w:t>)</w:t>
      </w:r>
    </w:p>
    <w:p w14:paraId="3FF84413" w14:textId="7648C67F" w:rsidR="00DC2E6A" w:rsidRPr="00EC23C2" w:rsidRDefault="00DC2E6A" w:rsidP="00D0369E">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إيمانًا من </w:t>
      </w:r>
      <w:r w:rsidRPr="00EC23C2">
        <w:rPr>
          <w:rFonts w:ascii="Simplified Arabic" w:hAnsi="Simplified Arabic" w:cs="Simplified Arabic" w:hint="cs"/>
          <w:sz w:val="28"/>
          <w:szCs w:val="28"/>
          <w:rtl/>
          <w:lang w:bidi="ar-EG"/>
        </w:rPr>
        <w:t xml:space="preserve">المنظمة الدولية للأجهزة العليا للرقابة </w:t>
      </w:r>
      <w:r>
        <w:rPr>
          <w:rFonts w:ascii="Simplified Arabic" w:hAnsi="Simplified Arabic" w:cs="Simplified Arabic" w:hint="cs"/>
          <w:sz w:val="28"/>
          <w:szCs w:val="28"/>
          <w:rtl/>
          <w:lang w:bidi="ar-EG"/>
        </w:rPr>
        <w:t xml:space="preserve">المالية والمحاسبة </w:t>
      </w:r>
      <w:r w:rsidRPr="00314247">
        <w:rPr>
          <w:rFonts w:asciiTheme="majorBidi" w:hAnsiTheme="majorBidi" w:cstheme="majorBidi"/>
          <w:sz w:val="28"/>
          <w:szCs w:val="28"/>
          <w:lang w:bidi="ar-EG"/>
        </w:rPr>
        <w:t>INTOSAI</w:t>
      </w:r>
      <w:r>
        <w:rPr>
          <w:rFonts w:ascii="Simplified Arabic" w:hAnsi="Simplified Arabic" w:cs="Simplified Arabic" w:hint="cs"/>
          <w:sz w:val="28"/>
          <w:szCs w:val="28"/>
          <w:rtl/>
          <w:lang w:bidi="ar-EG"/>
        </w:rPr>
        <w:t xml:space="preserve"> بال</w:t>
      </w:r>
      <w:r w:rsidRPr="00EC23C2">
        <w:rPr>
          <w:rFonts w:ascii="Simplified Arabic" w:hAnsi="Simplified Arabic" w:cs="Simplified Arabic" w:hint="cs"/>
          <w:sz w:val="28"/>
          <w:szCs w:val="28"/>
          <w:rtl/>
          <w:lang w:bidi="ar-EG"/>
        </w:rPr>
        <w:t xml:space="preserve">دور </w:t>
      </w:r>
      <w:r>
        <w:rPr>
          <w:rFonts w:ascii="Simplified Arabic" w:hAnsi="Simplified Arabic" w:cs="Simplified Arabic" w:hint="cs"/>
          <w:sz w:val="28"/>
          <w:szCs w:val="28"/>
          <w:rtl/>
          <w:lang w:bidi="ar-EG"/>
        </w:rPr>
        <w:t xml:space="preserve">الهام للتدقيق وحرصًا منها على ضمان جودته وزيادة قيمته المضافة فقد </w:t>
      </w:r>
      <w:r w:rsidRPr="00EC23C2">
        <w:rPr>
          <w:rFonts w:ascii="Simplified Arabic" w:hAnsi="Simplified Arabic" w:cs="Simplified Arabic" w:hint="cs"/>
          <w:sz w:val="28"/>
          <w:szCs w:val="28"/>
          <w:rtl/>
          <w:lang w:bidi="ar-EG"/>
        </w:rPr>
        <w:t xml:space="preserve">أصدرت المنظمة إطار التوجيهات والإصدارات المهنية </w:t>
      </w:r>
      <w:r w:rsidR="004D4AF0" w:rsidRPr="00EC23C2">
        <w:rPr>
          <w:rFonts w:ascii="Simplified Arabic" w:hAnsi="Simplified Arabic" w:cs="Simplified Arabic" w:hint="cs"/>
          <w:sz w:val="28"/>
          <w:szCs w:val="28"/>
          <w:rtl/>
          <w:lang w:bidi="ar-EG"/>
        </w:rPr>
        <w:t xml:space="preserve">للإنتوساى </w:t>
      </w:r>
      <w:r w:rsidR="004D4AF0">
        <w:rPr>
          <w:rFonts w:asciiTheme="majorBidi" w:hAnsiTheme="majorBidi" w:cstheme="majorBidi"/>
          <w:sz w:val="28"/>
          <w:szCs w:val="28"/>
          <w:lang w:bidi="ar-EG"/>
        </w:rPr>
        <w:t>The</w:t>
      </w:r>
      <w:r w:rsidRPr="00EC23C2">
        <w:rPr>
          <w:rFonts w:ascii="Simplified Arabic" w:hAnsi="Simplified Arabic" w:cs="Simplified Arabic"/>
          <w:sz w:val="28"/>
          <w:szCs w:val="28"/>
          <w:lang w:bidi="ar-EG"/>
        </w:rPr>
        <w:t xml:space="preserve"> </w:t>
      </w:r>
      <w:r w:rsidRPr="00314247">
        <w:rPr>
          <w:rFonts w:asciiTheme="majorBidi" w:hAnsiTheme="majorBidi" w:cstheme="majorBidi"/>
          <w:sz w:val="28"/>
          <w:szCs w:val="28"/>
          <w:lang w:bidi="ar-EG"/>
        </w:rPr>
        <w:t>International</w:t>
      </w:r>
      <w:r w:rsidRPr="00EC23C2">
        <w:rPr>
          <w:rFonts w:ascii="Simplified Arabic" w:hAnsi="Simplified Arabic" w:cs="Simplified Arabic"/>
          <w:sz w:val="28"/>
          <w:szCs w:val="28"/>
          <w:lang w:bidi="ar-EG"/>
        </w:rPr>
        <w:t xml:space="preserve"> </w:t>
      </w:r>
      <w:r w:rsidRPr="00314247">
        <w:rPr>
          <w:rFonts w:asciiTheme="majorBidi" w:hAnsiTheme="majorBidi" w:cstheme="majorBidi"/>
          <w:sz w:val="28"/>
          <w:szCs w:val="28"/>
          <w:lang w:bidi="ar-EG"/>
        </w:rPr>
        <w:t>Framework</w:t>
      </w:r>
      <w:r w:rsidRPr="00EC23C2">
        <w:rPr>
          <w:rFonts w:ascii="Simplified Arabic" w:hAnsi="Simplified Arabic" w:cs="Simplified Arabic"/>
          <w:sz w:val="28"/>
          <w:szCs w:val="28"/>
          <w:lang w:bidi="ar-EG"/>
        </w:rPr>
        <w:t xml:space="preserve"> of </w:t>
      </w:r>
      <w:r w:rsidRPr="00314247">
        <w:rPr>
          <w:rFonts w:asciiTheme="majorBidi" w:hAnsiTheme="majorBidi" w:cstheme="majorBidi"/>
          <w:sz w:val="28"/>
          <w:szCs w:val="28"/>
          <w:lang w:bidi="ar-EG"/>
        </w:rPr>
        <w:t>Professional</w:t>
      </w:r>
      <w:r w:rsidRPr="00EC23C2">
        <w:rPr>
          <w:rFonts w:ascii="Simplified Arabic" w:hAnsi="Simplified Arabic" w:cs="Simplified Arabic"/>
          <w:sz w:val="28"/>
          <w:szCs w:val="28"/>
          <w:lang w:bidi="ar-EG"/>
        </w:rPr>
        <w:t xml:space="preserve"> </w:t>
      </w:r>
      <w:r w:rsidRPr="00314247">
        <w:rPr>
          <w:rFonts w:asciiTheme="majorBidi" w:hAnsiTheme="majorBidi" w:cstheme="majorBidi"/>
          <w:sz w:val="28"/>
          <w:szCs w:val="28"/>
          <w:lang w:bidi="ar-EG"/>
        </w:rPr>
        <w:t>Pronouncements</w:t>
      </w:r>
      <w:r w:rsidRPr="00EC23C2">
        <w:rPr>
          <w:rFonts w:ascii="Simplified Arabic" w:hAnsi="Simplified Arabic" w:cs="Simplified Arabic"/>
          <w:sz w:val="28"/>
          <w:szCs w:val="28"/>
          <w:lang w:bidi="ar-EG"/>
        </w:rPr>
        <w:t xml:space="preserve"> (</w:t>
      </w:r>
      <w:r w:rsidRPr="00314247">
        <w:rPr>
          <w:rFonts w:asciiTheme="majorBidi" w:hAnsiTheme="majorBidi" w:cstheme="majorBidi"/>
          <w:sz w:val="28"/>
          <w:szCs w:val="28"/>
          <w:lang w:bidi="ar-EG"/>
        </w:rPr>
        <w:t>IFPP</w:t>
      </w:r>
      <w:r w:rsidRPr="00EC23C2">
        <w:rPr>
          <w:rFonts w:ascii="Simplified Arabic" w:hAnsi="Simplified Arabic" w:cs="Simplified Arabic"/>
          <w:sz w:val="28"/>
          <w:szCs w:val="28"/>
          <w:lang w:bidi="ar-EG"/>
        </w:rPr>
        <w:t>)</w:t>
      </w:r>
      <w:r w:rsidR="003D01B5">
        <w:rPr>
          <w:rFonts w:ascii="Simplified Arabic" w:hAnsi="Simplified Arabic" w:cs="Simplified Arabic" w:hint="cs"/>
          <w:sz w:val="28"/>
          <w:szCs w:val="28"/>
          <w:rtl/>
          <w:lang w:bidi="ar-EG"/>
        </w:rPr>
        <w:t xml:space="preserve"> </w:t>
      </w:r>
      <w:r w:rsidR="00222A24" w:rsidRPr="00EC23C2">
        <w:rPr>
          <w:rFonts w:ascii="Simplified Arabic" w:hAnsi="Simplified Arabic" w:cs="Simplified Arabic" w:hint="cs"/>
          <w:sz w:val="28"/>
          <w:szCs w:val="28"/>
          <w:rtl/>
          <w:lang w:bidi="ar-EG"/>
        </w:rPr>
        <w:t>والذي</w:t>
      </w:r>
      <w:r>
        <w:rPr>
          <w:rFonts w:ascii="Simplified Arabic" w:hAnsi="Simplified Arabic" w:cs="Simplified Arabic" w:hint="cs"/>
          <w:sz w:val="28"/>
          <w:szCs w:val="28"/>
          <w:rtl/>
          <w:lang w:bidi="ar-EG"/>
        </w:rPr>
        <w:t xml:space="preserve"> يُعد </w:t>
      </w:r>
      <w:r w:rsidRPr="00EC23C2">
        <w:rPr>
          <w:rFonts w:ascii="Simplified Arabic" w:hAnsi="Simplified Arabic" w:cs="Simplified Arabic" w:hint="cs"/>
          <w:sz w:val="28"/>
          <w:szCs w:val="28"/>
          <w:rtl/>
          <w:lang w:bidi="ar-EG"/>
        </w:rPr>
        <w:t xml:space="preserve">أحدث إصدارتها </w:t>
      </w:r>
      <w:r>
        <w:rPr>
          <w:rFonts w:ascii="Simplified Arabic" w:hAnsi="Simplified Arabic" w:cs="Simplified Arabic" w:hint="cs"/>
          <w:sz w:val="28"/>
          <w:szCs w:val="28"/>
          <w:rtl/>
          <w:lang w:bidi="ar-EG"/>
        </w:rPr>
        <w:t>فى هذا المجال</w:t>
      </w:r>
      <w:r w:rsidRPr="00EC23C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EC23C2">
        <w:rPr>
          <w:rFonts w:ascii="Simplified Arabic" w:hAnsi="Simplified Arabic" w:cs="Simplified Arabic" w:hint="cs"/>
          <w:sz w:val="28"/>
          <w:szCs w:val="28"/>
          <w:rtl/>
          <w:lang w:bidi="ar-EG"/>
        </w:rPr>
        <w:t xml:space="preserve"> يحتوى </w:t>
      </w:r>
      <w:r>
        <w:rPr>
          <w:rFonts w:ascii="Simplified Arabic" w:hAnsi="Simplified Arabic" w:cs="Simplified Arabic" w:hint="cs"/>
          <w:sz w:val="28"/>
          <w:szCs w:val="28"/>
          <w:rtl/>
          <w:lang w:bidi="ar-EG"/>
        </w:rPr>
        <w:t xml:space="preserve">هذا الإطار </w:t>
      </w:r>
      <w:r w:rsidRPr="00EC23C2">
        <w:rPr>
          <w:rFonts w:ascii="Simplified Arabic" w:hAnsi="Simplified Arabic" w:cs="Simplified Arabic" w:hint="cs"/>
          <w:sz w:val="28"/>
          <w:szCs w:val="28"/>
          <w:rtl/>
          <w:lang w:bidi="ar-EG"/>
        </w:rPr>
        <w:t>على ثلاثة أجزاء رئيسية هى:</w:t>
      </w:r>
    </w:p>
    <w:p w14:paraId="3258610C" w14:textId="77777777" w:rsidR="00DC2E6A" w:rsidRDefault="00DC2E6A" w:rsidP="00D0369E">
      <w:pPr>
        <w:pStyle w:val="ListParagraph"/>
        <w:numPr>
          <w:ilvl w:val="0"/>
          <w:numId w:val="43"/>
        </w:numPr>
        <w:spacing w:after="120"/>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مبادئ الإنتوساى </w:t>
      </w:r>
      <w:r w:rsidRPr="00DE197C">
        <w:rPr>
          <w:rFonts w:asciiTheme="majorBidi" w:eastAsiaTheme="minorHAnsi" w:hAnsiTheme="majorBidi" w:cstheme="majorBidi"/>
          <w:sz w:val="28"/>
          <w:szCs w:val="28"/>
          <w:lang w:bidi="ar-EG"/>
        </w:rPr>
        <w:t>INTOSAI</w:t>
      </w:r>
      <w:r>
        <w:rPr>
          <w:rFonts w:ascii="Simplified Arabic" w:hAnsi="Simplified Arabic" w:cs="Simplified Arabic"/>
          <w:sz w:val="28"/>
          <w:szCs w:val="28"/>
          <w:lang w:bidi="ar-EG"/>
        </w:rPr>
        <w:t xml:space="preserve"> </w:t>
      </w:r>
      <w:r w:rsidRPr="00DE197C">
        <w:rPr>
          <w:rFonts w:asciiTheme="majorBidi" w:eastAsiaTheme="minorHAnsi" w:hAnsiTheme="majorBidi" w:cstheme="majorBidi"/>
          <w:sz w:val="28"/>
          <w:szCs w:val="28"/>
          <w:lang w:bidi="ar-EG"/>
        </w:rPr>
        <w:t>Principles</w:t>
      </w:r>
      <w:r>
        <w:rPr>
          <w:rFonts w:ascii="Simplified Arabic" w:hAnsi="Simplified Arabic" w:cs="Simplified Arabic" w:hint="cs"/>
          <w:sz w:val="28"/>
          <w:szCs w:val="28"/>
          <w:rtl/>
          <w:lang w:bidi="ar-EG"/>
        </w:rPr>
        <w:t>.</w:t>
      </w:r>
    </w:p>
    <w:p w14:paraId="038FE287" w14:textId="77777777" w:rsidR="00DC2E6A" w:rsidRDefault="00DC2E6A" w:rsidP="00D0369E">
      <w:pPr>
        <w:pStyle w:val="ListParagraph"/>
        <w:numPr>
          <w:ilvl w:val="0"/>
          <w:numId w:val="43"/>
        </w:numPr>
        <w:spacing w:after="120"/>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معايير الإنتوساى </w:t>
      </w:r>
      <w:r w:rsidRPr="00DE197C">
        <w:rPr>
          <w:rFonts w:asciiTheme="majorBidi" w:eastAsiaTheme="minorHAnsi" w:hAnsiTheme="majorBidi" w:cstheme="majorBidi"/>
          <w:sz w:val="28"/>
          <w:szCs w:val="28"/>
          <w:lang w:bidi="ar-EG"/>
        </w:rPr>
        <w:t>INTOSAI</w:t>
      </w:r>
      <w:r>
        <w:rPr>
          <w:rFonts w:ascii="Simplified Arabic" w:hAnsi="Simplified Arabic" w:cs="Simplified Arabic"/>
          <w:sz w:val="28"/>
          <w:szCs w:val="28"/>
          <w:lang w:bidi="ar-EG"/>
        </w:rPr>
        <w:t xml:space="preserve"> </w:t>
      </w:r>
      <w:r w:rsidRPr="00DE197C">
        <w:rPr>
          <w:rFonts w:asciiTheme="majorBidi" w:eastAsiaTheme="minorHAnsi" w:hAnsiTheme="majorBidi" w:cstheme="majorBidi"/>
          <w:sz w:val="28"/>
          <w:szCs w:val="28"/>
          <w:lang w:bidi="ar-EG"/>
        </w:rPr>
        <w:t>Standards</w:t>
      </w:r>
      <w:r>
        <w:rPr>
          <w:rFonts w:ascii="Simplified Arabic" w:hAnsi="Simplified Arabic" w:cs="Simplified Arabic" w:hint="cs"/>
          <w:sz w:val="28"/>
          <w:szCs w:val="28"/>
          <w:rtl/>
          <w:lang w:bidi="ar-EG"/>
        </w:rPr>
        <w:t>.</w:t>
      </w:r>
    </w:p>
    <w:p w14:paraId="41F20E5D" w14:textId="77777777" w:rsidR="00DC2E6A" w:rsidRDefault="00DC2E6A" w:rsidP="00D0369E">
      <w:pPr>
        <w:pStyle w:val="ListParagraph"/>
        <w:numPr>
          <w:ilvl w:val="0"/>
          <w:numId w:val="43"/>
        </w:numPr>
        <w:spacing w:after="120"/>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أدلة الإنتوساى </w:t>
      </w:r>
      <w:r w:rsidRPr="00DE197C">
        <w:rPr>
          <w:rFonts w:asciiTheme="majorBidi" w:eastAsiaTheme="minorHAnsi" w:hAnsiTheme="majorBidi" w:cstheme="majorBidi"/>
          <w:sz w:val="28"/>
          <w:szCs w:val="28"/>
          <w:lang w:bidi="ar-EG"/>
        </w:rPr>
        <w:t>INTOSAI</w:t>
      </w:r>
      <w:r>
        <w:rPr>
          <w:rFonts w:ascii="Simplified Arabic" w:hAnsi="Simplified Arabic" w:cs="Simplified Arabic"/>
          <w:sz w:val="28"/>
          <w:szCs w:val="28"/>
          <w:lang w:bidi="ar-EG"/>
        </w:rPr>
        <w:t xml:space="preserve"> </w:t>
      </w:r>
      <w:r w:rsidRPr="00DE197C">
        <w:rPr>
          <w:rFonts w:asciiTheme="majorBidi" w:eastAsiaTheme="minorHAnsi" w:hAnsiTheme="majorBidi" w:cstheme="majorBidi"/>
          <w:sz w:val="28"/>
          <w:szCs w:val="28"/>
          <w:lang w:bidi="ar-EG"/>
        </w:rPr>
        <w:t>Guidance</w:t>
      </w:r>
      <w:r>
        <w:rPr>
          <w:rFonts w:ascii="Simplified Arabic" w:hAnsi="Simplified Arabic" w:cs="Simplified Arabic" w:hint="cs"/>
          <w:sz w:val="28"/>
          <w:szCs w:val="28"/>
          <w:rtl/>
          <w:lang w:bidi="ar-EG"/>
        </w:rPr>
        <w:t>.</w:t>
      </w:r>
    </w:p>
    <w:p w14:paraId="358450E1" w14:textId="7B60666E" w:rsidR="00DC2E6A" w:rsidRDefault="00DC2E6A" w:rsidP="002E7BA1">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ويشتمل الإطار على مبادئ وأدلة ومعايير فى مجالات </w:t>
      </w:r>
      <w:r w:rsidR="002E7BA1">
        <w:rPr>
          <w:rFonts w:ascii="Simplified Arabic" w:hAnsi="Simplified Arabic" w:cs="Simplified Arabic" w:hint="cs"/>
          <w:sz w:val="28"/>
          <w:szCs w:val="28"/>
          <w:rtl/>
          <w:lang w:bidi="ar-EG"/>
        </w:rPr>
        <w:t>التدقيق المالى</w:t>
      </w:r>
      <w:r>
        <w:rPr>
          <w:rFonts w:ascii="Simplified Arabic" w:hAnsi="Simplified Arabic" w:cs="Simplified Arabic" w:hint="cs"/>
          <w:sz w:val="28"/>
          <w:szCs w:val="28"/>
          <w:rtl/>
          <w:lang w:bidi="ar-EG"/>
        </w:rPr>
        <w:t xml:space="preserve">، </w:t>
      </w:r>
      <w:r w:rsidR="002E7BA1">
        <w:rPr>
          <w:rFonts w:ascii="Simplified Arabic" w:hAnsi="Simplified Arabic" w:cs="Simplified Arabic" w:hint="cs"/>
          <w:sz w:val="28"/>
          <w:szCs w:val="28"/>
          <w:rtl/>
          <w:lang w:bidi="ar-EG"/>
        </w:rPr>
        <w:t>وتدقيق</w:t>
      </w:r>
      <w:r>
        <w:rPr>
          <w:rFonts w:ascii="Simplified Arabic" w:hAnsi="Simplified Arabic" w:cs="Simplified Arabic" w:hint="cs"/>
          <w:sz w:val="28"/>
          <w:szCs w:val="28"/>
          <w:rtl/>
          <w:lang w:bidi="ar-EG"/>
        </w:rPr>
        <w:t xml:space="preserve"> الأداء، </w:t>
      </w:r>
      <w:r w:rsidR="002E7BA1">
        <w:rPr>
          <w:rFonts w:ascii="Simplified Arabic" w:hAnsi="Simplified Arabic" w:cs="Simplified Arabic" w:hint="cs"/>
          <w:sz w:val="28"/>
          <w:szCs w:val="28"/>
          <w:rtl/>
          <w:lang w:bidi="ar-EG"/>
        </w:rPr>
        <w:t>وتدقيق</w:t>
      </w:r>
      <w:r>
        <w:rPr>
          <w:rFonts w:ascii="Simplified Arabic" w:hAnsi="Simplified Arabic" w:cs="Simplified Arabic" w:hint="cs"/>
          <w:sz w:val="28"/>
          <w:szCs w:val="28"/>
          <w:rtl/>
          <w:lang w:bidi="ar-EG"/>
        </w:rPr>
        <w:t xml:space="preserve"> الالتزام، </w:t>
      </w:r>
      <w:r w:rsidR="002E7BA1">
        <w:rPr>
          <w:rFonts w:ascii="Simplified Arabic" w:hAnsi="Simplified Arabic" w:cs="Simplified Arabic" w:hint="cs"/>
          <w:sz w:val="28"/>
          <w:szCs w:val="28"/>
          <w:rtl/>
          <w:lang w:bidi="ar-EG"/>
        </w:rPr>
        <w:t>والتدقيق</w:t>
      </w:r>
      <w:r>
        <w:rPr>
          <w:rFonts w:ascii="Simplified Arabic" w:hAnsi="Simplified Arabic" w:cs="Simplified Arabic" w:hint="cs"/>
          <w:sz w:val="28"/>
          <w:szCs w:val="28"/>
          <w:rtl/>
          <w:lang w:bidi="ar-EG"/>
        </w:rPr>
        <w:t xml:space="preserve"> </w:t>
      </w:r>
      <w:r w:rsidR="002E7BA1">
        <w:rPr>
          <w:rFonts w:ascii="Simplified Arabic" w:hAnsi="Simplified Arabic" w:cs="Simplified Arabic" w:hint="cs"/>
          <w:sz w:val="28"/>
          <w:szCs w:val="28"/>
          <w:rtl/>
          <w:lang w:bidi="ar-EG"/>
        </w:rPr>
        <w:t>البيئى</w:t>
      </w:r>
      <w:r>
        <w:rPr>
          <w:rFonts w:ascii="Simplified Arabic" w:hAnsi="Simplified Arabic" w:cs="Simplified Arabic" w:hint="cs"/>
          <w:sz w:val="28"/>
          <w:szCs w:val="28"/>
          <w:rtl/>
          <w:lang w:bidi="ar-EG"/>
        </w:rPr>
        <w:t>، والرقابة على تنفيذ أهداف التنمية المستدامة.</w:t>
      </w:r>
    </w:p>
    <w:p w14:paraId="301F893A" w14:textId="14650094" w:rsidR="00DC2E6A" w:rsidRPr="006F4E63" w:rsidRDefault="00DC2E6A" w:rsidP="004A0D9D">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6F4E63">
        <w:rPr>
          <w:rFonts w:ascii="Simplified Arabic" w:hAnsi="Simplified Arabic" w:cs="Simplified Arabic"/>
          <w:sz w:val="28"/>
          <w:szCs w:val="28"/>
          <w:rtl/>
          <w:lang w:bidi="ar-EG"/>
        </w:rPr>
        <w:t xml:space="preserve">تُمثل </w:t>
      </w:r>
      <w:r>
        <w:rPr>
          <w:rFonts w:ascii="Simplified Arabic" w:hAnsi="Simplified Arabic" w:cs="Simplified Arabic" w:hint="cs"/>
          <w:sz w:val="28"/>
          <w:szCs w:val="28"/>
          <w:rtl/>
          <w:lang w:bidi="ar-EG"/>
        </w:rPr>
        <w:t>نظم إدارة</w:t>
      </w:r>
      <w:r w:rsidRPr="006F4E63">
        <w:rPr>
          <w:rFonts w:ascii="Simplified Arabic" w:hAnsi="Simplified Arabic" w:cs="Simplified Arabic"/>
          <w:sz w:val="28"/>
          <w:szCs w:val="28"/>
          <w:rtl/>
          <w:lang w:bidi="ar-EG"/>
        </w:rPr>
        <w:t xml:space="preserve"> جودة العمل الرقابى الأداة التى يُمكن من خلالها رفع كفاءة وفعالية الأعمال الرقابية التى تؤديها الأجهزة العليا للرقابة المالية والمحاسبة وزيادة قيمتها المضافة، لما لها من تأثير فى الحد من صور الفساد من رشوة واحتيال وابتزاز واستغلال نفوذ وتغول على المال العام</w:t>
      </w:r>
      <w:r w:rsidRPr="006F4E63">
        <w:rPr>
          <w:rFonts w:ascii="Simplified Arabic" w:hAnsi="Simplified Arabic" w:cs="Simplified Arabic" w:hint="cs"/>
          <w:sz w:val="28"/>
          <w:szCs w:val="28"/>
          <w:rtl/>
          <w:lang w:bidi="ar-EG"/>
        </w:rPr>
        <w:t xml:space="preserve">، </w:t>
      </w:r>
      <w:r w:rsidRPr="006F4E63">
        <w:rPr>
          <w:rFonts w:ascii="Simplified Arabic" w:hAnsi="Simplified Arabic" w:cs="Simplified Arabic"/>
          <w:sz w:val="28"/>
          <w:szCs w:val="28"/>
          <w:rtl/>
          <w:lang w:bidi="ar-EG"/>
        </w:rPr>
        <w:t>والتى تعد من أكبر المشكلات التى تواجه الدول المتقدمة والنامية</w:t>
      </w:r>
      <w:r w:rsidRPr="006F4E63">
        <w:rPr>
          <w:rFonts w:ascii="Simplified Arabic" w:hAnsi="Simplified Arabic" w:cs="Simplified Arabic" w:hint="cs"/>
          <w:sz w:val="28"/>
          <w:szCs w:val="28"/>
          <w:rtl/>
          <w:lang w:bidi="ar-EG"/>
        </w:rPr>
        <w:t xml:space="preserve"> على حد</w:t>
      </w:r>
      <w:r w:rsidR="00306BEF">
        <w:rPr>
          <w:rFonts w:ascii="Simplified Arabic" w:hAnsi="Simplified Arabic" w:cs="Simplified Arabic" w:hint="cs"/>
          <w:sz w:val="28"/>
          <w:szCs w:val="28"/>
          <w:rtl/>
          <w:lang w:bidi="ar-EG"/>
        </w:rPr>
        <w:t>ٍ</w:t>
      </w:r>
      <w:r w:rsidR="002E7BA1">
        <w:rPr>
          <w:rFonts w:ascii="Simplified Arabic" w:hAnsi="Simplified Arabic" w:cs="Simplified Arabic" w:hint="cs"/>
          <w:sz w:val="28"/>
          <w:szCs w:val="28"/>
          <w:rtl/>
          <w:lang w:bidi="ar-EG"/>
        </w:rPr>
        <w:t xml:space="preserve"> </w:t>
      </w:r>
      <w:r w:rsidRPr="006F4E63">
        <w:rPr>
          <w:rFonts w:ascii="Simplified Arabic" w:hAnsi="Simplified Arabic" w:cs="Simplified Arabic" w:hint="cs"/>
          <w:sz w:val="28"/>
          <w:szCs w:val="28"/>
          <w:rtl/>
          <w:lang w:bidi="ar-EG"/>
        </w:rPr>
        <w:t>سواء.</w:t>
      </w:r>
    </w:p>
    <w:p w14:paraId="44E04678" w14:textId="77777777" w:rsidR="00DC2E6A" w:rsidRDefault="00DC2E6A" w:rsidP="004A0D9D">
      <w:pPr>
        <w:ind w:left="0"/>
        <w:jc w:val="both"/>
        <w:rPr>
          <w:rFonts w:ascii="Simplified Arabic" w:hAnsi="Simplified Arabic" w:cs="Simplified Arabic"/>
          <w:sz w:val="28"/>
          <w:szCs w:val="28"/>
          <w:rtl/>
          <w:lang w:bidi="ar-EG"/>
        </w:rPr>
      </w:pPr>
      <w:r w:rsidRPr="006F4E63">
        <w:rPr>
          <w:rFonts w:ascii="Simplified Arabic" w:hAnsi="Simplified Arabic" w:cs="Simplified Arabic" w:hint="cs"/>
          <w:sz w:val="28"/>
          <w:szCs w:val="28"/>
          <w:rtl/>
          <w:lang w:bidi="ar-EG"/>
        </w:rPr>
        <w:t xml:space="preserve">فمن خلال التزام الأجهزة العليا للرقابة المالية والمحاسبة بتطبيق معايير جودة العمل الرقابى تستطيع ضبط العملية الرقابية وضمان </w:t>
      </w:r>
      <w:r>
        <w:rPr>
          <w:rFonts w:ascii="Simplified Arabic" w:hAnsi="Simplified Arabic" w:cs="Simplified Arabic" w:hint="cs"/>
          <w:sz w:val="28"/>
          <w:szCs w:val="28"/>
          <w:rtl/>
          <w:lang w:bidi="ar-EG"/>
        </w:rPr>
        <w:t>جودتها</w:t>
      </w:r>
      <w:r w:rsidRPr="006F4E63">
        <w:rPr>
          <w:rFonts w:ascii="Simplified Arabic" w:hAnsi="Simplified Arabic" w:cs="Simplified Arabic" w:hint="cs"/>
          <w:sz w:val="28"/>
          <w:szCs w:val="28"/>
          <w:rtl/>
          <w:lang w:bidi="ar-EG"/>
        </w:rPr>
        <w:t xml:space="preserve"> وزيادة الأثر الإيجابى لنتائجها، والتى بلا شك تساهم مساهمة فعالة فى معاونة الحكومات على تحقيق أهدافها مما ينعكس على تحقيق معدلات التنمية المستهدفة وزيادة قوة الاقتصاد ورفع درجة الثقة فيه، والذى يصب فى النهاية فى مصلحة المواطنين والمستثمرين وكافة </w:t>
      </w:r>
      <w:r>
        <w:rPr>
          <w:rFonts w:ascii="Simplified Arabic" w:hAnsi="Simplified Arabic" w:cs="Simplified Arabic" w:hint="cs"/>
          <w:sz w:val="28"/>
          <w:szCs w:val="28"/>
          <w:rtl/>
          <w:lang w:bidi="ar-EG"/>
        </w:rPr>
        <w:t xml:space="preserve">الأطراف </w:t>
      </w:r>
      <w:r w:rsidRPr="006F4E63">
        <w:rPr>
          <w:rFonts w:ascii="Simplified Arabic" w:hAnsi="Simplified Arabic" w:cs="Simplified Arabic" w:hint="cs"/>
          <w:sz w:val="28"/>
          <w:szCs w:val="28"/>
          <w:rtl/>
          <w:lang w:bidi="ar-EG"/>
        </w:rPr>
        <w:t>أصحاب المصلحة.</w:t>
      </w:r>
    </w:p>
    <w:p w14:paraId="6AFC3F9C" w14:textId="03A1F9B8" w:rsidR="00DC2E6A" w:rsidRDefault="00DC2E6A" w:rsidP="003F112A">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لذا فقد أفردت المنظمة الدولية للأجهزة العليا للرقابة المالية والمحاسبة </w:t>
      </w:r>
      <w:r w:rsidRPr="007F4D10">
        <w:rPr>
          <w:rFonts w:asciiTheme="majorBidi" w:hAnsiTheme="majorBidi" w:cstheme="majorBidi"/>
          <w:sz w:val="28"/>
          <w:szCs w:val="28"/>
          <w:lang w:bidi="ar-EG"/>
        </w:rPr>
        <w:t>INTOSAI</w:t>
      </w:r>
      <w:r>
        <w:rPr>
          <w:rFonts w:ascii="Simplified Arabic" w:hAnsi="Simplified Arabic" w:cs="Simplified Arabic" w:hint="cs"/>
          <w:sz w:val="28"/>
          <w:szCs w:val="28"/>
          <w:rtl/>
          <w:lang w:bidi="ar-EG"/>
        </w:rPr>
        <w:t xml:space="preserve"> فى إطار التوجيهات والإصدارات المهنية للإنتوساى معياراً مستقلاً لرقابة الجودة للأجهزة العليا للرقابة المالية والمحاسبة وهو المعيار رقم 140 المستمد من المعيار الدولى للجودة رقم 1 المعد من قبل مجلس معايير التدقيق والتأكيد الدولية</w:t>
      </w:r>
      <w:r w:rsidR="004D4AF0" w:rsidRPr="007F4D10">
        <w:rPr>
          <w:rFonts w:asciiTheme="majorBidi" w:hAnsiTheme="majorBidi" w:cstheme="majorBidi" w:hint="cs"/>
          <w:sz w:val="28"/>
          <w:szCs w:val="28"/>
          <w:rtl/>
          <w:lang w:bidi="ar-EG"/>
        </w:rPr>
        <w:t xml:space="preserve"> </w:t>
      </w:r>
      <w:r w:rsidR="004D4AF0">
        <w:rPr>
          <w:rFonts w:asciiTheme="majorBidi" w:hAnsiTheme="majorBidi" w:cstheme="majorBidi"/>
          <w:sz w:val="28"/>
          <w:szCs w:val="28"/>
          <w:lang w:bidi="ar-EG"/>
        </w:rPr>
        <w:t>(</w:t>
      </w:r>
      <w:r w:rsidRPr="007F4D10">
        <w:rPr>
          <w:rFonts w:asciiTheme="majorBidi" w:hAnsiTheme="majorBidi" w:cstheme="majorBidi"/>
          <w:sz w:val="28"/>
          <w:szCs w:val="28"/>
          <w:lang w:bidi="ar-EG"/>
        </w:rPr>
        <w:t>IAASB</w:t>
      </w:r>
      <w:r>
        <w:rPr>
          <w:rFonts w:ascii="Simplified Arabic" w:hAnsi="Simplified Arabic" w:cs="Simplified Arabic"/>
          <w:sz w:val="28"/>
          <w:szCs w:val="28"/>
          <w:lang w:bidi="ar-EG"/>
        </w:rPr>
        <w:t>)</w:t>
      </w:r>
      <w:r w:rsidR="004D4AF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والمنشور من قبل </w:t>
      </w:r>
      <w:r w:rsidR="002D417B">
        <w:rPr>
          <w:rFonts w:ascii="Simplified Arabic" w:hAnsi="Simplified Arabic" w:cs="Simplified Arabic" w:hint="cs"/>
          <w:sz w:val="28"/>
          <w:szCs w:val="28"/>
          <w:rtl/>
          <w:lang w:bidi="ar-EG"/>
        </w:rPr>
        <w:t xml:space="preserve">الاتحاد الدولى للمحاسبين </w:t>
      </w:r>
      <w:r>
        <w:rPr>
          <w:rFonts w:ascii="Simplified Arabic" w:hAnsi="Simplified Arabic" w:cs="Simplified Arabic" w:hint="cs"/>
          <w:sz w:val="28"/>
          <w:szCs w:val="28"/>
          <w:rtl/>
          <w:lang w:bidi="ar-EG"/>
        </w:rPr>
        <w:t>(</w:t>
      </w:r>
      <w:r w:rsidRPr="007F4D10">
        <w:rPr>
          <w:rFonts w:asciiTheme="majorBidi" w:hAnsiTheme="majorBidi" w:cstheme="majorBidi"/>
          <w:sz w:val="28"/>
          <w:szCs w:val="28"/>
          <w:lang w:bidi="ar-EG"/>
        </w:rPr>
        <w:t>IFAC</w:t>
      </w:r>
      <w:r w:rsidR="003F112A">
        <w:rPr>
          <w:rFonts w:asciiTheme="majorBidi" w:hAnsiTheme="majorBidi" w:cstheme="majorBidi" w:hint="cs"/>
          <w:sz w:val="28"/>
          <w:szCs w:val="28"/>
          <w:rtl/>
          <w:lang w:bidi="ar-EG"/>
        </w:rPr>
        <w:t>)</w:t>
      </w:r>
      <w:r w:rsidR="003F112A">
        <w:rPr>
          <w:rFonts w:asciiTheme="majorBidi" w:hAnsiTheme="majorBidi" w:cstheme="majorBidi"/>
          <w:sz w:val="28"/>
          <w:szCs w:val="28"/>
          <w:lang w:bidi="ar-EG"/>
        </w:rPr>
        <w:t>.</w:t>
      </w:r>
    </w:p>
    <w:p w14:paraId="22152A4D" w14:textId="1A3C1A49" w:rsidR="00DC2E6A" w:rsidRPr="004F5E91" w:rsidRDefault="00DC2E6A" w:rsidP="004C7F9D">
      <w:pPr>
        <w:pStyle w:val="Heading1"/>
        <w:numPr>
          <w:ilvl w:val="1"/>
          <w:numId w:val="125"/>
        </w:numPr>
        <w:spacing w:before="0"/>
        <w:ind w:left="720"/>
        <w:contextualSpacing/>
        <w:jc w:val="both"/>
        <w:rPr>
          <w:rFonts w:ascii="Simplified Arabic" w:hAnsi="Simplified Arabic" w:cs="Simplified Arabic"/>
          <w:color w:val="auto"/>
          <w:sz w:val="32"/>
          <w:szCs w:val="32"/>
          <w:rtl/>
          <w:lang w:bidi="ar-EG"/>
        </w:rPr>
      </w:pPr>
      <w:bookmarkStart w:id="85" w:name="_Toc79320732"/>
      <w:bookmarkStart w:id="86" w:name="_Toc129443743"/>
      <w:bookmarkStart w:id="87" w:name="_Hlk118061143"/>
      <w:r w:rsidRPr="004F5E91">
        <w:rPr>
          <w:rFonts w:ascii="Simplified Arabic" w:hAnsi="Simplified Arabic" w:cs="Simplified Arabic" w:hint="cs"/>
          <w:color w:val="auto"/>
          <w:sz w:val="32"/>
          <w:szCs w:val="32"/>
          <w:rtl/>
          <w:lang w:bidi="ar-EG"/>
        </w:rPr>
        <w:lastRenderedPageBreak/>
        <w:t>تعريف الجودة ومفهومها ونظم إدارتها ومقوماتها وشروط تطبيقها</w:t>
      </w:r>
      <w:bookmarkEnd w:id="85"/>
      <w:bookmarkEnd w:id="86"/>
    </w:p>
    <w:p w14:paraId="21048765" w14:textId="20DC6EEC" w:rsidR="00DC2E6A" w:rsidRDefault="00DC2E6A" w:rsidP="004C7F9D">
      <w:pPr>
        <w:pStyle w:val="Heading2"/>
        <w:numPr>
          <w:ilvl w:val="2"/>
          <w:numId w:val="126"/>
        </w:numPr>
        <w:spacing w:before="0" w:after="120" w:line="192" w:lineRule="auto"/>
        <w:contextualSpacing/>
        <w:jc w:val="left"/>
        <w:rPr>
          <w:rFonts w:ascii="Simplified Arabic" w:hAnsi="Simplified Arabic" w:cs="Simplified Arabic"/>
          <w:b/>
          <w:bCs/>
          <w:color w:val="auto"/>
          <w:sz w:val="28"/>
          <w:szCs w:val="28"/>
          <w:lang w:bidi="ar-EG"/>
        </w:rPr>
      </w:pPr>
      <w:bookmarkStart w:id="88" w:name="_Toc26322303"/>
      <w:bookmarkStart w:id="89" w:name="_Toc129443744"/>
      <w:bookmarkStart w:id="90" w:name="_Toc69939553"/>
      <w:r w:rsidRPr="00C61A1E">
        <w:rPr>
          <w:rFonts w:ascii="Simplified Arabic" w:hAnsi="Simplified Arabic" w:cs="Simplified Arabic"/>
          <w:b/>
          <w:bCs/>
          <w:color w:val="auto"/>
          <w:sz w:val="28"/>
          <w:szCs w:val="28"/>
          <w:rtl/>
          <w:lang w:bidi="ar-EG"/>
        </w:rPr>
        <w:t>تعريف الجود</w:t>
      </w:r>
      <w:bookmarkEnd w:id="88"/>
      <w:r w:rsidRPr="00C61A1E">
        <w:rPr>
          <w:rFonts w:ascii="Simplified Arabic" w:hAnsi="Simplified Arabic" w:cs="Simplified Arabic" w:hint="cs"/>
          <w:b/>
          <w:bCs/>
          <w:color w:val="auto"/>
          <w:sz w:val="28"/>
          <w:szCs w:val="28"/>
          <w:rtl/>
          <w:lang w:bidi="ar-EG"/>
        </w:rPr>
        <w:t>ة</w:t>
      </w:r>
      <w:bookmarkEnd w:id="89"/>
    </w:p>
    <w:p w14:paraId="235B33A3" w14:textId="2A8C30B9" w:rsidR="00282CB1" w:rsidRPr="007E3C93" w:rsidRDefault="007E3C93" w:rsidP="007C3085">
      <w:pPr>
        <w:ind w:left="86"/>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تعددت ت</w:t>
      </w:r>
      <w:r w:rsidR="00282CB1">
        <w:rPr>
          <w:rFonts w:ascii="Simplified Arabic" w:hAnsi="Simplified Arabic" w:cs="Simplified Arabic" w:hint="cs"/>
          <w:sz w:val="28"/>
          <w:szCs w:val="28"/>
          <w:rtl/>
          <w:lang w:bidi="ar-EG"/>
        </w:rPr>
        <w:t>عر</w:t>
      </w:r>
      <w:r>
        <w:rPr>
          <w:rFonts w:ascii="Simplified Arabic" w:hAnsi="Simplified Arabic" w:cs="Simplified Arabic" w:hint="cs"/>
          <w:sz w:val="28"/>
          <w:szCs w:val="28"/>
          <w:rtl/>
          <w:lang w:bidi="ar-EG"/>
        </w:rPr>
        <w:t>يفات</w:t>
      </w:r>
      <w:r w:rsidR="00282CB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الجودة وفقاً</w:t>
      </w:r>
      <w:r w:rsidR="00282CB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لروداها </w:t>
      </w:r>
      <w:r w:rsidR="00282CB1">
        <w:rPr>
          <w:rFonts w:ascii="Simplified Arabic" w:hAnsi="Simplified Arabic" w:cs="Simplified Arabic" w:hint="cs"/>
          <w:sz w:val="28"/>
          <w:szCs w:val="28"/>
          <w:rtl/>
          <w:lang w:bidi="ar-EG"/>
        </w:rPr>
        <w:t xml:space="preserve">أمثال </w:t>
      </w:r>
      <w:r w:rsidR="00712517">
        <w:rPr>
          <w:rFonts w:ascii="Simplified Arabic" w:hAnsi="Simplified Arabic" w:cs="Simplified Arabic" w:hint="cs"/>
          <w:sz w:val="28"/>
          <w:szCs w:val="28"/>
          <w:rtl/>
          <w:lang w:bidi="ar-EG"/>
        </w:rPr>
        <w:t>ديمنج و</w:t>
      </w:r>
      <w:r w:rsidR="00282CB1">
        <w:rPr>
          <w:rFonts w:ascii="Simplified Arabic" w:hAnsi="Simplified Arabic" w:cs="Simplified Arabic" w:hint="cs"/>
          <w:sz w:val="28"/>
          <w:szCs w:val="28"/>
          <w:rtl/>
          <w:lang w:bidi="ar-EG"/>
        </w:rPr>
        <w:t xml:space="preserve">جوران وكروسبى </w:t>
      </w:r>
      <w:r w:rsidR="00260CF2">
        <w:rPr>
          <w:rFonts w:ascii="Simplified Arabic" w:hAnsi="Simplified Arabic" w:cs="Simplified Arabic" w:hint="cs"/>
          <w:sz w:val="28"/>
          <w:szCs w:val="28"/>
          <w:rtl/>
          <w:lang w:bidi="ar-EG"/>
        </w:rPr>
        <w:t>وإيشيكاوا</w:t>
      </w:r>
      <w:r>
        <w:rPr>
          <w:rFonts w:ascii="Simplified Arabic" w:hAnsi="Simplified Arabic" w:cs="Simplified Arabic" w:hint="cs"/>
          <w:sz w:val="28"/>
          <w:szCs w:val="28"/>
          <w:rtl/>
          <w:lang w:bidi="ar-EG"/>
        </w:rPr>
        <w:t xml:space="preserve">، فعرفها </w:t>
      </w:r>
      <w:r w:rsidR="00282CB1" w:rsidRPr="004D772F">
        <w:rPr>
          <w:rFonts w:ascii="Simplified Arabic" w:hAnsi="Simplified Arabic" w:cs="Simplified Arabic"/>
          <w:sz w:val="28"/>
          <w:szCs w:val="28"/>
          <w:rtl/>
          <w:lang w:bidi="ar-EG"/>
        </w:rPr>
        <w:t>ديمنج</w:t>
      </w:r>
      <w:r w:rsidR="00282CB1">
        <w:rPr>
          <w:rFonts w:ascii="Simplified Arabic" w:hAnsi="Simplified Arabic" w:cs="Simplified Arabic" w:hint="cs"/>
          <w:sz w:val="28"/>
          <w:szCs w:val="28"/>
          <w:rtl/>
          <w:lang w:bidi="ar-EG"/>
        </w:rPr>
        <w:t xml:space="preserve"> </w:t>
      </w:r>
      <w:r w:rsidR="00282CB1" w:rsidRPr="001C13C1">
        <w:rPr>
          <w:rFonts w:ascii="Simplified Arabic" w:hAnsi="Simplified Arabic" w:cs="Simplified Arabic" w:hint="cs"/>
          <w:sz w:val="28"/>
          <w:szCs w:val="28"/>
          <w:vertAlign w:val="superscript"/>
          <w:rtl/>
          <w:lang w:bidi="ar-EG"/>
        </w:rPr>
        <w:t>(</w:t>
      </w:r>
      <w:r w:rsidR="00282CB1">
        <w:rPr>
          <w:rStyle w:val="FootnoteReference"/>
          <w:rFonts w:ascii="Simplified Arabic" w:hAnsi="Simplified Arabic" w:cs="Simplified Arabic"/>
          <w:sz w:val="28"/>
          <w:szCs w:val="28"/>
          <w:rtl/>
          <w:lang w:bidi="ar-EG"/>
        </w:rPr>
        <w:footnoteReference w:id="12"/>
      </w:r>
      <w:r w:rsidR="00282CB1" w:rsidRPr="001C13C1">
        <w:rPr>
          <w:rFonts w:ascii="Simplified Arabic" w:hAnsi="Simplified Arabic" w:cs="Simplified Arabic" w:hint="cs"/>
          <w:sz w:val="28"/>
          <w:szCs w:val="28"/>
          <w:vertAlign w:val="superscript"/>
          <w:rtl/>
          <w:lang w:bidi="ar-EG"/>
        </w:rPr>
        <w:t>)</w:t>
      </w:r>
      <w:r>
        <w:rPr>
          <w:rFonts w:ascii="Simplified Arabic" w:hAnsi="Simplified Arabic" w:cs="Simplified Arabic" w:hint="cs"/>
          <w:sz w:val="28"/>
          <w:szCs w:val="28"/>
          <w:vertAlign w:val="superscript"/>
          <w:rtl/>
          <w:lang w:bidi="ar-EG"/>
        </w:rPr>
        <w:t xml:space="preserve"> </w:t>
      </w:r>
      <w:r>
        <w:rPr>
          <w:rFonts w:ascii="Simplified Arabic" w:hAnsi="Simplified Arabic" w:cs="Simplified Arabic" w:hint="cs"/>
          <w:sz w:val="28"/>
          <w:szCs w:val="28"/>
          <w:rtl/>
          <w:lang w:bidi="ar-EG"/>
        </w:rPr>
        <w:t>بأنها</w:t>
      </w:r>
      <w:r w:rsidR="00282CB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00282CB1">
        <w:rPr>
          <w:rFonts w:ascii="Simplified Arabic" w:hAnsi="Simplified Arabic" w:cs="Simplified Arabic" w:hint="cs"/>
          <w:sz w:val="28"/>
          <w:szCs w:val="28"/>
          <w:rtl/>
          <w:lang w:bidi="ar-EG"/>
        </w:rPr>
        <w:t>"</w:t>
      </w:r>
      <w:r w:rsidR="00282CB1" w:rsidRPr="004D772F">
        <w:rPr>
          <w:rFonts w:ascii="Simplified Arabic" w:hAnsi="Simplified Arabic" w:cs="Simplified Arabic"/>
          <w:sz w:val="28"/>
          <w:szCs w:val="28"/>
          <w:rtl/>
          <w:lang w:bidi="ar-EG"/>
        </w:rPr>
        <w:t>درج</w:t>
      </w:r>
      <w:r w:rsidR="00282CB1" w:rsidRPr="004D772F">
        <w:rPr>
          <w:rFonts w:ascii="Simplified Arabic" w:hAnsi="Simplified Arabic" w:cs="Simplified Arabic" w:hint="cs"/>
          <w:sz w:val="28"/>
          <w:szCs w:val="28"/>
          <w:rtl/>
          <w:lang w:bidi="ar-EG"/>
        </w:rPr>
        <w:t>ة</w:t>
      </w:r>
      <w:r w:rsidR="00282CB1" w:rsidRPr="004D772F">
        <w:rPr>
          <w:rFonts w:ascii="Simplified Arabic" w:hAnsi="Simplified Arabic" w:cs="Simplified Arabic"/>
          <w:sz w:val="28"/>
          <w:szCs w:val="28"/>
          <w:rtl/>
          <w:lang w:bidi="ar-EG"/>
        </w:rPr>
        <w:t xml:space="preserve"> متوقع</w:t>
      </w:r>
      <w:r w:rsidR="00282CB1" w:rsidRPr="004D772F">
        <w:rPr>
          <w:rFonts w:ascii="Simplified Arabic" w:hAnsi="Simplified Arabic" w:cs="Simplified Arabic" w:hint="cs"/>
          <w:sz w:val="28"/>
          <w:szCs w:val="28"/>
          <w:rtl/>
          <w:lang w:bidi="ar-EG"/>
        </w:rPr>
        <w:t>ة</w:t>
      </w:r>
      <w:r w:rsidR="00282CB1" w:rsidRPr="004D772F">
        <w:rPr>
          <w:rFonts w:ascii="Simplified Arabic" w:hAnsi="Simplified Arabic" w:cs="Simplified Arabic"/>
          <w:sz w:val="28"/>
          <w:szCs w:val="28"/>
          <w:rtl/>
          <w:lang w:bidi="ar-EG"/>
        </w:rPr>
        <w:t xml:space="preserve"> من التناسق والاعتماد تناسب السوق</w:t>
      </w:r>
      <w:r w:rsidR="00282CB1" w:rsidRPr="00F6018D">
        <w:rPr>
          <w:b/>
          <w:bCs/>
          <w:sz w:val="40"/>
          <w:szCs w:val="40"/>
          <w:rtl/>
        </w:rPr>
        <w:t xml:space="preserve"> </w:t>
      </w:r>
      <w:r w:rsidR="00282CB1" w:rsidRPr="004D772F">
        <w:rPr>
          <w:rFonts w:ascii="Simplified Arabic" w:hAnsi="Simplified Arabic" w:cs="Simplified Arabic"/>
          <w:sz w:val="28"/>
          <w:szCs w:val="28"/>
          <w:rtl/>
          <w:lang w:bidi="ar-EG"/>
        </w:rPr>
        <w:t>بتكلف</w:t>
      </w:r>
      <w:r w:rsidR="00282CB1" w:rsidRPr="004D772F">
        <w:rPr>
          <w:rFonts w:ascii="Simplified Arabic" w:hAnsi="Simplified Arabic" w:cs="Simplified Arabic" w:hint="cs"/>
          <w:sz w:val="28"/>
          <w:szCs w:val="28"/>
          <w:rtl/>
          <w:lang w:bidi="ar-EG"/>
        </w:rPr>
        <w:t>ة</w:t>
      </w:r>
      <w:r w:rsidR="00282CB1" w:rsidRPr="00F6018D">
        <w:rPr>
          <w:b/>
          <w:bCs/>
          <w:sz w:val="40"/>
          <w:szCs w:val="40"/>
          <w:rtl/>
        </w:rPr>
        <w:t xml:space="preserve"> </w:t>
      </w:r>
      <w:r w:rsidR="00282CB1" w:rsidRPr="004D772F">
        <w:rPr>
          <w:rFonts w:ascii="Simplified Arabic" w:hAnsi="Simplified Arabic" w:cs="Simplified Arabic"/>
          <w:sz w:val="28"/>
          <w:szCs w:val="28"/>
          <w:rtl/>
          <w:lang w:bidi="ar-EG"/>
        </w:rPr>
        <w:t>منخفضة</w:t>
      </w:r>
      <w:r w:rsidR="00282CB1">
        <w:rPr>
          <w:rFonts w:ascii="Simplified Arabic" w:hAnsi="Simplified Arabic" w:cs="Simplified Arabic" w:hint="cs"/>
          <w:sz w:val="28"/>
          <w:szCs w:val="28"/>
          <w:rtl/>
          <w:lang w:bidi="ar-EG"/>
        </w:rPr>
        <w:t>"</w:t>
      </w:r>
      <w:r w:rsidR="00282CB1">
        <w:rPr>
          <w:rFonts w:hint="cs"/>
          <w:sz w:val="40"/>
          <w:szCs w:val="40"/>
          <w:rtl/>
          <w:lang w:bidi="ar-EG"/>
        </w:rPr>
        <w:t xml:space="preserve"> </w:t>
      </w:r>
      <w:r w:rsidR="00282CB1" w:rsidRPr="00582FBE">
        <w:rPr>
          <w:rFonts w:ascii="Simplified Arabic" w:hAnsi="Simplified Arabic" w:cs="Simplified Arabic"/>
          <w:sz w:val="28"/>
          <w:szCs w:val="28"/>
          <w:rtl/>
          <w:lang w:bidi="ar-EG"/>
        </w:rPr>
        <w:t>(</w:t>
      </w:r>
      <w:r w:rsidR="00282CB1">
        <w:rPr>
          <w:rFonts w:ascii="Simplified Arabic" w:hAnsi="Simplified Arabic" w:cs="Simplified Arabic" w:hint="cs"/>
          <w:sz w:val="28"/>
          <w:szCs w:val="28"/>
          <w:rtl/>
          <w:lang w:bidi="ar-EG"/>
        </w:rPr>
        <w:t>ديمنج</w:t>
      </w:r>
      <w:r w:rsidR="00282CB1" w:rsidRPr="00582FBE">
        <w:rPr>
          <w:rFonts w:ascii="Simplified Arabic" w:hAnsi="Simplified Arabic" w:cs="Simplified Arabic"/>
          <w:sz w:val="28"/>
          <w:szCs w:val="28"/>
          <w:rtl/>
          <w:lang w:bidi="ar-EG"/>
        </w:rPr>
        <w:t>، 1989)</w:t>
      </w:r>
    </w:p>
    <w:p w14:paraId="68CD1796" w14:textId="40C9DB95" w:rsidR="00F03EC8" w:rsidRPr="004D772F" w:rsidRDefault="00622160" w:rsidP="007C3085">
      <w:pPr>
        <w:ind w:left="0"/>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g">
            <w:drawing>
              <wp:anchor distT="0" distB="0" distL="114300" distR="114300" simplePos="0" relativeHeight="251671552" behindDoc="0" locked="0" layoutInCell="1" allowOverlap="1" wp14:anchorId="4341148A" wp14:editId="07C54446">
                <wp:simplePos x="0" y="0"/>
                <wp:positionH relativeFrom="column">
                  <wp:posOffset>1668780</wp:posOffset>
                </wp:positionH>
                <wp:positionV relativeFrom="paragraph">
                  <wp:posOffset>274320</wp:posOffset>
                </wp:positionV>
                <wp:extent cx="2314575" cy="2171700"/>
                <wp:effectExtent l="0" t="0" r="28575" b="19050"/>
                <wp:wrapNone/>
                <wp:docPr id="21" name="Group 21"/>
                <wp:cNvGraphicFramePr/>
                <a:graphic xmlns:a="http://schemas.openxmlformats.org/drawingml/2006/main">
                  <a:graphicData uri="http://schemas.microsoft.com/office/word/2010/wordprocessingGroup">
                    <wpg:wgp>
                      <wpg:cNvGrpSpPr/>
                      <wpg:grpSpPr>
                        <a:xfrm>
                          <a:off x="0" y="0"/>
                          <a:ext cx="2314575" cy="2171700"/>
                          <a:chOff x="0" y="0"/>
                          <a:chExt cx="2314575" cy="2171700"/>
                        </a:xfrm>
                      </wpg:grpSpPr>
                      <wps:wsp>
                        <wps:cNvPr id="23" name="Flowchart: Or 23"/>
                        <wps:cNvSpPr/>
                        <wps:spPr>
                          <a:xfrm>
                            <a:off x="0" y="0"/>
                            <a:ext cx="2314575" cy="2171700"/>
                          </a:xfrm>
                          <a:prstGeom prst="flowChar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Text Box 24"/>
                        <wps:cNvSpPr txBox="1"/>
                        <wps:spPr>
                          <a:xfrm>
                            <a:off x="259080" y="464820"/>
                            <a:ext cx="822960" cy="548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471644" w14:textId="77777777" w:rsidR="00F93DA3" w:rsidRDefault="00F93DA3" w:rsidP="00F03EC8">
                              <w:pPr>
                                <w:bidi w:val="0"/>
                                <w:ind w:left="0"/>
                                <w:rPr>
                                  <w:rFonts w:asciiTheme="majorBidi" w:hAnsiTheme="majorBidi" w:cstheme="majorBidi"/>
                                  <w:sz w:val="28"/>
                                  <w:szCs w:val="28"/>
                                </w:rPr>
                              </w:pPr>
                              <w:r w:rsidRPr="004D772F">
                                <w:rPr>
                                  <w:rFonts w:asciiTheme="majorBidi" w:hAnsiTheme="majorBidi" w:cstheme="majorBidi"/>
                                  <w:sz w:val="28"/>
                                  <w:szCs w:val="28"/>
                                </w:rPr>
                                <w:t>Plan</w:t>
                              </w:r>
                            </w:p>
                            <w:p w14:paraId="632DEE64" w14:textId="77777777" w:rsidR="00F93DA3" w:rsidRPr="004D772F" w:rsidRDefault="00F93DA3" w:rsidP="00F03EC8">
                              <w:pPr>
                                <w:ind w:left="-6"/>
                                <w:rPr>
                                  <w:rFonts w:asciiTheme="majorBidi" w:hAnsiTheme="majorBidi" w:cstheme="majorBidi"/>
                                  <w:sz w:val="28"/>
                                  <w:szCs w:val="28"/>
                                  <w:rtl/>
                                  <w:lang w:bidi="ar-EG"/>
                                </w:rPr>
                              </w:pPr>
                              <w:r>
                                <w:rPr>
                                  <w:rFonts w:asciiTheme="majorBidi" w:hAnsiTheme="majorBidi" w:cstheme="majorBidi" w:hint="cs"/>
                                  <w:sz w:val="28"/>
                                  <w:szCs w:val="28"/>
                                  <w:rtl/>
                                  <w:lang w:bidi="ar-EG"/>
                                </w:rPr>
                                <w:t>خطط</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5" name="Text Box 25"/>
                        <wps:cNvSpPr txBox="1"/>
                        <wps:spPr>
                          <a:xfrm>
                            <a:off x="1223010" y="480060"/>
                            <a:ext cx="822960" cy="548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1F5B4D" w14:textId="77777777" w:rsidR="00F93DA3" w:rsidRDefault="00F93DA3" w:rsidP="00F03EC8">
                              <w:pPr>
                                <w:bidi w:val="0"/>
                                <w:ind w:left="0"/>
                                <w:rPr>
                                  <w:rFonts w:asciiTheme="majorBidi" w:hAnsiTheme="majorBidi" w:cstheme="majorBidi"/>
                                  <w:sz w:val="28"/>
                                  <w:szCs w:val="28"/>
                                </w:rPr>
                              </w:pPr>
                              <w:r>
                                <w:rPr>
                                  <w:rFonts w:asciiTheme="majorBidi" w:hAnsiTheme="majorBidi" w:cstheme="majorBidi"/>
                                  <w:sz w:val="28"/>
                                  <w:szCs w:val="28"/>
                                </w:rPr>
                                <w:t>DO</w:t>
                              </w:r>
                            </w:p>
                            <w:p w14:paraId="71FE852B" w14:textId="77777777" w:rsidR="00F93DA3" w:rsidRPr="004D772F" w:rsidRDefault="00F93DA3" w:rsidP="00F03EC8">
                              <w:pPr>
                                <w:ind w:left="-6"/>
                                <w:rPr>
                                  <w:rFonts w:asciiTheme="majorBidi" w:hAnsiTheme="majorBidi" w:cstheme="majorBidi"/>
                                  <w:sz w:val="28"/>
                                  <w:szCs w:val="28"/>
                                  <w:rtl/>
                                  <w:lang w:bidi="ar-EG"/>
                                </w:rPr>
                              </w:pPr>
                              <w:r>
                                <w:rPr>
                                  <w:rFonts w:asciiTheme="majorBidi" w:hAnsiTheme="majorBidi" w:cstheme="majorBidi" w:hint="cs"/>
                                  <w:sz w:val="28"/>
                                  <w:szCs w:val="28"/>
                                  <w:rtl/>
                                  <w:lang w:bidi="ar-EG"/>
                                </w:rPr>
                                <w:t>نفذ</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6" name="Text Box 26"/>
                        <wps:cNvSpPr txBox="1"/>
                        <wps:spPr>
                          <a:xfrm>
                            <a:off x="1219200" y="1150620"/>
                            <a:ext cx="822960" cy="548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47A78D" w14:textId="77777777" w:rsidR="00F93DA3" w:rsidRDefault="00F93DA3" w:rsidP="00F03EC8">
                              <w:pPr>
                                <w:bidi w:val="0"/>
                                <w:ind w:left="0"/>
                                <w:rPr>
                                  <w:rFonts w:asciiTheme="majorBidi" w:hAnsiTheme="majorBidi" w:cstheme="majorBidi"/>
                                  <w:sz w:val="28"/>
                                  <w:szCs w:val="28"/>
                                </w:rPr>
                              </w:pPr>
                              <w:r w:rsidRPr="004D772F">
                                <w:rPr>
                                  <w:rFonts w:asciiTheme="majorBidi" w:hAnsiTheme="majorBidi" w:cstheme="majorBidi"/>
                                  <w:sz w:val="28"/>
                                  <w:szCs w:val="28"/>
                                </w:rPr>
                                <w:t>Check</w:t>
                              </w:r>
                            </w:p>
                            <w:p w14:paraId="73F39979" w14:textId="77777777" w:rsidR="00F93DA3" w:rsidRPr="004D772F" w:rsidRDefault="00F93DA3" w:rsidP="00F03EC8">
                              <w:pPr>
                                <w:ind w:left="0"/>
                                <w:rPr>
                                  <w:rFonts w:asciiTheme="majorBidi" w:hAnsiTheme="majorBidi" w:cstheme="majorBidi"/>
                                  <w:sz w:val="28"/>
                                  <w:szCs w:val="28"/>
                                  <w:rtl/>
                                  <w:lang w:bidi="ar-EG"/>
                                </w:rPr>
                              </w:pPr>
                              <w:r>
                                <w:rPr>
                                  <w:rFonts w:asciiTheme="majorBidi" w:hAnsiTheme="majorBidi" w:cstheme="majorBidi" w:hint="cs"/>
                                  <w:sz w:val="28"/>
                                  <w:szCs w:val="28"/>
                                  <w:rtl/>
                                  <w:lang w:bidi="ar-EG"/>
                                </w:rPr>
                                <w:t>إفحص</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7" name="Text Box 27"/>
                        <wps:cNvSpPr txBox="1"/>
                        <wps:spPr>
                          <a:xfrm>
                            <a:off x="255270" y="1154430"/>
                            <a:ext cx="822960" cy="548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539B36" w14:textId="77777777" w:rsidR="00F93DA3" w:rsidRDefault="00F93DA3" w:rsidP="00F03EC8">
                              <w:pPr>
                                <w:bidi w:val="0"/>
                                <w:ind w:left="30"/>
                                <w:rPr>
                                  <w:rFonts w:asciiTheme="majorBidi" w:hAnsiTheme="majorBidi" w:cstheme="majorBidi"/>
                                  <w:sz w:val="28"/>
                                  <w:szCs w:val="28"/>
                                </w:rPr>
                              </w:pPr>
                              <w:r w:rsidRPr="004D772F">
                                <w:rPr>
                                  <w:rFonts w:asciiTheme="majorBidi" w:hAnsiTheme="majorBidi" w:cstheme="majorBidi"/>
                                  <w:sz w:val="28"/>
                                  <w:szCs w:val="28"/>
                                </w:rPr>
                                <w:t>Act</w:t>
                              </w:r>
                            </w:p>
                            <w:p w14:paraId="197641F5" w14:textId="77777777" w:rsidR="00F93DA3" w:rsidRPr="004D772F" w:rsidRDefault="00F93DA3" w:rsidP="00F03EC8">
                              <w:pPr>
                                <w:ind w:left="30"/>
                                <w:rPr>
                                  <w:rFonts w:asciiTheme="majorBidi" w:hAnsiTheme="majorBidi" w:cstheme="majorBidi"/>
                                  <w:sz w:val="28"/>
                                  <w:szCs w:val="28"/>
                                  <w:rtl/>
                                  <w:lang w:bidi="ar-EG"/>
                                </w:rPr>
                              </w:pPr>
                              <w:r>
                                <w:rPr>
                                  <w:rFonts w:asciiTheme="majorBidi" w:hAnsiTheme="majorBidi" w:cstheme="majorBidi" w:hint="cs"/>
                                  <w:sz w:val="28"/>
                                  <w:szCs w:val="28"/>
                                  <w:rtl/>
                                  <w:lang w:bidi="ar-EG"/>
                                </w:rPr>
                                <w:t>باشر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4341148A" id="Group 21" o:spid="_x0000_s1026" style="position:absolute;left:0;text-align:left;margin-left:131.4pt;margin-top:21.6pt;width:182.25pt;height:171pt;z-index:251671552" coordsize="23145,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">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Flowchart: Or 23" o:spid="_x0000_s1027" type="#_x0000_t124" style="position:absolute;width:23145;height:21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" fillcolor="#4472c4 [3204]" strokecolor="#1f3763 [1604]" strokeweight="1pt">
                  <v:stroke joinstyle="miter"/>
                </v:shape>
                <v:shapetype id="_x0000_t202" coordsize="21600,21600" o:spt="202" path="m,l,21600r21600,l21600,xe">
                  <v:stroke joinstyle="miter"/>
                  <v:path gradientshapeok="t" o:connecttype="rect"/>
                </v:shapetype>
                <v:shape id="Text Box 24" o:spid="_x0000_s1028" type="#_x0000_t202" style="position:absolute;left:2590;top:4648;width:8230;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15471644" w14:textId="77777777" w:rsidR="00F93DA3" w:rsidRDefault="00F93DA3" w:rsidP="00F03EC8">
                        <w:pPr>
                          <w:bidi w:val="0"/>
                          <w:ind w:left="0"/>
                          <w:rPr>
                            <w:rFonts w:asciiTheme="majorBidi" w:hAnsiTheme="majorBidi" w:cstheme="majorBidi"/>
                            <w:sz w:val="28"/>
                            <w:szCs w:val="28"/>
                          </w:rPr>
                        </w:pPr>
                        <w:r w:rsidRPr="004D772F">
                          <w:rPr>
                            <w:rFonts w:asciiTheme="majorBidi" w:hAnsiTheme="majorBidi" w:cstheme="majorBidi"/>
                            <w:sz w:val="28"/>
                            <w:szCs w:val="28"/>
                          </w:rPr>
                          <w:t>Plan</w:t>
                        </w:r>
                      </w:p>
                      <w:p w14:paraId="632DEE64" w14:textId="77777777" w:rsidR="00F93DA3" w:rsidRPr="004D772F" w:rsidRDefault="00F93DA3" w:rsidP="00F03EC8">
                        <w:pPr>
                          <w:ind w:left="-6"/>
                          <w:rPr>
                            <w:rFonts w:asciiTheme="majorBidi" w:hAnsiTheme="majorBidi" w:cstheme="majorBidi"/>
                            <w:sz w:val="28"/>
                            <w:szCs w:val="28"/>
                            <w:rtl/>
                            <w:lang w:bidi="ar-EG"/>
                          </w:rPr>
                        </w:pPr>
                        <w:r>
                          <w:rPr>
                            <w:rFonts w:asciiTheme="majorBidi" w:hAnsiTheme="majorBidi" w:cstheme="majorBidi" w:hint="cs"/>
                            <w:sz w:val="28"/>
                            <w:szCs w:val="28"/>
                            <w:rtl/>
                            <w:lang w:bidi="ar-EG"/>
                          </w:rPr>
                          <w:t>خطط</w:t>
                        </w:r>
                      </w:p>
                    </w:txbxContent>
                  </v:textbox>
                </v:shape>
                <v:shape id="Text Box 25" o:spid="_x0000_s1029" type="#_x0000_t202" style="position:absolute;left:12230;top:4800;width:8229;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741F5B4D" w14:textId="77777777" w:rsidR="00F93DA3" w:rsidRDefault="00F93DA3" w:rsidP="00F03EC8">
                        <w:pPr>
                          <w:bidi w:val="0"/>
                          <w:ind w:left="0"/>
                          <w:rPr>
                            <w:rFonts w:asciiTheme="majorBidi" w:hAnsiTheme="majorBidi" w:cstheme="majorBidi"/>
                            <w:sz w:val="28"/>
                            <w:szCs w:val="28"/>
                          </w:rPr>
                        </w:pPr>
                        <w:r>
                          <w:rPr>
                            <w:rFonts w:asciiTheme="majorBidi" w:hAnsiTheme="majorBidi" w:cstheme="majorBidi"/>
                            <w:sz w:val="28"/>
                            <w:szCs w:val="28"/>
                          </w:rPr>
                          <w:t>DO</w:t>
                        </w:r>
                      </w:p>
                      <w:p w14:paraId="71FE852B" w14:textId="77777777" w:rsidR="00F93DA3" w:rsidRPr="004D772F" w:rsidRDefault="00F93DA3" w:rsidP="00F03EC8">
                        <w:pPr>
                          <w:ind w:left="-6"/>
                          <w:rPr>
                            <w:rFonts w:asciiTheme="majorBidi" w:hAnsiTheme="majorBidi" w:cstheme="majorBidi"/>
                            <w:sz w:val="28"/>
                            <w:szCs w:val="28"/>
                            <w:rtl/>
                            <w:lang w:bidi="ar-EG"/>
                          </w:rPr>
                        </w:pPr>
                        <w:r>
                          <w:rPr>
                            <w:rFonts w:asciiTheme="majorBidi" w:hAnsiTheme="majorBidi" w:cstheme="majorBidi" w:hint="cs"/>
                            <w:sz w:val="28"/>
                            <w:szCs w:val="28"/>
                            <w:rtl/>
                            <w:lang w:bidi="ar-EG"/>
                          </w:rPr>
                          <w:t>نفذ</w:t>
                        </w:r>
                      </w:p>
                    </w:txbxContent>
                  </v:textbox>
                </v:shape>
                <v:shape id="Text Box 26" o:spid="_x0000_s1030" type="#_x0000_t202" style="position:absolute;left:12192;top:11506;width:8229;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4C47A78D" w14:textId="77777777" w:rsidR="00F93DA3" w:rsidRDefault="00F93DA3" w:rsidP="00F03EC8">
                        <w:pPr>
                          <w:bidi w:val="0"/>
                          <w:ind w:left="0"/>
                          <w:rPr>
                            <w:rFonts w:asciiTheme="majorBidi" w:hAnsiTheme="majorBidi" w:cstheme="majorBidi"/>
                            <w:sz w:val="28"/>
                            <w:szCs w:val="28"/>
                          </w:rPr>
                        </w:pPr>
                        <w:r w:rsidRPr="004D772F">
                          <w:rPr>
                            <w:rFonts w:asciiTheme="majorBidi" w:hAnsiTheme="majorBidi" w:cstheme="majorBidi"/>
                            <w:sz w:val="28"/>
                            <w:szCs w:val="28"/>
                          </w:rPr>
                          <w:t>Check</w:t>
                        </w:r>
                      </w:p>
                      <w:p w14:paraId="73F39979" w14:textId="77777777" w:rsidR="00F93DA3" w:rsidRPr="004D772F" w:rsidRDefault="00F93DA3" w:rsidP="00F03EC8">
                        <w:pPr>
                          <w:ind w:left="0"/>
                          <w:rPr>
                            <w:rFonts w:asciiTheme="majorBidi" w:hAnsiTheme="majorBidi" w:cstheme="majorBidi"/>
                            <w:sz w:val="28"/>
                            <w:szCs w:val="28"/>
                            <w:rtl/>
                            <w:lang w:bidi="ar-EG"/>
                          </w:rPr>
                        </w:pPr>
                        <w:r>
                          <w:rPr>
                            <w:rFonts w:asciiTheme="majorBidi" w:hAnsiTheme="majorBidi" w:cstheme="majorBidi" w:hint="cs"/>
                            <w:sz w:val="28"/>
                            <w:szCs w:val="28"/>
                            <w:rtl/>
                            <w:lang w:bidi="ar-EG"/>
                          </w:rPr>
                          <w:t>إفحص</w:t>
                        </w:r>
                      </w:p>
                    </w:txbxContent>
                  </v:textbox>
                </v:shape>
                <v:shape id="Text Box 27" o:spid="_x0000_s1031" type="#_x0000_t202" style="position:absolute;left:2552;top:11544;width:8230;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63539B36" w14:textId="77777777" w:rsidR="00F93DA3" w:rsidRDefault="00F93DA3" w:rsidP="00F03EC8">
                        <w:pPr>
                          <w:bidi w:val="0"/>
                          <w:ind w:left="30"/>
                          <w:rPr>
                            <w:rFonts w:asciiTheme="majorBidi" w:hAnsiTheme="majorBidi" w:cstheme="majorBidi"/>
                            <w:sz w:val="28"/>
                            <w:szCs w:val="28"/>
                          </w:rPr>
                        </w:pPr>
                        <w:r w:rsidRPr="004D772F">
                          <w:rPr>
                            <w:rFonts w:asciiTheme="majorBidi" w:hAnsiTheme="majorBidi" w:cstheme="majorBidi"/>
                            <w:sz w:val="28"/>
                            <w:szCs w:val="28"/>
                          </w:rPr>
                          <w:t>Act</w:t>
                        </w:r>
                      </w:p>
                      <w:p w14:paraId="197641F5" w14:textId="77777777" w:rsidR="00F93DA3" w:rsidRPr="004D772F" w:rsidRDefault="00F93DA3" w:rsidP="00F03EC8">
                        <w:pPr>
                          <w:ind w:left="30"/>
                          <w:rPr>
                            <w:rFonts w:asciiTheme="majorBidi" w:hAnsiTheme="majorBidi" w:cstheme="majorBidi"/>
                            <w:sz w:val="28"/>
                            <w:szCs w:val="28"/>
                            <w:rtl/>
                            <w:lang w:bidi="ar-EG"/>
                          </w:rPr>
                        </w:pPr>
                        <w:r>
                          <w:rPr>
                            <w:rFonts w:asciiTheme="majorBidi" w:hAnsiTheme="majorBidi" w:cstheme="majorBidi" w:hint="cs"/>
                            <w:sz w:val="28"/>
                            <w:szCs w:val="28"/>
                            <w:rtl/>
                            <w:lang w:bidi="ar-EG"/>
                          </w:rPr>
                          <w:t>باشر</w:t>
                        </w:r>
                      </w:p>
                    </w:txbxContent>
                  </v:textbox>
                </v:shape>
              </v:group>
            </w:pict>
          </mc:Fallback>
        </mc:AlternateContent>
      </w:r>
      <w:r w:rsidR="00F03EC8" w:rsidRPr="005051D6">
        <w:rPr>
          <w:rFonts w:ascii="Simplified Arabic" w:hAnsi="Simplified Arabic" w:cs="Simplified Arabic" w:hint="cs"/>
          <w:sz w:val="28"/>
          <w:szCs w:val="28"/>
          <w:rtl/>
          <w:lang w:bidi="ar-EG"/>
        </w:rPr>
        <w:t>شكل</w:t>
      </w:r>
      <w:r w:rsidR="00F03EC8">
        <w:rPr>
          <w:rFonts w:hint="cs"/>
          <w:rtl/>
          <w:lang w:bidi="ar-EG"/>
        </w:rPr>
        <w:t xml:space="preserve"> </w:t>
      </w:r>
      <w:r w:rsidR="00F03EC8" w:rsidRPr="005051D6">
        <w:rPr>
          <w:rFonts w:ascii="Simplified Arabic" w:hAnsi="Simplified Arabic" w:cs="Simplified Arabic" w:hint="cs"/>
          <w:sz w:val="28"/>
          <w:szCs w:val="28"/>
          <w:rtl/>
          <w:lang w:bidi="ar-EG"/>
        </w:rPr>
        <w:t>رقم (</w:t>
      </w:r>
      <w:r w:rsidR="004A0D9D">
        <w:rPr>
          <w:rFonts w:ascii="Simplified Arabic" w:hAnsi="Simplified Arabic" w:cs="Simplified Arabic" w:hint="cs"/>
          <w:sz w:val="28"/>
          <w:szCs w:val="28"/>
          <w:rtl/>
          <w:lang w:bidi="ar-EG"/>
        </w:rPr>
        <w:t>2-</w:t>
      </w:r>
      <w:r w:rsidR="007C3085">
        <w:rPr>
          <w:rFonts w:ascii="Simplified Arabic" w:hAnsi="Simplified Arabic" w:cs="Simplified Arabic" w:hint="cs"/>
          <w:sz w:val="28"/>
          <w:szCs w:val="28"/>
          <w:rtl/>
          <w:lang w:bidi="ar-EG"/>
        </w:rPr>
        <w:t>1</w:t>
      </w:r>
      <w:r w:rsidR="00F03EC8" w:rsidRPr="005051D6">
        <w:rPr>
          <w:rFonts w:ascii="Simplified Arabic" w:hAnsi="Simplified Arabic" w:cs="Simplified Arabic" w:hint="cs"/>
          <w:sz w:val="28"/>
          <w:szCs w:val="28"/>
          <w:rtl/>
          <w:lang w:bidi="ar-EG"/>
        </w:rPr>
        <w:t>)</w:t>
      </w:r>
      <w:r w:rsidR="00F03EC8">
        <w:rPr>
          <w:rFonts w:hint="cs"/>
          <w:rtl/>
          <w:lang w:bidi="ar-EG"/>
        </w:rPr>
        <w:t xml:space="preserve">: </w:t>
      </w:r>
      <w:r w:rsidR="00F03EC8" w:rsidRPr="004D772F">
        <w:rPr>
          <w:rFonts w:ascii="Simplified Arabic" w:hAnsi="Simplified Arabic" w:cs="Simplified Arabic"/>
          <w:sz w:val="28"/>
          <w:szCs w:val="28"/>
          <w:rtl/>
          <w:lang w:bidi="ar-EG"/>
        </w:rPr>
        <w:t xml:space="preserve">مفهوم </w:t>
      </w:r>
      <w:r w:rsidR="00F03EC8">
        <w:rPr>
          <w:rFonts w:ascii="Simplified Arabic" w:hAnsi="Simplified Arabic" w:cs="Simplified Arabic" w:hint="cs"/>
          <w:sz w:val="28"/>
          <w:szCs w:val="28"/>
          <w:rtl/>
          <w:lang w:bidi="ar-EG"/>
        </w:rPr>
        <w:t>التحسين المستمر للجودة لدى ديمنج</w:t>
      </w:r>
    </w:p>
    <w:p w14:paraId="1F0ECF8D" w14:textId="609EA26B" w:rsidR="00F03EC8" w:rsidRDefault="00F03EC8" w:rsidP="00F03EC8">
      <w:pPr>
        <w:ind w:left="0"/>
        <w:rPr>
          <w:rFonts w:ascii="Simplified Arabic" w:hAnsi="Simplified Arabic" w:cs="Simplified Arabic"/>
          <w:sz w:val="28"/>
          <w:szCs w:val="28"/>
          <w:rtl/>
          <w:lang w:bidi="ar-EG"/>
        </w:rPr>
      </w:pPr>
    </w:p>
    <w:p w14:paraId="163D29F2" w14:textId="77777777" w:rsidR="00F03EC8" w:rsidRDefault="00F03EC8" w:rsidP="00F03EC8">
      <w:pPr>
        <w:rPr>
          <w:rFonts w:ascii="Simplified Arabic" w:hAnsi="Simplified Arabic" w:cs="Simplified Arabic"/>
          <w:sz w:val="28"/>
          <w:szCs w:val="28"/>
          <w:rtl/>
          <w:lang w:bidi="ar-EG"/>
        </w:rPr>
      </w:pPr>
    </w:p>
    <w:p w14:paraId="437ED499" w14:textId="77777777" w:rsidR="00F03EC8" w:rsidRDefault="00F03EC8" w:rsidP="00F03EC8">
      <w:pPr>
        <w:rPr>
          <w:rFonts w:ascii="Simplified Arabic" w:hAnsi="Simplified Arabic" w:cs="Simplified Arabic"/>
          <w:sz w:val="28"/>
          <w:szCs w:val="28"/>
          <w:rtl/>
          <w:lang w:bidi="ar-EG"/>
        </w:rPr>
      </w:pPr>
    </w:p>
    <w:p w14:paraId="73AEC772" w14:textId="77777777" w:rsidR="00F03EC8" w:rsidRDefault="00F03EC8" w:rsidP="00F03EC8">
      <w:pPr>
        <w:rPr>
          <w:rFonts w:ascii="Simplified Arabic" w:hAnsi="Simplified Arabic" w:cs="Simplified Arabic"/>
          <w:sz w:val="28"/>
          <w:szCs w:val="28"/>
          <w:rtl/>
          <w:lang w:bidi="ar-EG"/>
        </w:rPr>
      </w:pPr>
    </w:p>
    <w:p w14:paraId="132666C3" w14:textId="77777777" w:rsidR="00F03EC8" w:rsidRDefault="00F03EC8" w:rsidP="00F03EC8">
      <w:pPr>
        <w:rPr>
          <w:rFonts w:ascii="Simplified Arabic" w:hAnsi="Simplified Arabic" w:cs="Simplified Arabic"/>
          <w:sz w:val="28"/>
          <w:szCs w:val="28"/>
          <w:rtl/>
          <w:lang w:bidi="ar-EG"/>
        </w:rPr>
      </w:pPr>
    </w:p>
    <w:p w14:paraId="68EEECB5" w14:textId="77777777" w:rsidR="00832FDD" w:rsidRDefault="00832FDD" w:rsidP="00832FDD">
      <w:pPr>
        <w:ind w:left="0"/>
        <w:jc w:val="both"/>
        <w:rPr>
          <w:rFonts w:ascii="Simplified Arabic" w:hAnsi="Simplified Arabic" w:cs="Simplified Arabic"/>
          <w:sz w:val="28"/>
          <w:szCs w:val="28"/>
          <w:lang w:bidi="ar-EG"/>
        </w:rPr>
      </w:pPr>
    </w:p>
    <w:p w14:paraId="5367AC20" w14:textId="2426B805" w:rsidR="007E3C93" w:rsidRDefault="007E3C93" w:rsidP="00B82DA6">
      <w:pPr>
        <w:spacing w:before="480"/>
        <w:ind w:left="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المصدر: من إعداد الباحث</w:t>
      </w:r>
    </w:p>
    <w:p w14:paraId="3336F895" w14:textId="6D451E99" w:rsidR="00282CB1" w:rsidRPr="007E3C93" w:rsidRDefault="007E3C93" w:rsidP="007E3C93">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وعرفها </w:t>
      </w:r>
      <w:r w:rsidR="00282CB1" w:rsidRPr="008511CF">
        <w:rPr>
          <w:rFonts w:ascii="Simplified Arabic" w:hAnsi="Simplified Arabic" w:cs="Simplified Arabic"/>
          <w:sz w:val="28"/>
          <w:szCs w:val="28"/>
          <w:rtl/>
          <w:lang w:bidi="ar-EG"/>
        </w:rPr>
        <w:t>جوران</w:t>
      </w:r>
      <w:r w:rsidR="00282CB1">
        <w:rPr>
          <w:rFonts w:ascii="Simplified Arabic" w:hAnsi="Simplified Arabic" w:cs="Simplified Arabic" w:hint="cs"/>
          <w:sz w:val="28"/>
          <w:szCs w:val="28"/>
          <w:rtl/>
          <w:lang w:bidi="ar-EG"/>
        </w:rPr>
        <w:t xml:space="preserve"> </w:t>
      </w:r>
      <w:r w:rsidR="00282CB1" w:rsidRPr="0070026B">
        <w:rPr>
          <w:rFonts w:ascii="Simplified Arabic" w:hAnsi="Simplified Arabic" w:cs="Simplified Arabic" w:hint="cs"/>
          <w:sz w:val="28"/>
          <w:szCs w:val="28"/>
          <w:vertAlign w:val="superscript"/>
          <w:rtl/>
          <w:lang w:bidi="ar-EG"/>
        </w:rPr>
        <w:t>(</w:t>
      </w:r>
      <w:r w:rsidR="00282CB1">
        <w:rPr>
          <w:rStyle w:val="FootnoteReference"/>
          <w:rFonts w:ascii="Simplified Arabic" w:hAnsi="Simplified Arabic" w:cs="Simplified Arabic"/>
          <w:sz w:val="28"/>
          <w:szCs w:val="28"/>
          <w:rtl/>
          <w:lang w:bidi="ar-EG"/>
        </w:rPr>
        <w:footnoteReference w:id="13"/>
      </w:r>
      <w:r w:rsidR="00282CB1" w:rsidRPr="0070026B">
        <w:rPr>
          <w:rFonts w:ascii="Simplified Arabic" w:hAnsi="Simplified Arabic" w:cs="Simplified Arabic" w:hint="cs"/>
          <w:sz w:val="28"/>
          <w:szCs w:val="28"/>
          <w:vertAlign w:val="superscript"/>
          <w:rtl/>
          <w:lang w:bidi="ar-EG"/>
        </w:rPr>
        <w:t>)</w:t>
      </w:r>
      <w:r>
        <w:rPr>
          <w:rFonts w:ascii="Simplified Arabic" w:hAnsi="Simplified Arabic" w:cs="Simplified Arabic" w:hint="cs"/>
          <w:sz w:val="28"/>
          <w:szCs w:val="28"/>
          <w:vertAlign w:val="superscript"/>
          <w:rtl/>
          <w:lang w:bidi="ar-EG"/>
        </w:rPr>
        <w:t xml:space="preserve"> </w:t>
      </w:r>
      <w:r>
        <w:rPr>
          <w:rFonts w:ascii="Simplified Arabic" w:hAnsi="Simplified Arabic" w:cs="Simplified Arabic" w:hint="cs"/>
          <w:sz w:val="28"/>
          <w:szCs w:val="28"/>
          <w:rtl/>
          <w:lang w:bidi="ar-EG"/>
        </w:rPr>
        <w:t>بأنها</w:t>
      </w:r>
      <w:r w:rsidR="00282CB1">
        <w:rPr>
          <w:rFonts w:ascii="Simplified Arabic" w:hAnsi="Simplified Arabic" w:cs="Simplified Arabic" w:hint="cs"/>
          <w:sz w:val="28"/>
          <w:szCs w:val="28"/>
          <w:rtl/>
          <w:lang w:bidi="ar-EG"/>
        </w:rPr>
        <w:t>:</w:t>
      </w:r>
      <w:r w:rsidR="00282CB1" w:rsidRPr="008511CF">
        <w:rPr>
          <w:rFonts w:ascii="Simplified Arabic" w:hAnsi="Simplified Arabic" w:cs="Simplified Arabic"/>
          <w:sz w:val="28"/>
          <w:szCs w:val="28"/>
          <w:rtl/>
          <w:lang w:bidi="ar-EG"/>
        </w:rPr>
        <w:t xml:space="preserve"> </w:t>
      </w:r>
      <w:bookmarkStart w:id="91" w:name="OLE_LINK12"/>
      <w:r>
        <w:rPr>
          <w:rFonts w:ascii="Simplified Arabic" w:hAnsi="Simplified Arabic" w:cs="Simplified Arabic" w:hint="cs"/>
          <w:sz w:val="28"/>
          <w:szCs w:val="28"/>
          <w:rtl/>
          <w:lang w:bidi="ar-EG"/>
        </w:rPr>
        <w:t>"</w:t>
      </w:r>
      <w:r w:rsidR="00282CB1" w:rsidRPr="008511CF">
        <w:rPr>
          <w:rFonts w:ascii="Simplified Arabic" w:hAnsi="Simplified Arabic" w:cs="Simplified Arabic" w:hint="cs"/>
          <w:sz w:val="28"/>
          <w:szCs w:val="28"/>
          <w:rtl/>
          <w:lang w:bidi="ar-EG"/>
        </w:rPr>
        <w:t xml:space="preserve">الجودة هى </w:t>
      </w:r>
      <w:r w:rsidR="00282CB1" w:rsidRPr="008511CF">
        <w:rPr>
          <w:rFonts w:ascii="Simplified Arabic" w:hAnsi="Simplified Arabic" w:cs="Simplified Arabic"/>
          <w:sz w:val="28"/>
          <w:szCs w:val="28"/>
          <w:rtl/>
          <w:lang w:bidi="ar-EG"/>
        </w:rPr>
        <w:t xml:space="preserve">دقة </w:t>
      </w:r>
      <w:r w:rsidR="00282CB1" w:rsidRPr="008511CF">
        <w:rPr>
          <w:rFonts w:ascii="Simplified Arabic" w:hAnsi="Simplified Arabic" w:cs="Simplified Arabic" w:hint="cs"/>
          <w:sz w:val="28"/>
          <w:szCs w:val="28"/>
          <w:rtl/>
          <w:lang w:bidi="ar-EG"/>
        </w:rPr>
        <w:t>العمل</w:t>
      </w:r>
      <w:r w:rsidR="00282CB1" w:rsidRPr="008511CF">
        <w:rPr>
          <w:rFonts w:ascii="Simplified Arabic" w:hAnsi="Simplified Arabic" w:cs="Simplified Arabic"/>
          <w:sz w:val="28"/>
          <w:szCs w:val="28"/>
          <w:rtl/>
          <w:lang w:bidi="ar-EG"/>
        </w:rPr>
        <w:t xml:space="preserve"> حسب ما يراه</w:t>
      </w:r>
      <w:r w:rsidR="00282CB1" w:rsidRPr="00F6018D">
        <w:rPr>
          <w:b/>
          <w:bCs/>
          <w:sz w:val="40"/>
          <w:szCs w:val="40"/>
          <w:rtl/>
        </w:rPr>
        <w:t xml:space="preserve"> </w:t>
      </w:r>
      <w:r w:rsidR="00282CB1" w:rsidRPr="008511CF">
        <w:rPr>
          <w:rFonts w:ascii="Simplified Arabic" w:hAnsi="Simplified Arabic" w:cs="Simplified Arabic"/>
          <w:sz w:val="28"/>
          <w:szCs w:val="28"/>
          <w:rtl/>
          <w:lang w:bidi="ar-EG"/>
        </w:rPr>
        <w:t>المستفيد</w:t>
      </w:r>
      <w:bookmarkEnd w:id="91"/>
      <w:r>
        <w:rPr>
          <w:rFonts w:ascii="Simplified Arabic" w:hAnsi="Simplified Arabic" w:cs="Simplified Arabic" w:hint="cs"/>
          <w:sz w:val="28"/>
          <w:szCs w:val="28"/>
          <w:rtl/>
          <w:lang w:bidi="ar-EG"/>
        </w:rPr>
        <w:t>"</w:t>
      </w:r>
      <w:r w:rsidR="00282CB1">
        <w:rPr>
          <w:rFonts w:hint="cs"/>
          <w:b/>
          <w:bCs/>
          <w:sz w:val="40"/>
          <w:szCs w:val="40"/>
          <w:rtl/>
          <w:lang w:bidi="ar-EG"/>
        </w:rPr>
        <w:t xml:space="preserve"> </w:t>
      </w:r>
      <w:r w:rsidR="00282CB1" w:rsidRPr="00582FBE">
        <w:rPr>
          <w:rFonts w:ascii="Simplified Arabic" w:hAnsi="Simplified Arabic" w:cs="Simplified Arabic"/>
          <w:sz w:val="28"/>
          <w:szCs w:val="28"/>
          <w:rtl/>
          <w:lang w:bidi="ar-EG"/>
        </w:rPr>
        <w:t>(جوران، 1989)</w:t>
      </w:r>
    </w:p>
    <w:p w14:paraId="5EEB4837" w14:textId="3C8F63BD" w:rsidR="00282CB1" w:rsidRPr="004D772F" w:rsidRDefault="00282CB1" w:rsidP="007C3085">
      <w:pPr>
        <w:ind w:left="0"/>
        <w:rPr>
          <w:rFonts w:ascii="Simplified Arabic" w:hAnsi="Simplified Arabic" w:cs="Simplified Arabic"/>
          <w:sz w:val="28"/>
          <w:szCs w:val="28"/>
          <w:rtl/>
          <w:lang w:bidi="ar-EG"/>
        </w:rPr>
      </w:pPr>
      <w:r w:rsidRPr="005051D6">
        <w:rPr>
          <w:rFonts w:ascii="Simplified Arabic" w:hAnsi="Simplified Arabic" w:cs="Simplified Arabic" w:hint="cs"/>
          <w:sz w:val="28"/>
          <w:szCs w:val="28"/>
          <w:rtl/>
          <w:lang w:bidi="ar-EG"/>
        </w:rPr>
        <w:t>شكل</w:t>
      </w:r>
      <w:r>
        <w:rPr>
          <w:rFonts w:hint="cs"/>
          <w:rtl/>
          <w:lang w:bidi="ar-EG"/>
        </w:rPr>
        <w:t xml:space="preserve"> </w:t>
      </w:r>
      <w:r w:rsidRPr="005051D6">
        <w:rPr>
          <w:rFonts w:ascii="Simplified Arabic" w:hAnsi="Simplified Arabic" w:cs="Simplified Arabic" w:hint="cs"/>
          <w:sz w:val="28"/>
          <w:szCs w:val="28"/>
          <w:rtl/>
          <w:lang w:bidi="ar-EG"/>
        </w:rPr>
        <w:t>رقم (</w:t>
      </w:r>
      <w:r w:rsidR="004A0D9D">
        <w:rPr>
          <w:rFonts w:ascii="Simplified Arabic" w:hAnsi="Simplified Arabic" w:cs="Simplified Arabic" w:hint="cs"/>
          <w:sz w:val="28"/>
          <w:szCs w:val="28"/>
          <w:rtl/>
          <w:lang w:bidi="ar-EG"/>
        </w:rPr>
        <w:t>2-</w:t>
      </w:r>
      <w:r w:rsidR="007C3085">
        <w:rPr>
          <w:rFonts w:ascii="Simplified Arabic" w:hAnsi="Simplified Arabic" w:cs="Simplified Arabic" w:hint="cs"/>
          <w:sz w:val="28"/>
          <w:szCs w:val="28"/>
          <w:rtl/>
          <w:lang w:bidi="ar-EG"/>
        </w:rPr>
        <w:t>2</w:t>
      </w:r>
      <w:r w:rsidRPr="005051D6">
        <w:rPr>
          <w:rFonts w:ascii="Simplified Arabic" w:hAnsi="Simplified Arabic" w:cs="Simplified Arabic" w:hint="cs"/>
          <w:sz w:val="28"/>
          <w:szCs w:val="28"/>
          <w:rtl/>
          <w:lang w:bidi="ar-EG"/>
        </w:rPr>
        <w:t>)</w:t>
      </w:r>
      <w:r>
        <w:rPr>
          <w:rFonts w:hint="cs"/>
          <w:rtl/>
          <w:lang w:bidi="ar-EG"/>
        </w:rPr>
        <w:t xml:space="preserve">: </w:t>
      </w:r>
      <w:r>
        <w:rPr>
          <w:rFonts w:ascii="Simplified Arabic" w:hAnsi="Simplified Arabic" w:cs="Simplified Arabic" w:hint="cs"/>
          <w:sz w:val="28"/>
          <w:szCs w:val="28"/>
          <w:rtl/>
          <w:lang w:bidi="ar-EG"/>
        </w:rPr>
        <w:t>ثلاثية الجودة لدى جوران</w:t>
      </w:r>
    </w:p>
    <w:p w14:paraId="033E48E4" w14:textId="77777777" w:rsidR="00282CB1" w:rsidRPr="008A0F77" w:rsidRDefault="00282CB1" w:rsidP="00326718">
      <w:pPr>
        <w:ind w:left="0"/>
        <w:rPr>
          <w:lang w:bidi="ar-EG"/>
        </w:rPr>
      </w:pPr>
      <w:r>
        <w:rPr>
          <w:noProof/>
        </w:rPr>
        <mc:AlternateContent>
          <mc:Choice Requires="wpg">
            <w:drawing>
              <wp:anchor distT="0" distB="0" distL="114300" distR="114300" simplePos="0" relativeHeight="251656192" behindDoc="0" locked="0" layoutInCell="1" allowOverlap="1" wp14:anchorId="01A4E775" wp14:editId="16F7AAE5">
                <wp:simplePos x="0" y="0"/>
                <wp:positionH relativeFrom="column">
                  <wp:posOffset>1318260</wp:posOffset>
                </wp:positionH>
                <wp:positionV relativeFrom="paragraph">
                  <wp:posOffset>635</wp:posOffset>
                </wp:positionV>
                <wp:extent cx="3021965" cy="1524000"/>
                <wp:effectExtent l="19050" t="19050" r="45085" b="19050"/>
                <wp:wrapNone/>
                <wp:docPr id="28" name="Group 28"/>
                <wp:cNvGraphicFramePr/>
                <a:graphic xmlns:a="http://schemas.openxmlformats.org/drawingml/2006/main">
                  <a:graphicData uri="http://schemas.microsoft.com/office/word/2010/wordprocessingGroup">
                    <wpg:wgp>
                      <wpg:cNvGrpSpPr/>
                      <wpg:grpSpPr>
                        <a:xfrm>
                          <a:off x="0" y="0"/>
                          <a:ext cx="3021965" cy="1524000"/>
                          <a:chOff x="0" y="0"/>
                          <a:chExt cx="3021965" cy="1524000"/>
                        </a:xfrm>
                      </wpg:grpSpPr>
                      <wps:wsp>
                        <wps:cNvPr id="29" name="Flowchart: Extract 29"/>
                        <wps:cNvSpPr/>
                        <wps:spPr>
                          <a:xfrm>
                            <a:off x="0" y="0"/>
                            <a:ext cx="3021965" cy="1524000"/>
                          </a:xfrm>
                          <a:prstGeom prst="flowChartExtra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 name="Text Box 30"/>
                        <wps:cNvSpPr txBox="1"/>
                        <wps:spPr>
                          <a:xfrm>
                            <a:off x="1082040" y="434340"/>
                            <a:ext cx="830992"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99D5F0" w14:textId="77777777" w:rsidR="00F93DA3" w:rsidRPr="00E52FA2" w:rsidRDefault="00F93DA3" w:rsidP="00282CB1">
                              <w:pPr>
                                <w:bidi w:val="0"/>
                                <w:ind w:left="0"/>
                                <w:rPr>
                                  <w:rFonts w:asciiTheme="majorBidi" w:hAnsiTheme="majorBidi" w:cstheme="majorBidi"/>
                                  <w:sz w:val="28"/>
                                  <w:szCs w:val="28"/>
                                </w:rPr>
                              </w:pPr>
                              <w:r w:rsidRPr="00E52FA2">
                                <w:rPr>
                                  <w:rFonts w:asciiTheme="majorBidi" w:hAnsiTheme="majorBidi" w:cstheme="majorBidi"/>
                                  <w:sz w:val="28"/>
                                  <w:szCs w:val="28"/>
                                </w:rPr>
                                <w:t>Planning</w:t>
                              </w:r>
                            </w:p>
                            <w:p w14:paraId="17B13D45" w14:textId="77777777" w:rsidR="00F93DA3" w:rsidRPr="002D5DB7" w:rsidRDefault="00F93DA3" w:rsidP="00282CB1">
                              <w:pPr>
                                <w:ind w:left="18"/>
                                <w:rPr>
                                  <w:rFonts w:asciiTheme="majorBidi" w:hAnsiTheme="majorBidi" w:cstheme="majorBidi"/>
                                  <w:sz w:val="28"/>
                                  <w:szCs w:val="28"/>
                                </w:rPr>
                              </w:pPr>
                              <w:r>
                                <w:rPr>
                                  <w:rFonts w:asciiTheme="majorBidi" w:hAnsiTheme="majorBidi" w:cstheme="majorBidi" w:hint="cs"/>
                                  <w:sz w:val="28"/>
                                  <w:szCs w:val="28"/>
                                  <w:rtl/>
                                </w:rPr>
                                <w:t>خطط</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1" name="Text Box 31"/>
                        <wps:cNvSpPr txBox="1"/>
                        <wps:spPr>
                          <a:xfrm>
                            <a:off x="628650" y="994410"/>
                            <a:ext cx="893445" cy="503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5F0AF8" w14:textId="77777777" w:rsidR="00F93DA3" w:rsidRPr="00E52FA2" w:rsidRDefault="00F93DA3" w:rsidP="00282CB1">
                              <w:pPr>
                                <w:bidi w:val="0"/>
                                <w:ind w:left="0"/>
                                <w:rPr>
                                  <w:rFonts w:asciiTheme="majorBidi" w:hAnsiTheme="majorBidi" w:cstheme="majorBidi"/>
                                  <w:sz w:val="28"/>
                                  <w:szCs w:val="28"/>
                                </w:rPr>
                              </w:pPr>
                              <w:r w:rsidRPr="00E52FA2">
                                <w:rPr>
                                  <w:rFonts w:asciiTheme="majorBidi" w:hAnsiTheme="majorBidi" w:cstheme="majorBidi"/>
                                  <w:sz w:val="28"/>
                                  <w:szCs w:val="28"/>
                                </w:rPr>
                                <w:t>Control</w:t>
                              </w:r>
                            </w:p>
                            <w:p w14:paraId="3A34AC27" w14:textId="77777777" w:rsidR="00F93DA3" w:rsidRPr="00111231" w:rsidRDefault="00F93DA3" w:rsidP="00282CB1">
                              <w:pPr>
                                <w:ind w:left="30"/>
                                <w:rPr>
                                  <w:rFonts w:asciiTheme="majorBidi" w:hAnsiTheme="majorBidi" w:cstheme="majorBidi"/>
                                  <w:sz w:val="28"/>
                                  <w:szCs w:val="28"/>
                                  <w:lang w:bidi="ar-EG"/>
                                </w:rPr>
                              </w:pPr>
                              <w:r>
                                <w:rPr>
                                  <w:rFonts w:asciiTheme="majorBidi" w:hAnsiTheme="majorBidi" w:cstheme="majorBidi" w:hint="cs"/>
                                  <w:sz w:val="28"/>
                                  <w:szCs w:val="28"/>
                                  <w:rtl/>
                                  <w:lang w:bidi="ar-EG"/>
                                </w:rPr>
                                <w:t>إفحص</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2" name="Text Box 32"/>
                        <wps:cNvSpPr txBox="1"/>
                        <wps:spPr>
                          <a:xfrm>
                            <a:off x="1573530" y="994410"/>
                            <a:ext cx="815975" cy="503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D19D74" w14:textId="77777777" w:rsidR="00F93DA3" w:rsidRPr="00E52FA2" w:rsidRDefault="00F93DA3" w:rsidP="00282CB1">
                              <w:pPr>
                                <w:bidi w:val="0"/>
                                <w:ind w:left="0"/>
                                <w:rPr>
                                  <w:rFonts w:asciiTheme="majorBidi" w:hAnsiTheme="majorBidi" w:cstheme="majorBidi"/>
                                  <w:sz w:val="28"/>
                                  <w:szCs w:val="28"/>
                                </w:rPr>
                              </w:pPr>
                              <w:r w:rsidRPr="00E52FA2">
                                <w:rPr>
                                  <w:rFonts w:asciiTheme="majorBidi" w:hAnsiTheme="majorBidi" w:cstheme="majorBidi"/>
                                  <w:sz w:val="28"/>
                                  <w:szCs w:val="28"/>
                                </w:rPr>
                                <w:t>Improve</w:t>
                              </w:r>
                            </w:p>
                            <w:p w14:paraId="2492321A" w14:textId="77777777" w:rsidR="00F93DA3" w:rsidRPr="00111231" w:rsidRDefault="00F93DA3" w:rsidP="00282CB1">
                              <w:pPr>
                                <w:ind w:left="-6"/>
                                <w:rPr>
                                  <w:rFonts w:asciiTheme="majorBidi" w:hAnsiTheme="majorBidi" w:cstheme="majorBidi"/>
                                  <w:sz w:val="28"/>
                                  <w:szCs w:val="28"/>
                                  <w:rtl/>
                                  <w:lang w:bidi="ar-EG"/>
                                </w:rPr>
                              </w:pPr>
                              <w:r>
                                <w:rPr>
                                  <w:rFonts w:asciiTheme="majorBidi" w:hAnsiTheme="majorBidi" w:cstheme="majorBidi" w:hint="cs"/>
                                  <w:sz w:val="28"/>
                                  <w:szCs w:val="28"/>
                                  <w:rtl/>
                                  <w:lang w:bidi="ar-EG"/>
                                </w:rPr>
                                <w:t>طور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01A4E775" id="Group 28" o:spid="_x0000_s1032" style="position:absolute;left:0;text-align:left;margin-left:103.8pt;margin-top:.05pt;width:237.95pt;height:120pt;z-index:251656192" coordsize="30219,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">
                <v:shapetype id="_x0000_t127" coordsize="21600,21600" o:spt="127" path="m10800,l21600,21600,,21600xe">
                  <v:stroke joinstyle="miter"/>
                  <v:path gradientshapeok="t" o:connecttype="custom" o:connectlocs="10800,0;5400,10800;10800,21600;16200,10800" textboxrect="5400,10800,16200,21600"/>
                </v:shapetype>
                <v:shape id="Flowchart: Extract 29" o:spid="_x0000_s1033" type="#_x0000_t127" style="position:absolute;width:30219;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" fillcolor="#4472c4 [3204]" strokecolor="#1f3763 [1604]" strokeweight="1pt"/>
                <v:shape id="Text Box 30" o:spid="_x0000_s1034" type="#_x0000_t202" style="position:absolute;left:10820;top:4343;width:8310;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3B99D5F0" w14:textId="77777777" w:rsidR="00F93DA3" w:rsidRPr="00E52FA2" w:rsidRDefault="00F93DA3" w:rsidP="00282CB1">
                        <w:pPr>
                          <w:bidi w:val="0"/>
                          <w:ind w:left="0"/>
                          <w:rPr>
                            <w:rFonts w:asciiTheme="majorBidi" w:hAnsiTheme="majorBidi" w:cstheme="majorBidi"/>
                            <w:sz w:val="28"/>
                            <w:szCs w:val="28"/>
                          </w:rPr>
                        </w:pPr>
                        <w:r w:rsidRPr="00E52FA2">
                          <w:rPr>
                            <w:rFonts w:asciiTheme="majorBidi" w:hAnsiTheme="majorBidi" w:cstheme="majorBidi"/>
                            <w:sz w:val="28"/>
                            <w:szCs w:val="28"/>
                          </w:rPr>
                          <w:t>Planning</w:t>
                        </w:r>
                      </w:p>
                      <w:p w14:paraId="17B13D45" w14:textId="77777777" w:rsidR="00F93DA3" w:rsidRPr="002D5DB7" w:rsidRDefault="00F93DA3" w:rsidP="00282CB1">
                        <w:pPr>
                          <w:ind w:left="18"/>
                          <w:rPr>
                            <w:rFonts w:asciiTheme="majorBidi" w:hAnsiTheme="majorBidi" w:cstheme="majorBidi"/>
                            <w:sz w:val="28"/>
                            <w:szCs w:val="28"/>
                          </w:rPr>
                        </w:pPr>
                        <w:r>
                          <w:rPr>
                            <w:rFonts w:asciiTheme="majorBidi" w:hAnsiTheme="majorBidi" w:cstheme="majorBidi" w:hint="cs"/>
                            <w:sz w:val="28"/>
                            <w:szCs w:val="28"/>
                            <w:rtl/>
                          </w:rPr>
                          <w:t>خطط</w:t>
                        </w:r>
                      </w:p>
                    </w:txbxContent>
                  </v:textbox>
                </v:shape>
                <v:shape id="Text Box 31" o:spid="_x0000_s1035" type="#_x0000_t202" style="position:absolute;left:6286;top:9944;width:8934;height:5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555F0AF8" w14:textId="77777777" w:rsidR="00F93DA3" w:rsidRPr="00E52FA2" w:rsidRDefault="00F93DA3" w:rsidP="00282CB1">
                        <w:pPr>
                          <w:bidi w:val="0"/>
                          <w:ind w:left="0"/>
                          <w:rPr>
                            <w:rFonts w:asciiTheme="majorBidi" w:hAnsiTheme="majorBidi" w:cstheme="majorBidi"/>
                            <w:sz w:val="28"/>
                            <w:szCs w:val="28"/>
                          </w:rPr>
                        </w:pPr>
                        <w:r w:rsidRPr="00E52FA2">
                          <w:rPr>
                            <w:rFonts w:asciiTheme="majorBidi" w:hAnsiTheme="majorBidi" w:cstheme="majorBidi"/>
                            <w:sz w:val="28"/>
                            <w:szCs w:val="28"/>
                          </w:rPr>
                          <w:t>Control</w:t>
                        </w:r>
                      </w:p>
                      <w:p w14:paraId="3A34AC27" w14:textId="77777777" w:rsidR="00F93DA3" w:rsidRPr="00111231" w:rsidRDefault="00F93DA3" w:rsidP="00282CB1">
                        <w:pPr>
                          <w:ind w:left="30"/>
                          <w:rPr>
                            <w:rFonts w:asciiTheme="majorBidi" w:hAnsiTheme="majorBidi" w:cstheme="majorBidi"/>
                            <w:sz w:val="28"/>
                            <w:szCs w:val="28"/>
                            <w:lang w:bidi="ar-EG"/>
                          </w:rPr>
                        </w:pPr>
                        <w:r>
                          <w:rPr>
                            <w:rFonts w:asciiTheme="majorBidi" w:hAnsiTheme="majorBidi" w:cstheme="majorBidi" w:hint="cs"/>
                            <w:sz w:val="28"/>
                            <w:szCs w:val="28"/>
                            <w:rtl/>
                            <w:lang w:bidi="ar-EG"/>
                          </w:rPr>
                          <w:t>إفحص</w:t>
                        </w:r>
                      </w:p>
                    </w:txbxContent>
                  </v:textbox>
                </v:shape>
                <v:shape id="Text Box 32" o:spid="_x0000_s1036" type="#_x0000_t202" style="position:absolute;left:15735;top:9944;width:8160;height:5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zuwgAAANsAAAAPAAAAZHJzL2Rvd25yZXYueG1sRI9BawIx&#10;FITvhf6H8ArearYK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CzfAzuwgAAANsAAAAPAAAA&#10;AAAAAAAAAAAAAAcCAABkcnMvZG93bnJldi54bWxQSwUGAAAAAAMAAwC3AAAA9gIAAAAA&#10;" fillcolor="white [3201]" strokeweight=".5pt">
                  <v:textbox>
                    <w:txbxContent>
                      <w:p w14:paraId="20D19D74" w14:textId="77777777" w:rsidR="00F93DA3" w:rsidRPr="00E52FA2" w:rsidRDefault="00F93DA3" w:rsidP="00282CB1">
                        <w:pPr>
                          <w:bidi w:val="0"/>
                          <w:ind w:left="0"/>
                          <w:rPr>
                            <w:rFonts w:asciiTheme="majorBidi" w:hAnsiTheme="majorBidi" w:cstheme="majorBidi"/>
                            <w:sz w:val="28"/>
                            <w:szCs w:val="28"/>
                          </w:rPr>
                        </w:pPr>
                        <w:r w:rsidRPr="00E52FA2">
                          <w:rPr>
                            <w:rFonts w:asciiTheme="majorBidi" w:hAnsiTheme="majorBidi" w:cstheme="majorBidi"/>
                            <w:sz w:val="28"/>
                            <w:szCs w:val="28"/>
                          </w:rPr>
                          <w:t>Improve</w:t>
                        </w:r>
                      </w:p>
                      <w:p w14:paraId="2492321A" w14:textId="77777777" w:rsidR="00F93DA3" w:rsidRPr="00111231" w:rsidRDefault="00F93DA3" w:rsidP="00282CB1">
                        <w:pPr>
                          <w:ind w:left="-6"/>
                          <w:rPr>
                            <w:rFonts w:asciiTheme="majorBidi" w:hAnsiTheme="majorBidi" w:cstheme="majorBidi"/>
                            <w:sz w:val="28"/>
                            <w:szCs w:val="28"/>
                            <w:rtl/>
                            <w:lang w:bidi="ar-EG"/>
                          </w:rPr>
                        </w:pPr>
                        <w:r>
                          <w:rPr>
                            <w:rFonts w:asciiTheme="majorBidi" w:hAnsiTheme="majorBidi" w:cstheme="majorBidi" w:hint="cs"/>
                            <w:sz w:val="28"/>
                            <w:szCs w:val="28"/>
                            <w:rtl/>
                            <w:lang w:bidi="ar-EG"/>
                          </w:rPr>
                          <w:t>طور</w:t>
                        </w:r>
                      </w:p>
                    </w:txbxContent>
                  </v:textbox>
                </v:shape>
              </v:group>
            </w:pict>
          </mc:Fallback>
        </mc:AlternateContent>
      </w:r>
    </w:p>
    <w:p w14:paraId="077EFD51" w14:textId="77777777" w:rsidR="00282CB1" w:rsidRPr="008A0F77" w:rsidRDefault="00282CB1" w:rsidP="00282CB1">
      <w:pPr>
        <w:rPr>
          <w:lang w:bidi="ar-EG"/>
        </w:rPr>
      </w:pPr>
    </w:p>
    <w:p w14:paraId="2DC8BF88" w14:textId="77777777" w:rsidR="00282CB1" w:rsidRPr="008A0F77" w:rsidRDefault="00282CB1" w:rsidP="00282CB1">
      <w:pPr>
        <w:pStyle w:val="Heading1"/>
        <w:rPr>
          <w:rtl/>
          <w:lang w:bidi="ar-EG"/>
        </w:rPr>
      </w:pPr>
    </w:p>
    <w:p w14:paraId="09688A3C" w14:textId="77777777" w:rsidR="00282CB1" w:rsidRPr="004D067E" w:rsidRDefault="00282CB1" w:rsidP="00282CB1">
      <w:pPr>
        <w:rPr>
          <w:lang w:bidi="ar-EG"/>
        </w:rPr>
      </w:pPr>
    </w:p>
    <w:p w14:paraId="0A8BCF1E" w14:textId="5FDBD997" w:rsidR="00622160" w:rsidRDefault="00622160" w:rsidP="00282CB1">
      <w:pPr>
        <w:ind w:left="0"/>
        <w:jc w:val="left"/>
        <w:rPr>
          <w:rFonts w:ascii="Simplified Arabic" w:hAnsi="Simplified Arabic" w:cs="Simplified Arabic"/>
          <w:sz w:val="28"/>
          <w:szCs w:val="28"/>
          <w:rtl/>
          <w:lang w:bidi="ar-EG"/>
        </w:rPr>
      </w:pPr>
    </w:p>
    <w:p w14:paraId="1037699F" w14:textId="5A5F403C" w:rsidR="00622160" w:rsidRDefault="00622160" w:rsidP="00622160">
      <w:pPr>
        <w:rPr>
          <w:rFonts w:ascii="Simplified Arabic" w:hAnsi="Simplified Arabic" w:cs="Simplified Arabic"/>
          <w:sz w:val="28"/>
          <w:szCs w:val="28"/>
          <w:rtl/>
          <w:lang w:bidi="ar-EG"/>
        </w:rPr>
      </w:pPr>
    </w:p>
    <w:p w14:paraId="5150793A" w14:textId="77777777" w:rsidR="00622160" w:rsidRDefault="00622160" w:rsidP="00622160">
      <w:pPr>
        <w:ind w:left="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المصدر: من إعداد الباحث</w:t>
      </w:r>
    </w:p>
    <w:p w14:paraId="2A5E43FB" w14:textId="2546D173" w:rsidR="00282CB1" w:rsidRDefault="007E3C93" w:rsidP="007E3C93">
      <w:pPr>
        <w:ind w:left="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وعرف </w:t>
      </w:r>
      <w:r w:rsidR="00282CB1" w:rsidRPr="00A10D6D">
        <w:rPr>
          <w:rFonts w:ascii="Simplified Arabic" w:hAnsi="Simplified Arabic" w:cs="Simplified Arabic" w:hint="cs"/>
          <w:sz w:val="28"/>
          <w:szCs w:val="28"/>
          <w:rtl/>
          <w:lang w:bidi="ar-EG"/>
        </w:rPr>
        <w:t>كروسبى</w:t>
      </w:r>
      <w:r w:rsidR="00282CB1">
        <w:rPr>
          <w:rFonts w:ascii="Simplified Arabic" w:hAnsi="Simplified Arabic" w:cs="Simplified Arabic" w:hint="cs"/>
          <w:sz w:val="28"/>
          <w:szCs w:val="28"/>
          <w:rtl/>
          <w:lang w:bidi="ar-EG"/>
        </w:rPr>
        <w:t xml:space="preserve"> </w:t>
      </w:r>
      <w:r w:rsidR="00282CB1" w:rsidRPr="000C7CBF">
        <w:rPr>
          <w:rFonts w:ascii="Simplified Arabic" w:hAnsi="Simplified Arabic" w:cs="Simplified Arabic" w:hint="cs"/>
          <w:sz w:val="28"/>
          <w:szCs w:val="28"/>
          <w:vertAlign w:val="superscript"/>
          <w:rtl/>
          <w:lang w:bidi="ar-EG"/>
        </w:rPr>
        <w:t>(</w:t>
      </w:r>
      <w:r w:rsidR="00282CB1">
        <w:rPr>
          <w:rStyle w:val="FootnoteReference"/>
          <w:rFonts w:ascii="Simplified Arabic" w:hAnsi="Simplified Arabic" w:cs="Simplified Arabic"/>
          <w:sz w:val="28"/>
          <w:szCs w:val="28"/>
          <w:rtl/>
          <w:lang w:bidi="ar-EG"/>
        </w:rPr>
        <w:footnoteReference w:id="14"/>
      </w:r>
      <w:r w:rsidR="00282CB1" w:rsidRPr="000C7CBF">
        <w:rPr>
          <w:rFonts w:ascii="Simplified Arabic" w:hAnsi="Simplified Arabic" w:cs="Simplified Arabic" w:hint="cs"/>
          <w:sz w:val="28"/>
          <w:szCs w:val="28"/>
          <w:vertAlign w:val="superscript"/>
          <w:rtl/>
          <w:lang w:bidi="ar-EG"/>
        </w:rPr>
        <w:t>)</w:t>
      </w:r>
      <w:r>
        <w:rPr>
          <w:rFonts w:ascii="Simplified Arabic" w:hAnsi="Simplified Arabic" w:cs="Simplified Arabic" w:hint="cs"/>
          <w:sz w:val="28"/>
          <w:szCs w:val="28"/>
          <w:vertAlign w:val="superscript"/>
          <w:rtl/>
          <w:lang w:bidi="ar-EG"/>
        </w:rPr>
        <w:t xml:space="preserve"> </w:t>
      </w:r>
      <w:r w:rsidRPr="007E3C93">
        <w:rPr>
          <w:rFonts w:ascii="Simplified Arabic" w:hAnsi="Simplified Arabic" w:cs="Simplified Arabic" w:hint="cs"/>
          <w:sz w:val="28"/>
          <w:szCs w:val="28"/>
          <w:rtl/>
          <w:lang w:bidi="ar-EG"/>
        </w:rPr>
        <w:t>الجودة بأنها</w:t>
      </w:r>
      <w:r w:rsidR="00282CB1">
        <w:rPr>
          <w:rFonts w:ascii="Simplified Arabic" w:hAnsi="Simplified Arabic" w:cs="Simplified Arabic" w:hint="cs"/>
          <w:sz w:val="28"/>
          <w:szCs w:val="28"/>
          <w:rtl/>
          <w:lang w:bidi="ar-EG"/>
        </w:rPr>
        <w:t>:</w:t>
      </w:r>
      <w:r w:rsidR="00282CB1" w:rsidRPr="00A10D6D">
        <w:rPr>
          <w:rFonts w:ascii="Simplified Arabic" w:hAnsi="Simplified Arabic" w:cs="Simplified Arabic" w:hint="cs"/>
          <w:sz w:val="28"/>
          <w:szCs w:val="28"/>
          <w:rtl/>
          <w:lang w:bidi="ar-EG"/>
        </w:rPr>
        <w:t xml:space="preserve"> </w:t>
      </w:r>
      <w:r w:rsidR="00282CB1">
        <w:rPr>
          <w:rFonts w:ascii="Simplified Arabic" w:hAnsi="Simplified Arabic" w:cs="Simplified Arabic" w:hint="cs"/>
          <w:sz w:val="28"/>
          <w:szCs w:val="28"/>
          <w:rtl/>
          <w:lang w:bidi="ar-EG"/>
        </w:rPr>
        <w:t>"</w:t>
      </w:r>
      <w:r w:rsidR="00282CB1" w:rsidRPr="00A10D6D">
        <w:rPr>
          <w:rFonts w:ascii="Simplified Arabic" w:hAnsi="Simplified Arabic" w:cs="Simplified Arabic" w:hint="cs"/>
          <w:sz w:val="28"/>
          <w:szCs w:val="28"/>
          <w:rtl/>
          <w:lang w:bidi="ar-EG"/>
        </w:rPr>
        <w:t>الجودة تعنى الأداء بلا أخطاء</w:t>
      </w:r>
      <w:r w:rsidR="00282CB1">
        <w:rPr>
          <w:rFonts w:ascii="Simplified Arabic" w:hAnsi="Simplified Arabic" w:cs="Simplified Arabic" w:hint="cs"/>
          <w:sz w:val="28"/>
          <w:szCs w:val="28"/>
          <w:rtl/>
          <w:lang w:bidi="ar-EG"/>
        </w:rPr>
        <w:t>"</w:t>
      </w:r>
      <w:r w:rsidR="00282CB1" w:rsidRPr="00A41F4A">
        <w:rPr>
          <w:rFonts w:hint="cs"/>
          <w:sz w:val="28"/>
          <w:szCs w:val="28"/>
          <w:rtl/>
          <w:lang w:bidi="ar-EG"/>
        </w:rPr>
        <w:t xml:space="preserve"> </w:t>
      </w:r>
      <w:r w:rsidR="00282CB1" w:rsidRPr="00A41F4A">
        <w:rPr>
          <w:rFonts w:ascii="Simplified Arabic" w:hAnsi="Simplified Arabic" w:cs="Simplified Arabic"/>
          <w:sz w:val="28"/>
          <w:szCs w:val="28"/>
          <w:rtl/>
          <w:lang w:bidi="ar-EG"/>
        </w:rPr>
        <w:t xml:space="preserve">– "المطابقة </w:t>
      </w:r>
      <w:r w:rsidR="00282CB1">
        <w:rPr>
          <w:rFonts w:ascii="Simplified Arabic" w:hAnsi="Simplified Arabic" w:cs="Simplified Arabic" w:hint="cs"/>
          <w:sz w:val="28"/>
          <w:szCs w:val="28"/>
          <w:rtl/>
          <w:lang w:bidi="ar-EG"/>
        </w:rPr>
        <w:t xml:space="preserve">التامة </w:t>
      </w:r>
      <w:r w:rsidR="00282CB1" w:rsidRPr="00A41F4A">
        <w:rPr>
          <w:rFonts w:ascii="Simplified Arabic" w:hAnsi="Simplified Arabic" w:cs="Simplified Arabic"/>
          <w:sz w:val="28"/>
          <w:szCs w:val="28"/>
          <w:rtl/>
          <w:lang w:bidi="ar-EG"/>
        </w:rPr>
        <w:t>مع المتطلبات"</w:t>
      </w:r>
      <w:r w:rsidR="00282CB1" w:rsidRPr="002D7F6E">
        <w:rPr>
          <w:rFonts w:hint="cs"/>
          <w:sz w:val="28"/>
          <w:szCs w:val="28"/>
          <w:rtl/>
          <w:lang w:bidi="ar-EG"/>
        </w:rPr>
        <w:t xml:space="preserve"> </w:t>
      </w:r>
      <w:r w:rsidR="00282CB1" w:rsidRPr="00582FBE">
        <w:rPr>
          <w:rFonts w:ascii="Simplified Arabic" w:hAnsi="Simplified Arabic" w:cs="Simplified Arabic"/>
          <w:sz w:val="28"/>
          <w:szCs w:val="28"/>
          <w:rtl/>
          <w:lang w:bidi="ar-EG"/>
        </w:rPr>
        <w:t>(</w:t>
      </w:r>
      <w:r w:rsidR="00282CB1">
        <w:rPr>
          <w:rFonts w:ascii="Simplified Arabic" w:hAnsi="Simplified Arabic" w:cs="Simplified Arabic" w:hint="cs"/>
          <w:sz w:val="28"/>
          <w:szCs w:val="28"/>
          <w:rtl/>
          <w:lang w:bidi="ar-EG"/>
        </w:rPr>
        <w:t>كروسبى</w:t>
      </w:r>
      <w:r w:rsidR="00282CB1" w:rsidRPr="00582FBE">
        <w:rPr>
          <w:rFonts w:ascii="Simplified Arabic" w:hAnsi="Simplified Arabic" w:cs="Simplified Arabic"/>
          <w:sz w:val="28"/>
          <w:szCs w:val="28"/>
          <w:rtl/>
          <w:lang w:bidi="ar-EG"/>
        </w:rPr>
        <w:t xml:space="preserve">، </w:t>
      </w:r>
      <w:r w:rsidR="00282CB1">
        <w:rPr>
          <w:rFonts w:ascii="Simplified Arabic" w:hAnsi="Simplified Arabic" w:cs="Simplified Arabic" w:hint="cs"/>
          <w:sz w:val="28"/>
          <w:szCs w:val="28"/>
          <w:rtl/>
          <w:lang w:bidi="ar-EG"/>
        </w:rPr>
        <w:t>1979</w:t>
      </w:r>
      <w:r w:rsidR="00282CB1" w:rsidRPr="00582FBE">
        <w:rPr>
          <w:rFonts w:ascii="Simplified Arabic" w:hAnsi="Simplified Arabic" w:cs="Simplified Arabic"/>
          <w:sz w:val="28"/>
          <w:szCs w:val="28"/>
          <w:rtl/>
          <w:lang w:bidi="ar-EG"/>
        </w:rPr>
        <w:t>)</w:t>
      </w:r>
    </w:p>
    <w:p w14:paraId="7ADC3934" w14:textId="481A7DE6" w:rsidR="00282CB1" w:rsidRPr="00413D12" w:rsidRDefault="00282CB1" w:rsidP="00282CB1">
      <w:pPr>
        <w:ind w:left="0"/>
        <w:jc w:val="both"/>
        <w:rPr>
          <w:rFonts w:ascii="Simplified Arabic" w:hAnsi="Simplified Arabic" w:cs="Simplified Arabic"/>
          <w:sz w:val="28"/>
          <w:szCs w:val="28"/>
          <w:rtl/>
          <w:lang w:bidi="ar-EG"/>
        </w:rPr>
      </w:pPr>
      <w:r w:rsidRPr="00413D12">
        <w:rPr>
          <w:rFonts w:ascii="Simplified Arabic" w:hAnsi="Simplified Arabic" w:cs="Simplified Arabic" w:hint="cs"/>
          <w:sz w:val="28"/>
          <w:szCs w:val="28"/>
          <w:rtl/>
          <w:lang w:bidi="ar-EG"/>
        </w:rPr>
        <w:t>وقد تبنى كروسبى عدة مبادئ هامة فيما يتعلق بالجودة منها:</w:t>
      </w:r>
    </w:p>
    <w:p w14:paraId="6D8B7800" w14:textId="199A931A" w:rsidR="00282CB1" w:rsidRDefault="00282CB1" w:rsidP="004C7F9D">
      <w:pPr>
        <w:pStyle w:val="ListParagraph"/>
        <w:numPr>
          <w:ilvl w:val="0"/>
          <w:numId w:val="75"/>
        </w:numPr>
        <w:contextualSpacing w:val="0"/>
        <w:jc w:val="both"/>
        <w:rPr>
          <w:rFonts w:ascii="Simplified Arabic" w:hAnsi="Simplified Arabic" w:cs="Simplified Arabic"/>
          <w:sz w:val="28"/>
          <w:szCs w:val="28"/>
          <w:lang w:bidi="ar-EG"/>
        </w:rPr>
      </w:pPr>
      <w:r w:rsidRPr="00413D12">
        <w:rPr>
          <w:rFonts w:ascii="Simplified Arabic" w:hAnsi="Simplified Arabic" w:cs="Simplified Arabic" w:hint="cs"/>
          <w:sz w:val="28"/>
          <w:szCs w:val="28"/>
          <w:rtl/>
          <w:lang w:bidi="ar-EG"/>
        </w:rPr>
        <w:t xml:space="preserve">المعيب الصفرى </w:t>
      </w:r>
      <w:r w:rsidRPr="00B66347">
        <w:rPr>
          <w:rFonts w:asciiTheme="majorBidi" w:hAnsiTheme="majorBidi" w:cstheme="majorBidi"/>
          <w:sz w:val="28"/>
          <w:szCs w:val="28"/>
          <w:lang w:bidi="ar-EG"/>
        </w:rPr>
        <w:t>Zero Defects</w:t>
      </w:r>
      <w:r w:rsidRPr="00413D12">
        <w:rPr>
          <w:rFonts w:ascii="Simplified Arabic" w:hAnsi="Simplified Arabic" w:cs="Simplified Arabic" w:hint="cs"/>
          <w:sz w:val="28"/>
          <w:szCs w:val="28"/>
          <w:rtl/>
          <w:lang w:bidi="ar-EG"/>
        </w:rPr>
        <w:t xml:space="preserve"> والذى يعنى أنه لاتوجد</w:t>
      </w:r>
      <w:r w:rsidR="007C3085">
        <w:rPr>
          <w:rFonts w:ascii="Simplified Arabic" w:hAnsi="Simplified Arabic" w:cs="Simplified Arabic" w:hint="cs"/>
          <w:sz w:val="28"/>
          <w:szCs w:val="28"/>
          <w:rtl/>
          <w:lang w:bidi="ar-EG"/>
        </w:rPr>
        <w:t xml:space="preserve"> مستويات للجودة فإما جودة أو لا</w:t>
      </w:r>
      <w:r w:rsidRPr="00413D12">
        <w:rPr>
          <w:rFonts w:ascii="Simplified Arabic" w:hAnsi="Simplified Arabic" w:cs="Simplified Arabic" w:hint="cs"/>
          <w:sz w:val="28"/>
          <w:szCs w:val="28"/>
          <w:rtl/>
          <w:lang w:bidi="ar-EG"/>
        </w:rPr>
        <w:t>جودة.</w:t>
      </w:r>
    </w:p>
    <w:p w14:paraId="1A87786F" w14:textId="77777777" w:rsidR="00282CB1" w:rsidRDefault="00282CB1" w:rsidP="004C7F9D">
      <w:pPr>
        <w:pStyle w:val="ListParagraph"/>
        <w:numPr>
          <w:ilvl w:val="0"/>
          <w:numId w:val="75"/>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القيام بالعمل بصورة صحيحة من المرة الأولى لتحقيق هدف المعيب الصفرى أى تحقيق الجودة، ولتجنب تكلفة الجودة الرديئة وهى التكلفة غير المقبولة التى تمثل تكلفة إعادة العمل نتيجة الجودة الرديئة، وقد كانت من أشهر مقولاته فى هذا الصدد "إفعلها بصورة صحيحة من المرة الأولى لتحقق هدف المعيب الصفرى وتتجنب تكلفة الجودة الرديئة".</w:t>
      </w:r>
    </w:p>
    <w:p w14:paraId="5A240B78" w14:textId="77777777" w:rsidR="00282CB1" w:rsidRPr="002D5CA1" w:rsidRDefault="00282CB1" w:rsidP="00282CB1">
      <w:pPr>
        <w:bidi w:val="0"/>
        <w:ind w:left="0"/>
        <w:jc w:val="both"/>
        <w:rPr>
          <w:rFonts w:asciiTheme="majorBidi" w:hAnsiTheme="majorBidi" w:cstheme="majorBidi"/>
          <w:sz w:val="28"/>
          <w:szCs w:val="28"/>
          <w:lang w:bidi="ar-EG"/>
        </w:rPr>
      </w:pPr>
      <w:r w:rsidRPr="002D5CA1">
        <w:rPr>
          <w:rFonts w:asciiTheme="majorBidi" w:hAnsiTheme="majorBidi" w:cstheme="majorBidi"/>
          <w:sz w:val="28"/>
          <w:szCs w:val="28"/>
          <w:lang w:bidi="ar-EG"/>
        </w:rPr>
        <w:t>"Do it right the first time</w:t>
      </w:r>
      <w:r>
        <w:rPr>
          <w:rFonts w:asciiTheme="majorBidi" w:hAnsiTheme="majorBidi" w:cstheme="majorBidi"/>
          <w:sz w:val="28"/>
          <w:szCs w:val="28"/>
          <w:lang w:bidi="ar-EG"/>
        </w:rPr>
        <w:t>,</w:t>
      </w:r>
      <w:r w:rsidRPr="002D5CA1">
        <w:rPr>
          <w:rFonts w:asciiTheme="majorBidi" w:hAnsiTheme="majorBidi" w:cstheme="majorBidi"/>
          <w:sz w:val="28"/>
          <w:szCs w:val="28"/>
          <w:lang w:bidi="ar-EG"/>
        </w:rPr>
        <w:t xml:space="preserve"> to reach the zero defects goal</w:t>
      </w:r>
      <w:r>
        <w:rPr>
          <w:rFonts w:asciiTheme="majorBidi" w:hAnsiTheme="majorBidi" w:cstheme="majorBidi"/>
          <w:sz w:val="28"/>
          <w:szCs w:val="28"/>
          <w:lang w:bidi="ar-EG"/>
        </w:rPr>
        <w:t>,</w:t>
      </w:r>
      <w:r w:rsidRPr="002D5CA1">
        <w:rPr>
          <w:rFonts w:asciiTheme="majorBidi" w:hAnsiTheme="majorBidi" w:cstheme="majorBidi"/>
          <w:sz w:val="28"/>
          <w:szCs w:val="28"/>
          <w:lang w:bidi="ar-EG"/>
        </w:rPr>
        <w:t xml:space="preserve"> and avoid cost of poor </w:t>
      </w:r>
      <w:r>
        <w:rPr>
          <w:rFonts w:asciiTheme="majorBidi" w:hAnsiTheme="majorBidi" w:cstheme="majorBidi"/>
          <w:sz w:val="28"/>
          <w:szCs w:val="28"/>
          <w:lang w:bidi="ar-EG"/>
        </w:rPr>
        <w:t>quality"</w:t>
      </w:r>
    </w:p>
    <w:p w14:paraId="2F30A92D" w14:textId="392C6EEF" w:rsidR="000D78B7" w:rsidRPr="004D772F" w:rsidRDefault="000D78B7" w:rsidP="007C3085">
      <w:pPr>
        <w:ind w:left="0"/>
        <w:rPr>
          <w:rFonts w:ascii="Simplified Arabic" w:hAnsi="Simplified Arabic" w:cs="Simplified Arabic"/>
          <w:sz w:val="28"/>
          <w:szCs w:val="28"/>
          <w:rtl/>
          <w:lang w:bidi="ar-EG"/>
        </w:rPr>
      </w:pPr>
      <w:r w:rsidRPr="005051D6">
        <w:rPr>
          <w:rFonts w:ascii="Simplified Arabic" w:hAnsi="Simplified Arabic" w:cs="Simplified Arabic" w:hint="cs"/>
          <w:sz w:val="28"/>
          <w:szCs w:val="28"/>
          <w:rtl/>
          <w:lang w:bidi="ar-EG"/>
        </w:rPr>
        <w:t>شكل</w:t>
      </w:r>
      <w:r>
        <w:rPr>
          <w:rFonts w:hint="cs"/>
          <w:rtl/>
          <w:lang w:bidi="ar-EG"/>
        </w:rPr>
        <w:t xml:space="preserve"> </w:t>
      </w:r>
      <w:r w:rsidRPr="005051D6">
        <w:rPr>
          <w:rFonts w:ascii="Simplified Arabic" w:hAnsi="Simplified Arabic" w:cs="Simplified Arabic" w:hint="cs"/>
          <w:sz w:val="28"/>
          <w:szCs w:val="28"/>
          <w:rtl/>
          <w:lang w:bidi="ar-EG"/>
        </w:rPr>
        <w:t>رقم (</w:t>
      </w:r>
      <w:r>
        <w:rPr>
          <w:rFonts w:ascii="Simplified Arabic" w:hAnsi="Simplified Arabic" w:cs="Simplified Arabic" w:hint="cs"/>
          <w:sz w:val="28"/>
          <w:szCs w:val="28"/>
          <w:rtl/>
          <w:lang w:bidi="ar-EG"/>
        </w:rPr>
        <w:t>2-</w:t>
      </w:r>
      <w:r w:rsidR="007C3085">
        <w:rPr>
          <w:rFonts w:ascii="Simplified Arabic" w:hAnsi="Simplified Arabic" w:cs="Simplified Arabic" w:hint="cs"/>
          <w:sz w:val="28"/>
          <w:szCs w:val="28"/>
          <w:rtl/>
          <w:lang w:bidi="ar-EG"/>
        </w:rPr>
        <w:t>3</w:t>
      </w:r>
      <w:r w:rsidRPr="005051D6">
        <w:rPr>
          <w:rFonts w:ascii="Simplified Arabic" w:hAnsi="Simplified Arabic" w:cs="Simplified Arabic" w:hint="cs"/>
          <w:sz w:val="28"/>
          <w:szCs w:val="28"/>
          <w:rtl/>
          <w:lang w:bidi="ar-EG"/>
        </w:rPr>
        <w:t>)</w:t>
      </w:r>
      <w:r>
        <w:rPr>
          <w:rFonts w:hint="cs"/>
          <w:rtl/>
          <w:lang w:bidi="ar-EG"/>
        </w:rPr>
        <w:t xml:space="preserve">: </w:t>
      </w:r>
      <w:r w:rsidRPr="004D772F">
        <w:rPr>
          <w:rFonts w:ascii="Simplified Arabic" w:hAnsi="Simplified Arabic" w:cs="Simplified Arabic"/>
          <w:sz w:val="28"/>
          <w:szCs w:val="28"/>
          <w:rtl/>
          <w:lang w:bidi="ar-EG"/>
        </w:rPr>
        <w:t xml:space="preserve">مفهوم </w:t>
      </w:r>
      <w:r>
        <w:rPr>
          <w:rFonts w:ascii="Simplified Arabic" w:hAnsi="Simplified Arabic" w:cs="Simplified Arabic" w:hint="cs"/>
          <w:sz w:val="28"/>
          <w:szCs w:val="28"/>
          <w:rtl/>
          <w:lang w:bidi="ar-EG"/>
        </w:rPr>
        <w:t>المعيب الصفرى لدى كروسبى</w:t>
      </w:r>
    </w:p>
    <w:p w14:paraId="78D6FF0F" w14:textId="77777777" w:rsidR="000D78B7" w:rsidRDefault="000D78B7" w:rsidP="000D78B7">
      <w:pPr>
        <w:jc w:val="both"/>
        <w:rPr>
          <w:rFonts w:ascii="Simplified Arabic" w:hAnsi="Simplified Arabic" w:cs="Simplified Arabic"/>
          <w:sz w:val="28"/>
          <w:szCs w:val="28"/>
          <w:rtl/>
          <w:lang w:bidi="ar-EG"/>
        </w:rPr>
      </w:pPr>
      <w:r>
        <w:rPr>
          <w:rFonts w:ascii="Simplified Arabic" w:hAnsi="Simplified Arabic" w:cs="Simplified Arabic" w:hint="cs"/>
          <w:noProof/>
          <w:sz w:val="28"/>
          <w:szCs w:val="28"/>
          <w:rtl/>
        </w:rPr>
        <mc:AlternateContent>
          <mc:Choice Requires="wpg">
            <w:drawing>
              <wp:anchor distT="0" distB="0" distL="114300" distR="114300" simplePos="0" relativeHeight="251680768" behindDoc="0" locked="0" layoutInCell="1" allowOverlap="1" wp14:anchorId="0743BFB3" wp14:editId="4D1DF3B1">
                <wp:simplePos x="0" y="0"/>
                <wp:positionH relativeFrom="column">
                  <wp:posOffset>1981200</wp:posOffset>
                </wp:positionH>
                <wp:positionV relativeFrom="paragraph">
                  <wp:posOffset>74930</wp:posOffset>
                </wp:positionV>
                <wp:extent cx="1821180" cy="1630680"/>
                <wp:effectExtent l="0" t="0" r="26670" b="26670"/>
                <wp:wrapNone/>
                <wp:docPr id="33" name="Group 33"/>
                <wp:cNvGraphicFramePr/>
                <a:graphic xmlns:a="http://schemas.openxmlformats.org/drawingml/2006/main">
                  <a:graphicData uri="http://schemas.microsoft.com/office/word/2010/wordprocessingGroup">
                    <wpg:wgp>
                      <wpg:cNvGrpSpPr/>
                      <wpg:grpSpPr>
                        <a:xfrm>
                          <a:off x="0" y="0"/>
                          <a:ext cx="1821180" cy="1630680"/>
                          <a:chOff x="0" y="0"/>
                          <a:chExt cx="1960626" cy="1664208"/>
                        </a:xfrm>
                      </wpg:grpSpPr>
                      <wps:wsp>
                        <wps:cNvPr id="34" name="Dodecagon 34"/>
                        <wps:cNvSpPr/>
                        <wps:spPr>
                          <a:xfrm>
                            <a:off x="3810" y="0"/>
                            <a:ext cx="1956816" cy="1664208"/>
                          </a:xfrm>
                          <a:prstGeom prst="dodecag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5" name="Text Box 35"/>
                        <wps:cNvSpPr txBox="1"/>
                        <wps:spPr>
                          <a:xfrm>
                            <a:off x="0" y="541020"/>
                            <a:ext cx="1959762" cy="57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71D388" w14:textId="77777777" w:rsidR="00F93DA3" w:rsidRDefault="00F93DA3" w:rsidP="000D78B7">
                              <w:pPr>
                                <w:bidi w:val="0"/>
                                <w:ind w:left="0"/>
                                <w:rPr>
                                  <w:rFonts w:asciiTheme="majorBidi" w:hAnsiTheme="majorBidi" w:cstheme="majorBidi"/>
                                  <w:sz w:val="28"/>
                                  <w:szCs w:val="28"/>
                                </w:rPr>
                              </w:pPr>
                              <w:r w:rsidRPr="0065400D">
                                <w:rPr>
                                  <w:rFonts w:asciiTheme="majorBidi" w:hAnsiTheme="majorBidi" w:cstheme="majorBidi"/>
                                  <w:sz w:val="28"/>
                                  <w:szCs w:val="28"/>
                                </w:rPr>
                                <w:t>Zero Defects Program</w:t>
                              </w:r>
                            </w:p>
                            <w:p w14:paraId="34CCC865" w14:textId="77777777" w:rsidR="00F93DA3" w:rsidRPr="0065400D" w:rsidRDefault="00F93DA3" w:rsidP="000D78B7">
                              <w:pPr>
                                <w:bidi w:val="0"/>
                                <w:ind w:left="0"/>
                                <w:rPr>
                                  <w:rFonts w:asciiTheme="majorBidi" w:hAnsiTheme="majorBidi" w:cstheme="majorBidi"/>
                                  <w:sz w:val="28"/>
                                  <w:szCs w:val="28"/>
                                  <w:lang w:bidi="ar-EG"/>
                                </w:rPr>
                              </w:pPr>
                              <w:r>
                                <w:rPr>
                                  <w:rFonts w:asciiTheme="majorBidi" w:hAnsiTheme="majorBidi" w:cstheme="majorBidi" w:hint="cs"/>
                                  <w:sz w:val="28"/>
                                  <w:szCs w:val="28"/>
                                  <w:rtl/>
                                  <w:lang w:bidi="ar-EG"/>
                                </w:rPr>
                                <w:t>برنامج المعيب الصفري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43BFB3" id="Group 33" o:spid="_x0000_s1037" style="position:absolute;left:0;text-align:left;margin-left:156pt;margin-top:5.9pt;width:143.4pt;height:128.4pt;z-index:251680768;mso-width-relative:margin;mso-height-relative:margin" coordsize="19606,16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">
                <v:shape id="Dodecagon 34" o:spid="_x0000_s1038" style="position:absolute;left:38;width:19568;height:16642;visibility:visible;mso-wrap-style:square;v-text-anchor:middle" coordsize="1956816,1664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" path="m,609131l262177,222973,716231,r524354,l1694639,222973r262177,386158l1956816,1055077r-262177,386158l1240585,1664208r-524354,l262177,1441235,,1055077,,609131xe" fillcolor="#4472c4 [3204]" strokecolor="#1f3763 [1604]" strokeweight="1pt">
                  <v:stroke joinstyle="miter"/>
                  <v:path arrowok="t" o:connecttype="custom" o:connectlocs="0,609131;262177,222973;716231,0;1240585,0;1694639,222973;1956816,609131;1956816,1055077;1694639,1441235;1240585,1664208;716231,1664208;262177,1441235;0,1055077;0,609131" o:connectangles="0,0,0,0,0,0,0,0,0,0,0,0,0"/>
                </v:shape>
                <v:shape id="Text Box 35" o:spid="_x0000_s1039" type="#_x0000_t202" style="position:absolute;top:5410;width:19597;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0771D388" w14:textId="77777777" w:rsidR="00F93DA3" w:rsidRDefault="00F93DA3" w:rsidP="000D78B7">
                        <w:pPr>
                          <w:bidi w:val="0"/>
                          <w:ind w:left="0"/>
                          <w:rPr>
                            <w:rFonts w:asciiTheme="majorBidi" w:hAnsiTheme="majorBidi" w:cstheme="majorBidi"/>
                            <w:sz w:val="28"/>
                            <w:szCs w:val="28"/>
                          </w:rPr>
                        </w:pPr>
                        <w:r w:rsidRPr="0065400D">
                          <w:rPr>
                            <w:rFonts w:asciiTheme="majorBidi" w:hAnsiTheme="majorBidi" w:cstheme="majorBidi"/>
                            <w:sz w:val="28"/>
                            <w:szCs w:val="28"/>
                          </w:rPr>
                          <w:t>Zero Defects Program</w:t>
                        </w:r>
                      </w:p>
                      <w:p w14:paraId="34CCC865" w14:textId="77777777" w:rsidR="00F93DA3" w:rsidRPr="0065400D" w:rsidRDefault="00F93DA3" w:rsidP="000D78B7">
                        <w:pPr>
                          <w:bidi w:val="0"/>
                          <w:ind w:left="0"/>
                          <w:rPr>
                            <w:rFonts w:asciiTheme="majorBidi" w:hAnsiTheme="majorBidi" w:cstheme="majorBidi"/>
                            <w:sz w:val="28"/>
                            <w:szCs w:val="28"/>
                            <w:lang w:bidi="ar-EG"/>
                          </w:rPr>
                        </w:pPr>
                        <w:r>
                          <w:rPr>
                            <w:rFonts w:asciiTheme="majorBidi" w:hAnsiTheme="majorBidi" w:cstheme="majorBidi" w:hint="cs"/>
                            <w:sz w:val="28"/>
                            <w:szCs w:val="28"/>
                            <w:rtl/>
                            <w:lang w:bidi="ar-EG"/>
                          </w:rPr>
                          <w:t>برنامج المعيب الصفري</w:t>
                        </w:r>
                      </w:p>
                    </w:txbxContent>
                  </v:textbox>
                </v:shape>
              </v:group>
            </w:pict>
          </mc:Fallback>
        </mc:AlternateContent>
      </w:r>
    </w:p>
    <w:p w14:paraId="6B03C8E0" w14:textId="77777777" w:rsidR="000D78B7" w:rsidRDefault="000D78B7" w:rsidP="000D78B7">
      <w:pPr>
        <w:jc w:val="both"/>
        <w:rPr>
          <w:rFonts w:ascii="Simplified Arabic" w:hAnsi="Simplified Arabic" w:cs="Simplified Arabic"/>
          <w:sz w:val="28"/>
          <w:szCs w:val="28"/>
          <w:rtl/>
          <w:lang w:bidi="ar-EG"/>
        </w:rPr>
      </w:pPr>
    </w:p>
    <w:p w14:paraId="0B3E1EE8" w14:textId="77777777" w:rsidR="000D78B7" w:rsidRDefault="000D78B7" w:rsidP="000D78B7">
      <w:pPr>
        <w:jc w:val="both"/>
        <w:rPr>
          <w:rFonts w:ascii="Simplified Arabic" w:hAnsi="Simplified Arabic" w:cs="Simplified Arabic"/>
          <w:sz w:val="28"/>
          <w:szCs w:val="28"/>
          <w:rtl/>
          <w:lang w:bidi="ar-EG"/>
        </w:rPr>
      </w:pPr>
    </w:p>
    <w:p w14:paraId="6934628D" w14:textId="77777777" w:rsidR="000D78B7" w:rsidRDefault="000D78B7" w:rsidP="000D78B7">
      <w:pPr>
        <w:ind w:left="0"/>
        <w:jc w:val="both"/>
        <w:rPr>
          <w:rFonts w:ascii="Simplified Arabic" w:hAnsi="Simplified Arabic" w:cs="Simplified Arabic"/>
          <w:sz w:val="28"/>
          <w:szCs w:val="28"/>
          <w:rtl/>
          <w:lang w:bidi="ar-EG"/>
        </w:rPr>
      </w:pPr>
    </w:p>
    <w:p w14:paraId="19B5A4E0" w14:textId="77777777" w:rsidR="000D78B7" w:rsidRDefault="000D78B7" w:rsidP="000D78B7">
      <w:pPr>
        <w:ind w:left="0"/>
        <w:jc w:val="both"/>
        <w:rPr>
          <w:rFonts w:ascii="Simplified Arabic" w:hAnsi="Simplified Arabic" w:cs="Simplified Arabic"/>
          <w:sz w:val="28"/>
          <w:szCs w:val="28"/>
          <w:rtl/>
          <w:lang w:bidi="ar-EG"/>
        </w:rPr>
      </w:pPr>
    </w:p>
    <w:p w14:paraId="6882DD32" w14:textId="77777777" w:rsidR="000D78B7" w:rsidRDefault="000D78B7" w:rsidP="000D78B7">
      <w:pPr>
        <w:ind w:left="0"/>
        <w:jc w:val="both"/>
        <w:rPr>
          <w:rFonts w:ascii="Simplified Arabic" w:hAnsi="Simplified Arabic" w:cs="Simplified Arabic"/>
          <w:sz w:val="28"/>
          <w:szCs w:val="28"/>
          <w:rtl/>
          <w:lang w:bidi="ar-EG"/>
        </w:rPr>
      </w:pPr>
    </w:p>
    <w:p w14:paraId="7F4627A5" w14:textId="77777777" w:rsidR="000D78B7" w:rsidRDefault="000D78B7" w:rsidP="009A41D9">
      <w:pPr>
        <w:ind w:left="0"/>
        <w:jc w:val="left"/>
        <w:rPr>
          <w:sz w:val="28"/>
          <w:szCs w:val="28"/>
          <w:rtl/>
        </w:rPr>
      </w:pPr>
      <w:r>
        <w:rPr>
          <w:rFonts w:ascii="Simplified Arabic" w:hAnsi="Simplified Arabic" w:cs="Simplified Arabic" w:hint="cs"/>
          <w:sz w:val="28"/>
          <w:szCs w:val="28"/>
          <w:rtl/>
          <w:lang w:bidi="ar-EG"/>
        </w:rPr>
        <w:t>المصدر: من إعداد الباحث</w:t>
      </w:r>
      <w:r w:rsidRPr="000A296D">
        <w:rPr>
          <w:sz w:val="28"/>
          <w:szCs w:val="28"/>
          <w:rtl/>
        </w:rPr>
        <w:t xml:space="preserve"> </w:t>
      </w:r>
    </w:p>
    <w:p w14:paraId="33D8EFEF" w14:textId="3DB8FDE8" w:rsidR="00282CB1" w:rsidRPr="00E23762" w:rsidRDefault="00E23762" w:rsidP="00C44D55">
      <w:pPr>
        <w:ind w:left="0"/>
        <w:jc w:val="both"/>
        <w:rPr>
          <w:rFonts w:ascii="Simplified Arabic" w:hAnsi="Simplified Arabic" w:cs="Simplified Arabic"/>
          <w:sz w:val="28"/>
          <w:szCs w:val="28"/>
          <w:rtl/>
          <w:lang w:bidi="ar-EG"/>
        </w:rPr>
      </w:pPr>
      <w:r w:rsidRPr="00E23762">
        <w:rPr>
          <w:rFonts w:ascii="Simplified Arabic" w:hAnsi="Simplified Arabic" w:cs="Simplified Arabic" w:hint="cs"/>
          <w:sz w:val="28"/>
          <w:szCs w:val="28"/>
          <w:rtl/>
          <w:lang w:bidi="ar-EG"/>
        </w:rPr>
        <w:lastRenderedPageBreak/>
        <w:t xml:space="preserve">أما </w:t>
      </w:r>
      <w:r w:rsidR="00282CB1" w:rsidRPr="00E23762">
        <w:rPr>
          <w:rFonts w:ascii="Simplified Arabic" w:hAnsi="Simplified Arabic" w:cs="Simplified Arabic"/>
          <w:sz w:val="28"/>
          <w:szCs w:val="28"/>
          <w:rtl/>
          <w:lang w:bidi="ar-EG"/>
        </w:rPr>
        <w:t>إيشيكاوا</w:t>
      </w:r>
      <w:r w:rsidR="00282CB1">
        <w:rPr>
          <w:rFonts w:hint="cs"/>
          <w:sz w:val="28"/>
          <w:szCs w:val="28"/>
          <w:rtl/>
          <w:lang w:bidi="ar-EG"/>
        </w:rPr>
        <w:t xml:space="preserve"> </w:t>
      </w:r>
      <w:r w:rsidR="00282CB1" w:rsidRPr="00E23762">
        <w:rPr>
          <w:rFonts w:ascii="Simplified Arabic" w:hAnsi="Simplified Arabic" w:cs="Simplified Arabic" w:hint="cs"/>
          <w:sz w:val="28"/>
          <w:szCs w:val="28"/>
          <w:vertAlign w:val="superscript"/>
          <w:rtl/>
          <w:lang w:bidi="ar-EG"/>
        </w:rPr>
        <w:t>(</w:t>
      </w:r>
      <w:r w:rsidR="00282CB1" w:rsidRPr="00E23762">
        <w:rPr>
          <w:rFonts w:ascii="Simplified Arabic" w:hAnsi="Simplified Arabic" w:cs="Simplified Arabic"/>
          <w:sz w:val="28"/>
          <w:szCs w:val="28"/>
          <w:vertAlign w:val="superscript"/>
          <w:rtl/>
        </w:rPr>
        <w:footnoteReference w:id="15"/>
      </w:r>
      <w:r w:rsidR="00282CB1" w:rsidRPr="00E23762">
        <w:rPr>
          <w:rFonts w:ascii="Simplified Arabic" w:hAnsi="Simplified Arabic" w:cs="Simplified Arabic" w:hint="cs"/>
          <w:sz w:val="28"/>
          <w:szCs w:val="28"/>
          <w:vertAlign w:val="superscript"/>
          <w:rtl/>
          <w:lang w:bidi="ar-EG"/>
        </w:rPr>
        <w:t>)</w:t>
      </w:r>
      <w:r w:rsidR="000D78B7" w:rsidRPr="00E23762">
        <w:rPr>
          <w:rFonts w:ascii="Simplified Arabic" w:hAnsi="Simplified Arabic" w:cs="Simplified Arabic" w:hint="cs"/>
          <w:sz w:val="28"/>
          <w:szCs w:val="28"/>
          <w:rtl/>
          <w:lang w:bidi="ar-EG"/>
        </w:rPr>
        <w:t xml:space="preserve"> </w:t>
      </w:r>
      <w:r w:rsidRPr="00E23762">
        <w:rPr>
          <w:rFonts w:ascii="Simplified Arabic" w:hAnsi="Simplified Arabic" w:cs="Simplified Arabic" w:hint="cs"/>
          <w:sz w:val="28"/>
          <w:szCs w:val="28"/>
          <w:rtl/>
          <w:lang w:bidi="ar-EG"/>
        </w:rPr>
        <w:t xml:space="preserve">فقد </w:t>
      </w:r>
      <w:r w:rsidRPr="00E23762">
        <w:rPr>
          <w:rFonts w:ascii="Simplified Arabic" w:hAnsi="Simplified Arabic" w:cs="Simplified Arabic"/>
          <w:sz w:val="28"/>
          <w:szCs w:val="28"/>
          <w:rtl/>
          <w:lang w:bidi="ar-EG"/>
        </w:rPr>
        <w:t>و</w:t>
      </w:r>
      <w:r>
        <w:rPr>
          <w:rFonts w:ascii="Simplified Arabic" w:hAnsi="Simplified Arabic" w:cs="Simplified Arabic"/>
          <w:sz w:val="28"/>
          <w:szCs w:val="28"/>
          <w:rtl/>
          <w:lang w:bidi="ar-EG"/>
        </w:rPr>
        <w:t>ضع تعريفاً موسعاً لمفهوم الجودة</w:t>
      </w:r>
      <w:r>
        <w:rPr>
          <w:rFonts w:ascii="Simplified Arabic" w:hAnsi="Simplified Arabic" w:cs="Simplified Arabic" w:hint="cs"/>
          <w:sz w:val="28"/>
          <w:szCs w:val="28"/>
          <w:rtl/>
          <w:lang w:bidi="ar-EG"/>
        </w:rPr>
        <w:t xml:space="preserve">، </w:t>
      </w:r>
      <w:r w:rsidR="00C44D55">
        <w:rPr>
          <w:rFonts w:ascii="Simplified Arabic" w:hAnsi="Simplified Arabic" w:cs="Simplified Arabic" w:hint="cs"/>
          <w:sz w:val="28"/>
          <w:szCs w:val="28"/>
          <w:rtl/>
          <w:lang w:bidi="ar-EG"/>
        </w:rPr>
        <w:t>فوفقاً لإيشيكاوا فإن الجودة</w:t>
      </w:r>
      <w:r w:rsidRPr="00E23762">
        <w:rPr>
          <w:rFonts w:ascii="Simplified Arabic" w:hAnsi="Simplified Arabic" w:cs="Simplified Arabic"/>
          <w:sz w:val="28"/>
          <w:szCs w:val="28"/>
          <w:rtl/>
          <w:lang w:bidi="ar-EG"/>
        </w:rPr>
        <w:t xml:space="preserve"> تعني </w:t>
      </w:r>
      <w:r w:rsidR="00C44D55">
        <w:rPr>
          <w:rFonts w:ascii="Simplified Arabic" w:hAnsi="Simplified Arabic" w:cs="Simplified Arabic" w:hint="cs"/>
          <w:sz w:val="28"/>
          <w:szCs w:val="28"/>
          <w:rtl/>
          <w:lang w:bidi="ar-EG"/>
        </w:rPr>
        <w:t>"</w:t>
      </w:r>
      <w:r w:rsidRPr="00E23762">
        <w:rPr>
          <w:rFonts w:ascii="Simplified Arabic" w:hAnsi="Simplified Arabic" w:cs="Simplified Arabic"/>
          <w:sz w:val="28"/>
          <w:szCs w:val="28"/>
          <w:rtl/>
          <w:lang w:bidi="ar-EG"/>
        </w:rPr>
        <w:t>جودة العمل وإجراءاته وجودة القسم المسؤول وجودة الأفراد من العمال والمهندسين والمديرين المسؤولين التنفيذيين إضافة إلى جودة المنشآت ذاتها وجودة أهداف تلك المنشآت</w:t>
      </w:r>
      <w:r>
        <w:rPr>
          <w:rFonts w:ascii="Simplified Arabic" w:hAnsi="Simplified Arabic" w:cs="Simplified Arabic" w:hint="cs"/>
          <w:sz w:val="28"/>
          <w:szCs w:val="28"/>
          <w:rtl/>
          <w:lang w:bidi="ar-EG"/>
        </w:rPr>
        <w:t>.</w:t>
      </w:r>
      <w:r w:rsidR="00C44D55">
        <w:rPr>
          <w:rFonts w:ascii="Simplified Arabic" w:hAnsi="Simplified Arabic" w:cs="Simplified Arabic" w:hint="cs"/>
          <w:sz w:val="28"/>
          <w:szCs w:val="28"/>
          <w:rtl/>
          <w:lang w:bidi="ar-EG"/>
        </w:rPr>
        <w:t>"</w:t>
      </w:r>
    </w:p>
    <w:p w14:paraId="24796889" w14:textId="432CCCB8" w:rsidR="00282CB1" w:rsidRPr="004D772F" w:rsidRDefault="00282CB1" w:rsidP="00D26C24">
      <w:pPr>
        <w:ind w:left="0"/>
        <w:rPr>
          <w:rFonts w:ascii="Simplified Arabic" w:hAnsi="Simplified Arabic" w:cs="Simplified Arabic"/>
          <w:sz w:val="28"/>
          <w:szCs w:val="28"/>
          <w:rtl/>
          <w:lang w:bidi="ar-EG"/>
        </w:rPr>
      </w:pPr>
      <w:r w:rsidRPr="005051D6">
        <w:rPr>
          <w:rFonts w:ascii="Simplified Arabic" w:hAnsi="Simplified Arabic" w:cs="Simplified Arabic" w:hint="cs"/>
          <w:sz w:val="28"/>
          <w:szCs w:val="28"/>
          <w:rtl/>
          <w:lang w:bidi="ar-EG"/>
        </w:rPr>
        <w:t>شكل</w:t>
      </w:r>
      <w:r>
        <w:rPr>
          <w:rFonts w:hint="cs"/>
          <w:rtl/>
          <w:lang w:bidi="ar-EG"/>
        </w:rPr>
        <w:t xml:space="preserve"> </w:t>
      </w:r>
      <w:r w:rsidRPr="005051D6">
        <w:rPr>
          <w:rFonts w:ascii="Simplified Arabic" w:hAnsi="Simplified Arabic" w:cs="Simplified Arabic" w:hint="cs"/>
          <w:sz w:val="28"/>
          <w:szCs w:val="28"/>
          <w:rtl/>
          <w:lang w:bidi="ar-EG"/>
        </w:rPr>
        <w:t>رقم (</w:t>
      </w:r>
      <w:r w:rsidR="004A0D9D">
        <w:rPr>
          <w:rFonts w:ascii="Simplified Arabic" w:hAnsi="Simplified Arabic" w:cs="Simplified Arabic" w:hint="cs"/>
          <w:sz w:val="28"/>
          <w:szCs w:val="28"/>
          <w:rtl/>
          <w:lang w:bidi="ar-EG"/>
        </w:rPr>
        <w:t>2-</w:t>
      </w:r>
      <w:r w:rsidR="00D26C24">
        <w:rPr>
          <w:rFonts w:ascii="Simplified Arabic" w:hAnsi="Simplified Arabic" w:cs="Simplified Arabic" w:hint="cs"/>
          <w:sz w:val="28"/>
          <w:szCs w:val="28"/>
          <w:rtl/>
          <w:lang w:bidi="ar-EG"/>
        </w:rPr>
        <w:t>4</w:t>
      </w:r>
      <w:r w:rsidRPr="005051D6">
        <w:rPr>
          <w:rFonts w:ascii="Simplified Arabic" w:hAnsi="Simplified Arabic" w:cs="Simplified Arabic" w:hint="cs"/>
          <w:sz w:val="28"/>
          <w:szCs w:val="28"/>
          <w:rtl/>
          <w:lang w:bidi="ar-EG"/>
        </w:rPr>
        <w:t>)</w:t>
      </w:r>
      <w:r>
        <w:rPr>
          <w:rFonts w:hint="cs"/>
          <w:rtl/>
          <w:lang w:bidi="ar-EG"/>
        </w:rPr>
        <w:t xml:space="preserve">: </w:t>
      </w:r>
      <w:r>
        <w:rPr>
          <w:rFonts w:ascii="Simplified Arabic" w:hAnsi="Simplified Arabic" w:cs="Simplified Arabic" w:hint="cs"/>
          <w:sz w:val="28"/>
          <w:szCs w:val="28"/>
          <w:rtl/>
          <w:lang w:bidi="ar-EG"/>
        </w:rPr>
        <w:t>آليات تحسين الجودة لدي إيشيكاوا</w:t>
      </w:r>
    </w:p>
    <w:p w14:paraId="60AC18E6" w14:textId="30E1B0A3" w:rsidR="00282CB1" w:rsidRDefault="00456692" w:rsidP="00282CB1">
      <w:pPr>
        <w:rPr>
          <w:b/>
          <w:bCs/>
          <w:sz w:val="28"/>
          <w:szCs w:val="28"/>
          <w:rtl/>
          <w:lang w:bidi="ar-EG"/>
        </w:rPr>
      </w:pPr>
      <w:r>
        <w:rPr>
          <w:b/>
          <w:bCs/>
          <w:noProof/>
          <w:sz w:val="28"/>
          <w:szCs w:val="28"/>
          <w:rtl/>
        </w:rPr>
        <mc:AlternateContent>
          <mc:Choice Requires="wpg">
            <w:drawing>
              <wp:anchor distT="0" distB="0" distL="114300" distR="114300" simplePos="0" relativeHeight="251662336" behindDoc="0" locked="0" layoutInCell="1" allowOverlap="1" wp14:anchorId="5D42339B" wp14:editId="2232B83E">
                <wp:simplePos x="0" y="0"/>
                <wp:positionH relativeFrom="column">
                  <wp:posOffset>1520190</wp:posOffset>
                </wp:positionH>
                <wp:positionV relativeFrom="paragraph">
                  <wp:posOffset>78740</wp:posOffset>
                </wp:positionV>
                <wp:extent cx="2669540" cy="1191895"/>
                <wp:effectExtent l="0" t="0" r="16510" b="27305"/>
                <wp:wrapNone/>
                <wp:docPr id="6" name="Group 6"/>
                <wp:cNvGraphicFramePr/>
                <a:graphic xmlns:a="http://schemas.openxmlformats.org/drawingml/2006/main">
                  <a:graphicData uri="http://schemas.microsoft.com/office/word/2010/wordprocessingGroup">
                    <wpg:wgp>
                      <wpg:cNvGrpSpPr/>
                      <wpg:grpSpPr>
                        <a:xfrm>
                          <a:off x="0" y="0"/>
                          <a:ext cx="2669540" cy="1191895"/>
                          <a:chOff x="-361950" y="0"/>
                          <a:chExt cx="2669540" cy="1191895"/>
                        </a:xfrm>
                      </wpg:grpSpPr>
                      <wps:wsp>
                        <wps:cNvPr id="38" name="Flowchart: Process 38"/>
                        <wps:cNvSpPr/>
                        <wps:spPr>
                          <a:xfrm>
                            <a:off x="-361950" y="0"/>
                            <a:ext cx="2669540" cy="119189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09CDBB" w14:textId="77777777" w:rsidR="00F93DA3" w:rsidRDefault="00F93DA3" w:rsidP="00456692">
                              <w:pPr>
                                <w:ind w:left="24"/>
                                <w:rPr>
                                  <w:rtl/>
                                  <w:lang w:bidi="ar-EG"/>
                                </w:rPr>
                              </w:pPr>
                            </w:p>
                            <w:p w14:paraId="1026382F" w14:textId="77777777" w:rsidR="00F93DA3" w:rsidRDefault="00F93DA3" w:rsidP="00456692">
                              <w:pPr>
                                <w:ind w:left="24"/>
                                <w:rPr>
                                  <w:rtl/>
                                  <w:lang w:bidi="ar-EG"/>
                                </w:rPr>
                              </w:pPr>
                            </w:p>
                            <w:p w14:paraId="25460DDC" w14:textId="77777777" w:rsidR="00F93DA3" w:rsidRDefault="00F93DA3" w:rsidP="00456692">
                              <w:pPr>
                                <w:ind w:left="24"/>
                                <w:rPr>
                                  <w:rtl/>
                                  <w:lang w:bidi="ar-EG"/>
                                </w:rPr>
                              </w:pPr>
                            </w:p>
                            <w:p w14:paraId="0B8E7FE6" w14:textId="77777777" w:rsidR="00F93DA3" w:rsidRDefault="00F93DA3" w:rsidP="00456692">
                              <w:pPr>
                                <w:ind w:left="24"/>
                                <w:rPr>
                                  <w:rtl/>
                                  <w:lang w:bidi="ar-EG"/>
                                </w:rPr>
                              </w:pPr>
                            </w:p>
                            <w:p w14:paraId="74CD5F43" w14:textId="77777777" w:rsidR="00F93DA3" w:rsidRDefault="00F93DA3" w:rsidP="00456692">
                              <w:pPr>
                                <w:ind w:left="24"/>
                                <w:rPr>
                                  <w:rtl/>
                                  <w:lang w:bidi="ar-EG"/>
                                </w:rPr>
                              </w:pPr>
                            </w:p>
                            <w:p w14:paraId="05CC7CD6" w14:textId="77777777" w:rsidR="00F93DA3" w:rsidRDefault="00F93DA3" w:rsidP="00456692">
                              <w:pPr>
                                <w:ind w:left="24"/>
                                <w:rPr>
                                  <w:rtl/>
                                  <w:lang w:bidi="ar-EG"/>
                                </w:rPr>
                              </w:pPr>
                            </w:p>
                            <w:p w14:paraId="10DDDC03" w14:textId="77777777" w:rsidR="00F93DA3" w:rsidRDefault="00F93DA3" w:rsidP="00456692">
                              <w:pPr>
                                <w:ind w:left="24"/>
                                <w:rPr>
                                  <w:rtl/>
                                  <w:lang w:bidi="ar-EG"/>
                                </w:rPr>
                              </w:pPr>
                            </w:p>
                            <w:p w14:paraId="2A4E1065" w14:textId="77777777" w:rsidR="00F93DA3" w:rsidRDefault="00F93DA3" w:rsidP="00456692">
                              <w:pPr>
                                <w:ind w:left="24"/>
                                <w:rPr>
                                  <w:rtl/>
                                  <w:lang w:bidi="ar-EG"/>
                                </w:rPr>
                              </w:pPr>
                            </w:p>
                            <w:p w14:paraId="0FD7BA1A" w14:textId="77777777" w:rsidR="00F93DA3" w:rsidRDefault="00F93DA3" w:rsidP="00456692">
                              <w:pPr>
                                <w:ind w:left="24"/>
                                <w:rPr>
                                  <w:rtl/>
                                  <w:lang w:bidi="ar-EG"/>
                                </w:rPr>
                              </w:pPr>
                            </w:p>
                            <w:p w14:paraId="620B2EE4" w14:textId="77777777" w:rsidR="00F93DA3" w:rsidRDefault="00F93DA3" w:rsidP="00456692">
                              <w:pPr>
                                <w:ind w:left="24"/>
                                <w:rPr>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6" name="Text Box 36"/>
                        <wps:cNvSpPr txBox="1"/>
                        <wps:spPr>
                          <a:xfrm>
                            <a:off x="-34290" y="53340"/>
                            <a:ext cx="2040890" cy="5225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5E48F3" w14:textId="77777777" w:rsidR="00F93DA3" w:rsidRDefault="00F93DA3" w:rsidP="00282CB1">
                              <w:pPr>
                                <w:ind w:left="36"/>
                                <w:rPr>
                                  <w:sz w:val="28"/>
                                  <w:szCs w:val="28"/>
                                  <w:rtl/>
                                  <w:lang w:bidi="ar-EG"/>
                                </w:rPr>
                              </w:pPr>
                              <w:r w:rsidRPr="00B07C42">
                                <w:rPr>
                                  <w:rFonts w:hint="cs"/>
                                  <w:sz w:val="28"/>
                                  <w:szCs w:val="28"/>
                                  <w:rtl/>
                                  <w:lang w:bidi="ar-EG"/>
                                </w:rPr>
                                <w:t>حلقات الجودة</w:t>
                              </w:r>
                            </w:p>
                            <w:p w14:paraId="48218DFC" w14:textId="77777777" w:rsidR="00F93DA3" w:rsidRPr="00394F55" w:rsidRDefault="00F93DA3" w:rsidP="006B3FB4">
                              <w:pPr>
                                <w:bidi w:val="0"/>
                                <w:ind w:left="0"/>
                                <w:rPr>
                                  <w:rFonts w:asciiTheme="majorBidi" w:hAnsiTheme="majorBidi" w:cstheme="majorBidi"/>
                                  <w:sz w:val="28"/>
                                  <w:szCs w:val="28"/>
                                  <w:lang w:bidi="ar-EG"/>
                                </w:rPr>
                              </w:pPr>
                              <w:r w:rsidRPr="00394F55">
                                <w:rPr>
                                  <w:rFonts w:asciiTheme="majorBidi" w:hAnsiTheme="majorBidi" w:cstheme="majorBidi"/>
                                  <w:sz w:val="28"/>
                                  <w:szCs w:val="28"/>
                                  <w:lang w:bidi="ar-EG"/>
                                </w:rPr>
                                <w:t>Quality Circles</w:t>
                              </w:r>
                            </w:p>
                            <w:p w14:paraId="4A50D231" w14:textId="77777777" w:rsidR="00F93DA3" w:rsidRPr="006173AC" w:rsidRDefault="00F93DA3" w:rsidP="00282CB1">
                              <w:pPr>
                                <w:bidi w:val="0"/>
                                <w:rPr>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5D42339B" id="Group 6" o:spid="_x0000_s1040" style="position:absolute;left:0;text-align:left;margin-left:119.7pt;margin-top:6.2pt;width:210.2pt;height:93.85pt;z-index:251662336" coordorigin="-3619" coordsize="26695,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">
                <v:shapetype id="_x0000_t109" coordsize="21600,21600" o:spt="109" path="m,l,21600r21600,l21600,xe">
                  <v:stroke joinstyle="miter"/>
                  <v:path gradientshapeok="t" o:connecttype="rect"/>
                </v:shapetype>
                <v:shape id="Flowchart: Process 38" o:spid="_x0000_s1041" type="#_x0000_t109" style="position:absolute;left:-3619;width:26694;height:11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" fillcolor="#4472c4 [3204]" strokecolor="#1f3763 [1604]" strokeweight="1pt">
                  <v:textbox>
                    <w:txbxContent>
                      <w:p w14:paraId="2109CDBB" w14:textId="77777777" w:rsidR="00F93DA3" w:rsidRDefault="00F93DA3" w:rsidP="00456692">
                        <w:pPr>
                          <w:ind w:left="24"/>
                          <w:rPr>
                            <w:rtl/>
                            <w:lang w:bidi="ar-EG"/>
                          </w:rPr>
                        </w:pPr>
                      </w:p>
                      <w:p w14:paraId="1026382F" w14:textId="77777777" w:rsidR="00F93DA3" w:rsidRDefault="00F93DA3" w:rsidP="00456692">
                        <w:pPr>
                          <w:ind w:left="24"/>
                          <w:rPr>
                            <w:rtl/>
                            <w:lang w:bidi="ar-EG"/>
                          </w:rPr>
                        </w:pPr>
                      </w:p>
                      <w:p w14:paraId="25460DDC" w14:textId="77777777" w:rsidR="00F93DA3" w:rsidRDefault="00F93DA3" w:rsidP="00456692">
                        <w:pPr>
                          <w:ind w:left="24"/>
                          <w:rPr>
                            <w:rtl/>
                            <w:lang w:bidi="ar-EG"/>
                          </w:rPr>
                        </w:pPr>
                      </w:p>
                      <w:p w14:paraId="0B8E7FE6" w14:textId="77777777" w:rsidR="00F93DA3" w:rsidRDefault="00F93DA3" w:rsidP="00456692">
                        <w:pPr>
                          <w:ind w:left="24"/>
                          <w:rPr>
                            <w:rtl/>
                            <w:lang w:bidi="ar-EG"/>
                          </w:rPr>
                        </w:pPr>
                      </w:p>
                      <w:p w14:paraId="74CD5F43" w14:textId="77777777" w:rsidR="00F93DA3" w:rsidRDefault="00F93DA3" w:rsidP="00456692">
                        <w:pPr>
                          <w:ind w:left="24"/>
                          <w:rPr>
                            <w:rtl/>
                            <w:lang w:bidi="ar-EG"/>
                          </w:rPr>
                        </w:pPr>
                      </w:p>
                      <w:p w14:paraId="05CC7CD6" w14:textId="77777777" w:rsidR="00F93DA3" w:rsidRDefault="00F93DA3" w:rsidP="00456692">
                        <w:pPr>
                          <w:ind w:left="24"/>
                          <w:rPr>
                            <w:rtl/>
                            <w:lang w:bidi="ar-EG"/>
                          </w:rPr>
                        </w:pPr>
                      </w:p>
                      <w:p w14:paraId="10DDDC03" w14:textId="77777777" w:rsidR="00F93DA3" w:rsidRDefault="00F93DA3" w:rsidP="00456692">
                        <w:pPr>
                          <w:ind w:left="24"/>
                          <w:rPr>
                            <w:rtl/>
                            <w:lang w:bidi="ar-EG"/>
                          </w:rPr>
                        </w:pPr>
                      </w:p>
                      <w:p w14:paraId="2A4E1065" w14:textId="77777777" w:rsidR="00F93DA3" w:rsidRDefault="00F93DA3" w:rsidP="00456692">
                        <w:pPr>
                          <w:ind w:left="24"/>
                          <w:rPr>
                            <w:rtl/>
                            <w:lang w:bidi="ar-EG"/>
                          </w:rPr>
                        </w:pPr>
                      </w:p>
                      <w:p w14:paraId="0FD7BA1A" w14:textId="77777777" w:rsidR="00F93DA3" w:rsidRDefault="00F93DA3" w:rsidP="00456692">
                        <w:pPr>
                          <w:ind w:left="24"/>
                          <w:rPr>
                            <w:rtl/>
                            <w:lang w:bidi="ar-EG"/>
                          </w:rPr>
                        </w:pPr>
                      </w:p>
                      <w:p w14:paraId="620B2EE4" w14:textId="77777777" w:rsidR="00F93DA3" w:rsidRDefault="00F93DA3" w:rsidP="00456692">
                        <w:pPr>
                          <w:ind w:left="24"/>
                          <w:rPr>
                            <w:lang w:bidi="ar-EG"/>
                          </w:rPr>
                        </w:pPr>
                      </w:p>
                    </w:txbxContent>
                  </v:textbox>
                </v:shape>
                <v:shape id="Text Box 36" o:spid="_x0000_s1042" type="#_x0000_t202" style="position:absolute;left:-342;top:533;width:20408;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7C5E48F3" w14:textId="77777777" w:rsidR="00F93DA3" w:rsidRDefault="00F93DA3" w:rsidP="00282CB1">
                        <w:pPr>
                          <w:ind w:left="36"/>
                          <w:rPr>
                            <w:sz w:val="28"/>
                            <w:szCs w:val="28"/>
                            <w:rtl/>
                            <w:lang w:bidi="ar-EG"/>
                          </w:rPr>
                        </w:pPr>
                        <w:r w:rsidRPr="00B07C42">
                          <w:rPr>
                            <w:rFonts w:hint="cs"/>
                            <w:sz w:val="28"/>
                            <w:szCs w:val="28"/>
                            <w:rtl/>
                            <w:lang w:bidi="ar-EG"/>
                          </w:rPr>
                          <w:t>حلقات الجودة</w:t>
                        </w:r>
                      </w:p>
                      <w:p w14:paraId="48218DFC" w14:textId="77777777" w:rsidR="00F93DA3" w:rsidRPr="00394F55" w:rsidRDefault="00F93DA3" w:rsidP="006B3FB4">
                        <w:pPr>
                          <w:bidi w:val="0"/>
                          <w:ind w:left="0"/>
                          <w:rPr>
                            <w:rFonts w:asciiTheme="majorBidi" w:hAnsiTheme="majorBidi" w:cstheme="majorBidi"/>
                            <w:sz w:val="28"/>
                            <w:szCs w:val="28"/>
                            <w:lang w:bidi="ar-EG"/>
                          </w:rPr>
                        </w:pPr>
                        <w:r w:rsidRPr="00394F55">
                          <w:rPr>
                            <w:rFonts w:asciiTheme="majorBidi" w:hAnsiTheme="majorBidi" w:cstheme="majorBidi"/>
                            <w:sz w:val="28"/>
                            <w:szCs w:val="28"/>
                            <w:lang w:bidi="ar-EG"/>
                          </w:rPr>
                          <w:t>Quality Circles</w:t>
                        </w:r>
                      </w:p>
                      <w:p w14:paraId="4A50D231" w14:textId="77777777" w:rsidR="00F93DA3" w:rsidRPr="006173AC" w:rsidRDefault="00F93DA3" w:rsidP="00282CB1">
                        <w:pPr>
                          <w:bidi w:val="0"/>
                          <w:rPr>
                            <w:b/>
                            <w:bCs/>
                            <w:sz w:val="40"/>
                            <w:szCs w:val="40"/>
                          </w:rPr>
                        </w:pPr>
                      </w:p>
                    </w:txbxContent>
                  </v:textbox>
                </v:shape>
              </v:group>
            </w:pict>
          </mc:Fallback>
        </mc:AlternateContent>
      </w:r>
    </w:p>
    <w:p w14:paraId="4544142F" w14:textId="77777777" w:rsidR="00282CB1" w:rsidRDefault="00282CB1" w:rsidP="00282CB1">
      <w:pPr>
        <w:rPr>
          <w:b/>
          <w:bCs/>
          <w:sz w:val="28"/>
          <w:szCs w:val="28"/>
          <w:rtl/>
          <w:lang w:bidi="ar-EG"/>
        </w:rPr>
      </w:pPr>
    </w:p>
    <w:p w14:paraId="5FC726BD" w14:textId="77777777" w:rsidR="00282CB1" w:rsidRDefault="00282CB1" w:rsidP="00282CB1">
      <w:pPr>
        <w:rPr>
          <w:b/>
          <w:bCs/>
          <w:sz w:val="28"/>
          <w:szCs w:val="28"/>
          <w:u w:val="single"/>
          <w:rtl/>
          <w:lang w:bidi="ar-EG"/>
        </w:rPr>
      </w:pPr>
    </w:p>
    <w:p w14:paraId="76260E6D" w14:textId="5D6692AE" w:rsidR="00282CB1" w:rsidRDefault="00456692" w:rsidP="00282CB1">
      <w:pPr>
        <w:rPr>
          <w:b/>
          <w:bCs/>
          <w:sz w:val="28"/>
          <w:szCs w:val="28"/>
          <w:u w:val="single"/>
          <w:rtl/>
          <w:lang w:bidi="ar-EG"/>
        </w:rPr>
      </w:pPr>
      <w:r>
        <w:rPr>
          <w:b/>
          <w:bCs/>
          <w:noProof/>
          <w:sz w:val="28"/>
          <w:szCs w:val="28"/>
          <w:u w:val="single"/>
          <w:rtl/>
        </w:rPr>
        <mc:AlternateContent>
          <mc:Choice Requires="wps">
            <w:drawing>
              <wp:anchor distT="0" distB="0" distL="114300" distR="114300" simplePos="0" relativeHeight="251663360" behindDoc="0" locked="0" layoutInCell="1" allowOverlap="1" wp14:anchorId="4315F627" wp14:editId="2FCF5715">
                <wp:simplePos x="0" y="0"/>
                <wp:positionH relativeFrom="column">
                  <wp:posOffset>1847850</wp:posOffset>
                </wp:positionH>
                <wp:positionV relativeFrom="paragraph">
                  <wp:posOffset>40640</wp:posOffset>
                </wp:positionV>
                <wp:extent cx="2040890" cy="558140"/>
                <wp:effectExtent l="0" t="0" r="16510" b="13970"/>
                <wp:wrapNone/>
                <wp:docPr id="41" name="Text Box 41"/>
                <wp:cNvGraphicFramePr/>
                <a:graphic xmlns:a="http://schemas.openxmlformats.org/drawingml/2006/main">
                  <a:graphicData uri="http://schemas.microsoft.com/office/word/2010/wordprocessingShape">
                    <wps:wsp>
                      <wps:cNvSpPr txBox="1"/>
                      <wps:spPr>
                        <a:xfrm>
                          <a:off x="0" y="0"/>
                          <a:ext cx="2040890" cy="5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F16861" w14:textId="77777777" w:rsidR="00F93DA3" w:rsidRDefault="00F93DA3" w:rsidP="00282CB1">
                            <w:pPr>
                              <w:ind w:left="0"/>
                              <w:rPr>
                                <w:sz w:val="28"/>
                                <w:szCs w:val="28"/>
                                <w:rtl/>
                                <w:lang w:bidi="ar-EG"/>
                              </w:rPr>
                            </w:pPr>
                            <w:r w:rsidRPr="00B07C42">
                              <w:rPr>
                                <w:rFonts w:hint="cs"/>
                                <w:sz w:val="28"/>
                                <w:szCs w:val="28"/>
                                <w:rtl/>
                                <w:lang w:bidi="ar-EG"/>
                              </w:rPr>
                              <w:t>مخطط السبب</w:t>
                            </w:r>
                            <w:r>
                              <w:rPr>
                                <w:rFonts w:hint="cs"/>
                                <w:sz w:val="28"/>
                                <w:szCs w:val="28"/>
                                <w:rtl/>
                                <w:lang w:bidi="ar-EG"/>
                              </w:rPr>
                              <w:t xml:space="preserve"> والنتيجة</w:t>
                            </w:r>
                          </w:p>
                          <w:p w14:paraId="193E0CF5" w14:textId="77777777" w:rsidR="00F93DA3" w:rsidRPr="00394F55" w:rsidRDefault="00F93DA3" w:rsidP="00282CB1">
                            <w:pPr>
                              <w:ind w:left="0"/>
                              <w:rPr>
                                <w:rFonts w:asciiTheme="majorBidi" w:hAnsiTheme="majorBidi" w:cstheme="majorBidi"/>
                                <w:sz w:val="28"/>
                                <w:szCs w:val="28"/>
                                <w:lang w:bidi="ar-EG"/>
                              </w:rPr>
                            </w:pPr>
                            <w:r w:rsidRPr="00394F55">
                              <w:rPr>
                                <w:rFonts w:asciiTheme="majorBidi" w:hAnsiTheme="majorBidi" w:cstheme="majorBidi"/>
                                <w:sz w:val="28"/>
                                <w:szCs w:val="28"/>
                                <w:lang w:bidi="ar-EG"/>
                              </w:rPr>
                              <w:t>Cause and Effect Chart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315F627" id="Text Box 41" o:spid="_x0000_s1043" type="#_x0000_t202" style="position:absolute;left:0;text-align:left;margin-left:145.5pt;margin-top:3.2pt;width:160.7pt;height:43.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" fillcolor="white [3201]" strokeweight=".5pt">
                <v:textbox>
                  <w:txbxContent>
                    <w:p w14:paraId="05F16861" w14:textId="77777777" w:rsidR="00F93DA3" w:rsidRDefault="00F93DA3" w:rsidP="00282CB1">
                      <w:pPr>
                        <w:ind w:left="0"/>
                        <w:rPr>
                          <w:sz w:val="28"/>
                          <w:szCs w:val="28"/>
                          <w:rtl/>
                          <w:lang w:bidi="ar-EG"/>
                        </w:rPr>
                      </w:pPr>
                      <w:r w:rsidRPr="00B07C42">
                        <w:rPr>
                          <w:rFonts w:hint="cs"/>
                          <w:sz w:val="28"/>
                          <w:szCs w:val="28"/>
                          <w:rtl/>
                          <w:lang w:bidi="ar-EG"/>
                        </w:rPr>
                        <w:t>مخطط السبب</w:t>
                      </w:r>
                      <w:r>
                        <w:rPr>
                          <w:rFonts w:hint="cs"/>
                          <w:sz w:val="28"/>
                          <w:szCs w:val="28"/>
                          <w:rtl/>
                          <w:lang w:bidi="ar-EG"/>
                        </w:rPr>
                        <w:t xml:space="preserve"> والنتيجة</w:t>
                      </w:r>
                    </w:p>
                    <w:p w14:paraId="193E0CF5" w14:textId="77777777" w:rsidR="00F93DA3" w:rsidRPr="00394F55" w:rsidRDefault="00F93DA3" w:rsidP="00282CB1">
                      <w:pPr>
                        <w:ind w:left="0"/>
                        <w:rPr>
                          <w:rFonts w:asciiTheme="majorBidi" w:hAnsiTheme="majorBidi" w:cstheme="majorBidi"/>
                          <w:sz w:val="28"/>
                          <w:szCs w:val="28"/>
                          <w:lang w:bidi="ar-EG"/>
                        </w:rPr>
                      </w:pPr>
                      <w:r w:rsidRPr="00394F55">
                        <w:rPr>
                          <w:rFonts w:asciiTheme="majorBidi" w:hAnsiTheme="majorBidi" w:cstheme="majorBidi"/>
                          <w:sz w:val="28"/>
                          <w:szCs w:val="28"/>
                          <w:lang w:bidi="ar-EG"/>
                        </w:rPr>
                        <w:t>Cause and Effect Chart</w:t>
                      </w:r>
                    </w:p>
                  </w:txbxContent>
                </v:textbox>
              </v:shape>
            </w:pict>
          </mc:Fallback>
        </mc:AlternateContent>
      </w:r>
    </w:p>
    <w:p w14:paraId="2D046FC6" w14:textId="77777777" w:rsidR="00282CB1" w:rsidRDefault="00282CB1" w:rsidP="00282CB1">
      <w:pPr>
        <w:rPr>
          <w:b/>
          <w:bCs/>
          <w:sz w:val="28"/>
          <w:szCs w:val="28"/>
          <w:u w:val="single"/>
          <w:rtl/>
          <w:lang w:bidi="ar-EG"/>
        </w:rPr>
      </w:pPr>
    </w:p>
    <w:p w14:paraId="1E40C24B" w14:textId="77777777" w:rsidR="00282CB1" w:rsidRDefault="00282CB1" w:rsidP="00282CB1">
      <w:pPr>
        <w:rPr>
          <w:rFonts w:ascii="Simplified Arabic" w:hAnsi="Simplified Arabic" w:cs="Simplified Arabic"/>
          <w:sz w:val="28"/>
          <w:szCs w:val="28"/>
          <w:rtl/>
          <w:lang w:bidi="ar-EG"/>
        </w:rPr>
      </w:pPr>
    </w:p>
    <w:p w14:paraId="5B8A0C6B" w14:textId="77777777" w:rsidR="009A41D9" w:rsidRDefault="009A41D9" w:rsidP="009A41D9">
      <w:pPr>
        <w:ind w:left="0"/>
        <w:jc w:val="left"/>
        <w:rPr>
          <w:rFonts w:ascii="Simplified Arabic" w:hAnsi="Simplified Arabic" w:cs="Simplified Arabic"/>
          <w:sz w:val="28"/>
          <w:szCs w:val="28"/>
          <w:rtl/>
          <w:lang w:bidi="ar-EG"/>
        </w:rPr>
      </w:pPr>
      <w:r w:rsidRPr="00E52CB3">
        <w:rPr>
          <w:rFonts w:ascii="Simplified Arabic" w:hAnsi="Simplified Arabic" w:cs="Simplified Arabic" w:hint="cs"/>
          <w:sz w:val="28"/>
          <w:szCs w:val="28"/>
          <w:rtl/>
          <w:lang w:bidi="ar-EG"/>
        </w:rPr>
        <w:t>المصدر: من إعداد الباحث</w:t>
      </w:r>
      <w:r w:rsidRPr="005051D6">
        <w:rPr>
          <w:rFonts w:ascii="Simplified Arabic" w:hAnsi="Simplified Arabic" w:cs="Simplified Arabic" w:hint="cs"/>
          <w:sz w:val="28"/>
          <w:szCs w:val="28"/>
          <w:rtl/>
          <w:lang w:bidi="ar-EG"/>
        </w:rPr>
        <w:t xml:space="preserve"> </w:t>
      </w:r>
    </w:p>
    <w:p w14:paraId="356A7609" w14:textId="38298DDC" w:rsidR="00282CB1" w:rsidRDefault="00282CB1" w:rsidP="00D26C24">
      <w:pPr>
        <w:ind w:left="0"/>
        <w:rPr>
          <w:rFonts w:ascii="Simplified Arabic" w:hAnsi="Simplified Arabic" w:cs="Simplified Arabic"/>
          <w:sz w:val="28"/>
          <w:szCs w:val="28"/>
          <w:rtl/>
          <w:lang w:bidi="ar-EG"/>
        </w:rPr>
      </w:pPr>
      <w:r w:rsidRPr="005051D6">
        <w:rPr>
          <w:rFonts w:ascii="Simplified Arabic" w:hAnsi="Simplified Arabic" w:cs="Simplified Arabic" w:hint="cs"/>
          <w:sz w:val="28"/>
          <w:szCs w:val="28"/>
          <w:rtl/>
          <w:lang w:bidi="ar-EG"/>
        </w:rPr>
        <w:t>شكل</w:t>
      </w:r>
      <w:r>
        <w:rPr>
          <w:rFonts w:hint="cs"/>
          <w:rtl/>
          <w:lang w:bidi="ar-EG"/>
        </w:rPr>
        <w:t xml:space="preserve"> </w:t>
      </w:r>
      <w:r w:rsidRPr="005051D6">
        <w:rPr>
          <w:rFonts w:ascii="Simplified Arabic" w:hAnsi="Simplified Arabic" w:cs="Simplified Arabic" w:hint="cs"/>
          <w:sz w:val="28"/>
          <w:szCs w:val="28"/>
          <w:rtl/>
          <w:lang w:bidi="ar-EG"/>
        </w:rPr>
        <w:t>رقم (</w:t>
      </w:r>
      <w:r w:rsidR="004A0D9D">
        <w:rPr>
          <w:rFonts w:ascii="Simplified Arabic" w:hAnsi="Simplified Arabic" w:cs="Simplified Arabic" w:hint="cs"/>
          <w:sz w:val="28"/>
          <w:szCs w:val="28"/>
          <w:rtl/>
          <w:lang w:bidi="ar-EG"/>
        </w:rPr>
        <w:t>2-</w:t>
      </w:r>
      <w:r w:rsidR="00D26C24">
        <w:rPr>
          <w:rFonts w:ascii="Simplified Arabic" w:hAnsi="Simplified Arabic" w:cs="Simplified Arabic" w:hint="cs"/>
          <w:sz w:val="28"/>
          <w:szCs w:val="28"/>
          <w:rtl/>
          <w:lang w:bidi="ar-EG"/>
        </w:rPr>
        <w:t>5</w:t>
      </w:r>
      <w:r w:rsidRPr="005051D6">
        <w:rPr>
          <w:rFonts w:ascii="Simplified Arabic" w:hAnsi="Simplified Arabic" w:cs="Simplified Arabic" w:hint="cs"/>
          <w:sz w:val="28"/>
          <w:szCs w:val="28"/>
          <w:rtl/>
          <w:lang w:bidi="ar-EG"/>
        </w:rPr>
        <w:t>)</w:t>
      </w:r>
      <w:r>
        <w:rPr>
          <w:rFonts w:hint="cs"/>
          <w:rtl/>
          <w:lang w:bidi="ar-EG"/>
        </w:rPr>
        <w:t xml:space="preserve">: </w:t>
      </w:r>
      <w:r>
        <w:rPr>
          <w:rFonts w:ascii="Simplified Arabic" w:hAnsi="Simplified Arabic" w:cs="Simplified Arabic" w:hint="cs"/>
          <w:sz w:val="28"/>
          <w:szCs w:val="28"/>
          <w:rtl/>
          <w:lang w:bidi="ar-EG"/>
        </w:rPr>
        <w:t>مخطط السبب والنتيجة لدى إيشيكاوا</w:t>
      </w:r>
    </w:p>
    <w:p w14:paraId="550D53F2" w14:textId="503F195A" w:rsidR="00282CB1" w:rsidRPr="00282CB1" w:rsidRDefault="00282CB1" w:rsidP="00456692">
      <w:pPr>
        <w:ind w:left="0"/>
        <w:rPr>
          <w:rtl/>
          <w:lang w:bidi="ar-EG"/>
        </w:rPr>
      </w:pPr>
      <w:r>
        <w:rPr>
          <w:noProof/>
        </w:rPr>
        <w:drawing>
          <wp:inline distT="0" distB="0" distL="0" distR="0" wp14:anchorId="45CE45C0" wp14:editId="5D793872">
            <wp:extent cx="5125720" cy="2000672"/>
            <wp:effectExtent l="0" t="0" r="0" b="0"/>
            <wp:docPr id="219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41"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59056" cy="2013684"/>
                    </a:xfrm>
                    <a:prstGeom prst="rect">
                      <a:avLst/>
                    </a:prstGeom>
                    <a:noFill/>
                    <a:ln>
                      <a:noFill/>
                    </a:ln>
                  </pic:spPr>
                </pic:pic>
              </a:graphicData>
            </a:graphic>
          </wp:inline>
        </w:drawing>
      </w:r>
    </w:p>
    <w:p w14:paraId="3BDB1AA3" w14:textId="77777777" w:rsidR="00E52CB3" w:rsidRPr="004D772F" w:rsidRDefault="00E52CB3" w:rsidP="00E52CB3">
      <w:pPr>
        <w:ind w:left="0"/>
        <w:jc w:val="left"/>
        <w:rPr>
          <w:rFonts w:ascii="Simplified Arabic" w:hAnsi="Simplified Arabic" w:cs="Simplified Arabic"/>
          <w:sz w:val="28"/>
          <w:szCs w:val="28"/>
          <w:rtl/>
          <w:lang w:bidi="ar-EG"/>
        </w:rPr>
      </w:pPr>
      <w:r w:rsidRPr="00E52CB3">
        <w:rPr>
          <w:rFonts w:ascii="Simplified Arabic" w:hAnsi="Simplified Arabic" w:cs="Simplified Arabic" w:hint="cs"/>
          <w:sz w:val="28"/>
          <w:szCs w:val="28"/>
          <w:rtl/>
          <w:lang w:bidi="ar-EG"/>
        </w:rPr>
        <w:t>المصدر: من إعداد الباحث</w:t>
      </w:r>
    </w:p>
    <w:p w14:paraId="3D8161E3" w14:textId="6E05F3E4" w:rsidR="00220323" w:rsidRDefault="00DC2E6A" w:rsidP="004C7F9D">
      <w:pPr>
        <w:pStyle w:val="Heading2"/>
        <w:numPr>
          <w:ilvl w:val="2"/>
          <w:numId w:val="126"/>
        </w:numPr>
        <w:spacing w:before="0"/>
        <w:contextualSpacing/>
        <w:jc w:val="left"/>
        <w:rPr>
          <w:rFonts w:ascii="Simplified Arabic" w:hAnsi="Simplified Arabic" w:cs="Simplified Arabic"/>
          <w:b/>
          <w:bCs/>
          <w:color w:val="auto"/>
          <w:sz w:val="28"/>
          <w:szCs w:val="28"/>
          <w:lang w:bidi="ar-EG"/>
        </w:rPr>
      </w:pPr>
      <w:bookmarkStart w:id="92" w:name="_Toc129443745"/>
      <w:r w:rsidRPr="00C61A1E">
        <w:rPr>
          <w:rFonts w:ascii="Simplified Arabic" w:hAnsi="Simplified Arabic" w:cs="Simplified Arabic"/>
          <w:b/>
          <w:bCs/>
          <w:color w:val="auto"/>
          <w:sz w:val="28"/>
          <w:szCs w:val="28"/>
          <w:rtl/>
          <w:lang w:bidi="ar-EG"/>
        </w:rPr>
        <w:t>مفهوم الجودة</w:t>
      </w:r>
      <w:bookmarkStart w:id="93" w:name="_Toc69939554"/>
      <w:bookmarkStart w:id="94" w:name="_Hlk118061279"/>
      <w:bookmarkEnd w:id="87"/>
      <w:bookmarkEnd w:id="90"/>
      <w:bookmarkEnd w:id="92"/>
    </w:p>
    <w:p w14:paraId="56FEA097" w14:textId="6337ADF0" w:rsidR="00896F71" w:rsidRPr="00896F71" w:rsidRDefault="00896F71" w:rsidP="009D7ED7">
      <w:pPr>
        <w:spacing w:after="120"/>
        <w:ind w:left="0"/>
        <w:jc w:val="both"/>
        <w:rPr>
          <w:lang w:bidi="ar-EG"/>
        </w:rPr>
      </w:pPr>
      <w:r>
        <w:rPr>
          <w:rFonts w:ascii="Simplified Arabic" w:hAnsi="Simplified Arabic" w:cs="Simplified Arabic" w:hint="cs"/>
          <w:sz w:val="28"/>
          <w:szCs w:val="28"/>
          <w:rtl/>
          <w:lang w:bidi="ar-EG"/>
        </w:rPr>
        <w:t>من التعريفات السابقة للجودة كما عرفها روادها نجد أن مفهوم الجودة يرتكز على مفهوم هام ألا وهو "</w:t>
      </w:r>
      <w:r w:rsidRPr="00D218B5">
        <w:rPr>
          <w:rFonts w:ascii="Simplified Arabic" w:hAnsi="Simplified Arabic" w:cs="Simplified Arabic"/>
          <w:sz w:val="28"/>
          <w:szCs w:val="28"/>
          <w:rtl/>
          <w:lang w:bidi="ar-EG"/>
        </w:rPr>
        <w:t>درجة الوفاء بالمتطلبات</w:t>
      </w:r>
      <w:r>
        <w:rPr>
          <w:rFonts w:ascii="Simplified Arabic" w:hAnsi="Simplified Arabic" w:cs="Simplified Arabic" w:hint="cs"/>
          <w:sz w:val="28"/>
          <w:szCs w:val="28"/>
          <w:rtl/>
          <w:lang w:bidi="ar-EG"/>
        </w:rPr>
        <w:t xml:space="preserve">"، والمقصود بالمتطلبات هى رغبات وتفضيلات وتوقعات العملاء، فإذا طبقنا هذا المفهوم على مجال التدقيق نجد أن عملاء الجهات الرقابية هم: الحكومات والبرلمانات والجهات الخاضعة للرقابة والمستثمرين وغيرهم من أصحاب المصلحة، وتختلف التوقعات والمتطلبات من فئة إلى أخرى، ولكن فى حقيقة الأمر يمكن أن تجتمع كافة الفئات على أهمية الحصول على تقارير تعكس الوضع المالى الحقيقى والفعلى للجهات محل الرقابة، وتقييم أدائها بشأن الخطط التى تنفذها، وكذا بيان مدى إمتثالها للتشريعات والقوانين </w:t>
      </w:r>
      <w:r>
        <w:rPr>
          <w:rFonts w:ascii="Simplified Arabic" w:hAnsi="Simplified Arabic" w:cs="Simplified Arabic" w:hint="cs"/>
          <w:sz w:val="28"/>
          <w:szCs w:val="28"/>
          <w:rtl/>
          <w:lang w:bidi="ar-EG"/>
        </w:rPr>
        <w:lastRenderedPageBreak/>
        <w:t>والقرارات واللوائح والتعليمات المنظمة للعمل، ويمكن الوفاء بهذه المتطلبات من خلال اعتماد الأجهزة العليا للرقابة المالية والمحاسبة لمجموعة من الوسائل التي تضمن لها الوفاء بتلك المتطلبات مثل: تدريب منتسبيها على تطبيق المعايير المهنية واتباع الإرشادات الواردة في الأدلة الرقابية، واعتماد نظم لإدارة الجودة، وإدخال الوسائل التكنولوجية الحديثة في العمل الرقابي ومن بينها تقنيات الذكاء الاصطناعي؛ الأمر الذى ينعكس فى النهاية على رفع مستوى جودة العمل الرقابي وزيادة قيمته المضافة.</w:t>
      </w:r>
    </w:p>
    <w:p w14:paraId="34D3897D" w14:textId="5707BE40" w:rsidR="00C00C96" w:rsidRDefault="00281D57" w:rsidP="004C7F9D">
      <w:pPr>
        <w:pStyle w:val="Heading2"/>
        <w:numPr>
          <w:ilvl w:val="2"/>
          <w:numId w:val="126"/>
        </w:numPr>
        <w:spacing w:before="120" w:line="192" w:lineRule="auto"/>
        <w:jc w:val="left"/>
        <w:rPr>
          <w:rFonts w:ascii="Simplified Arabic" w:hAnsi="Simplified Arabic" w:cs="Simplified Arabic"/>
          <w:color w:val="auto"/>
          <w:sz w:val="28"/>
          <w:szCs w:val="28"/>
          <w:rtl/>
          <w:lang w:bidi="ar-EG"/>
        </w:rPr>
      </w:pPr>
      <w:bookmarkStart w:id="95" w:name="_Toc129443746"/>
      <w:bookmarkStart w:id="96" w:name="_Hlk118073804"/>
      <w:bookmarkStart w:id="97" w:name="_Hlk118061286"/>
      <w:r w:rsidRPr="00C61A1E">
        <w:rPr>
          <w:rFonts w:ascii="Simplified Arabic" w:hAnsi="Simplified Arabic" w:cs="Simplified Arabic" w:hint="cs"/>
          <w:b/>
          <w:bCs/>
          <w:color w:val="auto"/>
          <w:sz w:val="28"/>
          <w:szCs w:val="28"/>
          <w:rtl/>
          <w:lang w:bidi="ar-EG"/>
        </w:rPr>
        <w:t>نظم إدارة الجودة و</w:t>
      </w:r>
      <w:r w:rsidR="00C00C96" w:rsidRPr="00C61A1E">
        <w:rPr>
          <w:rFonts w:ascii="Simplified Arabic" w:hAnsi="Simplified Arabic" w:cs="Simplified Arabic"/>
          <w:b/>
          <w:bCs/>
          <w:color w:val="auto"/>
          <w:sz w:val="28"/>
          <w:szCs w:val="28"/>
          <w:rtl/>
          <w:lang w:bidi="ar-EG"/>
        </w:rPr>
        <w:t>مقومات</w:t>
      </w:r>
      <w:r w:rsidR="002D321E" w:rsidRPr="00C61A1E">
        <w:rPr>
          <w:rFonts w:ascii="Simplified Arabic" w:hAnsi="Simplified Arabic" w:cs="Simplified Arabic" w:hint="cs"/>
          <w:b/>
          <w:bCs/>
          <w:color w:val="auto"/>
          <w:sz w:val="28"/>
          <w:szCs w:val="28"/>
          <w:rtl/>
          <w:lang w:bidi="ar-EG"/>
        </w:rPr>
        <w:t>ها</w:t>
      </w:r>
      <w:r w:rsidR="00C00C96" w:rsidRPr="00C61A1E">
        <w:rPr>
          <w:rFonts w:ascii="Simplified Arabic" w:hAnsi="Simplified Arabic" w:cs="Simplified Arabic"/>
          <w:b/>
          <w:bCs/>
          <w:color w:val="auto"/>
          <w:sz w:val="28"/>
          <w:szCs w:val="28"/>
          <w:rtl/>
          <w:lang w:bidi="ar-EG"/>
        </w:rPr>
        <w:t xml:space="preserve"> وشروط تطبيق</w:t>
      </w:r>
      <w:r w:rsidRPr="00C61A1E">
        <w:rPr>
          <w:rFonts w:ascii="Simplified Arabic" w:hAnsi="Simplified Arabic" w:cs="Simplified Arabic" w:hint="cs"/>
          <w:b/>
          <w:bCs/>
          <w:color w:val="auto"/>
          <w:sz w:val="28"/>
          <w:szCs w:val="28"/>
          <w:rtl/>
          <w:lang w:bidi="ar-EG"/>
        </w:rPr>
        <w:t>ها</w:t>
      </w:r>
      <w:bookmarkEnd w:id="95"/>
      <w:r w:rsidR="00C00C96" w:rsidRPr="00C00C96">
        <w:rPr>
          <w:rFonts w:ascii="Simplified Arabic" w:hAnsi="Simplified Arabic" w:cs="Simplified Arabic"/>
          <w:color w:val="auto"/>
          <w:sz w:val="28"/>
          <w:szCs w:val="28"/>
          <w:rtl/>
          <w:lang w:bidi="ar-EG"/>
        </w:rPr>
        <w:t xml:space="preserve"> </w:t>
      </w:r>
      <w:bookmarkEnd w:id="96"/>
    </w:p>
    <w:p w14:paraId="0165A84D" w14:textId="4509692B" w:rsidR="00C00C96" w:rsidRPr="00592A66" w:rsidRDefault="00C00C96" w:rsidP="004C7F9D">
      <w:pPr>
        <w:pStyle w:val="Heading3"/>
        <w:numPr>
          <w:ilvl w:val="3"/>
          <w:numId w:val="127"/>
        </w:numPr>
        <w:spacing w:before="0"/>
        <w:ind w:left="1080" w:hanging="1094"/>
        <w:jc w:val="left"/>
        <w:rPr>
          <w:rFonts w:ascii="Simplified Arabic" w:hAnsi="Simplified Arabic" w:cs="Simplified Arabic"/>
          <w:b/>
          <w:bCs/>
          <w:color w:val="auto"/>
          <w:sz w:val="28"/>
          <w:szCs w:val="28"/>
          <w:lang w:bidi="ar-EG"/>
        </w:rPr>
      </w:pPr>
      <w:bookmarkStart w:id="98" w:name="_Toc129443747"/>
      <w:r w:rsidRPr="00592A66">
        <w:rPr>
          <w:rFonts w:ascii="Simplified Arabic" w:hAnsi="Simplified Arabic" w:cs="Simplified Arabic"/>
          <w:b/>
          <w:bCs/>
          <w:color w:val="auto"/>
          <w:sz w:val="28"/>
          <w:szCs w:val="28"/>
          <w:rtl/>
          <w:lang w:bidi="ar-EG"/>
        </w:rPr>
        <w:t>مزايا نظم إدارة الجودة</w:t>
      </w:r>
      <w:bookmarkEnd w:id="98"/>
    </w:p>
    <w:p w14:paraId="0235B622" w14:textId="77777777" w:rsidR="00A8096E" w:rsidRPr="00D218B5" w:rsidRDefault="00A8096E" w:rsidP="009D7ED7">
      <w:pPr>
        <w:ind w:left="0"/>
        <w:jc w:val="both"/>
        <w:rPr>
          <w:rFonts w:ascii="Simplified Arabic" w:hAnsi="Simplified Arabic" w:cs="Simplified Arabic"/>
          <w:sz w:val="28"/>
          <w:szCs w:val="28"/>
          <w:rtl/>
          <w:lang w:bidi="ar-EG"/>
        </w:rPr>
      </w:pPr>
      <w:r w:rsidRPr="00D218B5">
        <w:rPr>
          <w:rFonts w:ascii="Simplified Arabic" w:hAnsi="Simplified Arabic" w:cs="Simplified Arabic"/>
          <w:sz w:val="28"/>
          <w:szCs w:val="28"/>
          <w:rtl/>
          <w:lang w:bidi="ar-EG"/>
        </w:rPr>
        <w:t>إن الجودة العالية للعمل الرقابى تعمل بصفة عامة على:</w:t>
      </w:r>
    </w:p>
    <w:p w14:paraId="6198F451" w14:textId="13904D2E"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 xml:space="preserve">زيادة الاعتماد على نتائج </w:t>
      </w:r>
      <w:r w:rsidR="00CD7233">
        <w:rPr>
          <w:rFonts w:ascii="Simplified Arabic" w:hAnsi="Simplified Arabic" w:cs="Simplified Arabic" w:hint="cs"/>
          <w:sz w:val="28"/>
          <w:szCs w:val="28"/>
          <w:rtl/>
          <w:lang w:bidi="ar-EG"/>
        </w:rPr>
        <w:t>ال</w:t>
      </w:r>
      <w:r w:rsidRPr="00D218B5">
        <w:rPr>
          <w:rFonts w:ascii="Simplified Arabic" w:hAnsi="Simplified Arabic" w:cs="Simplified Arabic"/>
          <w:sz w:val="28"/>
          <w:szCs w:val="28"/>
          <w:rtl/>
          <w:lang w:bidi="ar-EG"/>
        </w:rPr>
        <w:t xml:space="preserve">مراجعة والنظر في التحسينات الموصى بها وتنفيذها بجدية. </w:t>
      </w:r>
    </w:p>
    <w:p w14:paraId="43E1A996" w14:textId="0D8E8521"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زيادة درجة الثقة فى نتائج وتقارير المراجعة وضمان قبولها من صناع القرار وأصحاب المصالح وأفراد المجتمع.</w:t>
      </w:r>
    </w:p>
    <w:p w14:paraId="4333A806" w14:textId="77777777"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المساهمة فى تحقيق الأهداف الاستراتيجية للمؤسسات والدول.</w:t>
      </w:r>
    </w:p>
    <w:p w14:paraId="2FC1C16D" w14:textId="04475B8A"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 xml:space="preserve">ضمان الحصول على منتج أو خدمة جيدة. </w:t>
      </w:r>
    </w:p>
    <w:p w14:paraId="372644DF" w14:textId="77777777"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تقديم خدمات التدقيق بجودة عالية وفي الوقت المناسب.</w:t>
      </w:r>
    </w:p>
    <w:p w14:paraId="522CE36C" w14:textId="24CF2344"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تحسين سمعة الجهاز الأعلى للرقابة.</w:t>
      </w:r>
    </w:p>
    <w:p w14:paraId="1F1D79DB" w14:textId="135310C6"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تخفيض المخاطر المترتبة على الإجراءات القانونية نتيجة لأخطاء التدقيق.</w:t>
      </w:r>
    </w:p>
    <w:p w14:paraId="48D8954F" w14:textId="6B7990D6"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زيادة الفعالية والكفاءة، والاقتصاد في عملية المراجعة.</w:t>
      </w:r>
    </w:p>
    <w:p w14:paraId="37E4CDDE" w14:textId="430B4776"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التعلم المستمر وتحسين أعمال التدقيق وعملياته.</w:t>
      </w:r>
    </w:p>
    <w:p w14:paraId="5FBA9324" w14:textId="51C45880" w:rsidR="00A8096E" w:rsidRPr="00D218B5" w:rsidRDefault="00A8096E" w:rsidP="004C7F9D">
      <w:pPr>
        <w:pStyle w:val="ListParagraph"/>
        <w:numPr>
          <w:ilvl w:val="2"/>
          <w:numId w:val="146"/>
        </w:numPr>
        <w:ind w:left="450"/>
        <w:contextualSpacing w:val="0"/>
        <w:jc w:val="both"/>
        <w:rPr>
          <w:rFonts w:ascii="Simplified Arabic" w:hAnsi="Simplified Arabic" w:cs="Simplified Arabic"/>
          <w:sz w:val="28"/>
          <w:szCs w:val="28"/>
          <w:rtl/>
          <w:lang w:bidi="ar-EG"/>
        </w:rPr>
      </w:pPr>
      <w:r w:rsidRPr="00D218B5">
        <w:rPr>
          <w:rFonts w:ascii="Simplified Arabic" w:hAnsi="Simplified Arabic" w:cs="Simplified Arabic"/>
          <w:sz w:val="28"/>
          <w:szCs w:val="28"/>
          <w:rtl/>
          <w:lang w:bidi="ar-EG"/>
        </w:rPr>
        <w:t>زيادة رضا الجميع عن وظائفهم.</w:t>
      </w:r>
    </w:p>
    <w:p w14:paraId="33F64B85" w14:textId="1C7A56FD" w:rsidR="00C00C96" w:rsidRPr="00592A66" w:rsidRDefault="003607F7" w:rsidP="004C7F9D">
      <w:pPr>
        <w:pStyle w:val="Heading3"/>
        <w:numPr>
          <w:ilvl w:val="3"/>
          <w:numId w:val="127"/>
        </w:numPr>
        <w:spacing w:before="120"/>
        <w:ind w:left="1080" w:hanging="1094"/>
        <w:jc w:val="left"/>
        <w:rPr>
          <w:rFonts w:ascii="Simplified Arabic" w:hAnsi="Simplified Arabic" w:cs="Simplified Arabic"/>
          <w:b/>
          <w:bCs/>
          <w:color w:val="auto"/>
          <w:sz w:val="28"/>
          <w:szCs w:val="28"/>
          <w:rtl/>
          <w:lang w:bidi="ar-EG"/>
        </w:rPr>
      </w:pPr>
      <w:bookmarkStart w:id="99" w:name="_Toc129443748"/>
      <w:r w:rsidRPr="00592A66">
        <w:rPr>
          <w:rFonts w:ascii="Simplified Arabic" w:hAnsi="Simplified Arabic" w:cs="Simplified Arabic" w:hint="cs"/>
          <w:b/>
          <w:bCs/>
          <w:color w:val="auto"/>
          <w:sz w:val="28"/>
          <w:szCs w:val="28"/>
          <w:rtl/>
          <w:lang w:bidi="ar-EG"/>
        </w:rPr>
        <w:t>المقومات وشروط ال</w:t>
      </w:r>
      <w:r w:rsidR="00C00C96" w:rsidRPr="00592A66">
        <w:rPr>
          <w:rFonts w:ascii="Simplified Arabic" w:hAnsi="Simplified Arabic" w:cs="Simplified Arabic" w:hint="cs"/>
          <w:b/>
          <w:bCs/>
          <w:color w:val="auto"/>
          <w:sz w:val="28"/>
          <w:szCs w:val="28"/>
          <w:rtl/>
          <w:lang w:bidi="ar-EG"/>
        </w:rPr>
        <w:t>تطبيق</w:t>
      </w:r>
      <w:bookmarkEnd w:id="99"/>
    </w:p>
    <w:p w14:paraId="3ADF88D0" w14:textId="46E2220F" w:rsidR="00063ECA" w:rsidRPr="00E12978" w:rsidRDefault="00063ECA" w:rsidP="009D7ED7">
      <w:pPr>
        <w:pStyle w:val="ListParagraph"/>
        <w:numPr>
          <w:ilvl w:val="4"/>
          <w:numId w:val="68"/>
        </w:numPr>
        <w:ind w:left="450"/>
        <w:contextualSpacing w:val="0"/>
        <w:jc w:val="left"/>
        <w:rPr>
          <w:rFonts w:ascii="Simplified Arabic" w:hAnsi="Simplified Arabic" w:cs="Simplified Arabic"/>
          <w:sz w:val="28"/>
          <w:szCs w:val="28"/>
          <w:u w:val="single"/>
          <w:rtl/>
          <w:lang w:bidi="ar-EG"/>
        </w:rPr>
      </w:pPr>
      <w:r w:rsidRPr="00E12978">
        <w:rPr>
          <w:rFonts w:ascii="Simplified Arabic" w:hAnsi="Simplified Arabic" w:cs="Simplified Arabic"/>
          <w:sz w:val="28"/>
          <w:szCs w:val="28"/>
          <w:u w:val="single"/>
          <w:rtl/>
          <w:lang w:bidi="ar-EG"/>
        </w:rPr>
        <w:t>الاعتمادات المالية</w:t>
      </w:r>
      <w:r w:rsidRPr="00E12978">
        <w:rPr>
          <w:rFonts w:ascii="Simplified Arabic" w:hAnsi="Simplified Arabic" w:cs="Simplified Arabic"/>
          <w:sz w:val="28"/>
          <w:szCs w:val="28"/>
          <w:rtl/>
          <w:lang w:bidi="ar-EG"/>
        </w:rPr>
        <w:t xml:space="preserve"> </w:t>
      </w:r>
      <w:r w:rsidR="00D22BD7">
        <w:rPr>
          <w:rFonts w:ascii="Simplified Arabic" w:hAnsi="Simplified Arabic" w:cs="Simplified Arabic"/>
          <w:sz w:val="28"/>
          <w:szCs w:val="28"/>
          <w:lang w:bidi="ar-EG"/>
        </w:rPr>
        <w:br/>
      </w:r>
      <w:r w:rsidRPr="00E12978">
        <w:rPr>
          <w:rFonts w:ascii="Simplified Arabic" w:hAnsi="Simplified Arabic" w:cs="Simplified Arabic"/>
          <w:sz w:val="28"/>
          <w:szCs w:val="28"/>
          <w:rtl/>
          <w:lang w:bidi="ar-EG"/>
        </w:rPr>
        <w:t>توفير الاعتمادات المالية اللازمة لتمويل برنامج إدارة الجودة الشاملة.</w:t>
      </w:r>
    </w:p>
    <w:p w14:paraId="2C907A11" w14:textId="570A4A40" w:rsidR="00063ECA" w:rsidRPr="00E12978" w:rsidRDefault="00063ECA" w:rsidP="009D7ED7">
      <w:pPr>
        <w:pStyle w:val="ListParagraph"/>
        <w:numPr>
          <w:ilvl w:val="4"/>
          <w:numId w:val="68"/>
        </w:numPr>
        <w:ind w:left="450"/>
        <w:contextualSpacing w:val="0"/>
        <w:jc w:val="left"/>
        <w:rPr>
          <w:rFonts w:ascii="Simplified Arabic" w:hAnsi="Simplified Arabic" w:cs="Simplified Arabic"/>
          <w:sz w:val="28"/>
          <w:szCs w:val="28"/>
          <w:u w:val="single"/>
          <w:lang w:bidi="ar-EG"/>
        </w:rPr>
      </w:pPr>
      <w:r w:rsidRPr="00E12978">
        <w:rPr>
          <w:rFonts w:ascii="Simplified Arabic" w:hAnsi="Simplified Arabic" w:cs="Simplified Arabic"/>
          <w:sz w:val="28"/>
          <w:szCs w:val="28"/>
          <w:u w:val="single"/>
          <w:rtl/>
          <w:lang w:bidi="ar-EG"/>
        </w:rPr>
        <w:t>الثقافات</w:t>
      </w:r>
    </w:p>
    <w:p w14:paraId="749D3655" w14:textId="77777777" w:rsidR="00456692" w:rsidRDefault="00063ECA" w:rsidP="00622160">
      <w:pPr>
        <w:pStyle w:val="ListParagraph"/>
        <w:numPr>
          <w:ilvl w:val="1"/>
          <w:numId w:val="128"/>
        </w:numPr>
        <w:ind w:hanging="360"/>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t>تبنى ثقافة الجودة في المنظمة ككل.</w:t>
      </w:r>
    </w:p>
    <w:p w14:paraId="576D04FA" w14:textId="77777777" w:rsidR="00456692" w:rsidRDefault="00063ECA" w:rsidP="00622160">
      <w:pPr>
        <w:pStyle w:val="ListParagraph"/>
        <w:numPr>
          <w:ilvl w:val="1"/>
          <w:numId w:val="128"/>
        </w:numPr>
        <w:ind w:hanging="360"/>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t>تنمية وتشجيع ثقافة الإبداع في العاملين بالمنظمة.</w:t>
      </w:r>
    </w:p>
    <w:p w14:paraId="09E93FFD" w14:textId="77777777" w:rsidR="00456692" w:rsidRDefault="00063ECA" w:rsidP="00622160">
      <w:pPr>
        <w:pStyle w:val="ListParagraph"/>
        <w:numPr>
          <w:ilvl w:val="1"/>
          <w:numId w:val="128"/>
        </w:numPr>
        <w:ind w:hanging="360"/>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t>تشجيع ثقافة تقديم الاقتراحات التى تسهم في رفع مستوى الجودة.</w:t>
      </w:r>
    </w:p>
    <w:p w14:paraId="4C7FA052" w14:textId="77777777" w:rsidR="00456692" w:rsidRDefault="00063ECA" w:rsidP="00622160">
      <w:pPr>
        <w:pStyle w:val="ListParagraph"/>
        <w:numPr>
          <w:ilvl w:val="1"/>
          <w:numId w:val="128"/>
        </w:numPr>
        <w:ind w:hanging="360"/>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t>تبنى ثقافة التحسين المستمر من خلال التحفيز والتشجيع المستمر لقادة فرق العمل.</w:t>
      </w:r>
    </w:p>
    <w:p w14:paraId="0CD5A065" w14:textId="77777777" w:rsidR="00456692" w:rsidRDefault="00063ECA" w:rsidP="00622160">
      <w:pPr>
        <w:pStyle w:val="ListParagraph"/>
        <w:numPr>
          <w:ilvl w:val="1"/>
          <w:numId w:val="128"/>
        </w:numPr>
        <w:ind w:hanging="360"/>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t>تعزيز ثقافة العمل الجماعى وأن مسئولية تنفيذ العمل مسئولية جماعية.</w:t>
      </w:r>
    </w:p>
    <w:p w14:paraId="293F6011" w14:textId="77777777" w:rsidR="00456692" w:rsidRDefault="00063ECA" w:rsidP="00622160">
      <w:pPr>
        <w:pStyle w:val="ListParagraph"/>
        <w:numPr>
          <w:ilvl w:val="1"/>
          <w:numId w:val="128"/>
        </w:numPr>
        <w:ind w:hanging="360"/>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lastRenderedPageBreak/>
        <w:t>الاهتمام الفعال بحلقات الجودة وتطبيقاتها.</w:t>
      </w:r>
    </w:p>
    <w:p w14:paraId="53651802" w14:textId="6EEA2FF9" w:rsidR="00063ECA" w:rsidRPr="00456692" w:rsidRDefault="00063ECA" w:rsidP="00622160">
      <w:pPr>
        <w:pStyle w:val="ListParagraph"/>
        <w:numPr>
          <w:ilvl w:val="1"/>
          <w:numId w:val="128"/>
        </w:numPr>
        <w:ind w:hanging="360"/>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t>القضاء على الخوف حتى يتمكن كل فرد من العمل بكفاءة لمصلحة المنظمة، وهناك عدة أنواع من الخوف يجب التخلص منها لتحقيق إدارة الجودة الشاملة وهي:</w:t>
      </w:r>
    </w:p>
    <w:p w14:paraId="6856EDC6" w14:textId="77777777" w:rsidR="00063ECA" w:rsidRPr="00D218B5" w:rsidRDefault="00063ECA" w:rsidP="00622160">
      <w:pPr>
        <w:numPr>
          <w:ilvl w:val="1"/>
          <w:numId w:val="129"/>
        </w:numPr>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الخوف من العقاب.</w:t>
      </w:r>
    </w:p>
    <w:p w14:paraId="69ECB818" w14:textId="77777777" w:rsidR="00063ECA" w:rsidRPr="00D218B5" w:rsidRDefault="00063ECA" w:rsidP="00622160">
      <w:pPr>
        <w:numPr>
          <w:ilvl w:val="1"/>
          <w:numId w:val="129"/>
        </w:numPr>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الخوف من الفشل.</w:t>
      </w:r>
    </w:p>
    <w:p w14:paraId="395F5187" w14:textId="77777777" w:rsidR="00063ECA" w:rsidRPr="00D218B5" w:rsidRDefault="00063ECA" w:rsidP="00622160">
      <w:pPr>
        <w:numPr>
          <w:ilvl w:val="1"/>
          <w:numId w:val="129"/>
        </w:numPr>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الخوف من تقديم معلومات.</w:t>
      </w:r>
    </w:p>
    <w:p w14:paraId="18C77599" w14:textId="77777777" w:rsidR="00063ECA" w:rsidRPr="00D218B5" w:rsidRDefault="00063ECA" w:rsidP="00622160">
      <w:pPr>
        <w:numPr>
          <w:ilvl w:val="1"/>
          <w:numId w:val="129"/>
        </w:numPr>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الخوف من فقدان السيطرة.</w:t>
      </w:r>
    </w:p>
    <w:p w14:paraId="36F721FC" w14:textId="77777777" w:rsidR="00063ECA" w:rsidRPr="00D218B5" w:rsidRDefault="00063ECA" w:rsidP="00622160">
      <w:pPr>
        <w:numPr>
          <w:ilvl w:val="1"/>
          <w:numId w:val="129"/>
        </w:numPr>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الخوف من التغيير.</w:t>
      </w:r>
    </w:p>
    <w:p w14:paraId="41DF8B40" w14:textId="5DF47531" w:rsidR="00063ECA" w:rsidRPr="00BA6C20" w:rsidRDefault="00063ECA" w:rsidP="0018774F">
      <w:pPr>
        <w:pStyle w:val="ListParagraph"/>
        <w:numPr>
          <w:ilvl w:val="4"/>
          <w:numId w:val="68"/>
        </w:numPr>
        <w:ind w:left="360"/>
        <w:jc w:val="left"/>
        <w:rPr>
          <w:rFonts w:ascii="Simplified Arabic" w:hAnsi="Simplified Arabic" w:cs="Simplified Arabic"/>
          <w:sz w:val="28"/>
          <w:szCs w:val="28"/>
          <w:u w:val="single"/>
          <w:lang w:bidi="ar-EG"/>
        </w:rPr>
      </w:pPr>
      <w:r w:rsidRPr="00BA6C20">
        <w:rPr>
          <w:rFonts w:ascii="Simplified Arabic" w:hAnsi="Simplified Arabic" w:cs="Simplified Arabic"/>
          <w:sz w:val="28"/>
          <w:szCs w:val="28"/>
          <w:u w:val="single"/>
          <w:rtl/>
          <w:lang w:bidi="ar-EG"/>
        </w:rPr>
        <w:t>النظم</w:t>
      </w:r>
    </w:p>
    <w:p w14:paraId="697176B7" w14:textId="77777777" w:rsidR="00456692" w:rsidRDefault="00063ECA" w:rsidP="00622160">
      <w:pPr>
        <w:pStyle w:val="ListParagraph"/>
        <w:numPr>
          <w:ilvl w:val="1"/>
          <w:numId w:val="130"/>
        </w:numPr>
        <w:ind w:left="634" w:hanging="274"/>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t>وجود نظام فعال للاتصالات يحقق نقل أفكار العاملين والعملاء وتوجهات الإدارة.</w:t>
      </w:r>
    </w:p>
    <w:p w14:paraId="0CB96487" w14:textId="77777777" w:rsidR="00456692" w:rsidRDefault="00063ECA" w:rsidP="00622160">
      <w:pPr>
        <w:pStyle w:val="ListParagraph"/>
        <w:numPr>
          <w:ilvl w:val="1"/>
          <w:numId w:val="130"/>
        </w:numPr>
        <w:ind w:left="634" w:hanging="274"/>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t>وجود نظام حوافـز.</w:t>
      </w:r>
    </w:p>
    <w:p w14:paraId="198A4E94" w14:textId="0E1D14F3" w:rsidR="00063ECA" w:rsidRPr="00456692" w:rsidRDefault="00063ECA" w:rsidP="00622160">
      <w:pPr>
        <w:pStyle w:val="ListParagraph"/>
        <w:numPr>
          <w:ilvl w:val="1"/>
          <w:numId w:val="130"/>
        </w:numPr>
        <w:ind w:left="634" w:hanging="274"/>
        <w:contextualSpacing w:val="0"/>
        <w:jc w:val="both"/>
        <w:rPr>
          <w:rFonts w:ascii="Simplified Arabic" w:hAnsi="Simplified Arabic" w:cs="Simplified Arabic"/>
          <w:sz w:val="28"/>
          <w:szCs w:val="28"/>
          <w:lang w:bidi="ar-EG"/>
        </w:rPr>
      </w:pPr>
      <w:r w:rsidRPr="00456692">
        <w:rPr>
          <w:rFonts w:ascii="Simplified Arabic" w:hAnsi="Simplified Arabic" w:cs="Simplified Arabic"/>
          <w:sz w:val="28"/>
          <w:szCs w:val="28"/>
          <w:rtl/>
          <w:lang w:bidi="ar-EG"/>
        </w:rPr>
        <w:t>الاهتمام بزيادة نظم المعلومات وقواعد البيانات الخاصة بالمنتج لدى المنظمة.</w:t>
      </w:r>
    </w:p>
    <w:p w14:paraId="6D6F2C7E" w14:textId="5D5ACED2" w:rsidR="00456692" w:rsidRPr="00196C00" w:rsidRDefault="00063ECA" w:rsidP="0018774F">
      <w:pPr>
        <w:pStyle w:val="ListParagraph"/>
        <w:numPr>
          <w:ilvl w:val="4"/>
          <w:numId w:val="68"/>
        </w:numPr>
        <w:ind w:left="360"/>
        <w:jc w:val="left"/>
        <w:rPr>
          <w:rFonts w:ascii="Simplified Arabic" w:hAnsi="Simplified Arabic" w:cs="Simplified Arabic"/>
          <w:sz w:val="28"/>
          <w:szCs w:val="28"/>
          <w:u w:val="single"/>
          <w:lang w:bidi="ar-EG"/>
        </w:rPr>
      </w:pPr>
      <w:r w:rsidRPr="00196C00">
        <w:rPr>
          <w:rFonts w:ascii="Simplified Arabic" w:hAnsi="Simplified Arabic" w:cs="Simplified Arabic"/>
          <w:sz w:val="28"/>
          <w:szCs w:val="28"/>
          <w:u w:val="single"/>
          <w:rtl/>
          <w:lang w:bidi="ar-EG"/>
        </w:rPr>
        <w:t>البيئة الإدارية</w:t>
      </w:r>
    </w:p>
    <w:p w14:paraId="139FB013" w14:textId="77777777" w:rsidR="00456692" w:rsidRPr="00456692" w:rsidRDefault="00063ECA" w:rsidP="00622160">
      <w:pPr>
        <w:pStyle w:val="ListParagraph"/>
        <w:numPr>
          <w:ilvl w:val="1"/>
          <w:numId w:val="131"/>
        </w:numPr>
        <w:ind w:left="634" w:hanging="274"/>
        <w:contextualSpacing w:val="0"/>
        <w:jc w:val="left"/>
        <w:rPr>
          <w:rFonts w:ascii="Simplified Arabic" w:hAnsi="Simplified Arabic" w:cs="Simplified Arabic"/>
          <w:sz w:val="28"/>
          <w:szCs w:val="28"/>
          <w:u w:val="single"/>
          <w:lang w:bidi="ar-EG"/>
        </w:rPr>
      </w:pPr>
      <w:r w:rsidRPr="00456692">
        <w:rPr>
          <w:rFonts w:ascii="Simplified Arabic" w:hAnsi="Simplified Arabic" w:cs="Simplified Arabic" w:hint="cs"/>
          <w:sz w:val="28"/>
          <w:szCs w:val="28"/>
          <w:rtl/>
          <w:lang w:bidi="ar-EG"/>
        </w:rPr>
        <w:t>اقتناع</w:t>
      </w:r>
      <w:r w:rsidRPr="00456692">
        <w:rPr>
          <w:rFonts w:ascii="Simplified Arabic" w:hAnsi="Simplified Arabic" w:cs="Simplified Arabic"/>
          <w:sz w:val="28"/>
          <w:szCs w:val="28"/>
          <w:rtl/>
          <w:lang w:bidi="ar-EG"/>
        </w:rPr>
        <w:t xml:space="preserve"> الإدارة العليا والعاملين بالمنظمة بأهمية تطبيق إدارة الجودة الشاملة.</w:t>
      </w:r>
    </w:p>
    <w:p w14:paraId="338182F6" w14:textId="77777777" w:rsidR="00456692" w:rsidRPr="00456692" w:rsidRDefault="00063ECA" w:rsidP="00622160">
      <w:pPr>
        <w:pStyle w:val="ListParagraph"/>
        <w:numPr>
          <w:ilvl w:val="1"/>
          <w:numId w:val="131"/>
        </w:numPr>
        <w:ind w:left="634" w:hanging="274"/>
        <w:contextualSpacing w:val="0"/>
        <w:jc w:val="left"/>
        <w:rPr>
          <w:rFonts w:ascii="Simplified Arabic" w:hAnsi="Simplified Arabic" w:cs="Simplified Arabic"/>
          <w:sz w:val="28"/>
          <w:szCs w:val="28"/>
          <w:u w:val="single"/>
          <w:lang w:bidi="ar-EG"/>
        </w:rPr>
      </w:pPr>
      <w:r w:rsidRPr="00456692">
        <w:rPr>
          <w:rFonts w:ascii="Simplified Arabic" w:hAnsi="Simplified Arabic" w:cs="Simplified Arabic" w:hint="cs"/>
          <w:sz w:val="28"/>
          <w:szCs w:val="28"/>
          <w:rtl/>
          <w:lang w:bidi="ar-EG"/>
        </w:rPr>
        <w:t>اختيار</w:t>
      </w:r>
      <w:r w:rsidRPr="00456692">
        <w:rPr>
          <w:rFonts w:ascii="Simplified Arabic" w:hAnsi="Simplified Arabic" w:cs="Simplified Arabic"/>
          <w:sz w:val="28"/>
          <w:szCs w:val="28"/>
          <w:rtl/>
          <w:lang w:bidi="ar-EG"/>
        </w:rPr>
        <w:t xml:space="preserve"> منسق لبرنامج الجودة الشاملة.</w:t>
      </w:r>
    </w:p>
    <w:p w14:paraId="0F548BCF" w14:textId="77777777" w:rsidR="00456692" w:rsidRPr="00456692" w:rsidRDefault="00063ECA" w:rsidP="00622160">
      <w:pPr>
        <w:pStyle w:val="ListParagraph"/>
        <w:numPr>
          <w:ilvl w:val="1"/>
          <w:numId w:val="131"/>
        </w:numPr>
        <w:ind w:left="634" w:hanging="274"/>
        <w:contextualSpacing w:val="0"/>
        <w:jc w:val="left"/>
        <w:rPr>
          <w:rFonts w:ascii="Simplified Arabic" w:hAnsi="Simplified Arabic" w:cs="Simplified Arabic"/>
          <w:sz w:val="28"/>
          <w:szCs w:val="28"/>
          <w:u w:val="single"/>
          <w:lang w:bidi="ar-EG"/>
        </w:rPr>
      </w:pPr>
      <w:r w:rsidRPr="00456692">
        <w:rPr>
          <w:rFonts w:ascii="Simplified Arabic" w:hAnsi="Simplified Arabic" w:cs="Simplified Arabic" w:hint="cs"/>
          <w:sz w:val="28"/>
          <w:szCs w:val="28"/>
          <w:rtl/>
          <w:lang w:bidi="ar-EG"/>
        </w:rPr>
        <w:t>اختيار</w:t>
      </w:r>
      <w:r w:rsidRPr="00456692">
        <w:rPr>
          <w:rFonts w:ascii="Simplified Arabic" w:hAnsi="Simplified Arabic" w:cs="Simplified Arabic"/>
          <w:sz w:val="28"/>
          <w:szCs w:val="28"/>
          <w:rtl/>
          <w:lang w:bidi="ar-EG"/>
        </w:rPr>
        <w:t xml:space="preserve"> القيادات الإدارية العليا من داخل المنظمة والمعيار هو الكفاءة والتميز.</w:t>
      </w:r>
    </w:p>
    <w:p w14:paraId="1AF4B414" w14:textId="77777777" w:rsidR="00456692" w:rsidRPr="00456692" w:rsidRDefault="00063ECA" w:rsidP="00622160">
      <w:pPr>
        <w:pStyle w:val="ListParagraph"/>
        <w:numPr>
          <w:ilvl w:val="1"/>
          <w:numId w:val="131"/>
        </w:numPr>
        <w:ind w:left="634" w:hanging="274"/>
        <w:contextualSpacing w:val="0"/>
        <w:jc w:val="left"/>
        <w:rPr>
          <w:rFonts w:ascii="Simplified Arabic" w:hAnsi="Simplified Arabic" w:cs="Simplified Arabic"/>
          <w:sz w:val="28"/>
          <w:szCs w:val="28"/>
          <w:u w:val="single"/>
          <w:lang w:bidi="ar-EG"/>
        </w:rPr>
      </w:pPr>
      <w:r w:rsidRPr="00456692">
        <w:rPr>
          <w:rFonts w:ascii="Simplified Arabic" w:hAnsi="Simplified Arabic" w:cs="Simplified Arabic"/>
          <w:sz w:val="28"/>
          <w:szCs w:val="28"/>
          <w:rtl/>
          <w:lang w:bidi="ar-EG"/>
        </w:rPr>
        <w:t>تكوين فريق من المديرين الأكفاء والأكثر تقبلاً للتغيير، والقضاء على الصراعات بالمنظمة، والاعتماد على الإقناع والقبول بدلاً من البيروقراطية.</w:t>
      </w:r>
    </w:p>
    <w:p w14:paraId="6F1608AC" w14:textId="77777777" w:rsidR="00456692" w:rsidRPr="00456692" w:rsidRDefault="00063ECA" w:rsidP="00622160">
      <w:pPr>
        <w:pStyle w:val="ListParagraph"/>
        <w:numPr>
          <w:ilvl w:val="1"/>
          <w:numId w:val="131"/>
        </w:numPr>
        <w:ind w:left="634" w:hanging="274"/>
        <w:contextualSpacing w:val="0"/>
        <w:jc w:val="left"/>
        <w:rPr>
          <w:rFonts w:ascii="Simplified Arabic" w:hAnsi="Simplified Arabic" w:cs="Simplified Arabic"/>
          <w:sz w:val="28"/>
          <w:szCs w:val="28"/>
          <w:u w:val="single"/>
          <w:lang w:bidi="ar-EG"/>
        </w:rPr>
      </w:pPr>
      <w:r w:rsidRPr="00456692">
        <w:rPr>
          <w:rFonts w:ascii="Simplified Arabic" w:hAnsi="Simplified Arabic" w:cs="Simplified Arabic"/>
          <w:sz w:val="28"/>
          <w:szCs w:val="28"/>
          <w:rtl/>
          <w:lang w:bidi="ar-EG"/>
        </w:rPr>
        <w:t>وضوح الخطوط والاجراءات الخاصة بالجودة وكتابتها ونشرها داخل المنظمة.</w:t>
      </w:r>
    </w:p>
    <w:p w14:paraId="34D05438" w14:textId="77777777" w:rsidR="00456692" w:rsidRPr="00456692" w:rsidRDefault="00063ECA" w:rsidP="00622160">
      <w:pPr>
        <w:pStyle w:val="ListParagraph"/>
        <w:numPr>
          <w:ilvl w:val="1"/>
          <w:numId w:val="131"/>
        </w:numPr>
        <w:ind w:left="634" w:hanging="274"/>
        <w:contextualSpacing w:val="0"/>
        <w:jc w:val="left"/>
        <w:rPr>
          <w:rFonts w:ascii="Simplified Arabic" w:hAnsi="Simplified Arabic" w:cs="Simplified Arabic"/>
          <w:sz w:val="28"/>
          <w:szCs w:val="28"/>
          <w:u w:val="single"/>
          <w:lang w:bidi="ar-EG"/>
        </w:rPr>
      </w:pPr>
      <w:r w:rsidRPr="00456692">
        <w:rPr>
          <w:rFonts w:ascii="Simplified Arabic" w:hAnsi="Simplified Arabic" w:cs="Simplified Arabic"/>
          <w:sz w:val="28"/>
          <w:szCs w:val="28"/>
          <w:rtl/>
          <w:lang w:bidi="ar-EG"/>
        </w:rPr>
        <w:t>تهيئة مناخ العمل وثقافة المنظمة وإعداد العاملين نفسياً على كافة المستويات بقبول مفاهيم الجودة الشاملة.</w:t>
      </w:r>
    </w:p>
    <w:p w14:paraId="4F1D1E36" w14:textId="32EFCE76" w:rsidR="00063ECA" w:rsidRPr="00456692" w:rsidRDefault="00063ECA" w:rsidP="00622160">
      <w:pPr>
        <w:pStyle w:val="ListParagraph"/>
        <w:numPr>
          <w:ilvl w:val="1"/>
          <w:numId w:val="131"/>
        </w:numPr>
        <w:ind w:left="634" w:hanging="274"/>
        <w:contextualSpacing w:val="0"/>
        <w:jc w:val="left"/>
        <w:rPr>
          <w:rFonts w:ascii="Simplified Arabic" w:hAnsi="Simplified Arabic" w:cs="Simplified Arabic"/>
          <w:sz w:val="28"/>
          <w:szCs w:val="28"/>
          <w:u w:val="single"/>
          <w:lang w:bidi="ar-EG"/>
        </w:rPr>
      </w:pPr>
      <w:r w:rsidRPr="00456692">
        <w:rPr>
          <w:rFonts w:ascii="Simplified Arabic" w:hAnsi="Simplified Arabic" w:cs="Simplified Arabic"/>
          <w:sz w:val="28"/>
          <w:szCs w:val="28"/>
          <w:rtl/>
          <w:lang w:bidi="ar-EG"/>
        </w:rPr>
        <w:t>التخطيط للتدريب المستمر للعاملين.</w:t>
      </w:r>
    </w:p>
    <w:p w14:paraId="13695D95" w14:textId="1EE7897C" w:rsidR="00DC2E6A" w:rsidRPr="00C61A1E" w:rsidRDefault="00DC2E6A" w:rsidP="004C7F9D">
      <w:pPr>
        <w:pStyle w:val="Heading2"/>
        <w:numPr>
          <w:ilvl w:val="2"/>
          <w:numId w:val="127"/>
        </w:numPr>
        <w:spacing w:before="120" w:line="192" w:lineRule="auto"/>
        <w:ind w:left="1339" w:hanging="1094"/>
        <w:jc w:val="left"/>
        <w:rPr>
          <w:rFonts w:ascii="Simplified Arabic" w:hAnsi="Simplified Arabic" w:cs="Simplified Arabic"/>
          <w:b/>
          <w:bCs/>
          <w:color w:val="auto"/>
          <w:sz w:val="28"/>
          <w:szCs w:val="28"/>
          <w:rtl/>
          <w:lang w:bidi="ar-EG"/>
        </w:rPr>
      </w:pPr>
      <w:bookmarkStart w:id="100" w:name="_Toc129443749"/>
      <w:bookmarkEnd w:id="97"/>
      <w:r w:rsidRPr="00C61A1E">
        <w:rPr>
          <w:rFonts w:ascii="Simplified Arabic" w:hAnsi="Simplified Arabic" w:cs="Simplified Arabic"/>
          <w:b/>
          <w:bCs/>
          <w:color w:val="auto"/>
          <w:sz w:val="28"/>
          <w:szCs w:val="28"/>
          <w:rtl/>
          <w:lang w:bidi="ar-EG"/>
        </w:rPr>
        <w:t xml:space="preserve">مصطلحات </w:t>
      </w:r>
      <w:bookmarkEnd w:id="93"/>
      <w:r w:rsidRPr="00C61A1E">
        <w:rPr>
          <w:rFonts w:ascii="Simplified Arabic" w:hAnsi="Simplified Arabic" w:cs="Simplified Arabic" w:hint="cs"/>
          <w:b/>
          <w:bCs/>
          <w:color w:val="auto"/>
          <w:sz w:val="28"/>
          <w:szCs w:val="28"/>
          <w:rtl/>
          <w:lang w:bidi="ar-EG"/>
        </w:rPr>
        <w:t>جودة العمل الرقابي</w:t>
      </w:r>
      <w:bookmarkEnd w:id="100"/>
    </w:p>
    <w:p w14:paraId="410CB530" w14:textId="77777777" w:rsidR="00A8096E" w:rsidRPr="00D218B5" w:rsidRDefault="00A8096E" w:rsidP="004C7F9D">
      <w:pPr>
        <w:pStyle w:val="ListParagraph"/>
        <w:numPr>
          <w:ilvl w:val="0"/>
          <w:numId w:val="132"/>
        </w:numPr>
        <w:contextualSpacing w:val="0"/>
        <w:jc w:val="left"/>
        <w:rPr>
          <w:rFonts w:ascii="Simplified Arabic" w:hAnsi="Simplified Arabic" w:cs="Simplified Arabic"/>
          <w:sz w:val="28"/>
          <w:szCs w:val="28"/>
          <w:u w:val="single"/>
          <w:rtl/>
          <w:lang w:bidi="ar-EG"/>
        </w:rPr>
      </w:pPr>
      <w:bookmarkStart w:id="101" w:name="_Toc69939555"/>
      <w:bookmarkEnd w:id="94"/>
      <w:r w:rsidRPr="00D218B5">
        <w:rPr>
          <w:rFonts w:ascii="Simplified Arabic" w:hAnsi="Simplified Arabic" w:cs="Simplified Arabic"/>
          <w:sz w:val="28"/>
          <w:szCs w:val="28"/>
          <w:u w:val="single"/>
          <w:rtl/>
          <w:lang w:bidi="ar-EG"/>
        </w:rPr>
        <w:t xml:space="preserve">ضبط (التحكم فى) الجودة </w:t>
      </w:r>
      <w:r w:rsidRPr="000A296D">
        <w:rPr>
          <w:rFonts w:asciiTheme="majorBidi" w:hAnsiTheme="majorBidi" w:cstheme="majorBidi"/>
          <w:sz w:val="28"/>
          <w:szCs w:val="28"/>
          <w:u w:val="single"/>
          <w:lang w:bidi="ar-EG"/>
        </w:rPr>
        <w:t>Quality</w:t>
      </w:r>
      <w:r w:rsidRPr="00D218B5">
        <w:rPr>
          <w:rFonts w:ascii="Simplified Arabic" w:hAnsi="Simplified Arabic" w:cs="Simplified Arabic"/>
          <w:sz w:val="28"/>
          <w:szCs w:val="28"/>
          <w:u w:val="single"/>
          <w:lang w:bidi="ar-EG"/>
        </w:rPr>
        <w:t xml:space="preserve"> </w:t>
      </w:r>
      <w:r w:rsidRPr="000A296D">
        <w:rPr>
          <w:rFonts w:asciiTheme="majorBidi" w:hAnsiTheme="majorBidi" w:cstheme="majorBidi"/>
          <w:sz w:val="28"/>
          <w:szCs w:val="28"/>
          <w:u w:val="single"/>
          <w:lang w:bidi="ar-EG"/>
        </w:rPr>
        <w:t>Control</w:t>
      </w:r>
      <w:r w:rsidRPr="00D218B5">
        <w:rPr>
          <w:rFonts w:ascii="Simplified Arabic" w:hAnsi="Simplified Arabic" w:cs="Simplified Arabic"/>
          <w:sz w:val="28"/>
          <w:szCs w:val="28"/>
          <w:u w:val="single"/>
          <w:rtl/>
          <w:lang w:bidi="ar-EG"/>
        </w:rPr>
        <w:t xml:space="preserve"> </w:t>
      </w:r>
    </w:p>
    <w:p w14:paraId="1F8FB87F" w14:textId="77777777" w:rsidR="00A8096E" w:rsidRPr="0066034A" w:rsidRDefault="00A8096E" w:rsidP="0066034A">
      <w:pPr>
        <w:jc w:val="both"/>
        <w:rPr>
          <w:rFonts w:ascii="Simplified Arabic" w:hAnsi="Simplified Arabic" w:cs="Simplified Arabic"/>
          <w:sz w:val="28"/>
          <w:szCs w:val="28"/>
          <w:rtl/>
          <w:lang w:bidi="ar-EG"/>
        </w:rPr>
      </w:pPr>
      <w:r w:rsidRPr="0066034A">
        <w:rPr>
          <w:rFonts w:ascii="Simplified Arabic" w:hAnsi="Simplified Arabic" w:cs="Simplified Arabic"/>
          <w:sz w:val="28"/>
          <w:szCs w:val="28"/>
          <w:rtl/>
          <w:lang w:bidi="ar-EG"/>
        </w:rPr>
        <w:t>هي الإجراءات التي يسعى بموجبها الجهاز الأعلى للرقابة إلى ضمان الجودة العالية لأعماله الرقابية وغيرها من الأعمال.</w:t>
      </w:r>
    </w:p>
    <w:p w14:paraId="67A5B39B" w14:textId="77777777" w:rsidR="00A8096E" w:rsidRPr="00D218B5" w:rsidRDefault="00A8096E" w:rsidP="004C7F9D">
      <w:pPr>
        <w:pStyle w:val="ListParagraph"/>
        <w:numPr>
          <w:ilvl w:val="0"/>
          <w:numId w:val="132"/>
        </w:numPr>
        <w:contextualSpacing w:val="0"/>
        <w:jc w:val="left"/>
        <w:rPr>
          <w:rFonts w:ascii="Simplified Arabic" w:hAnsi="Simplified Arabic" w:cs="Simplified Arabic"/>
          <w:sz w:val="28"/>
          <w:szCs w:val="28"/>
          <w:u w:val="single"/>
          <w:rtl/>
          <w:lang w:bidi="ar-EG"/>
        </w:rPr>
      </w:pPr>
      <w:r w:rsidRPr="00D218B5">
        <w:rPr>
          <w:rFonts w:ascii="Simplified Arabic" w:hAnsi="Simplified Arabic" w:cs="Simplified Arabic"/>
          <w:sz w:val="28"/>
          <w:szCs w:val="28"/>
          <w:u w:val="single"/>
          <w:rtl/>
          <w:lang w:bidi="ar-EG"/>
        </w:rPr>
        <w:t xml:space="preserve">توكيد (ضمان) الجودة </w:t>
      </w:r>
      <w:r w:rsidRPr="000A296D">
        <w:rPr>
          <w:rFonts w:asciiTheme="majorBidi" w:hAnsiTheme="majorBidi" w:cstheme="majorBidi"/>
          <w:sz w:val="28"/>
          <w:szCs w:val="28"/>
          <w:u w:val="single"/>
          <w:lang w:bidi="ar-EG"/>
        </w:rPr>
        <w:t>Quality</w:t>
      </w:r>
      <w:r w:rsidRPr="00D218B5">
        <w:rPr>
          <w:rFonts w:ascii="Simplified Arabic" w:hAnsi="Simplified Arabic" w:cs="Simplified Arabic"/>
          <w:sz w:val="28"/>
          <w:szCs w:val="28"/>
          <w:u w:val="single"/>
          <w:lang w:bidi="ar-EG"/>
        </w:rPr>
        <w:t xml:space="preserve"> </w:t>
      </w:r>
      <w:r w:rsidRPr="000A296D">
        <w:rPr>
          <w:rFonts w:asciiTheme="majorBidi" w:hAnsiTheme="majorBidi" w:cstheme="majorBidi"/>
          <w:sz w:val="28"/>
          <w:szCs w:val="28"/>
          <w:u w:val="single"/>
          <w:lang w:bidi="ar-EG"/>
        </w:rPr>
        <w:t>Assurance</w:t>
      </w:r>
    </w:p>
    <w:p w14:paraId="5AE8287C" w14:textId="77777777" w:rsidR="00A8096E" w:rsidRPr="0066034A" w:rsidRDefault="00A8096E" w:rsidP="0080601E">
      <w:pPr>
        <w:jc w:val="both"/>
        <w:rPr>
          <w:rFonts w:ascii="Simplified Arabic" w:hAnsi="Simplified Arabic" w:cs="Simplified Arabic"/>
          <w:sz w:val="28"/>
          <w:szCs w:val="28"/>
          <w:lang w:bidi="ar-EG"/>
        </w:rPr>
      </w:pPr>
      <w:r w:rsidRPr="0066034A">
        <w:rPr>
          <w:rFonts w:ascii="Simplified Arabic" w:hAnsi="Simplified Arabic" w:cs="Simplified Arabic"/>
          <w:sz w:val="28"/>
          <w:szCs w:val="28"/>
          <w:rtl/>
          <w:lang w:bidi="ar-EG"/>
        </w:rPr>
        <w:t>هي العملية التي يمكن من خلالها أن يضمن الجهاز الأعلى للرقابة ما يلي</w:t>
      </w:r>
      <w:r w:rsidRPr="0066034A">
        <w:rPr>
          <w:rFonts w:ascii="Simplified Arabic" w:hAnsi="Simplified Arabic" w:cs="Simplified Arabic"/>
          <w:sz w:val="28"/>
          <w:szCs w:val="28"/>
          <w:lang w:bidi="ar-EG"/>
        </w:rPr>
        <w:t>:</w:t>
      </w:r>
    </w:p>
    <w:p w14:paraId="1765FB76" w14:textId="77777777" w:rsidR="00A8096E" w:rsidRPr="009D7ED7" w:rsidRDefault="00A8096E" w:rsidP="0080601E">
      <w:pPr>
        <w:pStyle w:val="ListParagraph"/>
        <w:numPr>
          <w:ilvl w:val="0"/>
          <w:numId w:val="171"/>
        </w:numPr>
        <w:ind w:left="1267"/>
        <w:contextualSpacing w:val="0"/>
        <w:jc w:val="both"/>
        <w:rPr>
          <w:rFonts w:ascii="Simplified Arabic" w:hAnsi="Simplified Arabic" w:cs="Simplified Arabic"/>
          <w:sz w:val="28"/>
          <w:szCs w:val="28"/>
          <w:lang w:bidi="ar-EG"/>
        </w:rPr>
      </w:pPr>
      <w:r w:rsidRPr="009D7ED7">
        <w:rPr>
          <w:rFonts w:ascii="Simplified Arabic" w:hAnsi="Simplified Arabic" w:cs="Simplified Arabic"/>
          <w:sz w:val="28"/>
          <w:szCs w:val="28"/>
          <w:rtl/>
          <w:lang w:bidi="ar-EG"/>
        </w:rPr>
        <w:t>وجود المتطلبات والضوابط اللازمة لتحقيق الجودة.</w:t>
      </w:r>
    </w:p>
    <w:p w14:paraId="3E6C8C40" w14:textId="77777777" w:rsidR="00A8096E" w:rsidRPr="009D7ED7" w:rsidRDefault="00A8096E" w:rsidP="0080601E">
      <w:pPr>
        <w:pStyle w:val="ListParagraph"/>
        <w:numPr>
          <w:ilvl w:val="0"/>
          <w:numId w:val="171"/>
        </w:numPr>
        <w:ind w:left="1267"/>
        <w:contextualSpacing w:val="0"/>
        <w:jc w:val="both"/>
        <w:rPr>
          <w:rFonts w:ascii="Simplified Arabic" w:hAnsi="Simplified Arabic" w:cs="Simplified Arabic"/>
          <w:sz w:val="28"/>
          <w:szCs w:val="28"/>
          <w:lang w:bidi="ar-EG"/>
        </w:rPr>
      </w:pPr>
      <w:r w:rsidRPr="009D7ED7">
        <w:rPr>
          <w:rFonts w:ascii="Simplified Arabic" w:hAnsi="Simplified Arabic" w:cs="Simplified Arabic"/>
          <w:sz w:val="28"/>
          <w:szCs w:val="28"/>
          <w:rtl/>
          <w:lang w:bidi="ar-EG"/>
        </w:rPr>
        <w:lastRenderedPageBreak/>
        <w:t>تنفيذ الضوابط على النحو الصحيح.</w:t>
      </w:r>
    </w:p>
    <w:p w14:paraId="654D376F" w14:textId="77777777" w:rsidR="00A8096E" w:rsidRPr="009D7ED7" w:rsidRDefault="00A8096E" w:rsidP="0080601E">
      <w:pPr>
        <w:pStyle w:val="ListParagraph"/>
        <w:numPr>
          <w:ilvl w:val="0"/>
          <w:numId w:val="171"/>
        </w:numPr>
        <w:ind w:left="1267"/>
        <w:contextualSpacing w:val="0"/>
        <w:jc w:val="both"/>
        <w:rPr>
          <w:rFonts w:ascii="Simplified Arabic" w:hAnsi="Simplified Arabic" w:cs="Simplified Arabic"/>
          <w:sz w:val="28"/>
          <w:szCs w:val="28"/>
          <w:lang w:bidi="ar-EG"/>
        </w:rPr>
      </w:pPr>
      <w:r w:rsidRPr="009D7ED7">
        <w:rPr>
          <w:rFonts w:ascii="Simplified Arabic" w:hAnsi="Simplified Arabic" w:cs="Simplified Arabic"/>
          <w:sz w:val="28"/>
          <w:szCs w:val="28"/>
          <w:rtl/>
          <w:lang w:bidi="ar-EG"/>
        </w:rPr>
        <w:t>تحديد الطرق المحتملة لتعزيز الضوابط أو تحسينها بطرق أخرى</w:t>
      </w:r>
      <w:r w:rsidRPr="009D7ED7">
        <w:rPr>
          <w:rFonts w:ascii="Simplified Arabic" w:hAnsi="Simplified Arabic" w:cs="Simplified Arabic"/>
          <w:sz w:val="28"/>
          <w:szCs w:val="28"/>
          <w:lang w:bidi="ar-EG"/>
        </w:rPr>
        <w:t>.</w:t>
      </w:r>
    </w:p>
    <w:p w14:paraId="5E548267" w14:textId="03155E29" w:rsidR="00A8096E" w:rsidRPr="00D218B5" w:rsidRDefault="00A8096E" w:rsidP="0080601E">
      <w:pPr>
        <w:pStyle w:val="ListParagraph"/>
        <w:numPr>
          <w:ilvl w:val="0"/>
          <w:numId w:val="132"/>
        </w:numPr>
        <w:contextualSpacing w:val="0"/>
        <w:jc w:val="left"/>
        <w:rPr>
          <w:rFonts w:ascii="Simplified Arabic" w:hAnsi="Simplified Arabic" w:cs="Simplified Arabic"/>
          <w:sz w:val="28"/>
          <w:szCs w:val="28"/>
          <w:u w:val="single"/>
          <w:rtl/>
          <w:lang w:bidi="ar-EG"/>
        </w:rPr>
      </w:pPr>
      <w:r w:rsidRPr="00D218B5">
        <w:rPr>
          <w:rFonts w:ascii="Simplified Arabic" w:hAnsi="Simplified Arabic" w:cs="Simplified Arabic"/>
          <w:sz w:val="28"/>
          <w:szCs w:val="28"/>
          <w:u w:val="single"/>
          <w:rtl/>
          <w:lang w:bidi="ar-EG"/>
        </w:rPr>
        <w:t xml:space="preserve">نظام إدارة الجودة </w:t>
      </w:r>
      <w:r w:rsidRPr="000A296D">
        <w:rPr>
          <w:rFonts w:asciiTheme="majorBidi" w:hAnsiTheme="majorBidi" w:cstheme="majorBidi"/>
          <w:sz w:val="28"/>
          <w:szCs w:val="28"/>
          <w:u w:val="single"/>
          <w:lang w:bidi="ar-EG"/>
        </w:rPr>
        <w:t xml:space="preserve">Quality </w:t>
      </w:r>
      <w:r w:rsidR="0080601E">
        <w:rPr>
          <w:rFonts w:asciiTheme="majorBidi" w:hAnsiTheme="majorBidi" w:cstheme="majorBidi"/>
          <w:sz w:val="28"/>
          <w:szCs w:val="28"/>
          <w:u w:val="single"/>
          <w:lang w:bidi="ar-EG"/>
        </w:rPr>
        <w:t>M</w:t>
      </w:r>
      <w:r w:rsidRPr="000A296D">
        <w:rPr>
          <w:rFonts w:asciiTheme="majorBidi" w:hAnsiTheme="majorBidi" w:cstheme="majorBidi"/>
          <w:sz w:val="28"/>
          <w:szCs w:val="28"/>
          <w:u w:val="single"/>
          <w:lang w:bidi="ar-EG"/>
        </w:rPr>
        <w:t xml:space="preserve">anagement </w:t>
      </w:r>
      <w:r w:rsidR="0080601E">
        <w:rPr>
          <w:rFonts w:asciiTheme="majorBidi" w:hAnsiTheme="majorBidi" w:cstheme="majorBidi"/>
          <w:sz w:val="28"/>
          <w:szCs w:val="28"/>
          <w:u w:val="single"/>
          <w:lang w:bidi="ar-EG"/>
        </w:rPr>
        <w:t>S</w:t>
      </w:r>
      <w:r w:rsidRPr="000A296D">
        <w:rPr>
          <w:rFonts w:asciiTheme="majorBidi" w:hAnsiTheme="majorBidi" w:cstheme="majorBidi"/>
          <w:sz w:val="28"/>
          <w:szCs w:val="28"/>
          <w:u w:val="single"/>
          <w:lang w:bidi="ar-EG"/>
        </w:rPr>
        <w:t xml:space="preserve">ystem </w:t>
      </w:r>
    </w:p>
    <w:p w14:paraId="6B1B8487" w14:textId="77777777" w:rsidR="00A8096E" w:rsidRPr="00375517" w:rsidRDefault="00A8096E" w:rsidP="0080601E">
      <w:pPr>
        <w:jc w:val="both"/>
        <w:rPr>
          <w:rFonts w:ascii="Simplified Arabic" w:hAnsi="Simplified Arabic" w:cs="Simplified Arabic"/>
          <w:sz w:val="28"/>
          <w:szCs w:val="28"/>
          <w:lang w:bidi="ar-EG"/>
        </w:rPr>
      </w:pPr>
      <w:r w:rsidRPr="00375517">
        <w:rPr>
          <w:rFonts w:ascii="Simplified Arabic" w:hAnsi="Simplified Arabic" w:cs="Simplified Arabic"/>
          <w:sz w:val="28"/>
          <w:szCs w:val="28"/>
          <w:rtl/>
          <w:lang w:bidi="ar-EG"/>
        </w:rPr>
        <w:t xml:space="preserve">هو مجموعة من الأنشطة المنسقة لتوجيه ومراقبة </w:t>
      </w:r>
      <w:r w:rsidRPr="00375517">
        <w:rPr>
          <w:rFonts w:ascii="Simplified Arabic" w:hAnsi="Simplified Arabic" w:cs="Simplified Arabic" w:hint="cs"/>
          <w:sz w:val="28"/>
          <w:szCs w:val="28"/>
          <w:rtl/>
          <w:lang w:bidi="ar-EG"/>
        </w:rPr>
        <w:t>أعمال</w:t>
      </w:r>
      <w:r w:rsidRPr="00375517">
        <w:rPr>
          <w:rFonts w:ascii="Simplified Arabic" w:hAnsi="Simplified Arabic" w:cs="Simplified Arabic"/>
          <w:sz w:val="28"/>
          <w:szCs w:val="28"/>
          <w:rtl/>
          <w:lang w:bidi="ar-EG"/>
        </w:rPr>
        <w:t xml:space="preserve"> الجهاز </w:t>
      </w:r>
      <w:r w:rsidRPr="00375517">
        <w:rPr>
          <w:rFonts w:ascii="Simplified Arabic" w:hAnsi="Simplified Arabic" w:cs="Simplified Arabic" w:hint="cs"/>
          <w:sz w:val="28"/>
          <w:szCs w:val="28"/>
          <w:rtl/>
          <w:lang w:bidi="ar-EG"/>
        </w:rPr>
        <w:t>الرقابي</w:t>
      </w:r>
      <w:r w:rsidRPr="00375517">
        <w:rPr>
          <w:rFonts w:ascii="Simplified Arabic" w:hAnsi="Simplified Arabic" w:cs="Simplified Arabic"/>
          <w:sz w:val="28"/>
          <w:szCs w:val="28"/>
          <w:rtl/>
          <w:lang w:bidi="ar-EG"/>
        </w:rPr>
        <w:t xml:space="preserve"> فيما يتعلق بالجودة ويتألف من أربعة أجزاء</w:t>
      </w:r>
      <w:r w:rsidRPr="00375517">
        <w:rPr>
          <w:rFonts w:ascii="Simplified Arabic" w:hAnsi="Simplified Arabic" w:cs="Simplified Arabic"/>
          <w:sz w:val="28"/>
          <w:szCs w:val="28"/>
          <w:lang w:bidi="ar-EG"/>
        </w:rPr>
        <w:t>:</w:t>
      </w:r>
    </w:p>
    <w:p w14:paraId="19B82A74" w14:textId="77777777" w:rsidR="00A8096E" w:rsidRPr="00D218B5" w:rsidRDefault="00A8096E" w:rsidP="0080601E">
      <w:pPr>
        <w:pStyle w:val="ListParagraph"/>
        <w:numPr>
          <w:ilvl w:val="0"/>
          <w:numId w:val="170"/>
        </w:numPr>
        <w:ind w:left="1267"/>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عناصر التحكم في الجودة</w:t>
      </w:r>
      <w:r w:rsidRPr="00D218B5">
        <w:rPr>
          <w:rFonts w:ascii="Simplified Arabic" w:hAnsi="Simplified Arabic" w:cs="Simplified Arabic"/>
          <w:sz w:val="28"/>
          <w:szCs w:val="28"/>
          <w:lang w:bidi="ar-EG"/>
        </w:rPr>
        <w:t>.</w:t>
      </w:r>
    </w:p>
    <w:p w14:paraId="49415DE9" w14:textId="77777777" w:rsidR="00A8096E" w:rsidRPr="00D218B5" w:rsidRDefault="00A8096E" w:rsidP="0080601E">
      <w:pPr>
        <w:pStyle w:val="ListParagraph"/>
        <w:numPr>
          <w:ilvl w:val="0"/>
          <w:numId w:val="170"/>
        </w:numPr>
        <w:ind w:left="1267"/>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ضمان الجودة</w:t>
      </w:r>
      <w:r w:rsidRPr="00D218B5">
        <w:rPr>
          <w:rFonts w:ascii="Simplified Arabic" w:hAnsi="Simplified Arabic" w:cs="Simplified Arabic"/>
          <w:sz w:val="28"/>
          <w:szCs w:val="28"/>
          <w:lang w:bidi="ar-EG"/>
        </w:rPr>
        <w:t>.</w:t>
      </w:r>
    </w:p>
    <w:p w14:paraId="6BBC8F34" w14:textId="77777777" w:rsidR="00A8096E" w:rsidRPr="00D218B5" w:rsidRDefault="00A8096E" w:rsidP="0080601E">
      <w:pPr>
        <w:pStyle w:val="ListParagraph"/>
        <w:numPr>
          <w:ilvl w:val="0"/>
          <w:numId w:val="170"/>
        </w:numPr>
        <w:ind w:left="1267"/>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تخطيط الجودة لتحديد أهداف الجودة والإجراءات ذات الصلة</w:t>
      </w:r>
      <w:r w:rsidRPr="00D218B5">
        <w:rPr>
          <w:rFonts w:ascii="Simplified Arabic" w:hAnsi="Simplified Arabic" w:cs="Simplified Arabic"/>
          <w:sz w:val="28"/>
          <w:szCs w:val="28"/>
          <w:lang w:bidi="ar-EG"/>
        </w:rPr>
        <w:t>.</w:t>
      </w:r>
    </w:p>
    <w:p w14:paraId="3BCEBCBF" w14:textId="77777777" w:rsidR="00A8096E" w:rsidRPr="00D218B5" w:rsidRDefault="00A8096E" w:rsidP="0080601E">
      <w:pPr>
        <w:pStyle w:val="ListParagraph"/>
        <w:numPr>
          <w:ilvl w:val="0"/>
          <w:numId w:val="170"/>
        </w:numPr>
        <w:ind w:left="1267"/>
        <w:contextualSpacing w:val="0"/>
        <w:jc w:val="both"/>
        <w:rPr>
          <w:rFonts w:ascii="Simplified Arabic" w:hAnsi="Simplified Arabic" w:cs="Simplified Arabic"/>
          <w:sz w:val="28"/>
          <w:szCs w:val="28"/>
          <w:lang w:bidi="ar-EG"/>
        </w:rPr>
      </w:pPr>
      <w:r w:rsidRPr="00D218B5">
        <w:rPr>
          <w:rFonts w:ascii="Simplified Arabic" w:hAnsi="Simplified Arabic" w:cs="Simplified Arabic"/>
          <w:sz w:val="28"/>
          <w:szCs w:val="28"/>
          <w:rtl/>
          <w:lang w:bidi="ar-EG"/>
        </w:rPr>
        <w:t>تحسين الجودة للحصول على عمل عالي الجودة</w:t>
      </w:r>
      <w:r w:rsidRPr="00D218B5">
        <w:rPr>
          <w:rFonts w:ascii="Simplified Arabic" w:hAnsi="Simplified Arabic" w:cs="Simplified Arabic"/>
          <w:sz w:val="28"/>
          <w:szCs w:val="28"/>
          <w:lang w:bidi="ar-EG"/>
        </w:rPr>
        <w:t>.</w:t>
      </w:r>
    </w:p>
    <w:p w14:paraId="052BB2CC" w14:textId="77777777" w:rsidR="00A8096E" w:rsidRPr="00D218B5" w:rsidRDefault="00A8096E" w:rsidP="0080601E">
      <w:pPr>
        <w:pStyle w:val="ListParagraph"/>
        <w:numPr>
          <w:ilvl w:val="0"/>
          <w:numId w:val="132"/>
        </w:numPr>
        <w:contextualSpacing w:val="0"/>
        <w:jc w:val="both"/>
        <w:rPr>
          <w:rFonts w:ascii="Simplified Arabic" w:hAnsi="Simplified Arabic" w:cs="Simplified Arabic"/>
          <w:sz w:val="28"/>
          <w:szCs w:val="28"/>
          <w:u w:val="single"/>
          <w:rtl/>
          <w:lang w:bidi="ar-EG"/>
        </w:rPr>
      </w:pPr>
      <w:r w:rsidRPr="00D218B5">
        <w:rPr>
          <w:rFonts w:ascii="Simplified Arabic" w:hAnsi="Simplified Arabic" w:cs="Simplified Arabic"/>
          <w:sz w:val="28"/>
          <w:szCs w:val="28"/>
          <w:u w:val="single"/>
          <w:rtl/>
          <w:lang w:bidi="ar-EG"/>
        </w:rPr>
        <w:t xml:space="preserve">برنامج المراجعة </w:t>
      </w:r>
      <w:r w:rsidRPr="00AF32B5">
        <w:rPr>
          <w:rFonts w:asciiTheme="majorBidi" w:hAnsiTheme="majorBidi" w:cstheme="majorBidi"/>
          <w:sz w:val="28"/>
          <w:szCs w:val="28"/>
          <w:u w:val="single"/>
          <w:lang w:bidi="ar-EG"/>
        </w:rPr>
        <w:t>Audit Program</w:t>
      </w:r>
      <w:r w:rsidRPr="00AF32B5">
        <w:rPr>
          <w:rFonts w:asciiTheme="majorBidi" w:hAnsiTheme="majorBidi" w:cstheme="majorBidi"/>
          <w:sz w:val="28"/>
          <w:szCs w:val="28"/>
          <w:u w:val="single"/>
          <w:rtl/>
          <w:lang w:bidi="ar-EG"/>
        </w:rPr>
        <w:t>:</w:t>
      </w:r>
      <w:r w:rsidRPr="00D218B5">
        <w:rPr>
          <w:rFonts w:ascii="Simplified Arabic" w:hAnsi="Simplified Arabic" w:cs="Simplified Arabic"/>
          <w:sz w:val="28"/>
          <w:szCs w:val="28"/>
          <w:rtl/>
          <w:lang w:bidi="ar-EG"/>
        </w:rPr>
        <w:t xml:space="preserve"> سلسلة من عمليات المراجعة يتوقع إجراؤها خلال فترة زمنية محددة.</w:t>
      </w:r>
    </w:p>
    <w:p w14:paraId="7876F38E" w14:textId="3DF7EFB0" w:rsidR="00A8096E" w:rsidRPr="00D218B5" w:rsidRDefault="00A8096E" w:rsidP="0080601E">
      <w:pPr>
        <w:pStyle w:val="ListParagraph"/>
        <w:numPr>
          <w:ilvl w:val="0"/>
          <w:numId w:val="132"/>
        </w:numPr>
        <w:contextualSpacing w:val="0"/>
        <w:jc w:val="both"/>
        <w:rPr>
          <w:rFonts w:ascii="Simplified Arabic" w:hAnsi="Simplified Arabic" w:cs="Simplified Arabic"/>
          <w:sz w:val="28"/>
          <w:szCs w:val="28"/>
          <w:u w:val="single"/>
          <w:rtl/>
          <w:lang w:bidi="ar-EG"/>
        </w:rPr>
      </w:pPr>
      <w:r w:rsidRPr="00D218B5">
        <w:rPr>
          <w:rFonts w:ascii="Simplified Arabic" w:hAnsi="Simplified Arabic" w:cs="Simplified Arabic"/>
          <w:sz w:val="28"/>
          <w:szCs w:val="28"/>
          <w:u w:val="single"/>
          <w:rtl/>
          <w:lang w:bidi="ar-EG"/>
        </w:rPr>
        <w:t xml:space="preserve">خطة مهام المراجعة </w:t>
      </w:r>
      <w:r w:rsidRPr="00AF32B5">
        <w:rPr>
          <w:rFonts w:asciiTheme="majorBidi" w:hAnsiTheme="majorBidi" w:cstheme="majorBidi"/>
          <w:sz w:val="28"/>
          <w:szCs w:val="28"/>
          <w:u w:val="single"/>
          <w:lang w:bidi="ar-EG"/>
        </w:rPr>
        <w:t>Audit Task Plan</w:t>
      </w:r>
      <w:r w:rsidRPr="00D218B5">
        <w:rPr>
          <w:rFonts w:ascii="Simplified Arabic" w:hAnsi="Simplified Arabic" w:cs="Simplified Arabic"/>
          <w:sz w:val="28"/>
          <w:szCs w:val="28"/>
          <w:u w:val="single"/>
          <w:rtl/>
          <w:lang w:bidi="ar-EG"/>
        </w:rPr>
        <w:t>:</w:t>
      </w:r>
      <w:r w:rsidRPr="00D218B5">
        <w:rPr>
          <w:rFonts w:ascii="Simplified Arabic" w:hAnsi="Simplified Arabic" w:cs="Simplified Arabic"/>
          <w:sz w:val="28"/>
          <w:szCs w:val="28"/>
          <w:rtl/>
          <w:lang w:bidi="ar-EG"/>
        </w:rPr>
        <w:t xml:space="preserve"> وصف الأنشطة التي ينبغي</w:t>
      </w:r>
      <w:r w:rsidR="0080601E">
        <w:rPr>
          <w:rFonts w:ascii="Simplified Arabic" w:hAnsi="Simplified Arabic" w:cs="Simplified Arabic"/>
          <w:sz w:val="28"/>
          <w:szCs w:val="28"/>
          <w:rtl/>
          <w:lang w:bidi="ar-EG"/>
        </w:rPr>
        <w:t xml:space="preserve"> الاضطلاع بها فيما يتعلق بمهام </w:t>
      </w:r>
      <w:r w:rsidRPr="00D218B5">
        <w:rPr>
          <w:rFonts w:ascii="Simplified Arabic" w:hAnsi="Simplified Arabic" w:cs="Simplified Arabic"/>
          <w:sz w:val="28"/>
          <w:szCs w:val="28"/>
          <w:rtl/>
          <w:lang w:bidi="ar-EG"/>
        </w:rPr>
        <w:t>مراجعة ما.</w:t>
      </w:r>
    </w:p>
    <w:p w14:paraId="066A7850" w14:textId="4CEBD221" w:rsidR="00A8096E" w:rsidRPr="00D218B5" w:rsidRDefault="00A8096E" w:rsidP="0080601E">
      <w:pPr>
        <w:pStyle w:val="ListParagraph"/>
        <w:numPr>
          <w:ilvl w:val="0"/>
          <w:numId w:val="132"/>
        </w:numPr>
        <w:contextualSpacing w:val="0"/>
        <w:jc w:val="both"/>
        <w:rPr>
          <w:rFonts w:ascii="Simplified Arabic" w:hAnsi="Simplified Arabic" w:cs="Simplified Arabic"/>
          <w:sz w:val="28"/>
          <w:szCs w:val="28"/>
          <w:u w:val="single"/>
          <w:rtl/>
          <w:lang w:bidi="ar-EG"/>
        </w:rPr>
      </w:pPr>
      <w:r w:rsidRPr="00D218B5">
        <w:rPr>
          <w:rFonts w:ascii="Simplified Arabic" w:hAnsi="Simplified Arabic" w:cs="Simplified Arabic"/>
          <w:sz w:val="28"/>
          <w:szCs w:val="28"/>
          <w:u w:val="single"/>
          <w:rtl/>
          <w:lang w:bidi="ar-EG"/>
        </w:rPr>
        <w:t xml:space="preserve">مراجع الحسابات الرئيسي </w:t>
      </w:r>
      <w:r w:rsidRPr="00AF32B5">
        <w:rPr>
          <w:rFonts w:asciiTheme="majorBidi" w:hAnsiTheme="majorBidi" w:cstheme="majorBidi"/>
          <w:sz w:val="28"/>
          <w:szCs w:val="28"/>
          <w:u w:val="single"/>
          <w:lang w:bidi="ar-EG"/>
        </w:rPr>
        <w:t>Principal Auditor</w:t>
      </w:r>
      <w:r w:rsidRPr="00AF32B5">
        <w:rPr>
          <w:rFonts w:asciiTheme="majorBidi" w:hAnsiTheme="majorBidi" w:cstheme="majorBidi"/>
          <w:sz w:val="28"/>
          <w:szCs w:val="28"/>
          <w:u w:val="single"/>
          <w:rtl/>
          <w:lang w:bidi="ar-EG"/>
        </w:rPr>
        <w:t>:</w:t>
      </w:r>
      <w:r w:rsidRPr="00D218B5">
        <w:rPr>
          <w:rFonts w:ascii="Simplified Arabic" w:hAnsi="Simplified Arabic" w:cs="Simplified Arabic"/>
          <w:sz w:val="28"/>
          <w:szCs w:val="28"/>
          <w:rtl/>
          <w:lang w:bidi="ar-EG"/>
        </w:rPr>
        <w:t xml:space="preserve"> هو الشخص المسؤول </w:t>
      </w:r>
      <w:r w:rsidR="0080601E">
        <w:rPr>
          <w:rFonts w:ascii="Simplified Arabic" w:hAnsi="Simplified Arabic" w:cs="Simplified Arabic" w:hint="cs"/>
          <w:sz w:val="28"/>
          <w:szCs w:val="28"/>
          <w:rtl/>
          <w:lang w:bidi="ar-EG"/>
        </w:rPr>
        <w:t>و</w:t>
      </w:r>
      <w:r w:rsidRPr="00D218B5">
        <w:rPr>
          <w:rFonts w:ascii="Simplified Arabic" w:hAnsi="Simplified Arabic" w:cs="Simplified Arabic"/>
          <w:sz w:val="28"/>
          <w:szCs w:val="28"/>
          <w:rtl/>
          <w:lang w:bidi="ar-EG"/>
        </w:rPr>
        <w:t>المر</w:t>
      </w:r>
      <w:r>
        <w:rPr>
          <w:rFonts w:ascii="Simplified Arabic" w:hAnsi="Simplified Arabic" w:cs="Simplified Arabic"/>
          <w:sz w:val="28"/>
          <w:szCs w:val="28"/>
          <w:rtl/>
          <w:lang w:bidi="ar-EG"/>
        </w:rPr>
        <w:t>خص له والمسئول عن أداء المراجعة</w:t>
      </w:r>
      <w:r w:rsidR="0080601E">
        <w:rPr>
          <w:rFonts w:ascii="Simplified Arabic" w:hAnsi="Simplified Arabic" w:cs="Simplified Arabic" w:hint="cs"/>
          <w:sz w:val="28"/>
          <w:szCs w:val="28"/>
          <w:rtl/>
          <w:lang w:bidi="ar-EG"/>
        </w:rPr>
        <w:t>،</w:t>
      </w:r>
      <w:r w:rsidR="0080601E">
        <w:rPr>
          <w:rFonts w:ascii="Simplified Arabic" w:hAnsi="Simplified Arabic" w:cs="Simplified Arabic"/>
          <w:sz w:val="28"/>
          <w:szCs w:val="28"/>
          <w:rtl/>
          <w:lang w:bidi="ar-EG"/>
        </w:rPr>
        <w:t xml:space="preserve"> وبحسب الظروف</w:t>
      </w:r>
      <w:r w:rsidRPr="00D218B5">
        <w:rPr>
          <w:rFonts w:ascii="Simplified Arabic" w:hAnsi="Simplified Arabic" w:cs="Simplified Arabic"/>
          <w:sz w:val="28"/>
          <w:szCs w:val="28"/>
          <w:rtl/>
          <w:lang w:bidi="ar-EG"/>
        </w:rPr>
        <w:t xml:space="preserve"> قد يكون هذا الشخص هو الذي يقوم بالمراجعة بمفرده، أو قائد فريق أو أكثر.</w:t>
      </w:r>
    </w:p>
    <w:p w14:paraId="60716152" w14:textId="77777777" w:rsidR="00456692" w:rsidRPr="00456692" w:rsidRDefault="00A8096E" w:rsidP="0080601E">
      <w:pPr>
        <w:pStyle w:val="ListParagraph"/>
        <w:numPr>
          <w:ilvl w:val="0"/>
          <w:numId w:val="132"/>
        </w:numPr>
        <w:contextualSpacing w:val="0"/>
        <w:jc w:val="both"/>
        <w:rPr>
          <w:rFonts w:ascii="Simplified Arabic" w:hAnsi="Simplified Arabic" w:cs="Simplified Arabic"/>
          <w:sz w:val="28"/>
          <w:szCs w:val="28"/>
          <w:u w:val="single"/>
          <w:lang w:bidi="ar-EG"/>
        </w:rPr>
      </w:pPr>
      <w:r w:rsidRPr="00D218B5">
        <w:rPr>
          <w:rFonts w:ascii="Simplified Arabic" w:hAnsi="Simplified Arabic" w:cs="Simplified Arabic"/>
          <w:sz w:val="28"/>
          <w:szCs w:val="28"/>
          <w:u w:val="single"/>
          <w:rtl/>
          <w:lang w:bidi="ar-EG"/>
        </w:rPr>
        <w:t xml:space="preserve">مدير المراجعة </w:t>
      </w:r>
      <w:r w:rsidRPr="00AF32B5">
        <w:rPr>
          <w:rFonts w:asciiTheme="majorBidi" w:hAnsiTheme="majorBidi" w:cstheme="majorBidi"/>
          <w:sz w:val="28"/>
          <w:szCs w:val="28"/>
          <w:u w:val="single"/>
          <w:lang w:bidi="ar-EG"/>
        </w:rPr>
        <w:t>Audit</w:t>
      </w:r>
      <w:r w:rsidRPr="00D218B5">
        <w:rPr>
          <w:rFonts w:ascii="Simplified Arabic" w:hAnsi="Simplified Arabic" w:cs="Simplified Arabic"/>
          <w:sz w:val="28"/>
          <w:szCs w:val="28"/>
          <w:u w:val="single"/>
          <w:lang w:bidi="ar-EG"/>
        </w:rPr>
        <w:t xml:space="preserve"> </w:t>
      </w:r>
      <w:r w:rsidRPr="00AF32B5">
        <w:rPr>
          <w:rFonts w:asciiTheme="majorBidi" w:hAnsiTheme="majorBidi" w:cstheme="majorBidi"/>
          <w:sz w:val="28"/>
          <w:szCs w:val="28"/>
          <w:u w:val="single"/>
          <w:lang w:bidi="ar-EG"/>
        </w:rPr>
        <w:t>Director</w:t>
      </w:r>
      <w:r w:rsidRPr="00D218B5">
        <w:rPr>
          <w:rFonts w:ascii="Simplified Arabic" w:hAnsi="Simplified Arabic" w:cs="Simplified Arabic"/>
          <w:sz w:val="28"/>
          <w:szCs w:val="28"/>
          <w:rtl/>
          <w:lang w:bidi="ar-EG"/>
        </w:rPr>
        <w:t>: هو المشرف المباشر على مراجع الحسابات الرئيسي.</w:t>
      </w:r>
    </w:p>
    <w:p w14:paraId="490094A8" w14:textId="7CA4FC56" w:rsidR="00DC2E6A" w:rsidRPr="00456692" w:rsidRDefault="00A8096E" w:rsidP="0080601E">
      <w:pPr>
        <w:pStyle w:val="ListParagraph"/>
        <w:numPr>
          <w:ilvl w:val="0"/>
          <w:numId w:val="132"/>
        </w:numPr>
        <w:contextualSpacing w:val="0"/>
        <w:jc w:val="both"/>
        <w:rPr>
          <w:rFonts w:ascii="Simplified Arabic" w:hAnsi="Simplified Arabic" w:cs="Simplified Arabic"/>
          <w:sz w:val="28"/>
          <w:szCs w:val="28"/>
          <w:u w:val="single"/>
          <w:lang w:bidi="ar-EG"/>
        </w:rPr>
      </w:pPr>
      <w:r w:rsidRPr="00456692">
        <w:rPr>
          <w:rFonts w:ascii="Simplified Arabic" w:hAnsi="Simplified Arabic" w:cs="Simplified Arabic"/>
          <w:sz w:val="28"/>
          <w:szCs w:val="28"/>
          <w:u w:val="single"/>
          <w:rtl/>
          <w:lang w:bidi="ar-EG"/>
        </w:rPr>
        <w:t xml:space="preserve">المدير الأعلى </w:t>
      </w:r>
      <w:r w:rsidRPr="00456692">
        <w:rPr>
          <w:rFonts w:ascii="Simplified Arabic" w:hAnsi="Simplified Arabic" w:cs="Simplified Arabic"/>
          <w:sz w:val="28"/>
          <w:szCs w:val="28"/>
          <w:u w:val="single"/>
          <w:lang w:bidi="ar-EG"/>
        </w:rPr>
        <w:t>:</w:t>
      </w:r>
      <w:r w:rsidRPr="00456692">
        <w:rPr>
          <w:rFonts w:asciiTheme="majorBidi" w:hAnsiTheme="majorBidi" w:cstheme="majorBidi"/>
          <w:sz w:val="28"/>
          <w:szCs w:val="28"/>
          <w:u w:val="single"/>
          <w:lang w:bidi="ar-EG"/>
        </w:rPr>
        <w:t>Senior</w:t>
      </w:r>
      <w:r w:rsidRPr="00456692">
        <w:rPr>
          <w:rFonts w:ascii="Simplified Arabic" w:hAnsi="Simplified Arabic" w:cs="Simplified Arabic"/>
          <w:sz w:val="28"/>
          <w:szCs w:val="28"/>
          <w:u w:val="single"/>
          <w:lang w:bidi="ar-EG"/>
        </w:rPr>
        <w:t xml:space="preserve"> </w:t>
      </w:r>
      <w:r w:rsidRPr="00456692">
        <w:rPr>
          <w:rFonts w:asciiTheme="majorBidi" w:hAnsiTheme="majorBidi" w:cstheme="majorBidi"/>
          <w:sz w:val="28"/>
          <w:szCs w:val="28"/>
          <w:u w:val="single"/>
          <w:lang w:bidi="ar-EG"/>
        </w:rPr>
        <w:t>manager</w:t>
      </w:r>
      <w:r w:rsidRPr="00456692">
        <w:rPr>
          <w:rFonts w:ascii="Simplified Arabic" w:hAnsi="Simplified Arabic" w:cs="Simplified Arabic"/>
          <w:sz w:val="28"/>
          <w:szCs w:val="28"/>
          <w:rtl/>
          <w:lang w:bidi="ar-EG"/>
        </w:rPr>
        <w:t xml:space="preserve"> عضو في الإدارة العليا في الجهاز الأعلى للرقابة، التابعة لرئيس الجهاز.</w:t>
      </w:r>
    </w:p>
    <w:p w14:paraId="22A01962" w14:textId="78E1808C" w:rsidR="00281D57" w:rsidRPr="004F5E91" w:rsidRDefault="00281D57" w:rsidP="004C7F9D">
      <w:pPr>
        <w:pStyle w:val="Heading1"/>
        <w:numPr>
          <w:ilvl w:val="1"/>
          <w:numId w:val="127"/>
        </w:numPr>
        <w:spacing w:before="0"/>
        <w:ind w:left="1209" w:hanging="1094"/>
        <w:contextualSpacing/>
        <w:jc w:val="both"/>
        <w:rPr>
          <w:rFonts w:ascii="Simplified Arabic" w:hAnsi="Simplified Arabic" w:cs="Simplified Arabic"/>
          <w:color w:val="auto"/>
          <w:sz w:val="32"/>
          <w:szCs w:val="32"/>
          <w:rtl/>
          <w:lang w:bidi="ar-EG"/>
        </w:rPr>
      </w:pPr>
      <w:bookmarkStart w:id="102" w:name="_Toc129443750"/>
      <w:bookmarkEnd w:id="101"/>
      <w:r w:rsidRPr="004F5E91">
        <w:rPr>
          <w:rFonts w:ascii="Simplified Arabic" w:hAnsi="Simplified Arabic" w:cs="Simplified Arabic" w:hint="cs"/>
          <w:color w:val="auto"/>
          <w:sz w:val="32"/>
          <w:szCs w:val="32"/>
          <w:rtl/>
          <w:lang w:bidi="ar-EG"/>
        </w:rPr>
        <w:t>معايير تقييم جودة العمل الرقابي</w:t>
      </w:r>
      <w:bookmarkEnd w:id="102"/>
      <w:r w:rsidR="009236D9">
        <w:rPr>
          <w:rFonts w:ascii="Simplified Arabic" w:hAnsi="Simplified Arabic" w:cs="Simplified Arabic" w:hint="cs"/>
          <w:color w:val="auto"/>
          <w:sz w:val="32"/>
          <w:szCs w:val="32"/>
          <w:rtl/>
          <w:lang w:bidi="ar-EG"/>
        </w:rPr>
        <w:t xml:space="preserve"> </w:t>
      </w:r>
    </w:p>
    <w:p w14:paraId="0EACC657" w14:textId="04206FB3" w:rsidR="00F93CAB" w:rsidRPr="00F93CAB" w:rsidRDefault="00F93CAB" w:rsidP="004C7F9D">
      <w:pPr>
        <w:pStyle w:val="Heading2"/>
        <w:numPr>
          <w:ilvl w:val="2"/>
          <w:numId w:val="133"/>
        </w:numPr>
        <w:spacing w:before="0" w:after="120" w:line="192" w:lineRule="auto"/>
        <w:ind w:left="1195"/>
        <w:contextualSpacing/>
        <w:jc w:val="left"/>
        <w:rPr>
          <w:rFonts w:ascii="Simplified Arabic" w:hAnsi="Simplified Arabic" w:cs="Simplified Arabic"/>
          <w:b/>
          <w:bCs/>
          <w:color w:val="auto"/>
          <w:sz w:val="28"/>
          <w:szCs w:val="28"/>
          <w:rtl/>
          <w:lang w:bidi="ar-EG"/>
        </w:rPr>
      </w:pPr>
      <w:bookmarkStart w:id="103" w:name="_Toc129443751"/>
      <w:r w:rsidRPr="00F93CAB">
        <w:rPr>
          <w:rFonts w:ascii="Simplified Arabic" w:hAnsi="Simplified Arabic" w:cs="Simplified Arabic" w:hint="cs"/>
          <w:b/>
          <w:bCs/>
          <w:color w:val="auto"/>
          <w:sz w:val="28"/>
          <w:szCs w:val="28"/>
          <w:rtl/>
          <w:lang w:bidi="ar-EG"/>
        </w:rPr>
        <w:t>معايير التقييم</w:t>
      </w:r>
      <w:bookmarkEnd w:id="103"/>
    </w:p>
    <w:p w14:paraId="686BE455" w14:textId="37C232FF" w:rsidR="00DC2E6A" w:rsidRPr="00EE4016" w:rsidRDefault="00DC2E6A" w:rsidP="00622160">
      <w:pPr>
        <w:pStyle w:val="ListParagraph"/>
        <w:ind w:left="86"/>
        <w:contextualSpacing w:val="0"/>
        <w:jc w:val="both"/>
        <w:rPr>
          <w:rFonts w:ascii="Simplified Arabic" w:hAnsi="Simplified Arabic" w:cs="Simplified Arabic"/>
          <w:sz w:val="28"/>
          <w:szCs w:val="28"/>
          <w:rtl/>
          <w:lang w:bidi="ar-EG"/>
        </w:rPr>
      </w:pPr>
      <w:r w:rsidRPr="00EE4016">
        <w:rPr>
          <w:rFonts w:ascii="Simplified Arabic" w:hAnsi="Simplified Arabic" w:cs="Simplified Arabic"/>
          <w:sz w:val="28"/>
          <w:szCs w:val="28"/>
          <w:rtl/>
          <w:lang w:bidi="ar-EG"/>
        </w:rPr>
        <w:t xml:space="preserve">يتم تقييم جودة أعمال المهام الرقابية </w:t>
      </w:r>
      <w:r w:rsidR="00072287">
        <w:rPr>
          <w:rFonts w:ascii="Simplified Arabic" w:hAnsi="Simplified Arabic" w:cs="Simplified Arabic"/>
          <w:sz w:val="28"/>
          <w:szCs w:val="28"/>
          <w:rtl/>
          <w:lang w:bidi="ar-EG"/>
        </w:rPr>
        <w:t>وفقاً</w:t>
      </w:r>
      <w:r w:rsidRPr="00EE4016">
        <w:rPr>
          <w:rFonts w:ascii="Simplified Arabic" w:hAnsi="Simplified Arabic" w:cs="Simplified Arabic"/>
          <w:sz w:val="28"/>
          <w:szCs w:val="28"/>
          <w:rtl/>
          <w:lang w:bidi="ar-EG"/>
        </w:rPr>
        <w:t xml:space="preserve"> للعديد من المعايير نذكر منها:</w:t>
      </w:r>
    </w:p>
    <w:p w14:paraId="0AC68D2C" w14:textId="77777777" w:rsidR="00A8096E" w:rsidRPr="00B76B80" w:rsidRDefault="00A8096E" w:rsidP="00622160">
      <w:pPr>
        <w:pStyle w:val="ListParagraph"/>
        <w:numPr>
          <w:ilvl w:val="0"/>
          <w:numId w:val="77"/>
        </w:numPr>
        <w:contextualSpacing w:val="0"/>
        <w:jc w:val="both"/>
        <w:rPr>
          <w:rFonts w:ascii="Simplified Arabic" w:hAnsi="Simplified Arabic" w:cs="Simplified Arabic"/>
          <w:sz w:val="28"/>
          <w:szCs w:val="28"/>
          <w:lang w:bidi="ar-EG"/>
        </w:rPr>
      </w:pPr>
      <w:r w:rsidRPr="00E121A7">
        <w:rPr>
          <w:rFonts w:ascii="Simplified Arabic" w:hAnsi="Simplified Arabic" w:cs="Simplified Arabic"/>
          <w:b/>
          <w:bCs/>
          <w:sz w:val="28"/>
          <w:szCs w:val="28"/>
          <w:u w:val="single"/>
          <w:rtl/>
          <w:lang w:bidi="ar-EG"/>
        </w:rPr>
        <w:t>الأهمية</w:t>
      </w:r>
      <w:r w:rsidRPr="00B76B80">
        <w:rPr>
          <w:rFonts w:ascii="Simplified Arabic" w:hAnsi="Simplified Arabic" w:cs="Simplified Arabic"/>
          <w:sz w:val="28"/>
          <w:szCs w:val="28"/>
          <w:rtl/>
          <w:lang w:bidi="ar-EG"/>
        </w:rPr>
        <w:t xml:space="preserve"> ــ ما مدى أهمية المسألة التي تم فحصها؟ ويمكن تقييم ذلك بعدة أبعاد مثل: </w:t>
      </w:r>
    </w:p>
    <w:p w14:paraId="7E2283EF" w14:textId="77777777" w:rsidR="00A8096E" w:rsidRPr="009D7ED7" w:rsidRDefault="00A8096E" w:rsidP="00622160">
      <w:pPr>
        <w:pStyle w:val="ListParagraph"/>
        <w:numPr>
          <w:ilvl w:val="0"/>
          <w:numId w:val="172"/>
        </w:numPr>
        <w:contextualSpacing w:val="0"/>
        <w:jc w:val="both"/>
        <w:rPr>
          <w:rFonts w:ascii="Simplified Arabic" w:hAnsi="Simplified Arabic" w:cs="Simplified Arabic"/>
          <w:sz w:val="28"/>
          <w:szCs w:val="28"/>
          <w:lang w:bidi="ar-EG"/>
        </w:rPr>
      </w:pPr>
      <w:r w:rsidRPr="009D7ED7">
        <w:rPr>
          <w:rFonts w:ascii="Simplified Arabic" w:hAnsi="Simplified Arabic" w:cs="Simplified Arabic"/>
          <w:sz w:val="28"/>
          <w:szCs w:val="28"/>
          <w:rtl/>
          <w:lang w:bidi="ar-EG"/>
        </w:rPr>
        <w:t>الحجم المالي للجهة الخاضعة للرقابة.</w:t>
      </w:r>
    </w:p>
    <w:p w14:paraId="0D2C5573" w14:textId="77777777" w:rsidR="00A8096E" w:rsidRPr="009D7ED7" w:rsidRDefault="00A8096E" w:rsidP="00622160">
      <w:pPr>
        <w:pStyle w:val="ListParagraph"/>
        <w:numPr>
          <w:ilvl w:val="0"/>
          <w:numId w:val="172"/>
        </w:numPr>
        <w:contextualSpacing w:val="0"/>
        <w:jc w:val="both"/>
        <w:rPr>
          <w:rFonts w:ascii="Simplified Arabic" w:hAnsi="Simplified Arabic" w:cs="Simplified Arabic"/>
          <w:sz w:val="28"/>
          <w:szCs w:val="28"/>
          <w:rtl/>
          <w:lang w:bidi="ar-EG"/>
        </w:rPr>
      </w:pPr>
      <w:r w:rsidRPr="009D7ED7">
        <w:rPr>
          <w:rFonts w:ascii="Simplified Arabic" w:hAnsi="Simplified Arabic" w:cs="Simplified Arabic"/>
          <w:sz w:val="28"/>
          <w:szCs w:val="28"/>
          <w:rtl/>
          <w:lang w:bidi="ar-EG"/>
        </w:rPr>
        <w:t xml:space="preserve">القيمة المالية للملاحظة. </w:t>
      </w:r>
    </w:p>
    <w:p w14:paraId="78D6C65C" w14:textId="77777777" w:rsidR="00A8096E" w:rsidRPr="009D7ED7" w:rsidRDefault="00A8096E" w:rsidP="00622160">
      <w:pPr>
        <w:pStyle w:val="ListParagraph"/>
        <w:numPr>
          <w:ilvl w:val="0"/>
          <w:numId w:val="172"/>
        </w:numPr>
        <w:contextualSpacing w:val="0"/>
        <w:jc w:val="both"/>
        <w:rPr>
          <w:rFonts w:ascii="Simplified Arabic" w:hAnsi="Simplified Arabic" w:cs="Simplified Arabic"/>
          <w:sz w:val="28"/>
          <w:szCs w:val="28"/>
          <w:rtl/>
          <w:lang w:bidi="ar-EG"/>
        </w:rPr>
      </w:pPr>
      <w:r w:rsidRPr="009D7ED7">
        <w:rPr>
          <w:rFonts w:ascii="Simplified Arabic" w:hAnsi="Simplified Arabic" w:cs="Simplified Arabic"/>
          <w:sz w:val="28"/>
          <w:szCs w:val="28"/>
          <w:rtl/>
          <w:lang w:bidi="ar-EG"/>
        </w:rPr>
        <w:t>الأثر الواقع على المجتمع بوجه عام، أو على قضايا السياسات الوطنية الرئيسية.</w:t>
      </w:r>
    </w:p>
    <w:p w14:paraId="6284B05B" w14:textId="7B0F3E3A" w:rsidR="00A8096E" w:rsidRPr="00B76B80" w:rsidRDefault="00A8096E" w:rsidP="0080601E">
      <w:pPr>
        <w:pStyle w:val="ListParagraph"/>
        <w:numPr>
          <w:ilvl w:val="0"/>
          <w:numId w:val="77"/>
        </w:numPr>
        <w:spacing w:after="120"/>
        <w:contextualSpacing w:val="0"/>
        <w:jc w:val="both"/>
        <w:rPr>
          <w:rFonts w:ascii="Simplified Arabic" w:hAnsi="Simplified Arabic" w:cs="Simplified Arabic"/>
          <w:sz w:val="28"/>
          <w:szCs w:val="28"/>
          <w:lang w:bidi="ar-EG"/>
        </w:rPr>
      </w:pPr>
      <w:r w:rsidRPr="00E121A7">
        <w:rPr>
          <w:rFonts w:ascii="Simplified Arabic" w:hAnsi="Simplified Arabic" w:cs="Simplified Arabic"/>
          <w:b/>
          <w:bCs/>
          <w:sz w:val="28"/>
          <w:szCs w:val="28"/>
          <w:u w:val="single"/>
          <w:rtl/>
          <w:lang w:bidi="ar-EG"/>
        </w:rPr>
        <w:lastRenderedPageBreak/>
        <w:t>الموثوقية</w:t>
      </w:r>
      <w:r w:rsidRPr="00B76B80">
        <w:rPr>
          <w:rFonts w:ascii="Simplified Arabic" w:hAnsi="Simplified Arabic" w:cs="Simplified Arabic"/>
          <w:sz w:val="28"/>
          <w:szCs w:val="28"/>
          <w:rtl/>
          <w:lang w:bidi="ar-EG"/>
        </w:rPr>
        <w:t xml:space="preserve"> هل تعكس نتائج المراجعة والملاحظات حقيقة الأمر فيما يتصل بموضوع الفحص بدقة؟ هل جميع التأكيدات الواردة في تقرير المراجعة مدعومة بالكامل بالبيانات والمستندات التي تم جمعها خلال تنفيذ عملية المراجعة؟</w:t>
      </w:r>
    </w:p>
    <w:p w14:paraId="176E737E" w14:textId="77777777" w:rsidR="00A8096E" w:rsidRPr="00B76B80" w:rsidRDefault="00A8096E" w:rsidP="004C7F9D">
      <w:pPr>
        <w:pStyle w:val="ListParagraph"/>
        <w:numPr>
          <w:ilvl w:val="0"/>
          <w:numId w:val="77"/>
        </w:numPr>
        <w:spacing w:after="120"/>
        <w:contextualSpacing w:val="0"/>
        <w:jc w:val="both"/>
        <w:rPr>
          <w:rFonts w:ascii="Simplified Arabic" w:hAnsi="Simplified Arabic" w:cs="Simplified Arabic"/>
          <w:sz w:val="28"/>
          <w:szCs w:val="28"/>
          <w:lang w:bidi="ar-EG"/>
        </w:rPr>
      </w:pPr>
      <w:r w:rsidRPr="00E121A7">
        <w:rPr>
          <w:rFonts w:ascii="Simplified Arabic" w:hAnsi="Simplified Arabic" w:cs="Simplified Arabic"/>
          <w:b/>
          <w:bCs/>
          <w:sz w:val="28"/>
          <w:szCs w:val="28"/>
          <w:u w:val="single"/>
          <w:rtl/>
          <w:lang w:bidi="ar-EG"/>
        </w:rPr>
        <w:t>الموضوعية</w:t>
      </w:r>
      <w:r w:rsidRPr="00B76B80">
        <w:rPr>
          <w:rFonts w:ascii="Simplified Arabic" w:hAnsi="Simplified Arabic" w:cs="Simplified Arabic"/>
          <w:sz w:val="28"/>
          <w:szCs w:val="28"/>
          <w:rtl/>
          <w:lang w:bidi="ar-EG"/>
        </w:rPr>
        <w:t xml:space="preserve"> هل تم تنفيذ عملية التدقيق بطريقة نزيهة وعادلة من دون محاباة أو تحيز؟ وينبغي لمراجع الحسابات أن يستند إلى تقييمه ورأيه على أساس الوقائع وعلى التحليل السليم.</w:t>
      </w:r>
    </w:p>
    <w:p w14:paraId="035179DA" w14:textId="77777777" w:rsidR="00A8096E" w:rsidRPr="00B76B80" w:rsidRDefault="00A8096E" w:rsidP="004C7F9D">
      <w:pPr>
        <w:pStyle w:val="ListParagraph"/>
        <w:numPr>
          <w:ilvl w:val="0"/>
          <w:numId w:val="77"/>
        </w:numPr>
        <w:spacing w:after="120"/>
        <w:contextualSpacing w:val="0"/>
        <w:jc w:val="both"/>
        <w:rPr>
          <w:rFonts w:ascii="Simplified Arabic" w:hAnsi="Simplified Arabic" w:cs="Simplified Arabic"/>
          <w:sz w:val="28"/>
          <w:szCs w:val="28"/>
          <w:lang w:bidi="ar-EG"/>
        </w:rPr>
      </w:pPr>
      <w:r w:rsidRPr="00E121A7">
        <w:rPr>
          <w:rFonts w:ascii="Simplified Arabic" w:hAnsi="Simplified Arabic" w:cs="Simplified Arabic"/>
          <w:b/>
          <w:bCs/>
          <w:sz w:val="28"/>
          <w:szCs w:val="28"/>
          <w:u w:val="single"/>
          <w:rtl/>
          <w:lang w:bidi="ar-EG"/>
        </w:rPr>
        <w:t>النطاق</w:t>
      </w:r>
      <w:r w:rsidRPr="00B76B80">
        <w:rPr>
          <w:rFonts w:ascii="Simplified Arabic" w:hAnsi="Simplified Arabic" w:cs="Simplified Arabic"/>
          <w:sz w:val="28"/>
          <w:szCs w:val="28"/>
          <w:rtl/>
          <w:lang w:bidi="ar-EG"/>
        </w:rPr>
        <w:t xml:space="preserve"> هل قامت خطة العمل بمعالجة كافة العناصر المطلوبة لإجراء تدقيق ناجح؟ هل استكمل تنفيذ جميع العناصر خطة المراجعة على نحو مرض؟</w:t>
      </w:r>
    </w:p>
    <w:p w14:paraId="67BC41D6" w14:textId="77777777" w:rsidR="00A8096E" w:rsidRPr="00B76B80" w:rsidRDefault="00A8096E" w:rsidP="004C7F9D">
      <w:pPr>
        <w:pStyle w:val="ListParagraph"/>
        <w:numPr>
          <w:ilvl w:val="0"/>
          <w:numId w:val="77"/>
        </w:numPr>
        <w:spacing w:after="120"/>
        <w:contextualSpacing w:val="0"/>
        <w:jc w:val="both"/>
        <w:rPr>
          <w:rFonts w:ascii="Simplified Arabic" w:hAnsi="Simplified Arabic" w:cs="Simplified Arabic"/>
          <w:sz w:val="28"/>
          <w:szCs w:val="28"/>
          <w:lang w:bidi="ar-EG"/>
        </w:rPr>
      </w:pPr>
      <w:r w:rsidRPr="00E121A7">
        <w:rPr>
          <w:rFonts w:ascii="Simplified Arabic" w:hAnsi="Simplified Arabic" w:cs="Simplified Arabic"/>
          <w:b/>
          <w:bCs/>
          <w:sz w:val="28"/>
          <w:szCs w:val="28"/>
          <w:u w:val="single"/>
          <w:rtl/>
          <w:lang w:bidi="ar-EG"/>
        </w:rPr>
        <w:t>التوقيت المناسب</w:t>
      </w:r>
      <w:r w:rsidRPr="00B76B80">
        <w:rPr>
          <w:rFonts w:ascii="Simplified Arabic" w:hAnsi="Simplified Arabic" w:cs="Simplified Arabic"/>
          <w:sz w:val="28"/>
          <w:szCs w:val="28"/>
          <w:rtl/>
          <w:lang w:bidi="ar-EG"/>
        </w:rPr>
        <w:t xml:space="preserve"> هل تم تقديم نتائج التدقيق في الوقت المناسب؟ وقد ينطوي ذلك على الوفاء بالموعد النهائي القانوني أو تقديم نتائج المراجعة عندما تكون هناك حاجة إليها لاتخاذ قرار بشأن السياسة العامة أو عندما تكون مفيدة للغاية في تصحيح أوجه الضعف في الإدارة.</w:t>
      </w:r>
    </w:p>
    <w:p w14:paraId="3C369DF0" w14:textId="297EB4D1" w:rsidR="00A8096E" w:rsidRPr="00B76B80" w:rsidRDefault="00A8096E" w:rsidP="004C7F9D">
      <w:pPr>
        <w:pStyle w:val="ListParagraph"/>
        <w:numPr>
          <w:ilvl w:val="0"/>
          <w:numId w:val="77"/>
        </w:numPr>
        <w:spacing w:after="120"/>
        <w:contextualSpacing w:val="0"/>
        <w:jc w:val="both"/>
        <w:rPr>
          <w:rFonts w:ascii="Simplified Arabic" w:hAnsi="Simplified Arabic" w:cs="Simplified Arabic"/>
          <w:sz w:val="28"/>
          <w:szCs w:val="28"/>
          <w:lang w:bidi="ar-EG"/>
        </w:rPr>
      </w:pPr>
      <w:r w:rsidRPr="00E121A7">
        <w:rPr>
          <w:rFonts w:ascii="Simplified Arabic" w:hAnsi="Simplified Arabic" w:cs="Simplified Arabic"/>
          <w:b/>
          <w:bCs/>
          <w:sz w:val="28"/>
          <w:szCs w:val="28"/>
          <w:u w:val="single"/>
          <w:rtl/>
          <w:lang w:bidi="ar-EG"/>
        </w:rPr>
        <w:t>الوضوح</w:t>
      </w:r>
      <w:r w:rsidRPr="00B76B80">
        <w:rPr>
          <w:rFonts w:ascii="Simplified Arabic" w:hAnsi="Simplified Arabic" w:cs="Simplified Arabic"/>
          <w:sz w:val="28"/>
          <w:szCs w:val="28"/>
          <w:rtl/>
          <w:lang w:bidi="ar-EG"/>
        </w:rPr>
        <w:t xml:space="preserve"> هل كان تقرير المراجعة واضحاً وموجزاً في تقديم نتائج المراجعة؟ ويشمل ذلك عادة</w:t>
      </w:r>
      <w:r w:rsidR="0080601E">
        <w:rPr>
          <w:rFonts w:ascii="Simplified Arabic" w:hAnsi="Simplified Arabic" w:cs="Simplified Arabic" w:hint="cs"/>
          <w:sz w:val="28"/>
          <w:szCs w:val="28"/>
          <w:rtl/>
          <w:lang w:bidi="ar-EG"/>
        </w:rPr>
        <w:t>ً</w:t>
      </w:r>
      <w:r w:rsidRPr="00B76B80">
        <w:rPr>
          <w:rFonts w:ascii="Simplified Arabic" w:hAnsi="Simplified Arabic" w:cs="Simplified Arabic"/>
          <w:sz w:val="28"/>
          <w:szCs w:val="28"/>
          <w:rtl/>
          <w:lang w:bidi="ar-EG"/>
        </w:rPr>
        <w:t xml:space="preserve"> التأكد من أن نطاق النتائج وأي توصيات يمكن أن يفهمها بسهولة المسؤولون التنفيذيون والبرلمانيون الذين قد لا يكونون خبراء في المسائل التي يجري تناولها ولكنهم قد يحتاجون إلى التصرف بناءً على ماورد فى التقرير.</w:t>
      </w:r>
    </w:p>
    <w:p w14:paraId="1655DFF3" w14:textId="77777777" w:rsidR="00A8096E" w:rsidRDefault="00A8096E" w:rsidP="004C7F9D">
      <w:pPr>
        <w:pStyle w:val="ListParagraph"/>
        <w:numPr>
          <w:ilvl w:val="0"/>
          <w:numId w:val="77"/>
        </w:numPr>
        <w:spacing w:after="120"/>
        <w:contextualSpacing w:val="0"/>
        <w:jc w:val="both"/>
        <w:rPr>
          <w:rFonts w:ascii="Simplified Arabic" w:hAnsi="Simplified Arabic" w:cs="Simplified Arabic"/>
          <w:sz w:val="28"/>
          <w:szCs w:val="28"/>
          <w:lang w:bidi="ar-EG"/>
        </w:rPr>
      </w:pPr>
      <w:r w:rsidRPr="00E121A7">
        <w:rPr>
          <w:rFonts w:ascii="Simplified Arabic" w:hAnsi="Simplified Arabic" w:cs="Simplified Arabic"/>
          <w:b/>
          <w:bCs/>
          <w:sz w:val="28"/>
          <w:szCs w:val="28"/>
          <w:u w:val="single"/>
          <w:rtl/>
          <w:lang w:bidi="ar-EG"/>
        </w:rPr>
        <w:t>الكفاءة</w:t>
      </w:r>
      <w:r w:rsidRPr="00B76B80">
        <w:rPr>
          <w:rFonts w:ascii="Simplified Arabic" w:hAnsi="Simplified Arabic" w:cs="Simplified Arabic"/>
          <w:sz w:val="28"/>
          <w:szCs w:val="28"/>
          <w:rtl/>
          <w:lang w:bidi="ar-EG"/>
        </w:rPr>
        <w:t xml:space="preserve"> هل كانت الموارد المخصصة للتدقيق معقولة في ضوء أهمية ومدى تعقيد المراجعة؟</w:t>
      </w:r>
    </w:p>
    <w:p w14:paraId="7DAA978B" w14:textId="6FCFF20D" w:rsidR="00DC2E6A" w:rsidRDefault="00A8096E" w:rsidP="004C7F9D">
      <w:pPr>
        <w:pStyle w:val="ListParagraph"/>
        <w:numPr>
          <w:ilvl w:val="0"/>
          <w:numId w:val="77"/>
        </w:numPr>
        <w:spacing w:after="120"/>
        <w:contextualSpacing w:val="0"/>
        <w:jc w:val="both"/>
        <w:rPr>
          <w:rFonts w:ascii="Simplified Arabic" w:hAnsi="Simplified Arabic" w:cs="Simplified Arabic"/>
          <w:sz w:val="28"/>
          <w:szCs w:val="28"/>
          <w:lang w:bidi="ar-EG"/>
        </w:rPr>
      </w:pPr>
      <w:r w:rsidRPr="00E121A7">
        <w:rPr>
          <w:rFonts w:ascii="Simplified Arabic" w:hAnsi="Simplified Arabic" w:cs="Simplified Arabic"/>
          <w:b/>
          <w:bCs/>
          <w:sz w:val="28"/>
          <w:szCs w:val="28"/>
          <w:u w:val="single"/>
          <w:rtl/>
          <w:lang w:bidi="ar-EG"/>
        </w:rPr>
        <w:t>الفعالية</w:t>
      </w:r>
      <w:r w:rsidRPr="00892E44">
        <w:rPr>
          <w:rFonts w:ascii="Simplified Arabic" w:hAnsi="Simplified Arabic" w:cs="Simplified Arabic"/>
          <w:sz w:val="28"/>
          <w:szCs w:val="28"/>
          <w:rtl/>
          <w:lang w:bidi="ar-EG"/>
        </w:rPr>
        <w:t xml:space="preserve"> هل حصلت النتائج والاستنتاجات والتوصيات على استجابة مناسبة من الجهة الخاضعة للرقابة، والحكومة و/أو البرلمان؟</w:t>
      </w:r>
    </w:p>
    <w:p w14:paraId="1785BEE2" w14:textId="2BF41F40" w:rsidR="00F93CAB" w:rsidRDefault="009236D9" w:rsidP="004C7F9D">
      <w:pPr>
        <w:pStyle w:val="Heading2"/>
        <w:numPr>
          <w:ilvl w:val="2"/>
          <w:numId w:val="133"/>
        </w:numPr>
        <w:spacing w:before="120" w:line="192" w:lineRule="auto"/>
        <w:ind w:left="1080"/>
        <w:contextualSpacing/>
        <w:jc w:val="left"/>
        <w:rPr>
          <w:rFonts w:ascii="Simplified Arabic" w:hAnsi="Simplified Arabic" w:cs="Simplified Arabic"/>
          <w:b/>
          <w:bCs/>
          <w:color w:val="auto"/>
          <w:sz w:val="28"/>
          <w:szCs w:val="28"/>
          <w:rtl/>
          <w:lang w:bidi="ar-EG"/>
        </w:rPr>
      </w:pPr>
      <w:bookmarkStart w:id="104" w:name="_Toc129443752"/>
      <w:r w:rsidRPr="009236D9">
        <w:rPr>
          <w:rFonts w:ascii="Simplified Arabic" w:hAnsi="Simplified Arabic" w:cs="Simplified Arabic" w:hint="cs"/>
          <w:b/>
          <w:bCs/>
          <w:color w:val="auto"/>
          <w:sz w:val="28"/>
          <w:szCs w:val="28"/>
          <w:rtl/>
          <w:lang w:bidi="ar-EG"/>
        </w:rPr>
        <w:t>تطبيق معايير جودة العمل الرقابى</w:t>
      </w:r>
      <w:bookmarkEnd w:id="104"/>
    </w:p>
    <w:p w14:paraId="2C28EC5E" w14:textId="77777777" w:rsidR="009236D9" w:rsidRPr="00B76B80" w:rsidRDefault="009236D9" w:rsidP="0080601E">
      <w:pPr>
        <w:ind w:left="86"/>
        <w:jc w:val="both"/>
        <w:rPr>
          <w:rFonts w:ascii="Simplified Arabic" w:hAnsi="Simplified Arabic" w:cs="Simplified Arabic"/>
          <w:sz w:val="28"/>
          <w:szCs w:val="28"/>
          <w:rtl/>
          <w:lang w:bidi="ar-EG"/>
        </w:rPr>
      </w:pPr>
      <w:r w:rsidRPr="00B76B80">
        <w:rPr>
          <w:rFonts w:ascii="Simplified Arabic" w:hAnsi="Simplified Arabic" w:cs="Simplified Arabic"/>
          <w:sz w:val="28"/>
          <w:szCs w:val="28"/>
          <w:rtl/>
          <w:lang w:bidi="ar-EG"/>
        </w:rPr>
        <w:t xml:space="preserve">سيتم التعرض </w:t>
      </w:r>
      <w:r>
        <w:rPr>
          <w:rFonts w:ascii="Simplified Arabic" w:hAnsi="Simplified Arabic" w:cs="Simplified Arabic" w:hint="cs"/>
          <w:sz w:val="28"/>
          <w:szCs w:val="28"/>
          <w:rtl/>
          <w:lang w:bidi="ar-EG"/>
        </w:rPr>
        <w:t>الأن</w:t>
      </w:r>
      <w:r w:rsidRPr="00B76B80">
        <w:rPr>
          <w:rFonts w:ascii="Simplified Arabic" w:hAnsi="Simplified Arabic" w:cs="Simplified Arabic"/>
          <w:sz w:val="28"/>
          <w:szCs w:val="28"/>
          <w:rtl/>
          <w:lang w:bidi="ar-EG"/>
        </w:rPr>
        <w:t xml:space="preserve"> إلى تطبيق معايير جودة العمل الر</w:t>
      </w:r>
      <w:r>
        <w:rPr>
          <w:rFonts w:ascii="Simplified Arabic" w:hAnsi="Simplified Arabic" w:cs="Simplified Arabic"/>
          <w:sz w:val="28"/>
          <w:szCs w:val="28"/>
          <w:rtl/>
          <w:lang w:bidi="ar-EG"/>
        </w:rPr>
        <w:t>قابى فى مرحلتى التخطيط والتنفيذ</w:t>
      </w:r>
    </w:p>
    <w:p w14:paraId="39009210" w14:textId="6661B698" w:rsidR="009236D9" w:rsidRPr="00860972" w:rsidRDefault="009236D9" w:rsidP="004C7F9D">
      <w:pPr>
        <w:pStyle w:val="ListParagraph"/>
        <w:numPr>
          <w:ilvl w:val="0"/>
          <w:numId w:val="77"/>
        </w:numPr>
        <w:spacing w:after="120"/>
        <w:ind w:left="360"/>
        <w:jc w:val="left"/>
        <w:rPr>
          <w:rFonts w:ascii="Simplified Arabic" w:hAnsi="Simplified Arabic" w:cs="Simplified Arabic"/>
          <w:b/>
          <w:bCs/>
          <w:sz w:val="28"/>
          <w:szCs w:val="28"/>
          <w:u w:val="double"/>
          <w:rtl/>
          <w:lang w:bidi="ar-EG"/>
        </w:rPr>
      </w:pPr>
      <w:bookmarkStart w:id="105" w:name="_Toc69939558"/>
      <w:bookmarkStart w:id="106" w:name="_Toc79320734"/>
      <w:bookmarkStart w:id="107" w:name="_Toc116181852"/>
      <w:r w:rsidRPr="00860972">
        <w:rPr>
          <w:rFonts w:ascii="Simplified Arabic" w:hAnsi="Simplified Arabic" w:cs="Simplified Arabic"/>
          <w:b/>
          <w:bCs/>
          <w:sz w:val="28"/>
          <w:szCs w:val="28"/>
          <w:u w:val="double"/>
          <w:rtl/>
          <w:lang w:bidi="ar-EG"/>
        </w:rPr>
        <w:t>التخطيط</w:t>
      </w:r>
      <w:r w:rsidRPr="00860972">
        <w:rPr>
          <w:rFonts w:asciiTheme="majorBidi" w:hAnsiTheme="majorBidi" w:cstheme="majorBidi"/>
          <w:b/>
          <w:bCs/>
          <w:sz w:val="28"/>
          <w:szCs w:val="28"/>
          <w:u w:val="double"/>
          <w:lang w:bidi="ar-EG"/>
        </w:rPr>
        <w:t>Planning</w:t>
      </w:r>
      <w:bookmarkEnd w:id="105"/>
      <w:bookmarkEnd w:id="106"/>
      <w:bookmarkEnd w:id="107"/>
      <w:r w:rsidRPr="00860972">
        <w:rPr>
          <w:rFonts w:ascii="Simplified Arabic" w:hAnsi="Simplified Arabic" w:cs="Simplified Arabic"/>
          <w:b/>
          <w:bCs/>
          <w:sz w:val="28"/>
          <w:szCs w:val="28"/>
          <w:u w:val="double"/>
          <w:lang w:bidi="ar-EG"/>
        </w:rPr>
        <w:t xml:space="preserve"> </w:t>
      </w:r>
    </w:p>
    <w:p w14:paraId="65F04754" w14:textId="22D74691" w:rsidR="009236D9" w:rsidRPr="00B76B80" w:rsidRDefault="009236D9" w:rsidP="00622160">
      <w:pPr>
        <w:pStyle w:val="ListParagraph"/>
        <w:numPr>
          <w:ilvl w:val="0"/>
          <w:numId w:val="69"/>
        </w:numPr>
        <w:autoSpaceDE w:val="0"/>
        <w:autoSpaceDN w:val="0"/>
        <w:adjustRightInd w:val="0"/>
        <w:ind w:left="360"/>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ينبغي أن تكون الخطوة ا</w:t>
      </w:r>
      <w:r w:rsidR="00131B5C">
        <w:rPr>
          <w:rFonts w:ascii="Simplified Arabic" w:hAnsi="Simplified Arabic" w:cs="Simplified Arabic" w:hint="cs"/>
          <w:sz w:val="28"/>
          <w:szCs w:val="28"/>
          <w:rtl/>
          <w:lang w:bidi="ar-EG"/>
        </w:rPr>
        <w:t>لأ</w:t>
      </w:r>
      <w:r w:rsidR="00131B5C">
        <w:rPr>
          <w:rFonts w:ascii="Simplified Arabic" w:hAnsi="Simplified Arabic" w:cs="Simplified Arabic"/>
          <w:sz w:val="28"/>
          <w:szCs w:val="28"/>
          <w:rtl/>
        </w:rPr>
        <w:t xml:space="preserve">ولى في كل عملية </w:t>
      </w:r>
      <w:r w:rsidRPr="00B76B80">
        <w:rPr>
          <w:rFonts w:ascii="Simplified Arabic" w:hAnsi="Simplified Arabic" w:cs="Simplified Arabic"/>
          <w:sz w:val="28"/>
          <w:szCs w:val="28"/>
          <w:rtl/>
        </w:rPr>
        <w:t>مراجعة هي وضع خطة عمل موثقة توثيقا</w:t>
      </w:r>
      <w:r>
        <w:rPr>
          <w:rFonts w:ascii="Simplified Arabic" w:hAnsi="Simplified Arabic" w:cs="Simplified Arabic" w:hint="cs"/>
          <w:sz w:val="28"/>
          <w:szCs w:val="28"/>
          <w:rtl/>
        </w:rPr>
        <w:t>ً</w:t>
      </w:r>
      <w:r w:rsidRPr="00B76B80">
        <w:rPr>
          <w:rFonts w:ascii="Simplified Arabic" w:hAnsi="Simplified Arabic" w:cs="Simplified Arabic"/>
          <w:sz w:val="28"/>
          <w:szCs w:val="28"/>
          <w:rtl/>
        </w:rPr>
        <w:t xml:space="preserve"> كاملا</w:t>
      </w:r>
      <w:r>
        <w:rPr>
          <w:rFonts w:ascii="Simplified Arabic" w:hAnsi="Simplified Arabic" w:cs="Simplified Arabic" w:hint="cs"/>
          <w:sz w:val="28"/>
          <w:szCs w:val="28"/>
          <w:rtl/>
        </w:rPr>
        <w:t>ً</w:t>
      </w:r>
      <w:r w:rsidRPr="00B76B80">
        <w:rPr>
          <w:rFonts w:ascii="Simplified Arabic" w:hAnsi="Simplified Arabic" w:cs="Simplified Arabic"/>
          <w:sz w:val="28"/>
          <w:szCs w:val="28"/>
          <w:rtl/>
        </w:rPr>
        <w:t>. وينبغي أن يقوم مراجع الحسابات ا</w:t>
      </w:r>
      <w:r>
        <w:rPr>
          <w:rFonts w:ascii="Simplified Arabic" w:hAnsi="Simplified Arabic" w:cs="Simplified Arabic"/>
          <w:sz w:val="28"/>
          <w:szCs w:val="28"/>
          <w:rtl/>
        </w:rPr>
        <w:t xml:space="preserve">لرئيسي بإعداد الخطة، أو خبير </w:t>
      </w:r>
      <w:r>
        <w:rPr>
          <w:rFonts w:ascii="Simplified Arabic" w:hAnsi="Simplified Arabic" w:cs="Simplified Arabic" w:hint="cs"/>
          <w:sz w:val="28"/>
          <w:szCs w:val="28"/>
          <w:rtl/>
        </w:rPr>
        <w:t>أ</w:t>
      </w:r>
      <w:r w:rsidRPr="00B76B80">
        <w:rPr>
          <w:rFonts w:ascii="Simplified Arabic" w:hAnsi="Simplified Arabic" w:cs="Simplified Arabic"/>
          <w:sz w:val="28"/>
          <w:szCs w:val="28"/>
          <w:rtl/>
        </w:rPr>
        <w:t>خر ومراجع حسابات مؤهل بما فيه الكفاية، ويفضل</w:t>
      </w:r>
      <w:r>
        <w:rPr>
          <w:rFonts w:ascii="Simplified Arabic" w:hAnsi="Simplified Arabic" w:cs="Simplified Arabic"/>
          <w:sz w:val="28"/>
          <w:szCs w:val="28"/>
          <w:rtl/>
        </w:rPr>
        <w:t xml:space="preserve"> أن يكون ذلك بالتشاور مع أعضاء </w:t>
      </w:r>
      <w:r>
        <w:rPr>
          <w:rFonts w:ascii="Simplified Arabic" w:hAnsi="Simplified Arabic" w:cs="Simplified Arabic" w:hint="cs"/>
          <w:sz w:val="28"/>
          <w:szCs w:val="28"/>
          <w:rtl/>
        </w:rPr>
        <w:t>أ</w:t>
      </w:r>
      <w:r w:rsidRPr="00B76B80">
        <w:rPr>
          <w:rFonts w:ascii="Simplified Arabic" w:hAnsi="Simplified Arabic" w:cs="Simplified Arabic"/>
          <w:sz w:val="28"/>
          <w:szCs w:val="28"/>
          <w:rtl/>
        </w:rPr>
        <w:t>خرين في الفريق، إن وجد، أو الهيكل الجماعي. وينبغي وضع الخطة مع إيلاء اعتبار دقيق، في جملة أمور، مثل</w:t>
      </w:r>
      <w:r w:rsidRPr="00B76B80">
        <w:rPr>
          <w:rFonts w:ascii="Simplified Arabic" w:hAnsi="Simplified Arabic" w:cs="Simplified Arabic"/>
          <w:sz w:val="28"/>
          <w:szCs w:val="28"/>
        </w:rPr>
        <w:t>:</w:t>
      </w:r>
    </w:p>
    <w:p w14:paraId="4DED4159" w14:textId="77777777" w:rsidR="009236D9" w:rsidRPr="00B76B80" w:rsidRDefault="009236D9" w:rsidP="00B86029">
      <w:pPr>
        <w:pStyle w:val="ListParagraph"/>
        <w:numPr>
          <w:ilvl w:val="0"/>
          <w:numId w:val="73"/>
        </w:numPr>
        <w:autoSpaceDE w:val="0"/>
        <w:autoSpaceDN w:val="0"/>
        <w:adjustRightInd w:val="0"/>
        <w:spacing w:line="192" w:lineRule="auto"/>
        <w:ind w:left="806"/>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عدد ومهارات الموظفين المتاحين للمراجعة.</w:t>
      </w:r>
    </w:p>
    <w:p w14:paraId="21F0D963" w14:textId="77777777" w:rsidR="009236D9" w:rsidRPr="00B76B80" w:rsidRDefault="009236D9" w:rsidP="00B86029">
      <w:pPr>
        <w:pStyle w:val="ListParagraph"/>
        <w:numPr>
          <w:ilvl w:val="0"/>
          <w:numId w:val="73"/>
        </w:numPr>
        <w:autoSpaceDE w:val="0"/>
        <w:autoSpaceDN w:val="0"/>
        <w:adjustRightInd w:val="0"/>
        <w:spacing w:line="192" w:lineRule="auto"/>
        <w:ind w:left="806"/>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الوقت والموارد المالية وغيرها من الموارد، بما في ذلك، عند الاقتضاء، الخبرة الخارجية اللازمة لأداء عملية المراجعة.</w:t>
      </w:r>
    </w:p>
    <w:p w14:paraId="2FD06D94" w14:textId="7CE9B962" w:rsidR="009236D9" w:rsidRPr="00B76B80" w:rsidRDefault="009236D9" w:rsidP="00B86029">
      <w:pPr>
        <w:pStyle w:val="ListParagraph"/>
        <w:numPr>
          <w:ilvl w:val="0"/>
          <w:numId w:val="73"/>
        </w:numPr>
        <w:autoSpaceDE w:val="0"/>
        <w:autoSpaceDN w:val="0"/>
        <w:adjustRightInd w:val="0"/>
        <w:spacing w:line="192" w:lineRule="auto"/>
        <w:ind w:left="806"/>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المخاطر التي قد تواجه التدقيق واختبارات التدقيق التي سوف تعالج هذه المخاطر.</w:t>
      </w:r>
    </w:p>
    <w:p w14:paraId="6A088C99" w14:textId="59B04D90" w:rsidR="009236D9" w:rsidRPr="00B76B80" w:rsidRDefault="009236D9" w:rsidP="00B42BEC">
      <w:pPr>
        <w:pStyle w:val="ListParagraph"/>
        <w:numPr>
          <w:ilvl w:val="0"/>
          <w:numId w:val="69"/>
        </w:numPr>
        <w:autoSpaceDE w:val="0"/>
        <w:autoSpaceDN w:val="0"/>
        <w:adjustRightInd w:val="0"/>
        <w:spacing w:after="120"/>
        <w:ind w:hanging="357"/>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lastRenderedPageBreak/>
        <w:t>ينبغي أن تصف خطة المراجعة بالتفصيل الكافي ما يلي</w:t>
      </w:r>
      <w:r w:rsidRPr="00B76B80">
        <w:rPr>
          <w:rFonts w:ascii="Simplified Arabic" w:hAnsi="Simplified Arabic" w:cs="Simplified Arabic"/>
          <w:sz w:val="28"/>
          <w:szCs w:val="28"/>
        </w:rPr>
        <w:t>:</w:t>
      </w:r>
    </w:p>
    <w:p w14:paraId="6506AE82" w14:textId="77777777" w:rsidR="009236D9" w:rsidRPr="00B76B80" w:rsidRDefault="009236D9" w:rsidP="004C7F9D">
      <w:pPr>
        <w:pStyle w:val="ListParagraph"/>
        <w:numPr>
          <w:ilvl w:val="0"/>
          <w:numId w:val="74"/>
        </w:numPr>
        <w:autoSpaceDE w:val="0"/>
        <w:autoSpaceDN w:val="0"/>
        <w:adjustRightInd w:val="0"/>
        <w:spacing w:after="120"/>
        <w:ind w:left="810"/>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غرض التدقيق وأهدافه.</w:t>
      </w:r>
    </w:p>
    <w:p w14:paraId="4C61A4C4" w14:textId="77777777" w:rsidR="009236D9" w:rsidRPr="00B76B80" w:rsidRDefault="009236D9" w:rsidP="004C7F9D">
      <w:pPr>
        <w:pStyle w:val="ListParagraph"/>
        <w:numPr>
          <w:ilvl w:val="0"/>
          <w:numId w:val="74"/>
        </w:numPr>
        <w:autoSpaceDE w:val="0"/>
        <w:autoSpaceDN w:val="0"/>
        <w:adjustRightInd w:val="0"/>
        <w:spacing w:after="120"/>
        <w:ind w:left="810"/>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عملية الاختيار والحساب فيما يتصل بالأهمية النسبية.</w:t>
      </w:r>
    </w:p>
    <w:p w14:paraId="58FAD07D" w14:textId="77777777" w:rsidR="009236D9" w:rsidRPr="00B76B80" w:rsidRDefault="009236D9" w:rsidP="004C7F9D">
      <w:pPr>
        <w:pStyle w:val="ListParagraph"/>
        <w:numPr>
          <w:ilvl w:val="0"/>
          <w:numId w:val="74"/>
        </w:numPr>
        <w:autoSpaceDE w:val="0"/>
        <w:autoSpaceDN w:val="0"/>
        <w:adjustRightInd w:val="0"/>
        <w:spacing w:after="120"/>
        <w:ind w:left="810"/>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المنهجية الواجب اتباعها.</w:t>
      </w:r>
    </w:p>
    <w:p w14:paraId="291D2AB8" w14:textId="77777777" w:rsidR="009236D9" w:rsidRPr="00B76B80" w:rsidRDefault="009236D9" w:rsidP="004C7F9D">
      <w:pPr>
        <w:pStyle w:val="ListParagraph"/>
        <w:numPr>
          <w:ilvl w:val="0"/>
          <w:numId w:val="74"/>
        </w:numPr>
        <w:autoSpaceDE w:val="0"/>
        <w:autoSpaceDN w:val="0"/>
        <w:adjustRightInd w:val="0"/>
        <w:spacing w:after="120"/>
        <w:ind w:left="810"/>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مهام المراجعة التي يتعين تنفيذها.</w:t>
      </w:r>
    </w:p>
    <w:p w14:paraId="5EFCB07B" w14:textId="77777777" w:rsidR="009236D9" w:rsidRPr="00B76B80" w:rsidRDefault="009236D9" w:rsidP="004C7F9D">
      <w:pPr>
        <w:pStyle w:val="ListParagraph"/>
        <w:numPr>
          <w:ilvl w:val="0"/>
          <w:numId w:val="74"/>
        </w:numPr>
        <w:autoSpaceDE w:val="0"/>
        <w:autoSpaceDN w:val="0"/>
        <w:adjustRightInd w:val="0"/>
        <w:spacing w:after="120"/>
        <w:ind w:left="810"/>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الوقت والموارد الأخرى المخصصة لكل مهمة من تلك المهام، إلى جانب تحديد الشخص (الأشخاص) المعين للمهمة ومسؤولياته.</w:t>
      </w:r>
    </w:p>
    <w:p w14:paraId="1F0B3E25" w14:textId="77777777" w:rsidR="009236D9" w:rsidRPr="00B76B80" w:rsidRDefault="009236D9" w:rsidP="004C7F9D">
      <w:pPr>
        <w:pStyle w:val="ListParagraph"/>
        <w:numPr>
          <w:ilvl w:val="0"/>
          <w:numId w:val="74"/>
        </w:numPr>
        <w:autoSpaceDE w:val="0"/>
        <w:autoSpaceDN w:val="0"/>
        <w:adjustRightInd w:val="0"/>
        <w:spacing w:after="120"/>
        <w:ind w:left="810"/>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الجدول الزمنى لكل مهمة، ولكل مرحلة منفصلة من مراحل التدقيق، وللتدقيق ككل</w:t>
      </w:r>
      <w:r w:rsidRPr="00B76B80">
        <w:rPr>
          <w:rFonts w:ascii="Simplified Arabic" w:hAnsi="Simplified Arabic" w:cs="Simplified Arabic"/>
          <w:sz w:val="28"/>
          <w:szCs w:val="28"/>
        </w:rPr>
        <w:t>.</w:t>
      </w:r>
    </w:p>
    <w:p w14:paraId="0D5BD4A8" w14:textId="7F39BA43" w:rsidR="009236D9" w:rsidRPr="00B76B80" w:rsidRDefault="009236D9" w:rsidP="00B42BEC">
      <w:pPr>
        <w:pStyle w:val="ListParagraph"/>
        <w:numPr>
          <w:ilvl w:val="0"/>
          <w:numId w:val="69"/>
        </w:numPr>
        <w:autoSpaceDE w:val="0"/>
        <w:autoSpaceDN w:val="0"/>
        <w:adjustRightInd w:val="0"/>
        <w:spacing w:after="120"/>
        <w:ind w:hanging="357"/>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Pr>
        <w:t xml:space="preserve"> </w:t>
      </w:r>
      <w:r w:rsidRPr="00B76B80">
        <w:rPr>
          <w:rFonts w:ascii="Simplified Arabic" w:hAnsi="Simplified Arabic" w:cs="Simplified Arabic"/>
          <w:sz w:val="28"/>
          <w:szCs w:val="28"/>
          <w:rtl/>
        </w:rPr>
        <w:t xml:space="preserve">ينبغي مراجعة خطة المراجعة وتعديلها عند الضرورة والموافقة عليها من قبل مسؤول لديه سلطة إشرافية على فريق التدقيق، إذا كان هيكل الإدارة العليا للجهاز الرقابى لديه هذا المستوى الإشرافي. وبخلاف ذلك، ينبغي مراجعة الخطة من قبل مراجع </w:t>
      </w:r>
      <w:r w:rsidR="00131B5C">
        <w:rPr>
          <w:rFonts w:ascii="Simplified Arabic" w:hAnsi="Simplified Arabic" w:cs="Simplified Arabic" w:hint="cs"/>
          <w:sz w:val="28"/>
          <w:szCs w:val="28"/>
          <w:rtl/>
        </w:rPr>
        <w:t>أ</w:t>
      </w:r>
      <w:r w:rsidRPr="00B76B80">
        <w:rPr>
          <w:rFonts w:ascii="Simplified Arabic" w:hAnsi="Simplified Arabic" w:cs="Simplified Arabic"/>
          <w:sz w:val="28"/>
          <w:szCs w:val="28"/>
          <w:rtl/>
        </w:rPr>
        <w:t>خر ومستقل عن فريق المراجعة لديه السلطة والأقدمية المناسبة، ويكون قد قام بإجراء عمليات مراجعة مشابهة، وينبغي توثيق جميع هذه المستندات وأي موافقات أخرى.</w:t>
      </w:r>
    </w:p>
    <w:p w14:paraId="16F9E1E3" w14:textId="77777777" w:rsidR="009236D9" w:rsidRPr="00B76B80" w:rsidRDefault="009236D9" w:rsidP="00B42BEC">
      <w:pPr>
        <w:pStyle w:val="ListParagraph"/>
        <w:numPr>
          <w:ilvl w:val="0"/>
          <w:numId w:val="69"/>
        </w:numPr>
        <w:autoSpaceDE w:val="0"/>
        <w:autoSpaceDN w:val="0"/>
        <w:adjustRightInd w:val="0"/>
        <w:spacing w:after="120"/>
        <w:ind w:hanging="357"/>
        <w:contextualSpacing w:val="0"/>
        <w:jc w:val="both"/>
        <w:rPr>
          <w:rFonts w:ascii="Simplified Arabic" w:hAnsi="Simplified Arabic" w:cs="Simplified Arabic"/>
          <w:sz w:val="28"/>
          <w:szCs w:val="28"/>
        </w:rPr>
      </w:pPr>
      <w:r w:rsidRPr="00B76B80">
        <w:rPr>
          <w:rFonts w:ascii="Simplified Arabic" w:hAnsi="Simplified Arabic" w:cs="Simplified Arabic"/>
          <w:sz w:val="28"/>
          <w:szCs w:val="28"/>
          <w:rtl/>
        </w:rPr>
        <w:t>يُعد إعداد خطة عمل المراجعة مرحلة حيوية في عملية المراجعة. وينطوي التدقيق على جمع وتحليل الحقائق والبيانات الكافية للتوصل إلى استنتاجات موثوقة وصحيحة بشأن موضوع المراجعة. ونظراً لأن الموارد المتاحة لهذه العملية محدودة فى أغلب الأحوال، فإن وضع الخطة هو أداة التوفيق بين العمل الذي ينبغي القيام به والموارد المتاحة لإنجازه، بما في ذلك الخبرة الخارجية، عند إقتضاء ذلك</w:t>
      </w:r>
      <w:r w:rsidRPr="00B76B80">
        <w:rPr>
          <w:rFonts w:ascii="Simplified Arabic" w:hAnsi="Simplified Arabic" w:cs="Simplified Arabic"/>
          <w:sz w:val="28"/>
          <w:szCs w:val="28"/>
        </w:rPr>
        <w:t>.</w:t>
      </w:r>
    </w:p>
    <w:p w14:paraId="0B5B856E" w14:textId="7BC095AF" w:rsidR="009236D9" w:rsidRDefault="009236D9" w:rsidP="00B42BEC">
      <w:pPr>
        <w:autoSpaceDE w:val="0"/>
        <w:autoSpaceDN w:val="0"/>
        <w:adjustRightInd w:val="0"/>
        <w:spacing w:after="120"/>
        <w:ind w:left="2"/>
        <w:jc w:val="left"/>
        <w:rPr>
          <w:rFonts w:ascii="Simplified Arabic" w:hAnsi="Simplified Arabic" w:cs="Simplified Arabic"/>
          <w:sz w:val="28"/>
          <w:szCs w:val="28"/>
          <w:rtl/>
        </w:rPr>
      </w:pPr>
      <w:r w:rsidRPr="00B76B80">
        <w:rPr>
          <w:rFonts w:ascii="Simplified Arabic" w:hAnsi="Simplified Arabic" w:cs="Simplified Arabic"/>
          <w:sz w:val="28"/>
          <w:szCs w:val="28"/>
          <w:rtl/>
        </w:rPr>
        <w:t xml:space="preserve">ويوضح الجدول </w:t>
      </w:r>
      <w:r w:rsidR="00131B5C">
        <w:rPr>
          <w:rFonts w:ascii="Simplified Arabic" w:hAnsi="Simplified Arabic" w:cs="Simplified Arabic" w:hint="cs"/>
          <w:sz w:val="28"/>
          <w:szCs w:val="28"/>
          <w:rtl/>
        </w:rPr>
        <w:t>رقم (2-1)</w:t>
      </w:r>
      <w:r w:rsidRPr="00B76B80">
        <w:rPr>
          <w:rFonts w:ascii="Simplified Arabic" w:hAnsi="Simplified Arabic" w:cs="Simplified Arabic"/>
          <w:sz w:val="28"/>
          <w:szCs w:val="28"/>
          <w:rtl/>
        </w:rPr>
        <w:t xml:space="preserve"> العناصر التي </w:t>
      </w:r>
      <w:r w:rsidR="00B42BEC">
        <w:rPr>
          <w:rFonts w:ascii="Simplified Arabic" w:hAnsi="Simplified Arabic" w:cs="Simplified Arabic" w:hint="cs"/>
          <w:sz w:val="28"/>
          <w:szCs w:val="28"/>
          <w:rtl/>
        </w:rPr>
        <w:t>يجب</w:t>
      </w:r>
      <w:r w:rsidRPr="00B76B80">
        <w:rPr>
          <w:rFonts w:ascii="Simplified Arabic" w:hAnsi="Simplified Arabic" w:cs="Simplified Arabic"/>
          <w:sz w:val="28"/>
          <w:szCs w:val="28"/>
          <w:rtl/>
        </w:rPr>
        <w:t xml:space="preserve"> تضمينها في خطة المراجعة</w:t>
      </w:r>
      <w:r w:rsidR="00B42BEC">
        <w:rPr>
          <w:rFonts w:ascii="Simplified Arabic" w:hAnsi="Simplified Arabic" w:cs="Simplified Arabic" w:hint="cs"/>
          <w:sz w:val="28"/>
          <w:szCs w:val="28"/>
          <w:rtl/>
        </w:rPr>
        <w:t>.</w:t>
      </w:r>
    </w:p>
    <w:p w14:paraId="2CD9FB3F" w14:textId="77777777" w:rsidR="006A6117" w:rsidRDefault="006A6117">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7F4B4B0A" w14:textId="77164820" w:rsidR="009236D9" w:rsidRPr="005C2C9D" w:rsidRDefault="009236D9" w:rsidP="009236D9">
      <w:pPr>
        <w:ind w:left="0"/>
        <w:rPr>
          <w:rFonts w:ascii="Simplified Arabic" w:hAnsi="Simplified Arabic" w:cs="Simplified Arabic"/>
          <w:sz w:val="28"/>
          <w:szCs w:val="28"/>
          <w:rtl/>
          <w:lang w:bidi="ar-EG"/>
        </w:rPr>
      </w:pPr>
      <w:r w:rsidRPr="005C2C9D">
        <w:rPr>
          <w:rFonts w:ascii="Simplified Arabic" w:hAnsi="Simplified Arabic" w:cs="Simplified Arabic"/>
          <w:sz w:val="28"/>
          <w:szCs w:val="28"/>
          <w:rtl/>
          <w:lang w:bidi="ar-EG"/>
        </w:rPr>
        <w:lastRenderedPageBreak/>
        <w:t>جدول رقم (</w:t>
      </w:r>
      <w:r w:rsidR="004A0D9D">
        <w:rPr>
          <w:rFonts w:ascii="Simplified Arabic" w:hAnsi="Simplified Arabic" w:cs="Simplified Arabic" w:hint="cs"/>
          <w:sz w:val="28"/>
          <w:szCs w:val="28"/>
          <w:rtl/>
          <w:lang w:bidi="ar-EG"/>
        </w:rPr>
        <w:t>2-1</w:t>
      </w:r>
      <w:r w:rsidRPr="005C2C9D">
        <w:rPr>
          <w:rFonts w:ascii="Simplified Arabic" w:hAnsi="Simplified Arabic" w:cs="Simplified Arabic"/>
          <w:sz w:val="28"/>
          <w:szCs w:val="28"/>
          <w:rtl/>
          <w:lang w:bidi="ar-EG"/>
        </w:rPr>
        <w:t>): عناصر خطة المراجعة</w:t>
      </w:r>
    </w:p>
    <w:tbl>
      <w:tblPr>
        <w:tblStyle w:val="TableGrid"/>
        <w:bidiVisual/>
        <w:tblW w:w="8315" w:type="dxa"/>
        <w:jc w:val="center"/>
        <w:tblLook w:val="04A0" w:firstRow="1" w:lastRow="0" w:firstColumn="1" w:lastColumn="0" w:noHBand="0" w:noVBand="1"/>
      </w:tblPr>
      <w:tblGrid>
        <w:gridCol w:w="8315"/>
      </w:tblGrid>
      <w:tr w:rsidR="009236D9" w:rsidRPr="00B76B80" w14:paraId="12E4D3A2" w14:textId="77777777" w:rsidTr="00691D80">
        <w:trPr>
          <w:jc w:val="center"/>
        </w:trPr>
        <w:tc>
          <w:tcPr>
            <w:tcW w:w="8315" w:type="dxa"/>
          </w:tcPr>
          <w:p w14:paraId="068AB8EB" w14:textId="77777777" w:rsidR="009236D9" w:rsidRPr="00B76B80" w:rsidRDefault="009236D9" w:rsidP="00A366E2">
            <w:pPr>
              <w:autoSpaceDE w:val="0"/>
              <w:autoSpaceDN w:val="0"/>
              <w:adjustRightInd w:val="0"/>
              <w:spacing w:line="216" w:lineRule="auto"/>
              <w:ind w:left="18"/>
              <w:rPr>
                <w:rFonts w:ascii="Simplified Arabic" w:hAnsi="Simplified Arabic" w:cs="Simplified Arabic"/>
                <w:sz w:val="28"/>
                <w:szCs w:val="28"/>
                <w:rtl/>
              </w:rPr>
            </w:pPr>
            <w:r w:rsidRPr="00B76B80">
              <w:rPr>
                <w:rFonts w:ascii="Simplified Arabic" w:hAnsi="Simplified Arabic" w:cs="Simplified Arabic"/>
                <w:sz w:val="28"/>
                <w:szCs w:val="28"/>
                <w:rtl/>
              </w:rPr>
              <w:t>المحتويات النموذجية لخطة المراجعة</w:t>
            </w:r>
          </w:p>
        </w:tc>
      </w:tr>
      <w:tr w:rsidR="009236D9" w:rsidRPr="00B76B80" w14:paraId="29CF65C3" w14:textId="77777777" w:rsidTr="00691D80">
        <w:trPr>
          <w:jc w:val="center"/>
        </w:trPr>
        <w:tc>
          <w:tcPr>
            <w:tcW w:w="8315" w:type="dxa"/>
          </w:tcPr>
          <w:p w14:paraId="6F97B388"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الإطار القانوني.</w:t>
            </w:r>
          </w:p>
        </w:tc>
      </w:tr>
      <w:tr w:rsidR="009236D9" w:rsidRPr="00B76B80" w14:paraId="03DC0363" w14:textId="77777777" w:rsidTr="00691D80">
        <w:trPr>
          <w:jc w:val="center"/>
        </w:trPr>
        <w:tc>
          <w:tcPr>
            <w:tcW w:w="8315" w:type="dxa"/>
          </w:tcPr>
          <w:p w14:paraId="147FBF56"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وصف موجز للنشاط أو البرنامج أو الهيئة التي يتعين مراجعة حساباتها</w:t>
            </w:r>
          </w:p>
        </w:tc>
      </w:tr>
      <w:tr w:rsidR="009236D9" w:rsidRPr="00B76B80" w14:paraId="3EABD23D" w14:textId="77777777" w:rsidTr="00691D80">
        <w:trPr>
          <w:jc w:val="center"/>
        </w:trPr>
        <w:tc>
          <w:tcPr>
            <w:tcW w:w="8315" w:type="dxa"/>
          </w:tcPr>
          <w:p w14:paraId="2A7AA8D6"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أسباب المراجعة.</w:t>
            </w:r>
          </w:p>
        </w:tc>
      </w:tr>
      <w:tr w:rsidR="009236D9" w:rsidRPr="00B76B80" w14:paraId="7270BC84" w14:textId="77777777" w:rsidTr="00691D80">
        <w:trPr>
          <w:jc w:val="center"/>
        </w:trPr>
        <w:tc>
          <w:tcPr>
            <w:tcW w:w="8315" w:type="dxa"/>
          </w:tcPr>
          <w:p w14:paraId="60AD4659"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العوامل التي تؤثر على المراجعة.</w:t>
            </w:r>
          </w:p>
        </w:tc>
      </w:tr>
      <w:tr w:rsidR="009236D9" w:rsidRPr="00B76B80" w14:paraId="2940BF37" w14:textId="77777777" w:rsidTr="00691D80">
        <w:trPr>
          <w:jc w:val="center"/>
        </w:trPr>
        <w:tc>
          <w:tcPr>
            <w:tcW w:w="8315" w:type="dxa"/>
          </w:tcPr>
          <w:p w14:paraId="69FCFB47"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تقييم المخاطر.</w:t>
            </w:r>
          </w:p>
        </w:tc>
      </w:tr>
      <w:tr w:rsidR="009236D9" w:rsidRPr="00B76B80" w14:paraId="442446F4" w14:textId="77777777" w:rsidTr="00691D80">
        <w:trPr>
          <w:jc w:val="center"/>
        </w:trPr>
        <w:tc>
          <w:tcPr>
            <w:tcW w:w="8315" w:type="dxa"/>
          </w:tcPr>
          <w:p w14:paraId="33F47474"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أهداف المراجعة.</w:t>
            </w:r>
          </w:p>
        </w:tc>
      </w:tr>
      <w:tr w:rsidR="009236D9" w:rsidRPr="00B76B80" w14:paraId="54A71077" w14:textId="77777777" w:rsidTr="00691D80">
        <w:trPr>
          <w:jc w:val="center"/>
        </w:trPr>
        <w:tc>
          <w:tcPr>
            <w:tcW w:w="8315" w:type="dxa"/>
          </w:tcPr>
          <w:p w14:paraId="3EC2DD0D"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نطاق المراجعة ونهجها: ماهي الأدلة التي يتعين الحصول عليها لتحقيق الأهداف؛ ومتى؛ وكيف؟</w:t>
            </w:r>
          </w:p>
        </w:tc>
      </w:tr>
      <w:tr w:rsidR="009236D9" w:rsidRPr="00B76B80" w14:paraId="43ABAA5F" w14:textId="77777777" w:rsidTr="00691D80">
        <w:trPr>
          <w:jc w:val="center"/>
        </w:trPr>
        <w:tc>
          <w:tcPr>
            <w:tcW w:w="8315" w:type="dxa"/>
          </w:tcPr>
          <w:p w14:paraId="282F8FC8" w14:textId="77777777" w:rsidR="009236D9" w:rsidRPr="00B76B80" w:rsidRDefault="009236D9" w:rsidP="00691D80">
            <w:pPr>
              <w:pStyle w:val="ListParagraph"/>
              <w:numPr>
                <w:ilvl w:val="0"/>
                <w:numId w:val="71"/>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حدود الأهمية النسبية.</w:t>
            </w:r>
          </w:p>
        </w:tc>
      </w:tr>
      <w:tr w:rsidR="009236D9" w:rsidRPr="00B76B80" w14:paraId="2DB0A42C" w14:textId="77777777" w:rsidTr="00691D80">
        <w:trPr>
          <w:jc w:val="center"/>
        </w:trPr>
        <w:tc>
          <w:tcPr>
            <w:tcW w:w="8315" w:type="dxa"/>
          </w:tcPr>
          <w:p w14:paraId="2BB3D9A0" w14:textId="77777777" w:rsidR="009236D9" w:rsidRPr="00B76B80" w:rsidRDefault="009236D9" w:rsidP="00691D80">
            <w:pPr>
              <w:pStyle w:val="ListParagraph"/>
              <w:numPr>
                <w:ilvl w:val="0"/>
                <w:numId w:val="71"/>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تقييم واختبار الأنظمة.</w:t>
            </w:r>
          </w:p>
        </w:tc>
      </w:tr>
      <w:tr w:rsidR="009236D9" w:rsidRPr="00B76B80" w14:paraId="73F618CD" w14:textId="77777777" w:rsidTr="00691D80">
        <w:trPr>
          <w:jc w:val="center"/>
        </w:trPr>
        <w:tc>
          <w:tcPr>
            <w:tcW w:w="8315" w:type="dxa"/>
          </w:tcPr>
          <w:p w14:paraId="6C96E5AD" w14:textId="77777777" w:rsidR="009236D9" w:rsidRPr="00B76B80" w:rsidRDefault="009236D9" w:rsidP="00691D80">
            <w:pPr>
              <w:pStyle w:val="ListParagraph"/>
              <w:numPr>
                <w:ilvl w:val="0"/>
                <w:numId w:val="71"/>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المنهجيات الواجب استخدامها.</w:t>
            </w:r>
          </w:p>
        </w:tc>
      </w:tr>
      <w:tr w:rsidR="009236D9" w:rsidRPr="00B76B80" w14:paraId="1BB6A9AF" w14:textId="77777777" w:rsidTr="00691D80">
        <w:trPr>
          <w:jc w:val="center"/>
        </w:trPr>
        <w:tc>
          <w:tcPr>
            <w:tcW w:w="8315" w:type="dxa"/>
          </w:tcPr>
          <w:p w14:paraId="43227386" w14:textId="77777777" w:rsidR="009236D9" w:rsidRPr="00B76B80" w:rsidRDefault="009236D9" w:rsidP="00691D80">
            <w:pPr>
              <w:pStyle w:val="ListParagraph"/>
              <w:numPr>
                <w:ilvl w:val="0"/>
                <w:numId w:val="71"/>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استراتيجيات أخذ العينات وأحجامها.</w:t>
            </w:r>
          </w:p>
        </w:tc>
      </w:tr>
      <w:tr w:rsidR="009236D9" w:rsidRPr="00B76B80" w14:paraId="7411E892" w14:textId="77777777" w:rsidTr="00691D80">
        <w:trPr>
          <w:jc w:val="center"/>
        </w:trPr>
        <w:tc>
          <w:tcPr>
            <w:tcW w:w="8315" w:type="dxa"/>
          </w:tcPr>
          <w:p w14:paraId="4998556C" w14:textId="77777777" w:rsidR="009236D9" w:rsidRPr="00B76B80" w:rsidRDefault="009236D9" w:rsidP="00691D80">
            <w:pPr>
              <w:pStyle w:val="ListParagraph"/>
              <w:numPr>
                <w:ilvl w:val="0"/>
                <w:numId w:val="71"/>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الاعتماد على مراجعي حسابات/خبراء آخرين.</w:t>
            </w:r>
          </w:p>
        </w:tc>
      </w:tr>
      <w:tr w:rsidR="009236D9" w:rsidRPr="00B76B80" w14:paraId="17621722" w14:textId="77777777" w:rsidTr="00691D80">
        <w:trPr>
          <w:jc w:val="center"/>
        </w:trPr>
        <w:tc>
          <w:tcPr>
            <w:tcW w:w="8315" w:type="dxa"/>
          </w:tcPr>
          <w:p w14:paraId="6E142F29" w14:textId="77777777" w:rsidR="009236D9" w:rsidRPr="00B76B80" w:rsidRDefault="009236D9" w:rsidP="00691D80">
            <w:pPr>
              <w:pStyle w:val="ListParagraph"/>
              <w:numPr>
                <w:ilvl w:val="0"/>
                <w:numId w:val="71"/>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أي مشاكل خاصة متوقعة.</w:t>
            </w:r>
          </w:p>
        </w:tc>
      </w:tr>
      <w:tr w:rsidR="009236D9" w:rsidRPr="00B76B80" w14:paraId="0400ED7C" w14:textId="77777777" w:rsidTr="00691D80">
        <w:trPr>
          <w:jc w:val="center"/>
        </w:trPr>
        <w:tc>
          <w:tcPr>
            <w:tcW w:w="8315" w:type="dxa"/>
          </w:tcPr>
          <w:p w14:paraId="291E21BC"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الموارد المطلوبة، ومتى:</w:t>
            </w:r>
          </w:p>
        </w:tc>
      </w:tr>
      <w:tr w:rsidR="009236D9" w:rsidRPr="00B76B80" w14:paraId="42904FF4" w14:textId="77777777" w:rsidTr="00691D80">
        <w:trPr>
          <w:jc w:val="center"/>
        </w:trPr>
        <w:tc>
          <w:tcPr>
            <w:tcW w:w="8315" w:type="dxa"/>
          </w:tcPr>
          <w:p w14:paraId="32A36CC3" w14:textId="77777777" w:rsidR="009236D9" w:rsidRPr="00B76B80" w:rsidRDefault="009236D9" w:rsidP="00691D80">
            <w:pPr>
              <w:pStyle w:val="ListParagraph"/>
              <w:numPr>
                <w:ilvl w:val="0"/>
                <w:numId w:val="72"/>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موظفو التدقيق (بالتفصيل)، المسؤوليات.</w:t>
            </w:r>
          </w:p>
        </w:tc>
      </w:tr>
      <w:tr w:rsidR="009236D9" w:rsidRPr="00B76B80" w14:paraId="0FB7D1A3" w14:textId="77777777" w:rsidTr="00691D80">
        <w:trPr>
          <w:jc w:val="center"/>
        </w:trPr>
        <w:tc>
          <w:tcPr>
            <w:tcW w:w="8315" w:type="dxa"/>
          </w:tcPr>
          <w:p w14:paraId="355818AF" w14:textId="77777777" w:rsidR="009236D9" w:rsidRPr="00B76B80" w:rsidRDefault="009236D9" w:rsidP="00691D80">
            <w:pPr>
              <w:pStyle w:val="ListParagraph"/>
              <w:numPr>
                <w:ilvl w:val="0"/>
                <w:numId w:val="72"/>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فريق عمل متخصص (من ومتى).</w:t>
            </w:r>
          </w:p>
        </w:tc>
      </w:tr>
      <w:tr w:rsidR="009236D9" w:rsidRPr="00B76B80" w14:paraId="753ADA06" w14:textId="77777777" w:rsidTr="00691D80">
        <w:trPr>
          <w:jc w:val="center"/>
        </w:trPr>
        <w:tc>
          <w:tcPr>
            <w:tcW w:w="8315" w:type="dxa"/>
          </w:tcPr>
          <w:p w14:paraId="19F20873" w14:textId="77777777" w:rsidR="009236D9" w:rsidRPr="00B76B80" w:rsidRDefault="009236D9" w:rsidP="00691D80">
            <w:pPr>
              <w:pStyle w:val="ListParagraph"/>
              <w:numPr>
                <w:ilvl w:val="0"/>
                <w:numId w:val="72"/>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خبراء خارجيون.</w:t>
            </w:r>
          </w:p>
        </w:tc>
      </w:tr>
      <w:tr w:rsidR="009236D9" w:rsidRPr="00B76B80" w14:paraId="209ED9F1" w14:textId="77777777" w:rsidTr="00691D80">
        <w:trPr>
          <w:jc w:val="center"/>
        </w:trPr>
        <w:tc>
          <w:tcPr>
            <w:tcW w:w="8315" w:type="dxa"/>
          </w:tcPr>
          <w:p w14:paraId="6DCB057F" w14:textId="77777777" w:rsidR="009236D9" w:rsidRPr="00B76B80" w:rsidRDefault="009236D9" w:rsidP="00691D80">
            <w:pPr>
              <w:pStyle w:val="ListParagraph"/>
              <w:numPr>
                <w:ilvl w:val="0"/>
                <w:numId w:val="72"/>
              </w:numPr>
              <w:autoSpaceDE w:val="0"/>
              <w:autoSpaceDN w:val="0"/>
              <w:bidi/>
              <w:adjustRightInd w:val="0"/>
              <w:spacing w:line="216" w:lineRule="auto"/>
              <w:ind w:left="73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متطلبات السفر.</w:t>
            </w:r>
          </w:p>
        </w:tc>
      </w:tr>
      <w:tr w:rsidR="009236D9" w:rsidRPr="00B76B80" w14:paraId="06219C2F" w14:textId="77777777" w:rsidTr="00691D80">
        <w:trPr>
          <w:jc w:val="center"/>
        </w:trPr>
        <w:tc>
          <w:tcPr>
            <w:tcW w:w="8315" w:type="dxa"/>
          </w:tcPr>
          <w:p w14:paraId="091BAF52" w14:textId="77777777" w:rsidR="009236D9" w:rsidRPr="00B76B80" w:rsidRDefault="009236D9" w:rsidP="00691D80">
            <w:pPr>
              <w:pStyle w:val="ListParagraph"/>
              <w:numPr>
                <w:ilvl w:val="0"/>
                <w:numId w:val="72"/>
              </w:numPr>
              <w:autoSpaceDE w:val="0"/>
              <w:autoSpaceDN w:val="0"/>
              <w:bidi/>
              <w:adjustRightInd w:val="0"/>
              <w:spacing w:line="216" w:lineRule="auto"/>
              <w:ind w:left="738"/>
              <w:contextualSpacing w:val="0"/>
              <w:jc w:val="both"/>
              <w:rPr>
                <w:rFonts w:ascii="Simplified Arabic" w:hAnsi="Simplified Arabic" w:cs="Simplified Arabic"/>
                <w:sz w:val="28"/>
                <w:szCs w:val="28"/>
                <w:rtl/>
                <w:lang w:bidi="ar-EG"/>
              </w:rPr>
            </w:pPr>
            <w:r w:rsidRPr="00B76B80">
              <w:rPr>
                <w:rFonts w:ascii="Simplified Arabic" w:hAnsi="Simplified Arabic" w:cs="Simplified Arabic"/>
                <w:sz w:val="28"/>
                <w:szCs w:val="28"/>
                <w:rtl/>
              </w:rPr>
              <w:t>ميزانيات الوقت والتكاليف.</w:t>
            </w:r>
          </w:p>
        </w:tc>
      </w:tr>
      <w:tr w:rsidR="009236D9" w:rsidRPr="00B76B80" w14:paraId="6228CAE1" w14:textId="77777777" w:rsidTr="00691D80">
        <w:trPr>
          <w:jc w:val="center"/>
        </w:trPr>
        <w:tc>
          <w:tcPr>
            <w:tcW w:w="8315" w:type="dxa"/>
          </w:tcPr>
          <w:p w14:paraId="52715DD0"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تفاصيل الأشخاص الموجودين داخل الجهة الخاضعة للرقابة ومسئول الاتصال.</w:t>
            </w:r>
          </w:p>
        </w:tc>
      </w:tr>
      <w:tr w:rsidR="009236D9" w:rsidRPr="00B76B80" w14:paraId="4B2C35E2" w14:textId="77777777" w:rsidTr="00691D80">
        <w:trPr>
          <w:jc w:val="center"/>
        </w:trPr>
        <w:tc>
          <w:tcPr>
            <w:tcW w:w="8315" w:type="dxa"/>
          </w:tcPr>
          <w:p w14:paraId="51FBFD2B" w14:textId="77777777" w:rsidR="009236D9" w:rsidRPr="00B76B80" w:rsidRDefault="009236D9" w:rsidP="00691D80">
            <w:pPr>
              <w:pStyle w:val="ListParagraph"/>
              <w:numPr>
                <w:ilvl w:val="0"/>
                <w:numId w:val="70"/>
              </w:numPr>
              <w:autoSpaceDE w:val="0"/>
              <w:autoSpaceDN w:val="0"/>
              <w:bidi/>
              <w:adjustRightInd w:val="0"/>
              <w:spacing w:line="216" w:lineRule="auto"/>
              <w:ind w:left="378"/>
              <w:contextualSpacing w:val="0"/>
              <w:jc w:val="both"/>
              <w:rPr>
                <w:rFonts w:ascii="Simplified Arabic" w:hAnsi="Simplified Arabic" w:cs="Simplified Arabic"/>
                <w:sz w:val="28"/>
                <w:szCs w:val="28"/>
              </w:rPr>
            </w:pPr>
            <w:r w:rsidRPr="00B76B80">
              <w:rPr>
                <w:rFonts w:ascii="Simplified Arabic" w:hAnsi="Simplified Arabic" w:cs="Simplified Arabic"/>
                <w:sz w:val="28"/>
                <w:szCs w:val="28"/>
                <w:rtl/>
              </w:rPr>
              <w:t>الجدول الزمني للمراجعة، والتاريخ الذي سيتاح فيه مشروع (مسودة) التقرير للنظر فيه داخليا</w:t>
            </w:r>
            <w:r>
              <w:rPr>
                <w:rFonts w:ascii="Simplified Arabic" w:hAnsi="Simplified Arabic" w:cs="Simplified Arabic" w:hint="cs"/>
                <w:sz w:val="28"/>
                <w:szCs w:val="28"/>
                <w:rtl/>
              </w:rPr>
              <w:t>ً</w:t>
            </w:r>
            <w:r w:rsidRPr="00B76B80">
              <w:rPr>
                <w:rFonts w:ascii="Simplified Arabic" w:hAnsi="Simplified Arabic" w:cs="Simplified Arabic"/>
                <w:sz w:val="28"/>
                <w:szCs w:val="28"/>
                <w:rtl/>
              </w:rPr>
              <w:t>.</w:t>
            </w:r>
          </w:p>
        </w:tc>
      </w:tr>
      <w:tr w:rsidR="009236D9" w:rsidRPr="00B76B80" w14:paraId="1F88B772" w14:textId="77777777" w:rsidTr="00691D80">
        <w:trPr>
          <w:jc w:val="center"/>
        </w:trPr>
        <w:tc>
          <w:tcPr>
            <w:tcW w:w="8315" w:type="dxa"/>
          </w:tcPr>
          <w:p w14:paraId="7A1C0214" w14:textId="77777777" w:rsidR="009236D9" w:rsidRPr="00B76B80" w:rsidRDefault="009236D9" w:rsidP="00691D80">
            <w:pPr>
              <w:pStyle w:val="ListParagraph"/>
              <w:numPr>
                <w:ilvl w:val="0"/>
                <w:numId w:val="70"/>
              </w:numPr>
              <w:autoSpaceDE w:val="0"/>
              <w:autoSpaceDN w:val="0"/>
              <w:bidi/>
              <w:adjustRightInd w:val="0"/>
              <w:spacing w:line="216" w:lineRule="auto"/>
              <w:ind w:left="648" w:hanging="648"/>
              <w:contextualSpacing w:val="0"/>
              <w:jc w:val="both"/>
              <w:rPr>
                <w:rFonts w:ascii="Simplified Arabic" w:hAnsi="Simplified Arabic" w:cs="Simplified Arabic"/>
                <w:sz w:val="28"/>
                <w:szCs w:val="28"/>
                <w:rtl/>
              </w:rPr>
            </w:pPr>
            <w:r w:rsidRPr="00B76B80">
              <w:rPr>
                <w:rFonts w:ascii="Simplified Arabic" w:hAnsi="Simplified Arabic" w:cs="Simplified Arabic"/>
                <w:sz w:val="28"/>
                <w:szCs w:val="28"/>
                <w:rtl/>
              </w:rPr>
              <w:t xml:space="preserve"> نموذج التقرير النهائي ومحتواه ومستخدميه</w:t>
            </w:r>
            <w:r w:rsidRPr="00B76B80">
              <w:rPr>
                <w:rFonts w:ascii="Simplified Arabic" w:hAnsi="Simplified Arabic" w:cs="Simplified Arabic"/>
                <w:sz w:val="28"/>
                <w:szCs w:val="28"/>
              </w:rPr>
              <w:t>.</w:t>
            </w:r>
          </w:p>
        </w:tc>
      </w:tr>
    </w:tbl>
    <w:p w14:paraId="5AF265C2" w14:textId="77777777" w:rsidR="009236D9" w:rsidRPr="00390FF3" w:rsidRDefault="009236D9" w:rsidP="00356864">
      <w:pPr>
        <w:bidi w:val="0"/>
        <w:ind w:left="270"/>
        <w:jc w:val="left"/>
        <w:rPr>
          <w:rFonts w:asciiTheme="majorBidi" w:hAnsiTheme="majorBidi" w:cstheme="majorBidi"/>
          <w:sz w:val="28"/>
          <w:szCs w:val="28"/>
          <w:rtl/>
        </w:rPr>
      </w:pPr>
      <w:bookmarkStart w:id="108" w:name="_Toc69939559"/>
      <w:r w:rsidRPr="00390FF3">
        <w:rPr>
          <w:rFonts w:asciiTheme="majorBidi" w:hAnsiTheme="majorBidi" w:cstheme="majorBidi"/>
          <w:sz w:val="28"/>
          <w:szCs w:val="28"/>
          <w:lang w:bidi="ar-EG"/>
        </w:rPr>
        <w:t>Source:</w:t>
      </w:r>
      <w:r w:rsidRPr="00390FF3">
        <w:rPr>
          <w:rFonts w:asciiTheme="majorBidi" w:hAnsiTheme="majorBidi" w:cstheme="majorBidi"/>
          <w:sz w:val="28"/>
          <w:szCs w:val="28"/>
        </w:rPr>
        <w:t xml:space="preserve"> Guidelines on Audit Quality</w:t>
      </w:r>
      <w:r>
        <w:rPr>
          <w:rFonts w:asciiTheme="majorBidi" w:hAnsiTheme="majorBidi" w:cstheme="majorBidi"/>
          <w:sz w:val="28"/>
          <w:szCs w:val="28"/>
        </w:rPr>
        <w:t xml:space="preserve"> – version 29 - </w:t>
      </w:r>
      <w:r w:rsidRPr="00390FF3">
        <w:rPr>
          <w:rFonts w:asciiTheme="majorBidi" w:hAnsiTheme="majorBidi" w:cstheme="majorBidi"/>
          <w:sz w:val="28"/>
          <w:szCs w:val="28"/>
        </w:rPr>
        <w:t>Contact Committee of the Heads of the SAIs of the European Union</w:t>
      </w:r>
    </w:p>
    <w:p w14:paraId="2036990C" w14:textId="77777777" w:rsidR="009236D9" w:rsidRDefault="009236D9" w:rsidP="009236D9">
      <w:pPr>
        <w:pStyle w:val="Default"/>
      </w:pPr>
    </w:p>
    <w:p w14:paraId="6BF38946" w14:textId="77777777" w:rsidR="006A6117" w:rsidRDefault="006A6117">
      <w:pPr>
        <w:rPr>
          <w:rFonts w:ascii="Simplified Arabic" w:hAnsi="Simplified Arabic" w:cs="Simplified Arabic"/>
          <w:b/>
          <w:bCs/>
          <w:sz w:val="28"/>
          <w:szCs w:val="28"/>
          <w:u w:val="double"/>
          <w:rtl/>
          <w:lang w:bidi="ar-EG"/>
        </w:rPr>
      </w:pPr>
      <w:bookmarkStart w:id="109" w:name="_Toc79320735"/>
      <w:bookmarkStart w:id="110" w:name="_Toc116181853"/>
      <w:r>
        <w:rPr>
          <w:rFonts w:ascii="Simplified Arabic" w:hAnsi="Simplified Arabic" w:cs="Simplified Arabic"/>
          <w:b/>
          <w:bCs/>
          <w:sz w:val="28"/>
          <w:szCs w:val="28"/>
          <w:u w:val="double"/>
          <w:rtl/>
          <w:lang w:bidi="ar-EG"/>
        </w:rPr>
        <w:br w:type="page"/>
      </w:r>
    </w:p>
    <w:p w14:paraId="699A2578" w14:textId="610A8740" w:rsidR="009236D9" w:rsidRPr="00860972" w:rsidRDefault="009236D9" w:rsidP="004C7F9D">
      <w:pPr>
        <w:pStyle w:val="ListParagraph"/>
        <w:numPr>
          <w:ilvl w:val="0"/>
          <w:numId w:val="77"/>
        </w:numPr>
        <w:ind w:left="360"/>
        <w:jc w:val="left"/>
        <w:rPr>
          <w:rFonts w:ascii="Simplified Arabic" w:hAnsi="Simplified Arabic" w:cs="Simplified Arabic"/>
          <w:b/>
          <w:bCs/>
          <w:sz w:val="28"/>
          <w:szCs w:val="28"/>
          <w:u w:val="double"/>
          <w:rtl/>
          <w:lang w:bidi="ar-EG"/>
        </w:rPr>
      </w:pPr>
      <w:r w:rsidRPr="00860972">
        <w:rPr>
          <w:rFonts w:ascii="Simplified Arabic" w:hAnsi="Simplified Arabic" w:cs="Simplified Arabic"/>
          <w:b/>
          <w:bCs/>
          <w:sz w:val="28"/>
          <w:szCs w:val="28"/>
          <w:u w:val="double"/>
          <w:rtl/>
          <w:lang w:bidi="ar-EG"/>
        </w:rPr>
        <w:lastRenderedPageBreak/>
        <w:t xml:space="preserve">التنفيذ </w:t>
      </w:r>
      <w:r w:rsidRPr="00860972">
        <w:rPr>
          <w:rFonts w:asciiTheme="majorBidi" w:hAnsiTheme="majorBidi" w:cstheme="majorBidi"/>
          <w:b/>
          <w:bCs/>
          <w:sz w:val="28"/>
          <w:szCs w:val="28"/>
          <w:u w:val="double"/>
          <w:lang w:bidi="ar-EG"/>
        </w:rPr>
        <w:t>Execution</w:t>
      </w:r>
      <w:bookmarkEnd w:id="108"/>
      <w:bookmarkEnd w:id="109"/>
      <w:bookmarkEnd w:id="110"/>
    </w:p>
    <w:p w14:paraId="599C4AB4" w14:textId="77777777" w:rsidR="009236D9" w:rsidRPr="00B76B80" w:rsidRDefault="009236D9" w:rsidP="0018774F">
      <w:pPr>
        <w:pStyle w:val="ListParagraph"/>
        <w:numPr>
          <w:ilvl w:val="4"/>
          <w:numId w:val="67"/>
        </w:numPr>
        <w:ind w:left="509"/>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قبل بدء عملية المراجعة، ينبغي أن يتأكد مراجع الحسابات الرئيسي مما يلي</w:t>
      </w:r>
      <w:r w:rsidRPr="00B76B80">
        <w:rPr>
          <w:rFonts w:ascii="Simplified Arabic" w:hAnsi="Simplified Arabic" w:cs="Simplified Arabic"/>
          <w:sz w:val="28"/>
          <w:szCs w:val="28"/>
          <w:lang w:bidi="ar-EG"/>
        </w:rPr>
        <w:t>:</w:t>
      </w:r>
    </w:p>
    <w:p w14:paraId="5BEABAA0" w14:textId="77777777" w:rsidR="009236D9" w:rsidRPr="00B76B80" w:rsidRDefault="009236D9" w:rsidP="004C7F9D">
      <w:pPr>
        <w:pStyle w:val="ListParagraph"/>
        <w:numPr>
          <w:ilvl w:val="0"/>
          <w:numId w:val="173"/>
        </w:numPr>
        <w:ind w:left="900"/>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فهم كل المشاركين في عملية التدقيق للخطة ككل والمهام التي تم تعيينها لهذا الشخص.</w:t>
      </w:r>
    </w:p>
    <w:p w14:paraId="570660CB" w14:textId="77777777" w:rsidR="009236D9" w:rsidRPr="00B76B80" w:rsidRDefault="009236D9" w:rsidP="004C7F9D">
      <w:pPr>
        <w:pStyle w:val="ListParagraph"/>
        <w:numPr>
          <w:ilvl w:val="0"/>
          <w:numId w:val="173"/>
        </w:numPr>
        <w:ind w:left="900"/>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تمتع كل شخص مشترك في عملية التدقيق بالمهارات اللازمة لتنفيذ المهام المُكلف بها.</w:t>
      </w:r>
    </w:p>
    <w:p w14:paraId="2ABC2F54" w14:textId="77777777" w:rsidR="009236D9" w:rsidRPr="00B76B80" w:rsidRDefault="009236D9" w:rsidP="004C7F9D">
      <w:pPr>
        <w:pStyle w:val="ListParagraph"/>
        <w:numPr>
          <w:ilvl w:val="0"/>
          <w:numId w:val="173"/>
        </w:numPr>
        <w:ind w:left="900"/>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عدم وجود تضارب في المصالح أو أي عوامل أخرى من شأنها أن تمنع أي شخص مشارك في التدقيق من تنفيذ المهام المُكلف بها بكفاءة وموضوعية</w:t>
      </w:r>
      <w:r w:rsidRPr="00B76B80">
        <w:rPr>
          <w:rFonts w:ascii="Simplified Arabic" w:hAnsi="Simplified Arabic" w:cs="Simplified Arabic"/>
          <w:sz w:val="28"/>
          <w:szCs w:val="28"/>
          <w:lang w:bidi="ar-EG"/>
        </w:rPr>
        <w:t>.</w:t>
      </w:r>
    </w:p>
    <w:p w14:paraId="10706C5B" w14:textId="77777777" w:rsidR="009236D9" w:rsidRPr="00B76B80" w:rsidRDefault="009236D9" w:rsidP="0018774F">
      <w:pPr>
        <w:pStyle w:val="ListParagraph"/>
        <w:numPr>
          <w:ilvl w:val="4"/>
          <w:numId w:val="67"/>
        </w:numPr>
        <w:ind w:left="509"/>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قبل بدء العمل الميداني الفعلي للمراجعة، ينبغي لمراجع الحسابات الرئيسي أن يستعرض بعناية الخطة للتأكد من إمكانية تنفيذها على النحو الصحيح وضمان فهم الجميع للخطة ككل وكذلك الأدوار في التدقيق، ومنحهم الفرصة لإثارة أي مخاوف قد تكون لديهم.</w:t>
      </w:r>
    </w:p>
    <w:p w14:paraId="43F9936F" w14:textId="3652B2AB" w:rsidR="009236D9" w:rsidRPr="00B76B80" w:rsidRDefault="009236D9" w:rsidP="009D28D7">
      <w:pPr>
        <w:pStyle w:val="ListParagraph"/>
        <w:numPr>
          <w:ilvl w:val="4"/>
          <w:numId w:val="67"/>
        </w:numPr>
        <w:ind w:left="509"/>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ينبغي لمراجع الحسابات الرئيسي أن يقوم بالإشراف الكاف على المشتركين في المراجعة للتأكد من أن مهام المراجعة تنفذ على النحو المطلوب</w:t>
      </w:r>
      <w:r w:rsidR="009D28D7">
        <w:rPr>
          <w:rFonts w:ascii="Simplified Arabic" w:hAnsi="Simplified Arabic" w:cs="Simplified Arabic" w:hint="cs"/>
          <w:sz w:val="28"/>
          <w:szCs w:val="28"/>
          <w:rtl/>
          <w:lang w:bidi="ar-EG"/>
        </w:rPr>
        <w:t>.</w:t>
      </w:r>
      <w:r w:rsidRPr="00B76B80">
        <w:rPr>
          <w:rFonts w:ascii="Simplified Arabic" w:hAnsi="Simplified Arabic" w:cs="Simplified Arabic"/>
          <w:sz w:val="28"/>
          <w:szCs w:val="28"/>
          <w:lang w:bidi="ar-EG"/>
        </w:rPr>
        <w:t> </w:t>
      </w:r>
      <w:r w:rsidRPr="00B76B80">
        <w:rPr>
          <w:rFonts w:ascii="Simplified Arabic" w:hAnsi="Simplified Arabic" w:cs="Simplified Arabic"/>
          <w:sz w:val="28"/>
          <w:szCs w:val="28"/>
          <w:rtl/>
          <w:lang w:bidi="ar-EG"/>
        </w:rPr>
        <w:t xml:space="preserve"> </w:t>
      </w:r>
    </w:p>
    <w:p w14:paraId="5899E1E3" w14:textId="3F04609A" w:rsidR="009236D9" w:rsidRPr="00B76B80" w:rsidRDefault="009236D9" w:rsidP="009D28D7">
      <w:pPr>
        <w:pStyle w:val="ListParagraph"/>
        <w:numPr>
          <w:ilvl w:val="4"/>
          <w:numId w:val="67"/>
        </w:numPr>
        <w:ind w:left="509"/>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مع اكتمال كل مهمة في خطة العمل، يجب توثيق هذه الأمر فوراً بسجل تفصيلي للنتائج من قبل الفرد (الأفراد) الذي قام بهذه المهمة</w:t>
      </w:r>
      <w:r w:rsidR="009D28D7">
        <w:rPr>
          <w:rFonts w:ascii="Simplified Arabic" w:hAnsi="Simplified Arabic" w:cs="Simplified Arabic" w:hint="cs"/>
          <w:sz w:val="28"/>
          <w:szCs w:val="28"/>
          <w:rtl/>
          <w:lang w:bidi="ar-EG"/>
        </w:rPr>
        <w:t xml:space="preserve">. </w:t>
      </w:r>
      <w:r w:rsidRPr="00B76B80">
        <w:rPr>
          <w:rFonts w:ascii="Simplified Arabic" w:hAnsi="Simplified Arabic" w:cs="Simplified Arabic"/>
          <w:sz w:val="28"/>
          <w:szCs w:val="28"/>
          <w:rtl/>
          <w:lang w:bidi="ar-EG"/>
        </w:rPr>
        <w:t xml:space="preserve">وينبغي مراجعة هذه الوثائق، وإثباتها، والموافقة عليها من قبل المشرف المباشر على مراجع الحسابات المسؤول، وكذلك من قبل مشرف </w:t>
      </w:r>
      <w:r w:rsidR="009D28D7">
        <w:rPr>
          <w:rFonts w:ascii="Simplified Arabic" w:hAnsi="Simplified Arabic" w:cs="Simplified Arabic" w:hint="cs"/>
          <w:sz w:val="28"/>
          <w:szCs w:val="28"/>
          <w:rtl/>
          <w:lang w:bidi="ar-EG"/>
        </w:rPr>
        <w:t>أ</w:t>
      </w:r>
      <w:r w:rsidRPr="00B76B80">
        <w:rPr>
          <w:rFonts w:ascii="Simplified Arabic" w:hAnsi="Simplified Arabic" w:cs="Simplified Arabic"/>
          <w:sz w:val="28"/>
          <w:szCs w:val="28"/>
          <w:rtl/>
          <w:lang w:bidi="ar-EG"/>
        </w:rPr>
        <w:t>خر على الأقل في مرحلة لاحقة من عملية مراجعة الحسابات</w:t>
      </w:r>
      <w:r w:rsidR="009D28D7">
        <w:rPr>
          <w:rFonts w:ascii="Simplified Arabic" w:hAnsi="Simplified Arabic" w:cs="Simplified Arabic" w:hint="cs"/>
          <w:sz w:val="28"/>
          <w:szCs w:val="28"/>
          <w:rtl/>
          <w:lang w:bidi="ar-EG"/>
        </w:rPr>
        <w:t xml:space="preserve">. </w:t>
      </w:r>
      <w:r w:rsidRPr="00B76B80">
        <w:rPr>
          <w:rFonts w:ascii="Simplified Arabic" w:hAnsi="Simplified Arabic" w:cs="Simplified Arabic"/>
          <w:sz w:val="28"/>
          <w:szCs w:val="28"/>
          <w:rtl/>
          <w:lang w:bidi="ar-EG"/>
        </w:rPr>
        <w:t>وينبغي أن تكون الوثائق واضحة ومؤرخة</w:t>
      </w:r>
      <w:r w:rsidRPr="00B76B80">
        <w:rPr>
          <w:rFonts w:ascii="Simplified Arabic" w:hAnsi="Simplified Arabic" w:cs="Simplified Arabic"/>
          <w:sz w:val="28"/>
          <w:szCs w:val="28"/>
          <w:lang w:bidi="ar-EG"/>
        </w:rPr>
        <w:t>.</w:t>
      </w:r>
    </w:p>
    <w:p w14:paraId="227BB621" w14:textId="79F6430C" w:rsidR="009236D9" w:rsidRPr="00B76B80" w:rsidRDefault="009236D9" w:rsidP="009D28D7">
      <w:pPr>
        <w:pStyle w:val="ListParagraph"/>
        <w:numPr>
          <w:ilvl w:val="4"/>
          <w:numId w:val="67"/>
        </w:numPr>
        <w:ind w:left="509"/>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أوراق عمل المراجعة جزءاً أساسياً من عملية مراجعة الحسابات</w:t>
      </w:r>
      <w:r w:rsidR="009D28D7">
        <w:rPr>
          <w:rFonts w:ascii="Simplified Arabic" w:hAnsi="Simplified Arabic" w:cs="Simplified Arabic" w:hint="cs"/>
          <w:sz w:val="28"/>
          <w:szCs w:val="28"/>
          <w:rtl/>
          <w:lang w:bidi="ar-EG"/>
        </w:rPr>
        <w:t xml:space="preserve">. </w:t>
      </w:r>
      <w:r w:rsidRPr="00B76B80">
        <w:rPr>
          <w:rFonts w:ascii="Simplified Arabic" w:hAnsi="Simplified Arabic" w:cs="Simplified Arabic"/>
          <w:sz w:val="28"/>
          <w:szCs w:val="28"/>
          <w:rtl/>
          <w:lang w:bidi="ar-EG"/>
        </w:rPr>
        <w:t>وينبغي جمعها ومراجعتها وصيانتها بصورة منتظمة</w:t>
      </w:r>
      <w:r w:rsidR="009D28D7">
        <w:rPr>
          <w:rFonts w:ascii="Simplified Arabic" w:hAnsi="Simplified Arabic" w:cs="Simplified Arabic" w:hint="cs"/>
          <w:sz w:val="28"/>
          <w:szCs w:val="28"/>
          <w:rtl/>
          <w:lang w:bidi="ar-EG"/>
        </w:rPr>
        <w:t xml:space="preserve">. </w:t>
      </w:r>
      <w:r w:rsidRPr="00B76B80">
        <w:rPr>
          <w:rFonts w:ascii="Simplified Arabic" w:hAnsi="Simplified Arabic" w:cs="Simplified Arabic"/>
          <w:sz w:val="28"/>
          <w:szCs w:val="28"/>
          <w:rtl/>
          <w:lang w:bidi="ar-EG"/>
        </w:rPr>
        <w:t>وينبغي تنظيم أوراق العمل بطريقة تيسر إعداد تقرير المراجعة</w:t>
      </w:r>
      <w:r w:rsidRPr="00B76B80">
        <w:rPr>
          <w:rFonts w:ascii="Simplified Arabic" w:hAnsi="Simplified Arabic" w:cs="Simplified Arabic"/>
          <w:sz w:val="28"/>
          <w:szCs w:val="28"/>
          <w:lang w:bidi="ar-EG"/>
        </w:rPr>
        <w:t>.</w:t>
      </w:r>
    </w:p>
    <w:p w14:paraId="7F06E2B5" w14:textId="31F184DA" w:rsidR="009236D9" w:rsidRPr="00B76B80" w:rsidRDefault="009236D9" w:rsidP="0000174C">
      <w:pPr>
        <w:pStyle w:val="ListParagraph"/>
        <w:numPr>
          <w:ilvl w:val="4"/>
          <w:numId w:val="67"/>
        </w:numPr>
        <w:ind w:left="509"/>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خلال عملية المراجعة، يجب أن  يشرف مراجع الحسابات الرئيسي على عمل أعضاء الفريق، إن وجد، للتأكد من الاضطلاع بالعمل على النحو المناسب، وفقا</w:t>
      </w:r>
      <w:r w:rsidR="0080601E">
        <w:rPr>
          <w:rFonts w:ascii="Simplified Arabic" w:hAnsi="Simplified Arabic" w:cs="Simplified Arabic" w:hint="cs"/>
          <w:sz w:val="28"/>
          <w:szCs w:val="28"/>
          <w:rtl/>
          <w:lang w:bidi="ar-EG"/>
        </w:rPr>
        <w:t>ً</w:t>
      </w:r>
      <w:r w:rsidRPr="00B76B80">
        <w:rPr>
          <w:rFonts w:ascii="Simplified Arabic" w:hAnsi="Simplified Arabic" w:cs="Simplified Arabic"/>
          <w:sz w:val="28"/>
          <w:szCs w:val="28"/>
          <w:rtl/>
          <w:lang w:bidi="ar-EG"/>
        </w:rPr>
        <w:t xml:space="preserve"> للخطة</w:t>
      </w:r>
      <w:r w:rsidR="00480293">
        <w:rPr>
          <w:rFonts w:ascii="Simplified Arabic" w:hAnsi="Simplified Arabic" w:cs="Simplified Arabic" w:hint="cs"/>
          <w:sz w:val="28"/>
          <w:szCs w:val="28"/>
          <w:rtl/>
          <w:lang w:bidi="ar-EG"/>
        </w:rPr>
        <w:t xml:space="preserve">. </w:t>
      </w:r>
      <w:r w:rsidRPr="00B76B80">
        <w:rPr>
          <w:rFonts w:ascii="Simplified Arabic" w:hAnsi="Simplified Arabic" w:cs="Simplified Arabic"/>
          <w:sz w:val="28"/>
          <w:szCs w:val="28"/>
          <w:rtl/>
          <w:lang w:bidi="ar-EG"/>
        </w:rPr>
        <w:t>ويتوقف مدى وطبيعة ا</w:t>
      </w:r>
      <w:r w:rsidR="0080601E">
        <w:rPr>
          <w:rFonts w:ascii="Simplified Arabic" w:hAnsi="Simplified Arabic" w:cs="Simplified Arabic" w:hint="cs"/>
          <w:sz w:val="28"/>
          <w:szCs w:val="28"/>
          <w:rtl/>
          <w:lang w:bidi="ar-EG"/>
        </w:rPr>
        <w:t>لإ</w:t>
      </w:r>
      <w:r w:rsidRPr="00B76B80">
        <w:rPr>
          <w:rFonts w:ascii="Simplified Arabic" w:hAnsi="Simplified Arabic" w:cs="Simplified Arabic"/>
          <w:sz w:val="28"/>
          <w:szCs w:val="28"/>
          <w:rtl/>
          <w:lang w:bidi="ar-EG"/>
        </w:rPr>
        <w:t>شراف على هذه العملية على عدة عوامل مثل: عدد ا</w:t>
      </w:r>
      <w:r w:rsidR="0000174C">
        <w:rPr>
          <w:rFonts w:ascii="Simplified Arabic" w:hAnsi="Simplified Arabic" w:cs="Simplified Arabic" w:hint="cs"/>
          <w:sz w:val="28"/>
          <w:szCs w:val="28"/>
          <w:rtl/>
          <w:lang w:bidi="ar-EG"/>
        </w:rPr>
        <w:t>لأ</w:t>
      </w:r>
      <w:r w:rsidRPr="00B76B80">
        <w:rPr>
          <w:rFonts w:ascii="Simplified Arabic" w:hAnsi="Simplified Arabic" w:cs="Simplified Arabic"/>
          <w:sz w:val="28"/>
          <w:szCs w:val="28"/>
          <w:rtl/>
          <w:lang w:bidi="ar-EG"/>
        </w:rPr>
        <w:t>شخاص القائمين بالمراجعة، وخبرتهم، ومؤهلاتهم، وقدراتهم</w:t>
      </w:r>
      <w:r w:rsidRPr="00B76B80">
        <w:rPr>
          <w:rFonts w:ascii="Simplified Arabic" w:hAnsi="Simplified Arabic" w:cs="Simplified Arabic"/>
          <w:sz w:val="28"/>
          <w:szCs w:val="28"/>
          <w:lang w:bidi="ar-EG"/>
        </w:rPr>
        <w:t>.</w:t>
      </w:r>
    </w:p>
    <w:p w14:paraId="463427F9" w14:textId="77777777" w:rsidR="009236D9" w:rsidRPr="00B76B80" w:rsidRDefault="009236D9" w:rsidP="0018774F">
      <w:pPr>
        <w:pStyle w:val="ListParagraph"/>
        <w:numPr>
          <w:ilvl w:val="4"/>
          <w:numId w:val="67"/>
        </w:numPr>
        <w:ind w:left="509"/>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 xml:space="preserve">ينبغي على مراجع الحسابات الرئيسي أن يتخذ التدابير المناسبة فيما يتعلق بـ </w:t>
      </w:r>
      <w:r w:rsidRPr="00B76B80">
        <w:rPr>
          <w:rFonts w:ascii="Simplified Arabic" w:hAnsi="Simplified Arabic" w:cs="Simplified Arabic"/>
          <w:sz w:val="28"/>
          <w:szCs w:val="28"/>
          <w:lang w:bidi="ar-EG"/>
        </w:rPr>
        <w:t>:</w:t>
      </w:r>
    </w:p>
    <w:p w14:paraId="59EE5CCA" w14:textId="79B400B8" w:rsidR="009236D9" w:rsidRPr="00B76B80"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الاحتفاظ بوثائق التدقيق بشكل صحيح، وتص</w:t>
      </w:r>
      <w:r w:rsidR="00480293">
        <w:rPr>
          <w:rFonts w:ascii="Simplified Arabic" w:hAnsi="Simplified Arabic" w:cs="Simplified Arabic" w:hint="cs"/>
          <w:sz w:val="28"/>
          <w:szCs w:val="28"/>
          <w:rtl/>
          <w:lang w:bidi="ar-EG"/>
        </w:rPr>
        <w:t>ني</w:t>
      </w:r>
      <w:r w:rsidRPr="00B76B80">
        <w:rPr>
          <w:rFonts w:ascii="Simplified Arabic" w:hAnsi="Simplified Arabic" w:cs="Simplified Arabic"/>
          <w:sz w:val="28"/>
          <w:szCs w:val="28"/>
          <w:rtl/>
          <w:lang w:bidi="ar-EG"/>
        </w:rPr>
        <w:t>ف اختبار</w:t>
      </w:r>
      <w:r w:rsidR="00480293">
        <w:rPr>
          <w:rFonts w:ascii="Simplified Arabic" w:hAnsi="Simplified Arabic" w:cs="Simplified Arabic"/>
          <w:sz w:val="28"/>
          <w:szCs w:val="28"/>
          <w:rtl/>
          <w:lang w:bidi="ar-EG"/>
        </w:rPr>
        <w:t>ات التدقيق والنتائج بشكل مناسب</w:t>
      </w:r>
      <w:r w:rsidR="00480293">
        <w:rPr>
          <w:rFonts w:ascii="Simplified Arabic" w:hAnsi="Simplified Arabic" w:cs="Simplified Arabic" w:hint="cs"/>
          <w:sz w:val="28"/>
          <w:szCs w:val="28"/>
          <w:rtl/>
          <w:lang w:bidi="ar-EG"/>
        </w:rPr>
        <w:t>.</w:t>
      </w:r>
    </w:p>
    <w:p w14:paraId="286A895A" w14:textId="77777777" w:rsidR="009236D9" w:rsidRPr="00B76B80"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التأكد من كفاية ومناسبة أدلة المراجعة.</w:t>
      </w:r>
    </w:p>
    <w:p w14:paraId="1A23FE9D" w14:textId="77777777" w:rsidR="009236D9" w:rsidRPr="00B76B80"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إتباع إجراءات أدلة المراجعة بشكل صحيح.</w:t>
      </w:r>
    </w:p>
    <w:p w14:paraId="71EB9A5C" w14:textId="77777777" w:rsidR="009236D9" w:rsidRPr="00B76B80"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المنهجية المخططة للتدقيق مازالت مناسبة على ضوء المعلومات التي يتم جمعها أثناء المراجعة.</w:t>
      </w:r>
    </w:p>
    <w:p w14:paraId="768DA6A4" w14:textId="77777777" w:rsidR="009236D9" w:rsidRPr="00B76B80"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أنظمة الرقابة الداخلية في الجهة الخاضعة للرقابة موثقة وتم تقييمها واختبارها على النحو الصحيح.</w:t>
      </w:r>
    </w:p>
    <w:p w14:paraId="333EDF16" w14:textId="77777777" w:rsidR="009236D9" w:rsidRPr="00B76B80"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t>وضع ضوابط طبيعة تكنولوجيا المعلومات في الحسبان.</w:t>
      </w:r>
    </w:p>
    <w:p w14:paraId="0E010C10" w14:textId="77777777" w:rsidR="009236D9" w:rsidRPr="00B76B80"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Pr="00B76B80">
        <w:rPr>
          <w:rFonts w:ascii="Simplified Arabic" w:hAnsi="Simplified Arabic" w:cs="Simplified Arabic"/>
          <w:sz w:val="28"/>
          <w:szCs w:val="28"/>
          <w:rtl/>
          <w:lang w:bidi="ar-EG"/>
        </w:rPr>
        <w:t>ستخدام العينات المناسبة، والإجراءات التحليلية، وتقنيات جمع البيانات، وأساليب تحليل المعلومات، حيثما كان ذلك مناسباً.</w:t>
      </w:r>
    </w:p>
    <w:p w14:paraId="0132F2BC" w14:textId="1BB3D9F7" w:rsidR="00480293"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B76B80">
        <w:rPr>
          <w:rFonts w:ascii="Simplified Arabic" w:hAnsi="Simplified Arabic" w:cs="Simplified Arabic"/>
          <w:sz w:val="28"/>
          <w:szCs w:val="28"/>
          <w:rtl/>
          <w:lang w:bidi="ar-EG"/>
        </w:rPr>
        <w:lastRenderedPageBreak/>
        <w:t>تضم</w:t>
      </w:r>
      <w:r w:rsidR="0000174C">
        <w:rPr>
          <w:rFonts w:ascii="Simplified Arabic" w:hAnsi="Simplified Arabic" w:cs="Simplified Arabic" w:hint="cs"/>
          <w:sz w:val="28"/>
          <w:szCs w:val="28"/>
          <w:rtl/>
          <w:lang w:bidi="ar-EG"/>
        </w:rPr>
        <w:t>ي</w:t>
      </w:r>
      <w:r w:rsidRPr="00B76B80">
        <w:rPr>
          <w:rFonts w:ascii="Simplified Arabic" w:hAnsi="Simplified Arabic" w:cs="Simplified Arabic"/>
          <w:sz w:val="28"/>
          <w:szCs w:val="28"/>
          <w:rtl/>
          <w:lang w:bidi="ar-EG"/>
        </w:rPr>
        <w:t>ن أوراق العمل أدلة مناسبة وموثوق بها وكافية تدعم كل النتائج وا</w:t>
      </w:r>
      <w:r w:rsidR="00480293">
        <w:rPr>
          <w:rFonts w:ascii="Simplified Arabic" w:hAnsi="Simplified Arabic" w:cs="Simplified Arabic" w:hint="cs"/>
          <w:sz w:val="28"/>
          <w:szCs w:val="28"/>
          <w:rtl/>
          <w:lang w:bidi="ar-EG"/>
        </w:rPr>
        <w:t>لأ</w:t>
      </w:r>
      <w:r w:rsidRPr="00B76B80">
        <w:rPr>
          <w:rFonts w:ascii="Simplified Arabic" w:hAnsi="Simplified Arabic" w:cs="Simplified Arabic"/>
          <w:sz w:val="28"/>
          <w:szCs w:val="28"/>
          <w:rtl/>
          <w:lang w:bidi="ar-EG"/>
        </w:rPr>
        <w:t>راء والاستنتاجات والتوصيات</w:t>
      </w:r>
      <w:r w:rsidRPr="00B76B80">
        <w:rPr>
          <w:rFonts w:ascii="Simplified Arabic" w:hAnsi="Simplified Arabic" w:cs="Simplified Arabic"/>
          <w:sz w:val="28"/>
          <w:szCs w:val="28"/>
          <w:lang w:bidi="ar-EG"/>
        </w:rPr>
        <w:t>.</w:t>
      </w:r>
    </w:p>
    <w:p w14:paraId="1FB6528B" w14:textId="58E0C409" w:rsidR="00480293"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480293">
        <w:rPr>
          <w:rFonts w:ascii="Simplified Arabic" w:hAnsi="Simplified Arabic" w:cs="Simplified Arabic"/>
          <w:sz w:val="28"/>
          <w:szCs w:val="28"/>
          <w:rtl/>
          <w:lang w:bidi="ar-EG"/>
        </w:rPr>
        <w:t>عند تنفيذ خطة مهمة مراجعة الحسابات، من المفيد لجميع أعضاء الفريق إعداد تقارير يومية أو دورية مفصلة بما فيه الكفاية عن العمل/الوقت</w:t>
      </w:r>
      <w:r w:rsidR="00480293">
        <w:rPr>
          <w:rFonts w:ascii="Simplified Arabic" w:hAnsi="Simplified Arabic" w:cs="Simplified Arabic" w:hint="cs"/>
          <w:sz w:val="28"/>
          <w:szCs w:val="28"/>
          <w:rtl/>
          <w:lang w:bidi="ar-EG"/>
        </w:rPr>
        <w:t xml:space="preserve">. </w:t>
      </w:r>
      <w:r w:rsidRPr="00480293">
        <w:rPr>
          <w:rFonts w:ascii="Simplified Arabic" w:hAnsi="Simplified Arabic" w:cs="Simplified Arabic"/>
          <w:sz w:val="28"/>
          <w:szCs w:val="28"/>
          <w:rtl/>
          <w:lang w:bidi="ar-EG"/>
        </w:rPr>
        <w:t>ويمكن أن يساعد ذلك على ضمان تنفيذ العمل في غضون الجدول الزمني وأيام الموظفين المخصصة لمراجعة الحسابات</w:t>
      </w:r>
      <w:r w:rsidRPr="00480293">
        <w:rPr>
          <w:rFonts w:ascii="Simplified Arabic" w:hAnsi="Simplified Arabic" w:cs="Simplified Arabic"/>
          <w:sz w:val="28"/>
          <w:szCs w:val="28"/>
          <w:lang w:bidi="ar-EG"/>
        </w:rPr>
        <w:t>.</w:t>
      </w:r>
    </w:p>
    <w:p w14:paraId="11E96658" w14:textId="77777777" w:rsidR="00480293"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480293">
        <w:rPr>
          <w:rFonts w:ascii="Simplified Arabic" w:hAnsi="Simplified Arabic" w:cs="Simplified Arabic"/>
          <w:sz w:val="28"/>
          <w:szCs w:val="28"/>
          <w:rtl/>
          <w:lang w:bidi="ar-EG"/>
        </w:rPr>
        <w:t>تشجيع مراجعي الحسابات على الإشارة إلى أوجه القصور المحتملة في خطة المراجعة وفي نظام مراقبة الجودة.</w:t>
      </w:r>
    </w:p>
    <w:p w14:paraId="129149E7" w14:textId="3819965F" w:rsidR="009236D9" w:rsidRPr="00480293" w:rsidRDefault="009236D9" w:rsidP="004C7F9D">
      <w:pPr>
        <w:pStyle w:val="ListParagraph"/>
        <w:numPr>
          <w:ilvl w:val="0"/>
          <w:numId w:val="174"/>
        </w:numPr>
        <w:contextualSpacing w:val="0"/>
        <w:jc w:val="both"/>
        <w:rPr>
          <w:rFonts w:ascii="Simplified Arabic" w:hAnsi="Simplified Arabic" w:cs="Simplified Arabic"/>
          <w:sz w:val="28"/>
          <w:szCs w:val="28"/>
          <w:lang w:bidi="ar-EG"/>
        </w:rPr>
      </w:pPr>
      <w:r w:rsidRPr="00480293">
        <w:rPr>
          <w:rFonts w:ascii="Simplified Arabic" w:hAnsi="Simplified Arabic" w:cs="Simplified Arabic"/>
          <w:sz w:val="28"/>
          <w:szCs w:val="28"/>
          <w:rtl/>
          <w:lang w:bidi="ar-EG"/>
        </w:rPr>
        <w:t>عند الانتهاء من أعمال المراجعة، ينبغي لمراجع الحسابات الرئيسي والمشرفين عليه، إن وجد، أن يراجعا جميع جوانب مهام المراجعة المضطلع بها خلال عملية المراجعة، بما في ذلك الاختبارات التي أجريت والنتائج وأوراق العمل وأن يوثقا هذه الأعمال</w:t>
      </w:r>
      <w:r w:rsidR="00480293">
        <w:rPr>
          <w:rFonts w:ascii="Simplified Arabic" w:hAnsi="Simplified Arabic" w:cs="Simplified Arabic" w:hint="cs"/>
          <w:sz w:val="28"/>
          <w:szCs w:val="28"/>
          <w:rtl/>
          <w:lang w:bidi="ar-EG"/>
        </w:rPr>
        <w:t xml:space="preserve">. </w:t>
      </w:r>
      <w:r w:rsidRPr="00480293">
        <w:rPr>
          <w:rFonts w:ascii="Simplified Arabic" w:hAnsi="Simplified Arabic" w:cs="Simplified Arabic"/>
          <w:sz w:val="28"/>
          <w:szCs w:val="28"/>
          <w:rtl/>
          <w:lang w:bidi="ar-EG"/>
        </w:rPr>
        <w:t>الأمر الذى يساعد على تحديد التغييرات والتحسينات اللازمة لعمليات المراجعة في المستقبل</w:t>
      </w:r>
      <w:r w:rsidRPr="00480293">
        <w:rPr>
          <w:rFonts w:ascii="Simplified Arabic" w:hAnsi="Simplified Arabic" w:cs="Simplified Arabic"/>
          <w:sz w:val="28"/>
          <w:szCs w:val="28"/>
          <w:lang w:bidi="ar-EG"/>
        </w:rPr>
        <w:t>.</w:t>
      </w:r>
    </w:p>
    <w:p w14:paraId="70DB688E" w14:textId="1625FEFE" w:rsidR="00281D57" w:rsidRPr="004F5E91" w:rsidRDefault="005B40BD" w:rsidP="004C7F9D">
      <w:pPr>
        <w:pStyle w:val="Heading1"/>
        <w:numPr>
          <w:ilvl w:val="1"/>
          <w:numId w:val="133"/>
        </w:numPr>
        <w:spacing w:before="120"/>
        <w:ind w:left="807" w:hanging="778"/>
        <w:contextualSpacing/>
        <w:jc w:val="both"/>
        <w:rPr>
          <w:rFonts w:ascii="Simplified Arabic" w:hAnsi="Simplified Arabic" w:cs="Simplified Arabic"/>
          <w:color w:val="auto"/>
          <w:sz w:val="32"/>
          <w:szCs w:val="32"/>
          <w:rtl/>
          <w:lang w:bidi="ar-EG"/>
        </w:rPr>
      </w:pPr>
      <w:bookmarkStart w:id="111" w:name="_Toc129443753"/>
      <w:r w:rsidRPr="004F5E91">
        <w:rPr>
          <w:rFonts w:ascii="Simplified Arabic" w:hAnsi="Simplified Arabic" w:cs="Simplified Arabic" w:hint="cs"/>
          <w:color w:val="auto"/>
          <w:sz w:val="32"/>
          <w:szCs w:val="32"/>
          <w:rtl/>
          <w:lang w:bidi="ar-EG"/>
        </w:rPr>
        <w:t>إطار مُ</w:t>
      </w:r>
      <w:r w:rsidR="00281D57" w:rsidRPr="004F5E91">
        <w:rPr>
          <w:rFonts w:ascii="Simplified Arabic" w:hAnsi="Simplified Arabic" w:cs="Simplified Arabic" w:hint="cs"/>
          <w:color w:val="auto"/>
          <w:sz w:val="32"/>
          <w:szCs w:val="32"/>
          <w:rtl/>
          <w:lang w:bidi="ar-EG"/>
        </w:rPr>
        <w:t xml:space="preserve">قترح </w:t>
      </w:r>
      <w:r w:rsidR="00281D57" w:rsidRPr="004F5E91">
        <w:rPr>
          <w:rFonts w:ascii="Simplified Arabic" w:hAnsi="Simplified Arabic" w:cs="Simplified Arabic"/>
          <w:color w:val="auto"/>
          <w:sz w:val="32"/>
          <w:szCs w:val="32"/>
          <w:rtl/>
          <w:lang w:bidi="ar-EG"/>
        </w:rPr>
        <w:t>لتحسين جودة العمل الرقابى</w:t>
      </w:r>
      <w:bookmarkEnd w:id="111"/>
    </w:p>
    <w:p w14:paraId="3F866CAC" w14:textId="559C1DF9" w:rsidR="00DC2E6A" w:rsidRPr="00281D57" w:rsidRDefault="00DC2E6A" w:rsidP="00832FDD">
      <w:pPr>
        <w:ind w:left="0"/>
        <w:jc w:val="both"/>
        <w:rPr>
          <w:rFonts w:ascii="Simplified Arabic" w:hAnsi="Simplified Arabic" w:cs="Simplified Arabic"/>
          <w:sz w:val="28"/>
          <w:szCs w:val="28"/>
          <w:rtl/>
          <w:lang w:bidi="ar-EG"/>
        </w:rPr>
      </w:pPr>
      <w:r w:rsidRPr="00281D57">
        <w:rPr>
          <w:rFonts w:ascii="Simplified Arabic" w:hAnsi="Simplified Arabic" w:cs="Simplified Arabic" w:hint="cs"/>
          <w:sz w:val="28"/>
          <w:szCs w:val="28"/>
          <w:rtl/>
          <w:lang w:bidi="ar-EG"/>
        </w:rPr>
        <w:t xml:space="preserve">من خلال ما سبق تناوله في العناصر السابقة </w:t>
      </w:r>
      <w:r w:rsidR="00E6709C">
        <w:rPr>
          <w:rFonts w:ascii="Simplified Arabic" w:hAnsi="Simplified Arabic" w:cs="Simplified Arabic" w:hint="cs"/>
          <w:sz w:val="28"/>
          <w:szCs w:val="28"/>
          <w:rtl/>
          <w:lang w:bidi="ar-EG"/>
        </w:rPr>
        <w:t>إ</w:t>
      </w:r>
      <w:r w:rsidRPr="00281D57">
        <w:rPr>
          <w:rFonts w:ascii="Simplified Arabic" w:hAnsi="Simplified Arabic" w:cs="Simplified Arabic" w:hint="cs"/>
          <w:sz w:val="28"/>
          <w:szCs w:val="28"/>
          <w:rtl/>
          <w:lang w:bidi="ar-EG"/>
        </w:rPr>
        <w:t xml:space="preserve">تضح </w:t>
      </w:r>
      <w:r w:rsidR="0000174C">
        <w:rPr>
          <w:rFonts w:ascii="Simplified Arabic" w:hAnsi="Simplified Arabic" w:cs="Simplified Arabic" w:hint="cs"/>
          <w:sz w:val="28"/>
          <w:szCs w:val="28"/>
          <w:rtl/>
          <w:lang w:bidi="ar-EG"/>
        </w:rPr>
        <w:t>جليًا أن جودة العمل الرقابي أمر</w:t>
      </w:r>
      <w:r w:rsidRPr="00281D57">
        <w:rPr>
          <w:rFonts w:ascii="Simplified Arabic" w:hAnsi="Simplified Arabic" w:cs="Simplified Arabic" w:hint="cs"/>
          <w:sz w:val="28"/>
          <w:szCs w:val="28"/>
          <w:rtl/>
          <w:lang w:bidi="ar-EG"/>
        </w:rPr>
        <w:t>ا</w:t>
      </w:r>
      <w:r w:rsidR="0000174C">
        <w:rPr>
          <w:rFonts w:ascii="Simplified Arabic" w:hAnsi="Simplified Arabic" w:cs="Simplified Arabic" w:hint="cs"/>
          <w:sz w:val="28"/>
          <w:szCs w:val="28"/>
          <w:rtl/>
          <w:lang w:bidi="ar-EG"/>
        </w:rPr>
        <w:t>ً ضروري</w:t>
      </w:r>
      <w:r w:rsidRPr="00281D57">
        <w:rPr>
          <w:rFonts w:ascii="Simplified Arabic" w:hAnsi="Simplified Arabic" w:cs="Simplified Arabic" w:hint="cs"/>
          <w:sz w:val="28"/>
          <w:szCs w:val="28"/>
          <w:rtl/>
          <w:lang w:bidi="ar-EG"/>
        </w:rPr>
        <w:t>ا</w:t>
      </w:r>
      <w:r w:rsidR="0000174C">
        <w:rPr>
          <w:rFonts w:ascii="Simplified Arabic" w:hAnsi="Simplified Arabic" w:cs="Simplified Arabic" w:hint="cs"/>
          <w:sz w:val="28"/>
          <w:szCs w:val="28"/>
          <w:rtl/>
          <w:lang w:bidi="ar-EG"/>
        </w:rPr>
        <w:t>ً</w:t>
      </w:r>
      <w:r w:rsidRPr="00281D57">
        <w:rPr>
          <w:rFonts w:ascii="Simplified Arabic" w:hAnsi="Simplified Arabic" w:cs="Simplified Arabic" w:hint="cs"/>
          <w:sz w:val="28"/>
          <w:szCs w:val="28"/>
          <w:rtl/>
          <w:lang w:bidi="ar-EG"/>
        </w:rPr>
        <w:t xml:space="preserve"> وليس اختيار</w:t>
      </w:r>
      <w:r w:rsidR="00480293">
        <w:rPr>
          <w:rFonts w:ascii="Simplified Arabic" w:hAnsi="Simplified Arabic" w:cs="Simplified Arabic" w:hint="cs"/>
          <w:sz w:val="28"/>
          <w:szCs w:val="28"/>
          <w:rtl/>
          <w:lang w:bidi="ar-EG"/>
        </w:rPr>
        <w:t>اً</w:t>
      </w:r>
      <w:r w:rsidRPr="00281D57">
        <w:rPr>
          <w:rFonts w:ascii="Simplified Arabic" w:hAnsi="Simplified Arabic" w:cs="Simplified Arabic" w:hint="cs"/>
          <w:sz w:val="28"/>
          <w:szCs w:val="28"/>
          <w:rtl/>
          <w:lang w:bidi="ar-EG"/>
        </w:rPr>
        <w:t>، وأن المنظمات الرقابية الإقليمية</w:t>
      </w:r>
      <w:r w:rsidR="0000174C">
        <w:rPr>
          <w:rFonts w:ascii="Simplified Arabic" w:hAnsi="Simplified Arabic" w:cs="Simplified Arabic" w:hint="cs"/>
          <w:sz w:val="28"/>
          <w:szCs w:val="28"/>
          <w:rtl/>
          <w:lang w:bidi="ar-EG"/>
        </w:rPr>
        <w:t xml:space="preserve"> والدولية تُدرك هذا الأمر إدراك</w:t>
      </w:r>
      <w:r w:rsidRPr="00281D57">
        <w:rPr>
          <w:rFonts w:ascii="Simplified Arabic" w:hAnsi="Simplified Arabic" w:cs="Simplified Arabic" w:hint="cs"/>
          <w:sz w:val="28"/>
          <w:szCs w:val="28"/>
          <w:rtl/>
          <w:lang w:bidi="ar-EG"/>
        </w:rPr>
        <w:t>ا</w:t>
      </w:r>
      <w:r w:rsidR="0000174C">
        <w:rPr>
          <w:rFonts w:ascii="Simplified Arabic" w:hAnsi="Simplified Arabic" w:cs="Simplified Arabic" w:hint="cs"/>
          <w:sz w:val="28"/>
          <w:szCs w:val="28"/>
          <w:rtl/>
          <w:lang w:bidi="ar-EG"/>
        </w:rPr>
        <w:t>ً جيد</w:t>
      </w:r>
      <w:r w:rsidRPr="00281D57">
        <w:rPr>
          <w:rFonts w:ascii="Simplified Arabic" w:hAnsi="Simplified Arabic" w:cs="Simplified Arabic" w:hint="cs"/>
          <w:sz w:val="28"/>
          <w:szCs w:val="28"/>
          <w:rtl/>
          <w:lang w:bidi="ar-EG"/>
        </w:rPr>
        <w:t>ا</w:t>
      </w:r>
      <w:r w:rsidR="0000174C">
        <w:rPr>
          <w:rFonts w:ascii="Simplified Arabic" w:hAnsi="Simplified Arabic" w:cs="Simplified Arabic" w:hint="cs"/>
          <w:sz w:val="28"/>
          <w:szCs w:val="28"/>
          <w:rtl/>
          <w:lang w:bidi="ar-EG"/>
        </w:rPr>
        <w:t>ً</w:t>
      </w:r>
      <w:r w:rsidRPr="00281D57">
        <w:rPr>
          <w:rFonts w:ascii="Simplified Arabic" w:hAnsi="Simplified Arabic" w:cs="Simplified Arabic" w:hint="cs"/>
          <w:sz w:val="28"/>
          <w:szCs w:val="28"/>
          <w:rtl/>
          <w:lang w:bidi="ar-EG"/>
        </w:rPr>
        <w:t xml:space="preserve"> نلمسه فيما يصدر منها من أدلة ومعايير وإرشادات في هذا المجال، واتصالا</w:t>
      </w:r>
      <w:r w:rsidR="0000174C">
        <w:rPr>
          <w:rFonts w:ascii="Simplified Arabic" w:hAnsi="Simplified Arabic" w:cs="Simplified Arabic" w:hint="cs"/>
          <w:sz w:val="28"/>
          <w:szCs w:val="28"/>
          <w:rtl/>
          <w:lang w:bidi="ar-EG"/>
        </w:rPr>
        <w:t>ً</w:t>
      </w:r>
      <w:r w:rsidRPr="00281D57">
        <w:rPr>
          <w:rFonts w:ascii="Simplified Arabic" w:hAnsi="Simplified Arabic" w:cs="Simplified Arabic" w:hint="cs"/>
          <w:sz w:val="28"/>
          <w:szCs w:val="28"/>
          <w:rtl/>
          <w:lang w:bidi="ar-EG"/>
        </w:rPr>
        <w:t xml:space="preserve"> بهذا الأمر نعرض فيما يلى </w:t>
      </w:r>
      <w:r w:rsidR="00E6709C">
        <w:rPr>
          <w:rFonts w:ascii="Simplified Arabic" w:hAnsi="Simplified Arabic" w:cs="Simplified Arabic" w:hint="cs"/>
          <w:sz w:val="28"/>
          <w:szCs w:val="28"/>
          <w:rtl/>
          <w:lang w:bidi="ar-EG"/>
        </w:rPr>
        <w:t>إطاراً</w:t>
      </w:r>
      <w:r w:rsidRPr="00281D57">
        <w:rPr>
          <w:rFonts w:ascii="Simplified Arabic" w:hAnsi="Simplified Arabic" w:cs="Simplified Arabic" w:hint="cs"/>
          <w:sz w:val="28"/>
          <w:szCs w:val="28"/>
          <w:rtl/>
          <w:lang w:bidi="ar-EG"/>
        </w:rPr>
        <w:t xml:space="preserve"> م</w:t>
      </w:r>
      <w:r w:rsidR="00E6709C">
        <w:rPr>
          <w:rFonts w:ascii="Simplified Arabic" w:hAnsi="Simplified Arabic" w:cs="Simplified Arabic" w:hint="cs"/>
          <w:sz w:val="28"/>
          <w:szCs w:val="28"/>
          <w:rtl/>
          <w:lang w:bidi="ar-EG"/>
        </w:rPr>
        <w:t>ُ</w:t>
      </w:r>
      <w:r w:rsidR="0000174C">
        <w:rPr>
          <w:rFonts w:ascii="Simplified Arabic" w:hAnsi="Simplified Arabic" w:cs="Simplified Arabic" w:hint="cs"/>
          <w:sz w:val="28"/>
          <w:szCs w:val="28"/>
          <w:rtl/>
          <w:lang w:bidi="ar-EG"/>
        </w:rPr>
        <w:t>قترح</w:t>
      </w:r>
      <w:r w:rsidRPr="00281D57">
        <w:rPr>
          <w:rFonts w:ascii="Simplified Arabic" w:hAnsi="Simplified Arabic" w:cs="Simplified Arabic" w:hint="cs"/>
          <w:sz w:val="28"/>
          <w:szCs w:val="28"/>
          <w:rtl/>
          <w:lang w:bidi="ar-EG"/>
        </w:rPr>
        <w:t>ا</w:t>
      </w:r>
      <w:r w:rsidR="0000174C">
        <w:rPr>
          <w:rFonts w:ascii="Simplified Arabic" w:hAnsi="Simplified Arabic" w:cs="Simplified Arabic" w:hint="cs"/>
          <w:sz w:val="28"/>
          <w:szCs w:val="28"/>
          <w:rtl/>
          <w:lang w:bidi="ar-EG"/>
        </w:rPr>
        <w:t>ً</w:t>
      </w:r>
      <w:r w:rsidRPr="00281D57">
        <w:rPr>
          <w:rFonts w:ascii="Simplified Arabic" w:hAnsi="Simplified Arabic" w:cs="Simplified Arabic" w:hint="cs"/>
          <w:sz w:val="28"/>
          <w:szCs w:val="28"/>
          <w:rtl/>
          <w:lang w:bidi="ar-EG"/>
        </w:rPr>
        <w:t xml:space="preserve"> - من </w:t>
      </w:r>
      <w:r w:rsidR="005B40BD">
        <w:rPr>
          <w:rFonts w:ascii="Simplified Arabic" w:hAnsi="Simplified Arabic" w:cs="Simplified Arabic" w:hint="cs"/>
          <w:sz w:val="28"/>
          <w:szCs w:val="28"/>
          <w:rtl/>
          <w:lang w:bidi="ar-EG"/>
        </w:rPr>
        <w:t xml:space="preserve">إعداد </w:t>
      </w:r>
      <w:r w:rsidRPr="00281D57">
        <w:rPr>
          <w:rFonts w:ascii="Simplified Arabic" w:hAnsi="Simplified Arabic" w:cs="Simplified Arabic" w:hint="cs"/>
          <w:sz w:val="28"/>
          <w:szCs w:val="28"/>
          <w:rtl/>
          <w:lang w:bidi="ar-EG"/>
        </w:rPr>
        <w:t>الباحث - يُمكن تطبيقه في الأجهزة العليا للرقابة المالية والمحاسبة لتحسين جودة العمل الرقابي وزيادة قيمته المُضافة، باسم "</w:t>
      </w:r>
      <w:r w:rsidR="00E6709C">
        <w:rPr>
          <w:rFonts w:ascii="Simplified Arabic" w:hAnsi="Simplified Arabic" w:cs="Simplified Arabic" w:hint="cs"/>
          <w:sz w:val="28"/>
          <w:szCs w:val="28"/>
          <w:rtl/>
          <w:lang w:bidi="ar-EG"/>
        </w:rPr>
        <w:t>إطار تحسين جودة العمل الرقابي</w:t>
      </w:r>
      <w:r w:rsidRPr="00281D57">
        <w:rPr>
          <w:rFonts w:ascii="Simplified Arabic" w:hAnsi="Simplified Arabic" w:cs="Simplified Arabic" w:hint="cs"/>
          <w:sz w:val="28"/>
          <w:szCs w:val="28"/>
          <w:rtl/>
          <w:lang w:bidi="ar-EG"/>
        </w:rPr>
        <w:t xml:space="preserve">" </w:t>
      </w:r>
    </w:p>
    <w:p w14:paraId="2303CEC3" w14:textId="5C1701A2" w:rsidR="00DC2E6A" w:rsidRPr="002608E9" w:rsidRDefault="00E6709C" w:rsidP="00832FDD">
      <w:pPr>
        <w:pStyle w:val="ListParagraph"/>
        <w:bidi w:val="0"/>
        <w:ind w:left="0"/>
        <w:contextualSpacing w:val="0"/>
        <w:jc w:val="both"/>
        <w:rPr>
          <w:rFonts w:asciiTheme="majorBidi" w:hAnsiTheme="majorBidi" w:cstheme="majorBidi"/>
          <w:b/>
          <w:bCs/>
          <w:sz w:val="28"/>
          <w:szCs w:val="28"/>
          <w:lang w:bidi="ar-EG"/>
        </w:rPr>
      </w:pPr>
      <w:r w:rsidRPr="002608E9">
        <w:rPr>
          <w:rFonts w:asciiTheme="majorBidi" w:hAnsiTheme="majorBidi" w:cstheme="majorBidi"/>
          <w:b/>
          <w:bCs/>
          <w:sz w:val="28"/>
          <w:szCs w:val="28"/>
          <w:lang w:bidi="ar-EG"/>
        </w:rPr>
        <w:t>Audit Quality Improving Framework (AQIF)</w:t>
      </w:r>
    </w:p>
    <w:p w14:paraId="641FE53B" w14:textId="4CA764FA" w:rsidR="00DC2E6A" w:rsidRPr="00FC4B7D" w:rsidRDefault="00DC2E6A" w:rsidP="00832FDD">
      <w:pPr>
        <w:pStyle w:val="ListParagraph"/>
        <w:ind w:left="0"/>
        <w:contextualSpacing w:val="0"/>
        <w:jc w:val="both"/>
        <w:rPr>
          <w:rFonts w:ascii="Simplified Arabic" w:hAnsi="Simplified Arabic" w:cs="Simplified Arabic"/>
          <w:sz w:val="28"/>
          <w:szCs w:val="28"/>
          <w:rtl/>
          <w:lang w:bidi="ar-EG"/>
        </w:rPr>
      </w:pPr>
      <w:r w:rsidRPr="00FC4B7D">
        <w:rPr>
          <w:rFonts w:ascii="Simplified Arabic" w:hAnsi="Simplified Arabic" w:cs="Simplified Arabic"/>
          <w:sz w:val="28"/>
          <w:szCs w:val="28"/>
          <w:rtl/>
          <w:lang w:bidi="ar-EG"/>
        </w:rPr>
        <w:t xml:space="preserve">حيث سيتم عرض </w:t>
      </w:r>
      <w:r w:rsidRPr="00FC4B7D">
        <w:rPr>
          <w:rFonts w:ascii="Simplified Arabic" w:hAnsi="Simplified Arabic" w:cs="Simplified Arabic" w:hint="cs"/>
          <w:sz w:val="28"/>
          <w:szCs w:val="28"/>
          <w:rtl/>
          <w:lang w:bidi="ar-EG"/>
        </w:rPr>
        <w:t xml:space="preserve">ما </w:t>
      </w:r>
      <w:r w:rsidR="002E44A3" w:rsidRPr="00FC4B7D">
        <w:rPr>
          <w:rFonts w:ascii="Simplified Arabic" w:hAnsi="Simplified Arabic" w:cs="Simplified Arabic" w:hint="cs"/>
          <w:sz w:val="28"/>
          <w:szCs w:val="28"/>
          <w:rtl/>
          <w:lang w:bidi="ar-EG"/>
        </w:rPr>
        <w:t>يلي</w:t>
      </w:r>
      <w:r w:rsidRPr="00FC4B7D">
        <w:rPr>
          <w:rFonts w:ascii="Simplified Arabic" w:hAnsi="Simplified Arabic" w:cs="Simplified Arabic"/>
          <w:sz w:val="28"/>
          <w:szCs w:val="28"/>
          <w:rtl/>
          <w:lang w:bidi="ar-EG"/>
        </w:rPr>
        <w:t>:</w:t>
      </w:r>
    </w:p>
    <w:p w14:paraId="30D5AC86" w14:textId="40C8CFD9" w:rsidR="00DC2E6A" w:rsidRPr="005B40BD" w:rsidRDefault="000E30E9" w:rsidP="00F27A90">
      <w:pPr>
        <w:pStyle w:val="ListParagraph"/>
        <w:numPr>
          <w:ilvl w:val="0"/>
          <w:numId w:val="27"/>
        </w:numPr>
        <w:spacing w:line="216" w:lineRule="auto"/>
        <w:ind w:left="504"/>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هيكل (</w:t>
      </w:r>
      <w:r w:rsidR="00DC2E6A" w:rsidRPr="005B40BD">
        <w:rPr>
          <w:rFonts w:ascii="Simplified Arabic" w:hAnsi="Simplified Arabic" w:cs="Simplified Arabic"/>
          <w:sz w:val="28"/>
          <w:szCs w:val="28"/>
          <w:rtl/>
          <w:lang w:bidi="ar-EG"/>
        </w:rPr>
        <w:t>عناصر</w:t>
      </w:r>
      <w:r>
        <w:rPr>
          <w:rFonts w:ascii="Simplified Arabic" w:hAnsi="Simplified Arabic" w:cs="Simplified Arabic" w:hint="cs"/>
          <w:sz w:val="28"/>
          <w:szCs w:val="28"/>
          <w:rtl/>
          <w:lang w:bidi="ar-EG"/>
        </w:rPr>
        <w:t>)</w:t>
      </w:r>
      <w:r w:rsidR="00DC2E6A" w:rsidRPr="005B40BD">
        <w:rPr>
          <w:rFonts w:ascii="Simplified Arabic" w:hAnsi="Simplified Arabic" w:cs="Simplified Arabic"/>
          <w:sz w:val="28"/>
          <w:szCs w:val="28"/>
          <w:rtl/>
          <w:lang w:bidi="ar-EG"/>
        </w:rPr>
        <w:t xml:space="preserve"> </w:t>
      </w:r>
      <w:r w:rsidR="002E44A3">
        <w:rPr>
          <w:rFonts w:ascii="Simplified Arabic" w:hAnsi="Simplified Arabic" w:cs="Simplified Arabic" w:hint="cs"/>
          <w:sz w:val="28"/>
          <w:szCs w:val="28"/>
          <w:rtl/>
          <w:lang w:bidi="ar-EG"/>
        </w:rPr>
        <w:t>الإطار</w:t>
      </w:r>
      <w:r w:rsidR="00FA2029">
        <w:rPr>
          <w:rFonts w:ascii="Simplified Arabic" w:hAnsi="Simplified Arabic" w:cs="Simplified Arabic" w:hint="cs"/>
          <w:sz w:val="28"/>
          <w:szCs w:val="28"/>
          <w:rtl/>
          <w:lang w:bidi="ar-EG"/>
        </w:rPr>
        <w:t xml:space="preserve"> الم</w:t>
      </w:r>
      <w:r w:rsidR="0000174C">
        <w:rPr>
          <w:rFonts w:ascii="Simplified Arabic" w:hAnsi="Simplified Arabic" w:cs="Simplified Arabic" w:hint="cs"/>
          <w:sz w:val="28"/>
          <w:szCs w:val="28"/>
          <w:rtl/>
          <w:lang w:bidi="ar-EG"/>
        </w:rPr>
        <w:t>ُ</w:t>
      </w:r>
      <w:r w:rsidR="00FA2029">
        <w:rPr>
          <w:rFonts w:ascii="Simplified Arabic" w:hAnsi="Simplified Arabic" w:cs="Simplified Arabic" w:hint="cs"/>
          <w:sz w:val="28"/>
          <w:szCs w:val="28"/>
          <w:rtl/>
          <w:lang w:bidi="ar-EG"/>
        </w:rPr>
        <w:t>قترح</w:t>
      </w:r>
      <w:r w:rsidR="00DC2E6A" w:rsidRPr="005B40BD">
        <w:rPr>
          <w:rFonts w:ascii="Simplified Arabic" w:hAnsi="Simplified Arabic" w:cs="Simplified Arabic"/>
          <w:sz w:val="28"/>
          <w:szCs w:val="28"/>
          <w:rtl/>
          <w:lang w:bidi="ar-EG"/>
        </w:rPr>
        <w:t>.</w:t>
      </w:r>
    </w:p>
    <w:p w14:paraId="5D4FBFFD" w14:textId="77777777" w:rsidR="00480293" w:rsidRDefault="00480293" w:rsidP="00F27A90">
      <w:pPr>
        <w:pStyle w:val="ListParagraph"/>
        <w:numPr>
          <w:ilvl w:val="0"/>
          <w:numId w:val="27"/>
        </w:numPr>
        <w:spacing w:line="216" w:lineRule="auto"/>
        <w:ind w:left="504"/>
        <w:contextualSpacing w:val="0"/>
        <w:jc w:val="both"/>
        <w:rPr>
          <w:rFonts w:ascii="Simplified Arabic" w:hAnsi="Simplified Arabic" w:cs="Simplified Arabic"/>
          <w:sz w:val="28"/>
          <w:szCs w:val="28"/>
          <w:lang w:bidi="ar-EG"/>
        </w:rPr>
      </w:pPr>
      <w:r w:rsidRPr="005B40BD">
        <w:rPr>
          <w:rFonts w:ascii="Simplified Arabic" w:hAnsi="Simplified Arabic" w:cs="Simplified Arabic"/>
          <w:sz w:val="28"/>
          <w:szCs w:val="28"/>
          <w:rtl/>
          <w:lang w:bidi="ar-EG"/>
        </w:rPr>
        <w:t xml:space="preserve">مزايا </w:t>
      </w:r>
      <w:r>
        <w:rPr>
          <w:rFonts w:ascii="Simplified Arabic" w:hAnsi="Simplified Arabic" w:cs="Simplified Arabic" w:hint="cs"/>
          <w:sz w:val="28"/>
          <w:szCs w:val="28"/>
          <w:rtl/>
          <w:lang w:bidi="ar-EG"/>
        </w:rPr>
        <w:t xml:space="preserve">تطبيق </w:t>
      </w:r>
      <w:r w:rsidRPr="005B40BD">
        <w:rPr>
          <w:rFonts w:ascii="Simplified Arabic" w:hAnsi="Simplified Arabic" w:cs="Simplified Arabic" w:hint="cs"/>
          <w:sz w:val="28"/>
          <w:szCs w:val="28"/>
          <w:rtl/>
          <w:lang w:bidi="ar-EG"/>
        </w:rPr>
        <w:t>الإطار المُقترح</w:t>
      </w:r>
      <w:r w:rsidRPr="005B40BD">
        <w:rPr>
          <w:rFonts w:ascii="Simplified Arabic" w:hAnsi="Simplified Arabic" w:cs="Simplified Arabic"/>
          <w:sz w:val="28"/>
          <w:szCs w:val="28"/>
          <w:rtl/>
          <w:lang w:bidi="ar-EG"/>
        </w:rPr>
        <w:t>.</w:t>
      </w:r>
    </w:p>
    <w:p w14:paraId="10484DAD" w14:textId="4C0E57EB" w:rsidR="00DC2E6A" w:rsidRPr="005B40BD" w:rsidRDefault="00DC2E6A" w:rsidP="00F27A90">
      <w:pPr>
        <w:pStyle w:val="ListParagraph"/>
        <w:numPr>
          <w:ilvl w:val="0"/>
          <w:numId w:val="27"/>
        </w:numPr>
        <w:spacing w:line="216" w:lineRule="auto"/>
        <w:ind w:left="504"/>
        <w:contextualSpacing w:val="0"/>
        <w:jc w:val="both"/>
        <w:rPr>
          <w:rFonts w:ascii="Simplified Arabic" w:hAnsi="Simplified Arabic" w:cs="Simplified Arabic"/>
          <w:sz w:val="28"/>
          <w:szCs w:val="28"/>
          <w:lang w:bidi="ar-EG"/>
        </w:rPr>
      </w:pPr>
      <w:r w:rsidRPr="005B40BD">
        <w:rPr>
          <w:rFonts w:ascii="Simplified Arabic" w:hAnsi="Simplified Arabic" w:cs="Simplified Arabic"/>
          <w:sz w:val="28"/>
          <w:szCs w:val="28"/>
          <w:rtl/>
          <w:lang w:bidi="ar-EG"/>
        </w:rPr>
        <w:t xml:space="preserve">العلاقات التشابكية لعناصر </w:t>
      </w:r>
      <w:r w:rsidR="002E44A3">
        <w:rPr>
          <w:rFonts w:ascii="Simplified Arabic" w:hAnsi="Simplified Arabic" w:cs="Simplified Arabic" w:hint="cs"/>
          <w:sz w:val="28"/>
          <w:szCs w:val="28"/>
          <w:rtl/>
          <w:lang w:bidi="ar-EG"/>
        </w:rPr>
        <w:t>الإطار</w:t>
      </w:r>
      <w:r w:rsidRPr="005B40BD">
        <w:rPr>
          <w:rFonts w:ascii="Simplified Arabic" w:hAnsi="Simplified Arabic" w:cs="Simplified Arabic"/>
          <w:sz w:val="28"/>
          <w:szCs w:val="28"/>
          <w:rtl/>
          <w:lang w:bidi="ar-EG"/>
        </w:rPr>
        <w:t>.</w:t>
      </w:r>
    </w:p>
    <w:p w14:paraId="3CF31A9C" w14:textId="77777777" w:rsidR="00FA2029" w:rsidRDefault="005B40BD" w:rsidP="00F27A90">
      <w:pPr>
        <w:pStyle w:val="ListParagraph"/>
        <w:numPr>
          <w:ilvl w:val="0"/>
          <w:numId w:val="27"/>
        </w:numPr>
        <w:spacing w:line="216" w:lineRule="auto"/>
        <w:ind w:left="504"/>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الأ</w:t>
      </w:r>
      <w:r w:rsidR="00DC2E6A" w:rsidRPr="005B40BD">
        <w:rPr>
          <w:rFonts w:ascii="Simplified Arabic" w:hAnsi="Simplified Arabic" w:cs="Simplified Arabic"/>
          <w:sz w:val="28"/>
          <w:szCs w:val="28"/>
          <w:rtl/>
          <w:lang w:bidi="ar-EG"/>
        </w:rPr>
        <w:t xml:space="preserve">ليات </w:t>
      </w:r>
      <w:r>
        <w:rPr>
          <w:rFonts w:ascii="Simplified Arabic" w:hAnsi="Simplified Arabic" w:cs="Simplified Arabic" w:hint="cs"/>
          <w:sz w:val="28"/>
          <w:szCs w:val="28"/>
          <w:rtl/>
          <w:lang w:bidi="ar-EG"/>
        </w:rPr>
        <w:t>المُقترحة ل</w:t>
      </w:r>
      <w:r w:rsidR="00DC2E6A" w:rsidRPr="005B40BD">
        <w:rPr>
          <w:rFonts w:ascii="Simplified Arabic" w:hAnsi="Simplified Arabic" w:cs="Simplified Arabic"/>
          <w:sz w:val="28"/>
          <w:szCs w:val="28"/>
          <w:rtl/>
          <w:lang w:bidi="ar-EG"/>
        </w:rPr>
        <w:t xml:space="preserve">تحسين جودة </w:t>
      </w:r>
      <w:r>
        <w:rPr>
          <w:rFonts w:ascii="Simplified Arabic" w:hAnsi="Simplified Arabic" w:cs="Simplified Arabic" w:hint="cs"/>
          <w:sz w:val="28"/>
          <w:szCs w:val="28"/>
          <w:rtl/>
          <w:lang w:bidi="ar-EG"/>
        </w:rPr>
        <w:t>العمل الرقابي</w:t>
      </w:r>
      <w:r w:rsidR="00DC2E6A" w:rsidRPr="005B40BD">
        <w:rPr>
          <w:rFonts w:ascii="Simplified Arabic" w:hAnsi="Simplified Arabic" w:cs="Simplified Arabic"/>
          <w:sz w:val="28"/>
          <w:szCs w:val="28"/>
          <w:rtl/>
          <w:lang w:bidi="ar-EG"/>
        </w:rPr>
        <w:t xml:space="preserve"> وزيادة قيمته المُضافة</w:t>
      </w:r>
      <w:r w:rsidR="00DC2E6A" w:rsidRPr="005B40BD">
        <w:rPr>
          <w:rFonts w:ascii="Simplified Arabic" w:hAnsi="Simplified Arabic" w:cs="Simplified Arabic" w:hint="cs"/>
          <w:sz w:val="28"/>
          <w:szCs w:val="28"/>
          <w:rtl/>
          <w:lang w:bidi="ar-EG"/>
        </w:rPr>
        <w:t>.</w:t>
      </w:r>
      <w:r w:rsidR="00FA2029" w:rsidRPr="00FA2029">
        <w:rPr>
          <w:rFonts w:ascii="Simplified Arabic" w:hAnsi="Simplified Arabic" w:cs="Simplified Arabic"/>
          <w:sz w:val="28"/>
          <w:szCs w:val="28"/>
          <w:rtl/>
          <w:lang w:bidi="ar-EG"/>
        </w:rPr>
        <w:t xml:space="preserve"> </w:t>
      </w:r>
    </w:p>
    <w:p w14:paraId="5174ACF1" w14:textId="77777777" w:rsidR="00DC2E6A" w:rsidRPr="00C61A1E" w:rsidRDefault="00EF6290" w:rsidP="00F27A90">
      <w:pPr>
        <w:pStyle w:val="Heading2"/>
        <w:numPr>
          <w:ilvl w:val="2"/>
          <w:numId w:val="133"/>
        </w:numPr>
        <w:spacing w:before="120" w:line="192" w:lineRule="auto"/>
        <w:ind w:left="1080"/>
        <w:jc w:val="left"/>
        <w:rPr>
          <w:rFonts w:ascii="Simplified Arabic" w:hAnsi="Simplified Arabic" w:cs="Simplified Arabic"/>
          <w:b/>
          <w:bCs/>
          <w:color w:val="auto"/>
          <w:sz w:val="28"/>
          <w:szCs w:val="28"/>
          <w:rtl/>
          <w:lang w:bidi="ar-EG"/>
        </w:rPr>
      </w:pPr>
      <w:bookmarkStart w:id="112" w:name="_Toc129443754"/>
      <w:r>
        <w:rPr>
          <w:rFonts w:ascii="Simplified Arabic" w:hAnsi="Simplified Arabic" w:cs="Simplified Arabic" w:hint="cs"/>
          <w:b/>
          <w:bCs/>
          <w:color w:val="auto"/>
          <w:sz w:val="28"/>
          <w:szCs w:val="28"/>
          <w:rtl/>
          <w:lang w:bidi="ar-EG"/>
        </w:rPr>
        <w:t>هيكل</w:t>
      </w:r>
      <w:r w:rsidR="00DC2E6A" w:rsidRPr="00C61A1E">
        <w:rPr>
          <w:rFonts w:ascii="Simplified Arabic" w:hAnsi="Simplified Arabic" w:cs="Simplified Arabic"/>
          <w:b/>
          <w:bCs/>
          <w:color w:val="auto"/>
          <w:sz w:val="28"/>
          <w:szCs w:val="28"/>
          <w:rtl/>
          <w:lang w:bidi="ar-EG"/>
        </w:rPr>
        <w:t xml:space="preserve"> </w:t>
      </w:r>
      <w:r w:rsidR="0077075F" w:rsidRPr="00C61A1E">
        <w:rPr>
          <w:rFonts w:ascii="Simplified Arabic" w:hAnsi="Simplified Arabic" w:cs="Simplified Arabic" w:hint="cs"/>
          <w:b/>
          <w:bCs/>
          <w:color w:val="auto"/>
          <w:sz w:val="28"/>
          <w:szCs w:val="28"/>
          <w:rtl/>
          <w:lang w:bidi="ar-EG"/>
        </w:rPr>
        <w:t>الإطار الم</w:t>
      </w:r>
      <w:r w:rsidR="0042203D" w:rsidRPr="00C61A1E">
        <w:rPr>
          <w:rFonts w:ascii="Simplified Arabic" w:hAnsi="Simplified Arabic" w:cs="Simplified Arabic" w:hint="cs"/>
          <w:b/>
          <w:bCs/>
          <w:color w:val="auto"/>
          <w:sz w:val="28"/>
          <w:szCs w:val="28"/>
          <w:rtl/>
          <w:lang w:bidi="ar-EG"/>
        </w:rPr>
        <w:t>ُ</w:t>
      </w:r>
      <w:r w:rsidR="0077075F" w:rsidRPr="00C61A1E">
        <w:rPr>
          <w:rFonts w:ascii="Simplified Arabic" w:hAnsi="Simplified Arabic" w:cs="Simplified Arabic" w:hint="cs"/>
          <w:b/>
          <w:bCs/>
          <w:color w:val="auto"/>
          <w:sz w:val="28"/>
          <w:szCs w:val="28"/>
          <w:rtl/>
          <w:lang w:bidi="ar-EG"/>
        </w:rPr>
        <w:t>قترح</w:t>
      </w:r>
      <w:bookmarkEnd w:id="112"/>
    </w:p>
    <w:p w14:paraId="041B7617" w14:textId="62EDB59B" w:rsidR="00DC2E6A" w:rsidRDefault="00DC2E6A" w:rsidP="00F27A90">
      <w:pPr>
        <w:ind w:left="0" w:firstLine="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يتكون </w:t>
      </w:r>
      <w:r w:rsidR="0077075F">
        <w:rPr>
          <w:rFonts w:ascii="Simplified Arabic" w:hAnsi="Simplified Arabic" w:cs="Simplified Arabic" w:hint="cs"/>
          <w:sz w:val="28"/>
          <w:szCs w:val="28"/>
          <w:rtl/>
          <w:lang w:bidi="ar-EG"/>
        </w:rPr>
        <w:t>الإطار</w:t>
      </w:r>
      <w:r>
        <w:rPr>
          <w:rFonts w:ascii="Simplified Arabic" w:hAnsi="Simplified Arabic" w:cs="Simplified Arabic" w:hint="cs"/>
          <w:sz w:val="28"/>
          <w:szCs w:val="28"/>
          <w:rtl/>
          <w:lang w:bidi="ar-EG"/>
        </w:rPr>
        <w:t xml:space="preserve"> المُقترح من ست مكونات </w:t>
      </w:r>
      <w:r w:rsidR="00D153E0">
        <w:rPr>
          <w:rFonts w:ascii="Simplified Arabic" w:hAnsi="Simplified Arabic" w:cs="Simplified Arabic" w:hint="cs"/>
          <w:sz w:val="28"/>
          <w:szCs w:val="28"/>
          <w:rtl/>
          <w:lang w:bidi="ar-EG"/>
        </w:rPr>
        <w:t>كما هو موضح بالشكل (2-</w:t>
      </w:r>
      <w:r w:rsidR="00480293">
        <w:rPr>
          <w:rFonts w:ascii="Simplified Arabic" w:hAnsi="Simplified Arabic" w:cs="Simplified Arabic" w:hint="cs"/>
          <w:sz w:val="28"/>
          <w:szCs w:val="28"/>
          <w:rtl/>
          <w:lang w:bidi="ar-EG"/>
        </w:rPr>
        <w:t>6</w:t>
      </w:r>
      <w:r w:rsidR="00D153E0">
        <w:rPr>
          <w:rFonts w:ascii="Simplified Arabic" w:hAnsi="Simplified Arabic" w:cs="Simplified Arabic" w:hint="cs"/>
          <w:sz w:val="28"/>
          <w:szCs w:val="28"/>
          <w:rtl/>
          <w:lang w:bidi="ar-EG"/>
        </w:rPr>
        <w:t>) و</w:t>
      </w:r>
      <w:r>
        <w:rPr>
          <w:rFonts w:ascii="Simplified Arabic" w:hAnsi="Simplified Arabic" w:cs="Simplified Arabic" w:hint="cs"/>
          <w:sz w:val="28"/>
          <w:szCs w:val="28"/>
          <w:rtl/>
          <w:lang w:bidi="ar-EG"/>
        </w:rPr>
        <w:t>هى:</w:t>
      </w:r>
    </w:p>
    <w:p w14:paraId="2C8E1059" w14:textId="77777777" w:rsidR="00DC2E6A" w:rsidRDefault="00DC2E6A" w:rsidP="00F27A90">
      <w:pPr>
        <w:pStyle w:val="ListParagraph"/>
        <w:numPr>
          <w:ilvl w:val="0"/>
          <w:numId w:val="13"/>
        </w:numPr>
        <w:spacing w:line="216" w:lineRule="auto"/>
        <w:ind w:left="0" w:firstLine="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الأدلة والمعايير.</w:t>
      </w:r>
    </w:p>
    <w:p w14:paraId="6115DE74" w14:textId="77777777" w:rsidR="00DC2E6A" w:rsidRDefault="00DC2E6A" w:rsidP="00F27A90">
      <w:pPr>
        <w:pStyle w:val="ListParagraph"/>
        <w:numPr>
          <w:ilvl w:val="0"/>
          <w:numId w:val="13"/>
        </w:numPr>
        <w:spacing w:line="216" w:lineRule="auto"/>
        <w:ind w:left="0" w:firstLine="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الجودة.</w:t>
      </w:r>
    </w:p>
    <w:p w14:paraId="1F03E3DB" w14:textId="77777777" w:rsidR="00DC2E6A" w:rsidRDefault="00DC2E6A" w:rsidP="00F27A90">
      <w:pPr>
        <w:pStyle w:val="ListParagraph"/>
        <w:numPr>
          <w:ilvl w:val="0"/>
          <w:numId w:val="13"/>
        </w:numPr>
        <w:spacing w:line="216" w:lineRule="auto"/>
        <w:ind w:left="0" w:firstLine="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التدريب.</w:t>
      </w:r>
    </w:p>
    <w:p w14:paraId="7349089F" w14:textId="77777777" w:rsidR="00DC2E6A" w:rsidRDefault="00DC2E6A" w:rsidP="00F27A90">
      <w:pPr>
        <w:pStyle w:val="ListParagraph"/>
        <w:numPr>
          <w:ilvl w:val="0"/>
          <w:numId w:val="13"/>
        </w:numPr>
        <w:spacing w:line="216" w:lineRule="auto"/>
        <w:ind w:left="0" w:firstLine="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تكنولوجيا المعلومات.</w:t>
      </w:r>
    </w:p>
    <w:p w14:paraId="53DCA137" w14:textId="77777777" w:rsidR="00DC2E6A" w:rsidRDefault="00DC2E6A" w:rsidP="00F27A90">
      <w:pPr>
        <w:pStyle w:val="ListParagraph"/>
        <w:numPr>
          <w:ilvl w:val="0"/>
          <w:numId w:val="13"/>
        </w:numPr>
        <w:spacing w:line="216" w:lineRule="auto"/>
        <w:ind w:left="0" w:firstLine="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الاتصالات.</w:t>
      </w:r>
    </w:p>
    <w:p w14:paraId="522192B9" w14:textId="77777777" w:rsidR="00DC2E6A" w:rsidRPr="002C67EB" w:rsidRDefault="00DC2E6A" w:rsidP="00F27A90">
      <w:pPr>
        <w:pStyle w:val="ListParagraph"/>
        <w:numPr>
          <w:ilvl w:val="0"/>
          <w:numId w:val="13"/>
        </w:numPr>
        <w:spacing w:line="216" w:lineRule="auto"/>
        <w:ind w:left="0" w:firstLine="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البحث العلمي.</w:t>
      </w:r>
    </w:p>
    <w:p w14:paraId="5D50A6CF" w14:textId="47243ACB" w:rsidR="00FE3D9A" w:rsidRDefault="00FE3D9A" w:rsidP="00480293">
      <w:pPr>
        <w:pStyle w:val="ListParagraph"/>
        <w:ind w:left="0"/>
        <w:rPr>
          <w:rFonts w:ascii="Simplified Arabic" w:hAnsi="Simplified Arabic" w:cs="Simplified Arabic"/>
          <w:sz w:val="28"/>
          <w:szCs w:val="28"/>
          <w:lang w:bidi="ar-EG"/>
        </w:rPr>
      </w:pPr>
      <w:r w:rsidRPr="00FE3D9A">
        <w:rPr>
          <w:rFonts w:ascii="Simplified Arabic" w:hAnsi="Simplified Arabic" w:cs="Simplified Arabic" w:hint="cs"/>
          <w:sz w:val="28"/>
          <w:szCs w:val="28"/>
          <w:rtl/>
          <w:lang w:bidi="ar-EG"/>
        </w:rPr>
        <w:lastRenderedPageBreak/>
        <w:t>شكل رقم (</w:t>
      </w:r>
      <w:r w:rsidR="004A0D9D">
        <w:rPr>
          <w:rFonts w:ascii="Simplified Arabic" w:hAnsi="Simplified Arabic" w:cs="Simplified Arabic" w:hint="cs"/>
          <w:sz w:val="28"/>
          <w:szCs w:val="28"/>
          <w:rtl/>
          <w:lang w:bidi="ar-EG"/>
        </w:rPr>
        <w:t>2-</w:t>
      </w:r>
      <w:r w:rsidR="00480293">
        <w:rPr>
          <w:rFonts w:ascii="Simplified Arabic" w:hAnsi="Simplified Arabic" w:cs="Simplified Arabic" w:hint="cs"/>
          <w:sz w:val="28"/>
          <w:szCs w:val="28"/>
          <w:rtl/>
          <w:lang w:bidi="ar-EG"/>
        </w:rPr>
        <w:t>6</w:t>
      </w:r>
      <w:r w:rsidRPr="00FE3D9A">
        <w:rPr>
          <w:rFonts w:ascii="Simplified Arabic" w:hAnsi="Simplified Arabic" w:cs="Simplified Arabic" w:hint="cs"/>
          <w:sz w:val="28"/>
          <w:szCs w:val="28"/>
          <w:rtl/>
          <w:lang w:bidi="ar-EG"/>
        </w:rPr>
        <w:t>)</w:t>
      </w:r>
      <w:r w:rsidR="00480293">
        <w:rPr>
          <w:rFonts w:ascii="Simplified Arabic" w:hAnsi="Simplified Arabic" w:cs="Simplified Arabic" w:hint="cs"/>
          <w:sz w:val="28"/>
          <w:szCs w:val="28"/>
          <w:rtl/>
          <w:lang w:bidi="ar-EG"/>
        </w:rPr>
        <w:t>:</w:t>
      </w:r>
      <w:r w:rsidRPr="00FE3D9A">
        <w:rPr>
          <w:rFonts w:ascii="Simplified Arabic" w:hAnsi="Simplified Arabic" w:cs="Simplified Arabic" w:hint="cs"/>
          <w:sz w:val="28"/>
          <w:szCs w:val="28"/>
          <w:rtl/>
          <w:lang w:bidi="ar-EG"/>
        </w:rPr>
        <w:t xml:space="preserve"> </w:t>
      </w:r>
      <w:r w:rsidR="00480293">
        <w:rPr>
          <w:rFonts w:ascii="Simplified Arabic" w:hAnsi="Simplified Arabic" w:cs="Simplified Arabic" w:hint="cs"/>
          <w:sz w:val="28"/>
          <w:szCs w:val="28"/>
          <w:rtl/>
          <w:lang w:bidi="ar-EG"/>
        </w:rPr>
        <w:t>هيكل</w:t>
      </w:r>
      <w:r w:rsidRPr="00FE3D9A">
        <w:rPr>
          <w:rFonts w:ascii="Simplified Arabic" w:hAnsi="Simplified Arabic" w:cs="Simplified Arabic" w:hint="cs"/>
          <w:sz w:val="28"/>
          <w:szCs w:val="28"/>
          <w:rtl/>
          <w:lang w:bidi="ar-EG"/>
        </w:rPr>
        <w:t xml:space="preserve"> </w:t>
      </w:r>
      <w:r w:rsidR="00481777">
        <w:rPr>
          <w:rFonts w:ascii="Simplified Arabic" w:hAnsi="Simplified Arabic" w:cs="Simplified Arabic" w:hint="cs"/>
          <w:sz w:val="28"/>
          <w:szCs w:val="28"/>
          <w:rtl/>
          <w:lang w:bidi="ar-EG"/>
        </w:rPr>
        <w:t>إطار</w:t>
      </w:r>
      <w:r w:rsidRPr="00FE3D9A">
        <w:rPr>
          <w:rFonts w:ascii="Simplified Arabic" w:hAnsi="Simplified Arabic" w:cs="Simplified Arabic" w:hint="cs"/>
          <w:sz w:val="28"/>
          <w:szCs w:val="28"/>
          <w:rtl/>
          <w:lang w:bidi="ar-EG"/>
        </w:rPr>
        <w:t xml:space="preserve"> </w:t>
      </w:r>
      <w:r w:rsidR="000F1ECF">
        <w:rPr>
          <w:rFonts w:ascii="Simplified Arabic" w:hAnsi="Simplified Arabic" w:cs="Simplified Arabic" w:hint="cs"/>
          <w:sz w:val="28"/>
          <w:szCs w:val="28"/>
          <w:rtl/>
          <w:lang w:bidi="ar-EG"/>
        </w:rPr>
        <w:t>تحسين</w:t>
      </w:r>
      <w:r w:rsidRPr="00FE3D9A">
        <w:rPr>
          <w:rFonts w:ascii="Simplified Arabic" w:hAnsi="Simplified Arabic" w:cs="Simplified Arabic" w:hint="cs"/>
          <w:sz w:val="28"/>
          <w:szCs w:val="28"/>
          <w:rtl/>
          <w:lang w:bidi="ar-EG"/>
        </w:rPr>
        <w:t xml:space="preserve"> جودة </w:t>
      </w:r>
      <w:r w:rsidR="000F1ECF">
        <w:rPr>
          <w:rFonts w:ascii="Simplified Arabic" w:hAnsi="Simplified Arabic" w:cs="Simplified Arabic" w:hint="cs"/>
          <w:sz w:val="28"/>
          <w:szCs w:val="28"/>
          <w:rtl/>
          <w:lang w:bidi="ar-EG"/>
        </w:rPr>
        <w:t>العمل الرقابى</w:t>
      </w:r>
      <w:r w:rsidRPr="00FE3D9A">
        <w:rPr>
          <w:rFonts w:ascii="Simplified Arabic" w:hAnsi="Simplified Arabic" w:cs="Simplified Arabic" w:hint="cs"/>
          <w:sz w:val="28"/>
          <w:szCs w:val="28"/>
          <w:rtl/>
          <w:lang w:bidi="ar-EG"/>
        </w:rPr>
        <w:t xml:space="preserve"> </w:t>
      </w:r>
    </w:p>
    <w:p w14:paraId="1CE5835B" w14:textId="395CF4EE" w:rsidR="00F65E0F" w:rsidRDefault="00F65E0F" w:rsidP="00832FDD">
      <w:pPr>
        <w:pStyle w:val="ListParagraph"/>
        <w:ind w:left="0"/>
        <w:rPr>
          <w:rFonts w:ascii="Simplified Arabic" w:hAnsi="Simplified Arabic" w:cs="Simplified Arabic"/>
          <w:sz w:val="28"/>
          <w:szCs w:val="28"/>
          <w:lang w:bidi="ar-EG"/>
        </w:rPr>
      </w:pPr>
      <w:r>
        <w:rPr>
          <w:noProof/>
        </w:rPr>
        <w:drawing>
          <wp:inline distT="0" distB="0" distL="0" distR="0" wp14:anchorId="3E2D19C4" wp14:editId="23C1BAC4">
            <wp:extent cx="5405919" cy="2186940"/>
            <wp:effectExtent l="0" t="0" r="4445" b="3810"/>
            <wp:docPr id="219154" name="Picture 219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4167" t="35670" r="5321" b="13618"/>
                    <a:stretch/>
                  </pic:blipFill>
                  <pic:spPr bwMode="auto">
                    <a:xfrm>
                      <a:off x="0" y="0"/>
                      <a:ext cx="5414568" cy="2190439"/>
                    </a:xfrm>
                    <a:prstGeom prst="rect">
                      <a:avLst/>
                    </a:prstGeom>
                    <a:ln>
                      <a:noFill/>
                    </a:ln>
                    <a:extLst>
                      <a:ext uri="{53640926-AAD7-44D8-BBD7-CCE9431645EC}">
                        <a14:shadowObscured xmlns:a14="http://schemas.microsoft.com/office/drawing/2010/main"/>
                      </a:ext>
                    </a:extLst>
                  </pic:spPr>
                </pic:pic>
              </a:graphicData>
            </a:graphic>
          </wp:inline>
        </w:drawing>
      </w:r>
    </w:p>
    <w:p w14:paraId="2737BBF4" w14:textId="3E9225B4" w:rsidR="00FE3D9A" w:rsidRDefault="00FE3D9A" w:rsidP="00C403F2">
      <w:pPr>
        <w:pStyle w:val="ListParagraph"/>
        <w:ind w:left="0"/>
        <w:contextualSpacing w:val="0"/>
        <w:jc w:val="both"/>
        <w:rPr>
          <w:rFonts w:ascii="Simplified Arabic" w:hAnsi="Simplified Arabic" w:cs="Simplified Arabic"/>
          <w:sz w:val="28"/>
          <w:szCs w:val="28"/>
          <w:rtl/>
          <w:lang w:bidi="ar-EG"/>
        </w:rPr>
      </w:pPr>
      <w:r w:rsidRPr="00FE3D9A">
        <w:rPr>
          <w:rFonts w:ascii="Simplified Arabic" w:hAnsi="Simplified Arabic" w:cs="Simplified Arabic" w:hint="cs"/>
          <w:sz w:val="28"/>
          <w:szCs w:val="28"/>
          <w:rtl/>
          <w:lang w:bidi="ar-EG"/>
        </w:rPr>
        <w:t>المصدر: من إعداد الباحث</w:t>
      </w:r>
    </w:p>
    <w:p w14:paraId="7B959F7C" w14:textId="5D5332BD" w:rsidR="00480293" w:rsidRDefault="00480293" w:rsidP="004C7F9D">
      <w:pPr>
        <w:pStyle w:val="Heading2"/>
        <w:numPr>
          <w:ilvl w:val="2"/>
          <w:numId w:val="133"/>
        </w:numPr>
        <w:spacing w:before="120" w:after="120" w:line="192" w:lineRule="auto"/>
        <w:ind w:left="1080"/>
        <w:contextualSpacing/>
        <w:jc w:val="left"/>
        <w:rPr>
          <w:rFonts w:ascii="Simplified Arabic" w:hAnsi="Simplified Arabic" w:cs="Simplified Arabic"/>
          <w:b/>
          <w:bCs/>
          <w:color w:val="auto"/>
          <w:sz w:val="28"/>
          <w:szCs w:val="28"/>
          <w:lang w:bidi="ar-EG"/>
        </w:rPr>
      </w:pPr>
      <w:bookmarkStart w:id="113" w:name="_Toc129443755"/>
      <w:r w:rsidRPr="00C61A1E">
        <w:rPr>
          <w:rFonts w:ascii="Simplified Arabic" w:hAnsi="Simplified Arabic" w:cs="Simplified Arabic"/>
          <w:b/>
          <w:bCs/>
          <w:color w:val="auto"/>
          <w:sz w:val="28"/>
          <w:szCs w:val="28"/>
          <w:rtl/>
          <w:lang w:bidi="ar-EG"/>
        </w:rPr>
        <w:t xml:space="preserve">مزايا </w:t>
      </w:r>
      <w:r w:rsidRPr="00C61A1E">
        <w:rPr>
          <w:rFonts w:ascii="Simplified Arabic" w:hAnsi="Simplified Arabic" w:cs="Simplified Arabic" w:hint="cs"/>
          <w:b/>
          <w:bCs/>
          <w:color w:val="auto"/>
          <w:sz w:val="28"/>
          <w:szCs w:val="28"/>
          <w:rtl/>
          <w:lang w:bidi="ar-EG"/>
        </w:rPr>
        <w:t>تطبيق الإطار المُقترح</w:t>
      </w:r>
      <w:bookmarkEnd w:id="113"/>
    </w:p>
    <w:p w14:paraId="5BCE63C3" w14:textId="7DA6A0CD" w:rsidR="0061705A" w:rsidRPr="0061705A" w:rsidRDefault="0061705A" w:rsidP="0061705A">
      <w:pPr>
        <w:ind w:left="9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بتطبيق الإطار المُقترح يمكن التحصل على العديد من المزايا نذكر منها:</w:t>
      </w:r>
    </w:p>
    <w:p w14:paraId="36144884" w14:textId="77777777" w:rsidR="00480293" w:rsidRPr="002E44A3" w:rsidRDefault="00480293" w:rsidP="002010F7">
      <w:pPr>
        <w:pStyle w:val="ListParagraph"/>
        <w:numPr>
          <w:ilvl w:val="0"/>
          <w:numId w:val="176"/>
        </w:numPr>
        <w:tabs>
          <w:tab w:val="left" w:pos="450"/>
        </w:tabs>
        <w:contextualSpacing w:val="0"/>
        <w:jc w:val="both"/>
        <w:rPr>
          <w:rFonts w:ascii="Simplified Arabic" w:hAnsi="Simplified Arabic" w:cs="Simplified Arabic"/>
          <w:sz w:val="28"/>
          <w:szCs w:val="28"/>
          <w:lang w:bidi="ar-EG"/>
        </w:rPr>
      </w:pPr>
      <w:r w:rsidRPr="002E44A3">
        <w:rPr>
          <w:rFonts w:ascii="Simplified Arabic" w:hAnsi="Simplified Arabic" w:cs="Simplified Arabic"/>
          <w:sz w:val="28"/>
          <w:szCs w:val="28"/>
          <w:rtl/>
          <w:lang w:bidi="ar-EG"/>
        </w:rPr>
        <w:t>زيادة الاعتماد على نتائج المراجعة</w:t>
      </w:r>
      <w:r w:rsidRPr="003957E6">
        <w:rPr>
          <w:rFonts w:ascii="Simplified Arabic" w:hAnsi="Simplified Arabic" w:cs="Simplified Arabic"/>
          <w:sz w:val="28"/>
          <w:szCs w:val="28"/>
          <w:rtl/>
          <w:lang w:bidi="ar-EG"/>
        </w:rPr>
        <w:t xml:space="preserve"> والنظر في التحسينات </w:t>
      </w:r>
      <w:r w:rsidRPr="003957E6">
        <w:rPr>
          <w:rFonts w:ascii="Simplified Arabic" w:hAnsi="Simplified Arabic" w:cs="Simplified Arabic" w:hint="cs"/>
          <w:sz w:val="28"/>
          <w:szCs w:val="28"/>
          <w:rtl/>
          <w:lang w:bidi="ar-EG"/>
        </w:rPr>
        <w:t>الموصي</w:t>
      </w:r>
      <w:r w:rsidRPr="003957E6">
        <w:rPr>
          <w:rFonts w:ascii="Simplified Arabic" w:hAnsi="Simplified Arabic" w:cs="Simplified Arabic"/>
          <w:sz w:val="28"/>
          <w:szCs w:val="28"/>
          <w:rtl/>
          <w:lang w:bidi="ar-EG"/>
        </w:rPr>
        <w:t xml:space="preserve"> بها وتنفيذها بجدية. </w:t>
      </w:r>
    </w:p>
    <w:p w14:paraId="432EBC28" w14:textId="77777777" w:rsidR="00480293" w:rsidRPr="002E44A3" w:rsidRDefault="00480293" w:rsidP="002010F7">
      <w:pPr>
        <w:pStyle w:val="ListParagraph"/>
        <w:numPr>
          <w:ilvl w:val="0"/>
          <w:numId w:val="176"/>
        </w:numPr>
        <w:tabs>
          <w:tab w:val="left" w:pos="450"/>
        </w:tabs>
        <w:contextualSpacing w:val="0"/>
        <w:jc w:val="both"/>
        <w:rPr>
          <w:rFonts w:ascii="Simplified Arabic" w:hAnsi="Simplified Arabic" w:cs="Simplified Arabic"/>
          <w:sz w:val="28"/>
          <w:szCs w:val="28"/>
          <w:rtl/>
          <w:lang w:bidi="ar-EG"/>
        </w:rPr>
      </w:pPr>
      <w:r w:rsidRPr="002E44A3">
        <w:rPr>
          <w:rFonts w:ascii="Simplified Arabic" w:hAnsi="Simplified Arabic" w:cs="Simplified Arabic"/>
          <w:sz w:val="28"/>
          <w:szCs w:val="28"/>
          <w:rtl/>
          <w:lang w:bidi="ar-EG"/>
        </w:rPr>
        <w:t>زيادة درجة الثقة فى نتائج وتقارير المراجعة وضمان قبولها من صناع القرار وأصحاب المصالح وأفراد المجتمع.</w:t>
      </w:r>
    </w:p>
    <w:p w14:paraId="72F519F4" w14:textId="77777777" w:rsidR="00480293" w:rsidRPr="003957E6" w:rsidRDefault="00480293" w:rsidP="002010F7">
      <w:pPr>
        <w:numPr>
          <w:ilvl w:val="0"/>
          <w:numId w:val="176"/>
        </w:numPr>
        <w:tabs>
          <w:tab w:val="left" w:pos="450"/>
        </w:tabs>
        <w:jc w:val="both"/>
        <w:rPr>
          <w:rFonts w:ascii="Simplified Arabic" w:hAnsi="Simplified Arabic" w:cs="Simplified Arabic"/>
          <w:sz w:val="28"/>
          <w:szCs w:val="28"/>
          <w:rtl/>
          <w:lang w:bidi="ar-EG"/>
        </w:rPr>
      </w:pPr>
      <w:r w:rsidRPr="003957E6">
        <w:rPr>
          <w:rFonts w:ascii="Simplified Arabic" w:hAnsi="Simplified Arabic" w:cs="Simplified Arabic"/>
          <w:sz w:val="28"/>
          <w:szCs w:val="28"/>
          <w:rtl/>
          <w:lang w:bidi="ar-EG"/>
        </w:rPr>
        <w:t>المساهمة فى تحقيق الأهداف الاستراتيجية للمؤسسات والدول.</w:t>
      </w:r>
    </w:p>
    <w:p w14:paraId="3FF19429" w14:textId="77777777" w:rsidR="00480293" w:rsidRPr="003957E6" w:rsidRDefault="00480293" w:rsidP="002010F7">
      <w:pPr>
        <w:numPr>
          <w:ilvl w:val="0"/>
          <w:numId w:val="176"/>
        </w:numPr>
        <w:tabs>
          <w:tab w:val="left" w:pos="450"/>
        </w:tabs>
        <w:jc w:val="both"/>
        <w:rPr>
          <w:rFonts w:ascii="Simplified Arabic" w:hAnsi="Simplified Arabic" w:cs="Simplified Arabic"/>
          <w:sz w:val="28"/>
          <w:szCs w:val="28"/>
          <w:rtl/>
          <w:lang w:bidi="ar-EG"/>
        </w:rPr>
      </w:pPr>
      <w:r w:rsidRPr="003957E6">
        <w:rPr>
          <w:rFonts w:ascii="Simplified Arabic" w:hAnsi="Simplified Arabic" w:cs="Simplified Arabic"/>
          <w:sz w:val="28"/>
          <w:szCs w:val="28"/>
          <w:rtl/>
          <w:lang w:bidi="ar-EG"/>
        </w:rPr>
        <w:t>ضمان الحصول على منتجات أو خدمات جيدة.</w:t>
      </w:r>
    </w:p>
    <w:p w14:paraId="31CDBFBD" w14:textId="77777777" w:rsidR="00480293" w:rsidRPr="003957E6" w:rsidRDefault="00480293" w:rsidP="002010F7">
      <w:pPr>
        <w:numPr>
          <w:ilvl w:val="0"/>
          <w:numId w:val="176"/>
        </w:numPr>
        <w:tabs>
          <w:tab w:val="left" w:pos="450"/>
        </w:tabs>
        <w:jc w:val="both"/>
        <w:rPr>
          <w:rFonts w:ascii="Simplified Arabic" w:hAnsi="Simplified Arabic" w:cs="Simplified Arabic"/>
          <w:sz w:val="28"/>
          <w:szCs w:val="28"/>
          <w:rtl/>
          <w:lang w:bidi="ar-EG"/>
        </w:rPr>
      </w:pPr>
      <w:r w:rsidRPr="003957E6">
        <w:rPr>
          <w:rFonts w:ascii="Simplified Arabic" w:hAnsi="Simplified Arabic" w:cs="Simplified Arabic"/>
          <w:sz w:val="28"/>
          <w:szCs w:val="28"/>
          <w:rtl/>
          <w:lang w:bidi="ar-EG"/>
        </w:rPr>
        <w:t>تقديم خدمات التدقيق بجودة عالية وفي الوقت المناسب.</w:t>
      </w:r>
    </w:p>
    <w:p w14:paraId="3D417D24" w14:textId="77777777" w:rsidR="00480293" w:rsidRPr="003957E6" w:rsidRDefault="00480293" w:rsidP="002010F7">
      <w:pPr>
        <w:numPr>
          <w:ilvl w:val="0"/>
          <w:numId w:val="176"/>
        </w:numPr>
        <w:tabs>
          <w:tab w:val="left" w:pos="450"/>
        </w:tabs>
        <w:jc w:val="both"/>
        <w:rPr>
          <w:rFonts w:ascii="Simplified Arabic" w:hAnsi="Simplified Arabic" w:cs="Simplified Arabic"/>
          <w:sz w:val="28"/>
          <w:szCs w:val="28"/>
          <w:lang w:bidi="ar-EG"/>
        </w:rPr>
      </w:pPr>
      <w:r w:rsidRPr="003957E6">
        <w:rPr>
          <w:rFonts w:ascii="Simplified Arabic" w:hAnsi="Simplified Arabic" w:cs="Simplified Arabic"/>
          <w:sz w:val="28"/>
          <w:szCs w:val="28"/>
          <w:rtl/>
          <w:lang w:bidi="ar-EG"/>
        </w:rPr>
        <w:t>تحسين سمعة الجهاز الأعلى للرقابة.</w:t>
      </w:r>
    </w:p>
    <w:p w14:paraId="146AB2DC" w14:textId="77777777" w:rsidR="00480293" w:rsidRPr="003957E6" w:rsidRDefault="00480293" w:rsidP="002010F7">
      <w:pPr>
        <w:numPr>
          <w:ilvl w:val="0"/>
          <w:numId w:val="176"/>
        </w:numPr>
        <w:tabs>
          <w:tab w:val="left" w:pos="450"/>
        </w:tabs>
        <w:jc w:val="both"/>
        <w:rPr>
          <w:rFonts w:ascii="Simplified Arabic" w:hAnsi="Simplified Arabic" w:cs="Simplified Arabic"/>
          <w:sz w:val="28"/>
          <w:szCs w:val="28"/>
          <w:rtl/>
          <w:lang w:bidi="ar-EG"/>
        </w:rPr>
      </w:pPr>
      <w:r w:rsidRPr="002E44A3">
        <w:rPr>
          <w:rFonts w:ascii="Simplified Arabic" w:hAnsi="Simplified Arabic" w:cs="Simplified Arabic"/>
          <w:sz w:val="28"/>
          <w:szCs w:val="28"/>
          <w:rtl/>
          <w:lang w:bidi="ar-EG"/>
        </w:rPr>
        <w:t>تخفيض المخاطر</w:t>
      </w:r>
      <w:r w:rsidRPr="003957E6">
        <w:rPr>
          <w:rFonts w:ascii="Simplified Arabic" w:hAnsi="Simplified Arabic" w:cs="Simplified Arabic"/>
          <w:sz w:val="28"/>
          <w:szCs w:val="28"/>
          <w:rtl/>
          <w:lang w:bidi="ar-EG"/>
        </w:rPr>
        <w:t xml:space="preserve"> المترتبة على الإجراءات القانونية نتيجة لأخطاء التدقيق.</w:t>
      </w:r>
    </w:p>
    <w:p w14:paraId="5C5C6129" w14:textId="77777777" w:rsidR="00480293" w:rsidRPr="003957E6" w:rsidRDefault="00480293" w:rsidP="002010F7">
      <w:pPr>
        <w:numPr>
          <w:ilvl w:val="0"/>
          <w:numId w:val="176"/>
        </w:numPr>
        <w:tabs>
          <w:tab w:val="left" w:pos="450"/>
        </w:tabs>
        <w:jc w:val="both"/>
        <w:rPr>
          <w:rFonts w:ascii="Simplified Arabic" w:hAnsi="Simplified Arabic" w:cs="Simplified Arabic"/>
          <w:sz w:val="28"/>
          <w:szCs w:val="28"/>
          <w:lang w:bidi="ar-EG"/>
        </w:rPr>
      </w:pPr>
      <w:r w:rsidRPr="003957E6">
        <w:rPr>
          <w:rFonts w:ascii="Simplified Arabic" w:hAnsi="Simplified Arabic" w:cs="Simplified Arabic"/>
          <w:sz w:val="28"/>
          <w:szCs w:val="28"/>
          <w:rtl/>
          <w:lang w:bidi="ar-EG"/>
        </w:rPr>
        <w:t>زيادة الفعالية والكفاءة، والاقتصاد في عملية المراجعة.</w:t>
      </w:r>
    </w:p>
    <w:p w14:paraId="5F08476C" w14:textId="77777777" w:rsidR="00480293" w:rsidRDefault="00480293" w:rsidP="002010F7">
      <w:pPr>
        <w:numPr>
          <w:ilvl w:val="0"/>
          <w:numId w:val="176"/>
        </w:numPr>
        <w:tabs>
          <w:tab w:val="left" w:pos="450"/>
        </w:tabs>
        <w:jc w:val="both"/>
        <w:rPr>
          <w:rFonts w:ascii="Simplified Arabic" w:hAnsi="Simplified Arabic" w:cs="Simplified Arabic"/>
          <w:sz w:val="28"/>
          <w:szCs w:val="28"/>
          <w:lang w:bidi="ar-EG"/>
        </w:rPr>
      </w:pPr>
      <w:r w:rsidRPr="003957E6">
        <w:rPr>
          <w:rFonts w:ascii="Simplified Arabic" w:hAnsi="Simplified Arabic" w:cs="Simplified Arabic"/>
          <w:sz w:val="28"/>
          <w:szCs w:val="28"/>
          <w:rtl/>
          <w:lang w:bidi="ar-EG"/>
        </w:rPr>
        <w:t>التعلم المستمر وتحسين أعمال التدقيق وعملياته.</w:t>
      </w:r>
    </w:p>
    <w:p w14:paraId="5BA8D8CB" w14:textId="77777777" w:rsidR="00480293" w:rsidRPr="00026F85" w:rsidRDefault="00480293" w:rsidP="002010F7">
      <w:pPr>
        <w:numPr>
          <w:ilvl w:val="0"/>
          <w:numId w:val="176"/>
        </w:numPr>
        <w:tabs>
          <w:tab w:val="left" w:pos="720"/>
        </w:tabs>
        <w:ind w:left="540"/>
        <w:jc w:val="both"/>
        <w:rPr>
          <w:rFonts w:ascii="Simplified Arabic" w:hAnsi="Simplified Arabic" w:cs="Simplified Arabic"/>
          <w:sz w:val="28"/>
          <w:szCs w:val="28"/>
          <w:lang w:bidi="ar-EG"/>
        </w:rPr>
      </w:pPr>
      <w:r w:rsidRPr="00026F85">
        <w:rPr>
          <w:rFonts w:ascii="Simplified Arabic" w:hAnsi="Simplified Arabic" w:cs="Simplified Arabic"/>
          <w:sz w:val="28"/>
          <w:szCs w:val="28"/>
          <w:rtl/>
          <w:lang w:bidi="ar-EG"/>
        </w:rPr>
        <w:t>زيادة رضا الجميع عن وظائفهم.</w:t>
      </w:r>
    </w:p>
    <w:p w14:paraId="06F55312" w14:textId="77CBB865" w:rsidR="00FE3D9A" w:rsidRPr="00FE3D9A" w:rsidRDefault="00FE3D9A" w:rsidP="004C7F9D">
      <w:pPr>
        <w:pStyle w:val="Heading2"/>
        <w:numPr>
          <w:ilvl w:val="2"/>
          <w:numId w:val="133"/>
        </w:numPr>
        <w:spacing w:before="120" w:after="120" w:line="192" w:lineRule="auto"/>
        <w:ind w:left="1080"/>
        <w:jc w:val="left"/>
        <w:rPr>
          <w:rFonts w:ascii="Simplified Arabic" w:hAnsi="Simplified Arabic" w:cs="Simplified Arabic"/>
          <w:b/>
          <w:bCs/>
          <w:color w:val="auto"/>
          <w:sz w:val="28"/>
          <w:szCs w:val="28"/>
          <w:rtl/>
          <w:lang w:bidi="ar-EG"/>
        </w:rPr>
      </w:pPr>
      <w:bookmarkStart w:id="114" w:name="_Toc129443756"/>
      <w:r w:rsidRPr="00FE3D9A">
        <w:rPr>
          <w:rFonts w:ascii="Simplified Arabic" w:hAnsi="Simplified Arabic" w:cs="Simplified Arabic"/>
          <w:b/>
          <w:bCs/>
          <w:color w:val="auto"/>
          <w:sz w:val="28"/>
          <w:szCs w:val="28"/>
          <w:rtl/>
          <w:lang w:bidi="ar-EG"/>
        </w:rPr>
        <w:t xml:space="preserve">العلاقات التشابكية لعناصر </w:t>
      </w:r>
      <w:r w:rsidR="000F1ECF">
        <w:rPr>
          <w:rFonts w:ascii="Simplified Arabic" w:hAnsi="Simplified Arabic" w:cs="Simplified Arabic" w:hint="cs"/>
          <w:b/>
          <w:bCs/>
          <w:color w:val="auto"/>
          <w:sz w:val="28"/>
          <w:szCs w:val="28"/>
          <w:rtl/>
          <w:lang w:bidi="ar-EG"/>
        </w:rPr>
        <w:t>الإطار</w:t>
      </w:r>
      <w:bookmarkEnd w:id="114"/>
    </w:p>
    <w:p w14:paraId="0C809E2D" w14:textId="6CA9D6A7" w:rsidR="00FE3D9A" w:rsidRPr="00FE3D9A" w:rsidRDefault="00FE3D9A" w:rsidP="00480293">
      <w:pPr>
        <w:ind w:left="270"/>
        <w:jc w:val="both"/>
        <w:rPr>
          <w:rFonts w:ascii="Simplified Arabic" w:hAnsi="Simplified Arabic" w:cs="Simplified Arabic"/>
          <w:sz w:val="28"/>
          <w:szCs w:val="28"/>
          <w:rtl/>
          <w:lang w:bidi="ar-EG"/>
        </w:rPr>
      </w:pPr>
      <w:r w:rsidRPr="00FE3D9A">
        <w:rPr>
          <w:rFonts w:ascii="Simplified Arabic" w:hAnsi="Simplified Arabic" w:cs="Simplified Arabic" w:hint="cs"/>
          <w:sz w:val="28"/>
          <w:szCs w:val="28"/>
          <w:rtl/>
          <w:lang w:bidi="ar-EG"/>
        </w:rPr>
        <w:t xml:space="preserve">يوضح الشكل </w:t>
      </w:r>
      <w:r w:rsidR="000A6553">
        <w:rPr>
          <w:rFonts w:ascii="Simplified Arabic" w:hAnsi="Simplified Arabic" w:cs="Simplified Arabic" w:hint="cs"/>
          <w:sz w:val="28"/>
          <w:szCs w:val="28"/>
          <w:rtl/>
          <w:lang w:bidi="ar-EG"/>
        </w:rPr>
        <w:t>(2-</w:t>
      </w:r>
      <w:r w:rsidR="00480293">
        <w:rPr>
          <w:rFonts w:ascii="Simplified Arabic" w:hAnsi="Simplified Arabic" w:cs="Simplified Arabic" w:hint="cs"/>
          <w:sz w:val="28"/>
          <w:szCs w:val="28"/>
          <w:rtl/>
          <w:lang w:bidi="ar-EG"/>
        </w:rPr>
        <w:t>7</w:t>
      </w:r>
      <w:r w:rsidR="000A6553">
        <w:rPr>
          <w:rFonts w:ascii="Simplified Arabic" w:hAnsi="Simplified Arabic" w:cs="Simplified Arabic" w:hint="cs"/>
          <w:sz w:val="28"/>
          <w:szCs w:val="28"/>
          <w:rtl/>
          <w:lang w:bidi="ar-EG"/>
        </w:rPr>
        <w:t>)</w:t>
      </w:r>
      <w:r w:rsidRPr="00FE3D9A">
        <w:rPr>
          <w:rFonts w:ascii="Simplified Arabic" w:hAnsi="Simplified Arabic" w:cs="Simplified Arabic" w:hint="cs"/>
          <w:sz w:val="28"/>
          <w:szCs w:val="28"/>
          <w:rtl/>
          <w:lang w:bidi="ar-EG"/>
        </w:rPr>
        <w:t xml:space="preserve"> العلاقات التشابكية بين عناصر </w:t>
      </w:r>
      <w:r w:rsidR="000A6553">
        <w:rPr>
          <w:rFonts w:ascii="Simplified Arabic" w:hAnsi="Simplified Arabic" w:cs="Simplified Arabic" w:hint="cs"/>
          <w:sz w:val="28"/>
          <w:szCs w:val="28"/>
          <w:rtl/>
          <w:lang w:bidi="ar-EG"/>
        </w:rPr>
        <w:t>الإطار،</w:t>
      </w:r>
      <w:r w:rsidRPr="00FE3D9A">
        <w:rPr>
          <w:rFonts w:ascii="Simplified Arabic" w:hAnsi="Simplified Arabic" w:cs="Simplified Arabic" w:hint="cs"/>
          <w:sz w:val="28"/>
          <w:szCs w:val="28"/>
          <w:rtl/>
          <w:lang w:bidi="ar-EG"/>
        </w:rPr>
        <w:t xml:space="preserve"> حيث </w:t>
      </w:r>
      <w:r w:rsidR="000A6553">
        <w:rPr>
          <w:rFonts w:ascii="Simplified Arabic" w:hAnsi="Simplified Arabic" w:cs="Simplified Arabic" w:hint="cs"/>
          <w:sz w:val="28"/>
          <w:szCs w:val="28"/>
          <w:rtl/>
          <w:lang w:bidi="ar-EG"/>
        </w:rPr>
        <w:t>تمثل الدوائر عناصر الإطار، و</w:t>
      </w:r>
      <w:r w:rsidRPr="00FE3D9A">
        <w:rPr>
          <w:rFonts w:ascii="Simplified Arabic" w:hAnsi="Simplified Arabic" w:cs="Simplified Arabic" w:hint="cs"/>
          <w:sz w:val="28"/>
          <w:szCs w:val="28"/>
          <w:rtl/>
          <w:lang w:bidi="ar-EG"/>
        </w:rPr>
        <w:t>تعبر الأسهم الخارجة من كل عنصر درجة تأثيره على العناصر الأخرى، وتمثل الأسهم الداخلة إلى العنصر درج</w:t>
      </w:r>
      <w:r w:rsidR="000A6553">
        <w:rPr>
          <w:rFonts w:ascii="Simplified Arabic" w:hAnsi="Simplified Arabic" w:cs="Simplified Arabic" w:hint="cs"/>
          <w:sz w:val="28"/>
          <w:szCs w:val="28"/>
          <w:rtl/>
          <w:lang w:bidi="ar-EG"/>
        </w:rPr>
        <w:t xml:space="preserve">ة تأثره بباقى العناصر، بهدف التعرف على العناصر الأكثر تأثيراً لتحديد أولويات </w:t>
      </w:r>
      <w:r w:rsidR="00E121A7">
        <w:rPr>
          <w:rFonts w:ascii="Simplified Arabic" w:hAnsi="Simplified Arabic" w:cs="Simplified Arabic" w:hint="cs"/>
          <w:sz w:val="28"/>
          <w:szCs w:val="28"/>
          <w:rtl/>
          <w:lang w:bidi="ar-EG"/>
        </w:rPr>
        <w:t xml:space="preserve">التدخل </w:t>
      </w:r>
      <w:r w:rsidR="003825BD">
        <w:rPr>
          <w:rFonts w:ascii="Simplified Arabic" w:hAnsi="Simplified Arabic" w:cs="Simplified Arabic" w:hint="cs"/>
          <w:sz w:val="28"/>
          <w:szCs w:val="28"/>
          <w:rtl/>
          <w:lang w:bidi="ar-EG"/>
        </w:rPr>
        <w:t>والبدء بتطوير ال</w:t>
      </w:r>
      <w:r w:rsidR="000A6553">
        <w:rPr>
          <w:rFonts w:ascii="Simplified Arabic" w:hAnsi="Simplified Arabic" w:cs="Simplified Arabic" w:hint="cs"/>
          <w:sz w:val="28"/>
          <w:szCs w:val="28"/>
          <w:rtl/>
          <w:lang w:bidi="ar-EG"/>
        </w:rPr>
        <w:t>عنصر</w:t>
      </w:r>
      <w:r w:rsidR="003825BD">
        <w:rPr>
          <w:rFonts w:ascii="Simplified Arabic" w:hAnsi="Simplified Arabic" w:cs="Simplified Arabic" w:hint="cs"/>
          <w:sz w:val="28"/>
          <w:szCs w:val="28"/>
          <w:rtl/>
          <w:lang w:bidi="ar-EG"/>
        </w:rPr>
        <w:t xml:space="preserve"> أو العناصر الأكثر تأثيراً</w:t>
      </w:r>
      <w:r w:rsidR="000A6553">
        <w:rPr>
          <w:rFonts w:ascii="Simplified Arabic" w:hAnsi="Simplified Arabic" w:cs="Simplified Arabic" w:hint="cs"/>
          <w:sz w:val="28"/>
          <w:szCs w:val="28"/>
          <w:rtl/>
          <w:lang w:bidi="ar-EG"/>
        </w:rPr>
        <w:t>.</w:t>
      </w:r>
    </w:p>
    <w:p w14:paraId="7DF47C2B" w14:textId="77777777" w:rsidR="006A0CF3" w:rsidRDefault="006A0CF3">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3D40E683" w14:textId="3FDC3545" w:rsidR="00FE3D9A" w:rsidRPr="00FE3D9A" w:rsidRDefault="00FE3D9A" w:rsidP="00AF06D3">
      <w:pPr>
        <w:pStyle w:val="ListParagraph"/>
        <w:spacing w:after="120"/>
        <w:ind w:left="0"/>
        <w:contextualSpacing w:val="0"/>
        <w:rPr>
          <w:rFonts w:ascii="Simplified Arabic" w:hAnsi="Simplified Arabic" w:cs="Simplified Arabic"/>
          <w:sz w:val="28"/>
          <w:szCs w:val="28"/>
          <w:rtl/>
          <w:lang w:bidi="ar-EG"/>
        </w:rPr>
      </w:pPr>
      <w:r w:rsidRPr="00FE3D9A">
        <w:rPr>
          <w:rFonts w:ascii="Simplified Arabic" w:hAnsi="Simplified Arabic" w:cs="Simplified Arabic" w:hint="cs"/>
          <w:sz w:val="28"/>
          <w:szCs w:val="28"/>
          <w:rtl/>
          <w:lang w:bidi="ar-EG"/>
        </w:rPr>
        <w:lastRenderedPageBreak/>
        <w:t>شكل رقم (</w:t>
      </w:r>
      <w:r w:rsidR="004A0D9D">
        <w:rPr>
          <w:rFonts w:ascii="Simplified Arabic" w:hAnsi="Simplified Arabic" w:cs="Simplified Arabic" w:hint="cs"/>
          <w:sz w:val="28"/>
          <w:szCs w:val="28"/>
          <w:rtl/>
          <w:lang w:bidi="ar-EG"/>
        </w:rPr>
        <w:t>2-</w:t>
      </w:r>
      <w:r w:rsidR="00480293">
        <w:rPr>
          <w:rFonts w:ascii="Simplified Arabic" w:hAnsi="Simplified Arabic" w:cs="Simplified Arabic" w:hint="cs"/>
          <w:sz w:val="28"/>
          <w:szCs w:val="28"/>
          <w:rtl/>
          <w:lang w:bidi="ar-EG"/>
        </w:rPr>
        <w:t>7</w:t>
      </w:r>
      <w:r w:rsidRPr="00FE3D9A">
        <w:rPr>
          <w:rFonts w:ascii="Simplified Arabic" w:hAnsi="Simplified Arabic" w:cs="Simplified Arabic" w:hint="cs"/>
          <w:sz w:val="28"/>
          <w:szCs w:val="28"/>
          <w:rtl/>
          <w:lang w:bidi="ar-EG"/>
        </w:rPr>
        <w:t>)</w:t>
      </w:r>
      <w:r w:rsidR="00480293">
        <w:rPr>
          <w:rFonts w:ascii="Simplified Arabic" w:hAnsi="Simplified Arabic" w:cs="Simplified Arabic" w:hint="cs"/>
          <w:sz w:val="28"/>
          <w:szCs w:val="28"/>
          <w:rtl/>
          <w:lang w:bidi="ar-EG"/>
        </w:rPr>
        <w:t>:</w:t>
      </w:r>
      <w:r w:rsidRPr="00FE3D9A">
        <w:rPr>
          <w:rFonts w:ascii="Simplified Arabic" w:hAnsi="Simplified Arabic" w:cs="Simplified Arabic" w:hint="cs"/>
          <w:sz w:val="28"/>
          <w:szCs w:val="28"/>
          <w:rtl/>
          <w:lang w:bidi="ar-EG"/>
        </w:rPr>
        <w:t xml:space="preserve"> مخطط العلاقات التشابكية لعناصر </w:t>
      </w:r>
      <w:r w:rsidR="006B75A6">
        <w:rPr>
          <w:rFonts w:ascii="Simplified Arabic" w:hAnsi="Simplified Arabic" w:cs="Simplified Arabic" w:hint="cs"/>
          <w:sz w:val="28"/>
          <w:szCs w:val="28"/>
          <w:rtl/>
          <w:lang w:bidi="ar-EG"/>
        </w:rPr>
        <w:t>إطار</w:t>
      </w:r>
      <w:r w:rsidR="00B77973">
        <w:rPr>
          <w:rFonts w:ascii="Simplified Arabic" w:hAnsi="Simplified Arabic" w:cs="Simplified Arabic" w:hint="cs"/>
          <w:sz w:val="28"/>
          <w:szCs w:val="28"/>
          <w:rtl/>
          <w:lang w:bidi="ar-EG"/>
        </w:rPr>
        <w:t xml:space="preserve"> تحسين جودة العمل الرقابى</w:t>
      </w:r>
    </w:p>
    <w:p w14:paraId="7DD7F1F9" w14:textId="4466F5A8" w:rsidR="00FE3D9A" w:rsidRPr="00FE3D9A" w:rsidRDefault="00FE3D9A" w:rsidP="00AD1902">
      <w:pPr>
        <w:pStyle w:val="ListParagraph"/>
        <w:ind w:left="0"/>
        <w:rPr>
          <w:rFonts w:ascii="Simplified Arabic" w:hAnsi="Simplified Arabic" w:cs="Simplified Arabic"/>
          <w:sz w:val="28"/>
          <w:szCs w:val="28"/>
          <w:rtl/>
          <w:lang w:bidi="ar-EG"/>
        </w:rPr>
      </w:pPr>
      <w:r>
        <w:rPr>
          <w:noProof/>
        </w:rPr>
        <w:drawing>
          <wp:inline distT="0" distB="0" distL="0" distR="0" wp14:anchorId="1D14254C" wp14:editId="28E79C3E">
            <wp:extent cx="5648325" cy="238406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69856" cy="2393151"/>
                    </a:xfrm>
                    <a:prstGeom prst="rect">
                      <a:avLst/>
                    </a:prstGeom>
                    <a:noFill/>
                  </pic:spPr>
                </pic:pic>
              </a:graphicData>
            </a:graphic>
          </wp:inline>
        </w:drawing>
      </w:r>
    </w:p>
    <w:p w14:paraId="606ADB1C" w14:textId="77777777" w:rsidR="00FE3D9A" w:rsidRPr="00FE3D9A" w:rsidRDefault="00FE3D9A" w:rsidP="00AF06D3">
      <w:pPr>
        <w:spacing w:after="120"/>
        <w:ind w:left="0"/>
        <w:jc w:val="both"/>
        <w:rPr>
          <w:rFonts w:ascii="Simplified Arabic" w:hAnsi="Simplified Arabic" w:cs="Simplified Arabic"/>
          <w:sz w:val="28"/>
          <w:szCs w:val="28"/>
          <w:rtl/>
          <w:lang w:bidi="ar-EG"/>
        </w:rPr>
      </w:pPr>
      <w:r w:rsidRPr="00FE3D9A">
        <w:rPr>
          <w:rFonts w:ascii="Simplified Arabic" w:hAnsi="Simplified Arabic" w:cs="Simplified Arabic" w:hint="cs"/>
          <w:sz w:val="28"/>
          <w:szCs w:val="28"/>
          <w:rtl/>
          <w:lang w:bidi="ar-EG"/>
        </w:rPr>
        <w:t>المصدر: من إعداد الباحث</w:t>
      </w:r>
    </w:p>
    <w:p w14:paraId="7E64B289" w14:textId="4E2A76D7" w:rsidR="00FE3D9A" w:rsidRPr="00FE3D9A" w:rsidRDefault="000A6553" w:rsidP="00AF06D3">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ويوضح الشكل (2-</w:t>
      </w:r>
      <w:r w:rsidR="00480293">
        <w:rPr>
          <w:rFonts w:ascii="Simplified Arabic" w:hAnsi="Simplified Arabic" w:cs="Simplified Arabic" w:hint="cs"/>
          <w:sz w:val="28"/>
          <w:szCs w:val="28"/>
          <w:rtl/>
          <w:lang w:bidi="ar-EG"/>
        </w:rPr>
        <w:t>8</w:t>
      </w:r>
      <w:r>
        <w:rPr>
          <w:rFonts w:ascii="Simplified Arabic" w:hAnsi="Simplified Arabic" w:cs="Simplified Arabic" w:hint="cs"/>
          <w:sz w:val="28"/>
          <w:szCs w:val="28"/>
          <w:rtl/>
          <w:lang w:bidi="ar-EG"/>
        </w:rPr>
        <w:t>)</w:t>
      </w:r>
      <w:r w:rsidR="00FE3D9A" w:rsidRPr="00FE3D9A">
        <w:rPr>
          <w:rFonts w:ascii="Simplified Arabic" w:hAnsi="Simplified Arabic" w:cs="Simplified Arabic" w:hint="cs"/>
          <w:sz w:val="28"/>
          <w:szCs w:val="28"/>
          <w:rtl/>
          <w:lang w:bidi="ar-EG"/>
        </w:rPr>
        <w:t xml:space="preserve"> مصفوفة العلاقات التشابكية التى يُمكن استخراجها من المخطط السابق.</w:t>
      </w:r>
    </w:p>
    <w:p w14:paraId="78222B26" w14:textId="411FAB02" w:rsidR="00FE3D9A" w:rsidRPr="00FE3D9A" w:rsidRDefault="00FE3D9A" w:rsidP="00AF06D3">
      <w:pPr>
        <w:pStyle w:val="ListParagraph"/>
        <w:spacing w:after="120"/>
        <w:ind w:left="29"/>
        <w:contextualSpacing w:val="0"/>
        <w:rPr>
          <w:rFonts w:ascii="Simplified Arabic" w:hAnsi="Simplified Arabic" w:cs="Simplified Arabic"/>
          <w:sz w:val="28"/>
          <w:szCs w:val="28"/>
          <w:rtl/>
          <w:lang w:bidi="ar-EG"/>
        </w:rPr>
      </w:pPr>
      <w:r w:rsidRPr="00FE3D9A">
        <w:rPr>
          <w:rFonts w:ascii="Simplified Arabic" w:hAnsi="Simplified Arabic" w:cs="Simplified Arabic" w:hint="cs"/>
          <w:sz w:val="28"/>
          <w:szCs w:val="28"/>
          <w:rtl/>
          <w:lang w:bidi="ar-EG"/>
        </w:rPr>
        <w:t>شكل رقم (</w:t>
      </w:r>
      <w:r w:rsidR="004A0D9D">
        <w:rPr>
          <w:rFonts w:ascii="Simplified Arabic" w:hAnsi="Simplified Arabic" w:cs="Simplified Arabic" w:hint="cs"/>
          <w:sz w:val="28"/>
          <w:szCs w:val="28"/>
          <w:rtl/>
          <w:lang w:bidi="ar-EG"/>
        </w:rPr>
        <w:t>2-</w:t>
      </w:r>
      <w:r w:rsidR="00480293">
        <w:rPr>
          <w:rFonts w:ascii="Simplified Arabic" w:hAnsi="Simplified Arabic" w:cs="Simplified Arabic" w:hint="cs"/>
          <w:sz w:val="28"/>
          <w:szCs w:val="28"/>
          <w:rtl/>
          <w:lang w:bidi="ar-EG"/>
        </w:rPr>
        <w:t>8</w:t>
      </w:r>
      <w:r w:rsidRPr="00FE3D9A">
        <w:rPr>
          <w:rFonts w:ascii="Simplified Arabic" w:hAnsi="Simplified Arabic" w:cs="Simplified Arabic" w:hint="cs"/>
          <w:sz w:val="28"/>
          <w:szCs w:val="28"/>
          <w:rtl/>
          <w:lang w:bidi="ar-EG"/>
        </w:rPr>
        <w:t>)</w:t>
      </w:r>
      <w:r w:rsidR="00480293">
        <w:rPr>
          <w:rFonts w:ascii="Simplified Arabic" w:hAnsi="Simplified Arabic" w:cs="Simplified Arabic" w:hint="cs"/>
          <w:sz w:val="28"/>
          <w:szCs w:val="28"/>
          <w:rtl/>
          <w:lang w:bidi="ar-EG"/>
        </w:rPr>
        <w:t>:</w:t>
      </w:r>
      <w:r w:rsidRPr="00FE3D9A">
        <w:rPr>
          <w:rFonts w:ascii="Simplified Arabic" w:hAnsi="Simplified Arabic" w:cs="Simplified Arabic" w:hint="cs"/>
          <w:sz w:val="28"/>
          <w:szCs w:val="28"/>
          <w:rtl/>
          <w:lang w:bidi="ar-EG"/>
        </w:rPr>
        <w:t xml:space="preserve"> مصفوفة العلاقات التشابكية لعناصر </w:t>
      </w:r>
      <w:r w:rsidR="006B75A6">
        <w:rPr>
          <w:rFonts w:ascii="Simplified Arabic" w:hAnsi="Simplified Arabic" w:cs="Simplified Arabic" w:hint="cs"/>
          <w:sz w:val="28"/>
          <w:szCs w:val="28"/>
          <w:rtl/>
          <w:lang w:bidi="ar-EG"/>
        </w:rPr>
        <w:t>إطار</w:t>
      </w:r>
      <w:r w:rsidR="00B77973">
        <w:rPr>
          <w:rFonts w:ascii="Simplified Arabic" w:hAnsi="Simplified Arabic" w:cs="Simplified Arabic" w:hint="cs"/>
          <w:sz w:val="28"/>
          <w:szCs w:val="28"/>
          <w:rtl/>
          <w:lang w:bidi="ar-EG"/>
        </w:rPr>
        <w:t xml:space="preserve"> تحسين جودة العمل الرقابى</w:t>
      </w:r>
    </w:p>
    <w:p w14:paraId="5A51FA67" w14:textId="77777777" w:rsidR="00FE3D9A" w:rsidRPr="00FE3D9A" w:rsidRDefault="00FE3D9A" w:rsidP="00AD1902">
      <w:pPr>
        <w:pStyle w:val="ListParagraph"/>
        <w:ind w:left="0"/>
        <w:rPr>
          <w:rFonts w:ascii="Simplified Arabic" w:hAnsi="Simplified Arabic" w:cs="Simplified Arabic"/>
          <w:sz w:val="28"/>
          <w:szCs w:val="28"/>
          <w:lang w:bidi="ar-EG"/>
        </w:rPr>
      </w:pPr>
      <w:r>
        <w:rPr>
          <w:noProof/>
        </w:rPr>
        <w:drawing>
          <wp:inline distT="0" distB="0" distL="0" distR="0" wp14:anchorId="5861C2E0" wp14:editId="397DE8BD">
            <wp:extent cx="5508699" cy="27063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17708" cy="2710796"/>
                    </a:xfrm>
                    <a:prstGeom prst="rect">
                      <a:avLst/>
                    </a:prstGeom>
                    <a:noFill/>
                  </pic:spPr>
                </pic:pic>
              </a:graphicData>
            </a:graphic>
          </wp:inline>
        </w:drawing>
      </w:r>
    </w:p>
    <w:p w14:paraId="16001AE3" w14:textId="77777777" w:rsidR="00FE3D9A" w:rsidRPr="00FE3D9A" w:rsidRDefault="00FE3D9A" w:rsidP="00C403F2">
      <w:pPr>
        <w:pStyle w:val="ListParagraph"/>
        <w:ind w:left="0"/>
        <w:jc w:val="both"/>
        <w:rPr>
          <w:rFonts w:ascii="Simplified Arabic" w:hAnsi="Simplified Arabic" w:cs="Simplified Arabic"/>
          <w:sz w:val="28"/>
          <w:szCs w:val="28"/>
          <w:rtl/>
          <w:lang w:bidi="ar-EG"/>
        </w:rPr>
      </w:pPr>
      <w:r w:rsidRPr="00FE3D9A">
        <w:rPr>
          <w:rFonts w:ascii="Simplified Arabic" w:hAnsi="Simplified Arabic" w:cs="Simplified Arabic" w:hint="cs"/>
          <w:sz w:val="28"/>
          <w:szCs w:val="28"/>
          <w:rtl/>
          <w:lang w:bidi="ar-EG"/>
        </w:rPr>
        <w:t>المصدر: من إعداد الباحث</w:t>
      </w:r>
    </w:p>
    <w:p w14:paraId="1F4380A1" w14:textId="77777777" w:rsidR="000A6553" w:rsidRDefault="000A6553">
      <w:pPr>
        <w:rPr>
          <w:rFonts w:ascii="Simplified Arabic" w:eastAsiaTheme="majorEastAsia"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12AA9792" w14:textId="5BA68B86" w:rsidR="00DC2E6A" w:rsidRPr="00C61A1E" w:rsidRDefault="0077075F" w:rsidP="004C7F9D">
      <w:pPr>
        <w:pStyle w:val="Heading2"/>
        <w:numPr>
          <w:ilvl w:val="2"/>
          <w:numId w:val="133"/>
        </w:numPr>
        <w:spacing w:before="0" w:after="120" w:line="192" w:lineRule="auto"/>
        <w:ind w:left="1080"/>
        <w:contextualSpacing/>
        <w:jc w:val="left"/>
        <w:rPr>
          <w:rFonts w:ascii="Simplified Arabic" w:hAnsi="Simplified Arabic" w:cs="Simplified Arabic"/>
          <w:b/>
          <w:bCs/>
          <w:color w:val="auto"/>
          <w:sz w:val="28"/>
          <w:szCs w:val="28"/>
          <w:rtl/>
          <w:lang w:bidi="ar-EG"/>
        </w:rPr>
      </w:pPr>
      <w:bookmarkStart w:id="115" w:name="_Toc129443757"/>
      <w:r w:rsidRPr="00C61A1E">
        <w:rPr>
          <w:rFonts w:ascii="Simplified Arabic" w:hAnsi="Simplified Arabic" w:cs="Simplified Arabic" w:hint="cs"/>
          <w:b/>
          <w:bCs/>
          <w:color w:val="auto"/>
          <w:sz w:val="28"/>
          <w:szCs w:val="28"/>
          <w:rtl/>
          <w:lang w:bidi="ar-EG"/>
        </w:rPr>
        <w:lastRenderedPageBreak/>
        <w:t>الأ</w:t>
      </w:r>
      <w:r w:rsidRPr="00C61A1E">
        <w:rPr>
          <w:rFonts w:ascii="Simplified Arabic" w:hAnsi="Simplified Arabic" w:cs="Simplified Arabic"/>
          <w:b/>
          <w:bCs/>
          <w:color w:val="auto"/>
          <w:sz w:val="28"/>
          <w:szCs w:val="28"/>
          <w:rtl/>
          <w:lang w:bidi="ar-EG"/>
        </w:rPr>
        <w:t xml:space="preserve">ليات </w:t>
      </w:r>
      <w:r w:rsidRPr="00C61A1E">
        <w:rPr>
          <w:rFonts w:ascii="Simplified Arabic" w:hAnsi="Simplified Arabic" w:cs="Simplified Arabic" w:hint="cs"/>
          <w:b/>
          <w:bCs/>
          <w:color w:val="auto"/>
          <w:sz w:val="28"/>
          <w:szCs w:val="28"/>
          <w:rtl/>
          <w:lang w:bidi="ar-EG"/>
        </w:rPr>
        <w:t>المُقترحة ل</w:t>
      </w:r>
      <w:r w:rsidRPr="00C61A1E">
        <w:rPr>
          <w:rFonts w:ascii="Simplified Arabic" w:hAnsi="Simplified Arabic" w:cs="Simplified Arabic"/>
          <w:b/>
          <w:bCs/>
          <w:color w:val="auto"/>
          <w:sz w:val="28"/>
          <w:szCs w:val="28"/>
          <w:rtl/>
          <w:lang w:bidi="ar-EG"/>
        </w:rPr>
        <w:t xml:space="preserve">تحسين جودة </w:t>
      </w:r>
      <w:r w:rsidRPr="00C61A1E">
        <w:rPr>
          <w:rFonts w:ascii="Simplified Arabic" w:hAnsi="Simplified Arabic" w:cs="Simplified Arabic" w:hint="cs"/>
          <w:b/>
          <w:bCs/>
          <w:color w:val="auto"/>
          <w:sz w:val="28"/>
          <w:szCs w:val="28"/>
          <w:rtl/>
          <w:lang w:bidi="ar-EG"/>
        </w:rPr>
        <w:t>العمل الرقابي</w:t>
      </w:r>
      <w:r w:rsidRPr="00C61A1E">
        <w:rPr>
          <w:rFonts w:ascii="Simplified Arabic" w:hAnsi="Simplified Arabic" w:cs="Simplified Arabic"/>
          <w:b/>
          <w:bCs/>
          <w:color w:val="auto"/>
          <w:sz w:val="28"/>
          <w:szCs w:val="28"/>
          <w:rtl/>
          <w:lang w:bidi="ar-EG"/>
        </w:rPr>
        <w:t xml:space="preserve"> وزيادة قيمته المُضافة</w:t>
      </w:r>
      <w:bookmarkEnd w:id="115"/>
    </w:p>
    <w:p w14:paraId="11604812" w14:textId="77777777" w:rsidR="00D85711" w:rsidRPr="001C330E" w:rsidRDefault="00D85711" w:rsidP="009F2F33">
      <w:pPr>
        <w:pStyle w:val="ListParagraph"/>
        <w:ind w:left="0"/>
        <w:contextualSpacing w:val="0"/>
        <w:jc w:val="both"/>
        <w:rPr>
          <w:rFonts w:ascii="Simplified Arabic" w:hAnsi="Simplified Arabic" w:cs="Simplified Arabic"/>
          <w:sz w:val="28"/>
          <w:szCs w:val="28"/>
          <w:u w:val="single"/>
          <w:lang w:bidi="ar-EG"/>
        </w:rPr>
      </w:pPr>
      <w:r w:rsidRPr="001C330E">
        <w:rPr>
          <w:rFonts w:ascii="Simplified Arabic" w:hAnsi="Simplified Arabic" w:cs="Simplified Arabic" w:hint="cs"/>
          <w:sz w:val="28"/>
          <w:szCs w:val="28"/>
          <w:u w:val="single"/>
          <w:rtl/>
          <w:lang w:bidi="ar-EG"/>
        </w:rPr>
        <w:t xml:space="preserve">فيما يلى بعض الآليات المُقترح تطبيقها فى هذا المجال:  </w:t>
      </w:r>
    </w:p>
    <w:p w14:paraId="35B98566" w14:textId="2A7923E5" w:rsidR="00D85711" w:rsidRPr="0000174C" w:rsidRDefault="00D85711" w:rsidP="0000174C">
      <w:pPr>
        <w:pStyle w:val="ListParagraph"/>
        <w:numPr>
          <w:ilvl w:val="0"/>
          <w:numId w:val="118"/>
        </w:numPr>
        <w:ind w:left="360"/>
        <w:contextualSpacing w:val="0"/>
        <w:jc w:val="left"/>
        <w:rPr>
          <w:rFonts w:ascii="Simplified Arabic" w:hAnsi="Simplified Arabic" w:cs="Simplified Arabic"/>
          <w:b/>
          <w:bCs/>
          <w:sz w:val="28"/>
          <w:szCs w:val="28"/>
          <w:rtl/>
          <w:lang w:bidi="ar-EG"/>
        </w:rPr>
      </w:pPr>
      <w:bookmarkStart w:id="116" w:name="_Toc43593833"/>
      <w:bookmarkStart w:id="117" w:name="_Toc116181855"/>
      <w:r w:rsidRPr="0000174C">
        <w:rPr>
          <w:rFonts w:ascii="Simplified Arabic" w:hAnsi="Simplified Arabic" w:cs="Simplified Arabic"/>
          <w:b/>
          <w:bCs/>
          <w:sz w:val="28"/>
          <w:szCs w:val="28"/>
          <w:rtl/>
          <w:lang w:bidi="ar-EG"/>
        </w:rPr>
        <w:t xml:space="preserve">تطبيق الأدلة والمعايير الصادرة </w:t>
      </w:r>
      <w:r w:rsidR="0000174C" w:rsidRPr="0000174C">
        <w:rPr>
          <w:rFonts w:ascii="Simplified Arabic" w:hAnsi="Simplified Arabic" w:cs="Simplified Arabic" w:hint="cs"/>
          <w:b/>
          <w:bCs/>
          <w:sz w:val="28"/>
          <w:szCs w:val="28"/>
          <w:rtl/>
          <w:lang w:bidi="ar-EG"/>
        </w:rPr>
        <w:t>ع</w:t>
      </w:r>
      <w:r w:rsidRPr="0000174C">
        <w:rPr>
          <w:rFonts w:ascii="Simplified Arabic" w:hAnsi="Simplified Arabic" w:cs="Simplified Arabic"/>
          <w:b/>
          <w:bCs/>
          <w:sz w:val="28"/>
          <w:szCs w:val="28"/>
          <w:rtl/>
          <w:lang w:bidi="ar-EG"/>
        </w:rPr>
        <w:t>ن الأجهزة والمنظمات المحلية والإقليمية والدولية</w:t>
      </w:r>
      <w:bookmarkEnd w:id="116"/>
      <w:bookmarkEnd w:id="117"/>
    </w:p>
    <w:p w14:paraId="293F7000" w14:textId="37A54C01" w:rsidR="00D85711" w:rsidRPr="00ED12DB" w:rsidRDefault="00D85711" w:rsidP="0000174C">
      <w:pPr>
        <w:pStyle w:val="ListParagraph"/>
        <w:numPr>
          <w:ilvl w:val="0"/>
          <w:numId w:val="76"/>
        </w:numPr>
        <w:ind w:left="720" w:hanging="357"/>
        <w:contextualSpacing w:val="0"/>
        <w:jc w:val="both"/>
        <w:rPr>
          <w:rFonts w:asciiTheme="majorBidi" w:hAnsiTheme="majorBidi" w:cstheme="majorBidi"/>
          <w:sz w:val="28"/>
          <w:szCs w:val="28"/>
          <w:lang w:bidi="ar-EG"/>
        </w:rPr>
      </w:pPr>
      <w:r w:rsidRPr="00ED12DB">
        <w:rPr>
          <w:rFonts w:ascii="Simplified Arabic" w:hAnsi="Simplified Arabic" w:cs="Simplified Arabic" w:hint="cs"/>
          <w:sz w:val="28"/>
          <w:szCs w:val="28"/>
          <w:rtl/>
          <w:lang w:bidi="ar-EG"/>
        </w:rPr>
        <w:t xml:space="preserve">الالتزام بتطبيق المعايير الدولية للأجهزة العليا للرقابة فى مجالات التدقيق المختلفة </w:t>
      </w:r>
      <w:r w:rsidR="00C208FB">
        <w:rPr>
          <w:rFonts w:ascii="Simplified Arabic" w:hAnsi="Simplified Arabic" w:cs="Simplified Arabic"/>
          <w:sz w:val="28"/>
          <w:szCs w:val="28"/>
          <w:rtl/>
          <w:lang w:bidi="ar-EG"/>
        </w:rPr>
        <w:br/>
      </w:r>
      <w:r w:rsidRPr="00ED12DB">
        <w:rPr>
          <w:rFonts w:ascii="Simplified Arabic" w:hAnsi="Simplified Arabic" w:cs="Simplified Arabic" w:hint="cs"/>
          <w:sz w:val="28"/>
          <w:szCs w:val="28"/>
          <w:rtl/>
          <w:lang w:bidi="ar-EG"/>
        </w:rPr>
        <w:t xml:space="preserve">(المالى </w:t>
      </w:r>
      <w:r w:rsidRPr="00ED12DB">
        <w:rPr>
          <w:rFonts w:ascii="Simplified Arabic" w:hAnsi="Simplified Arabic" w:cs="Simplified Arabic"/>
          <w:sz w:val="28"/>
          <w:szCs w:val="28"/>
          <w:rtl/>
          <w:lang w:bidi="ar-EG"/>
        </w:rPr>
        <w:t>–</w:t>
      </w:r>
      <w:r w:rsidRPr="00ED12DB">
        <w:rPr>
          <w:rFonts w:ascii="Simplified Arabic" w:hAnsi="Simplified Arabic" w:cs="Simplified Arabic" w:hint="cs"/>
          <w:sz w:val="28"/>
          <w:szCs w:val="28"/>
          <w:rtl/>
          <w:lang w:bidi="ar-EG"/>
        </w:rPr>
        <w:t xml:space="preserve"> الأداء </w:t>
      </w:r>
      <w:r w:rsidRPr="00ED12DB">
        <w:rPr>
          <w:rFonts w:ascii="Simplified Arabic" w:hAnsi="Simplified Arabic" w:cs="Simplified Arabic"/>
          <w:sz w:val="28"/>
          <w:szCs w:val="28"/>
          <w:rtl/>
          <w:lang w:bidi="ar-EG"/>
        </w:rPr>
        <w:t>–</w:t>
      </w:r>
      <w:r w:rsidRPr="00ED12DB">
        <w:rPr>
          <w:rFonts w:ascii="Simplified Arabic" w:hAnsi="Simplified Arabic" w:cs="Simplified Arabic" w:hint="cs"/>
          <w:sz w:val="28"/>
          <w:szCs w:val="28"/>
          <w:rtl/>
          <w:lang w:bidi="ar-EG"/>
        </w:rPr>
        <w:t xml:space="preserve"> الالتزام)، أو المعايير الوطنية الصادرة من كل دولة</w:t>
      </w:r>
      <w:r>
        <w:rPr>
          <w:rFonts w:ascii="Simplified Arabic" w:hAnsi="Simplified Arabic" w:cs="Simplified Arabic" w:hint="cs"/>
          <w:sz w:val="28"/>
          <w:szCs w:val="28"/>
          <w:rtl/>
          <w:lang w:bidi="ar-EG"/>
        </w:rPr>
        <w:t>.</w:t>
      </w:r>
    </w:p>
    <w:p w14:paraId="01B87098" w14:textId="4A72F352" w:rsidR="00D85711" w:rsidRPr="00ED12DB" w:rsidRDefault="00D85711" w:rsidP="0000174C">
      <w:pPr>
        <w:pStyle w:val="ListParagraph"/>
        <w:numPr>
          <w:ilvl w:val="0"/>
          <w:numId w:val="76"/>
        </w:numPr>
        <w:ind w:left="720" w:hanging="357"/>
        <w:contextualSpacing w:val="0"/>
        <w:jc w:val="both"/>
        <w:rPr>
          <w:rFonts w:asciiTheme="majorBidi" w:hAnsiTheme="majorBidi" w:cstheme="majorBidi"/>
          <w:sz w:val="28"/>
          <w:szCs w:val="28"/>
          <w:lang w:bidi="ar-EG"/>
        </w:rPr>
      </w:pPr>
      <w:r w:rsidRPr="00ED12DB">
        <w:rPr>
          <w:rFonts w:ascii="Simplified Arabic" w:hAnsi="Simplified Arabic" w:cs="Simplified Arabic" w:hint="cs"/>
          <w:sz w:val="28"/>
          <w:szCs w:val="28"/>
          <w:rtl/>
          <w:lang w:bidi="ar-EG"/>
        </w:rPr>
        <w:t xml:space="preserve">الاسترشاد بما ورد بالأدلة الرقابية الصادرة من المنظمات الرقابية الدولية والإقليمية فى مجالات التدقيق مثل: </w:t>
      </w:r>
      <w:r w:rsidRPr="00ED12DB">
        <w:rPr>
          <w:rFonts w:ascii="Simplified Arabic" w:hAnsi="Simplified Arabic" w:cs="Simplified Arabic"/>
          <w:sz w:val="28"/>
          <w:szCs w:val="28"/>
          <w:rtl/>
          <w:lang w:bidi="ar-EG"/>
        </w:rPr>
        <w:t xml:space="preserve">دليل </w:t>
      </w:r>
      <w:r w:rsidRPr="00ED12DB">
        <w:rPr>
          <w:rFonts w:ascii="Simplified Arabic" w:hAnsi="Simplified Arabic" w:cs="Simplified Arabic" w:hint="cs"/>
          <w:sz w:val="28"/>
          <w:szCs w:val="28"/>
          <w:rtl/>
          <w:lang w:bidi="ar-EG"/>
        </w:rPr>
        <w:t>أي</w:t>
      </w:r>
      <w:r w:rsidRPr="00ED12DB">
        <w:rPr>
          <w:rFonts w:ascii="Simplified Arabic" w:hAnsi="Simplified Arabic" w:cs="Simplified Arabic"/>
          <w:sz w:val="28"/>
          <w:szCs w:val="28"/>
          <w:rtl/>
          <w:lang w:bidi="ar-EG"/>
        </w:rPr>
        <w:t xml:space="preserve"> </w:t>
      </w:r>
      <w:r w:rsidRPr="00ED12DB">
        <w:rPr>
          <w:rFonts w:ascii="Simplified Arabic" w:hAnsi="Simplified Arabic" w:cs="Simplified Arabic" w:hint="cs"/>
          <w:sz w:val="28"/>
          <w:szCs w:val="28"/>
          <w:rtl/>
          <w:lang w:bidi="ar-EG"/>
        </w:rPr>
        <w:t>دي</w:t>
      </w:r>
      <w:r w:rsidRPr="00ED12DB">
        <w:rPr>
          <w:rFonts w:ascii="Simplified Arabic" w:hAnsi="Simplified Arabic" w:cs="Simplified Arabic"/>
          <w:sz w:val="28"/>
          <w:szCs w:val="28"/>
          <w:rtl/>
          <w:lang w:bidi="ar-EG"/>
        </w:rPr>
        <w:t xml:space="preserve"> </w:t>
      </w:r>
      <w:r w:rsidRPr="00ED12DB">
        <w:rPr>
          <w:rFonts w:ascii="Simplified Arabic" w:hAnsi="Simplified Arabic" w:cs="Simplified Arabic" w:hint="cs"/>
          <w:sz w:val="28"/>
          <w:szCs w:val="28"/>
          <w:rtl/>
          <w:lang w:bidi="ar-EG"/>
        </w:rPr>
        <w:t>أي</w:t>
      </w:r>
      <w:r w:rsidRPr="00ED12DB">
        <w:rPr>
          <w:rFonts w:ascii="Simplified Arabic" w:hAnsi="Simplified Arabic" w:cs="Simplified Arabic"/>
          <w:sz w:val="28"/>
          <w:szCs w:val="28"/>
          <w:rtl/>
          <w:lang w:bidi="ar-EG"/>
        </w:rPr>
        <w:t xml:space="preserve"> لمراجعة أهداف التنمية المستدامة</w:t>
      </w:r>
      <w:r w:rsidRPr="00ED12DB">
        <w:rPr>
          <w:rFonts w:ascii="Simplified Arabic" w:hAnsi="Simplified Arabic" w:cs="Simplified Arabic" w:hint="cs"/>
          <w:sz w:val="28"/>
          <w:szCs w:val="28"/>
          <w:rtl/>
          <w:lang w:bidi="ar-EG"/>
        </w:rPr>
        <w:t xml:space="preserve"> </w:t>
      </w:r>
      <w:r w:rsidRPr="00ED12DB">
        <w:rPr>
          <w:rFonts w:ascii="Simplified Arabic" w:hAnsi="Simplified Arabic" w:cs="Simplified Arabic"/>
          <w:sz w:val="28"/>
          <w:szCs w:val="28"/>
          <w:rtl/>
          <w:lang w:bidi="ar-EG"/>
        </w:rPr>
        <w:t>–</w:t>
      </w:r>
      <w:r w:rsidR="00C208FB" w:rsidRPr="00C208FB">
        <w:rPr>
          <w:rFonts w:asciiTheme="majorBidi" w:hAnsiTheme="majorBidi" w:cstheme="majorBidi"/>
          <w:sz w:val="28"/>
          <w:szCs w:val="28"/>
          <w:lang w:bidi="ar-EG"/>
        </w:rPr>
        <w:t xml:space="preserve"> </w:t>
      </w:r>
      <w:r w:rsidR="00C208FB" w:rsidRPr="00ED12DB">
        <w:rPr>
          <w:rFonts w:asciiTheme="majorBidi" w:hAnsiTheme="majorBidi" w:cstheme="majorBidi"/>
          <w:sz w:val="28"/>
          <w:szCs w:val="28"/>
          <w:lang w:bidi="ar-EG"/>
        </w:rPr>
        <w:t>ISAM</w:t>
      </w:r>
      <w:r w:rsidR="00C208FB">
        <w:rPr>
          <w:rFonts w:asciiTheme="majorBidi" w:hAnsiTheme="majorBidi" w:cstheme="majorBidi" w:hint="cs"/>
          <w:sz w:val="28"/>
          <w:szCs w:val="28"/>
          <w:rtl/>
          <w:lang w:bidi="ar-EG"/>
        </w:rPr>
        <w:t>.</w:t>
      </w:r>
    </w:p>
    <w:p w14:paraId="1BC41A5D" w14:textId="77777777" w:rsidR="00D85711"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483915">
        <w:rPr>
          <w:rFonts w:ascii="Simplified Arabic" w:hAnsi="Simplified Arabic" w:cs="Simplified Arabic"/>
          <w:sz w:val="28"/>
          <w:szCs w:val="28"/>
          <w:rtl/>
          <w:lang w:bidi="ar-EG"/>
        </w:rPr>
        <w:t>تجميع وتصنيف الأدلة والمعايير</w:t>
      </w:r>
      <w:r w:rsidRPr="0048391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الرقابية وإتاحتها للجميع.</w:t>
      </w:r>
    </w:p>
    <w:p w14:paraId="4D341C88" w14:textId="77777777" w:rsidR="00D85711" w:rsidRPr="00483915"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3F1756">
        <w:rPr>
          <w:rFonts w:ascii="Simplified Arabic" w:hAnsi="Simplified Arabic" w:cs="Simplified Arabic"/>
          <w:sz w:val="28"/>
          <w:szCs w:val="28"/>
          <w:rtl/>
          <w:lang w:bidi="ar-EG"/>
        </w:rPr>
        <w:t>تنفيذ برامج تدريبية على الأدلة والمعايير</w:t>
      </w:r>
      <w:r>
        <w:rPr>
          <w:rFonts w:ascii="Simplified Arabic" w:hAnsi="Simplified Arabic" w:cs="Simplified Arabic" w:hint="cs"/>
          <w:sz w:val="28"/>
          <w:szCs w:val="28"/>
          <w:rtl/>
          <w:lang w:bidi="ar-EG"/>
        </w:rPr>
        <w:t xml:space="preserve"> لممارسى العمل الرقابى.</w:t>
      </w:r>
    </w:p>
    <w:p w14:paraId="63376778" w14:textId="77777777" w:rsidR="00D85711" w:rsidRPr="0000174C" w:rsidRDefault="00D85711" w:rsidP="004C7F9D">
      <w:pPr>
        <w:pStyle w:val="ListParagraph"/>
        <w:numPr>
          <w:ilvl w:val="0"/>
          <w:numId w:val="118"/>
        </w:numPr>
        <w:ind w:left="360"/>
        <w:contextualSpacing w:val="0"/>
        <w:jc w:val="left"/>
        <w:rPr>
          <w:rFonts w:ascii="Simplified Arabic" w:hAnsi="Simplified Arabic" w:cs="Simplified Arabic"/>
          <w:b/>
          <w:bCs/>
          <w:sz w:val="28"/>
          <w:szCs w:val="28"/>
          <w:rtl/>
          <w:lang w:bidi="ar-EG"/>
        </w:rPr>
      </w:pPr>
      <w:bookmarkStart w:id="118" w:name="_Toc43593834"/>
      <w:bookmarkStart w:id="119" w:name="_Toc116181856"/>
      <w:r w:rsidRPr="0000174C">
        <w:rPr>
          <w:rFonts w:ascii="Simplified Arabic" w:hAnsi="Simplified Arabic" w:cs="Simplified Arabic" w:hint="cs"/>
          <w:b/>
          <w:bCs/>
          <w:sz w:val="28"/>
          <w:szCs w:val="28"/>
          <w:rtl/>
          <w:lang w:bidi="ar-EG"/>
        </w:rPr>
        <w:t>الاهتمام بالجودة وتطبيقها وزيادة الوعى بها</w:t>
      </w:r>
      <w:bookmarkEnd w:id="118"/>
      <w:bookmarkEnd w:id="119"/>
    </w:p>
    <w:p w14:paraId="5F894D2B" w14:textId="77777777" w:rsidR="00D85711" w:rsidRPr="00F45F91"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583D2A">
        <w:rPr>
          <w:rFonts w:ascii="Simplified Arabic" w:hAnsi="Simplified Arabic" w:cs="Simplified Arabic"/>
          <w:sz w:val="28"/>
          <w:szCs w:val="28"/>
          <w:rtl/>
          <w:lang w:bidi="ar-EG"/>
        </w:rPr>
        <w:t>زيادة الوعى بمفهوم الجودة ومبادئها وأهميتها</w:t>
      </w:r>
      <w:r>
        <w:rPr>
          <w:rFonts w:ascii="Simplified Arabic" w:hAnsi="Simplified Arabic" w:cs="Simplified Arabic" w:hint="cs"/>
          <w:sz w:val="28"/>
          <w:szCs w:val="28"/>
          <w:rtl/>
          <w:lang w:bidi="ar-EG"/>
        </w:rPr>
        <w:t>.</w:t>
      </w:r>
    </w:p>
    <w:p w14:paraId="31625E03" w14:textId="77777777" w:rsidR="00D85711" w:rsidRPr="00F45F91"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583D2A">
        <w:rPr>
          <w:rFonts w:ascii="Simplified Arabic" w:hAnsi="Simplified Arabic" w:cs="Simplified Arabic"/>
          <w:sz w:val="28"/>
          <w:szCs w:val="28"/>
          <w:rtl/>
          <w:lang w:bidi="ar-EG"/>
        </w:rPr>
        <w:t>تعزيز ثقافة الجودة والتأكيد على الالتزام بها</w:t>
      </w:r>
      <w:r>
        <w:rPr>
          <w:rFonts w:ascii="Simplified Arabic" w:hAnsi="Simplified Arabic" w:cs="Simplified Arabic" w:hint="cs"/>
          <w:sz w:val="28"/>
          <w:szCs w:val="28"/>
          <w:rtl/>
          <w:lang w:bidi="ar-EG"/>
        </w:rPr>
        <w:t>.</w:t>
      </w:r>
    </w:p>
    <w:p w14:paraId="25BD6871" w14:textId="77777777" w:rsidR="00D85711" w:rsidRPr="00F45F91"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583D2A">
        <w:rPr>
          <w:rFonts w:ascii="Simplified Arabic" w:hAnsi="Simplified Arabic" w:cs="Simplified Arabic"/>
          <w:sz w:val="28"/>
          <w:szCs w:val="28"/>
          <w:rtl/>
          <w:lang w:bidi="ar-EG"/>
        </w:rPr>
        <w:t>إعداد وتنفيذ برامج إدارة الجودة</w:t>
      </w:r>
      <w:r>
        <w:rPr>
          <w:rFonts w:ascii="Simplified Arabic" w:hAnsi="Simplified Arabic" w:cs="Simplified Arabic" w:hint="cs"/>
          <w:sz w:val="28"/>
          <w:szCs w:val="28"/>
          <w:rtl/>
          <w:lang w:bidi="ar-EG"/>
        </w:rPr>
        <w:t>.</w:t>
      </w:r>
    </w:p>
    <w:p w14:paraId="6E5C783C" w14:textId="77777777" w:rsidR="00D85711" w:rsidRPr="00F45F91"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583D2A">
        <w:rPr>
          <w:rFonts w:ascii="Simplified Arabic" w:hAnsi="Simplified Arabic" w:cs="Simplified Arabic"/>
          <w:sz w:val="28"/>
          <w:szCs w:val="28"/>
          <w:rtl/>
          <w:lang w:bidi="ar-EG"/>
        </w:rPr>
        <w:t>تطبيق مع</w:t>
      </w:r>
      <w:r w:rsidRPr="00583D2A">
        <w:rPr>
          <w:rFonts w:ascii="Simplified Arabic" w:hAnsi="Simplified Arabic" w:cs="Simplified Arabic" w:hint="cs"/>
          <w:sz w:val="28"/>
          <w:szCs w:val="28"/>
          <w:rtl/>
          <w:lang w:bidi="ar-EG"/>
        </w:rPr>
        <w:t>ا</w:t>
      </w:r>
      <w:r w:rsidRPr="00583D2A">
        <w:rPr>
          <w:rFonts w:ascii="Simplified Arabic" w:hAnsi="Simplified Arabic" w:cs="Simplified Arabic"/>
          <w:sz w:val="28"/>
          <w:szCs w:val="28"/>
          <w:rtl/>
          <w:lang w:bidi="ar-EG"/>
        </w:rPr>
        <w:t>ي</w:t>
      </w:r>
      <w:r w:rsidRPr="00583D2A">
        <w:rPr>
          <w:rFonts w:ascii="Simplified Arabic" w:hAnsi="Simplified Arabic" w:cs="Simplified Arabic" w:hint="cs"/>
          <w:sz w:val="28"/>
          <w:szCs w:val="28"/>
          <w:rtl/>
          <w:lang w:bidi="ar-EG"/>
        </w:rPr>
        <w:t>ي</w:t>
      </w:r>
      <w:r w:rsidRPr="00583D2A">
        <w:rPr>
          <w:rFonts w:ascii="Simplified Arabic" w:hAnsi="Simplified Arabic" w:cs="Simplified Arabic"/>
          <w:sz w:val="28"/>
          <w:szCs w:val="28"/>
          <w:rtl/>
          <w:lang w:bidi="ar-EG"/>
        </w:rPr>
        <w:t xml:space="preserve">ر رقابة الجودة </w:t>
      </w:r>
      <w:r w:rsidRPr="00583D2A">
        <w:rPr>
          <w:rFonts w:ascii="Simplified Arabic" w:hAnsi="Simplified Arabic" w:cs="Simplified Arabic" w:hint="cs"/>
          <w:sz w:val="28"/>
          <w:szCs w:val="28"/>
          <w:rtl/>
          <w:lang w:bidi="ar-EG"/>
        </w:rPr>
        <w:t xml:space="preserve">مثل: المعيار الدولى للجودة </w:t>
      </w:r>
      <w:r w:rsidRPr="00583D2A">
        <w:rPr>
          <w:rFonts w:asciiTheme="majorBidi" w:hAnsiTheme="majorBidi" w:cstheme="majorBidi"/>
          <w:sz w:val="28"/>
          <w:szCs w:val="28"/>
          <w:lang w:bidi="ar-EG"/>
        </w:rPr>
        <w:t>ISA</w:t>
      </w:r>
      <w:r w:rsidRPr="00583D2A">
        <w:rPr>
          <w:rFonts w:ascii="Simplified Arabic" w:hAnsi="Simplified Arabic" w:cs="Simplified Arabic"/>
          <w:sz w:val="28"/>
          <w:szCs w:val="28"/>
          <w:lang w:bidi="ar-EG"/>
        </w:rPr>
        <w:t xml:space="preserve"> </w:t>
      </w:r>
      <w:r w:rsidRPr="00583D2A">
        <w:rPr>
          <w:rFonts w:asciiTheme="majorBidi" w:hAnsiTheme="majorBidi" w:cstheme="majorBidi"/>
          <w:sz w:val="28"/>
          <w:szCs w:val="28"/>
          <w:lang w:bidi="ar-EG"/>
        </w:rPr>
        <w:t>1</w:t>
      </w:r>
      <w:r w:rsidRPr="00583D2A">
        <w:rPr>
          <w:rFonts w:ascii="Simplified Arabic" w:hAnsi="Simplified Arabic" w:cs="Simplified Arabic" w:hint="cs"/>
          <w:sz w:val="28"/>
          <w:szCs w:val="28"/>
          <w:rtl/>
          <w:lang w:bidi="ar-EG"/>
        </w:rPr>
        <w:t xml:space="preserve"> </w:t>
      </w:r>
      <w:r w:rsidRPr="00583D2A">
        <w:rPr>
          <w:rFonts w:ascii="Simplified Arabic" w:hAnsi="Simplified Arabic" w:cs="Simplified Arabic"/>
          <w:sz w:val="28"/>
          <w:szCs w:val="28"/>
          <w:rtl/>
          <w:lang w:bidi="ar-EG"/>
        </w:rPr>
        <w:t>المُعد من قبل</w:t>
      </w:r>
      <w:r w:rsidRPr="00F45F91">
        <w:rPr>
          <w:rFonts w:ascii="Simplified Arabic" w:hAnsi="Simplified Arabic" w:cs="Simplified Arabic"/>
          <w:b/>
          <w:bCs/>
          <w:sz w:val="28"/>
          <w:szCs w:val="28"/>
          <w:rtl/>
          <w:lang w:bidi="ar-EG"/>
        </w:rPr>
        <w:t xml:space="preserve"> </w:t>
      </w:r>
      <w:r w:rsidRPr="00583D2A">
        <w:rPr>
          <w:rFonts w:ascii="Simplified Arabic" w:hAnsi="Simplified Arabic" w:cs="Simplified Arabic"/>
          <w:sz w:val="28"/>
          <w:szCs w:val="28"/>
          <w:rtl/>
          <w:lang w:bidi="ar-EG"/>
        </w:rPr>
        <w:t>مجلس معايير التدقيق والتأكيد الدولية (</w:t>
      </w:r>
      <w:r w:rsidRPr="00583D2A">
        <w:rPr>
          <w:rFonts w:asciiTheme="majorBidi" w:hAnsiTheme="majorBidi" w:cstheme="majorBidi"/>
          <w:sz w:val="28"/>
          <w:szCs w:val="28"/>
          <w:lang w:bidi="ar-EG"/>
        </w:rPr>
        <w:t>IAASB</w:t>
      </w:r>
      <w:r w:rsidRPr="00583D2A">
        <w:rPr>
          <w:rFonts w:ascii="Simplified Arabic" w:hAnsi="Simplified Arabic" w:cs="Simplified Arabic"/>
          <w:sz w:val="28"/>
          <w:szCs w:val="28"/>
          <w:rtl/>
          <w:lang w:bidi="ar-EG"/>
        </w:rPr>
        <w:t>) والمنشور من قبل الاتحاد الدولى للمحاسبين (</w:t>
      </w:r>
      <w:r w:rsidRPr="00A853F7">
        <w:rPr>
          <w:rFonts w:asciiTheme="majorBidi" w:hAnsiTheme="majorBidi" w:cstheme="majorBidi"/>
          <w:sz w:val="28"/>
          <w:szCs w:val="28"/>
          <w:lang w:bidi="ar-EG"/>
        </w:rPr>
        <w:t>IFAC</w:t>
      </w:r>
      <w:r w:rsidRPr="00583D2A">
        <w:rPr>
          <w:rFonts w:ascii="Simplified Arabic" w:hAnsi="Simplified Arabic" w:cs="Simplified Arabic"/>
          <w:sz w:val="28"/>
          <w:szCs w:val="28"/>
          <w:rtl/>
          <w:lang w:bidi="ar-EG"/>
        </w:rPr>
        <w:t>)</w:t>
      </w:r>
      <w:r w:rsidRPr="00583D2A">
        <w:rPr>
          <w:rFonts w:ascii="Simplified Arabic" w:hAnsi="Simplified Arabic" w:cs="Simplified Arabic" w:hint="cs"/>
          <w:sz w:val="28"/>
          <w:szCs w:val="28"/>
          <w:rtl/>
          <w:lang w:bidi="ar-EG"/>
        </w:rPr>
        <w:t xml:space="preserve">، ومعيار رقابة الجودة </w:t>
      </w:r>
      <w:r w:rsidRPr="00583D2A">
        <w:rPr>
          <w:rFonts w:ascii="Simplified Arabic" w:hAnsi="Simplified Arabic" w:cs="Simplified Arabic"/>
          <w:sz w:val="28"/>
          <w:szCs w:val="28"/>
          <w:rtl/>
          <w:lang w:bidi="ar-EG"/>
        </w:rPr>
        <w:t>للأجهزة العليا للرقابة –</w:t>
      </w:r>
      <w:r w:rsidRPr="00F45F91">
        <w:rPr>
          <w:rFonts w:ascii="Simplified Arabic" w:hAnsi="Simplified Arabic" w:cs="Simplified Arabic"/>
          <w:b/>
          <w:bCs/>
          <w:sz w:val="28"/>
          <w:szCs w:val="28"/>
          <w:rtl/>
          <w:lang w:bidi="ar-EG"/>
        </w:rPr>
        <w:t xml:space="preserve"> </w:t>
      </w:r>
      <w:r w:rsidRPr="00583D2A">
        <w:rPr>
          <w:rFonts w:asciiTheme="majorBidi" w:hAnsiTheme="majorBidi" w:cstheme="majorBidi"/>
          <w:sz w:val="28"/>
          <w:szCs w:val="28"/>
          <w:lang w:bidi="ar-EG"/>
        </w:rPr>
        <w:t>ISSAI</w:t>
      </w:r>
      <w:r w:rsidRPr="00F45F91">
        <w:rPr>
          <w:rFonts w:ascii="Simplified Arabic" w:hAnsi="Simplified Arabic" w:cs="Simplified Arabic"/>
          <w:b/>
          <w:bCs/>
          <w:sz w:val="28"/>
          <w:szCs w:val="28"/>
          <w:lang w:bidi="ar-EG"/>
        </w:rPr>
        <w:t xml:space="preserve"> </w:t>
      </w:r>
      <w:r w:rsidRPr="00583D2A">
        <w:rPr>
          <w:rFonts w:asciiTheme="majorBidi" w:hAnsiTheme="majorBidi" w:cstheme="majorBidi"/>
          <w:sz w:val="28"/>
          <w:szCs w:val="28"/>
          <w:lang w:bidi="ar-EG"/>
        </w:rPr>
        <w:t>140</w:t>
      </w:r>
      <w:r w:rsidRPr="00F45F91">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 xml:space="preserve">- </w:t>
      </w:r>
      <w:r w:rsidRPr="005558EA">
        <w:rPr>
          <w:rFonts w:asciiTheme="majorBidi" w:hAnsiTheme="majorBidi" w:cstheme="majorBidi"/>
          <w:sz w:val="28"/>
          <w:szCs w:val="28"/>
          <w:lang w:bidi="ar-EG"/>
        </w:rPr>
        <w:t>Quality Control for SAI</w:t>
      </w:r>
      <w:r>
        <w:rPr>
          <w:rFonts w:ascii="Simplified Arabic" w:hAnsi="Simplified Arabic" w:cs="Simplified Arabic" w:hint="cs"/>
          <w:sz w:val="28"/>
          <w:szCs w:val="28"/>
          <w:rtl/>
          <w:lang w:bidi="ar-EG"/>
        </w:rPr>
        <w:t xml:space="preserve"> الصادر عن المنظمة الدولية للرقابة المالية والمحاسبة </w:t>
      </w:r>
      <w:r w:rsidRPr="005142EE">
        <w:rPr>
          <w:rFonts w:asciiTheme="majorBidi" w:hAnsiTheme="majorBidi" w:cstheme="majorBidi"/>
          <w:sz w:val="28"/>
          <w:szCs w:val="28"/>
          <w:lang w:bidi="ar-EG"/>
        </w:rPr>
        <w:t>INTOSAI</w:t>
      </w:r>
      <w:r>
        <w:rPr>
          <w:rFonts w:ascii="Simplified Arabic" w:hAnsi="Simplified Arabic" w:cs="Simplified Arabic" w:hint="cs"/>
          <w:sz w:val="28"/>
          <w:szCs w:val="28"/>
          <w:rtl/>
          <w:lang w:bidi="ar-EG"/>
        </w:rPr>
        <w:t>.</w:t>
      </w:r>
    </w:p>
    <w:p w14:paraId="6C7D970C" w14:textId="77777777" w:rsidR="00D85711" w:rsidRPr="0000174C" w:rsidRDefault="00D85711" w:rsidP="004C7F9D">
      <w:pPr>
        <w:pStyle w:val="ListParagraph"/>
        <w:numPr>
          <w:ilvl w:val="0"/>
          <w:numId w:val="118"/>
        </w:numPr>
        <w:ind w:left="360"/>
        <w:contextualSpacing w:val="0"/>
        <w:jc w:val="left"/>
        <w:rPr>
          <w:rFonts w:ascii="Simplified Arabic" w:hAnsi="Simplified Arabic" w:cs="Simplified Arabic"/>
          <w:b/>
          <w:bCs/>
          <w:sz w:val="28"/>
          <w:szCs w:val="28"/>
          <w:rtl/>
          <w:lang w:bidi="ar-EG"/>
        </w:rPr>
      </w:pPr>
      <w:bookmarkStart w:id="120" w:name="_Toc43593835"/>
      <w:bookmarkStart w:id="121" w:name="_Toc116181857"/>
      <w:r w:rsidRPr="0000174C">
        <w:rPr>
          <w:rFonts w:ascii="Simplified Arabic" w:hAnsi="Simplified Arabic" w:cs="Simplified Arabic" w:hint="cs"/>
          <w:b/>
          <w:bCs/>
          <w:sz w:val="28"/>
          <w:szCs w:val="28"/>
          <w:rtl/>
          <w:lang w:bidi="ar-EG"/>
        </w:rPr>
        <w:t>الاهتمام بالتدريب والتعليم المستمر</w:t>
      </w:r>
      <w:bookmarkEnd w:id="120"/>
      <w:r w:rsidRPr="0000174C">
        <w:rPr>
          <w:rFonts w:ascii="Simplified Arabic" w:hAnsi="Simplified Arabic" w:cs="Simplified Arabic" w:hint="cs"/>
          <w:b/>
          <w:bCs/>
          <w:sz w:val="28"/>
          <w:szCs w:val="28"/>
          <w:rtl/>
          <w:lang w:bidi="ar-EG"/>
        </w:rPr>
        <w:t xml:space="preserve"> وتنفيذ برامج تدريبية على:</w:t>
      </w:r>
      <w:bookmarkEnd w:id="121"/>
    </w:p>
    <w:p w14:paraId="29188DF0" w14:textId="77777777" w:rsidR="00D85711" w:rsidRPr="008F6736"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C06EF8">
        <w:rPr>
          <w:rFonts w:ascii="Simplified Arabic" w:hAnsi="Simplified Arabic" w:cs="Simplified Arabic"/>
          <w:sz w:val="28"/>
          <w:szCs w:val="28"/>
          <w:rtl/>
          <w:lang w:bidi="ar-EG"/>
        </w:rPr>
        <w:t>تطبيق المعايير واستخدام الأدلة الإرشادية</w:t>
      </w:r>
      <w:r w:rsidRPr="00C06EF8">
        <w:rPr>
          <w:rFonts w:ascii="Simplified Arabic" w:hAnsi="Simplified Arabic" w:cs="Simplified Arabic" w:hint="cs"/>
          <w:sz w:val="28"/>
          <w:szCs w:val="28"/>
          <w:rtl/>
          <w:lang w:bidi="ar-EG"/>
        </w:rPr>
        <w:t xml:space="preserve"> الرقابية</w:t>
      </w:r>
      <w:r w:rsidRPr="00C06EF8">
        <w:rPr>
          <w:rFonts w:ascii="Simplified Arabic" w:hAnsi="Simplified Arabic" w:cs="Simplified Arabic"/>
          <w:sz w:val="28"/>
          <w:szCs w:val="28"/>
          <w:rtl/>
          <w:lang w:bidi="ar-EG"/>
        </w:rPr>
        <w:t>.</w:t>
      </w:r>
    </w:p>
    <w:p w14:paraId="2E09FD4A" w14:textId="77777777" w:rsidR="00D85711" w:rsidRPr="008F6736"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C06EF8">
        <w:rPr>
          <w:rFonts w:ascii="Simplified Arabic" w:hAnsi="Simplified Arabic" w:cs="Simplified Arabic"/>
          <w:sz w:val="28"/>
          <w:szCs w:val="28"/>
          <w:rtl/>
          <w:lang w:bidi="ar-EG"/>
        </w:rPr>
        <w:t>مفاهيم قواعد البيانات والشبكات ونظم المعلومات.</w:t>
      </w:r>
    </w:p>
    <w:p w14:paraId="61FC9E8E" w14:textId="77777777" w:rsidR="00306BEF"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C06EF8">
        <w:rPr>
          <w:rFonts w:ascii="Simplified Arabic" w:hAnsi="Simplified Arabic" w:cs="Simplified Arabic"/>
          <w:sz w:val="28"/>
          <w:szCs w:val="28"/>
          <w:rtl/>
          <w:lang w:bidi="ar-EG"/>
        </w:rPr>
        <w:t>مخاطر الرقابة فى ظل التشغيل الإلكترونى للبيانات.</w:t>
      </w:r>
    </w:p>
    <w:p w14:paraId="489445F5" w14:textId="2F18B5A1" w:rsidR="00D85711" w:rsidRPr="00306BEF"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306BEF">
        <w:rPr>
          <w:rFonts w:ascii="Simplified Arabic" w:hAnsi="Simplified Arabic" w:cs="Simplified Arabic" w:hint="cs"/>
          <w:sz w:val="28"/>
          <w:szCs w:val="28"/>
          <w:rtl/>
          <w:lang w:bidi="ar-EG"/>
        </w:rPr>
        <w:t>طرق الحصول على أدلة الإثبات عند تنفيذ المهام الرقابية فى ظل التشغيل الإلكترونى للبيانات.</w:t>
      </w:r>
    </w:p>
    <w:p w14:paraId="7B4CA343" w14:textId="77777777" w:rsidR="00D85711" w:rsidRPr="008F6736"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C06EF8">
        <w:rPr>
          <w:rFonts w:ascii="Simplified Arabic" w:hAnsi="Simplified Arabic" w:cs="Simplified Arabic"/>
          <w:sz w:val="28"/>
          <w:szCs w:val="28"/>
          <w:rtl/>
          <w:lang w:bidi="ar-EG"/>
        </w:rPr>
        <w:t>تطبيق الجودة</w:t>
      </w:r>
      <w:r>
        <w:rPr>
          <w:rFonts w:ascii="Simplified Arabic" w:hAnsi="Simplified Arabic" w:cs="Simplified Arabic" w:hint="cs"/>
          <w:sz w:val="28"/>
          <w:szCs w:val="28"/>
          <w:rtl/>
          <w:lang w:bidi="ar-EG"/>
        </w:rPr>
        <w:t xml:space="preserve"> فى العمل الرقابى.</w:t>
      </w:r>
    </w:p>
    <w:p w14:paraId="46204AAF" w14:textId="54C15D82" w:rsidR="00D85711" w:rsidRPr="008F6736"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C06EF8">
        <w:rPr>
          <w:rFonts w:ascii="Simplified Arabic" w:hAnsi="Simplified Arabic" w:cs="Simplified Arabic"/>
          <w:sz w:val="28"/>
          <w:szCs w:val="28"/>
          <w:rtl/>
          <w:lang w:bidi="ar-EG"/>
        </w:rPr>
        <w:t>استخدام الحاسب الآلى والبر</w:t>
      </w:r>
      <w:r w:rsidR="0000174C">
        <w:rPr>
          <w:rFonts w:ascii="Simplified Arabic" w:hAnsi="Simplified Arabic" w:cs="Simplified Arabic"/>
          <w:sz w:val="28"/>
          <w:szCs w:val="28"/>
          <w:rtl/>
          <w:lang w:bidi="ar-EG"/>
        </w:rPr>
        <w:t>امج المُساعدة كأدوات لتي</w:t>
      </w:r>
      <w:r w:rsidRPr="00C06EF8">
        <w:rPr>
          <w:rFonts w:ascii="Simplified Arabic" w:hAnsi="Simplified Arabic" w:cs="Simplified Arabic"/>
          <w:sz w:val="28"/>
          <w:szCs w:val="28"/>
          <w:rtl/>
          <w:lang w:bidi="ar-EG"/>
        </w:rPr>
        <w:t>سير أعمال الرقابة</w:t>
      </w:r>
      <w:r>
        <w:rPr>
          <w:rFonts w:ascii="Simplified Arabic" w:hAnsi="Simplified Arabic" w:cs="Simplified Arabic" w:hint="cs"/>
          <w:sz w:val="28"/>
          <w:szCs w:val="28"/>
          <w:rtl/>
          <w:lang w:bidi="ar-EG"/>
        </w:rPr>
        <w:t>.</w:t>
      </w:r>
    </w:p>
    <w:p w14:paraId="5FDDF377" w14:textId="77777777" w:rsidR="00D85711" w:rsidRPr="008F6736" w:rsidRDefault="00D85711" w:rsidP="0000174C">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C06EF8">
        <w:rPr>
          <w:rFonts w:ascii="Simplified Arabic" w:hAnsi="Simplified Arabic" w:cs="Simplified Arabic"/>
          <w:sz w:val="28"/>
          <w:szCs w:val="28"/>
          <w:rtl/>
          <w:lang w:bidi="ar-EG"/>
        </w:rPr>
        <w:t xml:space="preserve">التدريب </w:t>
      </w:r>
      <w:r w:rsidRPr="00C06EF8">
        <w:rPr>
          <w:rFonts w:ascii="Simplified Arabic" w:hAnsi="Simplified Arabic" w:cs="Simplified Arabic" w:hint="cs"/>
          <w:sz w:val="28"/>
          <w:szCs w:val="28"/>
          <w:rtl/>
          <w:lang w:bidi="ar-EG"/>
        </w:rPr>
        <w:t xml:space="preserve">الفنى </w:t>
      </w:r>
      <w:r w:rsidRPr="00C06EF8">
        <w:rPr>
          <w:rFonts w:ascii="Simplified Arabic" w:hAnsi="Simplified Arabic" w:cs="Simplified Arabic"/>
          <w:sz w:val="28"/>
          <w:szCs w:val="28"/>
          <w:rtl/>
          <w:lang w:bidi="ar-EG"/>
        </w:rPr>
        <w:t>المتخصص فى مجالات العمل الرقابى</w:t>
      </w:r>
      <w:r>
        <w:rPr>
          <w:rFonts w:ascii="Simplified Arabic" w:hAnsi="Simplified Arabic" w:cs="Simplified Arabic" w:hint="cs"/>
          <w:sz w:val="28"/>
          <w:szCs w:val="28"/>
          <w:rtl/>
          <w:lang w:bidi="ar-EG"/>
        </w:rPr>
        <w:t>.</w:t>
      </w:r>
    </w:p>
    <w:p w14:paraId="60D1F88A" w14:textId="77777777" w:rsidR="00D85711" w:rsidRPr="0000174C" w:rsidRDefault="00D85711" w:rsidP="004C7F9D">
      <w:pPr>
        <w:pStyle w:val="ListParagraph"/>
        <w:numPr>
          <w:ilvl w:val="0"/>
          <w:numId w:val="118"/>
        </w:numPr>
        <w:ind w:left="360"/>
        <w:contextualSpacing w:val="0"/>
        <w:jc w:val="left"/>
        <w:rPr>
          <w:rFonts w:ascii="Simplified Arabic" w:hAnsi="Simplified Arabic" w:cs="Simplified Arabic"/>
          <w:b/>
          <w:bCs/>
          <w:sz w:val="28"/>
          <w:szCs w:val="28"/>
          <w:rtl/>
          <w:lang w:bidi="ar-EG"/>
        </w:rPr>
      </w:pPr>
      <w:bookmarkStart w:id="122" w:name="_Toc116181858"/>
      <w:r w:rsidRPr="0000174C">
        <w:rPr>
          <w:rFonts w:ascii="Simplified Arabic" w:hAnsi="Simplified Arabic" w:cs="Simplified Arabic" w:hint="cs"/>
          <w:b/>
          <w:bCs/>
          <w:sz w:val="28"/>
          <w:szCs w:val="28"/>
          <w:rtl/>
          <w:lang w:bidi="ar-EG"/>
        </w:rPr>
        <w:t>تطوير الاتصالات الداخلية والخارجية</w:t>
      </w:r>
      <w:bookmarkStart w:id="123" w:name="_Toc43593837"/>
      <w:bookmarkEnd w:id="122"/>
    </w:p>
    <w:p w14:paraId="7238BDF1" w14:textId="77777777" w:rsidR="00D85711" w:rsidRPr="00956E8D"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956E8D">
        <w:rPr>
          <w:rFonts w:ascii="Simplified Arabic" w:hAnsi="Simplified Arabic" w:cs="Simplified Arabic"/>
          <w:sz w:val="28"/>
          <w:szCs w:val="28"/>
          <w:rtl/>
          <w:lang w:bidi="ar-EG"/>
        </w:rPr>
        <w:t>تطوير الاتصالات الداخلية بالجهاز الرقابى بين المستويات الإدارية المُختلفة.</w:t>
      </w:r>
    </w:p>
    <w:p w14:paraId="05DBB167" w14:textId="77777777" w:rsidR="00D85711" w:rsidRPr="00956E8D"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956E8D">
        <w:rPr>
          <w:rFonts w:ascii="Simplified Arabic" w:hAnsi="Simplified Arabic" w:cs="Simplified Arabic"/>
          <w:sz w:val="28"/>
          <w:szCs w:val="28"/>
          <w:rtl/>
          <w:lang w:bidi="ar-EG"/>
        </w:rPr>
        <w:t>تعزيز الاتصالات فيما بين الجهاز الرقابى والأطراف ذات المصلحة.</w:t>
      </w:r>
    </w:p>
    <w:p w14:paraId="583170CB" w14:textId="77777777" w:rsidR="00D85711" w:rsidRPr="00956E8D"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956E8D">
        <w:rPr>
          <w:rFonts w:ascii="Simplified Arabic" w:hAnsi="Simplified Arabic" w:cs="Simplified Arabic"/>
          <w:sz w:val="28"/>
          <w:szCs w:val="28"/>
          <w:rtl/>
          <w:lang w:bidi="ar-EG"/>
        </w:rPr>
        <w:t>زيادة التعاون والتنسيق فيما بين الجهات الرقابية داخل الدولة.</w:t>
      </w:r>
    </w:p>
    <w:p w14:paraId="7BC0F44F" w14:textId="77777777" w:rsidR="00D85711" w:rsidRPr="00956E8D"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956E8D">
        <w:rPr>
          <w:rFonts w:ascii="Simplified Arabic" w:hAnsi="Simplified Arabic" w:cs="Simplified Arabic"/>
          <w:sz w:val="28"/>
          <w:szCs w:val="28"/>
          <w:rtl/>
          <w:lang w:bidi="ar-EG"/>
        </w:rPr>
        <w:lastRenderedPageBreak/>
        <w:t xml:space="preserve">تبادل الخبرات </w:t>
      </w:r>
      <w:r>
        <w:rPr>
          <w:rFonts w:ascii="Simplified Arabic" w:hAnsi="Simplified Arabic" w:cs="Simplified Arabic" w:hint="cs"/>
          <w:sz w:val="28"/>
          <w:szCs w:val="28"/>
          <w:rtl/>
          <w:lang w:bidi="ar-EG"/>
        </w:rPr>
        <w:t xml:space="preserve">والتجارب وأفضل الممارسات </w:t>
      </w:r>
      <w:r w:rsidRPr="00956E8D">
        <w:rPr>
          <w:rFonts w:ascii="Simplified Arabic" w:hAnsi="Simplified Arabic" w:cs="Simplified Arabic"/>
          <w:sz w:val="28"/>
          <w:szCs w:val="28"/>
          <w:rtl/>
          <w:lang w:bidi="ar-EG"/>
        </w:rPr>
        <w:t>فيما بين الجهاز الرقابى والمنظمات والأجهزة الرقابية الإقليمية والدولية.</w:t>
      </w:r>
    </w:p>
    <w:p w14:paraId="34696F5D" w14:textId="77777777" w:rsidR="00D85711" w:rsidRPr="0000174C" w:rsidRDefault="00D85711" w:rsidP="004C7F9D">
      <w:pPr>
        <w:pStyle w:val="ListParagraph"/>
        <w:numPr>
          <w:ilvl w:val="0"/>
          <w:numId w:val="118"/>
        </w:numPr>
        <w:ind w:left="360"/>
        <w:contextualSpacing w:val="0"/>
        <w:jc w:val="left"/>
        <w:rPr>
          <w:rFonts w:ascii="Simplified Arabic" w:hAnsi="Simplified Arabic" w:cs="Simplified Arabic"/>
          <w:b/>
          <w:bCs/>
          <w:sz w:val="28"/>
          <w:szCs w:val="28"/>
          <w:lang w:bidi="ar-EG"/>
        </w:rPr>
      </w:pPr>
      <w:bookmarkStart w:id="124" w:name="_Toc116181859"/>
      <w:r w:rsidRPr="0000174C">
        <w:rPr>
          <w:rFonts w:ascii="Simplified Arabic" w:hAnsi="Simplified Arabic" w:cs="Simplified Arabic" w:hint="cs"/>
          <w:b/>
          <w:bCs/>
          <w:sz w:val="28"/>
          <w:szCs w:val="28"/>
          <w:rtl/>
          <w:lang w:bidi="ar-EG"/>
        </w:rPr>
        <w:t>تشجيع البحث العلمى والاستفادة بنتائجه</w:t>
      </w:r>
      <w:bookmarkEnd w:id="123"/>
      <w:bookmarkEnd w:id="124"/>
    </w:p>
    <w:p w14:paraId="4BE21595" w14:textId="31DE187F" w:rsidR="00D85711" w:rsidRPr="001C330E"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تنظيم مسابقات</w:t>
      </w:r>
      <w:r w:rsidRPr="001C330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w:t>
      </w:r>
      <w:r w:rsidRPr="001C330E">
        <w:rPr>
          <w:rFonts w:ascii="Simplified Arabic" w:hAnsi="Simplified Arabic" w:cs="Simplified Arabic"/>
          <w:sz w:val="28"/>
          <w:szCs w:val="28"/>
          <w:rtl/>
          <w:lang w:bidi="ar-EG"/>
        </w:rPr>
        <w:t>بحث العلم</w:t>
      </w:r>
      <w:r>
        <w:rPr>
          <w:rFonts w:ascii="Simplified Arabic" w:hAnsi="Simplified Arabic" w:cs="Simplified Arabic"/>
          <w:sz w:val="28"/>
          <w:szCs w:val="28"/>
          <w:rtl/>
          <w:lang w:bidi="ar-EG"/>
        </w:rPr>
        <w:t>ى فى مختلف مجالات العمل الرقابى</w:t>
      </w:r>
      <w:r>
        <w:rPr>
          <w:rFonts w:ascii="Simplified Arabic" w:hAnsi="Simplified Arabic" w:cs="Simplified Arabic" w:hint="cs"/>
          <w:sz w:val="28"/>
          <w:szCs w:val="28"/>
          <w:rtl/>
          <w:lang w:bidi="ar-EG"/>
        </w:rPr>
        <w:t xml:space="preserve"> على مستوى الجهاز </w:t>
      </w:r>
      <w:r w:rsidR="00306BEF">
        <w:rPr>
          <w:rFonts w:ascii="Simplified Arabic" w:hAnsi="Simplified Arabic" w:cs="Simplified Arabic" w:hint="cs"/>
          <w:sz w:val="28"/>
          <w:szCs w:val="28"/>
          <w:rtl/>
          <w:lang w:bidi="ar-EG"/>
        </w:rPr>
        <w:t>الأعلى</w:t>
      </w:r>
      <w:r>
        <w:rPr>
          <w:rFonts w:ascii="Simplified Arabic" w:hAnsi="Simplified Arabic" w:cs="Simplified Arabic" w:hint="cs"/>
          <w:sz w:val="28"/>
          <w:szCs w:val="28"/>
          <w:rtl/>
          <w:lang w:bidi="ar-EG"/>
        </w:rPr>
        <w:t xml:space="preserve"> للرقابة وكذا على مستوى المنظمات الإقليمية والدولية.</w:t>
      </w:r>
    </w:p>
    <w:p w14:paraId="3B62C3F4" w14:textId="77777777" w:rsidR="00D85711" w:rsidRPr="002F700E"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3C67A0">
        <w:rPr>
          <w:rFonts w:ascii="Simplified Arabic" w:hAnsi="Simplified Arabic" w:cs="Simplified Arabic"/>
          <w:sz w:val="28"/>
          <w:szCs w:val="28"/>
          <w:rtl/>
          <w:lang w:bidi="ar-EG"/>
        </w:rPr>
        <w:t>إنشاء وحدات متخصصة للبحث العلمى بالهياكل التنظيمية للأجهزة الرقابية</w:t>
      </w:r>
      <w:r>
        <w:rPr>
          <w:rFonts w:ascii="Simplified Arabic" w:hAnsi="Simplified Arabic" w:cs="Simplified Arabic" w:hint="cs"/>
          <w:sz w:val="28"/>
          <w:szCs w:val="28"/>
          <w:rtl/>
          <w:lang w:bidi="ar-EG"/>
        </w:rPr>
        <w:t>.</w:t>
      </w:r>
    </w:p>
    <w:p w14:paraId="570444C7" w14:textId="77777777" w:rsidR="00D85711" w:rsidRPr="002F700E"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3C67A0">
        <w:rPr>
          <w:rFonts w:ascii="Simplified Arabic" w:hAnsi="Simplified Arabic" w:cs="Simplified Arabic"/>
          <w:sz w:val="28"/>
          <w:szCs w:val="28"/>
          <w:rtl/>
          <w:lang w:bidi="ar-EG"/>
        </w:rPr>
        <w:t>تبادل الخبرات في مجال البحث العلمى فيما بين الجهاز الرقابى والمنظمات</w:t>
      </w:r>
      <w:r w:rsidRPr="002F700E">
        <w:rPr>
          <w:rFonts w:ascii="Simplified Arabic" w:hAnsi="Simplified Arabic" w:cs="Simplified Arabic"/>
          <w:b/>
          <w:bCs/>
          <w:sz w:val="28"/>
          <w:szCs w:val="28"/>
          <w:rtl/>
          <w:lang w:bidi="ar-EG"/>
        </w:rPr>
        <w:t xml:space="preserve"> </w:t>
      </w:r>
      <w:r w:rsidRPr="003C67A0">
        <w:rPr>
          <w:rFonts w:ascii="Simplified Arabic" w:hAnsi="Simplified Arabic" w:cs="Simplified Arabic"/>
          <w:sz w:val="28"/>
          <w:szCs w:val="28"/>
          <w:rtl/>
          <w:lang w:bidi="ar-EG"/>
        </w:rPr>
        <w:t>والأجهزة الرقابية الإقليمية والدولية.</w:t>
      </w:r>
    </w:p>
    <w:p w14:paraId="59CF57AA" w14:textId="77777777" w:rsidR="00D85711" w:rsidRPr="001C330E" w:rsidRDefault="00D85711" w:rsidP="004C7F9D">
      <w:pPr>
        <w:pStyle w:val="ListParagraph"/>
        <w:numPr>
          <w:ilvl w:val="0"/>
          <w:numId w:val="76"/>
        </w:numPr>
        <w:ind w:left="720" w:hanging="357"/>
        <w:contextualSpacing w:val="0"/>
        <w:jc w:val="both"/>
        <w:rPr>
          <w:lang w:bidi="ar-EG"/>
        </w:rPr>
      </w:pPr>
      <w:r w:rsidRPr="001C330E">
        <w:rPr>
          <w:rFonts w:ascii="Simplified Arabic" w:hAnsi="Simplified Arabic" w:cs="Simplified Arabic"/>
          <w:sz w:val="28"/>
          <w:szCs w:val="28"/>
          <w:rtl/>
          <w:lang w:bidi="ar-EG"/>
        </w:rPr>
        <w:t xml:space="preserve">الاستفادة بنتائج وتوصيات أوراق العمل والدراسات والأبحاث والرسائل العلمية التى يتم إعدادها فى مجال </w:t>
      </w:r>
      <w:r>
        <w:rPr>
          <w:rFonts w:ascii="Simplified Arabic" w:hAnsi="Simplified Arabic" w:cs="Simplified Arabic" w:hint="cs"/>
          <w:sz w:val="28"/>
          <w:szCs w:val="28"/>
          <w:rtl/>
          <w:lang w:bidi="ar-EG"/>
        </w:rPr>
        <w:t>العمل الرقابى و</w:t>
      </w:r>
      <w:r w:rsidRPr="001C330E">
        <w:rPr>
          <w:rFonts w:ascii="Simplified Arabic" w:hAnsi="Simplified Arabic" w:cs="Simplified Arabic"/>
          <w:sz w:val="28"/>
          <w:szCs w:val="28"/>
          <w:rtl/>
          <w:lang w:bidi="ar-EG"/>
        </w:rPr>
        <w:t>قياس أثر</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w:t>
      </w:r>
      <w:r w:rsidRPr="001C330E">
        <w:rPr>
          <w:rFonts w:ascii="Simplified Arabic" w:hAnsi="Simplified Arabic" w:cs="Simplified Arabic"/>
          <w:sz w:val="28"/>
          <w:szCs w:val="28"/>
          <w:rtl/>
          <w:lang w:bidi="ar-EG"/>
        </w:rPr>
        <w:t>وقيمته المُضافة.</w:t>
      </w:r>
    </w:p>
    <w:p w14:paraId="0262F8A4" w14:textId="77777777" w:rsidR="00D85711" w:rsidRPr="0000174C" w:rsidRDefault="00D85711" w:rsidP="004C7F9D">
      <w:pPr>
        <w:pStyle w:val="ListParagraph"/>
        <w:numPr>
          <w:ilvl w:val="0"/>
          <w:numId w:val="118"/>
        </w:numPr>
        <w:ind w:left="360"/>
        <w:contextualSpacing w:val="0"/>
        <w:jc w:val="left"/>
        <w:rPr>
          <w:rFonts w:ascii="Simplified Arabic" w:hAnsi="Simplified Arabic" w:cs="Simplified Arabic"/>
          <w:b/>
          <w:bCs/>
          <w:sz w:val="28"/>
          <w:szCs w:val="28"/>
          <w:lang w:bidi="ar-EG"/>
        </w:rPr>
      </w:pPr>
      <w:bookmarkStart w:id="125" w:name="_Toc43593836"/>
      <w:bookmarkStart w:id="126" w:name="_Toc116181860"/>
      <w:r w:rsidRPr="0000174C">
        <w:rPr>
          <w:rFonts w:ascii="Simplified Arabic" w:hAnsi="Simplified Arabic" w:cs="Simplified Arabic"/>
          <w:b/>
          <w:bCs/>
          <w:sz w:val="28"/>
          <w:szCs w:val="28"/>
          <w:rtl/>
          <w:lang w:bidi="ar-EG"/>
        </w:rPr>
        <w:t>الاستفادة من التقدم والتطور فى مجال تكنولوجيا المعلومات والاتصالات فى رفع جودة العمل الرقابى وتحقيق أهداف التنمية المستدامة</w:t>
      </w:r>
      <w:bookmarkEnd w:id="125"/>
      <w:bookmarkEnd w:id="126"/>
    </w:p>
    <w:p w14:paraId="29E963ED" w14:textId="77777777" w:rsidR="00D85711" w:rsidRPr="008F6736"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E20764">
        <w:rPr>
          <w:rFonts w:ascii="Simplified Arabic" w:hAnsi="Simplified Arabic" w:cs="Simplified Arabic"/>
          <w:sz w:val="28"/>
          <w:szCs w:val="28"/>
          <w:rtl/>
          <w:lang w:bidi="ar-EG"/>
        </w:rPr>
        <w:t>تطوير أساليب العمل لخفض وقت التنفيذ ومواجهة النقص فى الموارد البشرية.</w:t>
      </w:r>
    </w:p>
    <w:p w14:paraId="79AB455A" w14:textId="77777777" w:rsidR="00D85711" w:rsidRPr="001C330E"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1C330E">
        <w:rPr>
          <w:rFonts w:ascii="Simplified Arabic" w:hAnsi="Simplified Arabic" w:cs="Simplified Arabic"/>
          <w:sz w:val="28"/>
          <w:szCs w:val="28"/>
          <w:rtl/>
          <w:lang w:bidi="ar-EG"/>
        </w:rPr>
        <w:t>تطبيق تكنولوجيا المعلومات والاستفادة بها فى إنجاز العمليات الرقابية.</w:t>
      </w:r>
    </w:p>
    <w:p w14:paraId="3A907EC3" w14:textId="77777777" w:rsidR="00D85711" w:rsidRPr="001C330E" w:rsidRDefault="00D85711" w:rsidP="004C7F9D">
      <w:pPr>
        <w:pStyle w:val="ListParagraph"/>
        <w:numPr>
          <w:ilvl w:val="0"/>
          <w:numId w:val="76"/>
        </w:numPr>
        <w:ind w:left="720" w:hanging="357"/>
        <w:contextualSpacing w:val="0"/>
        <w:jc w:val="both"/>
        <w:rPr>
          <w:lang w:bidi="ar-EG"/>
        </w:rPr>
      </w:pPr>
      <w:r w:rsidRPr="001C330E">
        <w:rPr>
          <w:rFonts w:ascii="Simplified Arabic" w:hAnsi="Simplified Arabic" w:cs="Simplified Arabic"/>
          <w:sz w:val="28"/>
          <w:szCs w:val="28"/>
          <w:rtl/>
          <w:lang w:bidi="ar-EG"/>
        </w:rPr>
        <w:t xml:space="preserve">إنشاء قواعد بيانات </w:t>
      </w:r>
      <w:r w:rsidRPr="001C330E">
        <w:rPr>
          <w:rFonts w:ascii="Simplified Arabic" w:hAnsi="Simplified Arabic" w:cs="Simplified Arabic"/>
          <w:sz w:val="28"/>
          <w:szCs w:val="28"/>
          <w:lang w:bidi="ar-EG"/>
        </w:rPr>
        <w:t xml:space="preserve"> </w:t>
      </w:r>
      <w:r w:rsidRPr="00B71C2F">
        <w:rPr>
          <w:rFonts w:asciiTheme="majorBidi" w:hAnsiTheme="majorBidi" w:cstheme="majorBidi"/>
          <w:sz w:val="28"/>
          <w:szCs w:val="28"/>
          <w:lang w:bidi="ar-EG"/>
        </w:rPr>
        <w:t>Databases</w:t>
      </w:r>
      <w:r w:rsidRPr="001C330E">
        <w:rPr>
          <w:rFonts w:ascii="Simplified Arabic" w:hAnsi="Simplified Arabic" w:cs="Simplified Arabic"/>
          <w:sz w:val="28"/>
          <w:szCs w:val="28"/>
          <w:rtl/>
          <w:lang w:bidi="ar-EG"/>
        </w:rPr>
        <w:t>للتقارير الرقابية وتحليل بياناتها وإجراء المقارنات السنوية لبيان أثر العمليات الرقابية من عام إلى أخر.</w:t>
      </w:r>
    </w:p>
    <w:p w14:paraId="545BDC6D" w14:textId="77777777" w:rsidR="00D85711" w:rsidRPr="008F6736" w:rsidRDefault="00D85711" w:rsidP="004C7F9D">
      <w:pPr>
        <w:pStyle w:val="ListParagraph"/>
        <w:numPr>
          <w:ilvl w:val="0"/>
          <w:numId w:val="76"/>
        </w:numPr>
        <w:ind w:left="720" w:hanging="357"/>
        <w:contextualSpacing w:val="0"/>
        <w:jc w:val="both"/>
        <w:rPr>
          <w:rFonts w:ascii="Simplified Arabic" w:hAnsi="Simplified Arabic" w:cs="Simplified Arabic"/>
          <w:sz w:val="28"/>
          <w:szCs w:val="28"/>
          <w:lang w:bidi="ar-EG"/>
        </w:rPr>
      </w:pPr>
      <w:r w:rsidRPr="001513A6">
        <w:rPr>
          <w:rFonts w:ascii="Simplified Arabic" w:hAnsi="Simplified Arabic" w:cs="Simplified Arabic" w:hint="cs"/>
          <w:sz w:val="28"/>
          <w:szCs w:val="28"/>
          <w:rtl/>
          <w:lang w:bidi="ar-EG"/>
        </w:rPr>
        <w:t>استخدام</w:t>
      </w:r>
      <w:r w:rsidRPr="001513A6">
        <w:rPr>
          <w:rFonts w:ascii="Simplified Arabic" w:hAnsi="Simplified Arabic" w:cs="Simplified Arabic"/>
          <w:sz w:val="28"/>
          <w:szCs w:val="28"/>
          <w:rtl/>
          <w:lang w:bidi="ar-EG"/>
        </w:rPr>
        <w:t xml:space="preserve"> نظم الاتصال عن بعد فى تنفيذ بعض العمليات الرقابية.</w:t>
      </w:r>
    </w:p>
    <w:p w14:paraId="6324166A" w14:textId="4CF57697" w:rsidR="00D85711" w:rsidRPr="00EF211B" w:rsidRDefault="00D85711" w:rsidP="004C7F9D">
      <w:pPr>
        <w:pStyle w:val="ListParagraph"/>
        <w:numPr>
          <w:ilvl w:val="0"/>
          <w:numId w:val="76"/>
        </w:numPr>
        <w:ind w:left="720" w:hanging="357"/>
        <w:contextualSpacing w:val="0"/>
        <w:jc w:val="both"/>
        <w:rPr>
          <w:lang w:bidi="ar-EG"/>
        </w:rPr>
      </w:pPr>
      <w:r w:rsidRPr="001C330E">
        <w:rPr>
          <w:rFonts w:ascii="Simplified Arabic" w:hAnsi="Simplified Arabic" w:cs="Simplified Arabic" w:hint="cs"/>
          <w:sz w:val="28"/>
          <w:szCs w:val="28"/>
          <w:rtl/>
          <w:lang w:bidi="ar-EG"/>
        </w:rPr>
        <w:t xml:space="preserve">إنشاء قواعد معرفة </w:t>
      </w:r>
      <w:r w:rsidRPr="00B71C2F">
        <w:rPr>
          <w:rFonts w:asciiTheme="majorBidi" w:hAnsiTheme="majorBidi" w:cstheme="majorBidi"/>
          <w:sz w:val="28"/>
          <w:szCs w:val="28"/>
          <w:lang w:bidi="ar-EG"/>
        </w:rPr>
        <w:t>Knowledge</w:t>
      </w:r>
      <w:r w:rsidRPr="001C330E">
        <w:rPr>
          <w:rFonts w:ascii="Simplified Arabic" w:hAnsi="Simplified Arabic" w:cs="Simplified Arabic"/>
          <w:sz w:val="28"/>
          <w:szCs w:val="28"/>
          <w:lang w:bidi="ar-EG"/>
        </w:rPr>
        <w:t xml:space="preserve"> </w:t>
      </w:r>
      <w:r w:rsidRPr="00B71C2F">
        <w:rPr>
          <w:rFonts w:asciiTheme="majorBidi" w:hAnsiTheme="majorBidi" w:cstheme="majorBidi"/>
          <w:sz w:val="28"/>
          <w:szCs w:val="28"/>
          <w:lang w:bidi="ar-EG"/>
        </w:rPr>
        <w:t>Bases</w:t>
      </w:r>
      <w:r w:rsidRPr="001C330E">
        <w:rPr>
          <w:rFonts w:ascii="Simplified Arabic" w:hAnsi="Simplified Arabic" w:cs="Simplified Arabic" w:hint="cs"/>
          <w:sz w:val="28"/>
          <w:szCs w:val="28"/>
          <w:rtl/>
          <w:lang w:bidi="ar-EG"/>
        </w:rPr>
        <w:t xml:space="preserve"> تتضمن حقائق وقواعد وإجراءات العمل الرقابى واستخدام تقنيات الذكاء الاصطناعي </w:t>
      </w:r>
      <w:r w:rsidRPr="00B71C2F">
        <w:rPr>
          <w:rFonts w:asciiTheme="majorBidi" w:hAnsiTheme="majorBidi" w:cstheme="majorBidi"/>
          <w:sz w:val="28"/>
          <w:szCs w:val="28"/>
          <w:lang w:bidi="ar-EG"/>
        </w:rPr>
        <w:t>AI</w:t>
      </w:r>
      <w:r w:rsidRPr="001C330E">
        <w:rPr>
          <w:rFonts w:ascii="Simplified Arabic" w:hAnsi="Simplified Arabic" w:cs="Simplified Arabic" w:hint="cs"/>
          <w:sz w:val="28"/>
          <w:szCs w:val="28"/>
          <w:rtl/>
          <w:lang w:bidi="ar-EG"/>
        </w:rPr>
        <w:t xml:space="preserve"> فى إنجاز العمليات الرقابية أو دعم المكلفين بمهام رقابية لإنجازها بجودة عالية.</w:t>
      </w:r>
    </w:p>
    <w:p w14:paraId="6614BFCE" w14:textId="5B22ACB1" w:rsidR="00306BEF" w:rsidRDefault="00C17B09" w:rsidP="00306BEF">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وتمثل الآليات سالفة الذكر أمثلة للآ</w:t>
      </w:r>
      <w:r w:rsidR="00D85711">
        <w:rPr>
          <w:rFonts w:ascii="Simplified Arabic" w:hAnsi="Simplified Arabic" w:cs="Simplified Arabic" w:hint="cs"/>
          <w:sz w:val="28"/>
          <w:szCs w:val="28"/>
          <w:rtl/>
          <w:lang w:bidi="ar-EG"/>
        </w:rPr>
        <w:t>ليات التي يُمكن تنفيذها فى إط</w:t>
      </w:r>
      <w:r w:rsidR="00306BEF">
        <w:rPr>
          <w:rFonts w:ascii="Simplified Arabic" w:hAnsi="Simplified Arabic" w:cs="Simplified Arabic" w:hint="cs"/>
          <w:sz w:val="28"/>
          <w:szCs w:val="28"/>
          <w:rtl/>
          <w:lang w:bidi="ar-EG"/>
        </w:rPr>
        <w:t>ار رفع مستوى جودة العمل الرقابي.</w:t>
      </w:r>
    </w:p>
    <w:p w14:paraId="3E5BA2ED" w14:textId="1350BC82" w:rsidR="00DC2E6A" w:rsidRDefault="00D85711" w:rsidP="00306BEF">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وعلى الرغم من أهمية كافة العناصر المكونة للنظام المُقترح إلا أن مكون الاتصالات وتكنولوجيا المعلومات يعتبر أهمها نظراً للتحول الرقمي الحادث في بيئة التشغيل على مستوى الجهات الرقابية والجهات الخاضعة للرقابة على حدٍ سواء، لذا أصبح لزاماً على الأجهزة العليا للرقابة المالية والمحاسبة الاستفادة من الوسائل التكنولوجية الحديثة فى مراحل العمل الرقابي (التخطيط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التنفيذ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التقرير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المتابعة)، وتأتى على رأسها تقنيات الذكاء الاصطناعي كأحد الوسائل التكنولوجية الحديثة نظراً لما تقدمه من حلول لأغلب المشكلات والمحددات التي تواجه القائمين على العمل الرقابي مثل: محددات الوقت والتكلفة والخبرة، التى تستغرق منهم </w:t>
      </w:r>
      <w:r>
        <w:rPr>
          <w:rFonts w:ascii="Simplified Arabic" w:hAnsi="Simplified Arabic" w:cs="Simplified Arabic" w:hint="cs"/>
          <w:sz w:val="28"/>
          <w:szCs w:val="28"/>
          <w:rtl/>
          <w:lang w:bidi="ar-EG"/>
        </w:rPr>
        <w:lastRenderedPageBreak/>
        <w:t xml:space="preserve">وقتاً طويلاً وجهداً كبيراً يمكن تجنبه باستخدام تلك التقنيات </w:t>
      </w:r>
      <w:r w:rsidR="00306BEF">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تفريغهم لأعمال الفحص الانتقادي التي تعتبر هي لُب العملية الرقابية.</w:t>
      </w:r>
    </w:p>
    <w:p w14:paraId="5C863025" w14:textId="0378E7D2" w:rsidR="00DC2E6A" w:rsidRDefault="00DC2E6A" w:rsidP="00306BEF">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أنسب تقنيات الذكاء الاصطناعي </w:t>
      </w:r>
      <w:r w:rsidR="00306BEF">
        <w:rPr>
          <w:rFonts w:asciiTheme="majorBidi" w:hAnsiTheme="majorBidi" w:cstheme="majorBidi"/>
          <w:sz w:val="28"/>
          <w:szCs w:val="28"/>
          <w:lang w:bidi="ar-EG"/>
        </w:rPr>
        <w:t>AI</w:t>
      </w:r>
      <w:r w:rsidR="00306BEF">
        <w:rPr>
          <w:rFonts w:asciiTheme="majorBidi" w:hAnsiTheme="majorBidi" w:cstheme="majorBidi" w:hint="cs"/>
          <w:sz w:val="28"/>
          <w:szCs w:val="28"/>
          <w:rtl/>
          <w:lang w:bidi="ar-EG"/>
        </w:rPr>
        <w:t xml:space="preserve"> </w:t>
      </w:r>
      <w:r>
        <w:rPr>
          <w:rFonts w:ascii="Simplified Arabic" w:hAnsi="Simplified Arabic" w:cs="Simplified Arabic" w:hint="cs"/>
          <w:sz w:val="28"/>
          <w:szCs w:val="28"/>
          <w:rtl/>
          <w:lang w:bidi="ar-EG"/>
        </w:rPr>
        <w:t xml:space="preserve">لطبيعة العمل الرقابي هي النظم الخبيرة </w:t>
      </w:r>
      <w:r w:rsidRPr="00642637">
        <w:rPr>
          <w:rFonts w:asciiTheme="majorBidi" w:hAnsiTheme="majorBidi" w:cstheme="majorBidi"/>
          <w:sz w:val="28"/>
          <w:szCs w:val="28"/>
          <w:lang w:bidi="ar-EG"/>
        </w:rPr>
        <w:t>Expert</w:t>
      </w:r>
      <w:r>
        <w:rPr>
          <w:rFonts w:ascii="Simplified Arabic" w:hAnsi="Simplified Arabic" w:cs="Simplified Arabic"/>
          <w:sz w:val="28"/>
          <w:szCs w:val="28"/>
          <w:lang w:bidi="ar-EG"/>
        </w:rPr>
        <w:t xml:space="preserve"> </w:t>
      </w:r>
      <w:r w:rsidRPr="00642637">
        <w:rPr>
          <w:rFonts w:asciiTheme="majorBidi" w:hAnsiTheme="majorBidi" w:cstheme="majorBidi"/>
          <w:sz w:val="28"/>
          <w:szCs w:val="28"/>
          <w:lang w:bidi="ar-EG"/>
        </w:rPr>
        <w:t>Systems</w:t>
      </w:r>
      <w:r>
        <w:rPr>
          <w:rFonts w:ascii="Simplified Arabic" w:hAnsi="Simplified Arabic" w:cs="Simplified Arabic" w:hint="cs"/>
          <w:sz w:val="28"/>
          <w:szCs w:val="28"/>
          <w:rtl/>
          <w:lang w:bidi="ar-EG"/>
        </w:rPr>
        <w:t xml:space="preserve"> التي ي</w:t>
      </w:r>
      <w:r w:rsidR="00723E0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مكن بنائ</w:t>
      </w:r>
      <w:r w:rsidR="00723E0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ها للحفاظ على خبرة الخبراء التي تكونت عبر سنوات طوال من ممارسة العمل الرقابي، وتجنب فنائها بانتهاء آجال هؤلاء الخبراء، وبالتالي تحقيق هدف استدامة الخبرة الرقابية.</w:t>
      </w:r>
    </w:p>
    <w:p w14:paraId="22F1D150" w14:textId="66109C3D" w:rsidR="00DC2E6A" w:rsidRDefault="00DC2E6A" w:rsidP="00306BEF">
      <w:pPr>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هذا بالإضافة إلى توفير درجة عالية من الدقة في التنفيذ من خلال تمثيل </w:t>
      </w:r>
      <w:r w:rsidR="00723E04">
        <w:rPr>
          <w:rFonts w:ascii="Simplified Arabic" w:hAnsi="Simplified Arabic" w:cs="Simplified Arabic" w:hint="cs"/>
          <w:sz w:val="28"/>
          <w:szCs w:val="28"/>
          <w:rtl/>
          <w:lang w:bidi="ar-EG"/>
        </w:rPr>
        <w:t xml:space="preserve">إجراءات </w:t>
      </w:r>
      <w:r>
        <w:rPr>
          <w:rFonts w:ascii="Simplified Arabic" w:hAnsi="Simplified Arabic" w:cs="Simplified Arabic" w:hint="cs"/>
          <w:sz w:val="28"/>
          <w:szCs w:val="28"/>
          <w:rtl/>
          <w:lang w:bidi="ar-EG"/>
        </w:rPr>
        <w:t>تطبيق الأدلة والمعايير الرقابية الصادرة عن المنظمات الرقابية الدولية والإقليمية والوطنية</w:t>
      </w:r>
      <w:r w:rsidR="00723E04">
        <w:rPr>
          <w:rFonts w:ascii="Simplified Arabic" w:hAnsi="Simplified Arabic" w:cs="Simplified Arabic" w:hint="cs"/>
          <w:sz w:val="28"/>
          <w:szCs w:val="28"/>
          <w:rtl/>
          <w:lang w:bidi="ar-EG"/>
        </w:rPr>
        <w:t xml:space="preserve"> بقاعدة معرفة النظم الخبيرة.</w:t>
      </w:r>
    </w:p>
    <w:p w14:paraId="670AFA32" w14:textId="77777777" w:rsidR="00E85512" w:rsidRDefault="00E85512">
      <w:pPr>
        <w:rPr>
          <w:rFonts w:ascii="Simplified Arabic" w:eastAsiaTheme="majorEastAsia" w:hAnsi="Simplified Arabic" w:cs="Simplified Arabic"/>
          <w:b/>
          <w:bCs/>
          <w:sz w:val="32"/>
          <w:szCs w:val="32"/>
          <w:rtl/>
          <w:lang w:bidi="ar-EG"/>
        </w:rPr>
      </w:pPr>
      <w:bookmarkStart w:id="127" w:name="_Toc117841386"/>
      <w:bookmarkStart w:id="128" w:name="_Toc117899514"/>
      <w:bookmarkStart w:id="129" w:name="_Toc117972744"/>
      <w:bookmarkStart w:id="130" w:name="_Toc118094439"/>
      <w:bookmarkStart w:id="131" w:name="_Toc118169317"/>
      <w:bookmarkStart w:id="132" w:name="_Toc120984374"/>
      <w:bookmarkStart w:id="133" w:name="_Toc124686212"/>
      <w:r>
        <w:rPr>
          <w:rFonts w:ascii="Simplified Arabic" w:hAnsi="Simplified Arabic" w:cs="Simplified Arabic"/>
          <w:sz w:val="32"/>
          <w:szCs w:val="32"/>
          <w:rtl/>
          <w:lang w:bidi="ar-EG"/>
        </w:rPr>
        <w:br w:type="page"/>
      </w:r>
    </w:p>
    <w:p w14:paraId="044F3E34" w14:textId="776B3631" w:rsidR="00DC2E6A" w:rsidRPr="001000B0" w:rsidRDefault="00DC2E6A" w:rsidP="00DC2E6A">
      <w:pPr>
        <w:pStyle w:val="Heading1"/>
        <w:spacing w:before="0" w:line="192" w:lineRule="auto"/>
        <w:ind w:left="0"/>
        <w:rPr>
          <w:rFonts w:ascii="Simplified Arabic" w:hAnsi="Simplified Arabic" w:cs="Simplified Arabic"/>
          <w:color w:val="auto"/>
          <w:sz w:val="32"/>
          <w:szCs w:val="32"/>
          <w:rtl/>
          <w:lang w:bidi="ar-EG"/>
        </w:rPr>
      </w:pPr>
      <w:bookmarkStart w:id="134" w:name="_Toc129228972"/>
      <w:bookmarkStart w:id="135" w:name="_Toc129432346"/>
      <w:bookmarkStart w:id="136" w:name="_Toc129443758"/>
      <w:r w:rsidRPr="001000B0">
        <w:rPr>
          <w:rFonts w:ascii="Simplified Arabic" w:hAnsi="Simplified Arabic" w:cs="Simplified Arabic" w:hint="cs"/>
          <w:color w:val="auto"/>
          <w:sz w:val="32"/>
          <w:szCs w:val="32"/>
          <w:rtl/>
          <w:lang w:bidi="ar-EG"/>
        </w:rPr>
        <w:lastRenderedPageBreak/>
        <w:t>الفصل الثالث</w:t>
      </w:r>
      <w:bookmarkEnd w:id="127"/>
      <w:bookmarkEnd w:id="128"/>
      <w:bookmarkEnd w:id="129"/>
      <w:bookmarkEnd w:id="130"/>
      <w:bookmarkEnd w:id="131"/>
      <w:bookmarkEnd w:id="132"/>
      <w:bookmarkEnd w:id="133"/>
      <w:bookmarkEnd w:id="134"/>
      <w:bookmarkEnd w:id="135"/>
      <w:bookmarkEnd w:id="136"/>
    </w:p>
    <w:p w14:paraId="2246CFED" w14:textId="0FDCBCAA" w:rsidR="00DC2E6A" w:rsidRPr="00DB2C0F" w:rsidRDefault="00701044" w:rsidP="00B131FA">
      <w:pPr>
        <w:pStyle w:val="Heading1"/>
        <w:spacing w:before="0" w:line="192" w:lineRule="auto"/>
        <w:ind w:left="0"/>
        <w:rPr>
          <w:rFonts w:ascii="Simplified Arabic" w:hAnsi="Simplified Arabic" w:cs="Simplified Arabic"/>
          <w:color w:val="auto"/>
          <w:sz w:val="32"/>
          <w:szCs w:val="32"/>
          <w:rtl/>
          <w:lang w:bidi="ar-EG"/>
        </w:rPr>
      </w:pPr>
      <w:bookmarkStart w:id="137" w:name="_Toc117841387"/>
      <w:bookmarkStart w:id="138" w:name="_Toc117899515"/>
      <w:bookmarkStart w:id="139" w:name="_Toc117972745"/>
      <w:bookmarkStart w:id="140" w:name="_Toc118094440"/>
      <w:bookmarkStart w:id="141" w:name="_Toc118169318"/>
      <w:bookmarkStart w:id="142" w:name="_Toc120984375"/>
      <w:bookmarkStart w:id="143" w:name="_Toc124686213"/>
      <w:bookmarkStart w:id="144" w:name="_Toc129228973"/>
      <w:bookmarkStart w:id="145" w:name="_Toc129432347"/>
      <w:bookmarkStart w:id="146" w:name="_Toc129443759"/>
      <w:bookmarkStart w:id="147" w:name="_Hlk118061498"/>
      <w:r>
        <w:rPr>
          <w:rFonts w:ascii="Simplified Arabic" w:hAnsi="Simplified Arabic" w:cs="Simplified Arabic" w:hint="cs"/>
          <w:color w:val="auto"/>
          <w:sz w:val="32"/>
          <w:szCs w:val="32"/>
          <w:rtl/>
          <w:lang w:bidi="ar-EG"/>
        </w:rPr>
        <w:t>دور</w:t>
      </w:r>
      <w:r w:rsidR="00036971">
        <w:rPr>
          <w:rFonts w:ascii="Simplified Arabic" w:hAnsi="Simplified Arabic" w:cs="Simplified Arabic" w:hint="cs"/>
          <w:color w:val="auto"/>
          <w:sz w:val="32"/>
          <w:szCs w:val="32"/>
          <w:rtl/>
          <w:lang w:bidi="ar-EG"/>
        </w:rPr>
        <w:t xml:space="preserve"> </w:t>
      </w:r>
      <w:r w:rsidR="00DC2E6A" w:rsidRPr="001000B0">
        <w:rPr>
          <w:rFonts w:ascii="Simplified Arabic" w:hAnsi="Simplified Arabic" w:cs="Simplified Arabic" w:hint="cs"/>
          <w:color w:val="auto"/>
          <w:sz w:val="32"/>
          <w:szCs w:val="32"/>
          <w:rtl/>
          <w:lang w:bidi="ar-EG"/>
        </w:rPr>
        <w:t>النظم الخبيرة</w:t>
      </w:r>
      <w:bookmarkEnd w:id="137"/>
      <w:bookmarkEnd w:id="138"/>
      <w:bookmarkEnd w:id="139"/>
      <w:r>
        <w:rPr>
          <w:rFonts w:ascii="Simplified Arabic" w:hAnsi="Simplified Arabic" w:cs="Simplified Arabic" w:hint="cs"/>
          <w:color w:val="auto"/>
          <w:sz w:val="32"/>
          <w:szCs w:val="32"/>
          <w:rtl/>
          <w:lang w:bidi="ar-EG"/>
        </w:rPr>
        <w:t xml:space="preserve"> في مواجهة تحديات العمل الرقابي</w:t>
      </w:r>
      <w:bookmarkEnd w:id="140"/>
      <w:bookmarkEnd w:id="141"/>
      <w:bookmarkEnd w:id="142"/>
      <w:bookmarkEnd w:id="143"/>
      <w:bookmarkEnd w:id="144"/>
      <w:bookmarkEnd w:id="145"/>
      <w:bookmarkEnd w:id="146"/>
    </w:p>
    <w:p w14:paraId="328AD3B9" w14:textId="5724109E" w:rsidR="00C972D5" w:rsidRDefault="00B63825" w:rsidP="00C972D5">
      <w:pPr>
        <w:pStyle w:val="Heading1"/>
        <w:spacing w:before="0" w:line="192" w:lineRule="auto"/>
        <w:ind w:left="0"/>
        <w:jc w:val="both"/>
        <w:rPr>
          <w:rFonts w:ascii="Simplified Arabic" w:hAnsi="Simplified Arabic" w:cs="Simplified Arabic"/>
          <w:color w:val="231F20"/>
          <w:rtl/>
          <w:lang w:bidi="ar-EG"/>
        </w:rPr>
      </w:pPr>
      <w:bookmarkStart w:id="148" w:name="_Toc129443760"/>
      <w:bookmarkEnd w:id="147"/>
      <w:r>
        <w:rPr>
          <w:rFonts w:ascii="Simplified Arabic" w:hAnsi="Simplified Arabic" w:cs="Simplified Arabic" w:hint="cs"/>
          <w:color w:val="auto"/>
          <w:sz w:val="32"/>
          <w:szCs w:val="32"/>
          <w:rtl/>
          <w:lang w:bidi="ar-EG"/>
        </w:rPr>
        <w:t>تمهيد</w:t>
      </w:r>
      <w:bookmarkEnd w:id="148"/>
    </w:p>
    <w:p w14:paraId="56E5EB2B" w14:textId="139D7AA1" w:rsidR="00DC2E6A" w:rsidRDefault="00DC2E6A" w:rsidP="001573ED">
      <w:pPr>
        <w:autoSpaceDE w:val="0"/>
        <w:autoSpaceDN w:val="0"/>
        <w:adjustRightInd w:val="0"/>
        <w:ind w:left="0"/>
        <w:jc w:val="both"/>
        <w:rPr>
          <w:rFonts w:ascii="Simplified Arabic" w:hAnsi="Simplified Arabic" w:cs="Simplified Arabic"/>
          <w:color w:val="231F20"/>
          <w:sz w:val="28"/>
          <w:szCs w:val="28"/>
          <w:rtl/>
          <w:lang w:bidi="ar-EG"/>
        </w:rPr>
      </w:pPr>
      <w:r>
        <w:rPr>
          <w:rFonts w:ascii="Simplified Arabic" w:hAnsi="Simplified Arabic" w:cs="Simplified Arabic" w:hint="cs"/>
          <w:color w:val="231F20"/>
          <w:sz w:val="28"/>
          <w:szCs w:val="28"/>
          <w:rtl/>
          <w:lang w:bidi="ar-EG"/>
        </w:rPr>
        <w:t>نظر</w:t>
      </w:r>
      <w:r w:rsidR="00CE65D0">
        <w:rPr>
          <w:rFonts w:ascii="Simplified Arabic" w:hAnsi="Simplified Arabic" w:cs="Simplified Arabic" w:hint="cs"/>
          <w:color w:val="231F20"/>
          <w:sz w:val="28"/>
          <w:szCs w:val="28"/>
          <w:rtl/>
          <w:lang w:bidi="ar-EG"/>
        </w:rPr>
        <w:t>ً</w:t>
      </w:r>
      <w:r>
        <w:rPr>
          <w:rFonts w:ascii="Simplified Arabic" w:hAnsi="Simplified Arabic" w:cs="Simplified Arabic" w:hint="cs"/>
          <w:color w:val="231F20"/>
          <w:sz w:val="28"/>
          <w:szCs w:val="28"/>
          <w:rtl/>
          <w:lang w:bidi="ar-EG"/>
        </w:rPr>
        <w:t xml:space="preserve">ا لأن المعرفة الإنسانية هى أهم موارد المعرفة على الإطلاق وأنها قد تكون منثورة ومبعثرة فى ثنايا الكتب والأبحاث والتقارير والوثائق وأذهان الخبراء الذين هم عرضة للفناء بانتهاء أجالهم، أصبحنا في أمس الحاجة إلى أساليب فعالة وعملية تصونها وتنميها وتُحسن استغلالها، لذا ظهر مفهوم قواعد المعرفة </w:t>
      </w:r>
      <w:r w:rsidRPr="001761F5">
        <w:rPr>
          <w:rFonts w:asciiTheme="majorBidi" w:hAnsiTheme="majorBidi" w:cstheme="majorBidi"/>
          <w:color w:val="231F20"/>
          <w:sz w:val="28"/>
          <w:szCs w:val="28"/>
          <w:lang w:bidi="ar-EG"/>
        </w:rPr>
        <w:t>Knowledge</w:t>
      </w:r>
      <w:r>
        <w:rPr>
          <w:rFonts w:ascii="Simplified Arabic" w:hAnsi="Simplified Arabic" w:cs="Simplified Arabic"/>
          <w:color w:val="231F20"/>
          <w:sz w:val="28"/>
          <w:szCs w:val="28"/>
          <w:lang w:bidi="ar-EG"/>
        </w:rPr>
        <w:t xml:space="preserve"> </w:t>
      </w:r>
      <w:r w:rsidRPr="001761F5">
        <w:rPr>
          <w:rFonts w:asciiTheme="majorBidi" w:hAnsiTheme="majorBidi" w:cstheme="majorBidi"/>
          <w:color w:val="231F20"/>
          <w:sz w:val="28"/>
          <w:szCs w:val="28"/>
          <w:lang w:bidi="ar-EG"/>
        </w:rPr>
        <w:t>base</w:t>
      </w:r>
      <w:r w:rsidR="009B11BD">
        <w:rPr>
          <w:rFonts w:asciiTheme="majorBidi" w:hAnsiTheme="majorBidi" w:cstheme="majorBidi"/>
          <w:color w:val="231F20"/>
          <w:sz w:val="28"/>
          <w:szCs w:val="28"/>
          <w:lang w:bidi="ar-EG"/>
        </w:rPr>
        <w:t>s</w:t>
      </w:r>
      <w:r>
        <w:rPr>
          <w:rFonts w:ascii="Simplified Arabic" w:hAnsi="Simplified Arabic" w:cs="Simplified Arabic" w:hint="cs"/>
          <w:color w:val="231F20"/>
          <w:sz w:val="28"/>
          <w:szCs w:val="28"/>
          <w:rtl/>
          <w:lang w:bidi="ar-EG"/>
        </w:rPr>
        <w:t xml:space="preserve"> التي ت</w:t>
      </w:r>
      <w:r w:rsidR="009B11BD">
        <w:rPr>
          <w:rFonts w:ascii="Simplified Arabic" w:hAnsi="Simplified Arabic" w:cs="Simplified Arabic" w:hint="cs"/>
          <w:color w:val="231F20"/>
          <w:sz w:val="28"/>
          <w:szCs w:val="28"/>
          <w:rtl/>
          <w:lang w:bidi="ar-EG"/>
        </w:rPr>
        <w:t>ُ</w:t>
      </w:r>
      <w:r>
        <w:rPr>
          <w:rFonts w:ascii="Simplified Arabic" w:hAnsi="Simplified Arabic" w:cs="Simplified Arabic" w:hint="cs"/>
          <w:color w:val="231F20"/>
          <w:sz w:val="28"/>
          <w:szCs w:val="28"/>
          <w:rtl/>
          <w:lang w:bidi="ar-EG"/>
        </w:rPr>
        <w:t xml:space="preserve">مثل الصورة الأكثر تطوراً لقواعد البيانات </w:t>
      </w:r>
      <w:r w:rsidRPr="001761F5">
        <w:rPr>
          <w:rFonts w:asciiTheme="majorBidi" w:hAnsiTheme="majorBidi" w:cstheme="majorBidi"/>
          <w:color w:val="231F20"/>
          <w:sz w:val="28"/>
          <w:szCs w:val="28"/>
          <w:lang w:bidi="ar-EG"/>
        </w:rPr>
        <w:t>Databases</w:t>
      </w:r>
      <w:r>
        <w:rPr>
          <w:rFonts w:ascii="Simplified Arabic" w:hAnsi="Simplified Arabic" w:cs="Simplified Arabic" w:hint="cs"/>
          <w:color w:val="231F20"/>
          <w:sz w:val="28"/>
          <w:szCs w:val="28"/>
          <w:rtl/>
          <w:lang w:bidi="ar-EG"/>
        </w:rPr>
        <w:t xml:space="preserve"> ولتصبح وعاءً لذخيرة المعارف وشبكة العلاقات والتفاعلات التي تربط بينها.</w:t>
      </w:r>
    </w:p>
    <w:p w14:paraId="7D2A7EE5" w14:textId="157FCA8E" w:rsidR="009B11BD" w:rsidRDefault="009B11BD" w:rsidP="001573ED">
      <w:pPr>
        <w:autoSpaceDE w:val="0"/>
        <w:autoSpaceDN w:val="0"/>
        <w:adjustRightInd w:val="0"/>
        <w:ind w:left="-90"/>
        <w:jc w:val="both"/>
        <w:rPr>
          <w:rFonts w:ascii="Simplified Arabic" w:hAnsi="Simplified Arabic" w:cs="Simplified Arabic"/>
          <w:color w:val="231F20"/>
          <w:sz w:val="28"/>
          <w:szCs w:val="28"/>
          <w:rtl/>
          <w:lang w:bidi="ar-EG"/>
        </w:rPr>
      </w:pPr>
      <w:r>
        <w:rPr>
          <w:rFonts w:ascii="Simplified Arabic" w:hAnsi="Simplified Arabic" w:cs="Simplified Arabic" w:hint="cs"/>
          <w:color w:val="231F20"/>
          <w:sz w:val="28"/>
          <w:szCs w:val="28"/>
          <w:rtl/>
          <w:lang w:bidi="ar-EG"/>
        </w:rPr>
        <w:t xml:space="preserve">ورغم اعترافنا أن الحاسب </w:t>
      </w:r>
      <w:r w:rsidR="003805CD">
        <w:rPr>
          <w:rFonts w:ascii="Simplified Arabic" w:hAnsi="Simplified Arabic" w:cs="Simplified Arabic" w:hint="cs"/>
          <w:color w:val="231F20"/>
          <w:sz w:val="28"/>
          <w:szCs w:val="28"/>
          <w:rtl/>
          <w:lang w:bidi="ar-EG"/>
        </w:rPr>
        <w:t>الآلى</w:t>
      </w:r>
      <w:r>
        <w:rPr>
          <w:rFonts w:ascii="Simplified Arabic" w:hAnsi="Simplified Arabic" w:cs="Simplified Arabic" w:hint="cs"/>
          <w:color w:val="231F20"/>
          <w:sz w:val="28"/>
          <w:szCs w:val="28"/>
          <w:rtl/>
          <w:lang w:bidi="ar-EG"/>
        </w:rPr>
        <w:t xml:space="preserve"> يقوم بإنجاز بعض الأعمال بصورة أفضل من الإنسان، إلا أن الإنسان يمتلك قدرات تفوق قدرات الحاسب فيما يتعلق بالذكاء </w:t>
      </w:r>
      <w:r w:rsidRPr="00320FC9">
        <w:rPr>
          <w:rFonts w:asciiTheme="majorBidi" w:hAnsiTheme="majorBidi" w:cstheme="majorBidi"/>
          <w:color w:val="231F20"/>
          <w:sz w:val="28"/>
          <w:szCs w:val="28"/>
          <w:lang w:bidi="ar-EG"/>
        </w:rPr>
        <w:t>Intelligence</w:t>
      </w:r>
      <w:r>
        <w:rPr>
          <w:rFonts w:ascii="Simplified Arabic" w:hAnsi="Simplified Arabic" w:cs="Simplified Arabic"/>
          <w:color w:val="231F20"/>
          <w:sz w:val="28"/>
          <w:szCs w:val="28"/>
          <w:rtl/>
          <w:lang w:bidi="ar-EG"/>
        </w:rPr>
        <w:t>،</w:t>
      </w:r>
      <w:r>
        <w:rPr>
          <w:rFonts w:ascii="Simplified Arabic" w:hAnsi="Simplified Arabic" w:cs="Simplified Arabic" w:hint="cs"/>
          <w:color w:val="231F20"/>
          <w:sz w:val="28"/>
          <w:szCs w:val="28"/>
          <w:rtl/>
          <w:lang w:bidi="ar-EG"/>
        </w:rPr>
        <w:t xml:space="preserve"> فالإنسان لا يقو</w:t>
      </w:r>
      <w:r>
        <w:rPr>
          <w:rFonts w:ascii="Simplified Arabic" w:hAnsi="Simplified Arabic" w:cs="Simplified Arabic" w:hint="eastAsia"/>
          <w:color w:val="231F20"/>
          <w:sz w:val="28"/>
          <w:szCs w:val="28"/>
          <w:rtl/>
          <w:lang w:bidi="ar-EG"/>
        </w:rPr>
        <w:t>م</w:t>
      </w:r>
      <w:r>
        <w:rPr>
          <w:rFonts w:ascii="Simplified Arabic" w:hAnsi="Simplified Arabic" w:cs="Simplified Arabic" w:hint="cs"/>
          <w:color w:val="231F20"/>
          <w:sz w:val="28"/>
          <w:szCs w:val="28"/>
          <w:rtl/>
          <w:lang w:bidi="ar-EG"/>
        </w:rPr>
        <w:t xml:space="preserve"> بمعالجة البيانات - مثل الحاسب </w:t>
      </w:r>
      <w:r>
        <w:rPr>
          <w:rFonts w:ascii="Simplified Arabic" w:hAnsi="Simplified Arabic" w:cs="Simplified Arabic"/>
          <w:color w:val="231F20"/>
          <w:sz w:val="28"/>
          <w:szCs w:val="28"/>
          <w:rtl/>
          <w:lang w:bidi="ar-EG"/>
        </w:rPr>
        <w:t>–</w:t>
      </w:r>
      <w:r>
        <w:rPr>
          <w:rFonts w:ascii="Simplified Arabic" w:hAnsi="Simplified Arabic" w:cs="Simplified Arabic" w:hint="cs"/>
          <w:color w:val="231F20"/>
          <w:sz w:val="28"/>
          <w:szCs w:val="28"/>
          <w:rtl/>
          <w:lang w:bidi="ar-EG"/>
        </w:rPr>
        <w:t xml:space="preserve"> فقط ولكنه أيضاً يقوم بفهم هذه البيانات والإحساس بالأشياء التي يراها أو يسمعها أو يشعر بها </w:t>
      </w:r>
      <w:r w:rsidRPr="00320FC9">
        <w:rPr>
          <w:rFonts w:asciiTheme="majorBidi" w:hAnsiTheme="majorBidi" w:cstheme="majorBidi"/>
          <w:color w:val="231F20"/>
          <w:sz w:val="28"/>
          <w:szCs w:val="28"/>
          <w:lang w:bidi="ar-EG"/>
        </w:rPr>
        <w:t>Make</w:t>
      </w:r>
      <w:r>
        <w:rPr>
          <w:rFonts w:ascii="Simplified Arabic" w:hAnsi="Simplified Arabic" w:cs="Simplified Arabic"/>
          <w:color w:val="231F20"/>
          <w:sz w:val="28"/>
          <w:szCs w:val="28"/>
          <w:lang w:bidi="ar-EG"/>
        </w:rPr>
        <w:t xml:space="preserve"> </w:t>
      </w:r>
      <w:r w:rsidRPr="00320FC9">
        <w:rPr>
          <w:rFonts w:asciiTheme="majorBidi" w:hAnsiTheme="majorBidi" w:cstheme="majorBidi"/>
          <w:color w:val="231F20"/>
          <w:sz w:val="28"/>
          <w:szCs w:val="28"/>
          <w:lang w:bidi="ar-EG"/>
        </w:rPr>
        <w:t>sense</w:t>
      </w:r>
      <w:r>
        <w:rPr>
          <w:rFonts w:ascii="Simplified Arabic" w:hAnsi="Simplified Arabic" w:cs="Simplified Arabic" w:hint="cs"/>
          <w:color w:val="231F20"/>
          <w:sz w:val="28"/>
          <w:szCs w:val="28"/>
          <w:rtl/>
          <w:lang w:bidi="ar-EG"/>
        </w:rPr>
        <w:t xml:space="preserve">، ليس هذا فحسب وإنما يقوم الإنسان أيضاً بالحكم السليم على الأشياء </w:t>
      </w:r>
      <w:r w:rsidRPr="00320FC9">
        <w:rPr>
          <w:rFonts w:asciiTheme="majorBidi" w:hAnsiTheme="majorBidi" w:cstheme="majorBidi"/>
          <w:color w:val="231F20"/>
          <w:sz w:val="28"/>
          <w:szCs w:val="28"/>
          <w:lang w:bidi="ar-EG"/>
        </w:rPr>
        <w:t>Common</w:t>
      </w:r>
      <w:r>
        <w:rPr>
          <w:rFonts w:ascii="Simplified Arabic" w:hAnsi="Simplified Arabic" w:cs="Simplified Arabic"/>
          <w:color w:val="231F20"/>
          <w:sz w:val="28"/>
          <w:szCs w:val="28"/>
          <w:lang w:bidi="ar-EG"/>
        </w:rPr>
        <w:t xml:space="preserve"> </w:t>
      </w:r>
      <w:r w:rsidRPr="00320FC9">
        <w:rPr>
          <w:rFonts w:asciiTheme="majorBidi" w:hAnsiTheme="majorBidi" w:cstheme="majorBidi"/>
          <w:color w:val="231F20"/>
          <w:sz w:val="28"/>
          <w:szCs w:val="28"/>
          <w:lang w:bidi="ar-EG"/>
        </w:rPr>
        <w:t>sense</w:t>
      </w:r>
      <w:r>
        <w:rPr>
          <w:rFonts w:ascii="Simplified Arabic" w:hAnsi="Simplified Arabic" w:cs="Simplified Arabic" w:hint="cs"/>
          <w:color w:val="231F20"/>
          <w:sz w:val="28"/>
          <w:szCs w:val="28"/>
          <w:rtl/>
          <w:lang w:bidi="ar-EG"/>
        </w:rPr>
        <w:t>.</w:t>
      </w:r>
    </w:p>
    <w:p w14:paraId="428FF025" w14:textId="665B4C0A" w:rsidR="009B11BD" w:rsidRDefault="009B11BD" w:rsidP="001573ED">
      <w:pPr>
        <w:autoSpaceDE w:val="0"/>
        <w:autoSpaceDN w:val="0"/>
        <w:adjustRightInd w:val="0"/>
        <w:ind w:left="-90"/>
        <w:jc w:val="both"/>
        <w:rPr>
          <w:rFonts w:ascii="Simplified Arabic" w:hAnsi="Simplified Arabic" w:cs="Simplified Arabic"/>
          <w:color w:val="231F20"/>
          <w:sz w:val="28"/>
          <w:szCs w:val="28"/>
          <w:rtl/>
          <w:lang w:bidi="ar-EG"/>
        </w:rPr>
      </w:pPr>
      <w:r>
        <w:rPr>
          <w:rFonts w:ascii="Simplified Arabic" w:hAnsi="Simplified Arabic" w:cs="Simplified Arabic" w:hint="cs"/>
          <w:color w:val="231F20"/>
          <w:sz w:val="28"/>
          <w:szCs w:val="28"/>
          <w:rtl/>
          <w:lang w:bidi="ar-EG"/>
        </w:rPr>
        <w:t xml:space="preserve">أمام هذه الحقائق، ونتيجة للتشابك والتداخل بين فروع المعرفة وتزايد عمليات التأثير والتأثر فيما بينها، أصبح من الصعب إحراز تقدم في أحد المجالات دون الاستفادة من نتائج البحث في المجالات الأخرى، وأصبح من الطبيعي أن يعمل علماء الرياضيات والفيزياء والحاسب </w:t>
      </w:r>
      <w:r w:rsidR="003805CD">
        <w:rPr>
          <w:rFonts w:ascii="Simplified Arabic" w:hAnsi="Simplified Arabic" w:cs="Simplified Arabic" w:hint="cs"/>
          <w:color w:val="231F20"/>
          <w:sz w:val="28"/>
          <w:szCs w:val="28"/>
          <w:rtl/>
          <w:lang w:bidi="ar-EG"/>
        </w:rPr>
        <w:t>الآلى</w:t>
      </w:r>
      <w:r>
        <w:rPr>
          <w:rFonts w:ascii="Simplified Arabic" w:hAnsi="Simplified Arabic" w:cs="Simplified Arabic" w:hint="cs"/>
          <w:color w:val="231F20"/>
          <w:sz w:val="28"/>
          <w:szCs w:val="28"/>
          <w:rtl/>
          <w:lang w:bidi="ar-EG"/>
        </w:rPr>
        <w:t xml:space="preserve"> والعلوم الاجتماعية كفريق واحد لإنجاز المهام البحثية تطبيقًا لمفهوم أو منهجية التعددية، وقد نشأ علم الذكاء الاصطناعي في ظل هذا الاتجاه كأحد العلوم التي تهتم بإنشاء برمجيات ومكونات مادية قادرة على محاكاة بعض عمليات الإدراك والاستنتاج المنطقي التي يجيدها الإنسان بطريقة ألية وبسرعة عالية، فضلاً عن إنجاز العديد من المهام المعقدة والصعبة التي كان يقوم بها الإنسان بطريقة يدوية وذلك باستخدام تقنيات الذكاء الاصطناعي.</w:t>
      </w:r>
    </w:p>
    <w:p w14:paraId="2E01B076" w14:textId="1FF9742C" w:rsidR="009B11BD" w:rsidRDefault="00782CF7" w:rsidP="001573ED">
      <w:pPr>
        <w:autoSpaceDE w:val="0"/>
        <w:autoSpaceDN w:val="0"/>
        <w:adjustRightInd w:val="0"/>
        <w:ind w:left="-90"/>
        <w:jc w:val="both"/>
        <w:rPr>
          <w:rFonts w:ascii="Simplified Arabic" w:hAnsi="Simplified Arabic" w:cs="Simplified Arabic"/>
          <w:color w:val="231F20"/>
          <w:sz w:val="28"/>
          <w:szCs w:val="28"/>
          <w:rtl/>
          <w:lang w:bidi="ar-EG"/>
        </w:rPr>
      </w:pPr>
      <w:r>
        <w:rPr>
          <w:rFonts w:ascii="Simplified Arabic" w:hAnsi="Simplified Arabic" w:cs="Simplified Arabic" w:hint="cs"/>
          <w:color w:val="231F20"/>
          <w:sz w:val="28"/>
          <w:szCs w:val="28"/>
          <w:rtl/>
          <w:lang w:bidi="ar-EG"/>
        </w:rPr>
        <w:t xml:space="preserve">ولم تعد </w:t>
      </w:r>
      <w:r w:rsidR="009B11BD">
        <w:rPr>
          <w:rFonts w:ascii="Simplified Arabic" w:hAnsi="Simplified Arabic" w:cs="Simplified Arabic" w:hint="cs"/>
          <w:color w:val="231F20"/>
          <w:sz w:val="28"/>
          <w:szCs w:val="28"/>
          <w:rtl/>
          <w:lang w:bidi="ar-EG"/>
        </w:rPr>
        <w:t xml:space="preserve">تطبيقات الذكاء الاصطناعى </w:t>
      </w:r>
      <w:r>
        <w:rPr>
          <w:rFonts w:ascii="Simplified Arabic" w:hAnsi="Simplified Arabic" w:cs="Simplified Arabic" w:hint="cs"/>
          <w:color w:val="231F20"/>
          <w:sz w:val="28"/>
          <w:szCs w:val="28"/>
          <w:rtl/>
          <w:lang w:bidi="ar-EG"/>
        </w:rPr>
        <w:t xml:space="preserve">تمثل خيالًا علميًا بل أصبحت ذات وجود فعلى </w:t>
      </w:r>
      <w:r w:rsidR="00F30229">
        <w:rPr>
          <w:rFonts w:ascii="Simplified Arabic" w:hAnsi="Simplified Arabic" w:cs="Simplified Arabic" w:hint="cs"/>
          <w:color w:val="231F20"/>
          <w:sz w:val="28"/>
          <w:szCs w:val="28"/>
          <w:rtl/>
          <w:lang w:bidi="ar-EG"/>
        </w:rPr>
        <w:t xml:space="preserve">ومتزايد في </w:t>
      </w:r>
      <w:r w:rsidR="00544CF7">
        <w:rPr>
          <w:rFonts w:ascii="Simplified Arabic" w:hAnsi="Simplified Arabic" w:cs="Simplified Arabic" w:hint="cs"/>
          <w:color w:val="231F20"/>
          <w:sz w:val="28"/>
          <w:szCs w:val="28"/>
          <w:rtl/>
          <w:lang w:bidi="ar-EG"/>
        </w:rPr>
        <w:t>ك</w:t>
      </w:r>
      <w:r w:rsidR="00F30229">
        <w:rPr>
          <w:rFonts w:ascii="Simplified Arabic" w:hAnsi="Simplified Arabic" w:cs="Simplified Arabic" w:hint="cs"/>
          <w:color w:val="231F20"/>
          <w:sz w:val="28"/>
          <w:szCs w:val="28"/>
          <w:rtl/>
          <w:lang w:bidi="ar-EG"/>
        </w:rPr>
        <w:t>افة المجالات</w:t>
      </w:r>
      <w:r w:rsidR="00665A32">
        <w:rPr>
          <w:rFonts w:ascii="Simplified Arabic" w:hAnsi="Simplified Arabic" w:cs="Simplified Arabic" w:hint="cs"/>
          <w:color w:val="231F20"/>
          <w:sz w:val="28"/>
          <w:szCs w:val="28"/>
          <w:rtl/>
          <w:lang w:bidi="ar-EG"/>
        </w:rPr>
        <w:t>،</w:t>
      </w:r>
      <w:r w:rsidR="00F30229">
        <w:rPr>
          <w:rFonts w:ascii="Simplified Arabic" w:hAnsi="Simplified Arabic" w:cs="Simplified Arabic" w:hint="cs"/>
          <w:color w:val="231F20"/>
          <w:sz w:val="28"/>
          <w:szCs w:val="28"/>
          <w:rtl/>
          <w:lang w:bidi="ar-EG"/>
        </w:rPr>
        <w:t xml:space="preserve"> فإذا نظرنا إلى بعض الأشياء التي لم تكن موجودة من قبل مثل: الترجمة الفورية الألية، وروبوتات المحادثة </w:t>
      </w:r>
      <w:r w:rsidR="00FD2A97" w:rsidRPr="00F30229">
        <w:rPr>
          <w:rFonts w:asciiTheme="majorBidi" w:hAnsiTheme="majorBidi" w:cstheme="majorBidi"/>
          <w:color w:val="231F20"/>
          <w:sz w:val="28"/>
          <w:szCs w:val="28"/>
          <w:lang w:bidi="ar-EG"/>
        </w:rPr>
        <w:t>Cha</w:t>
      </w:r>
      <w:r w:rsidR="004E7382">
        <w:rPr>
          <w:rFonts w:asciiTheme="majorBidi" w:hAnsiTheme="majorBidi" w:cstheme="majorBidi"/>
          <w:color w:val="231F20"/>
          <w:sz w:val="28"/>
          <w:szCs w:val="28"/>
          <w:lang w:bidi="ar-EG"/>
        </w:rPr>
        <w:t>t</w:t>
      </w:r>
      <w:r w:rsidR="00FD2A97" w:rsidRPr="00F30229">
        <w:rPr>
          <w:rFonts w:asciiTheme="majorBidi" w:hAnsiTheme="majorBidi" w:cstheme="majorBidi"/>
          <w:color w:val="231F20"/>
          <w:sz w:val="28"/>
          <w:szCs w:val="28"/>
          <w:lang w:bidi="ar-EG"/>
        </w:rPr>
        <w:t>bot</w:t>
      </w:r>
      <w:r w:rsidR="004E7382">
        <w:rPr>
          <w:rFonts w:asciiTheme="majorBidi" w:hAnsiTheme="majorBidi" w:cstheme="majorBidi"/>
          <w:color w:val="231F20"/>
          <w:sz w:val="28"/>
          <w:szCs w:val="28"/>
          <w:lang w:bidi="ar-EG"/>
        </w:rPr>
        <w:t>s</w:t>
      </w:r>
      <w:r w:rsidR="00665A32">
        <w:rPr>
          <w:rFonts w:ascii="Simplified Arabic" w:hAnsi="Simplified Arabic" w:cs="Simplified Arabic" w:hint="cs"/>
          <w:color w:val="231F20"/>
          <w:sz w:val="28"/>
          <w:szCs w:val="28"/>
          <w:rtl/>
          <w:lang w:bidi="ar-EG"/>
        </w:rPr>
        <w:t xml:space="preserve"> </w:t>
      </w:r>
      <w:r w:rsidR="00F30229">
        <w:rPr>
          <w:rFonts w:ascii="Simplified Arabic" w:hAnsi="Simplified Arabic" w:cs="Simplified Arabic" w:hint="cs"/>
          <w:color w:val="231F20"/>
          <w:sz w:val="28"/>
          <w:szCs w:val="28"/>
          <w:rtl/>
          <w:lang w:bidi="ar-EG"/>
        </w:rPr>
        <w:t>التي يمكنها إجراء محادثات مع الإنسان</w:t>
      </w:r>
      <w:r w:rsidR="00665A32">
        <w:rPr>
          <w:rFonts w:ascii="Simplified Arabic" w:hAnsi="Simplified Arabic" w:cs="Simplified Arabic" w:hint="cs"/>
          <w:color w:val="231F20"/>
          <w:sz w:val="28"/>
          <w:szCs w:val="28"/>
          <w:rtl/>
          <w:lang w:bidi="ar-EG"/>
        </w:rPr>
        <w:t xml:space="preserve">، وأنظمة معالجة اللغات الطبيعية </w:t>
      </w:r>
      <w:r w:rsidR="00FD2A97" w:rsidRPr="00665A32">
        <w:rPr>
          <w:rFonts w:asciiTheme="majorBidi" w:hAnsiTheme="majorBidi" w:cstheme="majorBidi"/>
          <w:color w:val="231F20"/>
          <w:sz w:val="28"/>
          <w:szCs w:val="28"/>
          <w:lang w:bidi="ar-EG"/>
        </w:rPr>
        <w:t>Neural</w:t>
      </w:r>
      <w:r w:rsidR="00665A32" w:rsidRPr="00665A32">
        <w:rPr>
          <w:rFonts w:asciiTheme="majorBidi" w:hAnsiTheme="majorBidi" w:cstheme="majorBidi"/>
          <w:color w:val="231F20"/>
          <w:sz w:val="28"/>
          <w:szCs w:val="28"/>
          <w:lang w:bidi="ar-EG"/>
        </w:rPr>
        <w:t xml:space="preserve"> Languages Processing</w:t>
      </w:r>
      <w:r w:rsidR="00812774">
        <w:rPr>
          <w:rFonts w:ascii="Simplified Arabic" w:hAnsi="Simplified Arabic" w:cs="Simplified Arabic" w:hint="cs"/>
          <w:color w:val="231F20"/>
          <w:sz w:val="28"/>
          <w:szCs w:val="28"/>
          <w:rtl/>
          <w:lang w:bidi="ar-EG"/>
        </w:rPr>
        <w:t xml:space="preserve"> التي تعتمد عليها العديد من الشركات في تقديم خدماتها، بالإضافة إلى العديد من التطبيقات الأخرى مثل </w:t>
      </w:r>
      <w:r w:rsidR="00541FC3">
        <w:rPr>
          <w:rFonts w:ascii="Simplified Arabic" w:hAnsi="Simplified Arabic" w:cs="Simplified Arabic" w:hint="cs"/>
          <w:color w:val="231F20"/>
          <w:sz w:val="28"/>
          <w:szCs w:val="28"/>
          <w:rtl/>
          <w:lang w:bidi="ar-EG"/>
        </w:rPr>
        <w:t xml:space="preserve">الرؤية بالحاسب </w:t>
      </w:r>
      <w:r w:rsidR="00541FC3" w:rsidRPr="00797D27">
        <w:rPr>
          <w:rFonts w:asciiTheme="majorBidi" w:hAnsiTheme="majorBidi" w:cstheme="majorBidi"/>
          <w:color w:val="231F20"/>
          <w:sz w:val="28"/>
          <w:szCs w:val="28"/>
          <w:lang w:bidi="ar-EG"/>
        </w:rPr>
        <w:t>Vision</w:t>
      </w:r>
      <w:r w:rsidR="00541FC3">
        <w:rPr>
          <w:rFonts w:ascii="Simplified Arabic" w:hAnsi="Simplified Arabic" w:cs="Simplified Arabic" w:hint="cs"/>
          <w:color w:val="231F20"/>
          <w:sz w:val="28"/>
          <w:szCs w:val="28"/>
          <w:rtl/>
          <w:lang w:bidi="ar-EG"/>
        </w:rPr>
        <w:t>، والقيادة الذاتية للسيارات والتعرف على الكلام</w:t>
      </w:r>
      <w:r w:rsidR="00797D27">
        <w:rPr>
          <w:rFonts w:ascii="Simplified Arabic" w:hAnsi="Simplified Arabic" w:cs="Simplified Arabic" w:hint="cs"/>
          <w:color w:val="231F20"/>
          <w:sz w:val="28"/>
          <w:szCs w:val="28"/>
          <w:rtl/>
          <w:lang w:bidi="ar-EG"/>
        </w:rPr>
        <w:t xml:space="preserve"> </w:t>
      </w:r>
      <w:r w:rsidR="00797D27" w:rsidRPr="00797D27">
        <w:rPr>
          <w:rFonts w:asciiTheme="majorBidi" w:hAnsiTheme="majorBidi" w:cstheme="majorBidi"/>
          <w:color w:val="231F20"/>
          <w:sz w:val="28"/>
          <w:szCs w:val="28"/>
          <w:lang w:bidi="ar-EG"/>
        </w:rPr>
        <w:t>Voice Recognition</w:t>
      </w:r>
      <w:r w:rsidR="00B95E61">
        <w:rPr>
          <w:rFonts w:ascii="Simplified Arabic" w:hAnsi="Simplified Arabic" w:cs="Simplified Arabic" w:hint="cs"/>
          <w:color w:val="231F20"/>
          <w:sz w:val="28"/>
          <w:szCs w:val="28"/>
          <w:rtl/>
          <w:lang w:bidi="ar-EG"/>
        </w:rPr>
        <w:t xml:space="preserve"> وغيرها من التطبيقات، ومن تقنيات الذكاء الاصطناعى التي تعمل على محاكاة الإنسان وأداء الأعمال كخبير في المجال النظم الخبيرة </w:t>
      </w:r>
      <w:r w:rsidR="00B95E61" w:rsidRPr="00B95E61">
        <w:rPr>
          <w:rFonts w:asciiTheme="majorBidi" w:hAnsiTheme="majorBidi" w:cstheme="majorBidi"/>
          <w:color w:val="231F20"/>
          <w:sz w:val="28"/>
          <w:szCs w:val="28"/>
          <w:lang w:bidi="ar-EG"/>
        </w:rPr>
        <w:t>Expert</w:t>
      </w:r>
      <w:r w:rsidR="00B95E61">
        <w:rPr>
          <w:rFonts w:ascii="Simplified Arabic" w:hAnsi="Simplified Arabic" w:cs="Simplified Arabic"/>
          <w:color w:val="231F20"/>
          <w:sz w:val="28"/>
          <w:szCs w:val="28"/>
          <w:lang w:bidi="ar-EG"/>
        </w:rPr>
        <w:t xml:space="preserve"> </w:t>
      </w:r>
      <w:r w:rsidR="00B95E61" w:rsidRPr="00B95E61">
        <w:rPr>
          <w:rFonts w:asciiTheme="majorBidi" w:hAnsiTheme="majorBidi" w:cstheme="majorBidi"/>
          <w:color w:val="231F20"/>
          <w:sz w:val="28"/>
          <w:szCs w:val="28"/>
          <w:lang w:bidi="ar-EG"/>
        </w:rPr>
        <w:t>Systems</w:t>
      </w:r>
      <w:r w:rsidR="00B95E61">
        <w:rPr>
          <w:rFonts w:ascii="Simplified Arabic" w:hAnsi="Simplified Arabic" w:cs="Simplified Arabic" w:hint="cs"/>
          <w:color w:val="231F20"/>
          <w:sz w:val="28"/>
          <w:szCs w:val="28"/>
          <w:rtl/>
          <w:lang w:bidi="ar-EG"/>
        </w:rPr>
        <w:t xml:space="preserve"> والتي تعتبر من أولى تطبيقات الذكاء الاصطناعى </w:t>
      </w:r>
      <w:r w:rsidR="008A6536">
        <w:rPr>
          <w:rFonts w:ascii="Simplified Arabic" w:hAnsi="Simplified Arabic" w:cs="Simplified Arabic" w:hint="cs"/>
          <w:color w:val="231F20"/>
          <w:sz w:val="28"/>
          <w:szCs w:val="28"/>
          <w:rtl/>
          <w:lang w:bidi="ar-EG"/>
        </w:rPr>
        <w:t xml:space="preserve">- </w:t>
      </w:r>
      <w:r w:rsidR="00B95E61">
        <w:rPr>
          <w:rFonts w:ascii="Simplified Arabic" w:hAnsi="Simplified Arabic" w:cs="Simplified Arabic" w:hint="cs"/>
          <w:color w:val="231F20"/>
          <w:sz w:val="28"/>
          <w:szCs w:val="28"/>
          <w:rtl/>
          <w:lang w:bidi="ar-EG"/>
        </w:rPr>
        <w:t xml:space="preserve">مع الروبوتات </w:t>
      </w:r>
      <w:r w:rsidR="00B95E61" w:rsidRPr="00B95E61">
        <w:rPr>
          <w:rFonts w:asciiTheme="majorBidi" w:hAnsiTheme="majorBidi" w:cstheme="majorBidi"/>
          <w:color w:val="231F20"/>
          <w:sz w:val="28"/>
          <w:szCs w:val="28"/>
          <w:lang w:bidi="ar-EG"/>
        </w:rPr>
        <w:t>Robotics</w:t>
      </w:r>
      <w:r w:rsidR="00B95E61">
        <w:rPr>
          <w:rFonts w:ascii="Simplified Arabic" w:hAnsi="Simplified Arabic" w:cs="Simplified Arabic" w:hint="cs"/>
          <w:color w:val="231F20"/>
          <w:sz w:val="28"/>
          <w:szCs w:val="28"/>
          <w:rtl/>
          <w:lang w:bidi="ar-EG"/>
        </w:rPr>
        <w:t xml:space="preserve"> </w:t>
      </w:r>
      <w:r w:rsidR="008A6536">
        <w:rPr>
          <w:rFonts w:ascii="Simplified Arabic" w:hAnsi="Simplified Arabic" w:cs="Simplified Arabic" w:hint="cs"/>
          <w:color w:val="231F20"/>
          <w:sz w:val="28"/>
          <w:szCs w:val="28"/>
          <w:rtl/>
          <w:lang w:bidi="ar-EG"/>
        </w:rPr>
        <w:t>- التي ظهرت منذ بدايات ظهور هذا العلم.</w:t>
      </w:r>
    </w:p>
    <w:p w14:paraId="1A6D4AAF" w14:textId="3759091C" w:rsidR="00DC2E6A" w:rsidRDefault="00DC2E6A" w:rsidP="001573ED">
      <w:pPr>
        <w:autoSpaceDE w:val="0"/>
        <w:autoSpaceDN w:val="0"/>
        <w:adjustRightInd w:val="0"/>
        <w:ind w:left="0"/>
        <w:jc w:val="both"/>
        <w:rPr>
          <w:rFonts w:ascii="Simplified Arabic" w:hAnsi="Simplified Arabic" w:cs="Simplified Arabic"/>
          <w:color w:val="231F20"/>
          <w:sz w:val="28"/>
          <w:szCs w:val="28"/>
          <w:rtl/>
          <w:lang w:bidi="ar-EG"/>
        </w:rPr>
      </w:pPr>
      <w:r w:rsidRPr="000C1A99">
        <w:rPr>
          <w:rFonts w:ascii="Simplified Arabic" w:hAnsi="Simplified Arabic" w:cs="Simplified Arabic" w:hint="cs"/>
          <w:color w:val="231F20"/>
          <w:sz w:val="28"/>
          <w:szCs w:val="28"/>
          <w:rtl/>
          <w:lang w:bidi="ar-EG"/>
        </w:rPr>
        <w:t xml:space="preserve">وقد تم تناول </w:t>
      </w:r>
      <w:r w:rsidR="000918BC">
        <w:rPr>
          <w:rFonts w:ascii="Simplified Arabic" w:hAnsi="Simplified Arabic" w:cs="Simplified Arabic" w:hint="cs"/>
          <w:color w:val="231F20"/>
          <w:sz w:val="28"/>
          <w:szCs w:val="28"/>
          <w:rtl/>
          <w:lang w:bidi="ar-EG"/>
        </w:rPr>
        <w:t xml:space="preserve">هذا الفصل هدف وتعريفات وتطبيقات </w:t>
      </w:r>
      <w:r w:rsidRPr="000C1A99">
        <w:rPr>
          <w:rFonts w:ascii="Simplified Arabic" w:hAnsi="Simplified Arabic" w:cs="Simplified Arabic" w:hint="cs"/>
          <w:color w:val="231F20"/>
          <w:sz w:val="28"/>
          <w:szCs w:val="28"/>
          <w:rtl/>
          <w:lang w:bidi="ar-EG"/>
        </w:rPr>
        <w:t>الذكاء الاصطناعى</w:t>
      </w:r>
      <w:r w:rsidR="000918BC">
        <w:rPr>
          <w:rFonts w:ascii="Simplified Arabic" w:hAnsi="Simplified Arabic" w:cs="Simplified Arabic" w:hint="cs"/>
          <w:color w:val="231F20"/>
          <w:sz w:val="28"/>
          <w:szCs w:val="28"/>
          <w:rtl/>
          <w:lang w:bidi="ar-EG"/>
        </w:rPr>
        <w:t xml:space="preserve">، ومفهوم وخصائص ومكونات وعناصر وطرق بناء النظم الخبيرة، مع التركيز على بيان أثر استخدام النظم الخبيرة على جودة العمل الرقابى من خلال </w:t>
      </w:r>
      <w:r w:rsidR="000918BC">
        <w:rPr>
          <w:rFonts w:ascii="Simplified Arabic" w:hAnsi="Simplified Arabic" w:cs="Simplified Arabic" w:hint="cs"/>
          <w:color w:val="231F20"/>
          <w:sz w:val="28"/>
          <w:szCs w:val="28"/>
          <w:rtl/>
          <w:lang w:bidi="ar-EG"/>
        </w:rPr>
        <w:lastRenderedPageBreak/>
        <w:t xml:space="preserve">التحليل </w:t>
      </w:r>
      <w:r w:rsidR="005627BC">
        <w:rPr>
          <w:rFonts w:ascii="Simplified Arabic" w:hAnsi="Simplified Arabic" w:cs="Simplified Arabic" w:hint="cs"/>
          <w:color w:val="231F20"/>
          <w:sz w:val="28"/>
          <w:szCs w:val="28"/>
          <w:rtl/>
          <w:lang w:bidi="ar-EG"/>
        </w:rPr>
        <w:t>الإحصائي</w:t>
      </w:r>
      <w:r w:rsidR="000918BC">
        <w:rPr>
          <w:rFonts w:ascii="Simplified Arabic" w:hAnsi="Simplified Arabic" w:cs="Simplified Arabic" w:hint="cs"/>
          <w:color w:val="231F20"/>
          <w:sz w:val="28"/>
          <w:szCs w:val="28"/>
          <w:rtl/>
          <w:lang w:bidi="ar-EG"/>
        </w:rPr>
        <w:t xml:space="preserve"> لبيانات الاستبيان </w:t>
      </w:r>
      <w:r w:rsidR="00814183">
        <w:rPr>
          <w:rFonts w:ascii="Simplified Arabic" w:hAnsi="Simplified Arabic" w:cs="Simplified Arabic" w:hint="cs"/>
          <w:color w:val="231F20"/>
          <w:sz w:val="28"/>
          <w:szCs w:val="28"/>
          <w:rtl/>
          <w:lang w:bidi="ar-EG"/>
        </w:rPr>
        <w:t>الذي</w:t>
      </w:r>
      <w:r w:rsidR="000918BC">
        <w:rPr>
          <w:rFonts w:ascii="Simplified Arabic" w:hAnsi="Simplified Arabic" w:cs="Simplified Arabic" w:hint="cs"/>
          <w:color w:val="231F20"/>
          <w:sz w:val="28"/>
          <w:szCs w:val="28"/>
          <w:rtl/>
          <w:lang w:bidi="ar-EG"/>
        </w:rPr>
        <w:t xml:space="preserve"> تم إعداده ضمن أعمال هذه الدراسة</w:t>
      </w:r>
      <w:r w:rsidR="005627BC">
        <w:rPr>
          <w:rFonts w:ascii="Simplified Arabic" w:hAnsi="Simplified Arabic" w:cs="Simplified Arabic" w:hint="cs"/>
          <w:color w:val="231F20"/>
          <w:sz w:val="28"/>
          <w:szCs w:val="28"/>
          <w:rtl/>
          <w:lang w:bidi="ar-EG"/>
        </w:rPr>
        <w:t>، وذلك من</w:t>
      </w:r>
      <w:r w:rsidRPr="000C1A99">
        <w:rPr>
          <w:rFonts w:ascii="Simplified Arabic" w:hAnsi="Simplified Arabic" w:cs="Simplified Arabic" w:hint="cs"/>
          <w:color w:val="231F20"/>
          <w:sz w:val="28"/>
          <w:szCs w:val="28"/>
          <w:rtl/>
          <w:lang w:bidi="ar-EG"/>
        </w:rPr>
        <w:t xml:space="preserve"> خلال العناصر الأتية:</w:t>
      </w:r>
    </w:p>
    <w:p w14:paraId="4506BF0D" w14:textId="6D5AC022" w:rsidR="001133C7" w:rsidRPr="00CD4943" w:rsidRDefault="001133C7" w:rsidP="004C7F9D">
      <w:pPr>
        <w:pStyle w:val="Heading1"/>
        <w:numPr>
          <w:ilvl w:val="1"/>
          <w:numId w:val="135"/>
        </w:numPr>
        <w:spacing w:before="120"/>
        <w:ind w:left="720"/>
        <w:jc w:val="both"/>
        <w:rPr>
          <w:rFonts w:ascii="Simplified Arabic" w:hAnsi="Simplified Arabic" w:cs="Simplified Arabic"/>
          <w:color w:val="auto"/>
          <w:sz w:val="32"/>
          <w:szCs w:val="32"/>
          <w:lang w:bidi="ar-EG"/>
        </w:rPr>
      </w:pPr>
      <w:bookmarkStart w:id="149" w:name="_Toc129443761"/>
      <w:r w:rsidRPr="00CD4943">
        <w:rPr>
          <w:rFonts w:ascii="Simplified Arabic" w:hAnsi="Simplified Arabic" w:cs="Simplified Arabic" w:hint="cs"/>
          <w:color w:val="auto"/>
          <w:sz w:val="32"/>
          <w:szCs w:val="32"/>
          <w:rtl/>
          <w:lang w:bidi="ar-EG"/>
        </w:rPr>
        <w:t>الذكاء الاصطناعى والنظم الخبيرة</w:t>
      </w:r>
      <w:bookmarkEnd w:id="149"/>
    </w:p>
    <w:p w14:paraId="6DD6D3CE" w14:textId="3FE215E6" w:rsidR="00DC2E6A" w:rsidRDefault="00DC2E6A" w:rsidP="004C7F9D">
      <w:pPr>
        <w:pStyle w:val="Heading2"/>
        <w:numPr>
          <w:ilvl w:val="2"/>
          <w:numId w:val="136"/>
        </w:numPr>
        <w:spacing w:before="0" w:line="192" w:lineRule="auto"/>
        <w:ind w:left="1080"/>
        <w:contextualSpacing/>
        <w:jc w:val="left"/>
        <w:rPr>
          <w:rFonts w:ascii="Simplified Arabic" w:hAnsi="Simplified Arabic" w:cs="Simplified Arabic"/>
          <w:b/>
          <w:bCs/>
          <w:color w:val="auto"/>
          <w:sz w:val="28"/>
          <w:szCs w:val="28"/>
          <w:rtl/>
          <w:lang w:bidi="ar-EG"/>
        </w:rPr>
      </w:pPr>
      <w:bookmarkStart w:id="150" w:name="_Toc79320739"/>
      <w:bookmarkStart w:id="151" w:name="_Toc129443762"/>
      <w:bookmarkStart w:id="152" w:name="_Hlk118061648"/>
      <w:r w:rsidRPr="00C61A1E">
        <w:rPr>
          <w:rFonts w:ascii="Simplified Arabic" w:hAnsi="Simplified Arabic" w:cs="Simplified Arabic"/>
          <w:b/>
          <w:bCs/>
          <w:color w:val="auto"/>
          <w:sz w:val="28"/>
          <w:szCs w:val="28"/>
          <w:rtl/>
          <w:lang w:bidi="ar-EG"/>
        </w:rPr>
        <w:t xml:space="preserve">هدف الذكاء </w:t>
      </w:r>
      <w:bookmarkEnd w:id="150"/>
      <w:r w:rsidRPr="00C61A1E">
        <w:rPr>
          <w:rFonts w:ascii="Simplified Arabic" w:hAnsi="Simplified Arabic" w:cs="Simplified Arabic" w:hint="cs"/>
          <w:b/>
          <w:bCs/>
          <w:color w:val="auto"/>
          <w:sz w:val="28"/>
          <w:szCs w:val="28"/>
          <w:rtl/>
          <w:lang w:bidi="ar-EG"/>
        </w:rPr>
        <w:t>الاصطناعي</w:t>
      </w:r>
      <w:bookmarkStart w:id="153" w:name="_Toc79320740"/>
      <w:bookmarkEnd w:id="151"/>
    </w:p>
    <w:p w14:paraId="521A5FA6" w14:textId="0470E10F" w:rsidR="00D80D33" w:rsidRPr="00D80D33" w:rsidRDefault="00D80D33" w:rsidP="007D31DD">
      <w:pPr>
        <w:pStyle w:val="ListParagraph"/>
        <w:autoSpaceDE w:val="0"/>
        <w:autoSpaceDN w:val="0"/>
        <w:adjustRightInd w:val="0"/>
        <w:ind w:left="90"/>
        <w:contextualSpacing w:val="0"/>
        <w:jc w:val="both"/>
        <w:rPr>
          <w:rFonts w:ascii="Simplified Arabic" w:hAnsi="Simplified Arabic" w:cs="Simplified Arabic"/>
          <w:color w:val="231F20"/>
          <w:sz w:val="28"/>
          <w:szCs w:val="28"/>
          <w:rtl/>
          <w:lang w:bidi="ar-EG"/>
        </w:rPr>
      </w:pPr>
      <w:r w:rsidRPr="00D80D33">
        <w:rPr>
          <w:rFonts w:ascii="Simplified Arabic" w:hAnsi="Simplified Arabic" w:cs="Simplified Arabic"/>
          <w:color w:val="231F20"/>
          <w:sz w:val="28"/>
          <w:szCs w:val="28"/>
          <w:rtl/>
        </w:rPr>
        <w:t>يهدف</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علم</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الذكاء</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الاصطناعي</w:t>
      </w:r>
      <w:r w:rsidRPr="00D80D33">
        <w:rPr>
          <w:rFonts w:ascii="Simplified Arabic" w:hAnsi="Simplified Arabic" w:cs="Simplified Arabic" w:hint="cs"/>
          <w:color w:val="231F20"/>
          <w:sz w:val="28"/>
          <w:szCs w:val="28"/>
          <w:rtl/>
        </w:rPr>
        <w:t xml:space="preserve"> </w:t>
      </w:r>
      <w:r w:rsidRPr="00D80D33">
        <w:rPr>
          <w:rFonts w:asciiTheme="majorBidi" w:hAnsiTheme="majorBidi" w:cstheme="majorBidi"/>
          <w:color w:val="231F20"/>
          <w:sz w:val="28"/>
          <w:szCs w:val="28"/>
        </w:rPr>
        <w:t>AI</w:t>
      </w:r>
      <w:r w:rsidRPr="00D80D33">
        <w:rPr>
          <w:rFonts w:ascii="Simplified Arabic" w:hAnsi="Simplified Arabic" w:cs="Simplified Arabic" w:hint="cs"/>
          <w:color w:val="231F20"/>
          <w:sz w:val="28"/>
          <w:szCs w:val="28"/>
          <w:rtl/>
          <w:lang w:bidi="ar-EG"/>
        </w:rPr>
        <w:t xml:space="preserve"> </w:t>
      </w:r>
      <w:r w:rsidRPr="00D80D33">
        <w:rPr>
          <w:rFonts w:ascii="Simplified Arabic" w:hAnsi="Simplified Arabic" w:cs="Simplified Arabic" w:hint="cs"/>
          <w:color w:val="231F20"/>
          <w:sz w:val="28"/>
          <w:szCs w:val="28"/>
          <w:rtl/>
        </w:rPr>
        <w:t>إلى</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hint="cs"/>
          <w:color w:val="231F20"/>
          <w:sz w:val="28"/>
          <w:szCs w:val="28"/>
          <w:rtl/>
          <w:lang w:bidi="ar-EG"/>
        </w:rPr>
        <w:t xml:space="preserve">تطوير محاكاة الحاسب للإنسان من خلال الانتقال من مرحلة محاكاة بعض قدرات العقل البشرى مثل: إجراء العمليات الحسابية والمنطقية والتكرارية، ومعالجة الأرقام والحروف، واتخاذ بعض القرارات البسيطة، وتخزين واسترجاع البيانات والمعلومات. إلى مرحلة محاكاة العقل البشرى فيما يتعلق ببعض عمليات الإدراك والاستنتاج المنطقي والتعلم التي يجيدها الإنسان، بالإضافة إلى إنجاز العديد من المهام الصعبة والمعقدة. </w:t>
      </w:r>
    </w:p>
    <w:p w14:paraId="58D43E57" w14:textId="33A5A872" w:rsidR="00D80D33" w:rsidRPr="00D80D33" w:rsidRDefault="00D80D33" w:rsidP="00A960B0">
      <w:pPr>
        <w:pStyle w:val="ListParagraph"/>
        <w:autoSpaceDE w:val="0"/>
        <w:autoSpaceDN w:val="0"/>
        <w:adjustRightInd w:val="0"/>
        <w:ind w:left="90"/>
        <w:contextualSpacing w:val="0"/>
        <w:jc w:val="both"/>
        <w:rPr>
          <w:rFonts w:ascii="Simplified Arabic" w:hAnsi="Simplified Arabic" w:cs="Simplified Arabic"/>
          <w:color w:val="231F20"/>
          <w:sz w:val="28"/>
          <w:szCs w:val="28"/>
          <w:rtl/>
          <w:lang w:bidi="ar-EG"/>
        </w:rPr>
      </w:pPr>
      <w:r w:rsidRPr="00D80D33">
        <w:rPr>
          <w:rFonts w:ascii="Simplified Arabic" w:hAnsi="Simplified Arabic" w:cs="Simplified Arabic" w:hint="cs"/>
          <w:color w:val="231F20"/>
          <w:sz w:val="28"/>
          <w:szCs w:val="28"/>
          <w:rtl/>
        </w:rPr>
        <w:t xml:space="preserve">وبذلك نجد أن الهدف الرئيسي لعلم الذكاء الاصطناعي هو محاولة محاكاة ذكاء الإنسان باستخدام الحاسب </w:t>
      </w:r>
      <w:r w:rsidR="003805CD">
        <w:rPr>
          <w:rFonts w:ascii="Simplified Arabic" w:hAnsi="Simplified Arabic" w:cs="Simplified Arabic" w:hint="cs"/>
          <w:color w:val="231F20"/>
          <w:sz w:val="28"/>
          <w:szCs w:val="28"/>
          <w:rtl/>
        </w:rPr>
        <w:t>الآلى</w:t>
      </w:r>
      <w:r w:rsidRPr="00D80D33">
        <w:rPr>
          <w:rFonts w:ascii="Simplified Arabic" w:hAnsi="Simplified Arabic" w:cs="Simplified Arabic" w:hint="cs"/>
          <w:color w:val="231F20"/>
          <w:sz w:val="28"/>
          <w:szCs w:val="28"/>
          <w:rtl/>
        </w:rPr>
        <w:t xml:space="preserve"> </w:t>
      </w:r>
      <w:r w:rsidRPr="00D80D33">
        <w:rPr>
          <w:rFonts w:ascii="Simplified Arabic" w:hAnsi="Simplified Arabic" w:cs="Simplified Arabic"/>
          <w:color w:val="231F20"/>
          <w:sz w:val="28"/>
          <w:szCs w:val="28"/>
          <w:rtl/>
        </w:rPr>
        <w:t>عن</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طريق</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hint="cs"/>
          <w:color w:val="231F20"/>
          <w:sz w:val="28"/>
          <w:szCs w:val="28"/>
          <w:rtl/>
        </w:rPr>
        <w:t>تطوير</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hint="cs"/>
          <w:color w:val="231F20"/>
          <w:sz w:val="28"/>
          <w:szCs w:val="28"/>
          <w:rtl/>
        </w:rPr>
        <w:t>آلات</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قادرة</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على</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محاكاة</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السلوك</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الإنساني</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sz w:val="28"/>
          <w:szCs w:val="28"/>
          <w:rtl/>
        </w:rPr>
        <w:t>تتسم</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بالذكاء</w:t>
      </w:r>
      <w:r w:rsidRPr="00D80D33">
        <w:rPr>
          <w:rFonts w:ascii="Simplified Arabic" w:hAnsi="Simplified Arabic" w:cs="Simplified Arabic"/>
          <w:sz w:val="28"/>
          <w:szCs w:val="28"/>
        </w:rPr>
        <w:t xml:space="preserve"> </w:t>
      </w:r>
      <w:r w:rsidRPr="00D80D33">
        <w:rPr>
          <w:rFonts w:ascii="Simplified Arabic" w:hAnsi="Simplified Arabic" w:cs="Simplified Arabic" w:hint="cs"/>
          <w:sz w:val="28"/>
          <w:szCs w:val="28"/>
          <w:rtl/>
        </w:rPr>
        <w:t>والقدرة</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على</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معالجة العمليات</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إلكترونياً</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وتزويد المستخدمين بالبيانات والمعلومات التي</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يحتاجونها</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في</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القرارات</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المختلفة</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بسرعه</w:t>
      </w:r>
      <w:r w:rsidRPr="00D80D33">
        <w:rPr>
          <w:rFonts w:ascii="Simplified Arabic" w:hAnsi="Simplified Arabic" w:cs="Simplified Arabic"/>
          <w:sz w:val="28"/>
          <w:szCs w:val="28"/>
        </w:rPr>
        <w:t xml:space="preserve"> </w:t>
      </w:r>
      <w:r w:rsidRPr="00D80D33">
        <w:rPr>
          <w:rFonts w:ascii="Simplified Arabic" w:hAnsi="Simplified Arabic" w:cs="Simplified Arabic"/>
          <w:sz w:val="28"/>
          <w:szCs w:val="28"/>
          <w:rtl/>
        </w:rPr>
        <w:t>فائقة</w:t>
      </w:r>
      <w:r w:rsidRPr="00D80D33">
        <w:rPr>
          <w:rFonts w:ascii="Simplified Arabic" w:hAnsi="Simplified Arabic" w:cs="Simplified Arabic"/>
          <w:color w:val="231F20"/>
          <w:sz w:val="28"/>
          <w:szCs w:val="28"/>
        </w:rPr>
        <w:t>.</w:t>
      </w:r>
      <w:r w:rsidRPr="00D80D33">
        <w:rPr>
          <w:rFonts w:ascii="Simplified Arabic" w:hAnsi="Simplified Arabic" w:cs="Simplified Arabic" w:hint="cs"/>
          <w:color w:val="231F20"/>
          <w:sz w:val="28"/>
          <w:szCs w:val="28"/>
          <w:rtl/>
        </w:rPr>
        <w:t xml:space="preserve"> </w:t>
      </w:r>
      <w:r w:rsidRPr="00D80D33">
        <w:rPr>
          <w:rFonts w:ascii="Simplified Arabic" w:hAnsi="Simplified Arabic" w:cs="Simplified Arabic"/>
          <w:color w:val="231F20"/>
          <w:sz w:val="28"/>
          <w:szCs w:val="28"/>
          <w:rtl/>
        </w:rPr>
        <w:t>و</w:t>
      </w:r>
      <w:r w:rsidRPr="00D80D33">
        <w:rPr>
          <w:rFonts w:ascii="Simplified Arabic" w:hAnsi="Simplified Arabic" w:cs="Simplified Arabic" w:hint="cs"/>
          <w:color w:val="231F20"/>
          <w:sz w:val="28"/>
          <w:szCs w:val="28"/>
          <w:rtl/>
        </w:rPr>
        <w:t>هو ما ي</w:t>
      </w:r>
      <w:r w:rsidRPr="00D80D33">
        <w:rPr>
          <w:rFonts w:ascii="Simplified Arabic" w:hAnsi="Simplified Arabic" w:cs="Simplified Arabic"/>
          <w:color w:val="231F20"/>
          <w:sz w:val="28"/>
          <w:szCs w:val="28"/>
          <w:rtl/>
        </w:rPr>
        <w:t>عني</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hint="cs"/>
          <w:color w:val="231F20"/>
          <w:sz w:val="28"/>
          <w:szCs w:val="28"/>
          <w:rtl/>
        </w:rPr>
        <w:t>ال</w:t>
      </w:r>
      <w:r w:rsidRPr="00D80D33">
        <w:rPr>
          <w:rFonts w:ascii="Simplified Arabic" w:hAnsi="Simplified Arabic" w:cs="Simplified Arabic"/>
          <w:color w:val="231F20"/>
          <w:sz w:val="28"/>
          <w:szCs w:val="28"/>
          <w:rtl/>
        </w:rPr>
        <w:t>قدرة</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على</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حل</w:t>
      </w:r>
      <w:r w:rsidRPr="00D80D33">
        <w:rPr>
          <w:rFonts w:ascii="Simplified Arabic" w:hAnsi="Simplified Arabic" w:cs="Simplified Arabic" w:hint="cs"/>
          <w:color w:val="231F20"/>
          <w:sz w:val="28"/>
          <w:szCs w:val="28"/>
          <w:rtl/>
        </w:rPr>
        <w:t xml:space="preserve"> </w:t>
      </w:r>
      <w:r w:rsidRPr="00D80D33">
        <w:rPr>
          <w:rFonts w:ascii="Simplified Arabic" w:hAnsi="Simplified Arabic" w:cs="Simplified Arabic"/>
          <w:color w:val="231F20"/>
          <w:sz w:val="28"/>
          <w:szCs w:val="28"/>
          <w:rtl/>
        </w:rPr>
        <w:t>مسألة</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ما</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أو</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اتخاذ</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قرار</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في</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موقف</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م</w:t>
      </w:r>
      <w:r w:rsidRPr="00D80D33">
        <w:rPr>
          <w:rFonts w:ascii="Simplified Arabic" w:hAnsi="Simplified Arabic" w:cs="Simplified Arabic" w:hint="cs"/>
          <w:color w:val="231F20"/>
          <w:sz w:val="28"/>
          <w:szCs w:val="28"/>
          <w:rtl/>
          <w:lang w:bidi="ar-EG"/>
        </w:rPr>
        <w:t>ا</w:t>
      </w:r>
      <w:r w:rsidRPr="00D80D33">
        <w:rPr>
          <w:rFonts w:ascii="Simplified Arabic" w:hAnsi="Simplified Arabic" w:cs="Simplified Arabic" w:hint="cs"/>
          <w:color w:val="231F20"/>
          <w:sz w:val="28"/>
          <w:szCs w:val="28"/>
          <w:rtl/>
        </w:rPr>
        <w:t xml:space="preserve"> </w:t>
      </w:r>
      <w:r w:rsidRPr="00D80D33">
        <w:rPr>
          <w:rFonts w:ascii="Simplified Arabic" w:hAnsi="Simplified Arabic" w:cs="Simplified Arabic"/>
          <w:color w:val="231F20"/>
          <w:sz w:val="28"/>
          <w:szCs w:val="28"/>
          <w:rtl/>
        </w:rPr>
        <w:t>بناء</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على وصف</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لهذا</w:t>
      </w:r>
      <w:r w:rsidRPr="00D80D33">
        <w:rPr>
          <w:rFonts w:ascii="Simplified Arabic" w:hAnsi="Simplified Arabic" w:cs="Simplified Arabic" w:hint="cs"/>
          <w:color w:val="231F20"/>
          <w:sz w:val="28"/>
          <w:szCs w:val="28"/>
          <w:rtl/>
        </w:rPr>
        <w:t xml:space="preserve"> الموقف، فيعمل</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hint="cs"/>
          <w:color w:val="231F20"/>
          <w:sz w:val="28"/>
          <w:szCs w:val="28"/>
          <w:rtl/>
        </w:rPr>
        <w:t>البرنامج</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hint="cs"/>
          <w:color w:val="231F20"/>
          <w:sz w:val="28"/>
          <w:szCs w:val="28"/>
          <w:rtl/>
        </w:rPr>
        <w:t>ب</w:t>
      </w:r>
      <w:r w:rsidRPr="00D80D33">
        <w:rPr>
          <w:rFonts w:ascii="Simplified Arabic" w:hAnsi="Simplified Arabic" w:cs="Simplified Arabic"/>
          <w:color w:val="231F20"/>
          <w:sz w:val="28"/>
          <w:szCs w:val="28"/>
          <w:rtl/>
        </w:rPr>
        <w:t>نفسه</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hint="cs"/>
          <w:color w:val="231F20"/>
          <w:sz w:val="28"/>
          <w:szCs w:val="28"/>
          <w:rtl/>
        </w:rPr>
        <w:t>على إيجاد</w:t>
      </w:r>
      <w:r w:rsidRPr="00D80D33">
        <w:rPr>
          <w:rFonts w:ascii="Simplified Arabic" w:hAnsi="Simplified Arabic" w:cs="Simplified Arabic"/>
          <w:color w:val="231F20"/>
          <w:sz w:val="28"/>
          <w:szCs w:val="28"/>
          <w:rtl/>
        </w:rPr>
        <w:t xml:space="preserve"> الطريقة</w:t>
      </w:r>
      <w:r w:rsidRPr="00D80D33">
        <w:rPr>
          <w:rFonts w:ascii="Simplified Arabic" w:hAnsi="Simplified Arabic" w:cs="Simplified Arabic" w:hint="cs"/>
          <w:color w:val="231F20"/>
          <w:sz w:val="28"/>
          <w:szCs w:val="28"/>
          <w:rtl/>
        </w:rPr>
        <w:t xml:space="preserve"> </w:t>
      </w:r>
      <w:r w:rsidRPr="00D80D33">
        <w:rPr>
          <w:rFonts w:ascii="Simplified Arabic" w:hAnsi="Simplified Arabic" w:cs="Simplified Arabic"/>
          <w:color w:val="231F20"/>
          <w:sz w:val="28"/>
          <w:szCs w:val="28"/>
          <w:rtl/>
        </w:rPr>
        <w:t>التي</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يجب</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أن</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تتبع</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لح</w:t>
      </w:r>
      <w:r w:rsidRPr="00D80D33">
        <w:rPr>
          <w:rFonts w:ascii="Simplified Arabic" w:hAnsi="Simplified Arabic" w:cs="Simplified Arabic" w:hint="cs"/>
          <w:color w:val="231F20"/>
          <w:sz w:val="28"/>
          <w:szCs w:val="28"/>
          <w:rtl/>
          <w:lang w:bidi="ar-EG"/>
        </w:rPr>
        <w:t>ل المسألة</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 xml:space="preserve">أو </w:t>
      </w:r>
      <w:r w:rsidRPr="00D80D33">
        <w:rPr>
          <w:rFonts w:ascii="Simplified Arabic" w:hAnsi="Simplified Arabic" w:cs="Simplified Arabic" w:hint="cs"/>
          <w:color w:val="231F20"/>
          <w:sz w:val="28"/>
          <w:szCs w:val="28"/>
          <w:rtl/>
        </w:rPr>
        <w:t>ا</w:t>
      </w:r>
      <w:r w:rsidRPr="00D80D33">
        <w:rPr>
          <w:rFonts w:ascii="Simplified Arabic" w:hAnsi="Simplified Arabic" w:cs="Simplified Arabic"/>
          <w:color w:val="231F20"/>
          <w:sz w:val="28"/>
          <w:szCs w:val="28"/>
          <w:rtl/>
        </w:rPr>
        <w:t>لتوصل</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إلى</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hint="cs"/>
          <w:color w:val="231F20"/>
          <w:sz w:val="28"/>
          <w:szCs w:val="28"/>
          <w:rtl/>
        </w:rPr>
        <w:t xml:space="preserve">القرار، </w:t>
      </w:r>
      <w:r w:rsidRPr="00D80D33">
        <w:rPr>
          <w:rFonts w:ascii="Simplified Arabic" w:hAnsi="Simplified Arabic" w:cs="Simplified Arabic"/>
          <w:color w:val="231F20"/>
          <w:sz w:val="28"/>
          <w:szCs w:val="28"/>
          <w:rtl/>
        </w:rPr>
        <w:t>بإجراء</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العديد</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من</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العمليات الاستدلالية</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التي</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غ</w:t>
      </w:r>
      <w:r w:rsidRPr="00D80D33">
        <w:rPr>
          <w:rFonts w:ascii="Simplified Arabic" w:hAnsi="Simplified Arabic" w:cs="Simplified Arabic" w:hint="cs"/>
          <w:color w:val="231F20"/>
          <w:sz w:val="28"/>
          <w:szCs w:val="28"/>
          <w:rtl/>
        </w:rPr>
        <w:t>ُ</w:t>
      </w:r>
      <w:r w:rsidRPr="00D80D33">
        <w:rPr>
          <w:rFonts w:ascii="Simplified Arabic" w:hAnsi="Simplified Arabic" w:cs="Simplified Arabic"/>
          <w:color w:val="231F20"/>
          <w:sz w:val="28"/>
          <w:szCs w:val="28"/>
          <w:rtl/>
        </w:rPr>
        <w:t>ذي</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color w:val="231F20"/>
          <w:sz w:val="28"/>
          <w:szCs w:val="28"/>
          <w:rtl/>
        </w:rPr>
        <w:t>بها</w:t>
      </w:r>
      <w:r w:rsidRPr="00D80D33">
        <w:rPr>
          <w:rFonts w:ascii="Simplified Arabic" w:hAnsi="Simplified Arabic" w:cs="Simplified Arabic"/>
          <w:color w:val="231F20"/>
          <w:sz w:val="28"/>
          <w:szCs w:val="28"/>
        </w:rPr>
        <w:t xml:space="preserve"> </w:t>
      </w:r>
      <w:r w:rsidRPr="00D80D33">
        <w:rPr>
          <w:rFonts w:ascii="Simplified Arabic" w:hAnsi="Simplified Arabic" w:cs="Simplified Arabic" w:hint="cs"/>
          <w:color w:val="231F20"/>
          <w:sz w:val="28"/>
          <w:szCs w:val="28"/>
          <w:rtl/>
        </w:rPr>
        <w:t>النظام</w:t>
      </w:r>
      <w:r w:rsidRPr="00D80D33">
        <w:rPr>
          <w:rFonts w:ascii="Simplified Arabic" w:hAnsi="Simplified Arabic" w:cs="Simplified Arabic"/>
          <w:color w:val="231F20"/>
          <w:sz w:val="28"/>
          <w:szCs w:val="28"/>
        </w:rPr>
        <w:t>.</w:t>
      </w:r>
    </w:p>
    <w:p w14:paraId="6168840B" w14:textId="77777777" w:rsidR="00D80D33" w:rsidRPr="00D80D33" w:rsidRDefault="00D80D33" w:rsidP="00A960B0">
      <w:pPr>
        <w:pStyle w:val="ListParagraph"/>
        <w:autoSpaceDE w:val="0"/>
        <w:autoSpaceDN w:val="0"/>
        <w:adjustRightInd w:val="0"/>
        <w:ind w:left="90"/>
        <w:contextualSpacing w:val="0"/>
        <w:jc w:val="both"/>
        <w:rPr>
          <w:rFonts w:ascii="Simplified Arabic" w:hAnsi="Simplified Arabic" w:cs="Simplified Arabic"/>
          <w:color w:val="231F20"/>
          <w:sz w:val="28"/>
          <w:szCs w:val="28"/>
          <w:rtl/>
          <w:lang w:bidi="ar-EG"/>
        </w:rPr>
      </w:pPr>
      <w:r w:rsidRPr="00D80D33">
        <w:rPr>
          <w:rFonts w:ascii="Simplified Arabic" w:hAnsi="Simplified Arabic" w:cs="Simplified Arabic" w:hint="cs"/>
          <w:color w:val="231F20"/>
          <w:sz w:val="28"/>
          <w:szCs w:val="28"/>
          <w:rtl/>
        </w:rPr>
        <w:t xml:space="preserve">وتحقيق هذا الهدف يتطلب المعرفة التامة بطرق اكتساب الإنسان للمعرفة وكيفية تخزينها واسترجاعها واستخدامها، وهي العمليات التي يتم دراستها باستفاضة في علم المعرفة أو الإدراك </w:t>
      </w:r>
      <w:r w:rsidRPr="00D80D33">
        <w:rPr>
          <w:rFonts w:asciiTheme="majorBidi" w:hAnsiTheme="majorBidi" w:cstheme="majorBidi"/>
          <w:color w:val="231F20"/>
          <w:sz w:val="28"/>
          <w:szCs w:val="28"/>
        </w:rPr>
        <w:t>Cognitive</w:t>
      </w:r>
      <w:r w:rsidRPr="00D80D33">
        <w:rPr>
          <w:rFonts w:ascii="Simplified Arabic" w:hAnsi="Simplified Arabic" w:cs="Simplified Arabic"/>
          <w:color w:val="231F20"/>
          <w:sz w:val="28"/>
          <w:szCs w:val="28"/>
        </w:rPr>
        <w:t xml:space="preserve"> </w:t>
      </w:r>
      <w:r w:rsidRPr="00D80D33">
        <w:rPr>
          <w:rFonts w:asciiTheme="majorBidi" w:hAnsiTheme="majorBidi" w:cstheme="majorBidi"/>
          <w:color w:val="231F20"/>
          <w:sz w:val="28"/>
          <w:szCs w:val="28"/>
          <w:lang w:bidi="ar-EG"/>
        </w:rPr>
        <w:t>Science</w:t>
      </w:r>
      <w:r w:rsidRPr="00D80D33">
        <w:rPr>
          <w:rFonts w:ascii="Simplified Arabic" w:hAnsi="Simplified Arabic" w:cs="Simplified Arabic" w:hint="cs"/>
          <w:color w:val="231F20"/>
          <w:sz w:val="28"/>
          <w:szCs w:val="28"/>
          <w:rtl/>
          <w:lang w:bidi="ar-EG"/>
        </w:rPr>
        <w:t>.</w:t>
      </w:r>
    </w:p>
    <w:p w14:paraId="65887F2E" w14:textId="38BA3BE3" w:rsidR="00DC2E6A" w:rsidRDefault="00DC2E6A" w:rsidP="004C7F9D">
      <w:pPr>
        <w:pStyle w:val="Heading2"/>
        <w:numPr>
          <w:ilvl w:val="2"/>
          <w:numId w:val="136"/>
        </w:numPr>
        <w:spacing w:before="120"/>
        <w:ind w:left="1080"/>
        <w:contextualSpacing/>
        <w:jc w:val="left"/>
        <w:rPr>
          <w:rFonts w:ascii="Simplified Arabic" w:hAnsi="Simplified Arabic" w:cs="Simplified Arabic"/>
          <w:b/>
          <w:bCs/>
          <w:color w:val="auto"/>
          <w:sz w:val="28"/>
          <w:szCs w:val="28"/>
          <w:rtl/>
          <w:lang w:bidi="ar-EG"/>
        </w:rPr>
      </w:pPr>
      <w:bookmarkStart w:id="154" w:name="_Toc129443763"/>
      <w:bookmarkStart w:id="155" w:name="_Hlk118061655"/>
      <w:bookmarkEnd w:id="152"/>
      <w:r w:rsidRPr="00C61A1E">
        <w:rPr>
          <w:rFonts w:ascii="Simplified Arabic" w:hAnsi="Simplified Arabic" w:cs="Simplified Arabic"/>
          <w:b/>
          <w:bCs/>
          <w:color w:val="auto"/>
          <w:sz w:val="28"/>
          <w:szCs w:val="28"/>
          <w:rtl/>
          <w:lang w:bidi="ar-EG"/>
        </w:rPr>
        <w:t xml:space="preserve">تعريفات الذكاء </w:t>
      </w:r>
      <w:bookmarkEnd w:id="153"/>
      <w:r w:rsidRPr="00C61A1E">
        <w:rPr>
          <w:rFonts w:ascii="Simplified Arabic" w:hAnsi="Simplified Arabic" w:cs="Simplified Arabic" w:hint="cs"/>
          <w:b/>
          <w:bCs/>
          <w:color w:val="auto"/>
          <w:sz w:val="28"/>
          <w:szCs w:val="28"/>
          <w:rtl/>
          <w:lang w:bidi="ar-EG"/>
        </w:rPr>
        <w:t>الاصطناعي</w:t>
      </w:r>
      <w:bookmarkEnd w:id="154"/>
    </w:p>
    <w:p w14:paraId="64E9D6EE" w14:textId="77777777" w:rsidR="00D80D33" w:rsidRDefault="00D80D33" w:rsidP="00A960B0">
      <w:pPr>
        <w:autoSpaceDE w:val="0"/>
        <w:autoSpaceDN w:val="0"/>
        <w:adjustRightInd w:val="0"/>
        <w:ind w:left="90"/>
        <w:jc w:val="both"/>
        <w:rPr>
          <w:rFonts w:ascii="Simplified Arabic" w:hAnsi="Simplified Arabic" w:cs="Simplified Arabic"/>
          <w:color w:val="231F20"/>
          <w:sz w:val="28"/>
          <w:szCs w:val="28"/>
          <w:rtl/>
          <w:lang w:bidi="ar-EG"/>
        </w:rPr>
      </w:pPr>
      <w:r>
        <w:rPr>
          <w:rFonts w:ascii="Simplified Arabic" w:hAnsi="Simplified Arabic" w:cs="Simplified Arabic" w:hint="cs"/>
          <w:color w:val="231F20"/>
          <w:sz w:val="28"/>
          <w:szCs w:val="28"/>
          <w:rtl/>
        </w:rPr>
        <w:t>مما يزيد الأمر تعقيداً فيما يتعلق بتعريف الذكاء الاصطناعي أن العلماء لا يتفقو</w:t>
      </w:r>
      <w:r>
        <w:rPr>
          <w:rFonts w:ascii="Simplified Arabic" w:hAnsi="Simplified Arabic" w:cs="Simplified Arabic" w:hint="eastAsia"/>
          <w:color w:val="231F20"/>
          <w:sz w:val="28"/>
          <w:szCs w:val="28"/>
          <w:rtl/>
        </w:rPr>
        <w:t>ن</w:t>
      </w:r>
      <w:r>
        <w:rPr>
          <w:rFonts w:ascii="Simplified Arabic" w:hAnsi="Simplified Arabic" w:cs="Simplified Arabic" w:hint="cs"/>
          <w:color w:val="231F20"/>
          <w:sz w:val="28"/>
          <w:szCs w:val="28"/>
          <w:rtl/>
        </w:rPr>
        <w:t xml:space="preserve"> على كنه الذكاء، فأكثر القياسات المعيارية لمعرفة مدى الذكاء البشرى وهو ما يعر</w:t>
      </w:r>
      <w:r>
        <w:rPr>
          <w:rFonts w:ascii="Simplified Arabic" w:hAnsi="Simplified Arabic" w:cs="Simplified Arabic" w:hint="eastAsia"/>
          <w:color w:val="231F20"/>
          <w:sz w:val="28"/>
          <w:szCs w:val="28"/>
          <w:rtl/>
        </w:rPr>
        <w:t>ف</w:t>
      </w:r>
      <w:r>
        <w:rPr>
          <w:rFonts w:ascii="Simplified Arabic" w:hAnsi="Simplified Arabic" w:cs="Simplified Arabic" w:hint="cs"/>
          <w:color w:val="231F20"/>
          <w:sz w:val="28"/>
          <w:szCs w:val="28"/>
          <w:rtl/>
        </w:rPr>
        <w:t xml:space="preserve"> بحاصل الذكاء </w:t>
      </w:r>
      <w:r w:rsidRPr="00BE29D4">
        <w:rPr>
          <w:rFonts w:asciiTheme="majorBidi" w:hAnsiTheme="majorBidi" w:cstheme="majorBidi"/>
          <w:color w:val="231F20"/>
          <w:sz w:val="28"/>
          <w:szCs w:val="28"/>
        </w:rPr>
        <w:t>Intelligence</w:t>
      </w:r>
      <w:r>
        <w:rPr>
          <w:rFonts w:ascii="Simplified Arabic" w:hAnsi="Simplified Arabic" w:cs="Simplified Arabic"/>
          <w:color w:val="231F20"/>
          <w:sz w:val="28"/>
          <w:szCs w:val="28"/>
        </w:rPr>
        <w:t xml:space="preserve"> </w:t>
      </w:r>
      <w:r w:rsidRPr="00BE29D4">
        <w:rPr>
          <w:rFonts w:asciiTheme="majorBidi" w:hAnsiTheme="majorBidi" w:cstheme="majorBidi"/>
          <w:color w:val="231F20"/>
          <w:sz w:val="28"/>
          <w:szCs w:val="28"/>
        </w:rPr>
        <w:t>Quotient</w:t>
      </w:r>
      <w:r>
        <w:rPr>
          <w:rFonts w:ascii="Simplified Arabic" w:hAnsi="Simplified Arabic" w:cs="Simplified Arabic" w:hint="cs"/>
          <w:color w:val="231F20"/>
          <w:sz w:val="28"/>
          <w:szCs w:val="28"/>
          <w:rtl/>
          <w:lang w:bidi="ar-EG"/>
        </w:rPr>
        <w:t xml:space="preserve"> </w:t>
      </w:r>
      <w:r w:rsidRPr="00BE29D4">
        <w:rPr>
          <w:rFonts w:asciiTheme="majorBidi" w:hAnsiTheme="majorBidi" w:cstheme="majorBidi"/>
          <w:color w:val="231F20"/>
          <w:sz w:val="28"/>
          <w:szCs w:val="28"/>
          <w:rtl/>
          <w:lang w:bidi="ar-EG"/>
        </w:rPr>
        <w:t>(</w:t>
      </w:r>
      <w:r w:rsidRPr="00BE29D4">
        <w:rPr>
          <w:rFonts w:asciiTheme="majorBidi" w:hAnsiTheme="majorBidi" w:cstheme="majorBidi"/>
          <w:color w:val="231F20"/>
          <w:sz w:val="28"/>
          <w:szCs w:val="28"/>
          <w:lang w:bidi="ar-EG"/>
        </w:rPr>
        <w:t>IQ</w:t>
      </w:r>
      <w:r w:rsidRPr="00BE29D4">
        <w:rPr>
          <w:rFonts w:asciiTheme="majorBidi" w:hAnsiTheme="majorBidi" w:cstheme="majorBidi"/>
          <w:color w:val="231F20"/>
          <w:sz w:val="28"/>
          <w:szCs w:val="28"/>
          <w:rtl/>
          <w:lang w:bidi="ar-EG"/>
        </w:rPr>
        <w:t>)</w:t>
      </w:r>
      <w:r>
        <w:rPr>
          <w:rFonts w:ascii="Simplified Arabic" w:hAnsi="Simplified Arabic" w:cs="Simplified Arabic" w:hint="cs"/>
          <w:color w:val="231F20"/>
          <w:sz w:val="28"/>
          <w:szCs w:val="28"/>
          <w:rtl/>
          <w:lang w:bidi="ar-EG"/>
        </w:rPr>
        <w:t xml:space="preserve"> صاحبه العديد من الخلاف والجدل، لذا فليس من المستغرب أن تكون التعريفات المتعلقة بذكاء الألة </w:t>
      </w:r>
      <w:r>
        <w:rPr>
          <w:rFonts w:ascii="Simplified Arabic" w:hAnsi="Simplified Arabic" w:cs="Simplified Arabic"/>
          <w:color w:val="231F20"/>
          <w:sz w:val="28"/>
          <w:szCs w:val="28"/>
          <w:rtl/>
          <w:lang w:bidi="ar-EG"/>
        </w:rPr>
        <w:t>–</w:t>
      </w:r>
      <w:r>
        <w:rPr>
          <w:rFonts w:ascii="Simplified Arabic" w:hAnsi="Simplified Arabic" w:cs="Simplified Arabic" w:hint="cs"/>
          <w:color w:val="231F20"/>
          <w:sz w:val="28"/>
          <w:szCs w:val="28"/>
          <w:rtl/>
          <w:lang w:bidi="ar-EG"/>
        </w:rPr>
        <w:t xml:space="preserve"> وهو ما يتعر</w:t>
      </w:r>
      <w:r>
        <w:rPr>
          <w:rFonts w:ascii="Simplified Arabic" w:hAnsi="Simplified Arabic" w:cs="Simplified Arabic" w:hint="eastAsia"/>
          <w:color w:val="231F20"/>
          <w:sz w:val="28"/>
          <w:szCs w:val="28"/>
          <w:rtl/>
          <w:lang w:bidi="ar-EG"/>
        </w:rPr>
        <w:t>ض</w:t>
      </w:r>
      <w:r>
        <w:rPr>
          <w:rFonts w:ascii="Simplified Arabic" w:hAnsi="Simplified Arabic" w:cs="Simplified Arabic" w:hint="cs"/>
          <w:color w:val="231F20"/>
          <w:sz w:val="28"/>
          <w:szCs w:val="28"/>
          <w:rtl/>
          <w:lang w:bidi="ar-EG"/>
        </w:rPr>
        <w:t xml:space="preserve"> له علم الذكاء الاصطناعي </w:t>
      </w:r>
      <w:r>
        <w:rPr>
          <w:rFonts w:ascii="Simplified Arabic" w:hAnsi="Simplified Arabic" w:cs="Simplified Arabic"/>
          <w:color w:val="231F20"/>
          <w:sz w:val="28"/>
          <w:szCs w:val="28"/>
          <w:rtl/>
          <w:lang w:bidi="ar-EG"/>
        </w:rPr>
        <w:t>–</w:t>
      </w:r>
      <w:r>
        <w:rPr>
          <w:rFonts w:ascii="Simplified Arabic" w:hAnsi="Simplified Arabic" w:cs="Simplified Arabic" w:hint="cs"/>
          <w:color w:val="231F20"/>
          <w:sz w:val="28"/>
          <w:szCs w:val="28"/>
          <w:rtl/>
          <w:lang w:bidi="ar-EG"/>
        </w:rPr>
        <w:t xml:space="preserve"> عرضة للخلاف والجدل.</w:t>
      </w:r>
    </w:p>
    <w:p w14:paraId="79E75FAB" w14:textId="77777777" w:rsidR="00D80D33" w:rsidRDefault="00D80D33" w:rsidP="00A960B0">
      <w:pPr>
        <w:autoSpaceDE w:val="0"/>
        <w:autoSpaceDN w:val="0"/>
        <w:adjustRightInd w:val="0"/>
        <w:ind w:left="90"/>
        <w:jc w:val="both"/>
        <w:rPr>
          <w:rFonts w:ascii="Simplified Arabic" w:hAnsi="Simplified Arabic" w:cs="Simplified Arabic"/>
          <w:sz w:val="28"/>
          <w:szCs w:val="28"/>
          <w:rtl/>
          <w:lang w:bidi="ar-EG"/>
        </w:rPr>
      </w:pPr>
      <w:r>
        <w:rPr>
          <w:rFonts w:ascii="Simplified Arabic" w:hAnsi="Simplified Arabic" w:cs="Simplified Arabic" w:hint="cs"/>
          <w:color w:val="231F20"/>
          <w:sz w:val="28"/>
          <w:szCs w:val="28"/>
          <w:rtl/>
        </w:rPr>
        <w:t xml:space="preserve">لذا تعددت تعريفات الذكاء الاصطناعي والتي يُمكن أن نذكر منها ما يلي: </w:t>
      </w:r>
    </w:p>
    <w:p w14:paraId="3C4E22F3" w14:textId="77777777" w:rsidR="00D80D33" w:rsidRPr="00D16948" w:rsidRDefault="00D80D33" w:rsidP="004C7F9D">
      <w:pPr>
        <w:pStyle w:val="ListParagraph"/>
        <w:numPr>
          <w:ilvl w:val="0"/>
          <w:numId w:val="78"/>
        </w:numPr>
        <w:autoSpaceDE w:val="0"/>
        <w:autoSpaceDN w:val="0"/>
        <w:adjustRightInd w:val="0"/>
        <w:ind w:left="360"/>
        <w:contextualSpacing w:val="0"/>
        <w:jc w:val="both"/>
        <w:rPr>
          <w:rFonts w:ascii="Simplified Arabic" w:hAnsi="Simplified Arabic" w:cs="Simplified Arabic"/>
          <w:sz w:val="28"/>
          <w:szCs w:val="28"/>
          <w:rtl/>
          <w:lang w:bidi="ar-EG"/>
        </w:rPr>
      </w:pPr>
      <w:r w:rsidRPr="00D16948">
        <w:rPr>
          <w:rFonts w:ascii="Simplified Arabic" w:hAnsi="Simplified Arabic" w:cs="Simplified Arabic" w:hint="cs"/>
          <w:sz w:val="28"/>
          <w:szCs w:val="28"/>
          <w:rtl/>
          <w:lang w:bidi="ar-EG"/>
        </w:rPr>
        <w:t>"</w:t>
      </w:r>
      <w:r w:rsidRPr="00D16948">
        <w:rPr>
          <w:rFonts w:ascii="Simplified Arabic" w:hAnsi="Simplified Arabic" w:cs="Simplified Arabic"/>
          <w:sz w:val="28"/>
          <w:szCs w:val="28"/>
          <w:rtl/>
          <w:lang w:bidi="ar-EG"/>
        </w:rPr>
        <w:t>الذكاء الاصطناعي هو دراسة كيفية توجيه الحاسب لأداء أشياء يؤديها الانسان بطريقة أفضل</w:t>
      </w:r>
      <w:r w:rsidRPr="00D16948">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br/>
      </w:r>
      <w:r w:rsidRPr="00D16948">
        <w:rPr>
          <w:rFonts w:ascii="Simplified Arabic" w:hAnsi="Simplified Arabic" w:cs="Simplified Arabic"/>
          <w:sz w:val="28"/>
          <w:szCs w:val="28"/>
          <w:rtl/>
          <w:lang w:bidi="ar-EG"/>
        </w:rPr>
        <w:t>(ايلين ريتش</w:t>
      </w:r>
      <w:r w:rsidRPr="00D16948">
        <w:rPr>
          <w:rFonts w:ascii="Simplified Arabic" w:hAnsi="Simplified Arabic" w:cs="Simplified Arabic" w:hint="cs"/>
          <w:sz w:val="28"/>
          <w:szCs w:val="28"/>
          <w:rtl/>
          <w:lang w:bidi="ar-EG"/>
        </w:rPr>
        <w:t xml:space="preserve"> </w:t>
      </w:r>
      <w:r w:rsidRPr="00D16948">
        <w:rPr>
          <w:rFonts w:ascii="Simplified Arabic" w:hAnsi="Simplified Arabic" w:cs="Simplified Arabic"/>
          <w:sz w:val="28"/>
          <w:szCs w:val="28"/>
          <w:rtl/>
          <w:lang w:bidi="ar-EG"/>
        </w:rPr>
        <w:t>–</w:t>
      </w:r>
      <w:r w:rsidRPr="00D16948">
        <w:rPr>
          <w:rFonts w:ascii="Simplified Arabic" w:hAnsi="Simplified Arabic" w:cs="Simplified Arabic" w:hint="cs"/>
          <w:sz w:val="28"/>
          <w:szCs w:val="28"/>
          <w:rtl/>
          <w:lang w:bidi="ar-EG"/>
        </w:rPr>
        <w:t xml:space="preserve"> </w:t>
      </w:r>
      <w:r w:rsidRPr="00A705AC">
        <w:rPr>
          <w:rFonts w:asciiTheme="majorBidi" w:hAnsiTheme="majorBidi" w:cstheme="majorBidi"/>
          <w:sz w:val="28"/>
          <w:szCs w:val="28"/>
          <w:lang w:bidi="ar-EG"/>
        </w:rPr>
        <w:t>Elaine</w:t>
      </w:r>
      <w:r w:rsidRPr="00D16948">
        <w:rPr>
          <w:rFonts w:ascii="Simplified Arabic" w:hAnsi="Simplified Arabic" w:cs="Simplified Arabic"/>
          <w:sz w:val="28"/>
          <w:szCs w:val="28"/>
          <w:lang w:bidi="ar-EG"/>
        </w:rPr>
        <w:t xml:space="preserve"> </w:t>
      </w:r>
      <w:r w:rsidRPr="00A705AC">
        <w:rPr>
          <w:rFonts w:asciiTheme="majorBidi" w:hAnsiTheme="majorBidi" w:cstheme="majorBidi"/>
          <w:sz w:val="28"/>
          <w:szCs w:val="28"/>
          <w:lang w:bidi="ar-EG"/>
        </w:rPr>
        <w:t>Rich</w:t>
      </w:r>
      <w:r w:rsidRPr="00D16948">
        <w:rPr>
          <w:rFonts w:ascii="Simplified Arabic" w:hAnsi="Simplified Arabic" w:cs="Simplified Arabic" w:hint="cs"/>
          <w:sz w:val="28"/>
          <w:szCs w:val="28"/>
          <w:rtl/>
          <w:lang w:bidi="ar-EG"/>
        </w:rPr>
        <w:t>)</w:t>
      </w:r>
    </w:p>
    <w:p w14:paraId="1C9F99A0" w14:textId="77777777" w:rsidR="00D80D33" w:rsidRPr="00F12573" w:rsidRDefault="00D80D33" w:rsidP="004C7F9D">
      <w:pPr>
        <w:pStyle w:val="ListParagraph"/>
        <w:numPr>
          <w:ilvl w:val="0"/>
          <w:numId w:val="78"/>
        </w:numPr>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Pr="00F12573">
        <w:rPr>
          <w:rFonts w:ascii="Simplified Arabic" w:hAnsi="Simplified Arabic" w:cs="Simplified Arabic"/>
          <w:sz w:val="28"/>
          <w:szCs w:val="28"/>
          <w:rtl/>
          <w:lang w:bidi="ar-EG"/>
        </w:rPr>
        <w:t xml:space="preserve">إن هدف الذكاء </w:t>
      </w:r>
      <w:r w:rsidRPr="00F12573">
        <w:rPr>
          <w:rFonts w:ascii="Simplified Arabic" w:hAnsi="Simplified Arabic" w:cs="Simplified Arabic" w:hint="cs"/>
          <w:sz w:val="28"/>
          <w:szCs w:val="28"/>
          <w:rtl/>
          <w:lang w:bidi="ar-EG"/>
        </w:rPr>
        <w:t>الاصطناعي</w:t>
      </w:r>
      <w:r w:rsidRPr="00F12573">
        <w:rPr>
          <w:rFonts w:ascii="Simplified Arabic" w:hAnsi="Simplified Arabic" w:cs="Simplified Arabic"/>
          <w:sz w:val="28"/>
          <w:szCs w:val="28"/>
          <w:rtl/>
          <w:lang w:bidi="ar-EG"/>
        </w:rPr>
        <w:t xml:space="preserve"> هو بناء آلات قادرة على القيام بالمهام </w:t>
      </w:r>
      <w:r w:rsidRPr="00F12573">
        <w:rPr>
          <w:rFonts w:ascii="Simplified Arabic" w:hAnsi="Simplified Arabic" w:cs="Simplified Arabic" w:hint="cs"/>
          <w:sz w:val="28"/>
          <w:szCs w:val="28"/>
          <w:rtl/>
          <w:lang w:bidi="ar-EG"/>
        </w:rPr>
        <w:t>التي</w:t>
      </w:r>
      <w:r w:rsidRPr="00F12573">
        <w:rPr>
          <w:rFonts w:ascii="Simplified Arabic" w:hAnsi="Simplified Arabic" w:cs="Simplified Arabic"/>
          <w:sz w:val="28"/>
          <w:szCs w:val="28"/>
          <w:rtl/>
          <w:lang w:bidi="ar-EG"/>
        </w:rPr>
        <w:t xml:space="preserve"> تتطلب الذكاء البشرى</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br/>
      </w:r>
      <w:r w:rsidRPr="00F12573">
        <w:rPr>
          <w:rFonts w:ascii="Simplified Arabic" w:hAnsi="Simplified Arabic" w:cs="Simplified Arabic"/>
          <w:sz w:val="28"/>
          <w:szCs w:val="28"/>
          <w:rtl/>
          <w:lang w:bidi="ar-EG"/>
        </w:rPr>
        <w:t>(نيلز نلسون</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A705AC">
        <w:rPr>
          <w:rFonts w:asciiTheme="majorBidi" w:hAnsiTheme="majorBidi" w:cstheme="majorBidi"/>
          <w:sz w:val="28"/>
          <w:szCs w:val="28"/>
          <w:lang w:bidi="ar-EG"/>
        </w:rPr>
        <w:t>Nils</w:t>
      </w:r>
      <w:r>
        <w:rPr>
          <w:rFonts w:ascii="Simplified Arabic" w:hAnsi="Simplified Arabic" w:cs="Simplified Arabic"/>
          <w:sz w:val="28"/>
          <w:szCs w:val="28"/>
          <w:lang w:bidi="ar-EG"/>
        </w:rPr>
        <w:t xml:space="preserve"> </w:t>
      </w:r>
      <w:r w:rsidRPr="00A705AC">
        <w:rPr>
          <w:rFonts w:asciiTheme="majorBidi" w:hAnsiTheme="majorBidi" w:cstheme="majorBidi"/>
          <w:sz w:val="28"/>
          <w:szCs w:val="28"/>
          <w:lang w:bidi="ar-EG"/>
        </w:rPr>
        <w:t>Nilsson</w:t>
      </w:r>
      <w:r>
        <w:rPr>
          <w:rFonts w:ascii="Simplified Arabic" w:hAnsi="Simplified Arabic" w:cs="Simplified Arabic" w:hint="cs"/>
          <w:sz w:val="28"/>
          <w:szCs w:val="28"/>
          <w:rtl/>
          <w:lang w:bidi="ar-EG"/>
        </w:rPr>
        <w:t>)</w:t>
      </w:r>
    </w:p>
    <w:p w14:paraId="5A819762" w14:textId="77777777" w:rsidR="003F7873" w:rsidRDefault="00D80D33" w:rsidP="004C7F9D">
      <w:pPr>
        <w:pStyle w:val="ListParagraph"/>
        <w:numPr>
          <w:ilvl w:val="0"/>
          <w:numId w:val="78"/>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w:t>
      </w:r>
      <w:r w:rsidRPr="00F12573">
        <w:rPr>
          <w:rFonts w:ascii="Simplified Arabic" w:hAnsi="Simplified Arabic" w:cs="Simplified Arabic"/>
          <w:sz w:val="28"/>
          <w:szCs w:val="28"/>
          <w:rtl/>
          <w:lang w:bidi="ar-EG"/>
        </w:rPr>
        <w:t xml:space="preserve">إن هدف الأبحاث </w:t>
      </w:r>
      <w:r w:rsidRPr="00F12573">
        <w:rPr>
          <w:rFonts w:ascii="Simplified Arabic" w:hAnsi="Simplified Arabic" w:cs="Simplified Arabic" w:hint="cs"/>
          <w:sz w:val="28"/>
          <w:szCs w:val="28"/>
          <w:rtl/>
          <w:lang w:bidi="ar-EG"/>
        </w:rPr>
        <w:t>في</w:t>
      </w:r>
      <w:r w:rsidRPr="00F12573">
        <w:rPr>
          <w:rFonts w:ascii="Simplified Arabic" w:hAnsi="Simplified Arabic" w:cs="Simplified Arabic"/>
          <w:sz w:val="28"/>
          <w:szCs w:val="28"/>
          <w:rtl/>
          <w:lang w:bidi="ar-EG"/>
        </w:rPr>
        <w:t xml:space="preserve"> مجال الذكاء </w:t>
      </w:r>
      <w:r w:rsidRPr="00F12573">
        <w:rPr>
          <w:rFonts w:ascii="Simplified Arabic" w:hAnsi="Simplified Arabic" w:cs="Simplified Arabic" w:hint="cs"/>
          <w:sz w:val="28"/>
          <w:szCs w:val="28"/>
          <w:rtl/>
          <w:lang w:bidi="ar-EG"/>
        </w:rPr>
        <w:t>الاصطناعي</w:t>
      </w:r>
      <w:r w:rsidRPr="00F12573">
        <w:rPr>
          <w:rFonts w:ascii="Simplified Arabic" w:hAnsi="Simplified Arabic" w:cs="Simplified Arabic"/>
          <w:sz w:val="28"/>
          <w:szCs w:val="28"/>
          <w:rtl/>
          <w:lang w:bidi="ar-EG"/>
        </w:rPr>
        <w:t xml:space="preserve"> هو بناء برمجيات قادرة على </w:t>
      </w:r>
      <w:r>
        <w:rPr>
          <w:rFonts w:ascii="Simplified Arabic" w:hAnsi="Simplified Arabic" w:cs="Simplified Arabic" w:hint="cs"/>
          <w:sz w:val="28"/>
          <w:szCs w:val="28"/>
          <w:rtl/>
          <w:lang w:bidi="ar-EG"/>
        </w:rPr>
        <w:t>أ</w:t>
      </w:r>
      <w:r w:rsidRPr="00F12573">
        <w:rPr>
          <w:rFonts w:ascii="Simplified Arabic" w:hAnsi="Simplified Arabic" w:cs="Simplified Arabic"/>
          <w:sz w:val="28"/>
          <w:szCs w:val="28"/>
          <w:rtl/>
          <w:lang w:bidi="ar-EG"/>
        </w:rPr>
        <w:t>داء سلوكيات توصف بالذكاء عند قيام الإنسان بها</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(إدوارد فيجن</w:t>
      </w:r>
      <w:r w:rsidRPr="00F12573">
        <w:rPr>
          <w:rFonts w:ascii="Simplified Arabic" w:hAnsi="Simplified Arabic" w:cs="Simplified Arabic"/>
          <w:sz w:val="28"/>
          <w:szCs w:val="28"/>
          <w:rtl/>
          <w:lang w:bidi="ar-EG"/>
        </w:rPr>
        <w:t>بوم</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A705AC">
        <w:rPr>
          <w:rFonts w:asciiTheme="majorBidi" w:hAnsiTheme="majorBidi" w:cstheme="majorBidi"/>
          <w:sz w:val="28"/>
          <w:szCs w:val="28"/>
          <w:lang w:bidi="ar-EG"/>
        </w:rPr>
        <w:t>Edward</w:t>
      </w:r>
      <w:r>
        <w:rPr>
          <w:rFonts w:ascii="Simplified Arabic" w:hAnsi="Simplified Arabic" w:cs="Simplified Arabic"/>
          <w:sz w:val="28"/>
          <w:szCs w:val="28"/>
          <w:lang w:bidi="ar-EG"/>
        </w:rPr>
        <w:t xml:space="preserve"> </w:t>
      </w:r>
      <w:r w:rsidRPr="00A705AC">
        <w:rPr>
          <w:rFonts w:asciiTheme="majorBidi" w:hAnsiTheme="majorBidi" w:cstheme="majorBidi"/>
          <w:sz w:val="28"/>
          <w:szCs w:val="28"/>
          <w:lang w:bidi="ar-EG"/>
        </w:rPr>
        <w:t>Feigenbaum</w:t>
      </w:r>
      <w:r w:rsidRPr="00F12573">
        <w:rPr>
          <w:rFonts w:ascii="Simplified Arabic" w:hAnsi="Simplified Arabic" w:cs="Simplified Arabic"/>
          <w:sz w:val="28"/>
          <w:szCs w:val="28"/>
          <w:rtl/>
          <w:lang w:bidi="ar-EG"/>
        </w:rPr>
        <w:t>)</w:t>
      </w:r>
    </w:p>
    <w:p w14:paraId="4272D873" w14:textId="0CB0177C" w:rsidR="00A02639" w:rsidRPr="003F7873" w:rsidRDefault="00D80D33" w:rsidP="004C7F9D">
      <w:pPr>
        <w:pStyle w:val="ListParagraph"/>
        <w:numPr>
          <w:ilvl w:val="0"/>
          <w:numId w:val="78"/>
        </w:numPr>
        <w:ind w:left="360"/>
        <w:contextualSpacing w:val="0"/>
        <w:jc w:val="both"/>
        <w:rPr>
          <w:rFonts w:ascii="Simplified Arabic" w:hAnsi="Simplified Arabic" w:cs="Simplified Arabic"/>
          <w:sz w:val="28"/>
          <w:szCs w:val="28"/>
          <w:rtl/>
          <w:lang w:bidi="ar-EG"/>
        </w:rPr>
      </w:pPr>
      <w:r w:rsidRPr="003F7873">
        <w:rPr>
          <w:rFonts w:ascii="Simplified Arabic" w:hAnsi="Simplified Arabic" w:cs="Simplified Arabic" w:hint="cs"/>
          <w:sz w:val="28"/>
          <w:szCs w:val="28"/>
          <w:rtl/>
          <w:lang w:bidi="ar-EG"/>
        </w:rPr>
        <w:t xml:space="preserve">"الذكاء الاصطناعي هو اسم جمالي يُطلق على المشاكل التي يصعب حلها باستخدام الحاسب." </w:t>
      </w:r>
      <w:r w:rsidRPr="003F7873">
        <w:rPr>
          <w:rFonts w:ascii="Simplified Arabic" w:hAnsi="Simplified Arabic" w:cs="Simplified Arabic"/>
          <w:sz w:val="28"/>
          <w:szCs w:val="28"/>
          <w:rtl/>
          <w:lang w:bidi="ar-EG"/>
        </w:rPr>
        <w:br/>
      </w:r>
      <w:r w:rsidRPr="003F7873">
        <w:rPr>
          <w:rFonts w:ascii="Simplified Arabic" w:hAnsi="Simplified Arabic" w:cs="Simplified Arabic" w:hint="cs"/>
          <w:sz w:val="28"/>
          <w:szCs w:val="28"/>
          <w:rtl/>
          <w:lang w:bidi="ar-EG"/>
        </w:rPr>
        <w:t xml:space="preserve">(دونالد ميتشى </w:t>
      </w:r>
      <w:r w:rsidRPr="003F7873">
        <w:rPr>
          <w:rFonts w:ascii="Simplified Arabic" w:hAnsi="Simplified Arabic" w:cs="Simplified Arabic"/>
          <w:sz w:val="28"/>
          <w:szCs w:val="28"/>
          <w:rtl/>
          <w:lang w:bidi="ar-EG"/>
        </w:rPr>
        <w:t>–</w:t>
      </w:r>
      <w:r w:rsidRPr="003F7873">
        <w:rPr>
          <w:rFonts w:ascii="Simplified Arabic" w:hAnsi="Simplified Arabic" w:cs="Simplified Arabic" w:hint="cs"/>
          <w:sz w:val="28"/>
          <w:szCs w:val="28"/>
          <w:rtl/>
          <w:lang w:bidi="ar-EG"/>
        </w:rPr>
        <w:t xml:space="preserve"> </w:t>
      </w:r>
      <w:r w:rsidRPr="003F7873">
        <w:rPr>
          <w:rFonts w:asciiTheme="majorBidi" w:hAnsiTheme="majorBidi" w:cstheme="majorBidi"/>
          <w:sz w:val="28"/>
          <w:szCs w:val="28"/>
          <w:lang w:bidi="ar-EG"/>
        </w:rPr>
        <w:t>Donald</w:t>
      </w:r>
      <w:r w:rsidRPr="003F7873">
        <w:rPr>
          <w:rFonts w:ascii="Simplified Arabic" w:hAnsi="Simplified Arabic" w:cs="Simplified Arabic"/>
          <w:sz w:val="28"/>
          <w:szCs w:val="28"/>
          <w:lang w:bidi="ar-EG"/>
        </w:rPr>
        <w:t xml:space="preserve"> </w:t>
      </w:r>
      <w:r w:rsidRPr="003F7873">
        <w:rPr>
          <w:rFonts w:asciiTheme="majorBidi" w:hAnsiTheme="majorBidi" w:cstheme="majorBidi"/>
          <w:sz w:val="28"/>
          <w:szCs w:val="28"/>
          <w:lang w:bidi="ar-EG"/>
        </w:rPr>
        <w:t>Michie</w:t>
      </w:r>
      <w:r w:rsidRPr="003F7873">
        <w:rPr>
          <w:rFonts w:ascii="Simplified Arabic" w:hAnsi="Simplified Arabic" w:cs="Simplified Arabic" w:hint="cs"/>
          <w:sz w:val="28"/>
          <w:szCs w:val="28"/>
          <w:rtl/>
          <w:lang w:bidi="ar-EG"/>
        </w:rPr>
        <w:t>)</w:t>
      </w:r>
      <w:r w:rsidR="00A02639" w:rsidRPr="003F7873">
        <w:rPr>
          <w:rFonts w:ascii="Simplified Arabic" w:hAnsi="Simplified Arabic" w:cs="Simplified Arabic" w:hint="cs"/>
          <w:sz w:val="28"/>
          <w:szCs w:val="28"/>
          <w:rtl/>
          <w:lang w:bidi="ar-EG"/>
        </w:rPr>
        <w:t xml:space="preserve"> </w:t>
      </w:r>
    </w:p>
    <w:p w14:paraId="32B9C0A0" w14:textId="70D65C7E" w:rsidR="00155FA2" w:rsidRDefault="00D80D33" w:rsidP="004C7F9D">
      <w:pPr>
        <w:pStyle w:val="ListParagraph"/>
        <w:numPr>
          <w:ilvl w:val="0"/>
          <w:numId w:val="78"/>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"الذكاء الاصطناعي هو العلم القادر على بناء آلات تؤدى مهاماً تتطلب قدراً من الذكاء البشرى عندما </w:t>
      </w:r>
      <w:r w:rsidR="00FB651A">
        <w:rPr>
          <w:rFonts w:ascii="Simplified Arabic" w:hAnsi="Simplified Arabic" w:cs="Simplified Arabic" w:hint="cs"/>
          <w:sz w:val="28"/>
          <w:szCs w:val="28"/>
          <w:rtl/>
          <w:lang w:bidi="ar-EG"/>
        </w:rPr>
        <w:t>يقوم بها الإنسان." (مارفن منسكى</w:t>
      </w:r>
      <w:r w:rsidR="003E3CAB">
        <w:rPr>
          <w:rFonts w:ascii="Simplified Arabic" w:hAnsi="Simplified Arabic" w:cs="Simplified Arabic" w:hint="cs"/>
          <w:sz w:val="28"/>
          <w:szCs w:val="28"/>
          <w:rtl/>
          <w:lang w:bidi="ar-EG"/>
        </w:rPr>
        <w:t xml:space="preserve"> - </w:t>
      </w:r>
      <w:r w:rsidRPr="00A705AC">
        <w:rPr>
          <w:rFonts w:asciiTheme="majorBidi" w:hAnsiTheme="majorBidi" w:cstheme="majorBidi"/>
          <w:sz w:val="28"/>
          <w:szCs w:val="28"/>
          <w:lang w:bidi="ar-EG"/>
        </w:rPr>
        <w:t>Marvin</w:t>
      </w:r>
      <w:r>
        <w:rPr>
          <w:rFonts w:ascii="Simplified Arabic" w:hAnsi="Simplified Arabic" w:cs="Simplified Arabic"/>
          <w:sz w:val="28"/>
          <w:szCs w:val="28"/>
          <w:lang w:bidi="ar-EG"/>
        </w:rPr>
        <w:t xml:space="preserve"> </w:t>
      </w:r>
      <w:r w:rsidRPr="00A705AC">
        <w:rPr>
          <w:rFonts w:asciiTheme="majorBidi" w:hAnsiTheme="majorBidi" w:cstheme="majorBidi"/>
          <w:sz w:val="28"/>
          <w:szCs w:val="28"/>
          <w:lang w:bidi="ar-EG"/>
        </w:rPr>
        <w:t>Minsky</w:t>
      </w:r>
      <w:r>
        <w:rPr>
          <w:rFonts w:ascii="Simplified Arabic" w:hAnsi="Simplified Arabic" w:cs="Simplified Arabic" w:hint="cs"/>
          <w:sz w:val="28"/>
          <w:szCs w:val="28"/>
          <w:rtl/>
          <w:lang w:bidi="ar-EG"/>
        </w:rPr>
        <w:t xml:space="preserve">) </w:t>
      </w:r>
    </w:p>
    <w:p w14:paraId="4C4FFD0D" w14:textId="77777777" w:rsidR="00D80D33" w:rsidRDefault="00D80D33" w:rsidP="004C7F9D">
      <w:pPr>
        <w:pStyle w:val="ListParagraph"/>
        <w:numPr>
          <w:ilvl w:val="0"/>
          <w:numId w:val="78"/>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w:t>
      </w:r>
      <w:r w:rsidRPr="00F12573">
        <w:rPr>
          <w:rFonts w:ascii="Simplified Arabic" w:hAnsi="Simplified Arabic" w:cs="Simplified Arabic"/>
          <w:sz w:val="28"/>
          <w:szCs w:val="28"/>
          <w:rtl/>
          <w:lang w:bidi="ar-EG"/>
        </w:rPr>
        <w:t>الذكاء</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hint="cs"/>
          <w:sz w:val="28"/>
          <w:szCs w:val="28"/>
          <w:rtl/>
          <w:lang w:bidi="ar-EG"/>
        </w:rPr>
        <w:t>الاصطناعي</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هو</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قدرة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الآلة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على</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القيام</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بالمهام</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hint="cs"/>
          <w:sz w:val="28"/>
          <w:szCs w:val="28"/>
          <w:rtl/>
          <w:lang w:bidi="ar-EG"/>
        </w:rPr>
        <w:t>التي</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تحتاج للذكاء</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البشرى</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عند</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أدائها</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مثل</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hint="cs"/>
          <w:sz w:val="28"/>
          <w:szCs w:val="28"/>
          <w:rtl/>
          <w:lang w:bidi="ar-EG"/>
        </w:rPr>
        <w:t>الاستنتاج</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hint="cs"/>
          <w:sz w:val="28"/>
          <w:szCs w:val="28"/>
          <w:rtl/>
          <w:lang w:bidi="ar-EG"/>
        </w:rPr>
        <w:t>المنطقي</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والتعلم</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والقدرة</w:t>
      </w:r>
      <w:r>
        <w:rPr>
          <w:rFonts w:ascii="Simplified Arabic" w:hAnsi="Simplified Arabic" w:cs="Simplified Arabic" w:hint="cs"/>
          <w:sz w:val="28"/>
          <w:szCs w:val="28"/>
          <w:rtl/>
          <w:lang w:bidi="ar-EG"/>
        </w:rPr>
        <w:t xml:space="preserve"> </w:t>
      </w:r>
      <w:r w:rsidRPr="002D2752">
        <w:rPr>
          <w:rFonts w:ascii="Simplified Arabic" w:hAnsi="Simplified Arabic" w:cs="Simplified Arabic"/>
          <w:sz w:val="28"/>
          <w:szCs w:val="28"/>
          <w:rtl/>
          <w:lang w:bidi="ar-EG"/>
        </w:rPr>
        <w:t>على</w:t>
      </w:r>
      <w:r w:rsidRPr="002D2752">
        <w:rPr>
          <w:rFonts w:ascii="Simplified Arabic" w:hAnsi="Simplified Arabic" w:cs="Simplified Arabic"/>
          <w:sz w:val="28"/>
          <w:szCs w:val="28"/>
          <w:lang w:bidi="ar-EG"/>
        </w:rPr>
        <w:t xml:space="preserve"> </w:t>
      </w:r>
      <w:r w:rsidRPr="002D2752">
        <w:rPr>
          <w:rFonts w:ascii="Simplified Arabic" w:hAnsi="Simplified Arabic" w:cs="Simplified Arabic"/>
          <w:sz w:val="28"/>
          <w:szCs w:val="28"/>
          <w:rtl/>
          <w:lang w:bidi="ar-EG"/>
        </w:rPr>
        <w:t>التعديل</w:t>
      </w:r>
      <w:r>
        <w:rPr>
          <w:rFonts w:ascii="Simplified Arabic" w:hAnsi="Simplified Arabic" w:cs="Simplified Arabic" w:hint="cs"/>
          <w:sz w:val="28"/>
          <w:szCs w:val="28"/>
          <w:rtl/>
          <w:lang w:bidi="ar-EG"/>
        </w:rPr>
        <w:t>."</w:t>
      </w:r>
      <w:r w:rsidRPr="002D2752">
        <w:rPr>
          <w:rFonts w:ascii="Simplified Arabic" w:hAnsi="Simplified Arabic" w:cs="Simplified Arabic"/>
          <w:sz w:val="28"/>
          <w:szCs w:val="28"/>
          <w:lang w:bidi="ar-EG"/>
        </w:rPr>
        <w:t xml:space="preserve">) </w:t>
      </w:r>
      <w:r w:rsidRPr="002D2752">
        <w:rPr>
          <w:rFonts w:ascii="Simplified Arabic" w:hAnsi="Simplified Arabic" w:cs="Simplified Arabic"/>
          <w:sz w:val="28"/>
          <w:szCs w:val="28"/>
          <w:rtl/>
          <w:lang w:bidi="ar-EG"/>
        </w:rPr>
        <w:t>مارتن</w:t>
      </w:r>
      <w:r w:rsidRPr="002D2752">
        <w:rPr>
          <w:rFonts w:ascii="Simplified Arabic" w:hAnsi="Simplified Arabic" w:cs="Simplified Arabic"/>
          <w:sz w:val="28"/>
          <w:szCs w:val="28"/>
          <w:lang w:bidi="ar-EG"/>
        </w:rPr>
        <w:t xml:space="preserve"> </w:t>
      </w:r>
      <w:r w:rsidRPr="002D2752">
        <w:rPr>
          <w:rFonts w:ascii="Simplified Arabic" w:hAnsi="Simplified Arabic" w:cs="Simplified Arabic"/>
          <w:sz w:val="28"/>
          <w:szCs w:val="28"/>
          <w:rtl/>
          <w:lang w:bidi="ar-EG"/>
        </w:rPr>
        <w:t>ويك</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205E73">
        <w:rPr>
          <w:rFonts w:asciiTheme="majorBidi" w:hAnsiTheme="majorBidi" w:cstheme="majorBidi"/>
          <w:sz w:val="28"/>
          <w:szCs w:val="28"/>
          <w:lang w:bidi="ar-EG"/>
        </w:rPr>
        <w:t>Martin</w:t>
      </w:r>
      <w:r>
        <w:rPr>
          <w:rFonts w:ascii="Simplified Arabic" w:hAnsi="Simplified Arabic" w:cs="Simplified Arabic"/>
          <w:sz w:val="28"/>
          <w:szCs w:val="28"/>
          <w:lang w:bidi="ar-EG"/>
        </w:rPr>
        <w:t xml:space="preserve"> </w:t>
      </w:r>
      <w:r w:rsidRPr="00205E73">
        <w:rPr>
          <w:rFonts w:asciiTheme="majorBidi" w:hAnsiTheme="majorBidi" w:cstheme="majorBidi"/>
          <w:sz w:val="28"/>
          <w:szCs w:val="28"/>
          <w:lang w:bidi="ar-EG"/>
        </w:rPr>
        <w:t>Weik</w:t>
      </w:r>
      <w:r>
        <w:rPr>
          <w:rFonts w:ascii="Simplified Arabic" w:hAnsi="Simplified Arabic" w:cs="Simplified Arabic" w:hint="cs"/>
          <w:sz w:val="28"/>
          <w:szCs w:val="28"/>
          <w:rtl/>
          <w:lang w:bidi="ar-EG"/>
        </w:rPr>
        <w:t>)</w:t>
      </w:r>
    </w:p>
    <w:p w14:paraId="1C9EF336" w14:textId="20952B30" w:rsidR="003F7873" w:rsidRDefault="003F7873" w:rsidP="00430D4A">
      <w:pPr>
        <w:pStyle w:val="ListParagraph"/>
        <w:ind w:left="360"/>
        <w:contextualSpacing w:val="0"/>
        <w:jc w:val="both"/>
        <w:rPr>
          <w:rFonts w:ascii="Simplified Arabic" w:hAnsi="Simplified Arabic" w:cs="Simplified Arabic"/>
          <w:sz w:val="28"/>
          <w:szCs w:val="28"/>
          <w:lang w:bidi="ar-EG"/>
        </w:rPr>
      </w:pPr>
      <w:r w:rsidRPr="004A30C7">
        <w:rPr>
          <w:rFonts w:ascii="Simplified Arabic" w:hAnsi="Simplified Arabic" w:cs="Simplified Arabic" w:hint="cs"/>
          <w:sz w:val="28"/>
          <w:szCs w:val="28"/>
          <w:rtl/>
          <w:lang w:bidi="ar-EG"/>
        </w:rPr>
        <w:t>(طلبة و</w:t>
      </w:r>
      <w:r w:rsidR="00430D4A">
        <w:rPr>
          <w:rFonts w:ascii="Simplified Arabic" w:hAnsi="Simplified Arabic" w:cs="Simplified Arabic" w:hint="cs"/>
          <w:sz w:val="28"/>
          <w:szCs w:val="28"/>
          <w:rtl/>
          <w:lang w:bidi="ar-EG"/>
        </w:rPr>
        <w:t>آ</w:t>
      </w:r>
      <w:r w:rsidRPr="004A30C7">
        <w:rPr>
          <w:rFonts w:ascii="Simplified Arabic" w:hAnsi="Simplified Arabic" w:cs="Simplified Arabic" w:hint="cs"/>
          <w:sz w:val="28"/>
          <w:szCs w:val="28"/>
          <w:rtl/>
          <w:lang w:bidi="ar-EG"/>
        </w:rPr>
        <w:t>خرون، 1994)</w:t>
      </w:r>
    </w:p>
    <w:p w14:paraId="33ABB065" w14:textId="6FE1F350" w:rsidR="00D80D33" w:rsidRDefault="00D80D33" w:rsidP="004C7F9D">
      <w:pPr>
        <w:pStyle w:val="ListParagraph"/>
        <w:numPr>
          <w:ilvl w:val="0"/>
          <w:numId w:val="78"/>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"الذكاء الاصطناعي هو ذلك العلم من علوم الحاسب الذي يتخذ طرق المعالجة الرمزية وليست الخوارزمية في حل المشكلات." </w:t>
      </w:r>
      <w:r w:rsidR="0078656C">
        <w:rPr>
          <w:rFonts w:ascii="Simplified Arabic" w:hAnsi="Simplified Arabic" w:cs="Simplified Arabic" w:hint="cs"/>
          <w:sz w:val="28"/>
          <w:szCs w:val="28"/>
          <w:rtl/>
          <w:lang w:bidi="ar-EG"/>
        </w:rPr>
        <w:t xml:space="preserve">(بروس بوتشانان </w:t>
      </w:r>
      <w:r w:rsidR="0078656C">
        <w:rPr>
          <w:rFonts w:ascii="Simplified Arabic" w:hAnsi="Simplified Arabic" w:cs="Simplified Arabic"/>
          <w:sz w:val="28"/>
          <w:szCs w:val="28"/>
          <w:rtl/>
          <w:lang w:bidi="ar-EG"/>
        </w:rPr>
        <w:t>–</w:t>
      </w:r>
      <w:r w:rsidR="0078656C">
        <w:rPr>
          <w:rFonts w:ascii="Simplified Arabic" w:hAnsi="Simplified Arabic" w:cs="Simplified Arabic" w:hint="cs"/>
          <w:sz w:val="28"/>
          <w:szCs w:val="28"/>
          <w:rtl/>
          <w:lang w:bidi="ar-EG"/>
        </w:rPr>
        <w:t xml:space="preserve"> </w:t>
      </w:r>
      <w:r w:rsidR="0078656C" w:rsidRPr="00BE29D4">
        <w:rPr>
          <w:rFonts w:asciiTheme="majorBidi" w:hAnsiTheme="majorBidi" w:cstheme="majorBidi"/>
          <w:sz w:val="28"/>
          <w:szCs w:val="28"/>
          <w:lang w:bidi="ar-EG"/>
        </w:rPr>
        <w:t>Bruce</w:t>
      </w:r>
      <w:r w:rsidR="0078656C">
        <w:rPr>
          <w:rFonts w:ascii="Simplified Arabic" w:hAnsi="Simplified Arabic" w:cs="Simplified Arabic"/>
          <w:sz w:val="28"/>
          <w:szCs w:val="28"/>
          <w:lang w:bidi="ar-EG"/>
        </w:rPr>
        <w:t xml:space="preserve"> </w:t>
      </w:r>
      <w:r w:rsidR="0078656C" w:rsidRPr="00BE29D4">
        <w:rPr>
          <w:rFonts w:asciiTheme="majorBidi" w:hAnsiTheme="majorBidi" w:cstheme="majorBidi"/>
          <w:sz w:val="28"/>
          <w:szCs w:val="28"/>
          <w:lang w:bidi="ar-EG"/>
        </w:rPr>
        <w:t>Buchanan</w:t>
      </w:r>
      <w:r w:rsidR="0078656C">
        <w:rPr>
          <w:rFonts w:ascii="Simplified Arabic" w:hAnsi="Simplified Arabic" w:cs="Simplified Arabic" w:hint="cs"/>
          <w:sz w:val="28"/>
          <w:szCs w:val="28"/>
          <w:rtl/>
          <w:lang w:bidi="ar-EG"/>
        </w:rPr>
        <w:t>)</w:t>
      </w:r>
    </w:p>
    <w:p w14:paraId="366465C5" w14:textId="6F5DBA55" w:rsidR="003E3CAB" w:rsidRDefault="00D80D33" w:rsidP="004C7F9D">
      <w:pPr>
        <w:pStyle w:val="ListParagraph"/>
        <w:numPr>
          <w:ilvl w:val="0"/>
          <w:numId w:val="78"/>
        </w:numPr>
        <w:ind w:left="360"/>
        <w:contextualSpacing w:val="0"/>
        <w:jc w:val="both"/>
        <w:rPr>
          <w:rFonts w:ascii="Simplified Arabic" w:hAnsi="Simplified Arabic" w:cs="Simplified Arabic"/>
          <w:sz w:val="28"/>
          <w:szCs w:val="28"/>
          <w:lang w:bidi="ar-EG"/>
        </w:rPr>
      </w:pPr>
      <w:r w:rsidRPr="00591F25">
        <w:rPr>
          <w:rFonts w:ascii="Simplified Arabic" w:hAnsi="Simplified Arabic" w:cs="Simplified Arabic" w:hint="cs"/>
          <w:sz w:val="28"/>
          <w:szCs w:val="28"/>
          <w:rtl/>
          <w:lang w:bidi="ar-EG"/>
        </w:rPr>
        <w:t>"الذكاء الاصطناعي هو ذلك النوع من علوم الحاسب الذي يتخذ أسلوب المعالجة المرمزة لتمثيل المعرفة وليس أسلوب المعالجة العددية وكذلك يحاكى أسلوب الحدس عن</w:t>
      </w:r>
      <w:r w:rsidR="006B0380">
        <w:rPr>
          <w:rFonts w:ascii="Simplified Arabic" w:hAnsi="Simplified Arabic" w:cs="Simplified Arabic" w:hint="cs"/>
          <w:sz w:val="28"/>
          <w:szCs w:val="28"/>
          <w:rtl/>
          <w:lang w:bidi="ar-EG"/>
        </w:rPr>
        <w:t>د الإنسان في معالجة المعلومات."</w:t>
      </w:r>
      <w:r w:rsidR="006B0380">
        <w:rPr>
          <w:rFonts w:ascii="Simplified Arabic" w:hAnsi="Simplified Arabic" w:cs="Simplified Arabic"/>
          <w:sz w:val="28"/>
          <w:szCs w:val="28"/>
          <w:lang w:bidi="ar-EG"/>
        </w:rPr>
        <w:t xml:space="preserve"> </w:t>
      </w:r>
      <w:r w:rsidR="006B0380">
        <w:rPr>
          <w:rFonts w:ascii="Simplified Arabic" w:hAnsi="Simplified Arabic" w:cs="Simplified Arabic" w:hint="cs"/>
          <w:sz w:val="28"/>
          <w:szCs w:val="28"/>
          <w:rtl/>
          <w:lang w:bidi="ar-EG"/>
        </w:rPr>
        <w:t xml:space="preserve"> </w:t>
      </w:r>
      <w:r w:rsidR="0078656C">
        <w:rPr>
          <w:rFonts w:ascii="Simplified Arabic" w:hAnsi="Simplified Arabic" w:cs="Simplified Arabic" w:hint="cs"/>
          <w:sz w:val="28"/>
          <w:szCs w:val="28"/>
          <w:rtl/>
          <w:lang w:bidi="ar-EG"/>
        </w:rPr>
        <w:t xml:space="preserve">(بروس بوتشانان </w:t>
      </w:r>
      <w:r w:rsidR="0078656C">
        <w:rPr>
          <w:rFonts w:ascii="Simplified Arabic" w:hAnsi="Simplified Arabic" w:cs="Simplified Arabic"/>
          <w:sz w:val="28"/>
          <w:szCs w:val="28"/>
          <w:rtl/>
          <w:lang w:bidi="ar-EG"/>
        </w:rPr>
        <w:t>–</w:t>
      </w:r>
      <w:r w:rsidR="0078656C">
        <w:rPr>
          <w:rFonts w:ascii="Simplified Arabic" w:hAnsi="Simplified Arabic" w:cs="Simplified Arabic" w:hint="cs"/>
          <w:sz w:val="28"/>
          <w:szCs w:val="28"/>
          <w:rtl/>
          <w:lang w:bidi="ar-EG"/>
        </w:rPr>
        <w:t xml:space="preserve"> </w:t>
      </w:r>
      <w:r w:rsidR="0078656C" w:rsidRPr="00BE29D4">
        <w:rPr>
          <w:rFonts w:asciiTheme="majorBidi" w:hAnsiTheme="majorBidi" w:cstheme="majorBidi"/>
          <w:sz w:val="28"/>
          <w:szCs w:val="28"/>
          <w:lang w:bidi="ar-EG"/>
        </w:rPr>
        <w:t>Bruce</w:t>
      </w:r>
      <w:r w:rsidR="0078656C">
        <w:rPr>
          <w:rFonts w:ascii="Simplified Arabic" w:hAnsi="Simplified Arabic" w:cs="Simplified Arabic"/>
          <w:sz w:val="28"/>
          <w:szCs w:val="28"/>
          <w:lang w:bidi="ar-EG"/>
        </w:rPr>
        <w:t xml:space="preserve"> </w:t>
      </w:r>
      <w:r w:rsidR="0078656C" w:rsidRPr="00BE29D4">
        <w:rPr>
          <w:rFonts w:asciiTheme="majorBidi" w:hAnsiTheme="majorBidi" w:cstheme="majorBidi"/>
          <w:sz w:val="28"/>
          <w:szCs w:val="28"/>
          <w:lang w:bidi="ar-EG"/>
        </w:rPr>
        <w:t>Buchanan</w:t>
      </w:r>
      <w:r w:rsidR="0078656C">
        <w:rPr>
          <w:rFonts w:ascii="Simplified Arabic" w:hAnsi="Simplified Arabic" w:cs="Simplified Arabic" w:hint="cs"/>
          <w:sz w:val="28"/>
          <w:szCs w:val="28"/>
          <w:rtl/>
          <w:lang w:bidi="ar-EG"/>
        </w:rPr>
        <w:t>)</w:t>
      </w:r>
    </w:p>
    <w:p w14:paraId="484E4C6B" w14:textId="268A1F6D" w:rsidR="0078656C" w:rsidRDefault="0078656C" w:rsidP="0078656C">
      <w:pPr>
        <w:pStyle w:val="ListParagraph"/>
        <w:ind w:left="360"/>
        <w:contextualSpacing w:val="0"/>
        <w:jc w:val="both"/>
        <w:rPr>
          <w:rFonts w:ascii="Simplified Arabic" w:hAnsi="Simplified Arabic" w:cs="Simplified Arabic"/>
          <w:sz w:val="28"/>
          <w:szCs w:val="28"/>
          <w:lang w:bidi="ar-EG"/>
        </w:rPr>
      </w:pPr>
      <w:r>
        <w:rPr>
          <w:rFonts w:ascii="Simplified Arabic" w:hAnsi="Simplified Arabic" w:cs="Simplified Arabic" w:hint="cs"/>
          <w:noProof/>
          <w:sz w:val="28"/>
          <w:szCs w:val="28"/>
          <w:rtl/>
          <w:lang w:bidi="ar-EG"/>
        </w:rPr>
        <w:t>(فيتزير، 1988)</w:t>
      </w:r>
    </w:p>
    <w:p w14:paraId="071399E1" w14:textId="66353D29" w:rsidR="003E75CD" w:rsidRPr="004A30C7" w:rsidRDefault="003E75CD" w:rsidP="004C7F9D">
      <w:pPr>
        <w:pStyle w:val="ListParagraph"/>
        <w:numPr>
          <w:ilvl w:val="0"/>
          <w:numId w:val="78"/>
        </w:numPr>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Pr="003E75CD">
        <w:rPr>
          <w:rFonts w:ascii="Simplified Arabic" w:hAnsi="Simplified Arabic" w:cs="Simplified Arabic"/>
          <w:sz w:val="28"/>
          <w:szCs w:val="28"/>
          <w:rtl/>
          <w:lang w:bidi="ar-EG"/>
        </w:rPr>
        <w:t xml:space="preserve">إنه علم وهندسة صناعة الآلات الذكية، وخاصة برامج الكمبيوتر الذكية. </w:t>
      </w:r>
      <w:r>
        <w:rPr>
          <w:rFonts w:ascii="Simplified Arabic" w:hAnsi="Simplified Arabic" w:cs="Simplified Arabic" w:hint="cs"/>
          <w:sz w:val="28"/>
          <w:szCs w:val="28"/>
          <w:rtl/>
          <w:lang w:bidi="ar-EG"/>
        </w:rPr>
        <w:t xml:space="preserve">وهو </w:t>
      </w:r>
      <w:r w:rsidRPr="003E75CD">
        <w:rPr>
          <w:rFonts w:ascii="Simplified Arabic" w:hAnsi="Simplified Arabic" w:cs="Simplified Arabic"/>
          <w:sz w:val="28"/>
          <w:szCs w:val="28"/>
          <w:rtl/>
          <w:lang w:bidi="ar-EG"/>
        </w:rPr>
        <w:t>يرتبط بالمهمة المتمثلة في استخدام أجهزة الكمبيوتر لفهم الذكاء البشري، ولكن لا يتعين على الذكاء الاصطناعي أن يقتصر على الأساليب التي يمكن ملاحظتها بيولوجيًا</w:t>
      </w:r>
      <w:r>
        <w:rPr>
          <w:rFonts w:ascii="Simplified Arabic" w:hAnsi="Simplified Arabic" w:cs="Simplified Arabic" w:hint="cs"/>
          <w:sz w:val="28"/>
          <w:szCs w:val="28"/>
          <w:rtl/>
          <w:lang w:bidi="ar-EG"/>
        </w:rPr>
        <w:t>" (جون ماكارثى، 2007)</w:t>
      </w:r>
      <w:r w:rsidR="009B2C15">
        <w:rPr>
          <w:rFonts w:ascii="Simplified Arabic" w:hAnsi="Simplified Arabic" w:cs="Simplified Arabic" w:hint="cs"/>
          <w:sz w:val="28"/>
          <w:szCs w:val="28"/>
          <w:rtl/>
          <w:lang w:bidi="ar-EG"/>
        </w:rPr>
        <w:t>.</w:t>
      </w:r>
    </w:p>
    <w:p w14:paraId="5F763826" w14:textId="328D22A3" w:rsidR="00D80D33" w:rsidRPr="00D80D33" w:rsidRDefault="00D80D33" w:rsidP="00E877AE">
      <w:pPr>
        <w:ind w:left="90"/>
        <w:jc w:val="both"/>
        <w:rPr>
          <w:lang w:bidi="ar-EG"/>
        </w:rPr>
      </w:pPr>
      <w:r w:rsidRPr="00D54C9E">
        <w:rPr>
          <w:rFonts w:ascii="Simplified Arabic" w:hAnsi="Simplified Arabic" w:cs="Simplified Arabic" w:hint="cs"/>
          <w:sz w:val="28"/>
          <w:szCs w:val="28"/>
          <w:rtl/>
          <w:lang w:bidi="ar-EG"/>
        </w:rPr>
        <w:t>وعلى الرغم من اختلاف العلماء في تعريف الذكاء الاصطناعي إلا أنه يُمكن أن نخلص إلى أن مفهومه ينحصر في أنه "أحد المجالات التي تهتم أساساً بتصميم وبرمجة الحاسبات لتنفيذ مهام وأعمال تتطلب من البشر عادة إلى استخدام ذكائهم للقيام بها."</w:t>
      </w:r>
    </w:p>
    <w:p w14:paraId="487A5498" w14:textId="77777777" w:rsidR="00991CC6" w:rsidRPr="00C61A1E" w:rsidRDefault="00A960B0" w:rsidP="004C7F9D">
      <w:pPr>
        <w:pStyle w:val="Heading2"/>
        <w:numPr>
          <w:ilvl w:val="2"/>
          <w:numId w:val="136"/>
        </w:numPr>
        <w:spacing w:before="0"/>
        <w:ind w:left="1080"/>
        <w:jc w:val="left"/>
        <w:rPr>
          <w:rFonts w:ascii="Simplified Arabic" w:hAnsi="Simplified Arabic" w:cs="Simplified Arabic"/>
          <w:b/>
          <w:bCs/>
          <w:color w:val="auto"/>
          <w:sz w:val="28"/>
          <w:szCs w:val="28"/>
          <w:rtl/>
          <w:lang w:bidi="ar-EG"/>
        </w:rPr>
      </w:pPr>
      <w:bookmarkStart w:id="156" w:name="_Toc79320746"/>
      <w:bookmarkStart w:id="157" w:name="_Hlk118061662"/>
      <w:bookmarkEnd w:id="155"/>
      <w:r>
        <w:rPr>
          <w:rFonts w:ascii="Simplified Arabic" w:hAnsi="Simplified Arabic" w:cs="Simplified Arabic"/>
          <w:b/>
          <w:bCs/>
          <w:sz w:val="28"/>
          <w:szCs w:val="28"/>
          <w:rtl/>
          <w:lang w:bidi="ar-EG"/>
        </w:rPr>
        <w:br w:type="page"/>
      </w:r>
      <w:bookmarkStart w:id="158" w:name="_Toc129443764"/>
      <w:bookmarkEnd w:id="156"/>
      <w:r w:rsidR="00991CC6" w:rsidRPr="00C61A1E">
        <w:rPr>
          <w:rFonts w:ascii="Simplified Arabic" w:hAnsi="Simplified Arabic" w:cs="Simplified Arabic" w:hint="cs"/>
          <w:b/>
          <w:bCs/>
          <w:color w:val="auto"/>
          <w:sz w:val="28"/>
          <w:szCs w:val="28"/>
          <w:rtl/>
          <w:lang w:bidi="ar-EG"/>
        </w:rPr>
        <w:lastRenderedPageBreak/>
        <w:t>تطبيقات</w:t>
      </w:r>
      <w:r w:rsidR="00991CC6" w:rsidRPr="00C61A1E">
        <w:rPr>
          <w:rFonts w:ascii="Simplified Arabic" w:hAnsi="Simplified Arabic" w:cs="Simplified Arabic"/>
          <w:b/>
          <w:bCs/>
          <w:color w:val="auto"/>
          <w:sz w:val="28"/>
          <w:szCs w:val="28"/>
          <w:lang w:bidi="ar-EG"/>
        </w:rPr>
        <w:t xml:space="preserve"> </w:t>
      </w:r>
      <w:r w:rsidR="00991CC6" w:rsidRPr="00C61A1E">
        <w:rPr>
          <w:rFonts w:ascii="Simplified Arabic" w:hAnsi="Simplified Arabic" w:cs="Simplified Arabic"/>
          <w:b/>
          <w:bCs/>
          <w:color w:val="auto"/>
          <w:sz w:val="28"/>
          <w:szCs w:val="28"/>
          <w:rtl/>
          <w:lang w:bidi="ar-EG"/>
        </w:rPr>
        <w:t>الذكاء</w:t>
      </w:r>
      <w:r w:rsidR="00991CC6" w:rsidRPr="00C61A1E">
        <w:rPr>
          <w:rFonts w:ascii="Simplified Arabic" w:hAnsi="Simplified Arabic" w:cs="Simplified Arabic"/>
          <w:b/>
          <w:bCs/>
          <w:color w:val="auto"/>
          <w:sz w:val="28"/>
          <w:szCs w:val="28"/>
          <w:lang w:bidi="ar-EG"/>
        </w:rPr>
        <w:t xml:space="preserve"> </w:t>
      </w:r>
      <w:r w:rsidR="00991CC6" w:rsidRPr="00C61A1E">
        <w:rPr>
          <w:rFonts w:ascii="Simplified Arabic" w:hAnsi="Simplified Arabic" w:cs="Simplified Arabic"/>
          <w:b/>
          <w:bCs/>
          <w:color w:val="auto"/>
          <w:sz w:val="28"/>
          <w:szCs w:val="28"/>
          <w:rtl/>
          <w:lang w:bidi="ar-EG"/>
        </w:rPr>
        <w:t>الاصطناعي</w:t>
      </w:r>
      <w:bookmarkEnd w:id="158"/>
    </w:p>
    <w:bookmarkEnd w:id="157"/>
    <w:p w14:paraId="25655F9B" w14:textId="02108A42" w:rsidR="000E440C" w:rsidRPr="00392998" w:rsidRDefault="000E440C" w:rsidP="00991CC6">
      <w:pPr>
        <w:pStyle w:val="ListParagraph"/>
        <w:numPr>
          <w:ilvl w:val="0"/>
          <w:numId w:val="44"/>
        </w:numPr>
        <w:spacing w:before="120"/>
        <w:ind w:left="533"/>
        <w:contextualSpacing w:val="0"/>
        <w:jc w:val="left"/>
        <w:rPr>
          <w:rFonts w:ascii="Simplified Arabic" w:hAnsi="Simplified Arabic" w:cs="Simplified Arabic"/>
          <w:b/>
          <w:bCs/>
          <w:sz w:val="28"/>
          <w:szCs w:val="28"/>
          <w:lang w:bidi="ar-EG"/>
        </w:rPr>
      </w:pPr>
      <w:r w:rsidRPr="00392998">
        <w:rPr>
          <w:rFonts w:ascii="Simplified Arabic" w:hAnsi="Simplified Arabic" w:cs="Simplified Arabic"/>
          <w:b/>
          <w:bCs/>
          <w:sz w:val="28"/>
          <w:szCs w:val="28"/>
          <w:rtl/>
          <w:lang w:bidi="ar-EG"/>
        </w:rPr>
        <w:t xml:space="preserve">معالجة اللغات الطبيعية </w:t>
      </w:r>
      <w:r w:rsidR="00FD2A97" w:rsidRPr="00392998">
        <w:rPr>
          <w:rFonts w:asciiTheme="majorBidi" w:hAnsiTheme="majorBidi" w:cstheme="majorBidi"/>
          <w:b/>
          <w:bCs/>
          <w:sz w:val="28"/>
          <w:szCs w:val="28"/>
          <w:lang w:bidi="ar-EG"/>
        </w:rPr>
        <w:t>Neural</w:t>
      </w:r>
      <w:r w:rsidRPr="00392998">
        <w:rPr>
          <w:rFonts w:asciiTheme="majorBidi" w:hAnsiTheme="majorBidi" w:cstheme="majorBidi"/>
          <w:b/>
          <w:bCs/>
          <w:sz w:val="28"/>
          <w:szCs w:val="28"/>
          <w:lang w:bidi="ar-EG"/>
        </w:rPr>
        <w:t xml:space="preserve"> Language Processing</w:t>
      </w:r>
    </w:p>
    <w:p w14:paraId="6F3653AE" w14:textId="77777777" w:rsidR="00D80D33" w:rsidRPr="00F12573" w:rsidRDefault="00D80D33" w:rsidP="00A960B0">
      <w:pPr>
        <w:autoSpaceDE w:val="0"/>
        <w:autoSpaceDN w:val="0"/>
        <w:adjustRightInd w:val="0"/>
        <w:ind w:left="533"/>
        <w:jc w:val="both"/>
        <w:rPr>
          <w:rFonts w:ascii="Simplified Arabic" w:hAnsi="Simplified Arabic" w:cs="Simplified Arabic"/>
          <w:sz w:val="28"/>
          <w:szCs w:val="28"/>
          <w:rtl/>
          <w:lang w:bidi="ar-EG"/>
        </w:rPr>
      </w:pPr>
      <w:r w:rsidRPr="00F12573">
        <w:rPr>
          <w:rFonts w:ascii="Simplified Arabic" w:hAnsi="Simplified Arabic" w:cs="Simplified Arabic"/>
          <w:sz w:val="28"/>
          <w:szCs w:val="28"/>
          <w:rtl/>
          <w:lang w:bidi="ar-EG"/>
        </w:rPr>
        <w:t>الهدف</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منها</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هو</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جعل</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الاتصال</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بين</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الحاسب</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والانسان</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يتم</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بصورة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طبيعية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وباستخدام</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اللغة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الطبيعية</w:t>
      </w:r>
      <w:r w:rsidRPr="00F12573">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و</w:t>
      </w:r>
      <w:r w:rsidRPr="00F12573">
        <w:rPr>
          <w:rFonts w:ascii="Simplified Arabic" w:hAnsi="Simplified Arabic" w:cs="Simplified Arabic"/>
          <w:sz w:val="28"/>
          <w:szCs w:val="28"/>
          <w:rtl/>
          <w:lang w:bidi="ar-EG"/>
        </w:rPr>
        <w:t>يسعى</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إلى</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فهم</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الحاسب</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للغات</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الطبيعي</w:t>
      </w:r>
      <w:r>
        <w:rPr>
          <w:rFonts w:ascii="Simplified Arabic" w:hAnsi="Simplified Arabic" w:cs="Simplified Arabic" w:hint="cs"/>
          <w:sz w:val="28"/>
          <w:szCs w:val="28"/>
          <w:rtl/>
          <w:lang w:bidi="ar-EG"/>
        </w:rPr>
        <w:t>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بهدف</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تلقين الحاسب</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الأوامر</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مباشرة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بهذه</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اللغة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وبالتالي</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تمكين</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الحاسب</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من</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المحادث</w:t>
      </w:r>
      <w:r>
        <w:rPr>
          <w:rFonts w:ascii="Simplified Arabic" w:hAnsi="Simplified Arabic" w:cs="Simplified Arabic" w:hint="cs"/>
          <w:sz w:val="28"/>
          <w:szCs w:val="28"/>
          <w:rtl/>
          <w:lang w:bidi="ar-EG"/>
        </w:rPr>
        <w:t>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مع الناس</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عن</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طريق</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الإجابة</w:t>
      </w:r>
      <w:r w:rsidRPr="00F12573">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على</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أسئل</w:t>
      </w:r>
      <w:r>
        <w:rPr>
          <w:rFonts w:ascii="Simplified Arabic" w:hAnsi="Simplified Arabic" w:cs="Simplified Arabic" w:hint="cs"/>
          <w:sz w:val="28"/>
          <w:szCs w:val="28"/>
          <w:rtl/>
          <w:lang w:bidi="ar-EG"/>
        </w:rPr>
        <w:t>ة</w:t>
      </w:r>
      <w:r w:rsidRPr="00F12573">
        <w:rPr>
          <w:rFonts w:ascii="Simplified Arabic" w:hAnsi="Simplified Arabic" w:cs="Simplified Arabic"/>
          <w:sz w:val="28"/>
          <w:szCs w:val="28"/>
          <w:lang w:bidi="ar-EG"/>
        </w:rPr>
        <w:t xml:space="preserve"> </w:t>
      </w:r>
      <w:r w:rsidRPr="00F12573">
        <w:rPr>
          <w:rFonts w:ascii="Simplified Arabic" w:hAnsi="Simplified Arabic" w:cs="Simplified Arabic"/>
          <w:sz w:val="28"/>
          <w:szCs w:val="28"/>
          <w:rtl/>
          <w:lang w:bidi="ar-EG"/>
        </w:rPr>
        <w:t xml:space="preserve">معينة وينقسم </w:t>
      </w:r>
      <w:r>
        <w:rPr>
          <w:rFonts w:ascii="Simplified Arabic" w:hAnsi="Simplified Arabic" w:cs="Simplified Arabic" w:hint="cs"/>
          <w:sz w:val="28"/>
          <w:szCs w:val="28"/>
          <w:rtl/>
          <w:lang w:bidi="ar-EG"/>
        </w:rPr>
        <w:t>إ</w:t>
      </w:r>
      <w:r w:rsidRPr="00F12573">
        <w:rPr>
          <w:rFonts w:ascii="Simplified Arabic" w:hAnsi="Simplified Arabic" w:cs="Simplified Arabic"/>
          <w:sz w:val="28"/>
          <w:szCs w:val="28"/>
          <w:rtl/>
          <w:lang w:bidi="ar-EG"/>
        </w:rPr>
        <w:t>لي</w:t>
      </w:r>
      <w:r>
        <w:rPr>
          <w:rFonts w:ascii="Simplified Arabic" w:hAnsi="Simplified Arabic" w:cs="Simplified Arabic" w:hint="cs"/>
          <w:sz w:val="28"/>
          <w:szCs w:val="28"/>
          <w:rtl/>
          <w:lang w:bidi="ar-EG"/>
        </w:rPr>
        <w:t>:</w:t>
      </w:r>
    </w:p>
    <w:p w14:paraId="12353E03" w14:textId="77777777" w:rsidR="00D80D33" w:rsidRDefault="00D80D33" w:rsidP="004C7F9D">
      <w:pPr>
        <w:pStyle w:val="ListParagraph"/>
        <w:numPr>
          <w:ilvl w:val="0"/>
          <w:numId w:val="79"/>
        </w:numPr>
        <w:ind w:left="1260"/>
        <w:contextualSpacing w:val="0"/>
        <w:jc w:val="both"/>
        <w:rPr>
          <w:rFonts w:ascii="Simplified Arabic" w:hAnsi="Simplified Arabic" w:cs="Simplified Arabic"/>
          <w:sz w:val="28"/>
          <w:szCs w:val="28"/>
          <w:lang w:bidi="ar-EG"/>
        </w:rPr>
      </w:pPr>
      <w:r w:rsidRPr="00F12573">
        <w:rPr>
          <w:rFonts w:ascii="Simplified Arabic" w:hAnsi="Simplified Arabic" w:cs="Simplified Arabic"/>
          <w:sz w:val="28"/>
          <w:szCs w:val="28"/>
          <w:rtl/>
          <w:lang w:bidi="ar-EG"/>
        </w:rPr>
        <w:t xml:space="preserve">فهم اللغات </w:t>
      </w:r>
      <w:r w:rsidRPr="00F12573">
        <w:rPr>
          <w:rFonts w:ascii="Simplified Arabic" w:hAnsi="Simplified Arabic" w:cs="Simplified Arabic" w:hint="cs"/>
          <w:sz w:val="28"/>
          <w:szCs w:val="28"/>
          <w:rtl/>
          <w:lang w:bidi="ar-EG"/>
        </w:rPr>
        <w:t>الحية</w:t>
      </w:r>
      <w:r>
        <w:rPr>
          <w:rFonts w:ascii="Simplified Arabic" w:hAnsi="Simplified Arabic" w:cs="Simplified Arabic" w:hint="cs"/>
          <w:sz w:val="28"/>
          <w:szCs w:val="28"/>
          <w:rtl/>
          <w:lang w:bidi="ar-EG"/>
        </w:rPr>
        <w:t xml:space="preserve"> </w:t>
      </w:r>
      <w:r w:rsidRPr="000E147A">
        <w:rPr>
          <w:rFonts w:asciiTheme="majorBidi" w:hAnsiTheme="majorBidi" w:cstheme="majorBidi"/>
          <w:sz w:val="28"/>
          <w:szCs w:val="28"/>
          <w:lang w:bidi="ar-EG"/>
        </w:rPr>
        <w:t>N. L. Understanding</w:t>
      </w:r>
    </w:p>
    <w:p w14:paraId="1F98C00D" w14:textId="77777777" w:rsidR="00D80D33" w:rsidRPr="008F78A6" w:rsidRDefault="00D80D33" w:rsidP="004C7F9D">
      <w:pPr>
        <w:pStyle w:val="ListParagraph"/>
        <w:numPr>
          <w:ilvl w:val="0"/>
          <w:numId w:val="79"/>
        </w:numPr>
        <w:ind w:left="1260"/>
        <w:contextualSpacing w:val="0"/>
        <w:jc w:val="both"/>
        <w:rPr>
          <w:rFonts w:ascii="Simplified Arabic" w:hAnsi="Simplified Arabic" w:cs="Simplified Arabic"/>
          <w:sz w:val="28"/>
          <w:szCs w:val="28"/>
          <w:rtl/>
          <w:lang w:bidi="ar-EG"/>
        </w:rPr>
      </w:pPr>
      <w:r w:rsidRPr="008F78A6">
        <w:rPr>
          <w:rFonts w:ascii="Simplified Arabic" w:hAnsi="Simplified Arabic" w:cs="Simplified Arabic" w:hint="cs"/>
          <w:sz w:val="28"/>
          <w:szCs w:val="28"/>
          <w:rtl/>
          <w:lang w:bidi="ar-EG"/>
        </w:rPr>
        <w:t>إ</w:t>
      </w:r>
      <w:r w:rsidRPr="008F78A6">
        <w:rPr>
          <w:rFonts w:ascii="Simplified Arabic" w:hAnsi="Simplified Arabic" w:cs="Simplified Arabic"/>
          <w:sz w:val="28"/>
          <w:szCs w:val="28"/>
          <w:rtl/>
          <w:lang w:bidi="ar-EG"/>
        </w:rPr>
        <w:t xml:space="preserve">نتاج اللغات </w:t>
      </w:r>
      <w:r w:rsidRPr="008F78A6">
        <w:rPr>
          <w:rFonts w:ascii="Simplified Arabic" w:hAnsi="Simplified Arabic" w:cs="Simplified Arabic" w:hint="cs"/>
          <w:sz w:val="28"/>
          <w:szCs w:val="28"/>
          <w:rtl/>
          <w:lang w:bidi="ar-EG"/>
        </w:rPr>
        <w:t xml:space="preserve">الحية </w:t>
      </w:r>
      <w:r w:rsidRPr="000E147A">
        <w:rPr>
          <w:rFonts w:asciiTheme="majorBidi" w:hAnsiTheme="majorBidi" w:cstheme="majorBidi"/>
          <w:sz w:val="28"/>
          <w:szCs w:val="28"/>
          <w:lang w:bidi="ar-EG"/>
        </w:rPr>
        <w:t>N. L. Generation</w:t>
      </w:r>
    </w:p>
    <w:p w14:paraId="3D1180F8" w14:textId="773FF778" w:rsidR="000E440C" w:rsidRPr="000E147A" w:rsidRDefault="000E440C" w:rsidP="00991CC6">
      <w:pPr>
        <w:pStyle w:val="ListParagraph"/>
        <w:numPr>
          <w:ilvl w:val="0"/>
          <w:numId w:val="44"/>
        </w:numPr>
        <w:spacing w:before="120"/>
        <w:ind w:left="533"/>
        <w:contextualSpacing w:val="0"/>
        <w:jc w:val="left"/>
        <w:rPr>
          <w:rFonts w:ascii="Simplified Arabic" w:hAnsi="Simplified Arabic" w:cs="Simplified Arabic"/>
          <w:b/>
          <w:bCs/>
          <w:sz w:val="28"/>
          <w:szCs w:val="28"/>
          <w:lang w:bidi="ar-EG"/>
        </w:rPr>
      </w:pPr>
      <w:r w:rsidRPr="000E147A">
        <w:rPr>
          <w:rFonts w:ascii="Simplified Arabic" w:hAnsi="Simplified Arabic" w:cs="Simplified Arabic"/>
          <w:b/>
          <w:bCs/>
          <w:sz w:val="28"/>
          <w:szCs w:val="28"/>
          <w:rtl/>
          <w:lang w:bidi="ar-EG"/>
        </w:rPr>
        <w:t xml:space="preserve">التعرف على الكلام </w:t>
      </w:r>
      <w:r w:rsidRPr="000E147A">
        <w:rPr>
          <w:rFonts w:asciiTheme="majorBidi" w:hAnsiTheme="majorBidi" w:cstheme="majorBidi"/>
          <w:b/>
          <w:bCs/>
          <w:sz w:val="28"/>
          <w:szCs w:val="28"/>
          <w:lang w:bidi="ar-EG"/>
        </w:rPr>
        <w:t>Voice Recognitions</w:t>
      </w:r>
    </w:p>
    <w:p w14:paraId="6C05A4D0" w14:textId="2D3676A0" w:rsidR="00D80D33" w:rsidRPr="000E440C" w:rsidRDefault="00257BC4" w:rsidP="00A960B0">
      <w:pPr>
        <w:pStyle w:val="ListParagraph"/>
        <w:ind w:left="533"/>
        <w:contextualSpacing w:val="0"/>
        <w:jc w:val="both"/>
        <w:rPr>
          <w:rFonts w:ascii="Simplified Arabic" w:hAnsi="Simplified Arabic" w:cs="Simplified Arabic"/>
          <w:sz w:val="28"/>
          <w:szCs w:val="28"/>
          <w:lang w:bidi="ar-EG"/>
        </w:rPr>
      </w:pPr>
      <w:r w:rsidRPr="00F12573">
        <w:rPr>
          <w:rFonts w:ascii="Simplified Arabic" w:hAnsi="Simplified Arabic" w:cs="Simplified Arabic"/>
          <w:sz w:val="28"/>
          <w:szCs w:val="28"/>
          <w:rtl/>
          <w:lang w:bidi="ar-EG"/>
        </w:rPr>
        <w:t xml:space="preserve">هو جعل الحاسب </w:t>
      </w:r>
      <w:r>
        <w:rPr>
          <w:rFonts w:ascii="Simplified Arabic" w:hAnsi="Simplified Arabic" w:cs="Simplified Arabic" w:hint="cs"/>
          <w:sz w:val="28"/>
          <w:szCs w:val="28"/>
          <w:rtl/>
          <w:lang w:bidi="ar-EG"/>
        </w:rPr>
        <w:t>أكثر</w:t>
      </w:r>
      <w:r w:rsidRPr="00F12573">
        <w:rPr>
          <w:rFonts w:ascii="Simplified Arabic" w:hAnsi="Simplified Arabic" w:cs="Simplified Arabic"/>
          <w:sz w:val="28"/>
          <w:szCs w:val="28"/>
          <w:rtl/>
          <w:lang w:bidi="ar-EG"/>
        </w:rPr>
        <w:t xml:space="preserve"> تفاعلا</w:t>
      </w:r>
      <w:r>
        <w:rPr>
          <w:rFonts w:ascii="Simplified Arabic" w:hAnsi="Simplified Arabic" w:cs="Simplified Arabic" w:hint="cs"/>
          <w:sz w:val="28"/>
          <w:szCs w:val="28"/>
          <w:rtl/>
          <w:lang w:bidi="ar-EG"/>
        </w:rPr>
        <w:t>ً</w:t>
      </w:r>
      <w:r w:rsidRPr="00F12573">
        <w:rPr>
          <w:rFonts w:ascii="Simplified Arabic" w:hAnsi="Simplified Arabic" w:cs="Simplified Arabic"/>
          <w:sz w:val="28"/>
          <w:szCs w:val="28"/>
          <w:rtl/>
          <w:lang w:bidi="ar-EG"/>
        </w:rPr>
        <w:t xml:space="preserve"> مع المستخدم حيث </w:t>
      </w:r>
      <w:r>
        <w:rPr>
          <w:rFonts w:ascii="Simplified Arabic" w:hAnsi="Simplified Arabic" w:cs="Simplified Arabic" w:hint="cs"/>
          <w:sz w:val="28"/>
          <w:szCs w:val="28"/>
          <w:rtl/>
          <w:lang w:bidi="ar-EG"/>
        </w:rPr>
        <w:t>أنه</w:t>
      </w:r>
      <w:r w:rsidRPr="00F12573">
        <w:rPr>
          <w:rFonts w:ascii="Simplified Arabic" w:hAnsi="Simplified Arabic" w:cs="Simplified Arabic"/>
          <w:sz w:val="28"/>
          <w:szCs w:val="28"/>
          <w:rtl/>
          <w:lang w:bidi="ar-EG"/>
        </w:rPr>
        <w:t xml:space="preserve"> يبحث في الطرق التي تجعل الحاسب قادراً علي التعرف علي حديث </w:t>
      </w:r>
      <w:r>
        <w:rPr>
          <w:rFonts w:ascii="Simplified Arabic" w:hAnsi="Simplified Arabic" w:cs="Simplified Arabic" w:hint="cs"/>
          <w:sz w:val="28"/>
          <w:szCs w:val="28"/>
          <w:rtl/>
          <w:lang w:bidi="ar-EG"/>
        </w:rPr>
        <w:t>الإنسان</w:t>
      </w:r>
      <w:r w:rsidRPr="00F1257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فيكون</w:t>
      </w:r>
      <w:r w:rsidRPr="00F1257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الإنسان</w:t>
      </w:r>
      <w:r w:rsidRPr="00F1257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قادراً</w:t>
      </w:r>
      <w:r w:rsidRPr="00F12573">
        <w:rPr>
          <w:rFonts w:ascii="Simplified Arabic" w:hAnsi="Simplified Arabic" w:cs="Simplified Arabic"/>
          <w:sz w:val="28"/>
          <w:szCs w:val="28"/>
          <w:rtl/>
          <w:lang w:bidi="ar-EG"/>
        </w:rPr>
        <w:t xml:space="preserve"> علي توجيه </w:t>
      </w:r>
      <w:r>
        <w:rPr>
          <w:rFonts w:ascii="Simplified Arabic" w:hAnsi="Simplified Arabic" w:cs="Simplified Arabic" w:hint="cs"/>
          <w:sz w:val="28"/>
          <w:szCs w:val="28"/>
          <w:rtl/>
          <w:lang w:bidi="ar-EG"/>
        </w:rPr>
        <w:t>الأوامر</w:t>
      </w:r>
      <w:r w:rsidRPr="00F1257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إلى</w:t>
      </w:r>
      <w:r w:rsidRPr="00F12573">
        <w:rPr>
          <w:rFonts w:ascii="Simplified Arabic" w:hAnsi="Simplified Arabic" w:cs="Simplified Arabic"/>
          <w:sz w:val="28"/>
          <w:szCs w:val="28"/>
          <w:rtl/>
          <w:lang w:bidi="ar-EG"/>
        </w:rPr>
        <w:t xml:space="preserve"> الحاسب شفهيا</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ويقوم الحاسب بفهم هذه </w:t>
      </w:r>
      <w:r>
        <w:rPr>
          <w:rFonts w:ascii="Simplified Arabic" w:hAnsi="Simplified Arabic" w:cs="Simplified Arabic" w:hint="cs"/>
          <w:sz w:val="28"/>
          <w:szCs w:val="28"/>
          <w:rtl/>
          <w:lang w:bidi="ar-EG"/>
        </w:rPr>
        <w:t>الأوامر</w:t>
      </w:r>
      <w:r w:rsidRPr="00F12573">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F12573">
        <w:rPr>
          <w:rFonts w:ascii="Simplified Arabic" w:hAnsi="Simplified Arabic" w:cs="Simplified Arabic"/>
          <w:sz w:val="28"/>
          <w:szCs w:val="28"/>
          <w:rtl/>
          <w:lang w:bidi="ar-EG"/>
        </w:rPr>
        <w:t>تنفيذها.</w:t>
      </w:r>
    </w:p>
    <w:p w14:paraId="638D84C1" w14:textId="2A2FF302" w:rsidR="000E440C" w:rsidRPr="00257BC4" w:rsidRDefault="000E440C" w:rsidP="00991CC6">
      <w:pPr>
        <w:pStyle w:val="ListParagraph"/>
        <w:numPr>
          <w:ilvl w:val="0"/>
          <w:numId w:val="44"/>
        </w:numPr>
        <w:spacing w:before="120"/>
        <w:ind w:left="533"/>
        <w:contextualSpacing w:val="0"/>
        <w:jc w:val="left"/>
        <w:rPr>
          <w:rFonts w:ascii="Simplified Arabic" w:hAnsi="Simplified Arabic" w:cs="Simplified Arabic"/>
          <w:b/>
          <w:bCs/>
          <w:sz w:val="28"/>
          <w:szCs w:val="28"/>
          <w:lang w:bidi="ar-EG"/>
        </w:rPr>
      </w:pPr>
      <w:r w:rsidRPr="00392998">
        <w:rPr>
          <w:rFonts w:ascii="Simplified Arabic" w:hAnsi="Simplified Arabic" w:cs="Simplified Arabic"/>
          <w:b/>
          <w:bCs/>
          <w:sz w:val="28"/>
          <w:szCs w:val="28"/>
          <w:rtl/>
          <w:lang w:bidi="ar-EG"/>
        </w:rPr>
        <w:t xml:space="preserve">الرؤية بالحاسب </w:t>
      </w:r>
      <w:r w:rsidR="00E877AE" w:rsidRPr="00E877AE">
        <w:rPr>
          <w:rFonts w:asciiTheme="majorBidi" w:hAnsiTheme="majorBidi" w:cstheme="majorBidi"/>
          <w:b/>
          <w:bCs/>
          <w:sz w:val="28"/>
          <w:szCs w:val="28"/>
          <w:lang w:bidi="ar-EG"/>
        </w:rPr>
        <w:t>Computer</w:t>
      </w:r>
      <w:r w:rsidR="00E877AE">
        <w:rPr>
          <w:rFonts w:ascii="Simplified Arabic" w:hAnsi="Simplified Arabic" w:cs="Simplified Arabic"/>
          <w:b/>
          <w:bCs/>
          <w:sz w:val="28"/>
          <w:szCs w:val="28"/>
          <w:lang w:bidi="ar-EG"/>
        </w:rPr>
        <w:t xml:space="preserve"> </w:t>
      </w:r>
      <w:r w:rsidRPr="003C4ED6">
        <w:rPr>
          <w:rFonts w:asciiTheme="majorBidi" w:hAnsiTheme="majorBidi" w:cstheme="majorBidi"/>
          <w:b/>
          <w:bCs/>
          <w:sz w:val="28"/>
          <w:szCs w:val="28"/>
          <w:lang w:bidi="ar-EG"/>
        </w:rPr>
        <w:t>Vision</w:t>
      </w:r>
    </w:p>
    <w:p w14:paraId="6658C199" w14:textId="683EA3AE" w:rsidR="00257BC4" w:rsidRPr="00392998" w:rsidRDefault="00257BC4" w:rsidP="00A960B0">
      <w:pPr>
        <w:pStyle w:val="ListParagraph"/>
        <w:ind w:left="533"/>
        <w:contextualSpacing w:val="0"/>
        <w:jc w:val="both"/>
        <w:rPr>
          <w:rFonts w:ascii="Simplified Arabic" w:hAnsi="Simplified Arabic" w:cs="Simplified Arabic"/>
          <w:b/>
          <w:bCs/>
          <w:sz w:val="28"/>
          <w:szCs w:val="28"/>
          <w:lang w:bidi="ar-EG"/>
        </w:rPr>
      </w:pPr>
      <w:r w:rsidRPr="00F12573">
        <w:rPr>
          <w:rFonts w:ascii="Simplified Arabic" w:hAnsi="Simplified Arabic" w:cs="Simplified Arabic"/>
          <w:sz w:val="28"/>
          <w:szCs w:val="28"/>
          <w:rtl/>
          <w:lang w:bidi="ar-EG"/>
        </w:rPr>
        <w:t xml:space="preserve">الهدف منه هو قدرة </w:t>
      </w:r>
      <w:r>
        <w:rPr>
          <w:rFonts w:ascii="Simplified Arabic" w:hAnsi="Simplified Arabic" w:cs="Simplified Arabic" w:hint="cs"/>
          <w:sz w:val="28"/>
          <w:szCs w:val="28"/>
          <w:rtl/>
          <w:lang w:bidi="ar-EG"/>
        </w:rPr>
        <w:t>الألة</w:t>
      </w:r>
      <w:r w:rsidRPr="00F12573">
        <w:rPr>
          <w:rFonts w:ascii="Simplified Arabic" w:hAnsi="Simplified Arabic" w:cs="Simplified Arabic"/>
          <w:sz w:val="28"/>
          <w:szCs w:val="28"/>
          <w:rtl/>
          <w:lang w:bidi="ar-EG"/>
        </w:rPr>
        <w:t xml:space="preserve"> او الحاسب على تمييز الصور </w:t>
      </w:r>
      <w:r w:rsidRPr="00F12573">
        <w:rPr>
          <w:rFonts w:ascii="Simplified Arabic" w:hAnsi="Simplified Arabic" w:cs="Simplified Arabic" w:hint="cs"/>
          <w:sz w:val="28"/>
          <w:szCs w:val="28"/>
          <w:rtl/>
          <w:lang w:bidi="ar-EG"/>
        </w:rPr>
        <w:t>والأشكال</w:t>
      </w:r>
      <w:r w:rsidRPr="00F12573">
        <w:rPr>
          <w:rFonts w:ascii="Simplified Arabic" w:hAnsi="Simplified Arabic" w:cs="Simplified Arabic"/>
          <w:sz w:val="28"/>
          <w:szCs w:val="28"/>
          <w:rtl/>
          <w:lang w:bidi="ar-EG"/>
        </w:rPr>
        <w:t xml:space="preserve"> متعددة </w:t>
      </w:r>
      <w:r>
        <w:rPr>
          <w:rFonts w:ascii="Simplified Arabic" w:hAnsi="Simplified Arabic" w:cs="Simplified Arabic" w:hint="cs"/>
          <w:sz w:val="28"/>
          <w:szCs w:val="28"/>
          <w:rtl/>
          <w:lang w:bidi="ar-EG"/>
        </w:rPr>
        <w:t>الأسطح</w:t>
      </w:r>
      <w:r w:rsidRPr="00F12573">
        <w:rPr>
          <w:rFonts w:ascii="Simplified Arabic" w:hAnsi="Simplified Arabic" w:cs="Simplified Arabic"/>
          <w:sz w:val="28"/>
          <w:szCs w:val="28"/>
          <w:rtl/>
          <w:lang w:bidi="ar-EG"/>
        </w:rPr>
        <w:t xml:space="preserve"> وجعل الحاسب ق</w:t>
      </w:r>
      <w:r>
        <w:rPr>
          <w:rFonts w:ascii="Simplified Arabic" w:hAnsi="Simplified Arabic" w:cs="Simplified Arabic"/>
          <w:sz w:val="28"/>
          <w:szCs w:val="28"/>
          <w:rtl/>
          <w:lang w:bidi="ar-EG"/>
        </w:rPr>
        <w:t>ادر علي رؤية الوسيط المحيط به و</w:t>
      </w:r>
      <w:r w:rsidRPr="00F12573">
        <w:rPr>
          <w:rFonts w:ascii="Simplified Arabic" w:hAnsi="Simplified Arabic" w:cs="Simplified Arabic"/>
          <w:sz w:val="28"/>
          <w:szCs w:val="28"/>
          <w:rtl/>
          <w:lang w:bidi="ar-EG"/>
        </w:rPr>
        <w:t xml:space="preserve">التعرف عليه. ساهمت </w:t>
      </w:r>
      <w:r>
        <w:rPr>
          <w:rFonts w:ascii="Simplified Arabic" w:hAnsi="Simplified Arabic" w:cs="Simplified Arabic" w:hint="cs"/>
          <w:sz w:val="28"/>
          <w:szCs w:val="28"/>
          <w:rtl/>
          <w:lang w:bidi="ar-EG"/>
        </w:rPr>
        <w:t>الرؤية</w:t>
      </w:r>
      <w:r w:rsidRPr="00F12573">
        <w:rPr>
          <w:rFonts w:ascii="Simplified Arabic" w:hAnsi="Simplified Arabic" w:cs="Simplified Arabic"/>
          <w:sz w:val="28"/>
          <w:szCs w:val="28"/>
          <w:rtl/>
          <w:lang w:bidi="ar-EG"/>
        </w:rPr>
        <w:t xml:space="preserve"> بالحاسب في تطو</w:t>
      </w:r>
      <w:r>
        <w:rPr>
          <w:rFonts w:ascii="Simplified Arabic" w:hAnsi="Simplified Arabic" w:cs="Simplified Arabic" w:hint="cs"/>
          <w:sz w:val="28"/>
          <w:szCs w:val="28"/>
          <w:rtl/>
          <w:lang w:bidi="ar-EG"/>
        </w:rPr>
        <w:t>ي</w:t>
      </w:r>
      <w:r w:rsidRPr="00F12573">
        <w:rPr>
          <w:rFonts w:ascii="Simplified Arabic" w:hAnsi="Simplified Arabic" w:cs="Simplified Arabic"/>
          <w:sz w:val="28"/>
          <w:szCs w:val="28"/>
          <w:rtl/>
          <w:lang w:bidi="ar-EG"/>
        </w:rPr>
        <w:t xml:space="preserve">ر تقنيات التعرف علي البصمات و تطوير الوسائل و التقنيات </w:t>
      </w:r>
      <w:r>
        <w:rPr>
          <w:rFonts w:ascii="Simplified Arabic" w:hAnsi="Simplified Arabic" w:cs="Simplified Arabic" w:hint="cs"/>
          <w:sz w:val="28"/>
          <w:szCs w:val="28"/>
          <w:rtl/>
          <w:lang w:bidi="ar-EG"/>
        </w:rPr>
        <w:t>الإلكترونية</w:t>
      </w:r>
      <w:r w:rsidRPr="00F12573">
        <w:rPr>
          <w:rFonts w:ascii="Simplified Arabic" w:hAnsi="Simplified Arabic" w:cs="Simplified Arabic"/>
          <w:sz w:val="28"/>
          <w:szCs w:val="28"/>
          <w:rtl/>
          <w:lang w:bidi="ar-EG"/>
        </w:rPr>
        <w:t xml:space="preserve"> التي تحاكي نظم </w:t>
      </w:r>
      <w:r>
        <w:rPr>
          <w:rFonts w:ascii="Simplified Arabic" w:hAnsi="Simplified Arabic" w:cs="Simplified Arabic" w:hint="cs"/>
          <w:sz w:val="28"/>
          <w:szCs w:val="28"/>
          <w:rtl/>
          <w:lang w:bidi="ar-EG"/>
        </w:rPr>
        <w:t>الرؤية</w:t>
      </w:r>
      <w:r w:rsidRPr="00F12573">
        <w:rPr>
          <w:rFonts w:ascii="Simplified Arabic" w:hAnsi="Simplified Arabic" w:cs="Simplified Arabic"/>
          <w:sz w:val="28"/>
          <w:szCs w:val="28"/>
          <w:rtl/>
          <w:lang w:bidi="ar-EG"/>
        </w:rPr>
        <w:t xml:space="preserve"> الطبيعي</w:t>
      </w:r>
      <w:r>
        <w:rPr>
          <w:rFonts w:ascii="Simplified Arabic" w:hAnsi="Simplified Arabic" w:cs="Simplified Arabic" w:hint="cs"/>
          <w:sz w:val="28"/>
          <w:szCs w:val="28"/>
          <w:rtl/>
          <w:lang w:bidi="ar-EG"/>
        </w:rPr>
        <w:t>ة</w:t>
      </w:r>
      <w:r w:rsidRPr="00F12573">
        <w:rPr>
          <w:rFonts w:ascii="Simplified Arabic" w:hAnsi="Simplified Arabic" w:cs="Simplified Arabic"/>
          <w:sz w:val="28"/>
          <w:szCs w:val="28"/>
          <w:rtl/>
          <w:lang w:bidi="ar-EG"/>
        </w:rPr>
        <w:t xml:space="preserve"> في </w:t>
      </w:r>
      <w:r>
        <w:rPr>
          <w:rFonts w:ascii="Simplified Arabic" w:hAnsi="Simplified Arabic" w:cs="Simplified Arabic" w:hint="cs"/>
          <w:sz w:val="28"/>
          <w:szCs w:val="28"/>
          <w:rtl/>
          <w:lang w:bidi="ar-EG"/>
        </w:rPr>
        <w:t>الإنسان</w:t>
      </w:r>
      <w:r>
        <w:rPr>
          <w:rFonts w:ascii="Simplified Arabic" w:hAnsi="Simplified Arabic" w:cs="Simplified Arabic"/>
          <w:sz w:val="28"/>
          <w:szCs w:val="28"/>
          <w:rtl/>
          <w:lang w:bidi="ar-EG"/>
        </w:rPr>
        <w:t xml:space="preserve"> و</w:t>
      </w:r>
      <w:r w:rsidRPr="00F12573">
        <w:rPr>
          <w:rFonts w:ascii="Simplified Arabic" w:hAnsi="Simplified Arabic" w:cs="Simplified Arabic"/>
          <w:sz w:val="28"/>
          <w:szCs w:val="28"/>
          <w:rtl/>
          <w:lang w:bidi="ar-EG"/>
        </w:rPr>
        <w:t xml:space="preserve">التي ساهمت في تطوير الصناعات </w:t>
      </w:r>
      <w:r>
        <w:rPr>
          <w:rFonts w:ascii="Simplified Arabic" w:hAnsi="Simplified Arabic" w:cs="Simplified Arabic" w:hint="cs"/>
          <w:sz w:val="28"/>
          <w:szCs w:val="28"/>
          <w:rtl/>
          <w:lang w:bidi="ar-EG"/>
        </w:rPr>
        <w:t>المدنية</w:t>
      </w:r>
      <w:r w:rsidR="0003125E">
        <w:rPr>
          <w:rFonts w:ascii="Simplified Arabic" w:hAnsi="Simplified Arabic" w:cs="Simplified Arabic"/>
          <w:sz w:val="28"/>
          <w:szCs w:val="28"/>
          <w:rtl/>
          <w:lang w:bidi="ar-EG"/>
        </w:rPr>
        <w:t xml:space="preserve"> و</w:t>
      </w:r>
      <w:r w:rsidRPr="00F12573">
        <w:rPr>
          <w:rFonts w:ascii="Simplified Arabic" w:hAnsi="Simplified Arabic" w:cs="Simplified Arabic"/>
          <w:sz w:val="28"/>
          <w:szCs w:val="28"/>
          <w:rtl/>
          <w:lang w:bidi="ar-EG"/>
        </w:rPr>
        <w:t>كذلك تطور علم الفسيولوجي.</w:t>
      </w:r>
    </w:p>
    <w:p w14:paraId="472AD813" w14:textId="2C1B809F" w:rsidR="000E440C" w:rsidRPr="00257BC4" w:rsidRDefault="000E440C" w:rsidP="00991CC6">
      <w:pPr>
        <w:pStyle w:val="ListParagraph"/>
        <w:numPr>
          <w:ilvl w:val="0"/>
          <w:numId w:val="44"/>
        </w:numPr>
        <w:spacing w:before="120"/>
        <w:ind w:left="533"/>
        <w:contextualSpacing w:val="0"/>
        <w:jc w:val="left"/>
        <w:rPr>
          <w:rFonts w:ascii="Simplified Arabic" w:hAnsi="Simplified Arabic" w:cs="Simplified Arabic"/>
          <w:b/>
          <w:bCs/>
          <w:sz w:val="28"/>
          <w:szCs w:val="28"/>
          <w:lang w:bidi="ar-EG"/>
        </w:rPr>
      </w:pPr>
      <w:r w:rsidRPr="00392998">
        <w:rPr>
          <w:rFonts w:ascii="Simplified Arabic" w:hAnsi="Simplified Arabic" w:cs="Simplified Arabic"/>
          <w:b/>
          <w:bCs/>
          <w:sz w:val="28"/>
          <w:szCs w:val="28"/>
          <w:rtl/>
          <w:lang w:bidi="ar-EG"/>
        </w:rPr>
        <w:t xml:space="preserve">تكنولوجيا الإنسان </w:t>
      </w:r>
      <w:r w:rsidR="003805CD">
        <w:rPr>
          <w:rFonts w:ascii="Simplified Arabic" w:hAnsi="Simplified Arabic" w:cs="Simplified Arabic"/>
          <w:b/>
          <w:bCs/>
          <w:sz w:val="28"/>
          <w:szCs w:val="28"/>
          <w:rtl/>
          <w:lang w:bidi="ar-EG"/>
        </w:rPr>
        <w:t>الآلى</w:t>
      </w:r>
      <w:r w:rsidRPr="00392998">
        <w:rPr>
          <w:rFonts w:ascii="Simplified Arabic" w:hAnsi="Simplified Arabic" w:cs="Simplified Arabic"/>
          <w:b/>
          <w:bCs/>
          <w:sz w:val="28"/>
          <w:szCs w:val="28"/>
          <w:rtl/>
          <w:lang w:bidi="ar-EG"/>
        </w:rPr>
        <w:t xml:space="preserve"> </w:t>
      </w:r>
      <w:r w:rsidRPr="003C4ED6">
        <w:rPr>
          <w:rFonts w:asciiTheme="majorBidi" w:hAnsiTheme="majorBidi" w:cstheme="majorBidi"/>
          <w:b/>
          <w:bCs/>
          <w:sz w:val="28"/>
          <w:szCs w:val="28"/>
          <w:lang w:bidi="ar-EG"/>
        </w:rPr>
        <w:t>Robotics</w:t>
      </w:r>
    </w:p>
    <w:p w14:paraId="741C5948" w14:textId="6F515ED1" w:rsidR="00257BC4" w:rsidRPr="00F12573" w:rsidRDefault="00257BC4" w:rsidP="00A960B0">
      <w:pPr>
        <w:pStyle w:val="ListParagraph"/>
        <w:ind w:left="533"/>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الإنسان</w:t>
      </w:r>
      <w:r w:rsidRPr="00F12573">
        <w:rPr>
          <w:rFonts w:ascii="Simplified Arabic" w:hAnsi="Simplified Arabic" w:cs="Simplified Arabic"/>
          <w:sz w:val="28"/>
          <w:szCs w:val="28"/>
          <w:rtl/>
          <w:lang w:bidi="ar-EG"/>
        </w:rPr>
        <w:t xml:space="preserve"> </w:t>
      </w:r>
      <w:r w:rsidR="003805CD">
        <w:rPr>
          <w:rFonts w:ascii="Simplified Arabic" w:hAnsi="Simplified Arabic" w:cs="Simplified Arabic" w:hint="cs"/>
          <w:sz w:val="28"/>
          <w:szCs w:val="28"/>
          <w:rtl/>
          <w:lang w:bidi="ar-EG"/>
        </w:rPr>
        <w:t>الآلى</w:t>
      </w:r>
      <w:r>
        <w:rPr>
          <w:rFonts w:ascii="Simplified Arabic" w:hAnsi="Simplified Arabic" w:cs="Simplified Arabic"/>
          <w:sz w:val="28"/>
          <w:szCs w:val="28"/>
          <w:rtl/>
          <w:lang w:bidi="ar-EG"/>
        </w:rPr>
        <w:t xml:space="preserve"> عبار</w:t>
      </w:r>
      <w:r>
        <w:rPr>
          <w:rFonts w:ascii="Simplified Arabic" w:hAnsi="Simplified Arabic" w:cs="Simplified Arabic" w:hint="cs"/>
          <w:sz w:val="28"/>
          <w:szCs w:val="28"/>
          <w:rtl/>
          <w:lang w:bidi="ar-EG"/>
        </w:rPr>
        <w:t>ة</w:t>
      </w:r>
      <w:r w:rsidRPr="00F12573">
        <w:rPr>
          <w:rFonts w:ascii="Simplified Arabic" w:hAnsi="Simplified Arabic" w:cs="Simplified Arabic"/>
          <w:sz w:val="28"/>
          <w:szCs w:val="28"/>
          <w:rtl/>
          <w:lang w:bidi="ar-EG"/>
        </w:rPr>
        <w:t xml:space="preserve"> عن آلة كهروميكانيكية يمكن برمجتها لتؤدي بعض ال</w:t>
      </w:r>
      <w:r>
        <w:rPr>
          <w:rFonts w:ascii="Simplified Arabic" w:hAnsi="Simplified Arabic" w:cs="Simplified Arabic"/>
          <w:sz w:val="28"/>
          <w:szCs w:val="28"/>
          <w:rtl/>
          <w:lang w:bidi="ar-EG"/>
        </w:rPr>
        <w:t xml:space="preserve">مهام التي يقوم بها </w:t>
      </w:r>
      <w:r>
        <w:rPr>
          <w:rFonts w:ascii="Simplified Arabic" w:hAnsi="Simplified Arabic" w:cs="Simplified Arabic" w:hint="cs"/>
          <w:sz w:val="28"/>
          <w:szCs w:val="28"/>
          <w:rtl/>
          <w:lang w:bidi="ar-EG"/>
        </w:rPr>
        <w:t>الإنسان</w:t>
      </w:r>
      <w:r w:rsidRPr="00F12573">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يدوي</w:t>
      </w:r>
      <w:r w:rsidRPr="00F12573">
        <w:rPr>
          <w:rFonts w:ascii="Simplified Arabic" w:hAnsi="Simplified Arabic" w:cs="Simplified Arabic"/>
          <w:sz w:val="28"/>
          <w:szCs w:val="28"/>
          <w:rtl/>
          <w:lang w:bidi="ar-EG"/>
        </w:rPr>
        <w:t>ا</w:t>
      </w:r>
      <w:r>
        <w:rPr>
          <w:rFonts w:ascii="Simplified Arabic" w:hAnsi="Simplified Arabic" w:cs="Simplified Arabic" w:hint="cs"/>
          <w:sz w:val="28"/>
          <w:szCs w:val="28"/>
          <w:rtl/>
          <w:lang w:bidi="ar-EG"/>
        </w:rPr>
        <w:t>ً،</w:t>
      </w:r>
      <w:r w:rsidRPr="00F12573">
        <w:rPr>
          <w:rFonts w:ascii="Simplified Arabic" w:hAnsi="Simplified Arabic" w:cs="Simplified Arabic"/>
          <w:sz w:val="28"/>
          <w:szCs w:val="28"/>
          <w:rtl/>
          <w:lang w:bidi="ar-EG"/>
        </w:rPr>
        <w:t xml:space="preserve"> تتلقى الأوامر من ح</w:t>
      </w:r>
      <w:r>
        <w:rPr>
          <w:rFonts w:ascii="Simplified Arabic" w:hAnsi="Simplified Arabic" w:cs="Simplified Arabic"/>
          <w:sz w:val="28"/>
          <w:szCs w:val="28"/>
          <w:rtl/>
          <w:lang w:bidi="ar-EG"/>
        </w:rPr>
        <w:t>اسب تابع لها فيقوم بأعمال معينة</w:t>
      </w:r>
      <w:r w:rsidRPr="00F12573">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F12573">
        <w:rPr>
          <w:rFonts w:ascii="Simplified Arabic" w:hAnsi="Simplified Arabic" w:cs="Simplified Arabic"/>
          <w:sz w:val="28"/>
          <w:szCs w:val="28"/>
          <w:rtl/>
          <w:lang w:bidi="ar-EG"/>
        </w:rPr>
        <w:t>والذكاء الاصطناعي في هذا المجال يشتمل على إع</w:t>
      </w:r>
      <w:r>
        <w:rPr>
          <w:rFonts w:ascii="Simplified Arabic" w:hAnsi="Simplified Arabic" w:cs="Simplified Arabic"/>
          <w:sz w:val="28"/>
          <w:szCs w:val="28"/>
          <w:rtl/>
          <w:lang w:bidi="ar-EG"/>
        </w:rPr>
        <w:t>طاء الروبوت القدرة على الحركة و</w:t>
      </w:r>
      <w:r w:rsidRPr="00F12573">
        <w:rPr>
          <w:rFonts w:ascii="Simplified Arabic" w:hAnsi="Simplified Arabic" w:cs="Simplified Arabic"/>
          <w:sz w:val="28"/>
          <w:szCs w:val="28"/>
          <w:rtl/>
          <w:lang w:bidi="ar-EG"/>
        </w:rPr>
        <w:t>فهم لمحيطه والاستجابة لعدد من العوامل الخارجية.</w:t>
      </w:r>
    </w:p>
    <w:p w14:paraId="726B1AEC" w14:textId="7E9A056E" w:rsidR="00257BC4" w:rsidRPr="00392998" w:rsidRDefault="00257BC4" w:rsidP="00A960B0">
      <w:pPr>
        <w:pStyle w:val="ListParagraph"/>
        <w:ind w:left="533"/>
        <w:contextualSpacing w:val="0"/>
        <w:jc w:val="both"/>
        <w:rPr>
          <w:rFonts w:ascii="Simplified Arabic" w:hAnsi="Simplified Arabic" w:cs="Simplified Arabic"/>
          <w:b/>
          <w:bCs/>
          <w:sz w:val="28"/>
          <w:szCs w:val="28"/>
          <w:lang w:bidi="ar-EG"/>
        </w:rPr>
      </w:pPr>
      <w:r w:rsidRPr="009E218A">
        <w:rPr>
          <w:rFonts w:ascii="Simplified Arabic" w:hAnsi="Simplified Arabic" w:cs="Simplified Arabic" w:hint="cs"/>
          <w:sz w:val="28"/>
          <w:szCs w:val="28"/>
          <w:rtl/>
          <w:lang w:bidi="ar-EG"/>
        </w:rPr>
        <w:t>ف</w:t>
      </w:r>
      <w:r w:rsidRPr="009E218A">
        <w:rPr>
          <w:rFonts w:ascii="Simplified Arabic" w:hAnsi="Simplified Arabic" w:cs="Simplified Arabic"/>
          <w:sz w:val="28"/>
          <w:szCs w:val="28"/>
          <w:rtl/>
          <w:lang w:bidi="ar-EG"/>
        </w:rPr>
        <w:t>الربوت هو آلة مبرمجة تقوم بوظائف محددة، حيث يتم تخزين هذه الوظائف في ذاكرة الحاسب الذي يصبح جزءاً من مكوناتها</w:t>
      </w:r>
      <w:r>
        <w:rPr>
          <w:rFonts w:ascii="Simplified Arabic" w:hAnsi="Simplified Arabic" w:cs="Simplified Arabic" w:hint="cs"/>
          <w:sz w:val="28"/>
          <w:szCs w:val="28"/>
          <w:rtl/>
          <w:lang w:bidi="ar-EG"/>
        </w:rPr>
        <w:t>.</w:t>
      </w:r>
    </w:p>
    <w:p w14:paraId="51B02353" w14:textId="4FAE4FFA" w:rsidR="000E440C" w:rsidRPr="00906817" w:rsidRDefault="000E440C" w:rsidP="00991CC6">
      <w:pPr>
        <w:pStyle w:val="ListParagraph"/>
        <w:numPr>
          <w:ilvl w:val="0"/>
          <w:numId w:val="44"/>
        </w:numPr>
        <w:spacing w:before="120"/>
        <w:ind w:left="533"/>
        <w:contextualSpacing w:val="0"/>
        <w:jc w:val="left"/>
        <w:rPr>
          <w:rFonts w:ascii="Simplified Arabic" w:hAnsi="Simplified Arabic" w:cs="Simplified Arabic"/>
          <w:b/>
          <w:bCs/>
          <w:sz w:val="28"/>
          <w:szCs w:val="28"/>
          <w:lang w:bidi="ar-EG"/>
        </w:rPr>
      </w:pPr>
      <w:r w:rsidRPr="00392998">
        <w:rPr>
          <w:rFonts w:ascii="Simplified Arabic" w:hAnsi="Simplified Arabic" w:cs="Simplified Arabic"/>
          <w:b/>
          <w:bCs/>
          <w:sz w:val="28"/>
          <w:szCs w:val="28"/>
          <w:rtl/>
          <w:lang w:bidi="ar-EG"/>
        </w:rPr>
        <w:t xml:space="preserve">الشبكات العصبية الاصطناعية </w:t>
      </w:r>
      <w:r w:rsidRPr="003C4ED6">
        <w:rPr>
          <w:rFonts w:asciiTheme="majorBidi" w:hAnsiTheme="majorBidi" w:cstheme="majorBidi"/>
          <w:b/>
          <w:bCs/>
          <w:sz w:val="28"/>
          <w:szCs w:val="28"/>
          <w:lang w:bidi="ar-EG"/>
        </w:rPr>
        <w:t xml:space="preserve">Artificial </w:t>
      </w:r>
      <w:r w:rsidR="00FD2A97" w:rsidRPr="003C4ED6">
        <w:rPr>
          <w:rFonts w:asciiTheme="majorBidi" w:hAnsiTheme="majorBidi" w:cstheme="majorBidi"/>
          <w:b/>
          <w:bCs/>
          <w:sz w:val="28"/>
          <w:szCs w:val="28"/>
          <w:lang w:bidi="ar-EG"/>
        </w:rPr>
        <w:t>Neural</w:t>
      </w:r>
      <w:r w:rsidRPr="003C4ED6">
        <w:rPr>
          <w:rFonts w:asciiTheme="majorBidi" w:hAnsiTheme="majorBidi" w:cstheme="majorBidi"/>
          <w:b/>
          <w:bCs/>
          <w:sz w:val="28"/>
          <w:szCs w:val="28"/>
          <w:lang w:bidi="ar-EG"/>
        </w:rPr>
        <w:t xml:space="preserve"> Networks</w:t>
      </w:r>
    </w:p>
    <w:p w14:paraId="420E43A1" w14:textId="7C794A15" w:rsidR="00906817" w:rsidRPr="00392998" w:rsidRDefault="00906817" w:rsidP="00A960B0">
      <w:pPr>
        <w:pStyle w:val="ListParagraph"/>
        <w:ind w:left="533"/>
        <w:contextualSpacing w:val="0"/>
        <w:jc w:val="both"/>
        <w:rPr>
          <w:rFonts w:ascii="Simplified Arabic" w:hAnsi="Simplified Arabic" w:cs="Simplified Arabic"/>
          <w:b/>
          <w:bCs/>
          <w:sz w:val="28"/>
          <w:szCs w:val="28"/>
          <w:lang w:bidi="ar-EG"/>
        </w:rPr>
      </w:pPr>
      <w:r w:rsidRPr="00FB6AB5">
        <w:rPr>
          <w:rFonts w:ascii="Simplified Arabic" w:hAnsi="Simplified Arabic" w:cs="Simplified Arabic"/>
          <w:sz w:val="28"/>
          <w:szCs w:val="28"/>
          <w:rtl/>
          <w:lang w:bidi="ar-EG"/>
        </w:rPr>
        <w:t>هي عبار</w:t>
      </w:r>
      <w:r w:rsidRPr="00FB6AB5">
        <w:rPr>
          <w:rFonts w:ascii="Simplified Arabic" w:hAnsi="Simplified Arabic" w:cs="Simplified Arabic" w:hint="cs"/>
          <w:sz w:val="28"/>
          <w:szCs w:val="28"/>
          <w:rtl/>
          <w:lang w:bidi="ar-EG"/>
        </w:rPr>
        <w:t>ة</w:t>
      </w:r>
      <w:r w:rsidRPr="00FB6AB5">
        <w:rPr>
          <w:rFonts w:ascii="Simplified Arabic" w:hAnsi="Simplified Arabic" w:cs="Simplified Arabic"/>
          <w:sz w:val="28"/>
          <w:szCs w:val="28"/>
          <w:rtl/>
          <w:lang w:bidi="ar-EG"/>
        </w:rPr>
        <w:t xml:space="preserve"> عن نظام لمعالجة البي</w:t>
      </w:r>
      <w:r w:rsidRPr="00FB6AB5">
        <w:rPr>
          <w:rFonts w:ascii="Simplified Arabic" w:hAnsi="Simplified Arabic" w:cs="Simplified Arabic" w:hint="cs"/>
          <w:sz w:val="28"/>
          <w:szCs w:val="28"/>
          <w:rtl/>
          <w:lang w:bidi="ar-EG"/>
        </w:rPr>
        <w:t>ا</w:t>
      </w:r>
      <w:r w:rsidRPr="00FB6AB5">
        <w:rPr>
          <w:rFonts w:ascii="Simplified Arabic" w:hAnsi="Simplified Arabic" w:cs="Simplified Arabic"/>
          <w:sz w:val="28"/>
          <w:szCs w:val="28"/>
          <w:rtl/>
          <w:lang w:bidi="ar-EG"/>
        </w:rPr>
        <w:t>نات بشكل يحاكي ويشابه الطريقة التي تقوم بها الشبكات العصبية الطبيعية للإنسان أو للكائن الحي</w:t>
      </w:r>
      <w:r w:rsidRPr="00FB6AB5">
        <w:rPr>
          <w:rFonts w:ascii="Simplified Arabic" w:hAnsi="Simplified Arabic" w:cs="Simplified Arabic" w:hint="cs"/>
          <w:sz w:val="28"/>
          <w:szCs w:val="28"/>
          <w:rtl/>
          <w:lang w:bidi="ar-EG"/>
        </w:rPr>
        <w:t xml:space="preserve">، </w:t>
      </w:r>
      <w:r w:rsidRPr="00FB6AB5">
        <w:rPr>
          <w:rFonts w:ascii="Simplified Arabic" w:hAnsi="Simplified Arabic" w:cs="Simplified Arabic"/>
          <w:sz w:val="28"/>
          <w:szCs w:val="28"/>
          <w:rtl/>
          <w:lang w:bidi="ar-EG"/>
        </w:rPr>
        <w:t>أي النظام العصبي البشري</w:t>
      </w:r>
      <w:r w:rsidRPr="00FB6AB5">
        <w:rPr>
          <w:rFonts w:ascii="Simplified Arabic" w:hAnsi="Simplified Arabic" w:cs="Simplified Arabic" w:hint="cs"/>
          <w:sz w:val="28"/>
          <w:szCs w:val="28"/>
          <w:rtl/>
          <w:lang w:bidi="ar-EG"/>
        </w:rPr>
        <w:t>.</w:t>
      </w:r>
    </w:p>
    <w:p w14:paraId="52288C56" w14:textId="77777777" w:rsidR="00706CB8" w:rsidRDefault="00706CB8">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7D3B6EE0" w14:textId="0C73D113" w:rsidR="000E440C" w:rsidRPr="00906817" w:rsidRDefault="000E440C" w:rsidP="00F84E1F">
      <w:pPr>
        <w:pStyle w:val="ListParagraph"/>
        <w:numPr>
          <w:ilvl w:val="0"/>
          <w:numId w:val="44"/>
        </w:numPr>
        <w:spacing w:before="120"/>
        <w:ind w:left="533"/>
        <w:contextualSpacing w:val="0"/>
        <w:jc w:val="left"/>
        <w:rPr>
          <w:rFonts w:ascii="Simplified Arabic" w:hAnsi="Simplified Arabic" w:cs="Simplified Arabic"/>
          <w:b/>
          <w:bCs/>
          <w:sz w:val="28"/>
          <w:szCs w:val="28"/>
          <w:lang w:bidi="ar-EG"/>
        </w:rPr>
      </w:pPr>
      <w:r w:rsidRPr="00392998">
        <w:rPr>
          <w:rFonts w:ascii="Simplified Arabic" w:hAnsi="Simplified Arabic" w:cs="Simplified Arabic"/>
          <w:b/>
          <w:bCs/>
          <w:sz w:val="28"/>
          <w:szCs w:val="28"/>
          <w:rtl/>
          <w:lang w:bidi="ar-EG"/>
        </w:rPr>
        <w:lastRenderedPageBreak/>
        <w:t xml:space="preserve">الخوارزميات </w:t>
      </w:r>
      <w:r w:rsidR="00F84E1F">
        <w:rPr>
          <w:rFonts w:ascii="Simplified Arabic" w:hAnsi="Simplified Arabic" w:cs="Simplified Arabic" w:hint="cs"/>
          <w:b/>
          <w:bCs/>
          <w:sz w:val="28"/>
          <w:szCs w:val="28"/>
          <w:rtl/>
          <w:lang w:bidi="ar-EG"/>
        </w:rPr>
        <w:t>الجينية</w:t>
      </w:r>
      <w:r w:rsidRPr="00392998">
        <w:rPr>
          <w:rFonts w:ascii="Simplified Arabic" w:hAnsi="Simplified Arabic" w:cs="Simplified Arabic"/>
          <w:b/>
          <w:bCs/>
          <w:sz w:val="28"/>
          <w:szCs w:val="28"/>
          <w:rtl/>
          <w:lang w:bidi="ar-EG"/>
        </w:rPr>
        <w:t xml:space="preserve"> </w:t>
      </w:r>
      <w:r w:rsidRPr="003C4ED6">
        <w:rPr>
          <w:rFonts w:asciiTheme="majorBidi" w:hAnsiTheme="majorBidi" w:cstheme="majorBidi"/>
          <w:b/>
          <w:bCs/>
          <w:sz w:val="28"/>
          <w:szCs w:val="28"/>
          <w:lang w:bidi="ar-EG"/>
        </w:rPr>
        <w:t>Genetic Algorithms</w:t>
      </w:r>
    </w:p>
    <w:p w14:paraId="62E692CA" w14:textId="43094F1C" w:rsidR="00906817" w:rsidRPr="00906817" w:rsidRDefault="00906817" w:rsidP="00F84E1F">
      <w:pPr>
        <w:ind w:left="533"/>
        <w:jc w:val="both"/>
        <w:rPr>
          <w:rFonts w:ascii="Simplified Arabic" w:hAnsi="Simplified Arabic" w:cs="Simplified Arabic"/>
          <w:sz w:val="28"/>
          <w:szCs w:val="28"/>
          <w:lang w:bidi="ar-EG"/>
        </w:rPr>
      </w:pPr>
      <w:r w:rsidRPr="00906817">
        <w:rPr>
          <w:rFonts w:ascii="Simplified Arabic" w:hAnsi="Simplified Arabic" w:cs="Simplified Arabic"/>
          <w:sz w:val="28"/>
          <w:szCs w:val="28"/>
          <w:rtl/>
          <w:lang w:bidi="ar-EG"/>
        </w:rPr>
        <w:t xml:space="preserve">تعتبر الخوارزمية </w:t>
      </w:r>
      <w:r w:rsidR="00F84E1F">
        <w:rPr>
          <w:rFonts w:ascii="Simplified Arabic" w:hAnsi="Simplified Arabic" w:cs="Simplified Arabic" w:hint="cs"/>
          <w:sz w:val="28"/>
          <w:szCs w:val="28"/>
          <w:rtl/>
          <w:lang w:bidi="ar-EG"/>
        </w:rPr>
        <w:t>الجينية</w:t>
      </w:r>
      <w:r w:rsidRPr="00906817">
        <w:rPr>
          <w:rFonts w:ascii="Simplified Arabic" w:hAnsi="Simplified Arabic" w:cs="Simplified Arabic"/>
          <w:sz w:val="28"/>
          <w:szCs w:val="28"/>
          <w:rtl/>
          <w:lang w:bidi="ar-EG"/>
        </w:rPr>
        <w:t xml:space="preserve"> </w:t>
      </w:r>
      <w:r w:rsidRPr="00F84E1F">
        <w:rPr>
          <w:rFonts w:asciiTheme="majorBidi" w:hAnsiTheme="majorBidi" w:cstheme="majorBidi"/>
          <w:b/>
          <w:bCs/>
          <w:sz w:val="28"/>
          <w:szCs w:val="28"/>
          <w:lang w:bidi="ar-EG"/>
        </w:rPr>
        <w:t>GA</w:t>
      </w:r>
      <w:r w:rsidRPr="00906817">
        <w:rPr>
          <w:rFonts w:ascii="Simplified Arabic" w:hAnsi="Simplified Arabic" w:cs="Simplified Arabic"/>
          <w:sz w:val="28"/>
          <w:szCs w:val="28"/>
          <w:rtl/>
          <w:lang w:bidi="ar-EG"/>
        </w:rPr>
        <w:t xml:space="preserve"> إحدى تقنيات الذكاء الاصطناعي </w:t>
      </w:r>
      <w:r w:rsidRPr="00F84E1F">
        <w:rPr>
          <w:rFonts w:asciiTheme="majorBidi" w:hAnsiTheme="majorBidi" w:cstheme="majorBidi"/>
          <w:b/>
          <w:bCs/>
          <w:sz w:val="28"/>
          <w:szCs w:val="28"/>
          <w:lang w:bidi="ar-EG"/>
        </w:rPr>
        <w:t>AI</w:t>
      </w:r>
      <w:r w:rsidRPr="00906817">
        <w:rPr>
          <w:rFonts w:ascii="Simplified Arabic" w:hAnsi="Simplified Arabic" w:cs="Simplified Arabic"/>
          <w:sz w:val="28"/>
          <w:szCs w:val="28"/>
          <w:rtl/>
          <w:lang w:bidi="ar-EG"/>
        </w:rPr>
        <w:t xml:space="preserve"> في مجال تعليم الآلة وتعتبر من التقنيات الهامة في البحث عن الحل الأمثل من مجموعة حلول متوفرة لمشكلة بحث ما ولاسيما عندما يكون </w:t>
      </w:r>
      <w:r w:rsidRPr="00906817">
        <w:rPr>
          <w:rFonts w:ascii="Simplified Arabic" w:hAnsi="Simplified Arabic" w:cs="Simplified Arabic" w:hint="cs"/>
          <w:sz w:val="28"/>
          <w:szCs w:val="28"/>
          <w:rtl/>
          <w:lang w:bidi="ar-EG"/>
        </w:rPr>
        <w:t>مجال</w:t>
      </w:r>
      <w:r w:rsidRPr="00906817">
        <w:rPr>
          <w:rFonts w:ascii="Simplified Arabic" w:hAnsi="Simplified Arabic" w:cs="Simplified Arabic"/>
          <w:sz w:val="28"/>
          <w:szCs w:val="28"/>
          <w:rtl/>
          <w:lang w:bidi="ar-EG"/>
        </w:rPr>
        <w:t xml:space="preserve"> الحلول المحتملة كبير جداً</w:t>
      </w:r>
      <w:r w:rsidRPr="00906817">
        <w:rPr>
          <w:rFonts w:ascii="Simplified Arabic" w:hAnsi="Simplified Arabic" w:cs="Simplified Arabic" w:hint="cs"/>
          <w:sz w:val="28"/>
          <w:szCs w:val="28"/>
          <w:rtl/>
          <w:lang w:bidi="ar-EG"/>
        </w:rPr>
        <w:t>.</w:t>
      </w:r>
    </w:p>
    <w:p w14:paraId="381FFB47" w14:textId="4132E0AF" w:rsidR="00906817" w:rsidRPr="00392998" w:rsidRDefault="00906817" w:rsidP="00A658B4">
      <w:pPr>
        <w:pStyle w:val="ListParagraph"/>
        <w:ind w:left="533"/>
        <w:contextualSpacing w:val="0"/>
        <w:jc w:val="both"/>
        <w:rPr>
          <w:rFonts w:ascii="Simplified Arabic" w:hAnsi="Simplified Arabic" w:cs="Simplified Arabic"/>
          <w:b/>
          <w:bCs/>
          <w:sz w:val="28"/>
          <w:szCs w:val="28"/>
          <w:lang w:bidi="ar-EG"/>
        </w:rPr>
      </w:pPr>
      <w:r w:rsidRPr="00FB5272">
        <w:rPr>
          <w:rFonts w:ascii="Simplified Arabic" w:hAnsi="Simplified Arabic" w:cs="Simplified Arabic"/>
          <w:sz w:val="28"/>
          <w:szCs w:val="28"/>
          <w:rtl/>
          <w:lang w:bidi="ar-EG"/>
        </w:rPr>
        <w:t xml:space="preserve">تستخدم الخوارزمية </w:t>
      </w:r>
      <w:r w:rsidR="00F84E1F">
        <w:rPr>
          <w:rFonts w:ascii="Simplified Arabic" w:hAnsi="Simplified Arabic" w:cs="Simplified Arabic" w:hint="cs"/>
          <w:sz w:val="28"/>
          <w:szCs w:val="28"/>
          <w:rtl/>
          <w:lang w:bidi="ar-EG"/>
        </w:rPr>
        <w:t>الجينية</w:t>
      </w:r>
      <w:r w:rsidRPr="00FB5272">
        <w:rPr>
          <w:rFonts w:ascii="Simplified Arabic" w:hAnsi="Simplified Arabic" w:cs="Simplified Arabic"/>
          <w:sz w:val="28"/>
          <w:szCs w:val="28"/>
          <w:rtl/>
          <w:lang w:bidi="ar-EG"/>
        </w:rPr>
        <w:t xml:space="preserve"> علم الوراثة كنموذج لإيجاد الحلول المثلى حيث ت</w:t>
      </w:r>
      <w:r w:rsidRPr="00FB5272">
        <w:rPr>
          <w:rFonts w:ascii="Simplified Arabic" w:hAnsi="Simplified Arabic" w:cs="Simplified Arabic" w:hint="cs"/>
          <w:sz w:val="28"/>
          <w:szCs w:val="28"/>
          <w:rtl/>
          <w:lang w:bidi="ar-EG"/>
        </w:rPr>
        <w:t>ُ</w:t>
      </w:r>
      <w:r w:rsidRPr="00FB5272">
        <w:rPr>
          <w:rFonts w:ascii="Simplified Arabic" w:hAnsi="Simplified Arabic" w:cs="Simplified Arabic"/>
          <w:sz w:val="28"/>
          <w:szCs w:val="28"/>
          <w:rtl/>
          <w:lang w:bidi="ar-EG"/>
        </w:rPr>
        <w:t>عتبر مشكلة الأمثلية هي البيئة</w:t>
      </w:r>
      <w:r w:rsidRPr="00FB5272">
        <w:rPr>
          <w:rFonts w:ascii="Simplified Arabic" w:hAnsi="Simplified Arabic" w:cs="Simplified Arabic" w:hint="cs"/>
          <w:sz w:val="28"/>
          <w:szCs w:val="28"/>
          <w:rtl/>
          <w:lang w:bidi="ar-EG"/>
        </w:rPr>
        <w:t>،</w:t>
      </w:r>
      <w:r w:rsidRPr="00FB5272">
        <w:rPr>
          <w:rFonts w:ascii="Simplified Arabic" w:hAnsi="Simplified Arabic" w:cs="Simplified Arabic"/>
          <w:sz w:val="28"/>
          <w:szCs w:val="28"/>
          <w:rtl/>
          <w:lang w:bidi="ar-EG"/>
        </w:rPr>
        <w:t xml:space="preserve"> والحلول هي الأفراد التي تعيش في هذه البيئة</w:t>
      </w:r>
      <w:r w:rsidRPr="00FB5272">
        <w:rPr>
          <w:rFonts w:ascii="Simplified Arabic" w:hAnsi="Simplified Arabic" w:cs="Simplified Arabic" w:hint="cs"/>
          <w:sz w:val="28"/>
          <w:szCs w:val="28"/>
          <w:rtl/>
          <w:lang w:bidi="ar-EG"/>
        </w:rPr>
        <w:t>،</w:t>
      </w:r>
      <w:r w:rsidRPr="00FB5272">
        <w:rPr>
          <w:rFonts w:ascii="Simplified Arabic" w:hAnsi="Simplified Arabic" w:cs="Simplified Arabic"/>
          <w:sz w:val="28"/>
          <w:szCs w:val="28"/>
          <w:rtl/>
          <w:lang w:bidi="ar-EG"/>
        </w:rPr>
        <w:t xml:space="preserve"> والأفراد هي أرقام ثنائية أو مجموعة أخرى من الرموز المنتهية</w:t>
      </w:r>
      <w:r w:rsidRPr="00FB5272">
        <w:rPr>
          <w:rFonts w:ascii="Simplified Arabic" w:hAnsi="Simplified Arabic" w:cs="Simplified Arabic" w:hint="cs"/>
          <w:sz w:val="28"/>
          <w:szCs w:val="28"/>
          <w:rtl/>
          <w:lang w:bidi="ar-EG"/>
        </w:rPr>
        <w:t>.</w:t>
      </w:r>
      <w:r w:rsidRPr="00FB5272">
        <w:rPr>
          <w:rFonts w:ascii="Simplified Arabic" w:hAnsi="Simplified Arabic" w:cs="Simplified Arabic"/>
          <w:sz w:val="28"/>
          <w:szCs w:val="28"/>
          <w:rtl/>
          <w:lang w:bidi="ar-EG"/>
        </w:rPr>
        <w:t xml:space="preserve"> وبما أن ذاكرة الحاسب هي مصفوفة من البتات </w:t>
      </w:r>
      <w:r w:rsidR="00F84E1F">
        <w:rPr>
          <w:rFonts w:ascii="Simplified Arabic" w:hAnsi="Simplified Arabic" w:cs="Simplified Arabic"/>
          <w:sz w:val="28"/>
          <w:szCs w:val="28"/>
          <w:lang w:bidi="ar-EG"/>
        </w:rPr>
        <w:t>(</w:t>
      </w:r>
      <w:r w:rsidR="00F84E1F" w:rsidRPr="00F84E1F">
        <w:rPr>
          <w:rFonts w:asciiTheme="majorBidi" w:hAnsiTheme="majorBidi" w:cstheme="majorBidi"/>
          <w:sz w:val="28"/>
          <w:szCs w:val="28"/>
          <w:lang w:bidi="ar-EG"/>
        </w:rPr>
        <w:t xml:space="preserve">Matrix </w:t>
      </w:r>
      <w:r w:rsidR="00F84E1F">
        <w:rPr>
          <w:rFonts w:asciiTheme="majorBidi" w:hAnsiTheme="majorBidi" w:cstheme="majorBidi"/>
          <w:sz w:val="28"/>
          <w:szCs w:val="28"/>
          <w:lang w:bidi="ar-EG"/>
        </w:rPr>
        <w:t>o</w:t>
      </w:r>
      <w:r w:rsidR="00F84E1F" w:rsidRPr="00F84E1F">
        <w:rPr>
          <w:rFonts w:asciiTheme="majorBidi" w:hAnsiTheme="majorBidi" w:cstheme="majorBidi"/>
          <w:sz w:val="28"/>
          <w:szCs w:val="28"/>
          <w:lang w:bidi="ar-EG"/>
        </w:rPr>
        <w:t>f Bits</w:t>
      </w:r>
      <w:r w:rsidR="00F84E1F">
        <w:rPr>
          <w:rFonts w:ascii="Simplified Arabic" w:hAnsi="Simplified Arabic" w:cs="Simplified Arabic"/>
          <w:sz w:val="28"/>
          <w:szCs w:val="28"/>
          <w:lang w:bidi="ar-EG"/>
        </w:rPr>
        <w:t>)</w:t>
      </w:r>
      <w:r w:rsidR="00F84E1F">
        <w:rPr>
          <w:rFonts w:ascii="Simplified Arabic" w:hAnsi="Simplified Arabic" w:cs="Simplified Arabic" w:hint="cs"/>
          <w:sz w:val="28"/>
          <w:szCs w:val="28"/>
          <w:rtl/>
          <w:lang w:bidi="ar-EG"/>
        </w:rPr>
        <w:t xml:space="preserve"> </w:t>
      </w:r>
      <w:r w:rsidRPr="00FB5272">
        <w:rPr>
          <w:rFonts w:ascii="Simplified Arabic" w:hAnsi="Simplified Arabic" w:cs="Simplified Arabic"/>
          <w:sz w:val="28"/>
          <w:szCs w:val="28"/>
          <w:rtl/>
          <w:lang w:bidi="ar-EG"/>
        </w:rPr>
        <w:t xml:space="preserve">فأي </w:t>
      </w:r>
      <w:r w:rsidRPr="00FB5272">
        <w:rPr>
          <w:rFonts w:ascii="Simplified Arabic" w:hAnsi="Simplified Arabic" w:cs="Simplified Arabic" w:hint="cs"/>
          <w:sz w:val="28"/>
          <w:szCs w:val="28"/>
          <w:rtl/>
          <w:lang w:bidi="ar-EG"/>
        </w:rPr>
        <w:t>شيء</w:t>
      </w:r>
      <w:r w:rsidRPr="00FB5272">
        <w:rPr>
          <w:rFonts w:ascii="Simplified Arabic" w:hAnsi="Simplified Arabic" w:cs="Simplified Arabic"/>
          <w:sz w:val="28"/>
          <w:szCs w:val="28"/>
          <w:rtl/>
          <w:lang w:bidi="ar-EG"/>
        </w:rPr>
        <w:t xml:space="preserve"> ي</w:t>
      </w:r>
      <w:r w:rsidRPr="00FB5272">
        <w:rPr>
          <w:rFonts w:ascii="Simplified Arabic" w:hAnsi="Simplified Arabic" w:cs="Simplified Arabic" w:hint="cs"/>
          <w:sz w:val="28"/>
          <w:szCs w:val="28"/>
          <w:rtl/>
          <w:lang w:bidi="ar-EG"/>
        </w:rPr>
        <w:t>ُ</w:t>
      </w:r>
      <w:r w:rsidRPr="00FB5272">
        <w:rPr>
          <w:rFonts w:ascii="Simplified Arabic" w:hAnsi="Simplified Arabic" w:cs="Simplified Arabic"/>
          <w:sz w:val="28"/>
          <w:szCs w:val="28"/>
          <w:rtl/>
          <w:lang w:bidi="ar-EG"/>
        </w:rPr>
        <w:t>خزن فيها ي</w:t>
      </w:r>
      <w:r w:rsidRPr="00FB5272">
        <w:rPr>
          <w:rFonts w:ascii="Simplified Arabic" w:hAnsi="Simplified Arabic" w:cs="Simplified Arabic" w:hint="cs"/>
          <w:sz w:val="28"/>
          <w:szCs w:val="28"/>
          <w:rtl/>
          <w:lang w:bidi="ar-EG"/>
        </w:rPr>
        <w:t>ُ</w:t>
      </w:r>
      <w:r w:rsidRPr="00FB5272">
        <w:rPr>
          <w:rFonts w:ascii="Simplified Arabic" w:hAnsi="Simplified Arabic" w:cs="Simplified Arabic"/>
          <w:sz w:val="28"/>
          <w:szCs w:val="28"/>
          <w:rtl/>
          <w:lang w:bidi="ar-EG"/>
        </w:rPr>
        <w:t xml:space="preserve">شفر كسلسلة بتات </w:t>
      </w:r>
      <w:r w:rsidR="00510385">
        <w:rPr>
          <w:rFonts w:ascii="Simplified Arabic" w:hAnsi="Simplified Arabic" w:cs="Simplified Arabic"/>
          <w:sz w:val="28"/>
          <w:szCs w:val="28"/>
          <w:lang w:bidi="ar-EG"/>
        </w:rPr>
        <w:t>(</w:t>
      </w:r>
      <w:r w:rsidR="00510385" w:rsidRPr="00510385">
        <w:rPr>
          <w:rFonts w:asciiTheme="majorBidi" w:hAnsiTheme="majorBidi" w:cstheme="majorBidi"/>
          <w:sz w:val="28"/>
          <w:szCs w:val="28"/>
          <w:lang w:bidi="ar-EG"/>
        </w:rPr>
        <w:t>Bits Chane</w:t>
      </w:r>
      <w:r w:rsidR="00510385">
        <w:rPr>
          <w:rFonts w:ascii="Simplified Arabic" w:hAnsi="Simplified Arabic" w:cs="Simplified Arabic"/>
          <w:sz w:val="28"/>
          <w:szCs w:val="28"/>
          <w:lang w:bidi="ar-EG"/>
        </w:rPr>
        <w:t>)</w:t>
      </w:r>
      <w:r w:rsidR="00510385">
        <w:rPr>
          <w:rFonts w:ascii="Simplified Arabic" w:hAnsi="Simplified Arabic" w:cs="Simplified Arabic" w:hint="cs"/>
          <w:sz w:val="28"/>
          <w:szCs w:val="28"/>
          <w:rtl/>
          <w:lang w:bidi="ar-EG"/>
        </w:rPr>
        <w:t xml:space="preserve"> </w:t>
      </w:r>
      <w:r w:rsidRPr="00FB5272">
        <w:rPr>
          <w:rFonts w:ascii="Simplified Arabic" w:hAnsi="Simplified Arabic" w:cs="Simplified Arabic"/>
          <w:sz w:val="28"/>
          <w:szCs w:val="28"/>
          <w:rtl/>
          <w:lang w:bidi="ar-EG"/>
        </w:rPr>
        <w:t xml:space="preserve">بطول </w:t>
      </w:r>
      <w:r w:rsidRPr="00FB5272">
        <w:rPr>
          <w:rFonts w:ascii="Simplified Arabic" w:hAnsi="Simplified Arabic" w:cs="Simplified Arabic" w:hint="cs"/>
          <w:sz w:val="28"/>
          <w:szCs w:val="28"/>
          <w:rtl/>
          <w:lang w:bidi="ar-EG"/>
        </w:rPr>
        <w:t>كاف،</w:t>
      </w:r>
      <w:r w:rsidRPr="00FB5272">
        <w:rPr>
          <w:rFonts w:ascii="Simplified Arabic" w:hAnsi="Simplified Arabic" w:cs="Simplified Arabic"/>
          <w:sz w:val="28"/>
          <w:szCs w:val="28"/>
          <w:rtl/>
          <w:lang w:bidi="ar-EG"/>
        </w:rPr>
        <w:t xml:space="preserve"> وكل فرد م</w:t>
      </w:r>
      <w:r w:rsidRPr="00FB5272">
        <w:rPr>
          <w:rFonts w:ascii="Simplified Arabic" w:hAnsi="Simplified Arabic" w:cs="Simplified Arabic" w:hint="cs"/>
          <w:sz w:val="28"/>
          <w:szCs w:val="28"/>
          <w:rtl/>
          <w:lang w:bidi="ar-EG"/>
        </w:rPr>
        <w:t>ُ</w:t>
      </w:r>
      <w:r w:rsidRPr="00FB5272">
        <w:rPr>
          <w:rFonts w:ascii="Simplified Arabic" w:hAnsi="Simplified Arabic" w:cs="Simplified Arabic"/>
          <w:sz w:val="28"/>
          <w:szCs w:val="28"/>
          <w:rtl/>
          <w:lang w:bidi="ar-EG"/>
        </w:rPr>
        <w:t>شفر من المجتمع يمثل تشفير مناسب لحل خاص للمشكلة</w:t>
      </w:r>
      <w:r w:rsidRPr="00FB5272">
        <w:rPr>
          <w:rFonts w:ascii="Simplified Arabic" w:hAnsi="Simplified Arabic" w:cs="Simplified Arabic" w:hint="cs"/>
          <w:sz w:val="28"/>
          <w:szCs w:val="28"/>
          <w:rtl/>
          <w:lang w:bidi="ar-EG"/>
        </w:rPr>
        <w:t>،</w:t>
      </w:r>
      <w:r w:rsidRPr="00FB5272">
        <w:rPr>
          <w:rFonts w:ascii="Simplified Arabic" w:hAnsi="Simplified Arabic" w:cs="Simplified Arabic"/>
          <w:sz w:val="28"/>
          <w:szCs w:val="28"/>
          <w:rtl/>
          <w:lang w:bidi="ar-EG"/>
        </w:rPr>
        <w:t xml:space="preserve"> ومن أجل إيجاد الحل الأمثل يجب إنجاز بعض العمليات على الأفراد </w:t>
      </w:r>
      <w:r w:rsidR="008B2059">
        <w:rPr>
          <w:rFonts w:ascii="Simplified Arabic" w:hAnsi="Simplified Arabic" w:cs="Simplified Arabic" w:hint="cs"/>
          <w:sz w:val="28"/>
          <w:szCs w:val="28"/>
          <w:rtl/>
          <w:lang w:bidi="ar-EG"/>
        </w:rPr>
        <w:t>(عبور</w:t>
      </w:r>
      <w:r w:rsidR="008B2059" w:rsidRPr="008B2059">
        <w:rPr>
          <w:rFonts w:asciiTheme="majorBidi" w:hAnsiTheme="majorBidi" w:cstheme="majorBidi"/>
          <w:sz w:val="28"/>
          <w:szCs w:val="28"/>
          <w:lang w:bidi="ar-EG"/>
        </w:rPr>
        <w:t>C</w:t>
      </w:r>
      <w:r w:rsidRPr="008E354A">
        <w:rPr>
          <w:rFonts w:asciiTheme="majorBidi" w:hAnsiTheme="majorBidi" w:cstheme="majorBidi"/>
          <w:sz w:val="28"/>
          <w:szCs w:val="28"/>
          <w:lang w:bidi="ar-EG"/>
        </w:rPr>
        <w:t>rossover</w:t>
      </w:r>
      <w:r w:rsidRPr="00FB5272">
        <w:rPr>
          <w:rFonts w:ascii="Simplified Arabic" w:hAnsi="Simplified Arabic" w:cs="Simplified Arabic"/>
          <w:sz w:val="28"/>
          <w:szCs w:val="28"/>
          <w:rtl/>
          <w:lang w:bidi="ar-EG"/>
        </w:rPr>
        <w:t xml:space="preserve"> – طفرة</w:t>
      </w:r>
      <w:r w:rsidRPr="00FB5272">
        <w:rPr>
          <w:rFonts w:ascii="Simplified Arabic" w:hAnsi="Simplified Arabic" w:cs="Simplified Arabic" w:hint="cs"/>
          <w:sz w:val="28"/>
          <w:szCs w:val="28"/>
          <w:rtl/>
          <w:lang w:bidi="ar-EG"/>
        </w:rPr>
        <w:t xml:space="preserve"> </w:t>
      </w:r>
      <w:r w:rsidR="008B2059">
        <w:rPr>
          <w:rFonts w:asciiTheme="majorBidi" w:hAnsiTheme="majorBidi" w:cstheme="majorBidi"/>
          <w:sz w:val="28"/>
          <w:szCs w:val="28"/>
          <w:lang w:bidi="ar-EG"/>
        </w:rPr>
        <w:t>M</w:t>
      </w:r>
      <w:r w:rsidRPr="008E354A">
        <w:rPr>
          <w:rFonts w:asciiTheme="majorBidi" w:hAnsiTheme="majorBidi" w:cstheme="majorBidi"/>
          <w:sz w:val="28"/>
          <w:szCs w:val="28"/>
          <w:lang w:bidi="ar-EG"/>
        </w:rPr>
        <w:t>utation</w:t>
      </w:r>
      <w:r w:rsidRPr="00FB5272">
        <w:rPr>
          <w:rFonts w:ascii="Simplified Arabic" w:hAnsi="Simplified Arabic" w:cs="Simplified Arabic" w:hint="cs"/>
          <w:sz w:val="28"/>
          <w:szCs w:val="28"/>
          <w:rtl/>
          <w:lang w:bidi="ar-EG"/>
        </w:rPr>
        <w:t>)</w:t>
      </w:r>
      <w:r w:rsidRPr="00FB5272">
        <w:rPr>
          <w:rFonts w:ascii="Simplified Arabic" w:hAnsi="Simplified Arabic" w:cs="Simplified Arabic"/>
          <w:sz w:val="28"/>
          <w:szCs w:val="28"/>
          <w:rtl/>
          <w:lang w:bidi="ar-EG"/>
        </w:rPr>
        <w:t xml:space="preserve"> ثم تتكرر دورة الخوارزمية </w:t>
      </w:r>
      <w:r w:rsidR="00A658B4">
        <w:rPr>
          <w:rFonts w:ascii="Simplified Arabic" w:hAnsi="Simplified Arabic" w:cs="Simplified Arabic" w:hint="cs"/>
          <w:sz w:val="28"/>
          <w:szCs w:val="28"/>
          <w:rtl/>
          <w:lang w:bidi="ar-EG"/>
        </w:rPr>
        <w:t>الجينية</w:t>
      </w:r>
      <w:r w:rsidRPr="00FB5272">
        <w:rPr>
          <w:rFonts w:ascii="Simplified Arabic" w:hAnsi="Simplified Arabic" w:cs="Simplified Arabic"/>
          <w:sz w:val="28"/>
          <w:szCs w:val="28"/>
          <w:rtl/>
          <w:lang w:bidi="ar-EG"/>
        </w:rPr>
        <w:t xml:space="preserve"> بمجتمع جديد.</w:t>
      </w:r>
    </w:p>
    <w:p w14:paraId="6C197D62" w14:textId="036362E2" w:rsidR="000E440C" w:rsidRPr="00F43525" w:rsidRDefault="000E440C" w:rsidP="00DA1810">
      <w:pPr>
        <w:pStyle w:val="ListParagraph"/>
        <w:numPr>
          <w:ilvl w:val="0"/>
          <w:numId w:val="44"/>
        </w:numPr>
        <w:spacing w:before="120"/>
        <w:ind w:left="533"/>
        <w:contextualSpacing w:val="0"/>
        <w:jc w:val="left"/>
        <w:rPr>
          <w:rFonts w:ascii="Simplified Arabic" w:hAnsi="Simplified Arabic" w:cs="Simplified Arabic"/>
          <w:b/>
          <w:bCs/>
          <w:sz w:val="28"/>
          <w:szCs w:val="28"/>
          <w:lang w:bidi="ar-EG"/>
        </w:rPr>
      </w:pPr>
      <w:r w:rsidRPr="00392998">
        <w:rPr>
          <w:rFonts w:ascii="Simplified Arabic" w:hAnsi="Simplified Arabic" w:cs="Simplified Arabic"/>
          <w:b/>
          <w:bCs/>
          <w:sz w:val="28"/>
          <w:szCs w:val="28"/>
          <w:rtl/>
          <w:lang w:bidi="ar-EG"/>
        </w:rPr>
        <w:t xml:space="preserve">تعلم الألة </w:t>
      </w:r>
      <w:r w:rsidRPr="003C4ED6">
        <w:rPr>
          <w:rFonts w:asciiTheme="majorBidi" w:hAnsiTheme="majorBidi" w:cstheme="majorBidi"/>
          <w:b/>
          <w:bCs/>
          <w:sz w:val="28"/>
          <w:szCs w:val="28"/>
          <w:lang w:bidi="ar-EG"/>
        </w:rPr>
        <w:t>Machine Learning</w:t>
      </w:r>
    </w:p>
    <w:p w14:paraId="208B442A" w14:textId="64A3329A" w:rsidR="00F43525" w:rsidRPr="00F43525" w:rsidRDefault="00F43525" w:rsidP="00A960B0">
      <w:pPr>
        <w:ind w:left="533"/>
        <w:jc w:val="both"/>
        <w:rPr>
          <w:rFonts w:ascii="Simplified Arabic" w:hAnsi="Simplified Arabic" w:cs="Simplified Arabic"/>
          <w:sz w:val="28"/>
          <w:szCs w:val="28"/>
          <w:lang w:bidi="ar-EG"/>
        </w:rPr>
      </w:pPr>
      <w:r w:rsidRPr="00F43525">
        <w:rPr>
          <w:rFonts w:ascii="Simplified Arabic" w:hAnsi="Simplified Arabic" w:cs="Simplified Arabic"/>
          <w:color w:val="222222"/>
          <w:sz w:val="28"/>
          <w:szCs w:val="28"/>
          <w:shd w:val="clear" w:color="auto" w:fill="FFFFFF"/>
          <w:rtl/>
        </w:rPr>
        <w:t>ويشار له اختصارًا بـ </w:t>
      </w:r>
      <w:r w:rsidRPr="00D142FB">
        <w:rPr>
          <w:rStyle w:val="Strong"/>
          <w:rFonts w:asciiTheme="majorBidi" w:hAnsiTheme="majorBidi" w:cstheme="majorBidi"/>
          <w:color w:val="222222"/>
          <w:sz w:val="28"/>
          <w:szCs w:val="28"/>
          <w:shd w:val="clear" w:color="auto" w:fill="FFFFFF"/>
        </w:rPr>
        <w:t>ML</w:t>
      </w:r>
      <w:r w:rsidRPr="00F43525">
        <w:rPr>
          <w:rFonts w:ascii="Simplified Arabic" w:hAnsi="Simplified Arabic" w:cs="Simplified Arabic"/>
          <w:color w:val="222222"/>
          <w:sz w:val="28"/>
          <w:szCs w:val="28"/>
          <w:shd w:val="clear" w:color="auto" w:fill="FFFFFF"/>
          <w:rtl/>
        </w:rPr>
        <w:t>، هو أحد الفروع المنبثقة عن علم الذكاء الاصطناعي</w:t>
      </w:r>
      <w:r w:rsidRPr="00F43525">
        <w:rPr>
          <w:rFonts w:ascii="Simplified Arabic" w:hAnsi="Simplified Arabic" w:cs="Simplified Arabic"/>
          <w:color w:val="222222"/>
          <w:sz w:val="28"/>
          <w:szCs w:val="28"/>
          <w:shd w:val="clear" w:color="auto" w:fill="FFFFFF"/>
        </w:rPr>
        <w:t xml:space="preserve"> </w:t>
      </w:r>
      <w:r w:rsidRPr="00F43525">
        <w:rPr>
          <w:rFonts w:ascii="Simplified Arabic" w:hAnsi="Simplified Arabic" w:cs="Simplified Arabic"/>
          <w:color w:val="222222"/>
          <w:sz w:val="28"/>
          <w:szCs w:val="28"/>
          <w:shd w:val="clear" w:color="auto" w:fill="FFFFFF"/>
          <w:rtl/>
        </w:rPr>
        <w:t xml:space="preserve">القائمة على برمجة أجهزة الحاسب </w:t>
      </w:r>
      <w:r w:rsidR="003805CD">
        <w:rPr>
          <w:rFonts w:ascii="Simplified Arabic" w:hAnsi="Simplified Arabic" w:cs="Simplified Arabic"/>
          <w:color w:val="222222"/>
          <w:sz w:val="28"/>
          <w:szCs w:val="28"/>
          <w:shd w:val="clear" w:color="auto" w:fill="FFFFFF"/>
          <w:rtl/>
        </w:rPr>
        <w:t>الآلى</w:t>
      </w:r>
      <w:r w:rsidRPr="00F43525">
        <w:rPr>
          <w:rFonts w:ascii="Simplified Arabic" w:hAnsi="Simplified Arabic" w:cs="Simplified Arabic"/>
          <w:color w:val="222222"/>
          <w:sz w:val="28"/>
          <w:szCs w:val="28"/>
          <w:shd w:val="clear" w:color="auto" w:fill="FFFFFF"/>
          <w:rtl/>
        </w:rPr>
        <w:t xml:space="preserve"> بأشكالها المختلفة لتصبح قادرةً على أداء المهام وتنفيذ الأوامر اعتمادا</w:t>
      </w:r>
      <w:r w:rsidR="006D6352">
        <w:rPr>
          <w:rFonts w:ascii="Simplified Arabic" w:hAnsi="Simplified Arabic" w:cs="Simplified Arabic" w:hint="cs"/>
          <w:color w:val="222222"/>
          <w:sz w:val="28"/>
          <w:szCs w:val="28"/>
          <w:shd w:val="clear" w:color="auto" w:fill="FFFFFF"/>
          <w:rtl/>
          <w:lang w:bidi="ar-EG"/>
        </w:rPr>
        <w:t>ً</w:t>
      </w:r>
      <w:r w:rsidRPr="00F43525">
        <w:rPr>
          <w:rFonts w:ascii="Simplified Arabic" w:hAnsi="Simplified Arabic" w:cs="Simplified Arabic"/>
          <w:color w:val="222222"/>
          <w:sz w:val="28"/>
          <w:szCs w:val="28"/>
          <w:shd w:val="clear" w:color="auto" w:fill="FFFFFF"/>
          <w:rtl/>
        </w:rPr>
        <w:t xml:space="preserve"> على البيانات المتوفرة لديها وتحليلها مع تقييد التدخل ا</w:t>
      </w:r>
      <w:r w:rsidR="006D6352">
        <w:rPr>
          <w:rFonts w:ascii="Simplified Arabic" w:hAnsi="Simplified Arabic" w:cs="Simplified Arabic"/>
          <w:color w:val="222222"/>
          <w:sz w:val="28"/>
          <w:szCs w:val="28"/>
          <w:shd w:val="clear" w:color="auto" w:fill="FFFFFF"/>
          <w:rtl/>
        </w:rPr>
        <w:t>لبشري في توجيهها أو تغييبه تمام</w:t>
      </w:r>
      <w:r w:rsidRPr="00F43525">
        <w:rPr>
          <w:rFonts w:ascii="Simplified Arabic" w:hAnsi="Simplified Arabic" w:cs="Simplified Arabic"/>
          <w:color w:val="222222"/>
          <w:sz w:val="28"/>
          <w:szCs w:val="28"/>
          <w:shd w:val="clear" w:color="auto" w:fill="FFFFFF"/>
          <w:rtl/>
        </w:rPr>
        <w:t>ا</w:t>
      </w:r>
      <w:r w:rsidR="006D6352">
        <w:rPr>
          <w:rFonts w:ascii="Simplified Arabic" w:hAnsi="Simplified Arabic" w:cs="Simplified Arabic" w:hint="cs"/>
          <w:color w:val="222222"/>
          <w:sz w:val="28"/>
          <w:szCs w:val="28"/>
          <w:shd w:val="clear" w:color="auto" w:fill="FFFFFF"/>
          <w:rtl/>
        </w:rPr>
        <w:t>ً</w:t>
      </w:r>
      <w:r w:rsidRPr="00F43525">
        <w:rPr>
          <w:rFonts w:ascii="Simplified Arabic" w:hAnsi="Simplified Arabic" w:cs="Simplified Arabic"/>
          <w:color w:val="222222"/>
          <w:sz w:val="28"/>
          <w:szCs w:val="28"/>
          <w:shd w:val="clear" w:color="auto" w:fill="FFFFFF"/>
        </w:rPr>
        <w:t>.</w:t>
      </w:r>
    </w:p>
    <w:p w14:paraId="16D51D1E" w14:textId="418AD8C3" w:rsidR="00F43525" w:rsidRPr="00F43525" w:rsidRDefault="00F43525" w:rsidP="00A960B0">
      <w:pPr>
        <w:ind w:left="533"/>
        <w:jc w:val="left"/>
        <w:rPr>
          <w:rFonts w:ascii="Simplified Arabic" w:hAnsi="Simplified Arabic" w:cs="Simplified Arabic"/>
          <w:b/>
          <w:bCs/>
          <w:sz w:val="28"/>
          <w:szCs w:val="28"/>
          <w:lang w:bidi="ar-EG"/>
        </w:rPr>
      </w:pPr>
      <w:r w:rsidRPr="00F43525">
        <w:rPr>
          <w:rFonts w:ascii="Simplified Arabic" w:hAnsi="Simplified Arabic" w:cs="Simplified Arabic"/>
          <w:sz w:val="28"/>
          <w:szCs w:val="28"/>
          <w:rtl/>
          <w:lang w:bidi="ar-EG"/>
        </w:rPr>
        <w:t xml:space="preserve">ويعتبر التعلم العميق </w:t>
      </w:r>
      <w:r w:rsidRPr="00F43525">
        <w:rPr>
          <w:rStyle w:val="Strong"/>
          <w:rFonts w:asciiTheme="majorBidi" w:hAnsiTheme="majorBidi" w:cstheme="majorBidi"/>
          <w:color w:val="222222"/>
          <w:sz w:val="28"/>
          <w:szCs w:val="28"/>
          <w:shd w:val="clear" w:color="auto" w:fill="FFFFFF"/>
        </w:rPr>
        <w:t>Deep</w:t>
      </w:r>
      <w:r w:rsidRPr="00F43525">
        <w:rPr>
          <w:rFonts w:ascii="Simplified Arabic" w:hAnsi="Simplified Arabic" w:cs="Simplified Arabic"/>
          <w:sz w:val="28"/>
          <w:szCs w:val="28"/>
          <w:lang w:bidi="ar-EG"/>
        </w:rPr>
        <w:t xml:space="preserve"> </w:t>
      </w:r>
      <w:r w:rsidRPr="00F43525">
        <w:rPr>
          <w:rStyle w:val="Strong"/>
          <w:rFonts w:asciiTheme="majorBidi" w:hAnsiTheme="majorBidi" w:cstheme="majorBidi"/>
          <w:color w:val="222222"/>
          <w:sz w:val="28"/>
          <w:szCs w:val="28"/>
          <w:shd w:val="clear" w:color="auto" w:fill="FFFFFF"/>
        </w:rPr>
        <w:t>Learning</w:t>
      </w:r>
      <w:r w:rsidRPr="00F43525">
        <w:rPr>
          <w:rFonts w:ascii="Simplified Arabic" w:hAnsi="Simplified Arabic" w:cs="Simplified Arabic"/>
          <w:sz w:val="28"/>
          <w:szCs w:val="28"/>
          <w:lang w:bidi="ar-EG"/>
        </w:rPr>
        <w:t xml:space="preserve"> </w:t>
      </w:r>
      <w:r w:rsidRPr="00F43525">
        <w:rPr>
          <w:rFonts w:ascii="Simplified Arabic" w:hAnsi="Simplified Arabic" w:cs="Simplified Arabic"/>
          <w:sz w:val="28"/>
          <w:szCs w:val="28"/>
          <w:rtl/>
          <w:lang w:bidi="ar-EG"/>
        </w:rPr>
        <w:t xml:space="preserve"> أحد صور التعلم </w:t>
      </w:r>
      <w:r w:rsidR="003805CD">
        <w:rPr>
          <w:rFonts w:ascii="Simplified Arabic" w:hAnsi="Simplified Arabic" w:cs="Simplified Arabic"/>
          <w:sz w:val="28"/>
          <w:szCs w:val="28"/>
          <w:rtl/>
          <w:lang w:bidi="ar-EG"/>
        </w:rPr>
        <w:t>الآلى</w:t>
      </w:r>
      <w:r w:rsidRPr="00F43525">
        <w:rPr>
          <w:rFonts w:ascii="Simplified Arabic" w:hAnsi="Simplified Arabic" w:cs="Simplified Arabic"/>
          <w:sz w:val="28"/>
          <w:szCs w:val="28"/>
          <w:rtl/>
          <w:lang w:bidi="ar-EG"/>
        </w:rPr>
        <w:t>.</w:t>
      </w:r>
    </w:p>
    <w:p w14:paraId="28EC1C1A" w14:textId="247A1972" w:rsidR="000E440C" w:rsidRPr="00F43525" w:rsidRDefault="000E440C" w:rsidP="00DA1810">
      <w:pPr>
        <w:pStyle w:val="ListParagraph"/>
        <w:numPr>
          <w:ilvl w:val="0"/>
          <w:numId w:val="44"/>
        </w:numPr>
        <w:spacing w:before="120"/>
        <w:ind w:left="533"/>
        <w:contextualSpacing w:val="0"/>
        <w:jc w:val="left"/>
        <w:rPr>
          <w:rFonts w:ascii="Simplified Arabic" w:hAnsi="Simplified Arabic" w:cs="Simplified Arabic"/>
          <w:b/>
          <w:bCs/>
          <w:sz w:val="28"/>
          <w:szCs w:val="28"/>
          <w:lang w:bidi="ar-EG"/>
        </w:rPr>
      </w:pPr>
      <w:r w:rsidRPr="00392998">
        <w:rPr>
          <w:rFonts w:ascii="Simplified Arabic" w:hAnsi="Simplified Arabic" w:cs="Simplified Arabic"/>
          <w:b/>
          <w:bCs/>
          <w:sz w:val="28"/>
          <w:szCs w:val="28"/>
          <w:rtl/>
          <w:lang w:bidi="ar-EG"/>
        </w:rPr>
        <w:t xml:space="preserve">النظم الخبيرة </w:t>
      </w:r>
      <w:r w:rsidRPr="003C4ED6">
        <w:rPr>
          <w:rFonts w:asciiTheme="majorBidi" w:hAnsiTheme="majorBidi" w:cstheme="majorBidi"/>
          <w:b/>
          <w:bCs/>
          <w:sz w:val="28"/>
          <w:szCs w:val="28"/>
          <w:lang w:bidi="ar-EG"/>
        </w:rPr>
        <w:t>Expert Systems</w:t>
      </w:r>
    </w:p>
    <w:p w14:paraId="7B2EE322" w14:textId="560D8740" w:rsidR="00F43525" w:rsidRPr="00392998" w:rsidRDefault="00F43525" w:rsidP="006D6352">
      <w:pPr>
        <w:pStyle w:val="ListParagraph"/>
        <w:ind w:left="533"/>
        <w:contextualSpacing w:val="0"/>
        <w:jc w:val="both"/>
        <w:rPr>
          <w:rFonts w:ascii="Simplified Arabic" w:hAnsi="Simplified Arabic" w:cs="Simplified Arabic"/>
          <w:b/>
          <w:bCs/>
          <w:sz w:val="28"/>
          <w:szCs w:val="28"/>
          <w:rtl/>
          <w:lang w:bidi="ar-EG"/>
        </w:rPr>
      </w:pPr>
      <w:r w:rsidRPr="00F12573">
        <w:rPr>
          <w:rFonts w:ascii="Simplified Arabic" w:hAnsi="Simplified Arabic" w:cs="Simplified Arabic"/>
          <w:sz w:val="28"/>
          <w:szCs w:val="28"/>
          <w:rtl/>
          <w:lang w:bidi="ar-EG"/>
        </w:rPr>
        <w:t xml:space="preserve">النظم الخبيرة هى أحد تطبيقات الذكاء </w:t>
      </w:r>
      <w:r w:rsidRPr="00F12573">
        <w:rPr>
          <w:rFonts w:ascii="Simplified Arabic" w:hAnsi="Simplified Arabic" w:cs="Simplified Arabic" w:hint="cs"/>
          <w:sz w:val="28"/>
          <w:szCs w:val="28"/>
          <w:rtl/>
          <w:lang w:bidi="ar-EG"/>
        </w:rPr>
        <w:t>الاصطناعي</w:t>
      </w:r>
      <w:r w:rsidRPr="00F12573">
        <w:rPr>
          <w:rFonts w:ascii="Simplified Arabic" w:hAnsi="Simplified Arabic" w:cs="Simplified Arabic"/>
          <w:sz w:val="28"/>
          <w:szCs w:val="28"/>
          <w:rtl/>
          <w:lang w:bidi="ar-EG"/>
        </w:rPr>
        <w:t xml:space="preserve">. </w:t>
      </w:r>
      <w:r w:rsidR="006D6352">
        <w:rPr>
          <w:rFonts w:ascii="Simplified Arabic" w:hAnsi="Simplified Arabic" w:cs="Simplified Arabic" w:hint="cs"/>
          <w:sz w:val="28"/>
          <w:szCs w:val="28"/>
          <w:rtl/>
          <w:lang w:bidi="ar-EG"/>
        </w:rPr>
        <w:t>وهى عبارة عن مجموعة من</w:t>
      </w:r>
      <w:r w:rsidRPr="00F12573">
        <w:rPr>
          <w:rFonts w:ascii="Simplified Arabic" w:hAnsi="Simplified Arabic" w:cs="Simplified Arabic"/>
          <w:sz w:val="28"/>
          <w:szCs w:val="28"/>
          <w:rtl/>
          <w:lang w:bidi="ar-EG"/>
        </w:rPr>
        <w:t xml:space="preserve"> البرامج </w:t>
      </w:r>
      <w:r w:rsidR="006D6352">
        <w:rPr>
          <w:rFonts w:ascii="Simplified Arabic" w:hAnsi="Simplified Arabic" w:cs="Simplified Arabic" w:hint="cs"/>
          <w:sz w:val="28"/>
          <w:szCs w:val="28"/>
          <w:rtl/>
          <w:lang w:bidi="ar-EG"/>
        </w:rPr>
        <w:t>التي تهدف إلى محاكاة</w:t>
      </w:r>
      <w:r w:rsidRPr="00F12573">
        <w:rPr>
          <w:rFonts w:ascii="Simplified Arabic" w:hAnsi="Simplified Arabic" w:cs="Simplified Arabic"/>
          <w:sz w:val="28"/>
          <w:szCs w:val="28"/>
          <w:rtl/>
          <w:lang w:bidi="ar-EG"/>
        </w:rPr>
        <w:t xml:space="preserve"> الخبير البشري </w:t>
      </w:r>
      <w:r w:rsidRPr="002855CB">
        <w:rPr>
          <w:rFonts w:asciiTheme="majorBidi" w:hAnsiTheme="majorBidi" w:cstheme="majorBidi"/>
          <w:sz w:val="28"/>
          <w:szCs w:val="28"/>
          <w:lang w:bidi="ar-EG"/>
        </w:rPr>
        <w:t xml:space="preserve">Simulation of </w:t>
      </w:r>
      <w:r w:rsidR="002F025A">
        <w:rPr>
          <w:rFonts w:asciiTheme="majorBidi" w:hAnsiTheme="majorBidi" w:cstheme="majorBidi"/>
          <w:sz w:val="28"/>
          <w:szCs w:val="28"/>
          <w:lang w:bidi="ar-EG"/>
        </w:rPr>
        <w:t>H</w:t>
      </w:r>
      <w:r w:rsidRPr="002855CB">
        <w:rPr>
          <w:rFonts w:asciiTheme="majorBidi" w:hAnsiTheme="majorBidi" w:cstheme="majorBidi"/>
          <w:sz w:val="28"/>
          <w:szCs w:val="28"/>
          <w:lang w:bidi="ar-EG"/>
        </w:rPr>
        <w:t xml:space="preserve">uman </w:t>
      </w:r>
      <w:r w:rsidR="002F025A">
        <w:rPr>
          <w:rFonts w:asciiTheme="majorBidi" w:hAnsiTheme="majorBidi" w:cstheme="majorBidi"/>
          <w:sz w:val="28"/>
          <w:szCs w:val="28"/>
          <w:lang w:bidi="ar-EG"/>
        </w:rPr>
        <w:t>E</w:t>
      </w:r>
      <w:r w:rsidRPr="002855CB">
        <w:rPr>
          <w:rFonts w:asciiTheme="majorBidi" w:hAnsiTheme="majorBidi" w:cstheme="majorBidi"/>
          <w:sz w:val="28"/>
          <w:szCs w:val="28"/>
          <w:lang w:bidi="ar-EG"/>
        </w:rPr>
        <w:t>xpert</w:t>
      </w:r>
      <w:r w:rsidRPr="002855CB">
        <w:rPr>
          <w:rFonts w:asciiTheme="majorBidi" w:hAnsiTheme="majorBidi" w:cstheme="majorBidi"/>
          <w:sz w:val="28"/>
          <w:szCs w:val="28"/>
          <w:rtl/>
          <w:lang w:bidi="ar-EG"/>
        </w:rPr>
        <w:t xml:space="preserve"> </w:t>
      </w:r>
      <w:r w:rsidR="006D6352">
        <w:rPr>
          <w:rFonts w:ascii="Simplified Arabic" w:hAnsi="Simplified Arabic" w:cs="Simplified Arabic" w:hint="cs"/>
          <w:sz w:val="28"/>
          <w:szCs w:val="28"/>
          <w:rtl/>
          <w:lang w:bidi="ar-EG"/>
        </w:rPr>
        <w:t>لوضع</w:t>
      </w:r>
      <w:r w:rsidRPr="00F12573">
        <w:rPr>
          <w:rFonts w:ascii="Simplified Arabic" w:hAnsi="Simplified Arabic" w:cs="Simplified Arabic"/>
          <w:sz w:val="28"/>
          <w:szCs w:val="28"/>
          <w:rtl/>
          <w:lang w:bidi="ar-EG"/>
        </w:rPr>
        <w:t xml:space="preserve"> مجموعة من الحلول البديلة للمشاكل فى مجال محدد دقيق </w:t>
      </w:r>
      <w:r w:rsidRPr="00355C06">
        <w:rPr>
          <w:rFonts w:asciiTheme="majorBidi" w:hAnsiTheme="majorBidi" w:cstheme="majorBidi"/>
          <w:sz w:val="28"/>
          <w:szCs w:val="28"/>
          <w:lang w:bidi="ar-EG"/>
        </w:rPr>
        <w:t>Specific</w:t>
      </w:r>
      <w:r w:rsidRPr="002855CB">
        <w:rPr>
          <w:rFonts w:asciiTheme="minorBidi" w:hAnsiTheme="minorBidi"/>
          <w:sz w:val="28"/>
          <w:szCs w:val="28"/>
          <w:lang w:bidi="ar-EG"/>
        </w:rPr>
        <w:t xml:space="preserve"> </w:t>
      </w:r>
      <w:r w:rsidR="002F025A">
        <w:rPr>
          <w:rFonts w:asciiTheme="majorBidi" w:hAnsiTheme="majorBidi" w:cstheme="majorBidi"/>
          <w:sz w:val="28"/>
          <w:szCs w:val="28"/>
          <w:lang w:bidi="ar-EG"/>
        </w:rPr>
        <w:t>N</w:t>
      </w:r>
      <w:r w:rsidRPr="00355C06">
        <w:rPr>
          <w:rFonts w:asciiTheme="majorBidi" w:hAnsiTheme="majorBidi" w:cstheme="majorBidi"/>
          <w:sz w:val="28"/>
          <w:szCs w:val="28"/>
          <w:lang w:bidi="ar-EG"/>
        </w:rPr>
        <w:t>arrow</w:t>
      </w:r>
      <w:r w:rsidRPr="002855CB">
        <w:rPr>
          <w:rFonts w:asciiTheme="minorBidi" w:hAnsiTheme="minorBidi"/>
          <w:sz w:val="28"/>
          <w:szCs w:val="28"/>
          <w:lang w:bidi="ar-EG"/>
        </w:rPr>
        <w:t xml:space="preserve"> </w:t>
      </w:r>
      <w:r w:rsidR="002F025A">
        <w:rPr>
          <w:rFonts w:asciiTheme="majorBidi" w:hAnsiTheme="majorBidi" w:cstheme="majorBidi"/>
          <w:sz w:val="28"/>
          <w:szCs w:val="28"/>
          <w:lang w:bidi="ar-EG"/>
        </w:rPr>
        <w:t>A</w:t>
      </w:r>
      <w:r w:rsidRPr="00355C06">
        <w:rPr>
          <w:rFonts w:asciiTheme="majorBidi" w:hAnsiTheme="majorBidi" w:cstheme="majorBidi"/>
          <w:sz w:val="28"/>
          <w:szCs w:val="28"/>
          <w:lang w:bidi="ar-EG"/>
        </w:rPr>
        <w:t>rea</w:t>
      </w:r>
      <w:r w:rsidRPr="00F12573">
        <w:rPr>
          <w:rFonts w:ascii="Simplified Arabic" w:hAnsi="Simplified Arabic" w:cs="Simplified Arabic"/>
          <w:sz w:val="28"/>
          <w:szCs w:val="28"/>
          <w:rtl/>
          <w:lang w:bidi="ar-EG"/>
        </w:rPr>
        <w:t>. و</w:t>
      </w:r>
      <w:r w:rsidR="006D6352">
        <w:rPr>
          <w:rFonts w:ascii="Simplified Arabic" w:hAnsi="Simplified Arabic" w:cs="Simplified Arabic" w:hint="cs"/>
          <w:sz w:val="28"/>
          <w:szCs w:val="28"/>
          <w:rtl/>
          <w:lang w:bidi="ar-EG"/>
        </w:rPr>
        <w:t>تستند النظم</w:t>
      </w:r>
      <w:r w:rsidRPr="00F12573">
        <w:rPr>
          <w:rFonts w:ascii="Simplified Arabic" w:hAnsi="Simplified Arabic" w:cs="Simplified Arabic"/>
          <w:sz w:val="28"/>
          <w:szCs w:val="28"/>
          <w:rtl/>
          <w:lang w:bidi="ar-EG"/>
        </w:rPr>
        <w:t xml:space="preserve"> الخب</w:t>
      </w:r>
      <w:r w:rsidR="006D6352">
        <w:rPr>
          <w:rFonts w:ascii="Simplified Arabic" w:hAnsi="Simplified Arabic" w:cs="Simplified Arabic" w:hint="cs"/>
          <w:sz w:val="28"/>
          <w:szCs w:val="28"/>
          <w:rtl/>
          <w:lang w:bidi="ar-EG"/>
        </w:rPr>
        <w:t>ي</w:t>
      </w:r>
      <w:r w:rsidRPr="00F12573">
        <w:rPr>
          <w:rFonts w:ascii="Simplified Arabic" w:hAnsi="Simplified Arabic" w:cs="Simplified Arabic"/>
          <w:sz w:val="28"/>
          <w:szCs w:val="28"/>
          <w:rtl/>
          <w:lang w:bidi="ar-EG"/>
        </w:rPr>
        <w:t xml:space="preserve">رة </w:t>
      </w:r>
      <w:r w:rsidR="006D6352">
        <w:rPr>
          <w:rFonts w:ascii="Simplified Arabic" w:hAnsi="Simplified Arabic" w:cs="Simplified Arabic" w:hint="cs"/>
          <w:sz w:val="28"/>
          <w:szCs w:val="28"/>
          <w:rtl/>
          <w:lang w:bidi="ar-EG"/>
        </w:rPr>
        <w:t>بصفة أساسية</w:t>
      </w:r>
      <w:r w:rsidRPr="00F12573">
        <w:rPr>
          <w:rFonts w:ascii="Simplified Arabic" w:hAnsi="Simplified Arabic" w:cs="Simplified Arabic"/>
          <w:sz w:val="28"/>
          <w:szCs w:val="28"/>
          <w:rtl/>
          <w:lang w:bidi="ar-EG"/>
        </w:rPr>
        <w:t xml:space="preserve"> على الخبرة والمعرفة </w:t>
      </w:r>
      <w:r w:rsidR="006D6352">
        <w:rPr>
          <w:rFonts w:ascii="Simplified Arabic" w:hAnsi="Simplified Arabic" w:cs="Simplified Arabic" w:hint="cs"/>
          <w:sz w:val="28"/>
          <w:szCs w:val="28"/>
          <w:rtl/>
          <w:lang w:bidi="ar-EG"/>
        </w:rPr>
        <w:t>التي يتم تمثيلها فى</w:t>
      </w:r>
      <w:r w:rsidRPr="00F12573">
        <w:rPr>
          <w:rFonts w:ascii="Simplified Arabic" w:hAnsi="Simplified Arabic" w:cs="Simplified Arabic"/>
          <w:sz w:val="28"/>
          <w:szCs w:val="28"/>
          <w:rtl/>
          <w:lang w:bidi="ar-EG"/>
        </w:rPr>
        <w:t xml:space="preserve"> قاعدة المعرفة الخاصة به</w:t>
      </w:r>
      <w:r>
        <w:rPr>
          <w:rFonts w:ascii="Simplified Arabic" w:hAnsi="Simplified Arabic" w:cs="Simplified Arabic" w:hint="cs"/>
          <w:sz w:val="28"/>
          <w:szCs w:val="28"/>
          <w:rtl/>
          <w:lang w:bidi="ar-EG"/>
        </w:rPr>
        <w:t xml:space="preserve"> </w:t>
      </w:r>
      <w:r w:rsidRPr="00F12573">
        <w:rPr>
          <w:rFonts w:ascii="Simplified Arabic" w:hAnsi="Simplified Arabic" w:cs="Simplified Arabic"/>
          <w:sz w:val="28"/>
          <w:szCs w:val="28"/>
          <w:rtl/>
          <w:lang w:bidi="ar-EG"/>
        </w:rPr>
        <w:t xml:space="preserve">والتى </w:t>
      </w:r>
      <w:r w:rsidR="006D6352">
        <w:rPr>
          <w:rFonts w:ascii="Simplified Arabic" w:hAnsi="Simplified Arabic" w:cs="Simplified Arabic" w:hint="cs"/>
          <w:sz w:val="28"/>
          <w:szCs w:val="28"/>
          <w:rtl/>
          <w:lang w:bidi="ar-EG"/>
        </w:rPr>
        <w:t>يتم جمعها من عدة مصادر</w:t>
      </w:r>
      <w:r w:rsidRPr="00F12573">
        <w:rPr>
          <w:rFonts w:ascii="Simplified Arabic" w:hAnsi="Simplified Arabic" w:cs="Simplified Arabic"/>
          <w:sz w:val="28"/>
          <w:szCs w:val="28"/>
          <w:rtl/>
          <w:lang w:bidi="ar-EG"/>
        </w:rPr>
        <w:t xml:space="preserve"> </w:t>
      </w:r>
      <w:r w:rsidR="006D6352">
        <w:rPr>
          <w:rFonts w:ascii="Simplified Arabic" w:hAnsi="Simplified Arabic" w:cs="Simplified Arabic" w:hint="cs"/>
          <w:sz w:val="28"/>
          <w:szCs w:val="28"/>
          <w:rtl/>
          <w:lang w:bidi="ar-EG"/>
        </w:rPr>
        <w:t>أهمها</w:t>
      </w:r>
      <w:r w:rsidRPr="00F12573">
        <w:rPr>
          <w:rFonts w:ascii="Simplified Arabic" w:hAnsi="Simplified Arabic" w:cs="Simplified Arabic"/>
          <w:sz w:val="28"/>
          <w:szCs w:val="28"/>
          <w:rtl/>
          <w:lang w:bidi="ar-EG"/>
        </w:rPr>
        <w:t xml:space="preserve"> خبراء المجال.</w:t>
      </w:r>
    </w:p>
    <w:p w14:paraId="025F07FD" w14:textId="19BF5DBC" w:rsidR="00DE08A8" w:rsidRPr="00CD4943" w:rsidRDefault="00DE08A8" w:rsidP="004C7F9D">
      <w:pPr>
        <w:pStyle w:val="Heading1"/>
        <w:numPr>
          <w:ilvl w:val="1"/>
          <w:numId w:val="136"/>
        </w:numPr>
        <w:spacing w:before="120"/>
        <w:ind w:left="807" w:hanging="778"/>
        <w:jc w:val="both"/>
        <w:rPr>
          <w:rFonts w:ascii="Simplified Arabic" w:hAnsi="Simplified Arabic" w:cs="Simplified Arabic"/>
          <w:color w:val="auto"/>
          <w:sz w:val="32"/>
          <w:szCs w:val="32"/>
          <w:rtl/>
          <w:lang w:bidi="ar-EG"/>
        </w:rPr>
      </w:pPr>
      <w:bookmarkStart w:id="159" w:name="_Toc129443765"/>
      <w:bookmarkStart w:id="160" w:name="_Toc79320747"/>
      <w:r w:rsidRPr="00CD4943">
        <w:rPr>
          <w:rFonts w:ascii="Simplified Arabic" w:hAnsi="Simplified Arabic" w:cs="Simplified Arabic"/>
          <w:color w:val="auto"/>
          <w:sz w:val="32"/>
          <w:szCs w:val="32"/>
          <w:rtl/>
          <w:lang w:bidi="ar-EG"/>
        </w:rPr>
        <w:t>النظم الخبيرة</w:t>
      </w:r>
      <w:bookmarkEnd w:id="159"/>
      <w:r w:rsidR="00090F4F">
        <w:rPr>
          <w:rFonts w:ascii="Simplified Arabic" w:hAnsi="Simplified Arabic" w:cs="Simplified Arabic"/>
          <w:color w:val="auto"/>
          <w:sz w:val="32"/>
          <w:szCs w:val="32"/>
          <w:lang w:bidi="ar-EG"/>
        </w:rPr>
        <w:t xml:space="preserve"> </w:t>
      </w:r>
    </w:p>
    <w:p w14:paraId="12C22624" w14:textId="2D9F70D4" w:rsidR="00DE08A8" w:rsidRDefault="00DE08A8" w:rsidP="004C7F9D">
      <w:pPr>
        <w:pStyle w:val="Heading2"/>
        <w:numPr>
          <w:ilvl w:val="2"/>
          <w:numId w:val="136"/>
        </w:numPr>
        <w:spacing w:before="0" w:line="192" w:lineRule="auto"/>
        <w:ind w:left="1152"/>
        <w:contextualSpacing/>
        <w:jc w:val="left"/>
        <w:rPr>
          <w:rFonts w:ascii="Simplified Arabic" w:hAnsi="Simplified Arabic" w:cs="Simplified Arabic"/>
          <w:b/>
          <w:bCs/>
          <w:color w:val="auto"/>
          <w:sz w:val="28"/>
          <w:szCs w:val="28"/>
          <w:lang w:bidi="ar-EG"/>
        </w:rPr>
      </w:pPr>
      <w:bookmarkStart w:id="161" w:name="_Toc129443766"/>
      <w:r w:rsidRPr="00C61A1E">
        <w:rPr>
          <w:rFonts w:ascii="Simplified Arabic" w:hAnsi="Simplified Arabic" w:cs="Simplified Arabic"/>
          <w:b/>
          <w:bCs/>
          <w:color w:val="auto"/>
          <w:sz w:val="28"/>
          <w:szCs w:val="28"/>
          <w:rtl/>
          <w:lang w:bidi="ar-EG"/>
        </w:rPr>
        <w:t>مفهوم النظم الخبيرة</w:t>
      </w:r>
      <w:bookmarkEnd w:id="161"/>
    </w:p>
    <w:p w14:paraId="3F01350D" w14:textId="38983E69" w:rsidR="0064302E" w:rsidRDefault="0064302E" w:rsidP="002248BC">
      <w:pPr>
        <w:tabs>
          <w:tab w:val="right" w:pos="630"/>
        </w:tabs>
        <w:ind w:left="634"/>
        <w:jc w:val="both"/>
        <w:rPr>
          <w:rFonts w:ascii="Simplified Arabic" w:hAnsi="Simplified Arabic" w:cs="Simplified Arabic"/>
          <w:color w:val="000000"/>
          <w:sz w:val="28"/>
          <w:szCs w:val="28"/>
        </w:rPr>
      </w:pPr>
      <w:r w:rsidRPr="009B49C4">
        <w:rPr>
          <w:rFonts w:ascii="Simplified Arabic" w:hAnsi="Simplified Arabic" w:cs="Simplified Arabic"/>
          <w:sz w:val="28"/>
          <w:szCs w:val="28"/>
          <w:rtl/>
          <w:lang w:bidi="ar-EG"/>
        </w:rPr>
        <w:t xml:space="preserve">النظم الخبيرة هى أحد تطبيقات الذكاء الاصطناعى </w:t>
      </w:r>
      <w:r w:rsidRPr="009B49C4">
        <w:rPr>
          <w:rFonts w:ascii="Simplified Arabic" w:hAnsi="Simplified Arabic" w:cs="Simplified Arabic"/>
          <w:color w:val="000000"/>
          <w:sz w:val="28"/>
          <w:szCs w:val="28"/>
          <w:rtl/>
        </w:rPr>
        <w:t>وتعرف</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على</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إنها</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مجموعة</w:t>
      </w:r>
      <w:r w:rsidRPr="009B49C4">
        <w:rPr>
          <w:rFonts w:ascii="Simplified Arabic" w:hAnsi="Simplified Arabic" w:cs="Simplified Arabic"/>
          <w:color w:val="000000"/>
          <w:sz w:val="28"/>
          <w:szCs w:val="28"/>
          <w:rtl/>
          <w:lang w:bidi="ar-EG"/>
        </w:rPr>
        <w:t xml:space="preserve"> </w:t>
      </w:r>
      <w:r w:rsidRPr="009B49C4">
        <w:rPr>
          <w:rFonts w:ascii="Simplified Arabic" w:hAnsi="Simplified Arabic" w:cs="Simplified Arabic"/>
          <w:color w:val="000000"/>
          <w:sz w:val="28"/>
          <w:szCs w:val="28"/>
          <w:rtl/>
        </w:rPr>
        <w:t>من</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البرامج</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المصممة</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لوضع</w:t>
      </w:r>
      <w:r>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نموذج</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يحاكى</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الخبير</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البشري</w:t>
      </w:r>
      <w:r w:rsidRPr="009B49C4">
        <w:rPr>
          <w:rFonts w:ascii="Simplified Arabic" w:hAnsi="Simplified Arabic" w:cs="Simplified Arabic"/>
          <w:color w:val="000000"/>
          <w:sz w:val="28"/>
          <w:szCs w:val="28"/>
        </w:rPr>
        <w:t xml:space="preserve"> </w:t>
      </w:r>
      <w:r w:rsidRPr="005C1E34">
        <w:rPr>
          <w:rFonts w:asciiTheme="majorBidi" w:hAnsiTheme="majorBidi" w:cstheme="majorBidi"/>
          <w:color w:val="000000"/>
          <w:sz w:val="28"/>
          <w:szCs w:val="28"/>
        </w:rPr>
        <w:t>Simulation of human expert</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hint="cs"/>
          <w:color w:val="000000"/>
          <w:sz w:val="28"/>
          <w:szCs w:val="28"/>
          <w:rtl/>
        </w:rPr>
        <w:t>فى</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قدرته</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على</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تحديد</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مجموعة</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من</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الحلول</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البديلة</w:t>
      </w:r>
      <w:r w:rsidRPr="009B49C4">
        <w:rPr>
          <w:rFonts w:ascii="Simplified Arabic" w:hAnsi="Simplified Arabic" w:cs="Simplified Arabic"/>
          <w:color w:val="000000"/>
          <w:sz w:val="28"/>
          <w:szCs w:val="28"/>
          <w:rtl/>
          <w:lang w:bidi="ar-EG"/>
        </w:rPr>
        <w:t xml:space="preserve"> </w:t>
      </w:r>
      <w:r w:rsidRPr="009B49C4">
        <w:rPr>
          <w:rFonts w:ascii="Simplified Arabic" w:hAnsi="Simplified Arabic" w:cs="Simplified Arabic"/>
          <w:color w:val="000000"/>
          <w:sz w:val="28"/>
          <w:szCs w:val="28"/>
          <w:rtl/>
        </w:rPr>
        <w:t>للمشاكل</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فى</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مجال</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محدد</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hint="cs"/>
          <w:color w:val="000000"/>
          <w:sz w:val="28"/>
          <w:szCs w:val="28"/>
          <w:rtl/>
        </w:rPr>
        <w:t>دقيق</w:t>
      </w:r>
      <w:r>
        <w:rPr>
          <w:rFonts w:ascii="Simplified Arabic" w:hAnsi="Simplified Arabic" w:cs="Simplified Arabic" w:hint="cs"/>
          <w:color w:val="000000"/>
          <w:sz w:val="28"/>
          <w:szCs w:val="28"/>
          <w:rtl/>
        </w:rPr>
        <w:t xml:space="preserve"> </w:t>
      </w:r>
      <w:r w:rsidRPr="005C1E34">
        <w:rPr>
          <w:rFonts w:asciiTheme="majorBidi" w:hAnsiTheme="majorBidi" w:cstheme="majorBidi"/>
          <w:color w:val="000000"/>
          <w:sz w:val="28"/>
          <w:szCs w:val="28"/>
        </w:rPr>
        <w:t>Specific narrow area</w:t>
      </w:r>
      <w:r w:rsidRPr="005C1E34">
        <w:rPr>
          <w:rFonts w:asciiTheme="majorBidi" w:hAnsiTheme="majorBidi" w:cstheme="majorBidi"/>
          <w:color w:val="000000"/>
          <w:sz w:val="28"/>
          <w:szCs w:val="28"/>
          <w:rtl/>
        </w:rPr>
        <w:t xml:space="preserve"> </w:t>
      </w:r>
      <w:r w:rsidRPr="009B49C4">
        <w:rPr>
          <w:rFonts w:ascii="Simplified Arabic" w:hAnsi="Simplified Arabic" w:cs="Simplified Arabic"/>
          <w:color w:val="000000"/>
          <w:sz w:val="28"/>
          <w:szCs w:val="28"/>
          <w:rtl/>
        </w:rPr>
        <w:t>ويعتمد</w:t>
      </w:r>
      <w:r w:rsidRPr="009B49C4">
        <w:rPr>
          <w:rFonts w:ascii="Simplified Arabic" w:hAnsi="Simplified Arabic" w:cs="Simplified Arabic"/>
          <w:color w:val="000000"/>
          <w:sz w:val="28"/>
          <w:szCs w:val="28"/>
          <w:rtl/>
          <w:lang w:bidi="ar-EG"/>
        </w:rPr>
        <w:t xml:space="preserve"> </w:t>
      </w:r>
      <w:r w:rsidRPr="009B49C4">
        <w:rPr>
          <w:rFonts w:ascii="Simplified Arabic" w:hAnsi="Simplified Arabic" w:cs="Simplified Arabic"/>
          <w:color w:val="000000"/>
          <w:sz w:val="28"/>
          <w:szCs w:val="28"/>
          <w:rtl/>
        </w:rPr>
        <w:t>نظام</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الخبرة</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بالأساس</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على</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الخبرة</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والمعرفة</w:t>
      </w:r>
      <w:r w:rsidRPr="009B49C4">
        <w:rPr>
          <w:rFonts w:ascii="Simplified Arabic" w:hAnsi="Simplified Arabic" w:cs="Simplified Arabic"/>
          <w:color w:val="000000"/>
          <w:sz w:val="28"/>
          <w:szCs w:val="28"/>
        </w:rPr>
        <w:t xml:space="preserve"> </w:t>
      </w:r>
      <w:r w:rsidRPr="008D1521">
        <w:rPr>
          <w:rFonts w:asciiTheme="majorBidi" w:hAnsiTheme="majorBidi" w:cstheme="majorBidi"/>
          <w:color w:val="000000"/>
          <w:sz w:val="28"/>
          <w:szCs w:val="28"/>
        </w:rPr>
        <w:t>Knowledge</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المتواجدة</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فى</w:t>
      </w:r>
      <w:r w:rsidRPr="009B49C4">
        <w:rPr>
          <w:rFonts w:ascii="Simplified Arabic" w:hAnsi="Simplified Arabic" w:cs="Simplified Arabic"/>
          <w:color w:val="000000"/>
          <w:sz w:val="28"/>
          <w:szCs w:val="28"/>
          <w:rtl/>
          <w:lang w:bidi="ar-EG"/>
        </w:rPr>
        <w:t xml:space="preserve"> </w:t>
      </w:r>
      <w:r w:rsidRPr="009B49C4">
        <w:rPr>
          <w:rFonts w:ascii="Simplified Arabic" w:hAnsi="Simplified Arabic" w:cs="Simplified Arabic"/>
          <w:color w:val="000000"/>
          <w:sz w:val="28"/>
          <w:szCs w:val="28"/>
          <w:rtl/>
        </w:rPr>
        <w:t>قاعدة</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المعرفة</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الخاصة</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به</w:t>
      </w:r>
      <w:r w:rsidRPr="009B49C4">
        <w:rPr>
          <w:rFonts w:ascii="Simplified Arabic" w:hAnsi="Simplified Arabic" w:cs="Simplified Arabic"/>
          <w:color w:val="000000"/>
          <w:sz w:val="28"/>
          <w:szCs w:val="28"/>
        </w:rPr>
        <w:t xml:space="preserve"> </w:t>
      </w:r>
      <w:r w:rsidRPr="005C1E34">
        <w:rPr>
          <w:rFonts w:asciiTheme="majorBidi" w:hAnsiTheme="majorBidi" w:cstheme="majorBidi"/>
          <w:color w:val="000000"/>
          <w:sz w:val="28"/>
          <w:szCs w:val="28"/>
        </w:rPr>
        <w:t>Knowledge Base</w:t>
      </w:r>
      <w:r w:rsidRPr="009B49C4">
        <w:rPr>
          <w:rFonts w:ascii="Simplified Arabic" w:hAnsi="Simplified Arabic" w:cs="Simplified Arabic"/>
          <w:color w:val="000000"/>
          <w:sz w:val="28"/>
          <w:szCs w:val="28"/>
        </w:rPr>
        <w:t xml:space="preserve"> </w:t>
      </w:r>
      <w:r w:rsidR="0091256D">
        <w:rPr>
          <w:rFonts w:ascii="Simplified Arabic" w:hAnsi="Simplified Arabic" w:cs="Simplified Arabic" w:hint="cs"/>
          <w:color w:val="000000"/>
          <w:sz w:val="28"/>
          <w:szCs w:val="28"/>
          <w:rtl/>
        </w:rPr>
        <w:t xml:space="preserve"> </w:t>
      </w:r>
      <w:r w:rsidRPr="009B49C4">
        <w:rPr>
          <w:rFonts w:ascii="Simplified Arabic" w:hAnsi="Simplified Arabic" w:cs="Simplified Arabic"/>
          <w:color w:val="000000"/>
          <w:sz w:val="28"/>
          <w:szCs w:val="28"/>
          <w:rtl/>
        </w:rPr>
        <w:t>والتى</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تستخلص</w:t>
      </w:r>
      <w:r w:rsidRPr="009B49C4">
        <w:rPr>
          <w:rFonts w:ascii="Simplified Arabic" w:hAnsi="Simplified Arabic" w:cs="Simplified Arabic"/>
          <w:color w:val="000000"/>
          <w:sz w:val="28"/>
          <w:szCs w:val="28"/>
          <w:rtl/>
          <w:lang w:bidi="ar-EG"/>
        </w:rPr>
        <w:t xml:space="preserve"> </w:t>
      </w:r>
      <w:r w:rsidRPr="009B49C4">
        <w:rPr>
          <w:rFonts w:ascii="Simplified Arabic" w:hAnsi="Simplified Arabic" w:cs="Simplified Arabic"/>
          <w:color w:val="000000"/>
          <w:sz w:val="28"/>
          <w:szCs w:val="28"/>
          <w:rtl/>
        </w:rPr>
        <w:t>وتستخرج</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عن</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طريق</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خبراء</w:t>
      </w:r>
      <w:r w:rsidRPr="009B49C4">
        <w:rPr>
          <w:rFonts w:ascii="Simplified Arabic" w:hAnsi="Simplified Arabic" w:cs="Simplified Arabic"/>
          <w:color w:val="000000"/>
          <w:sz w:val="28"/>
          <w:szCs w:val="28"/>
        </w:rPr>
        <w:t xml:space="preserve"> </w:t>
      </w:r>
      <w:r w:rsidRPr="009B49C4">
        <w:rPr>
          <w:rFonts w:ascii="Simplified Arabic" w:hAnsi="Simplified Arabic" w:cs="Simplified Arabic"/>
          <w:color w:val="000000"/>
          <w:sz w:val="28"/>
          <w:szCs w:val="28"/>
          <w:rtl/>
        </w:rPr>
        <w:t>المجال.</w:t>
      </w:r>
    </w:p>
    <w:p w14:paraId="115B9D68" w14:textId="085662BE" w:rsidR="00C41919" w:rsidRPr="00744435" w:rsidRDefault="00C41919" w:rsidP="004C7F9D">
      <w:pPr>
        <w:pStyle w:val="ListParagraph"/>
        <w:numPr>
          <w:ilvl w:val="0"/>
          <w:numId w:val="119"/>
        </w:numPr>
        <w:ind w:left="806"/>
        <w:jc w:val="left"/>
        <w:rPr>
          <w:rFonts w:ascii="Simplified Arabic" w:hAnsi="Simplified Arabic" w:cs="Simplified Arabic"/>
          <w:b/>
          <w:bCs/>
          <w:sz w:val="28"/>
          <w:szCs w:val="28"/>
          <w:u w:val="thick"/>
          <w:rtl/>
          <w:lang w:bidi="ar-EG"/>
        </w:rPr>
      </w:pPr>
      <w:bookmarkStart w:id="162" w:name="_Toc1866853"/>
      <w:bookmarkStart w:id="163" w:name="_Toc79320751"/>
      <w:bookmarkStart w:id="164" w:name="_Toc116181876"/>
      <w:r w:rsidRPr="00744435">
        <w:rPr>
          <w:rFonts w:ascii="Simplified Arabic" w:hAnsi="Simplified Arabic" w:cs="Simplified Arabic"/>
          <w:b/>
          <w:bCs/>
          <w:sz w:val="28"/>
          <w:szCs w:val="28"/>
          <w:u w:val="thick"/>
          <w:rtl/>
          <w:lang w:bidi="ar-EG"/>
        </w:rPr>
        <w:lastRenderedPageBreak/>
        <w:t>نظرة عامة</w:t>
      </w:r>
      <w:bookmarkEnd w:id="162"/>
      <w:bookmarkEnd w:id="163"/>
      <w:bookmarkEnd w:id="164"/>
    </w:p>
    <w:p w14:paraId="02B2575B" w14:textId="77777777" w:rsidR="00C41919" w:rsidRPr="00643482" w:rsidRDefault="00C41919" w:rsidP="004C7F9D">
      <w:pPr>
        <w:pStyle w:val="ListParagraph"/>
        <w:numPr>
          <w:ilvl w:val="0"/>
          <w:numId w:val="80"/>
        </w:numPr>
        <w:contextualSpacing w:val="0"/>
        <w:jc w:val="both"/>
        <w:rPr>
          <w:rFonts w:ascii="Simplified Arabic" w:hAnsi="Simplified Arabic" w:cs="Simplified Arabic"/>
          <w:sz w:val="28"/>
          <w:szCs w:val="28"/>
          <w:lang w:bidi="ar-EG"/>
        </w:rPr>
      </w:pPr>
      <w:r w:rsidRPr="00643482">
        <w:rPr>
          <w:rFonts w:ascii="Simplified Arabic" w:hAnsi="Simplified Arabic" w:cs="Simplified Arabic"/>
          <w:sz w:val="28"/>
          <w:szCs w:val="28"/>
          <w:rtl/>
          <w:lang w:bidi="ar-EG"/>
        </w:rPr>
        <w:t xml:space="preserve"> بدأ العمل فى تكوين النظم الخبيرة منذ أواخر الخمسينيات من القرن الماضى، وقد شهدت هذه العملية عدة مراحل يوضحها الشكل الأتى</w:t>
      </w:r>
      <w:r>
        <w:rPr>
          <w:rFonts w:ascii="Simplified Arabic" w:hAnsi="Simplified Arabic" w:cs="Simplified Arabic" w:hint="cs"/>
          <w:sz w:val="28"/>
          <w:szCs w:val="28"/>
          <w:rtl/>
          <w:lang w:bidi="ar-EG"/>
        </w:rPr>
        <w:t>:</w:t>
      </w:r>
    </w:p>
    <w:p w14:paraId="0E83FD44" w14:textId="54A556E8" w:rsidR="00C41919" w:rsidRPr="00643482" w:rsidRDefault="00C41919" w:rsidP="00257318">
      <w:pPr>
        <w:ind w:left="0"/>
        <w:rPr>
          <w:rFonts w:ascii="Simplified Arabic" w:hAnsi="Simplified Arabic" w:cs="Simplified Arabic"/>
          <w:sz w:val="28"/>
          <w:szCs w:val="28"/>
          <w:rtl/>
          <w:lang w:bidi="ar-EG"/>
        </w:rPr>
      </w:pPr>
      <w:r w:rsidRPr="00643482">
        <w:rPr>
          <w:rFonts w:ascii="Simplified Arabic" w:hAnsi="Simplified Arabic" w:cs="Simplified Arabic"/>
          <w:sz w:val="28"/>
          <w:szCs w:val="28"/>
          <w:rtl/>
          <w:lang w:bidi="ar-EG"/>
        </w:rPr>
        <w:t>شكل</w:t>
      </w:r>
      <w:r w:rsidR="00D26C24">
        <w:rPr>
          <w:rFonts w:ascii="Simplified Arabic" w:hAnsi="Simplified Arabic" w:cs="Simplified Arabic" w:hint="cs"/>
          <w:sz w:val="28"/>
          <w:szCs w:val="28"/>
          <w:rtl/>
          <w:lang w:bidi="ar-EG"/>
        </w:rPr>
        <w:t xml:space="preserve"> رقم </w:t>
      </w:r>
      <w:r w:rsidRPr="0064348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3</w:t>
      </w:r>
      <w:r w:rsidRPr="00643482">
        <w:rPr>
          <w:rFonts w:ascii="Simplified Arabic" w:hAnsi="Simplified Arabic" w:cs="Simplified Arabic"/>
          <w:sz w:val="28"/>
          <w:szCs w:val="28"/>
          <w:rtl/>
          <w:lang w:bidi="ar-EG"/>
        </w:rPr>
        <w:t>-</w:t>
      </w:r>
      <w:r w:rsidR="004A0D9D">
        <w:rPr>
          <w:rFonts w:ascii="Simplified Arabic" w:hAnsi="Simplified Arabic" w:cs="Simplified Arabic" w:hint="cs"/>
          <w:sz w:val="28"/>
          <w:szCs w:val="28"/>
          <w:rtl/>
          <w:lang w:bidi="ar-EG"/>
        </w:rPr>
        <w:t>1</w:t>
      </w:r>
      <w:r w:rsidRPr="00643482">
        <w:rPr>
          <w:rFonts w:ascii="Simplified Arabic" w:hAnsi="Simplified Arabic" w:cs="Simplified Arabic"/>
          <w:sz w:val="28"/>
          <w:szCs w:val="28"/>
          <w:rtl/>
          <w:lang w:bidi="ar-EG"/>
        </w:rPr>
        <w:t>): مراحل تطور النظم الخبيرة</w:t>
      </w:r>
    </w:p>
    <w:p w14:paraId="7897CBAD" w14:textId="35BC69A7" w:rsidR="00C41919" w:rsidRDefault="00C41919" w:rsidP="00C41919">
      <w:pPr>
        <w:rPr>
          <w:sz w:val="28"/>
          <w:szCs w:val="28"/>
          <w:rtl/>
        </w:rPr>
      </w:pPr>
      <w:r w:rsidRPr="00182AE6">
        <w:rPr>
          <w:sz w:val="28"/>
          <w:szCs w:val="28"/>
        </w:rPr>
        <w:object w:dxaOrig="11272" w:dyaOrig="13738" w14:anchorId="769A1D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336pt" o:ole="">
            <v:imagedata r:id="rId52" o:title=""/>
          </v:shape>
          <o:OLEObject Type="Embed" ProgID="Visio.Drawing.11" ShapeID="_x0000_i1025" DrawAspect="Content" ObjectID="_1740535882" r:id="rId53"/>
        </w:object>
      </w:r>
    </w:p>
    <w:p w14:paraId="182DF2DA" w14:textId="50171B45" w:rsidR="006C0671" w:rsidRPr="00182AE6" w:rsidRDefault="006C0671" w:rsidP="00C55D7B">
      <w:pPr>
        <w:spacing w:after="120"/>
        <w:jc w:val="left"/>
        <w:rPr>
          <w:sz w:val="28"/>
          <w:szCs w:val="28"/>
          <w:rtl/>
          <w:lang w:bidi="ar-EG"/>
        </w:rPr>
      </w:pPr>
      <w:r>
        <w:rPr>
          <w:rFonts w:hint="cs"/>
          <w:sz w:val="28"/>
          <w:szCs w:val="28"/>
          <w:rtl/>
        </w:rPr>
        <w:t>المصدر: من إعداد الباحث</w:t>
      </w:r>
    </w:p>
    <w:p w14:paraId="726DB1F7" w14:textId="77777777" w:rsidR="00C41919" w:rsidRPr="00643482" w:rsidRDefault="00C41919" w:rsidP="004C7F9D">
      <w:pPr>
        <w:pStyle w:val="ListParagraph"/>
        <w:numPr>
          <w:ilvl w:val="0"/>
          <w:numId w:val="80"/>
        </w:numPr>
        <w:contextualSpacing w:val="0"/>
        <w:jc w:val="both"/>
        <w:rPr>
          <w:rFonts w:ascii="Simplified Arabic" w:hAnsi="Simplified Arabic" w:cs="Simplified Arabic"/>
          <w:sz w:val="28"/>
          <w:szCs w:val="28"/>
          <w:rtl/>
          <w:lang w:bidi="ar-EG"/>
        </w:rPr>
      </w:pPr>
      <w:r w:rsidRPr="00182AE6">
        <w:rPr>
          <w:sz w:val="28"/>
          <w:szCs w:val="28"/>
          <w:rtl/>
          <w:lang w:bidi="ar-EG"/>
        </w:rPr>
        <w:t xml:space="preserve"> </w:t>
      </w:r>
      <w:r w:rsidRPr="00643482">
        <w:rPr>
          <w:rFonts w:ascii="Simplified Arabic" w:hAnsi="Simplified Arabic" w:cs="Simplified Arabic"/>
          <w:sz w:val="28"/>
          <w:szCs w:val="28"/>
          <w:rtl/>
          <w:lang w:bidi="ar-EG"/>
        </w:rPr>
        <w:t>يُطلق عليه نظام حيث أنه ليس مجرد برنامج فقط وإنما يشتمل على مكونات حل المشكلة ومكونات أخرى مُدعمة للحل.</w:t>
      </w:r>
    </w:p>
    <w:p w14:paraId="75515653" w14:textId="77777777" w:rsidR="00C41919" w:rsidRPr="00643482" w:rsidRDefault="00C41919" w:rsidP="004C7F9D">
      <w:pPr>
        <w:pStyle w:val="ListParagraph"/>
        <w:numPr>
          <w:ilvl w:val="0"/>
          <w:numId w:val="80"/>
        </w:numPr>
        <w:contextualSpacing w:val="0"/>
        <w:jc w:val="both"/>
        <w:rPr>
          <w:rFonts w:ascii="Simplified Arabic" w:hAnsi="Simplified Arabic" w:cs="Simplified Arabic"/>
          <w:sz w:val="28"/>
          <w:szCs w:val="28"/>
          <w:lang w:bidi="ar-EG"/>
        </w:rPr>
      </w:pPr>
      <w:r w:rsidRPr="00182AE6">
        <w:rPr>
          <w:sz w:val="28"/>
          <w:szCs w:val="28"/>
          <w:rtl/>
          <w:lang w:bidi="ar-EG"/>
        </w:rPr>
        <w:t xml:space="preserve"> </w:t>
      </w:r>
      <w:r w:rsidRPr="00643482">
        <w:rPr>
          <w:rFonts w:ascii="Simplified Arabic" w:hAnsi="Simplified Arabic" w:cs="Simplified Arabic"/>
          <w:sz w:val="28"/>
          <w:szCs w:val="28"/>
          <w:rtl/>
          <w:lang w:bidi="ar-EG"/>
        </w:rPr>
        <w:t>النظام الخبير عبارة عن عدة برامج مكتوبة وفقاً لمفاهيم الذكاء الاصطناعى لحل المشاكل والمسائل فى مجال  ما، وتتكون هذه البرامج من جزئين رئيسيين هما:</w:t>
      </w:r>
    </w:p>
    <w:p w14:paraId="4C69A942" w14:textId="77777777" w:rsidR="00C41919" w:rsidRPr="00182AE6" w:rsidRDefault="00C41919" w:rsidP="004C7F9D">
      <w:pPr>
        <w:pStyle w:val="ListParagraph"/>
        <w:numPr>
          <w:ilvl w:val="0"/>
          <w:numId w:val="81"/>
        </w:numPr>
        <w:contextualSpacing w:val="0"/>
        <w:jc w:val="both"/>
        <w:rPr>
          <w:sz w:val="28"/>
          <w:szCs w:val="28"/>
          <w:lang w:bidi="ar-EG"/>
        </w:rPr>
      </w:pPr>
      <w:r w:rsidRPr="00643482">
        <w:rPr>
          <w:rFonts w:ascii="Simplified Arabic" w:hAnsi="Simplified Arabic" w:cs="Simplified Arabic"/>
          <w:sz w:val="28"/>
          <w:szCs w:val="28"/>
          <w:rtl/>
          <w:lang w:bidi="ar-EG"/>
        </w:rPr>
        <w:t>قاعدة المعرفة</w:t>
      </w:r>
      <w:r w:rsidRPr="00182AE6">
        <w:rPr>
          <w:sz w:val="28"/>
          <w:szCs w:val="28"/>
          <w:rtl/>
          <w:lang w:bidi="ar-EG"/>
        </w:rPr>
        <w:t xml:space="preserve"> </w:t>
      </w:r>
      <w:r w:rsidRPr="006B13CB">
        <w:rPr>
          <w:rFonts w:asciiTheme="majorBidi" w:hAnsiTheme="majorBidi" w:cstheme="majorBidi"/>
          <w:sz w:val="28"/>
          <w:szCs w:val="28"/>
          <w:lang w:bidi="ar-EG"/>
        </w:rPr>
        <w:t>Knowledge Base</w:t>
      </w:r>
    </w:p>
    <w:p w14:paraId="0C8F339A" w14:textId="77777777" w:rsidR="00C41919" w:rsidRPr="00182AE6" w:rsidRDefault="00C41919" w:rsidP="004C7F9D">
      <w:pPr>
        <w:pStyle w:val="ListParagraph"/>
        <w:numPr>
          <w:ilvl w:val="0"/>
          <w:numId w:val="81"/>
        </w:numPr>
        <w:contextualSpacing w:val="0"/>
        <w:jc w:val="both"/>
        <w:rPr>
          <w:sz w:val="28"/>
          <w:szCs w:val="28"/>
          <w:lang w:bidi="ar-EG"/>
        </w:rPr>
      </w:pPr>
      <w:r w:rsidRPr="00643482">
        <w:rPr>
          <w:rFonts w:ascii="Simplified Arabic" w:hAnsi="Simplified Arabic" w:cs="Simplified Arabic"/>
          <w:sz w:val="28"/>
          <w:szCs w:val="28"/>
          <w:rtl/>
          <w:lang w:bidi="ar-EG"/>
        </w:rPr>
        <w:t>آلة الاستدلال</w:t>
      </w:r>
      <w:r w:rsidRPr="00182AE6">
        <w:rPr>
          <w:sz w:val="28"/>
          <w:szCs w:val="28"/>
          <w:rtl/>
          <w:lang w:bidi="ar-EG"/>
        </w:rPr>
        <w:t xml:space="preserve"> </w:t>
      </w:r>
      <w:r w:rsidRPr="006B13CB">
        <w:rPr>
          <w:rFonts w:asciiTheme="majorBidi" w:hAnsiTheme="majorBidi" w:cstheme="majorBidi"/>
          <w:sz w:val="28"/>
          <w:szCs w:val="28"/>
          <w:lang w:bidi="ar-EG"/>
        </w:rPr>
        <w:t>Inference Engine</w:t>
      </w:r>
    </w:p>
    <w:p w14:paraId="6CBB60A0" w14:textId="77777777" w:rsidR="00C41919" w:rsidRPr="00643482" w:rsidRDefault="00C41919" w:rsidP="004C7F9D">
      <w:pPr>
        <w:pStyle w:val="ListParagraph"/>
        <w:numPr>
          <w:ilvl w:val="0"/>
          <w:numId w:val="80"/>
        </w:numPr>
        <w:contextualSpacing w:val="0"/>
        <w:jc w:val="both"/>
        <w:rPr>
          <w:rFonts w:ascii="Simplified Arabic" w:hAnsi="Simplified Arabic" w:cs="Simplified Arabic"/>
          <w:sz w:val="28"/>
          <w:szCs w:val="28"/>
          <w:lang w:bidi="ar-EG"/>
        </w:rPr>
      </w:pPr>
      <w:r w:rsidRPr="00182AE6">
        <w:rPr>
          <w:sz w:val="28"/>
          <w:szCs w:val="28"/>
          <w:rtl/>
          <w:lang w:bidi="ar-EG"/>
        </w:rPr>
        <w:t xml:space="preserve"> </w:t>
      </w:r>
      <w:r w:rsidRPr="00643482">
        <w:rPr>
          <w:rFonts w:ascii="Simplified Arabic" w:hAnsi="Simplified Arabic" w:cs="Simplified Arabic"/>
          <w:sz w:val="28"/>
          <w:szCs w:val="28"/>
          <w:rtl/>
          <w:lang w:bidi="ar-EG"/>
        </w:rPr>
        <w:t>يشترك فى بناءه وتكوينه كل من:</w:t>
      </w:r>
    </w:p>
    <w:p w14:paraId="6B76D77A" w14:textId="77777777" w:rsidR="00C41919" w:rsidRPr="00643482" w:rsidRDefault="00C41919" w:rsidP="004C7F9D">
      <w:pPr>
        <w:pStyle w:val="ListParagraph"/>
        <w:numPr>
          <w:ilvl w:val="0"/>
          <w:numId w:val="82"/>
        </w:numPr>
        <w:contextualSpacing w:val="0"/>
        <w:jc w:val="both"/>
        <w:rPr>
          <w:rFonts w:ascii="Simplified Arabic" w:hAnsi="Simplified Arabic" w:cs="Simplified Arabic"/>
          <w:sz w:val="28"/>
          <w:szCs w:val="28"/>
          <w:lang w:bidi="ar-EG"/>
        </w:rPr>
      </w:pPr>
      <w:r w:rsidRPr="00643482">
        <w:rPr>
          <w:rFonts w:ascii="Simplified Arabic" w:hAnsi="Simplified Arabic" w:cs="Simplified Arabic"/>
          <w:sz w:val="28"/>
          <w:szCs w:val="28"/>
          <w:rtl/>
          <w:lang w:bidi="ar-EG"/>
        </w:rPr>
        <w:t xml:space="preserve">خبير المجال </w:t>
      </w:r>
      <w:r w:rsidRPr="00643482">
        <w:rPr>
          <w:rFonts w:asciiTheme="majorBidi" w:hAnsiTheme="majorBidi" w:cstheme="majorBidi"/>
          <w:sz w:val="28"/>
          <w:szCs w:val="28"/>
          <w:lang w:bidi="ar-EG"/>
        </w:rPr>
        <w:t>Domain</w:t>
      </w:r>
      <w:r w:rsidRPr="00643482">
        <w:rPr>
          <w:rFonts w:ascii="Simplified Arabic" w:hAnsi="Simplified Arabic" w:cs="Simplified Arabic"/>
          <w:sz w:val="28"/>
          <w:szCs w:val="28"/>
          <w:lang w:bidi="ar-EG"/>
        </w:rPr>
        <w:t xml:space="preserve"> </w:t>
      </w:r>
      <w:r w:rsidRPr="00643482">
        <w:rPr>
          <w:rFonts w:asciiTheme="majorBidi" w:hAnsiTheme="majorBidi" w:cstheme="majorBidi"/>
          <w:sz w:val="28"/>
          <w:szCs w:val="28"/>
          <w:lang w:bidi="ar-EG"/>
        </w:rPr>
        <w:t>Expert</w:t>
      </w:r>
    </w:p>
    <w:p w14:paraId="49355F2D" w14:textId="77777777" w:rsidR="00C41919" w:rsidRPr="00643482" w:rsidRDefault="00C41919" w:rsidP="004C7F9D">
      <w:pPr>
        <w:pStyle w:val="ListParagraph"/>
        <w:numPr>
          <w:ilvl w:val="0"/>
          <w:numId w:val="82"/>
        </w:numPr>
        <w:contextualSpacing w:val="0"/>
        <w:jc w:val="both"/>
        <w:rPr>
          <w:rFonts w:ascii="Simplified Arabic" w:hAnsi="Simplified Arabic" w:cs="Simplified Arabic"/>
          <w:sz w:val="28"/>
          <w:szCs w:val="28"/>
          <w:lang w:bidi="ar-EG"/>
        </w:rPr>
      </w:pPr>
      <w:r w:rsidRPr="00643482">
        <w:rPr>
          <w:rFonts w:ascii="Simplified Arabic" w:hAnsi="Simplified Arabic" w:cs="Simplified Arabic"/>
          <w:sz w:val="28"/>
          <w:szCs w:val="28"/>
          <w:rtl/>
          <w:lang w:bidi="ar-EG"/>
        </w:rPr>
        <w:t xml:space="preserve">مهندس المعرفة </w:t>
      </w:r>
      <w:r w:rsidRPr="00643482">
        <w:rPr>
          <w:rFonts w:asciiTheme="majorBidi" w:hAnsiTheme="majorBidi" w:cstheme="majorBidi"/>
          <w:sz w:val="28"/>
          <w:szCs w:val="28"/>
          <w:lang w:bidi="ar-EG"/>
        </w:rPr>
        <w:t>Knowledge</w:t>
      </w:r>
      <w:r w:rsidRPr="00643482">
        <w:rPr>
          <w:rFonts w:ascii="Simplified Arabic" w:hAnsi="Simplified Arabic" w:cs="Simplified Arabic"/>
          <w:sz w:val="28"/>
          <w:szCs w:val="28"/>
          <w:lang w:bidi="ar-EG"/>
        </w:rPr>
        <w:t xml:space="preserve"> </w:t>
      </w:r>
      <w:r w:rsidRPr="00643482">
        <w:rPr>
          <w:rFonts w:asciiTheme="majorBidi" w:hAnsiTheme="majorBidi" w:cstheme="majorBidi"/>
          <w:sz w:val="28"/>
          <w:szCs w:val="28"/>
          <w:lang w:bidi="ar-EG"/>
        </w:rPr>
        <w:t>Engineer</w:t>
      </w:r>
    </w:p>
    <w:p w14:paraId="1F9124EE" w14:textId="77777777" w:rsidR="00C41919" w:rsidRPr="00643482" w:rsidRDefault="00C41919" w:rsidP="004C7F9D">
      <w:pPr>
        <w:pStyle w:val="ListParagraph"/>
        <w:numPr>
          <w:ilvl w:val="0"/>
          <w:numId w:val="82"/>
        </w:numPr>
        <w:contextualSpacing w:val="0"/>
        <w:jc w:val="both"/>
        <w:rPr>
          <w:rFonts w:ascii="Simplified Arabic" w:hAnsi="Simplified Arabic" w:cs="Simplified Arabic"/>
          <w:sz w:val="28"/>
          <w:szCs w:val="28"/>
          <w:lang w:bidi="ar-EG"/>
        </w:rPr>
      </w:pPr>
      <w:r w:rsidRPr="00643482">
        <w:rPr>
          <w:rFonts w:ascii="Simplified Arabic" w:hAnsi="Simplified Arabic" w:cs="Simplified Arabic"/>
          <w:sz w:val="28"/>
          <w:szCs w:val="28"/>
          <w:rtl/>
          <w:lang w:bidi="ar-EG"/>
        </w:rPr>
        <w:lastRenderedPageBreak/>
        <w:t xml:space="preserve">أداة البناء </w:t>
      </w:r>
      <w:r w:rsidRPr="00643482">
        <w:rPr>
          <w:rFonts w:asciiTheme="majorBidi" w:hAnsiTheme="majorBidi" w:cstheme="majorBidi"/>
          <w:sz w:val="28"/>
          <w:szCs w:val="28"/>
          <w:lang w:bidi="ar-EG"/>
        </w:rPr>
        <w:t>Building</w:t>
      </w:r>
      <w:r w:rsidRPr="00643482">
        <w:rPr>
          <w:rFonts w:ascii="Simplified Arabic" w:hAnsi="Simplified Arabic" w:cs="Simplified Arabic"/>
          <w:sz w:val="28"/>
          <w:szCs w:val="28"/>
          <w:lang w:bidi="ar-EG"/>
        </w:rPr>
        <w:t xml:space="preserve"> </w:t>
      </w:r>
      <w:r w:rsidRPr="00643482">
        <w:rPr>
          <w:rFonts w:asciiTheme="majorBidi" w:hAnsiTheme="majorBidi" w:cstheme="majorBidi"/>
          <w:sz w:val="28"/>
          <w:szCs w:val="28"/>
          <w:lang w:bidi="ar-EG"/>
        </w:rPr>
        <w:t>Tool</w:t>
      </w:r>
    </w:p>
    <w:p w14:paraId="1E42814D" w14:textId="77777777" w:rsidR="00C41919" w:rsidRPr="00643482" w:rsidRDefault="00C41919" w:rsidP="004C7F9D">
      <w:pPr>
        <w:pStyle w:val="ListParagraph"/>
        <w:numPr>
          <w:ilvl w:val="0"/>
          <w:numId w:val="82"/>
        </w:numPr>
        <w:contextualSpacing w:val="0"/>
        <w:jc w:val="both"/>
        <w:rPr>
          <w:rFonts w:ascii="Simplified Arabic" w:hAnsi="Simplified Arabic" w:cs="Simplified Arabic"/>
          <w:sz w:val="28"/>
          <w:szCs w:val="28"/>
          <w:lang w:bidi="ar-EG"/>
        </w:rPr>
      </w:pPr>
      <w:r w:rsidRPr="00643482">
        <w:rPr>
          <w:rFonts w:ascii="Simplified Arabic" w:hAnsi="Simplified Arabic" w:cs="Simplified Arabic"/>
          <w:sz w:val="28"/>
          <w:szCs w:val="28"/>
          <w:rtl/>
          <w:lang w:bidi="ar-EG"/>
        </w:rPr>
        <w:t xml:space="preserve">مُستخدم النظام </w:t>
      </w:r>
      <w:r w:rsidRPr="00643482">
        <w:rPr>
          <w:rFonts w:asciiTheme="majorBidi" w:hAnsiTheme="majorBidi" w:cstheme="majorBidi"/>
          <w:sz w:val="28"/>
          <w:szCs w:val="28"/>
          <w:lang w:bidi="ar-EG"/>
        </w:rPr>
        <w:t>User</w:t>
      </w:r>
    </w:p>
    <w:p w14:paraId="78671B58" w14:textId="77777777" w:rsidR="00C41919" w:rsidRPr="00643482" w:rsidRDefault="00C41919" w:rsidP="004C7F9D">
      <w:pPr>
        <w:pStyle w:val="ListParagraph"/>
        <w:numPr>
          <w:ilvl w:val="0"/>
          <w:numId w:val="80"/>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643482">
        <w:rPr>
          <w:rFonts w:ascii="Simplified Arabic" w:hAnsi="Simplified Arabic" w:cs="Simplified Arabic"/>
          <w:sz w:val="28"/>
          <w:szCs w:val="28"/>
          <w:rtl/>
          <w:lang w:bidi="ar-EG"/>
        </w:rPr>
        <w:t>النظام الخبير يعمل كمستشار أو خبير ذكى فى المجال المبنى فيه (طب، زراعة، طيران ... إلخ)</w:t>
      </w:r>
    </w:p>
    <w:p w14:paraId="7E2F53B8" w14:textId="2690FDE6" w:rsidR="00C41919" w:rsidRPr="0064302E" w:rsidRDefault="00C41919" w:rsidP="002248BC">
      <w:pPr>
        <w:tabs>
          <w:tab w:val="right" w:pos="630"/>
        </w:tabs>
        <w:ind w:left="634"/>
        <w:jc w:val="both"/>
        <w:rPr>
          <w:lang w:bidi="ar-EG"/>
        </w:rPr>
      </w:pPr>
      <w:r>
        <w:rPr>
          <w:rFonts w:ascii="Simplified Arabic" w:hAnsi="Simplified Arabic" w:cs="Simplified Arabic" w:hint="cs"/>
          <w:sz w:val="28"/>
          <w:szCs w:val="28"/>
          <w:rtl/>
          <w:lang w:bidi="ar-EG"/>
        </w:rPr>
        <w:t xml:space="preserve"> </w:t>
      </w:r>
      <w:r w:rsidRPr="00643482">
        <w:rPr>
          <w:rFonts w:ascii="Simplified Arabic" w:hAnsi="Simplified Arabic" w:cs="Simplified Arabic"/>
          <w:sz w:val="28"/>
          <w:szCs w:val="28"/>
          <w:rtl/>
          <w:lang w:bidi="ar-EG"/>
        </w:rPr>
        <w:t>يُمكن للمستخدمين عديمى الخبرة فى مجال ما التعامل مع النظام الخبير من خلال السؤال بأسئلة محددة والحصول على إجابات وبالتالى يساعدهم فى حل المشكلات واتخاذ القرارات.</w:t>
      </w:r>
    </w:p>
    <w:p w14:paraId="0CB407E4" w14:textId="095D4CC4" w:rsidR="00DE08A8" w:rsidRDefault="00DE08A8" w:rsidP="004C7F9D">
      <w:pPr>
        <w:pStyle w:val="Heading2"/>
        <w:numPr>
          <w:ilvl w:val="2"/>
          <w:numId w:val="136"/>
        </w:numPr>
        <w:spacing w:before="120"/>
        <w:ind w:left="1080"/>
        <w:jc w:val="left"/>
        <w:rPr>
          <w:rFonts w:ascii="Simplified Arabic" w:hAnsi="Simplified Arabic" w:cs="Simplified Arabic"/>
          <w:b/>
          <w:bCs/>
          <w:color w:val="auto"/>
          <w:sz w:val="28"/>
          <w:szCs w:val="28"/>
          <w:lang w:bidi="ar-EG"/>
        </w:rPr>
      </w:pPr>
      <w:bookmarkStart w:id="165" w:name="_Toc129443767"/>
      <w:r w:rsidRPr="00C61A1E">
        <w:rPr>
          <w:rFonts w:ascii="Simplified Arabic" w:hAnsi="Simplified Arabic" w:cs="Simplified Arabic"/>
          <w:b/>
          <w:bCs/>
          <w:color w:val="auto"/>
          <w:sz w:val="28"/>
          <w:szCs w:val="28"/>
          <w:rtl/>
          <w:lang w:bidi="ar-EG"/>
        </w:rPr>
        <w:t>الخصائص الأساسية للنظم الخبيرة</w:t>
      </w:r>
      <w:bookmarkEnd w:id="165"/>
    </w:p>
    <w:p w14:paraId="20F4A1AE" w14:textId="55122ADF" w:rsidR="00096D55" w:rsidRDefault="00096D55" w:rsidP="00A75C97">
      <w:pPr>
        <w:pStyle w:val="ListParagraph"/>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تتسم النظم الخبيرة ببعض الخصائص </w:t>
      </w:r>
      <w:r w:rsidR="00A75C97">
        <w:rPr>
          <w:rFonts w:ascii="Simplified Arabic" w:hAnsi="Simplified Arabic" w:cs="Simplified Arabic" w:hint="cs"/>
          <w:sz w:val="28"/>
          <w:szCs w:val="28"/>
          <w:rtl/>
          <w:lang w:bidi="ar-EG"/>
        </w:rPr>
        <w:t>نذكر منها</w:t>
      </w:r>
      <w:r>
        <w:rPr>
          <w:rFonts w:ascii="Simplified Arabic" w:hAnsi="Simplified Arabic" w:cs="Simplified Arabic" w:hint="cs"/>
          <w:sz w:val="28"/>
          <w:szCs w:val="28"/>
          <w:rtl/>
          <w:lang w:bidi="ar-EG"/>
        </w:rPr>
        <w:t xml:space="preserve">: </w:t>
      </w:r>
    </w:p>
    <w:p w14:paraId="47D582E9" w14:textId="77777777" w:rsidR="007A58C7" w:rsidRDefault="00096D55" w:rsidP="004C7F9D">
      <w:pPr>
        <w:pStyle w:val="ListParagraph"/>
        <w:numPr>
          <w:ilvl w:val="5"/>
          <w:numId w:val="162"/>
        </w:numPr>
        <w:ind w:left="634"/>
        <w:jc w:val="both"/>
        <w:rPr>
          <w:rFonts w:ascii="Simplified Arabic" w:hAnsi="Simplified Arabic" w:cs="Simplified Arabic"/>
          <w:sz w:val="28"/>
          <w:szCs w:val="28"/>
          <w:lang w:bidi="ar-EG"/>
        </w:rPr>
      </w:pPr>
      <w:r w:rsidRPr="00331A4A">
        <w:rPr>
          <w:rFonts w:ascii="Simplified Arabic" w:hAnsi="Simplified Arabic" w:cs="Simplified Arabic" w:hint="cs"/>
          <w:b/>
          <w:bCs/>
          <w:sz w:val="28"/>
          <w:szCs w:val="28"/>
          <w:rtl/>
          <w:lang w:bidi="ar-EG"/>
        </w:rPr>
        <w:t xml:space="preserve">الخبرة </w:t>
      </w:r>
      <w:r w:rsidRPr="00331A4A">
        <w:rPr>
          <w:rFonts w:asciiTheme="majorBidi" w:hAnsiTheme="majorBidi" w:cstheme="majorBidi"/>
          <w:b/>
          <w:bCs/>
          <w:sz w:val="28"/>
          <w:szCs w:val="28"/>
          <w:lang w:bidi="ar-EG"/>
        </w:rPr>
        <w:t>Expertise</w:t>
      </w:r>
      <w:r w:rsidR="001B7E4B">
        <w:rPr>
          <w:rFonts w:ascii="Simplified Arabic" w:hAnsi="Simplified Arabic" w:cs="Simplified Arabic" w:hint="cs"/>
          <w:sz w:val="28"/>
          <w:szCs w:val="28"/>
          <w:rtl/>
          <w:lang w:bidi="ar-EG"/>
        </w:rPr>
        <w:t xml:space="preserve"> </w:t>
      </w:r>
    </w:p>
    <w:p w14:paraId="4006AEC3" w14:textId="2A98ED54" w:rsidR="00096D55" w:rsidRDefault="001B7E4B" w:rsidP="00D53155">
      <w:pPr>
        <w:pStyle w:val="ListParagraph"/>
        <w:ind w:left="63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التي تتمثل في امتلاكه قدرات ومهارات عالية تلائم المهام التي يقوم بها فضلاً عن قدرته على العمل بكفاءة وفعالية.</w:t>
      </w:r>
    </w:p>
    <w:p w14:paraId="67ABE19C" w14:textId="77777777" w:rsidR="007A58C7" w:rsidRDefault="00096D55" w:rsidP="004C7F9D">
      <w:pPr>
        <w:pStyle w:val="ListParagraph"/>
        <w:numPr>
          <w:ilvl w:val="5"/>
          <w:numId w:val="162"/>
        </w:numPr>
        <w:ind w:left="634"/>
        <w:jc w:val="both"/>
        <w:rPr>
          <w:rFonts w:ascii="Simplified Arabic" w:hAnsi="Simplified Arabic" w:cs="Simplified Arabic"/>
          <w:sz w:val="28"/>
          <w:szCs w:val="28"/>
          <w:lang w:bidi="ar-EG"/>
        </w:rPr>
      </w:pPr>
      <w:r w:rsidRPr="00331A4A">
        <w:rPr>
          <w:rFonts w:ascii="Simplified Arabic" w:hAnsi="Simplified Arabic" w:cs="Simplified Arabic" w:hint="cs"/>
          <w:b/>
          <w:bCs/>
          <w:sz w:val="28"/>
          <w:szCs w:val="28"/>
          <w:rtl/>
          <w:lang w:bidi="ar-EG"/>
        </w:rPr>
        <w:t xml:space="preserve">المعالجة </w:t>
      </w:r>
      <w:r w:rsidR="00331A4A" w:rsidRPr="00331A4A">
        <w:rPr>
          <w:rFonts w:ascii="Simplified Arabic" w:hAnsi="Simplified Arabic" w:cs="Simplified Arabic" w:hint="cs"/>
          <w:b/>
          <w:bCs/>
          <w:sz w:val="28"/>
          <w:szCs w:val="28"/>
          <w:rtl/>
          <w:lang w:bidi="ar-EG"/>
        </w:rPr>
        <w:t>الرمزية</w:t>
      </w:r>
      <w:r w:rsidRPr="00331A4A">
        <w:rPr>
          <w:rFonts w:ascii="Simplified Arabic" w:hAnsi="Simplified Arabic" w:cs="Simplified Arabic" w:hint="cs"/>
          <w:b/>
          <w:bCs/>
          <w:sz w:val="28"/>
          <w:szCs w:val="28"/>
          <w:rtl/>
          <w:lang w:bidi="ar-EG"/>
        </w:rPr>
        <w:t xml:space="preserve"> </w:t>
      </w:r>
      <w:r w:rsidRPr="00331A4A">
        <w:rPr>
          <w:rFonts w:asciiTheme="majorBidi" w:hAnsiTheme="majorBidi" w:cstheme="majorBidi"/>
          <w:b/>
          <w:bCs/>
          <w:sz w:val="28"/>
          <w:szCs w:val="28"/>
          <w:lang w:bidi="ar-EG"/>
        </w:rPr>
        <w:t>Symblic</w:t>
      </w:r>
      <w:r w:rsidRPr="00331A4A">
        <w:rPr>
          <w:rFonts w:ascii="Simplified Arabic" w:hAnsi="Simplified Arabic" w:cs="Simplified Arabic"/>
          <w:b/>
          <w:bCs/>
          <w:sz w:val="28"/>
          <w:szCs w:val="28"/>
          <w:lang w:bidi="ar-EG"/>
        </w:rPr>
        <w:t xml:space="preserve"> </w:t>
      </w:r>
      <w:r w:rsidRPr="00331A4A">
        <w:rPr>
          <w:rFonts w:asciiTheme="majorBidi" w:hAnsiTheme="majorBidi" w:cstheme="majorBidi"/>
          <w:b/>
          <w:bCs/>
          <w:sz w:val="28"/>
          <w:szCs w:val="28"/>
          <w:lang w:bidi="ar-EG"/>
        </w:rPr>
        <w:t>Reasoning</w:t>
      </w:r>
      <w:r w:rsidR="00331A4A">
        <w:rPr>
          <w:rFonts w:ascii="Simplified Arabic" w:hAnsi="Simplified Arabic" w:cs="Simplified Arabic" w:hint="cs"/>
          <w:sz w:val="28"/>
          <w:szCs w:val="28"/>
          <w:rtl/>
          <w:lang w:bidi="ar-EG"/>
        </w:rPr>
        <w:t xml:space="preserve"> </w:t>
      </w:r>
    </w:p>
    <w:p w14:paraId="6BF62558" w14:textId="3BB69CD8" w:rsidR="00096D55" w:rsidRDefault="00331A4A" w:rsidP="00D53155">
      <w:pPr>
        <w:pStyle w:val="ListParagraph"/>
        <w:ind w:left="634"/>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حيث يتم تمثيل ومعالجة المعرفة في النظم الخبيرة بصورة مرمزة. </w:t>
      </w:r>
    </w:p>
    <w:p w14:paraId="36CF2C7A" w14:textId="77777777" w:rsidR="007A58C7" w:rsidRPr="007A58C7" w:rsidRDefault="00096D55" w:rsidP="004C7F9D">
      <w:pPr>
        <w:pStyle w:val="ListParagraph"/>
        <w:numPr>
          <w:ilvl w:val="5"/>
          <w:numId w:val="162"/>
        </w:numPr>
        <w:ind w:left="634"/>
        <w:jc w:val="both"/>
        <w:rPr>
          <w:rFonts w:ascii="Simplified Arabic" w:hAnsi="Simplified Arabic" w:cs="Simplified Arabic"/>
          <w:b/>
          <w:bCs/>
          <w:sz w:val="28"/>
          <w:szCs w:val="28"/>
          <w:lang w:bidi="ar-EG"/>
        </w:rPr>
      </w:pPr>
      <w:r w:rsidRPr="00331A4A">
        <w:rPr>
          <w:rFonts w:ascii="Simplified Arabic" w:hAnsi="Simplified Arabic" w:cs="Simplified Arabic" w:hint="cs"/>
          <w:b/>
          <w:bCs/>
          <w:sz w:val="28"/>
          <w:szCs w:val="28"/>
          <w:rtl/>
          <w:lang w:bidi="ar-EG"/>
        </w:rPr>
        <w:t xml:space="preserve">العمق </w:t>
      </w:r>
      <w:r w:rsidRPr="00331A4A">
        <w:rPr>
          <w:rFonts w:asciiTheme="majorBidi" w:hAnsiTheme="majorBidi" w:cstheme="majorBidi"/>
          <w:b/>
          <w:bCs/>
          <w:sz w:val="28"/>
          <w:szCs w:val="28"/>
          <w:lang w:bidi="ar-EG"/>
        </w:rPr>
        <w:t>Depth</w:t>
      </w:r>
      <w:r w:rsidR="00552515">
        <w:rPr>
          <w:rFonts w:asciiTheme="majorBidi" w:hAnsiTheme="majorBidi" w:cstheme="majorBidi" w:hint="cs"/>
          <w:b/>
          <w:bCs/>
          <w:sz w:val="28"/>
          <w:szCs w:val="28"/>
          <w:rtl/>
          <w:lang w:bidi="ar-EG"/>
        </w:rPr>
        <w:t xml:space="preserve"> </w:t>
      </w:r>
    </w:p>
    <w:p w14:paraId="43C42CBE" w14:textId="77777777" w:rsidR="007A58C7" w:rsidRPr="00D53155" w:rsidRDefault="00552515" w:rsidP="00D53155">
      <w:pPr>
        <w:pStyle w:val="ListParagraph"/>
        <w:ind w:left="634"/>
        <w:jc w:val="both"/>
        <w:rPr>
          <w:rFonts w:ascii="Simplified Arabic" w:hAnsi="Simplified Arabic" w:cs="Simplified Arabic"/>
          <w:b/>
          <w:bCs/>
          <w:sz w:val="28"/>
          <w:szCs w:val="28"/>
          <w:rtl/>
          <w:lang w:bidi="ar-EG"/>
        </w:rPr>
      </w:pPr>
      <w:r w:rsidRPr="00D53155">
        <w:rPr>
          <w:rFonts w:ascii="Simplified Arabic" w:hAnsi="Simplified Arabic" w:cs="Simplified Arabic"/>
          <w:sz w:val="28"/>
          <w:szCs w:val="28"/>
          <w:rtl/>
          <w:lang w:bidi="ar-EG"/>
        </w:rPr>
        <w:t>و</w:t>
      </w:r>
      <w:r w:rsidR="00FC6BE1" w:rsidRPr="00D53155">
        <w:rPr>
          <w:rFonts w:ascii="Simplified Arabic" w:hAnsi="Simplified Arabic" w:cs="Simplified Arabic"/>
          <w:sz w:val="28"/>
          <w:szCs w:val="28"/>
          <w:rtl/>
          <w:lang w:bidi="ar-EG"/>
        </w:rPr>
        <w:t>الذى ي</w:t>
      </w:r>
      <w:r w:rsidRPr="00D53155">
        <w:rPr>
          <w:rFonts w:ascii="Simplified Arabic" w:hAnsi="Simplified Arabic" w:cs="Simplified Arabic"/>
          <w:sz w:val="28"/>
          <w:szCs w:val="28"/>
          <w:rtl/>
          <w:lang w:bidi="ar-EG"/>
        </w:rPr>
        <w:t>تمثل في القدرة على استخدام القواعد المركبة وحل المشاكل الصعبة.</w:t>
      </w:r>
      <w:r w:rsidRPr="00D53155">
        <w:rPr>
          <w:rFonts w:ascii="Simplified Arabic" w:hAnsi="Simplified Arabic" w:cs="Simplified Arabic"/>
          <w:b/>
          <w:bCs/>
          <w:sz w:val="28"/>
          <w:szCs w:val="28"/>
          <w:rtl/>
          <w:lang w:bidi="ar-EG"/>
        </w:rPr>
        <w:t xml:space="preserve"> </w:t>
      </w:r>
    </w:p>
    <w:p w14:paraId="264CA782" w14:textId="4512F918" w:rsidR="007A58C7" w:rsidRPr="007A58C7" w:rsidRDefault="00096D55" w:rsidP="004C7F9D">
      <w:pPr>
        <w:pStyle w:val="ListParagraph"/>
        <w:numPr>
          <w:ilvl w:val="5"/>
          <w:numId w:val="162"/>
        </w:numPr>
        <w:ind w:left="634"/>
        <w:jc w:val="both"/>
        <w:rPr>
          <w:rFonts w:ascii="Simplified Arabic" w:hAnsi="Simplified Arabic" w:cs="Simplified Arabic"/>
          <w:b/>
          <w:bCs/>
          <w:sz w:val="28"/>
          <w:szCs w:val="28"/>
          <w:lang w:bidi="ar-EG"/>
        </w:rPr>
      </w:pPr>
      <w:r w:rsidRPr="007A58C7">
        <w:rPr>
          <w:rFonts w:ascii="Simplified Arabic" w:hAnsi="Simplified Arabic" w:cs="Simplified Arabic" w:hint="cs"/>
          <w:b/>
          <w:bCs/>
          <w:sz w:val="28"/>
          <w:szCs w:val="28"/>
          <w:rtl/>
          <w:lang w:bidi="ar-EG"/>
        </w:rPr>
        <w:t xml:space="preserve">المعرفة الذاتية </w:t>
      </w:r>
      <w:r w:rsidRPr="007A58C7">
        <w:rPr>
          <w:rFonts w:asciiTheme="majorBidi" w:hAnsiTheme="majorBidi" w:cstheme="majorBidi"/>
          <w:b/>
          <w:bCs/>
          <w:sz w:val="28"/>
          <w:szCs w:val="28"/>
          <w:lang w:bidi="ar-EG"/>
        </w:rPr>
        <w:t>Self-knowledge</w:t>
      </w:r>
      <w:r w:rsidR="00FC6BE1" w:rsidRPr="007A58C7">
        <w:rPr>
          <w:rFonts w:ascii="Simplified Arabic" w:hAnsi="Simplified Arabic" w:cs="Simplified Arabic" w:hint="cs"/>
          <w:b/>
          <w:bCs/>
          <w:sz w:val="28"/>
          <w:szCs w:val="28"/>
          <w:rtl/>
          <w:lang w:bidi="ar-EG"/>
        </w:rPr>
        <w:t xml:space="preserve"> </w:t>
      </w:r>
    </w:p>
    <w:p w14:paraId="429C3D03" w14:textId="7B7F1292" w:rsidR="00096D55" w:rsidRDefault="00FC6BE1" w:rsidP="00D53155">
      <w:pPr>
        <w:pStyle w:val="ListParagraph"/>
        <w:ind w:left="634"/>
        <w:jc w:val="both"/>
        <w:rPr>
          <w:rFonts w:asciiTheme="majorBidi" w:hAnsiTheme="majorBidi" w:cstheme="majorBidi"/>
          <w:sz w:val="28"/>
          <w:szCs w:val="28"/>
          <w:rtl/>
          <w:lang w:bidi="ar-EG"/>
        </w:rPr>
      </w:pPr>
      <w:r w:rsidRPr="00FC6BE1">
        <w:rPr>
          <w:rFonts w:asciiTheme="majorBidi" w:hAnsiTheme="majorBidi" w:cstheme="majorBidi" w:hint="cs"/>
          <w:sz w:val="28"/>
          <w:szCs w:val="28"/>
          <w:rtl/>
          <w:lang w:bidi="ar-EG"/>
        </w:rPr>
        <w:t>فالنظم الخبيرة قادرة على التأكد من نتائجها بالإضافة إلى قدرتها على شرح وتوضيح ماتم التوصل إليه من نتائج.</w:t>
      </w:r>
    </w:p>
    <w:p w14:paraId="54F873A2" w14:textId="0DA7DD06" w:rsidR="00A75C97" w:rsidRPr="00D53155" w:rsidRDefault="00A75C97" w:rsidP="00D53155">
      <w:pPr>
        <w:pStyle w:val="ListParagraph"/>
        <w:ind w:left="634"/>
        <w:jc w:val="both"/>
        <w:rPr>
          <w:rFonts w:ascii="Simplified Arabic" w:hAnsi="Simplified Arabic" w:cs="Simplified Arabic"/>
          <w:b/>
          <w:bCs/>
          <w:sz w:val="28"/>
          <w:szCs w:val="28"/>
          <w:rtl/>
          <w:lang w:bidi="ar-EG"/>
        </w:rPr>
      </w:pPr>
      <w:r w:rsidRPr="00D53155">
        <w:rPr>
          <w:rFonts w:ascii="Simplified Arabic" w:hAnsi="Simplified Arabic" w:cs="Simplified Arabic"/>
          <w:sz w:val="28"/>
          <w:szCs w:val="28"/>
          <w:rtl/>
          <w:lang w:bidi="ar-EG"/>
        </w:rPr>
        <w:t>ويوضح الشكل رقم (3-2) الخصائص الأساسية للنظم الخبيرة</w:t>
      </w:r>
    </w:p>
    <w:p w14:paraId="67CC33B5" w14:textId="77777777" w:rsidR="00257318" w:rsidRDefault="00257318">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1997411A" w14:textId="237F5AD4" w:rsidR="00C41919" w:rsidRPr="00C41919" w:rsidRDefault="00C41919" w:rsidP="00257318">
      <w:pPr>
        <w:pStyle w:val="ListParagraph"/>
        <w:ind w:left="0"/>
        <w:rPr>
          <w:rFonts w:ascii="Simplified Arabic" w:hAnsi="Simplified Arabic" w:cs="Simplified Arabic"/>
          <w:sz w:val="28"/>
          <w:szCs w:val="28"/>
          <w:rtl/>
          <w:lang w:bidi="ar-EG"/>
        </w:rPr>
      </w:pPr>
      <w:r w:rsidRPr="00C41919">
        <w:rPr>
          <w:rFonts w:ascii="Simplified Arabic" w:hAnsi="Simplified Arabic" w:cs="Simplified Arabic"/>
          <w:sz w:val="28"/>
          <w:szCs w:val="28"/>
          <w:rtl/>
          <w:lang w:bidi="ar-EG"/>
        </w:rPr>
        <w:lastRenderedPageBreak/>
        <w:t>شكل رقم (</w:t>
      </w:r>
      <w:r w:rsidRPr="00C41919">
        <w:rPr>
          <w:rFonts w:ascii="Simplified Arabic" w:hAnsi="Simplified Arabic" w:cs="Simplified Arabic" w:hint="cs"/>
          <w:sz w:val="28"/>
          <w:szCs w:val="28"/>
          <w:rtl/>
          <w:lang w:bidi="ar-EG"/>
        </w:rPr>
        <w:t>3-</w:t>
      </w:r>
      <w:r w:rsidR="004A0D9D">
        <w:rPr>
          <w:rFonts w:ascii="Simplified Arabic" w:hAnsi="Simplified Arabic" w:cs="Simplified Arabic" w:hint="cs"/>
          <w:sz w:val="28"/>
          <w:szCs w:val="28"/>
          <w:rtl/>
          <w:lang w:bidi="ar-EG"/>
        </w:rPr>
        <w:t>2</w:t>
      </w:r>
      <w:r w:rsidRPr="00C41919">
        <w:rPr>
          <w:rFonts w:ascii="Simplified Arabic" w:hAnsi="Simplified Arabic" w:cs="Simplified Arabic"/>
          <w:sz w:val="28"/>
          <w:szCs w:val="28"/>
          <w:rtl/>
          <w:lang w:bidi="ar-EG"/>
        </w:rPr>
        <w:t>): الخصائص الأساسية للنظم الخبيرة</w:t>
      </w:r>
    </w:p>
    <w:p w14:paraId="5AA94714" w14:textId="5EFAF44D" w:rsidR="00C41919" w:rsidRPr="00C41919" w:rsidRDefault="001B7E4B" w:rsidP="00C41919">
      <w:pPr>
        <w:ind w:left="360"/>
        <w:rPr>
          <w:sz w:val="28"/>
          <w:szCs w:val="28"/>
          <w:rtl/>
          <w:lang w:bidi="ar-EG"/>
        </w:rPr>
      </w:pPr>
      <w:r w:rsidRPr="00182AE6">
        <w:object w:dxaOrig="11515" w:dyaOrig="14927" w14:anchorId="29FAE7B1">
          <v:shape id="_x0000_i1026" type="#_x0000_t75" style="width:351.3pt;height:486pt" o:ole="">
            <v:imagedata r:id="rId54" o:title=""/>
          </v:shape>
          <o:OLEObject Type="Embed" ProgID="Visio.Drawing.11" ShapeID="_x0000_i1026" DrawAspect="Content" ObjectID="_1740535883" r:id="rId55"/>
        </w:object>
      </w:r>
    </w:p>
    <w:p w14:paraId="2D2904FC" w14:textId="77777777" w:rsidR="006C0671" w:rsidRPr="00182AE6" w:rsidRDefault="006C0671" w:rsidP="006C0671">
      <w:pPr>
        <w:jc w:val="left"/>
        <w:rPr>
          <w:sz w:val="28"/>
          <w:szCs w:val="28"/>
          <w:rtl/>
          <w:lang w:bidi="ar-EG"/>
        </w:rPr>
      </w:pPr>
      <w:r>
        <w:rPr>
          <w:rFonts w:hint="cs"/>
          <w:sz w:val="28"/>
          <w:szCs w:val="28"/>
          <w:rtl/>
        </w:rPr>
        <w:t>المصدر: من إعداد الباحث</w:t>
      </w:r>
    </w:p>
    <w:p w14:paraId="719D1467" w14:textId="77777777" w:rsidR="006D6E3E" w:rsidRDefault="006D6E3E">
      <w:pPr>
        <w:rPr>
          <w:rFonts w:ascii="Simplified Arabic" w:eastAsiaTheme="majorEastAsia"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719F6FBF" w14:textId="5D0CDDF3" w:rsidR="00DE08A8" w:rsidRDefault="00DE08A8" w:rsidP="004C7F9D">
      <w:pPr>
        <w:pStyle w:val="Heading2"/>
        <w:numPr>
          <w:ilvl w:val="2"/>
          <w:numId w:val="136"/>
        </w:numPr>
        <w:spacing w:before="0" w:line="192" w:lineRule="auto"/>
        <w:ind w:left="1080"/>
        <w:contextualSpacing/>
        <w:jc w:val="left"/>
        <w:rPr>
          <w:rFonts w:ascii="Simplified Arabic" w:hAnsi="Simplified Arabic" w:cs="Simplified Arabic"/>
          <w:b/>
          <w:bCs/>
          <w:color w:val="auto"/>
          <w:sz w:val="28"/>
          <w:szCs w:val="28"/>
          <w:rtl/>
          <w:lang w:bidi="ar-EG"/>
        </w:rPr>
      </w:pPr>
      <w:bookmarkStart w:id="166" w:name="_Toc129443768"/>
      <w:r w:rsidRPr="00C61A1E">
        <w:rPr>
          <w:rFonts w:ascii="Simplified Arabic" w:hAnsi="Simplified Arabic" w:cs="Simplified Arabic"/>
          <w:b/>
          <w:bCs/>
          <w:color w:val="auto"/>
          <w:sz w:val="28"/>
          <w:szCs w:val="28"/>
          <w:rtl/>
          <w:lang w:bidi="ar-EG"/>
        </w:rPr>
        <w:lastRenderedPageBreak/>
        <w:t>مكونات النظم الخبيرة</w:t>
      </w:r>
      <w:bookmarkEnd w:id="166"/>
    </w:p>
    <w:p w14:paraId="51AB9B0D" w14:textId="6EE945F1" w:rsidR="00257318" w:rsidRDefault="00257318" w:rsidP="000830E5">
      <w:pPr>
        <w:ind w:left="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يتكون النظام الخبير من عدة مكونات رئيسية كما هو موضح بالشكل رقم (3-3)، وفيما يلى شرحاً مختصراً لهذه المكونات.</w:t>
      </w:r>
    </w:p>
    <w:p w14:paraId="062D320E" w14:textId="7F4EF739" w:rsidR="00257318" w:rsidRPr="001D5BE9" w:rsidRDefault="00257318" w:rsidP="004C7F9D">
      <w:pPr>
        <w:pStyle w:val="ListParagraph"/>
        <w:numPr>
          <w:ilvl w:val="5"/>
          <w:numId w:val="146"/>
        </w:numPr>
        <w:ind w:left="360"/>
        <w:jc w:val="both"/>
        <w:rPr>
          <w:rFonts w:ascii="Simplified Arabic" w:hAnsi="Simplified Arabic" w:cs="Simplified Arabic"/>
          <w:b/>
          <w:bCs/>
          <w:sz w:val="28"/>
          <w:szCs w:val="28"/>
          <w:lang w:bidi="ar-EG"/>
        </w:rPr>
      </w:pPr>
      <w:r w:rsidRPr="001D5BE9">
        <w:rPr>
          <w:rFonts w:ascii="Simplified Arabic" w:hAnsi="Simplified Arabic" w:cs="Simplified Arabic" w:hint="cs"/>
          <w:b/>
          <w:bCs/>
          <w:sz w:val="28"/>
          <w:szCs w:val="28"/>
          <w:rtl/>
          <w:lang w:bidi="ar-EG"/>
        </w:rPr>
        <w:t xml:space="preserve">قاعدة المعرفة </w:t>
      </w:r>
      <w:r w:rsidRPr="001D5BE9">
        <w:rPr>
          <w:rFonts w:asciiTheme="majorBidi" w:hAnsiTheme="majorBidi" w:cstheme="majorBidi"/>
          <w:b/>
          <w:bCs/>
          <w:sz w:val="28"/>
          <w:szCs w:val="28"/>
          <w:lang w:bidi="ar-EG"/>
        </w:rPr>
        <w:t>Knowleage Base</w:t>
      </w:r>
    </w:p>
    <w:p w14:paraId="136F51E7" w14:textId="56A9816F" w:rsidR="00A5540A" w:rsidRPr="007D13D9" w:rsidRDefault="00A5540A" w:rsidP="004E7382">
      <w:pPr>
        <w:pStyle w:val="ListParagraph"/>
        <w:spacing w:after="120"/>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تحتوى قاعدة معرفة النظام الخبير على مجموعة المعارف والخبرات اللازمة لحل المشاكل في المجال المنشأ من أجله النظام الخبير، حيث تحتوى على عنصرين أساسيين هما: الحقائق </w:t>
      </w:r>
      <w:r w:rsidRPr="009318C0">
        <w:rPr>
          <w:rFonts w:asciiTheme="majorBidi" w:hAnsiTheme="majorBidi" w:cstheme="majorBidi"/>
          <w:sz w:val="28"/>
          <w:szCs w:val="28"/>
          <w:lang w:bidi="ar-EG"/>
        </w:rPr>
        <w:t>Facts</w:t>
      </w:r>
      <w:r>
        <w:rPr>
          <w:rFonts w:ascii="Simplified Arabic" w:hAnsi="Simplified Arabic" w:cs="Simplified Arabic" w:hint="cs"/>
          <w:sz w:val="28"/>
          <w:szCs w:val="28"/>
          <w:rtl/>
          <w:lang w:bidi="ar-EG"/>
        </w:rPr>
        <w:t xml:space="preserve"> والتي تمثل ظروف ومعطيات المشكلة والنظريات المرتبطة بها، والقواعد </w:t>
      </w:r>
      <w:r w:rsidRPr="009318C0">
        <w:rPr>
          <w:rFonts w:asciiTheme="majorBidi" w:hAnsiTheme="majorBidi" w:cstheme="majorBidi"/>
          <w:sz w:val="28"/>
          <w:szCs w:val="28"/>
          <w:lang w:bidi="ar-EG"/>
        </w:rPr>
        <w:t>Rules</w:t>
      </w:r>
      <w:r>
        <w:rPr>
          <w:rFonts w:ascii="Simplified Arabic" w:hAnsi="Simplified Arabic" w:cs="Simplified Arabic" w:hint="cs"/>
          <w:sz w:val="28"/>
          <w:szCs w:val="28"/>
          <w:rtl/>
          <w:lang w:bidi="ar-EG"/>
        </w:rPr>
        <w:t xml:space="preserve"> والتي تمثل الإجراءات أو الخطوط المرشدة لحل المشكلة وتعتمد على الحدس </w:t>
      </w:r>
      <w:r w:rsidRPr="009318C0">
        <w:rPr>
          <w:rFonts w:asciiTheme="majorBidi" w:hAnsiTheme="majorBidi" w:cstheme="majorBidi"/>
          <w:sz w:val="28"/>
          <w:szCs w:val="28"/>
          <w:lang w:bidi="ar-EG"/>
        </w:rPr>
        <w:t>Heuristic</w:t>
      </w:r>
      <w:r>
        <w:rPr>
          <w:rFonts w:ascii="Simplified Arabic" w:hAnsi="Simplified Arabic" w:cs="Simplified Arabic" w:hint="cs"/>
          <w:sz w:val="28"/>
          <w:szCs w:val="28"/>
          <w:rtl/>
          <w:lang w:bidi="ar-EG"/>
        </w:rPr>
        <w:t xml:space="preserve"> في استخدامها.</w:t>
      </w:r>
    </w:p>
    <w:p w14:paraId="7DC9D0C4" w14:textId="0814B973" w:rsidR="007D13D9" w:rsidRPr="001D5BE9" w:rsidRDefault="00A5540A" w:rsidP="004C7F9D">
      <w:pPr>
        <w:pStyle w:val="ListParagraph"/>
        <w:numPr>
          <w:ilvl w:val="5"/>
          <w:numId w:val="146"/>
        </w:numPr>
        <w:ind w:left="360"/>
        <w:jc w:val="both"/>
        <w:rPr>
          <w:rFonts w:ascii="Simplified Arabic" w:hAnsi="Simplified Arabic" w:cs="Simplified Arabic"/>
          <w:b/>
          <w:bCs/>
          <w:sz w:val="28"/>
          <w:szCs w:val="28"/>
          <w:lang w:bidi="ar-EG"/>
        </w:rPr>
      </w:pPr>
      <w:r w:rsidRPr="001D5BE9">
        <w:rPr>
          <w:rFonts w:asciiTheme="majorBidi" w:hAnsiTheme="majorBidi" w:cstheme="majorBidi" w:hint="cs"/>
          <w:b/>
          <w:bCs/>
          <w:sz w:val="28"/>
          <w:szCs w:val="28"/>
          <w:rtl/>
          <w:lang w:bidi="ar-EG"/>
        </w:rPr>
        <w:t>ألة</w:t>
      </w:r>
      <w:r w:rsidR="007D13D9" w:rsidRPr="001D5BE9">
        <w:rPr>
          <w:rFonts w:asciiTheme="majorBidi" w:hAnsiTheme="majorBidi" w:cstheme="majorBidi" w:hint="cs"/>
          <w:b/>
          <w:bCs/>
          <w:sz w:val="28"/>
          <w:szCs w:val="28"/>
          <w:rtl/>
          <w:lang w:bidi="ar-EG"/>
        </w:rPr>
        <w:t xml:space="preserve"> الاستدلال </w:t>
      </w:r>
      <w:r w:rsidR="007D13D9" w:rsidRPr="001D5BE9">
        <w:rPr>
          <w:rFonts w:asciiTheme="majorBidi" w:hAnsiTheme="majorBidi" w:cstheme="majorBidi"/>
          <w:b/>
          <w:bCs/>
          <w:sz w:val="28"/>
          <w:szCs w:val="28"/>
          <w:lang w:bidi="ar-EG"/>
        </w:rPr>
        <w:t>Inference Engine</w:t>
      </w:r>
    </w:p>
    <w:p w14:paraId="1E1B3291" w14:textId="0F2197B1" w:rsidR="00A5540A" w:rsidRDefault="00A5540A" w:rsidP="004E7382">
      <w:pPr>
        <w:pStyle w:val="ListParagraph"/>
        <w:spacing w:after="120"/>
        <w:ind w:left="360"/>
        <w:contextualSpacing w:val="0"/>
        <w:jc w:val="both"/>
        <w:rPr>
          <w:rFonts w:ascii="Simplified Arabic" w:hAnsi="Simplified Arabic" w:cs="Simplified Arabic"/>
          <w:sz w:val="28"/>
          <w:szCs w:val="28"/>
          <w:rtl/>
          <w:lang w:bidi="ar-EG"/>
        </w:rPr>
      </w:pPr>
      <w:r w:rsidRPr="003D1AE0">
        <w:rPr>
          <w:rFonts w:ascii="Simplified Arabic" w:hAnsi="Simplified Arabic" w:cs="Simplified Arabic"/>
          <w:sz w:val="28"/>
          <w:szCs w:val="28"/>
          <w:rtl/>
          <w:lang w:bidi="ar-EG"/>
        </w:rPr>
        <w:t xml:space="preserve">تمثل ألة الاستدلال العقل المفكر </w:t>
      </w:r>
      <w:r w:rsidRPr="001D5BE9">
        <w:rPr>
          <w:rFonts w:asciiTheme="majorBidi" w:hAnsiTheme="majorBidi" w:cstheme="majorBidi"/>
          <w:sz w:val="28"/>
          <w:szCs w:val="28"/>
          <w:lang w:bidi="ar-EG"/>
        </w:rPr>
        <w:t>Brain</w:t>
      </w:r>
      <w:r w:rsidRPr="003D1AE0">
        <w:rPr>
          <w:rFonts w:ascii="Simplified Arabic" w:hAnsi="Simplified Arabic" w:cs="Simplified Arabic"/>
          <w:sz w:val="28"/>
          <w:szCs w:val="28"/>
          <w:rtl/>
          <w:lang w:bidi="ar-EG"/>
        </w:rPr>
        <w:t xml:space="preserve"> للنظام الخبير، فهى في الواقع برنامج الحاسب </w:t>
      </w:r>
      <w:r w:rsidR="003805CD">
        <w:rPr>
          <w:rFonts w:ascii="Simplified Arabic" w:hAnsi="Simplified Arabic" w:cs="Simplified Arabic"/>
          <w:sz w:val="28"/>
          <w:szCs w:val="28"/>
          <w:rtl/>
          <w:lang w:bidi="ar-EG"/>
        </w:rPr>
        <w:t>الآلى</w:t>
      </w:r>
      <w:r w:rsidRPr="003D1AE0">
        <w:rPr>
          <w:rFonts w:ascii="Simplified Arabic" w:hAnsi="Simplified Arabic" w:cs="Simplified Arabic"/>
          <w:sz w:val="28"/>
          <w:szCs w:val="28"/>
          <w:rtl/>
          <w:lang w:bidi="ar-EG"/>
        </w:rPr>
        <w:t xml:space="preserve"> الذى يقوم بالتخطيط لمنهجيات وأساليب الاستنتاج المنطقى للمعلومات الموجودة في قاعدة المعرفة للوصول إلى الاستنتاجات التي تساهم في حل المشكلة.</w:t>
      </w:r>
    </w:p>
    <w:p w14:paraId="3617E664" w14:textId="224179E4" w:rsidR="001D5BE9" w:rsidRDefault="001D5BE9" w:rsidP="004E7382">
      <w:pPr>
        <w:pStyle w:val="ListParagraph"/>
        <w:spacing w:after="120"/>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وتتكون ألة الاستدلال من عنصرين أساسين هما:</w:t>
      </w:r>
    </w:p>
    <w:p w14:paraId="44EDD268" w14:textId="1737E731" w:rsidR="001D5BE9" w:rsidRDefault="001D5BE9" w:rsidP="004C7F9D">
      <w:pPr>
        <w:pStyle w:val="ListParagraph"/>
        <w:numPr>
          <w:ilvl w:val="2"/>
          <w:numId w:val="146"/>
        </w:numPr>
        <w:spacing w:after="120"/>
        <w:ind w:left="90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استراتيجية التحكم </w:t>
      </w:r>
      <w:r w:rsidRPr="001D5BE9">
        <w:rPr>
          <w:rFonts w:asciiTheme="majorBidi" w:hAnsiTheme="majorBidi" w:cstheme="majorBidi"/>
          <w:sz w:val="28"/>
          <w:szCs w:val="28"/>
          <w:lang w:bidi="ar-EG"/>
        </w:rPr>
        <w:t>Control Strategy</w:t>
      </w:r>
    </w:p>
    <w:p w14:paraId="5D155F2C" w14:textId="45AE9D97" w:rsidR="001D5BE9" w:rsidRDefault="001D5BE9" w:rsidP="004C7F9D">
      <w:pPr>
        <w:pStyle w:val="ListParagraph"/>
        <w:numPr>
          <w:ilvl w:val="2"/>
          <w:numId w:val="146"/>
        </w:numPr>
        <w:spacing w:after="120"/>
        <w:ind w:left="90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مفسر القواعد</w:t>
      </w:r>
      <w:r>
        <w:rPr>
          <w:rFonts w:ascii="Simplified Arabic" w:hAnsi="Simplified Arabic" w:cs="Simplified Arabic"/>
          <w:sz w:val="28"/>
          <w:szCs w:val="28"/>
          <w:lang w:bidi="ar-EG"/>
        </w:rPr>
        <w:t xml:space="preserve"> </w:t>
      </w:r>
      <w:r w:rsidRPr="001D5BE9">
        <w:rPr>
          <w:rFonts w:asciiTheme="majorBidi" w:hAnsiTheme="majorBidi" w:cstheme="majorBidi"/>
          <w:sz w:val="28"/>
          <w:szCs w:val="28"/>
          <w:lang w:bidi="ar-EG"/>
        </w:rPr>
        <w:t>Rules Interpreter</w:t>
      </w:r>
      <w:r>
        <w:rPr>
          <w:rFonts w:ascii="Simplified Arabic" w:hAnsi="Simplified Arabic" w:cs="Simplified Arabic"/>
          <w:sz w:val="28"/>
          <w:szCs w:val="28"/>
          <w:lang w:bidi="ar-EG"/>
        </w:rPr>
        <w:t xml:space="preserve"> </w:t>
      </w:r>
    </w:p>
    <w:p w14:paraId="6F478D17" w14:textId="17C41A13" w:rsidR="007D13D9" w:rsidRPr="001D5BE9" w:rsidRDefault="007D13D9" w:rsidP="004C7F9D">
      <w:pPr>
        <w:pStyle w:val="ListParagraph"/>
        <w:numPr>
          <w:ilvl w:val="0"/>
          <w:numId w:val="163"/>
        </w:numPr>
        <w:ind w:left="360"/>
        <w:jc w:val="both"/>
        <w:rPr>
          <w:rFonts w:ascii="Simplified Arabic" w:hAnsi="Simplified Arabic" w:cs="Simplified Arabic"/>
          <w:b/>
          <w:bCs/>
          <w:sz w:val="28"/>
          <w:szCs w:val="28"/>
          <w:lang w:bidi="ar-EG"/>
        </w:rPr>
      </w:pPr>
      <w:r w:rsidRPr="001D5BE9">
        <w:rPr>
          <w:rFonts w:asciiTheme="majorBidi" w:hAnsiTheme="majorBidi" w:cstheme="majorBidi" w:hint="cs"/>
          <w:b/>
          <w:bCs/>
          <w:sz w:val="28"/>
          <w:szCs w:val="28"/>
          <w:rtl/>
          <w:lang w:bidi="ar-EG"/>
        </w:rPr>
        <w:t xml:space="preserve">واجهة المستخدم </w:t>
      </w:r>
      <w:r w:rsidR="00A5540A" w:rsidRPr="001D5BE9">
        <w:rPr>
          <w:rFonts w:asciiTheme="majorBidi" w:hAnsiTheme="majorBidi" w:cstheme="majorBidi"/>
          <w:b/>
          <w:bCs/>
          <w:sz w:val="28"/>
          <w:szCs w:val="28"/>
          <w:lang w:bidi="ar-EG"/>
        </w:rPr>
        <w:t>User Interface</w:t>
      </w:r>
    </w:p>
    <w:p w14:paraId="59290FD6" w14:textId="75C2CBAE" w:rsidR="001D5BE9" w:rsidRPr="001D5BE9" w:rsidRDefault="001D5BE9" w:rsidP="009601A9">
      <w:pPr>
        <w:pStyle w:val="ListParagraph"/>
        <w:spacing w:after="120"/>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تمثل واجهة المستخدم وسيلة التواصل بين الحاسب والإنسان من خلال لغة حوارية من خلال قيام النظام بتوجيه أسئلة للمستخدم وتلقيه إجابات منه وفقاً لاستراتيجية التحكم </w:t>
      </w:r>
      <w:r w:rsidR="00B14FB3" w:rsidRPr="001D5BE9">
        <w:rPr>
          <w:rFonts w:asciiTheme="majorBidi" w:hAnsiTheme="majorBidi" w:cstheme="majorBidi"/>
          <w:sz w:val="28"/>
          <w:szCs w:val="28"/>
          <w:lang w:bidi="ar-EG"/>
        </w:rPr>
        <w:t>Control Strategy</w:t>
      </w:r>
      <w:r w:rsidR="00B14FB3">
        <w:rPr>
          <w:rFonts w:ascii="Simplified Arabic" w:hAnsi="Simplified Arabic" w:cs="Simplified Arabic" w:hint="cs"/>
          <w:sz w:val="28"/>
          <w:szCs w:val="28"/>
          <w:rtl/>
          <w:lang w:bidi="ar-EG"/>
        </w:rPr>
        <w:t xml:space="preserve"> الخاصة بالنظام الخبير، ليقوم النظام بتطبيق قواعد </w:t>
      </w:r>
      <w:r w:rsidR="00B14FB3" w:rsidRPr="00B14FB3">
        <w:rPr>
          <w:rFonts w:asciiTheme="majorBidi" w:hAnsiTheme="majorBidi" w:cstheme="majorBidi"/>
          <w:sz w:val="28"/>
          <w:szCs w:val="28"/>
          <w:lang w:bidi="ar-EG"/>
        </w:rPr>
        <w:t>Rules</w:t>
      </w:r>
      <w:r w:rsidR="00B14FB3">
        <w:rPr>
          <w:rFonts w:asciiTheme="majorBidi" w:hAnsiTheme="majorBidi" w:cstheme="majorBidi" w:hint="cs"/>
          <w:sz w:val="28"/>
          <w:szCs w:val="28"/>
          <w:rtl/>
          <w:lang w:bidi="ar-EG"/>
        </w:rPr>
        <w:t xml:space="preserve"> حل المشكلة، ثم الرد على المستخدم بمجموعة الحلول </w:t>
      </w:r>
      <w:r w:rsidR="009601A9">
        <w:rPr>
          <w:rFonts w:asciiTheme="majorBidi" w:hAnsiTheme="majorBidi" w:cstheme="majorBidi" w:hint="cs"/>
          <w:sz w:val="28"/>
          <w:szCs w:val="28"/>
          <w:rtl/>
          <w:lang w:bidi="ar-EG"/>
        </w:rPr>
        <w:t>أ</w:t>
      </w:r>
      <w:r w:rsidR="00B14FB3">
        <w:rPr>
          <w:rFonts w:asciiTheme="majorBidi" w:hAnsiTheme="majorBidi" w:cstheme="majorBidi" w:hint="cs"/>
          <w:sz w:val="28"/>
          <w:szCs w:val="28"/>
          <w:rtl/>
          <w:lang w:bidi="ar-EG"/>
        </w:rPr>
        <w:t xml:space="preserve">و </w:t>
      </w:r>
      <w:r w:rsidR="00B14FB3" w:rsidRPr="009601A9">
        <w:rPr>
          <w:rFonts w:ascii="Simplified Arabic" w:hAnsi="Simplified Arabic" w:cs="Simplified Arabic" w:hint="cs"/>
          <w:sz w:val="28"/>
          <w:szCs w:val="28"/>
          <w:rtl/>
          <w:lang w:bidi="ar-EG"/>
        </w:rPr>
        <w:t>التوصيات اللازمة لحل المشكلة المعروضة على النظام الخبير.</w:t>
      </w:r>
    </w:p>
    <w:p w14:paraId="7AE2DEA6" w14:textId="77777777" w:rsidR="000028AD" w:rsidRDefault="000028AD">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0B49AA3F" w14:textId="7C1CE0A4" w:rsidR="00B66A1D" w:rsidRPr="00B66A1D" w:rsidRDefault="00B66A1D" w:rsidP="004A0D9D">
      <w:pPr>
        <w:ind w:left="360"/>
        <w:rPr>
          <w:rFonts w:ascii="Simplified Arabic" w:hAnsi="Simplified Arabic" w:cs="Simplified Arabic"/>
          <w:sz w:val="28"/>
          <w:szCs w:val="28"/>
          <w:rtl/>
          <w:lang w:bidi="ar-EG"/>
        </w:rPr>
      </w:pPr>
      <w:r w:rsidRPr="00B66A1D">
        <w:rPr>
          <w:rFonts w:ascii="Simplified Arabic" w:hAnsi="Simplified Arabic" w:cs="Simplified Arabic"/>
          <w:sz w:val="28"/>
          <w:szCs w:val="28"/>
          <w:rtl/>
          <w:lang w:bidi="ar-EG"/>
        </w:rPr>
        <w:lastRenderedPageBreak/>
        <w:t>شكل رقم (</w:t>
      </w:r>
      <w:r w:rsidRPr="00B66A1D">
        <w:rPr>
          <w:rFonts w:ascii="Simplified Arabic" w:hAnsi="Simplified Arabic" w:cs="Simplified Arabic" w:hint="cs"/>
          <w:sz w:val="28"/>
          <w:szCs w:val="28"/>
          <w:rtl/>
          <w:lang w:bidi="ar-EG"/>
        </w:rPr>
        <w:t>3-</w:t>
      </w:r>
      <w:r w:rsidR="004A0D9D">
        <w:rPr>
          <w:rFonts w:ascii="Simplified Arabic" w:hAnsi="Simplified Arabic" w:cs="Simplified Arabic" w:hint="cs"/>
          <w:sz w:val="28"/>
          <w:szCs w:val="28"/>
          <w:rtl/>
          <w:lang w:bidi="ar-EG"/>
        </w:rPr>
        <w:t>3</w:t>
      </w:r>
      <w:r w:rsidRPr="00B66A1D">
        <w:rPr>
          <w:rFonts w:ascii="Simplified Arabic" w:hAnsi="Simplified Arabic" w:cs="Simplified Arabic"/>
          <w:sz w:val="28"/>
          <w:szCs w:val="28"/>
          <w:rtl/>
          <w:lang w:bidi="ar-EG"/>
        </w:rPr>
        <w:t>): مكونات النظم الخبيرة</w:t>
      </w:r>
    </w:p>
    <w:p w14:paraId="5E66A378" w14:textId="43589266" w:rsidR="00B66A1D" w:rsidRPr="00B66A1D" w:rsidRDefault="009318C0" w:rsidP="002248BC">
      <w:pPr>
        <w:ind w:left="0"/>
        <w:rPr>
          <w:lang w:bidi="ar-EG"/>
        </w:rPr>
      </w:pPr>
      <w:r w:rsidRPr="00182AE6">
        <w:object w:dxaOrig="9711" w:dyaOrig="14545" w14:anchorId="11692F56">
          <v:shape id="_x0000_i1027" type="#_x0000_t75" style="width:390pt;height:584.7pt" o:ole="">
            <v:imagedata r:id="rId56" o:title=""/>
          </v:shape>
          <o:OLEObject Type="Embed" ProgID="Visio.Drawing.11" ShapeID="_x0000_i1027" DrawAspect="Content" ObjectID="_1740535884" r:id="rId57"/>
        </w:object>
      </w:r>
    </w:p>
    <w:p w14:paraId="0A06B6E5" w14:textId="77777777" w:rsidR="006C0671" w:rsidRPr="00182AE6" w:rsidRDefault="006C0671" w:rsidP="006C0671">
      <w:pPr>
        <w:jc w:val="left"/>
        <w:rPr>
          <w:sz w:val="28"/>
          <w:szCs w:val="28"/>
          <w:rtl/>
          <w:lang w:bidi="ar-EG"/>
        </w:rPr>
      </w:pPr>
      <w:r>
        <w:rPr>
          <w:rFonts w:hint="cs"/>
          <w:sz w:val="28"/>
          <w:szCs w:val="28"/>
          <w:rtl/>
        </w:rPr>
        <w:t>المصدر: من إعداد الباحث</w:t>
      </w:r>
    </w:p>
    <w:p w14:paraId="0A5D87FE" w14:textId="77777777" w:rsidR="009E33B7" w:rsidRDefault="009E33B7">
      <w:pPr>
        <w:rPr>
          <w:rFonts w:ascii="Simplified Arabic" w:eastAsiaTheme="majorEastAsia"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0C8EDBE4" w14:textId="6BC86F62" w:rsidR="00DE08A8" w:rsidRDefault="00DE08A8" w:rsidP="004C7F9D">
      <w:pPr>
        <w:pStyle w:val="Heading2"/>
        <w:numPr>
          <w:ilvl w:val="2"/>
          <w:numId w:val="136"/>
        </w:numPr>
        <w:spacing w:before="0"/>
        <w:ind w:left="1080"/>
        <w:contextualSpacing/>
        <w:jc w:val="left"/>
        <w:rPr>
          <w:rFonts w:ascii="Simplified Arabic" w:hAnsi="Simplified Arabic" w:cs="Simplified Arabic"/>
          <w:b/>
          <w:bCs/>
          <w:color w:val="auto"/>
          <w:sz w:val="28"/>
          <w:szCs w:val="28"/>
          <w:rtl/>
          <w:lang w:bidi="ar-EG"/>
        </w:rPr>
      </w:pPr>
      <w:bookmarkStart w:id="167" w:name="_Toc129443769"/>
      <w:r w:rsidRPr="00C61A1E">
        <w:rPr>
          <w:rFonts w:ascii="Simplified Arabic" w:hAnsi="Simplified Arabic" w:cs="Simplified Arabic"/>
          <w:b/>
          <w:bCs/>
          <w:color w:val="auto"/>
          <w:sz w:val="28"/>
          <w:szCs w:val="28"/>
          <w:rtl/>
          <w:lang w:bidi="ar-EG"/>
        </w:rPr>
        <w:lastRenderedPageBreak/>
        <w:t>العناصر الأساسية فى بناء النظم الخبيرة</w:t>
      </w:r>
      <w:bookmarkEnd w:id="167"/>
    </w:p>
    <w:p w14:paraId="036604C2" w14:textId="21652391" w:rsidR="008474CE" w:rsidRDefault="008474CE" w:rsidP="00247B23">
      <w:pPr>
        <w:ind w:left="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تشترك مجموعة من العناصر في بناء النظام الخبير يوضحها الشكل (3-4) والتي تتمثل في:</w:t>
      </w:r>
    </w:p>
    <w:p w14:paraId="4012326A" w14:textId="67E71781" w:rsidR="008474CE" w:rsidRPr="00E96DF1" w:rsidRDefault="008474CE" w:rsidP="00247B23">
      <w:pPr>
        <w:pStyle w:val="ListParagraph"/>
        <w:numPr>
          <w:ilvl w:val="5"/>
          <w:numId w:val="146"/>
        </w:numPr>
        <w:ind w:left="360"/>
        <w:contextualSpacing w:val="0"/>
        <w:jc w:val="both"/>
        <w:rPr>
          <w:rFonts w:ascii="Simplified Arabic" w:hAnsi="Simplified Arabic" w:cs="Simplified Arabic"/>
          <w:b/>
          <w:bCs/>
          <w:sz w:val="28"/>
          <w:szCs w:val="28"/>
          <w:lang w:bidi="ar-EG"/>
        </w:rPr>
      </w:pPr>
      <w:r w:rsidRPr="009C36E6">
        <w:rPr>
          <w:rFonts w:ascii="Simplified Arabic" w:hAnsi="Simplified Arabic" w:cs="Simplified Arabic"/>
          <w:b/>
          <w:bCs/>
          <w:sz w:val="28"/>
          <w:szCs w:val="28"/>
          <w:rtl/>
          <w:lang w:bidi="ar-EG"/>
        </w:rPr>
        <w:t>خبير المجال</w:t>
      </w:r>
      <w:r w:rsidRPr="00E96DF1">
        <w:rPr>
          <w:rFonts w:ascii="Simplified Arabic" w:hAnsi="Simplified Arabic" w:cs="Simplified Arabic" w:hint="cs"/>
          <w:b/>
          <w:bCs/>
          <w:sz w:val="28"/>
          <w:szCs w:val="28"/>
          <w:rtl/>
          <w:lang w:bidi="ar-EG"/>
        </w:rPr>
        <w:t xml:space="preserve"> </w:t>
      </w:r>
      <w:r w:rsidRPr="00E96DF1">
        <w:rPr>
          <w:rFonts w:asciiTheme="majorBidi" w:hAnsiTheme="majorBidi" w:cstheme="majorBidi"/>
          <w:b/>
          <w:bCs/>
          <w:sz w:val="28"/>
          <w:szCs w:val="28"/>
          <w:lang w:bidi="ar-EG"/>
        </w:rPr>
        <w:t>Domain Expert</w:t>
      </w:r>
    </w:p>
    <w:p w14:paraId="5D80CE3A" w14:textId="079FD24E" w:rsidR="00680D1F" w:rsidRPr="00E96DF1" w:rsidRDefault="00680D1F" w:rsidP="00247B23">
      <w:pPr>
        <w:pStyle w:val="ListParagraph"/>
        <w:ind w:left="360"/>
        <w:contextualSpacing w:val="0"/>
        <w:jc w:val="both"/>
        <w:rPr>
          <w:rFonts w:ascii="Simplified Arabic" w:hAnsi="Simplified Arabic" w:cs="Simplified Arabic"/>
          <w:sz w:val="28"/>
          <w:szCs w:val="28"/>
          <w:rtl/>
          <w:lang w:bidi="ar-EG"/>
        </w:rPr>
      </w:pPr>
      <w:r w:rsidRPr="00E96DF1">
        <w:rPr>
          <w:rFonts w:ascii="Simplified Arabic" w:hAnsi="Simplified Arabic" w:cs="Simplified Arabic"/>
          <w:sz w:val="28"/>
          <w:szCs w:val="28"/>
          <w:rtl/>
          <w:lang w:bidi="ar-EG"/>
        </w:rPr>
        <w:t xml:space="preserve">هو الشخص الذى يمتلك معرفة واسعة في المجال المطلوب بناء نظام خبير له، ويمكن الاعتماد على خبير أو أكثر عند بناء النظام الخبير، كما يمكن الاعتماد على الكتب والمراجع والنشريات والمجلات والدوريات وغيرها </w:t>
      </w:r>
      <w:r w:rsidR="006F39FE">
        <w:rPr>
          <w:rFonts w:ascii="Simplified Arabic" w:hAnsi="Simplified Arabic" w:cs="Simplified Arabic" w:hint="cs"/>
          <w:sz w:val="28"/>
          <w:szCs w:val="28"/>
          <w:rtl/>
          <w:lang w:bidi="ar-EG"/>
        </w:rPr>
        <w:t xml:space="preserve">من المصادر المرتبطة بالمجال </w:t>
      </w:r>
      <w:r w:rsidRPr="00E96DF1">
        <w:rPr>
          <w:rFonts w:ascii="Simplified Arabic" w:hAnsi="Simplified Arabic" w:cs="Simplified Arabic"/>
          <w:sz w:val="28"/>
          <w:szCs w:val="28"/>
          <w:rtl/>
          <w:lang w:bidi="ar-EG"/>
        </w:rPr>
        <w:t>كمصادر أخرى للمعرفة</w:t>
      </w:r>
      <w:r w:rsidR="00E96DF1" w:rsidRPr="00E96DF1">
        <w:rPr>
          <w:rFonts w:ascii="Simplified Arabic" w:hAnsi="Simplified Arabic" w:cs="Simplified Arabic"/>
          <w:sz w:val="28"/>
          <w:szCs w:val="28"/>
          <w:rtl/>
          <w:lang w:bidi="ar-EG"/>
        </w:rPr>
        <w:t>.</w:t>
      </w:r>
    </w:p>
    <w:p w14:paraId="7FA5BFF1" w14:textId="5FBEB6D8" w:rsidR="006C3A05" w:rsidRPr="00DA7BDF" w:rsidRDefault="006C3A05" w:rsidP="00247B23">
      <w:pPr>
        <w:pStyle w:val="ListParagraph"/>
        <w:numPr>
          <w:ilvl w:val="5"/>
          <w:numId w:val="146"/>
        </w:numPr>
        <w:ind w:left="389"/>
        <w:contextualSpacing w:val="0"/>
        <w:jc w:val="left"/>
        <w:rPr>
          <w:rFonts w:ascii="Simplified Arabic" w:hAnsi="Simplified Arabic" w:cs="Simplified Arabic"/>
          <w:b/>
          <w:bCs/>
          <w:sz w:val="28"/>
          <w:szCs w:val="28"/>
          <w:lang w:bidi="ar-EG"/>
        </w:rPr>
      </w:pPr>
      <w:r w:rsidRPr="009C36E6">
        <w:rPr>
          <w:rFonts w:ascii="Simplified Arabic" w:hAnsi="Simplified Arabic" w:cs="Simplified Arabic"/>
          <w:b/>
          <w:bCs/>
          <w:sz w:val="28"/>
          <w:szCs w:val="28"/>
          <w:rtl/>
          <w:lang w:bidi="ar-EG"/>
        </w:rPr>
        <w:t>مهندس المعرفة</w:t>
      </w:r>
      <w:r w:rsidRPr="00E96DF1">
        <w:rPr>
          <w:rFonts w:asciiTheme="majorBidi" w:hAnsiTheme="majorBidi" w:cstheme="majorBidi" w:hint="cs"/>
          <w:b/>
          <w:bCs/>
          <w:sz w:val="28"/>
          <w:szCs w:val="28"/>
          <w:rtl/>
          <w:lang w:bidi="ar-EG"/>
        </w:rPr>
        <w:t xml:space="preserve"> </w:t>
      </w:r>
      <w:r w:rsidR="009601A9" w:rsidRPr="009601A9">
        <w:rPr>
          <w:rFonts w:asciiTheme="majorBidi" w:hAnsiTheme="majorBidi" w:cstheme="majorBidi"/>
          <w:b/>
          <w:bCs/>
          <w:sz w:val="28"/>
          <w:szCs w:val="28"/>
          <w:lang w:bidi="ar-EG"/>
        </w:rPr>
        <w:t>Knowledge Engineer</w:t>
      </w:r>
      <w:r w:rsidRPr="00E96DF1">
        <w:rPr>
          <w:rFonts w:asciiTheme="majorBidi" w:hAnsiTheme="majorBidi" w:cstheme="majorBidi"/>
          <w:b/>
          <w:bCs/>
          <w:sz w:val="28"/>
          <w:szCs w:val="28"/>
          <w:lang w:bidi="ar-EG"/>
        </w:rPr>
        <w:t xml:space="preserve"> </w:t>
      </w:r>
    </w:p>
    <w:p w14:paraId="1D1868CB" w14:textId="39FB489A" w:rsidR="00DA7BDF" w:rsidRPr="00B91898" w:rsidRDefault="00DA7BDF" w:rsidP="00247B23">
      <w:pPr>
        <w:pStyle w:val="ListParagraph"/>
        <w:ind w:left="360"/>
        <w:contextualSpacing w:val="0"/>
        <w:jc w:val="both"/>
        <w:rPr>
          <w:rFonts w:ascii="Simplified Arabic" w:hAnsi="Simplified Arabic" w:cs="Simplified Arabic"/>
          <w:sz w:val="28"/>
          <w:szCs w:val="28"/>
          <w:lang w:bidi="ar-EG"/>
        </w:rPr>
      </w:pPr>
      <w:r w:rsidRPr="00B91898">
        <w:rPr>
          <w:rFonts w:ascii="Simplified Arabic" w:hAnsi="Simplified Arabic" w:cs="Simplified Arabic" w:hint="cs"/>
          <w:sz w:val="28"/>
          <w:szCs w:val="28"/>
          <w:rtl/>
          <w:lang w:bidi="ar-EG"/>
        </w:rPr>
        <w:t xml:space="preserve">هو شخص لديه خلفية </w:t>
      </w:r>
      <w:r w:rsidR="00B91898" w:rsidRPr="00B91898">
        <w:rPr>
          <w:rFonts w:ascii="Simplified Arabic" w:hAnsi="Simplified Arabic" w:cs="Simplified Arabic" w:hint="cs"/>
          <w:sz w:val="28"/>
          <w:szCs w:val="28"/>
          <w:rtl/>
          <w:lang w:bidi="ar-EG"/>
        </w:rPr>
        <w:t>بعلوم الحاسب والذكاء الاصطناعى وعلى دراية بكيفية بناء النظم الخبيرة، حيث يقوم بعقد جلسات مع خبير المجال لاستخلاص ما</w:t>
      </w:r>
      <w:r w:rsidR="00247B23">
        <w:rPr>
          <w:rFonts w:ascii="Simplified Arabic" w:hAnsi="Simplified Arabic" w:cs="Simplified Arabic" w:hint="cs"/>
          <w:sz w:val="28"/>
          <w:szCs w:val="28"/>
          <w:rtl/>
          <w:lang w:bidi="ar-EG"/>
        </w:rPr>
        <w:t xml:space="preserve"> </w:t>
      </w:r>
      <w:r w:rsidR="00B91898" w:rsidRPr="00B91898">
        <w:rPr>
          <w:rFonts w:ascii="Simplified Arabic" w:hAnsi="Simplified Arabic" w:cs="Simplified Arabic" w:hint="cs"/>
          <w:sz w:val="28"/>
          <w:szCs w:val="28"/>
          <w:rtl/>
          <w:lang w:bidi="ar-EG"/>
        </w:rPr>
        <w:t>لديه من معارف ثم العمل على تنظيمها وتحديد إسلوب تمثيلها في النظام الخبير.</w:t>
      </w:r>
    </w:p>
    <w:p w14:paraId="6360EF70" w14:textId="5D3502B5" w:rsidR="006C3A05" w:rsidRPr="00917F77" w:rsidRDefault="006C3A05" w:rsidP="00247B23">
      <w:pPr>
        <w:pStyle w:val="ListParagraph"/>
        <w:numPr>
          <w:ilvl w:val="5"/>
          <w:numId w:val="146"/>
        </w:numPr>
        <w:ind w:left="360"/>
        <w:contextualSpacing w:val="0"/>
        <w:jc w:val="both"/>
        <w:rPr>
          <w:rFonts w:ascii="Simplified Arabic" w:hAnsi="Simplified Arabic" w:cs="Simplified Arabic"/>
          <w:b/>
          <w:bCs/>
          <w:sz w:val="28"/>
          <w:szCs w:val="28"/>
          <w:lang w:bidi="ar-EG"/>
        </w:rPr>
      </w:pPr>
      <w:r w:rsidRPr="009C36E6">
        <w:rPr>
          <w:rFonts w:ascii="Simplified Arabic" w:hAnsi="Simplified Arabic" w:cs="Simplified Arabic"/>
          <w:b/>
          <w:bCs/>
          <w:sz w:val="28"/>
          <w:szCs w:val="28"/>
          <w:rtl/>
          <w:lang w:bidi="ar-EG"/>
        </w:rPr>
        <w:t>وسيلة بناء النظام الخبير</w:t>
      </w:r>
      <w:r w:rsidRPr="00E96DF1">
        <w:rPr>
          <w:rFonts w:asciiTheme="majorBidi" w:hAnsiTheme="majorBidi" w:cstheme="majorBidi" w:hint="cs"/>
          <w:b/>
          <w:bCs/>
          <w:sz w:val="28"/>
          <w:szCs w:val="28"/>
          <w:rtl/>
          <w:lang w:bidi="ar-EG"/>
        </w:rPr>
        <w:t xml:space="preserve"> </w:t>
      </w:r>
      <w:r w:rsidRPr="00E96DF1">
        <w:rPr>
          <w:rFonts w:asciiTheme="majorBidi" w:hAnsiTheme="majorBidi" w:cstheme="majorBidi"/>
          <w:b/>
          <w:bCs/>
          <w:sz w:val="28"/>
          <w:szCs w:val="28"/>
          <w:lang w:bidi="ar-EG"/>
        </w:rPr>
        <w:t>Expert System Building Tool</w:t>
      </w:r>
    </w:p>
    <w:p w14:paraId="55B5C247" w14:textId="092ACE10" w:rsidR="00917F77" w:rsidRPr="00917F77" w:rsidRDefault="00917F77" w:rsidP="00247B23">
      <w:pPr>
        <w:pStyle w:val="ListParagraph"/>
        <w:ind w:left="360"/>
        <w:contextualSpacing w:val="0"/>
        <w:jc w:val="both"/>
        <w:rPr>
          <w:rFonts w:ascii="Simplified Arabic" w:hAnsi="Simplified Arabic" w:cs="Simplified Arabic"/>
          <w:sz w:val="28"/>
          <w:szCs w:val="28"/>
          <w:lang w:bidi="ar-EG"/>
        </w:rPr>
      </w:pPr>
      <w:r w:rsidRPr="00917F77">
        <w:rPr>
          <w:rFonts w:ascii="Simplified Arabic" w:hAnsi="Simplified Arabic" w:cs="Simplified Arabic" w:hint="cs"/>
          <w:sz w:val="28"/>
          <w:szCs w:val="28"/>
          <w:rtl/>
          <w:lang w:bidi="ar-EG"/>
        </w:rPr>
        <w:t>هي لغة البرمجة التي يستخدمها المبرمجون لبناء النظام الخبير.</w:t>
      </w:r>
    </w:p>
    <w:p w14:paraId="338DD691" w14:textId="33475CE2" w:rsidR="006C3A05" w:rsidRPr="00C214DA" w:rsidRDefault="00756518" w:rsidP="00247B23">
      <w:pPr>
        <w:pStyle w:val="ListParagraph"/>
        <w:numPr>
          <w:ilvl w:val="5"/>
          <w:numId w:val="146"/>
        </w:numPr>
        <w:ind w:left="360"/>
        <w:contextualSpacing w:val="0"/>
        <w:jc w:val="both"/>
        <w:rPr>
          <w:rFonts w:ascii="Simplified Arabic" w:hAnsi="Simplified Arabic" w:cs="Simplified Arabic"/>
          <w:b/>
          <w:bCs/>
          <w:sz w:val="28"/>
          <w:szCs w:val="28"/>
          <w:lang w:bidi="ar-EG"/>
        </w:rPr>
      </w:pPr>
      <w:r w:rsidRPr="009C36E6">
        <w:rPr>
          <w:rFonts w:ascii="Simplified Arabic" w:hAnsi="Simplified Arabic" w:cs="Simplified Arabic"/>
          <w:b/>
          <w:bCs/>
          <w:sz w:val="28"/>
          <w:szCs w:val="28"/>
          <w:rtl/>
          <w:lang w:bidi="ar-EG"/>
        </w:rPr>
        <w:t>طاقم إدخال البيانات</w:t>
      </w:r>
      <w:r w:rsidRPr="00E96DF1">
        <w:rPr>
          <w:rFonts w:asciiTheme="majorBidi" w:hAnsiTheme="majorBidi" w:cstheme="majorBidi" w:hint="cs"/>
          <w:b/>
          <w:bCs/>
          <w:sz w:val="28"/>
          <w:szCs w:val="28"/>
          <w:rtl/>
          <w:lang w:bidi="ar-EG"/>
        </w:rPr>
        <w:t xml:space="preserve"> </w:t>
      </w:r>
      <w:r w:rsidRPr="00E96DF1">
        <w:rPr>
          <w:rFonts w:asciiTheme="majorBidi" w:hAnsiTheme="majorBidi" w:cstheme="majorBidi"/>
          <w:b/>
          <w:bCs/>
          <w:sz w:val="28"/>
          <w:szCs w:val="28"/>
          <w:lang w:bidi="ar-EG"/>
        </w:rPr>
        <w:t>Data Entry Staff</w:t>
      </w:r>
    </w:p>
    <w:p w14:paraId="53C313C1" w14:textId="0670F6C3" w:rsidR="00C214DA" w:rsidRPr="00C214DA" w:rsidRDefault="00C214DA" w:rsidP="00247B23">
      <w:pPr>
        <w:pStyle w:val="ListParagraph"/>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هو الطاقم المسئول عن إدخال البيانات والمعلومات والحقائق والمعارف المطلوب تخزينها في قاعدة معرفة النظام الخبير.</w:t>
      </w:r>
    </w:p>
    <w:p w14:paraId="6B0D728F" w14:textId="1B6BD9A8" w:rsidR="00756518" w:rsidRPr="00C214DA" w:rsidRDefault="00756518" w:rsidP="00247B23">
      <w:pPr>
        <w:pStyle w:val="ListParagraph"/>
        <w:numPr>
          <w:ilvl w:val="5"/>
          <w:numId w:val="146"/>
        </w:numPr>
        <w:ind w:left="360"/>
        <w:contextualSpacing w:val="0"/>
        <w:jc w:val="both"/>
        <w:rPr>
          <w:rFonts w:ascii="Simplified Arabic" w:hAnsi="Simplified Arabic" w:cs="Simplified Arabic"/>
          <w:b/>
          <w:bCs/>
          <w:sz w:val="28"/>
          <w:szCs w:val="28"/>
          <w:lang w:bidi="ar-EG"/>
        </w:rPr>
      </w:pPr>
      <w:r w:rsidRPr="00C214DA">
        <w:rPr>
          <w:rFonts w:ascii="Simplified Arabic" w:hAnsi="Simplified Arabic" w:cs="Simplified Arabic"/>
          <w:b/>
          <w:bCs/>
          <w:sz w:val="28"/>
          <w:szCs w:val="28"/>
          <w:rtl/>
          <w:lang w:bidi="ar-EG"/>
        </w:rPr>
        <w:t>المستخدم</w:t>
      </w:r>
      <w:r w:rsidRPr="00E96DF1">
        <w:rPr>
          <w:rFonts w:asciiTheme="majorBidi" w:hAnsiTheme="majorBidi" w:cstheme="majorBidi" w:hint="cs"/>
          <w:b/>
          <w:bCs/>
          <w:sz w:val="28"/>
          <w:szCs w:val="28"/>
          <w:rtl/>
          <w:lang w:bidi="ar-EG"/>
        </w:rPr>
        <w:t xml:space="preserve"> </w:t>
      </w:r>
      <w:r w:rsidRPr="00E96DF1">
        <w:rPr>
          <w:rFonts w:asciiTheme="majorBidi" w:hAnsiTheme="majorBidi" w:cstheme="majorBidi"/>
          <w:b/>
          <w:bCs/>
          <w:sz w:val="28"/>
          <w:szCs w:val="28"/>
          <w:lang w:bidi="ar-EG"/>
        </w:rPr>
        <w:t>User</w:t>
      </w:r>
    </w:p>
    <w:p w14:paraId="1389B98E" w14:textId="6896E74A" w:rsidR="00C214DA" w:rsidRDefault="00C214DA" w:rsidP="00247B23">
      <w:pPr>
        <w:pStyle w:val="ListParagraph"/>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هو الشخص أو الأشخاص أو الجهة التي تستخدم النظام الخبير.</w:t>
      </w:r>
    </w:p>
    <w:p w14:paraId="329A8647" w14:textId="77777777" w:rsidR="00C214DA" w:rsidRDefault="00C214DA">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4983667D" w14:textId="2FBE4CF1" w:rsidR="00C15E92" w:rsidRPr="00C15E92" w:rsidRDefault="00C15E92" w:rsidP="004A0D9D">
      <w:pPr>
        <w:ind w:left="0"/>
        <w:rPr>
          <w:rFonts w:ascii="Simplified Arabic" w:hAnsi="Simplified Arabic" w:cs="Simplified Arabic"/>
          <w:sz w:val="28"/>
          <w:szCs w:val="28"/>
          <w:lang w:bidi="ar-EG"/>
        </w:rPr>
      </w:pPr>
      <w:r w:rsidRPr="00C15E92">
        <w:rPr>
          <w:rFonts w:ascii="Simplified Arabic" w:hAnsi="Simplified Arabic" w:cs="Simplified Arabic"/>
          <w:sz w:val="28"/>
          <w:szCs w:val="28"/>
          <w:rtl/>
          <w:lang w:bidi="ar-EG"/>
        </w:rPr>
        <w:lastRenderedPageBreak/>
        <w:t>شكل رقم (</w:t>
      </w:r>
      <w:r w:rsidRPr="00C15E92">
        <w:rPr>
          <w:rFonts w:ascii="Simplified Arabic" w:hAnsi="Simplified Arabic" w:cs="Simplified Arabic" w:hint="cs"/>
          <w:sz w:val="28"/>
          <w:szCs w:val="28"/>
          <w:rtl/>
          <w:lang w:bidi="ar-EG"/>
        </w:rPr>
        <w:t>3-</w:t>
      </w:r>
      <w:r w:rsidR="004A0D9D">
        <w:rPr>
          <w:rFonts w:ascii="Simplified Arabic" w:hAnsi="Simplified Arabic" w:cs="Simplified Arabic" w:hint="cs"/>
          <w:sz w:val="28"/>
          <w:szCs w:val="28"/>
          <w:rtl/>
          <w:lang w:bidi="ar-EG"/>
        </w:rPr>
        <w:t>4</w:t>
      </w:r>
      <w:r w:rsidRPr="00C15E92">
        <w:rPr>
          <w:rFonts w:ascii="Simplified Arabic" w:hAnsi="Simplified Arabic" w:cs="Simplified Arabic"/>
          <w:sz w:val="28"/>
          <w:szCs w:val="28"/>
          <w:rtl/>
          <w:lang w:bidi="ar-EG"/>
        </w:rPr>
        <w:t>): العناصر الأساسية فى بناء النظم الخبيرة</w:t>
      </w:r>
    </w:p>
    <w:p w14:paraId="38C9F2FA" w14:textId="00AF99B4" w:rsidR="00C15E92" w:rsidRPr="00C15E92" w:rsidRDefault="00756518" w:rsidP="002248BC">
      <w:pPr>
        <w:ind w:left="0"/>
        <w:rPr>
          <w:sz w:val="28"/>
          <w:szCs w:val="28"/>
        </w:rPr>
      </w:pPr>
      <w:r w:rsidRPr="00182AE6">
        <w:object w:dxaOrig="10087" w:dyaOrig="10591" w14:anchorId="0D532371">
          <v:shape id="_x0000_i1028" type="#_x0000_t75" style="width:420pt;height:441pt" o:ole="">
            <v:imagedata r:id="rId58" o:title=""/>
          </v:shape>
          <o:OLEObject Type="Embed" ProgID="Visio.Drawing.11" ShapeID="_x0000_i1028" DrawAspect="Content" ObjectID="_1740535885" r:id="rId59"/>
        </w:object>
      </w:r>
    </w:p>
    <w:p w14:paraId="41463065" w14:textId="77777777" w:rsidR="006C0671" w:rsidRPr="00182AE6" w:rsidRDefault="006C0671" w:rsidP="006C0671">
      <w:pPr>
        <w:jc w:val="left"/>
        <w:rPr>
          <w:sz w:val="28"/>
          <w:szCs w:val="28"/>
          <w:rtl/>
          <w:lang w:bidi="ar-EG"/>
        </w:rPr>
      </w:pPr>
      <w:r>
        <w:rPr>
          <w:rFonts w:hint="cs"/>
          <w:sz w:val="28"/>
          <w:szCs w:val="28"/>
          <w:rtl/>
        </w:rPr>
        <w:t>المصدر: من إعداد الباحث</w:t>
      </w:r>
    </w:p>
    <w:p w14:paraId="6F92F1E5" w14:textId="6783726F" w:rsidR="00C15E92" w:rsidRPr="00C15E92" w:rsidRDefault="00C15E92" w:rsidP="00C15E92">
      <w:pPr>
        <w:ind w:left="360"/>
        <w:rPr>
          <w:lang w:bidi="ar-EG"/>
        </w:rPr>
      </w:pPr>
    </w:p>
    <w:p w14:paraId="5F9663B6" w14:textId="34862DF3" w:rsidR="00DE08A8" w:rsidRPr="00C61A1E" w:rsidRDefault="00DE08A8" w:rsidP="004C7F9D">
      <w:pPr>
        <w:pStyle w:val="Heading2"/>
        <w:numPr>
          <w:ilvl w:val="2"/>
          <w:numId w:val="136"/>
        </w:numPr>
        <w:spacing w:before="0" w:line="192" w:lineRule="auto"/>
        <w:ind w:left="1080"/>
        <w:contextualSpacing/>
        <w:jc w:val="left"/>
        <w:rPr>
          <w:rFonts w:ascii="Simplified Arabic" w:hAnsi="Simplified Arabic" w:cs="Simplified Arabic"/>
          <w:b/>
          <w:bCs/>
          <w:color w:val="auto"/>
          <w:sz w:val="28"/>
          <w:szCs w:val="28"/>
          <w:lang w:bidi="ar-EG"/>
        </w:rPr>
      </w:pPr>
      <w:bookmarkStart w:id="168" w:name="_Toc129443770"/>
      <w:r w:rsidRPr="00C61A1E">
        <w:rPr>
          <w:rFonts w:ascii="Simplified Arabic" w:hAnsi="Simplified Arabic" w:cs="Simplified Arabic"/>
          <w:b/>
          <w:bCs/>
          <w:color w:val="auto"/>
          <w:sz w:val="28"/>
          <w:szCs w:val="28"/>
          <w:rtl/>
          <w:lang w:bidi="ar-EG"/>
        </w:rPr>
        <w:t>بناء النظم الخبيرة (هندسة المعرفة)</w:t>
      </w:r>
      <w:bookmarkEnd w:id="168"/>
    </w:p>
    <w:p w14:paraId="277C2B90" w14:textId="10723FA5" w:rsidR="00DE08A8" w:rsidRPr="00FA26E0" w:rsidRDefault="00DE08A8" w:rsidP="00247B23">
      <w:pPr>
        <w:pStyle w:val="Heading3"/>
        <w:numPr>
          <w:ilvl w:val="3"/>
          <w:numId w:val="137"/>
        </w:numPr>
        <w:spacing w:before="120" w:line="192" w:lineRule="auto"/>
        <w:ind w:left="1080"/>
        <w:jc w:val="left"/>
        <w:rPr>
          <w:rFonts w:asciiTheme="majorBidi" w:hAnsiTheme="majorBidi"/>
          <w:b/>
          <w:bCs/>
          <w:color w:val="auto"/>
          <w:sz w:val="28"/>
          <w:szCs w:val="28"/>
          <w:lang w:bidi="ar-EG"/>
        </w:rPr>
      </w:pPr>
      <w:bookmarkStart w:id="169" w:name="_Toc129443771"/>
      <w:r w:rsidRPr="00FA26E0">
        <w:rPr>
          <w:rFonts w:ascii="Simplified Arabic" w:hAnsi="Simplified Arabic" w:cs="Simplified Arabic"/>
          <w:b/>
          <w:bCs/>
          <w:color w:val="auto"/>
          <w:sz w:val="28"/>
          <w:szCs w:val="28"/>
          <w:rtl/>
          <w:lang w:bidi="ar-EG"/>
        </w:rPr>
        <w:t xml:space="preserve">هندسة المعرفة </w:t>
      </w:r>
      <w:r w:rsidRPr="00FA26E0">
        <w:rPr>
          <w:rFonts w:asciiTheme="majorBidi" w:hAnsiTheme="majorBidi"/>
          <w:b/>
          <w:bCs/>
          <w:color w:val="auto"/>
          <w:sz w:val="28"/>
          <w:szCs w:val="28"/>
          <w:lang w:bidi="ar-EG"/>
        </w:rPr>
        <w:t>Knowledge Engineering</w:t>
      </w:r>
      <w:bookmarkEnd w:id="169"/>
    </w:p>
    <w:p w14:paraId="2FB85DBA" w14:textId="77777777" w:rsidR="00C15E92" w:rsidRPr="00643482" w:rsidRDefault="00C15E92" w:rsidP="004C7F9D">
      <w:pPr>
        <w:pStyle w:val="ListParagraph"/>
        <w:numPr>
          <w:ilvl w:val="0"/>
          <w:numId w:val="138"/>
        </w:numPr>
        <w:ind w:left="630"/>
        <w:contextualSpacing w:val="0"/>
        <w:jc w:val="both"/>
        <w:rPr>
          <w:rFonts w:ascii="Simplified Arabic" w:hAnsi="Simplified Arabic" w:cs="Simplified Arabic"/>
          <w:sz w:val="28"/>
          <w:szCs w:val="28"/>
          <w:rtl/>
          <w:lang w:bidi="ar-EG"/>
        </w:rPr>
      </w:pPr>
      <w:r w:rsidRPr="00643482">
        <w:rPr>
          <w:rFonts w:ascii="Simplified Arabic" w:hAnsi="Simplified Arabic" w:cs="Simplified Arabic"/>
          <w:sz w:val="28"/>
          <w:szCs w:val="28"/>
          <w:rtl/>
          <w:lang w:bidi="ar-EG"/>
        </w:rPr>
        <w:t xml:space="preserve">يُطلق على عملية بناء النظام الخبير مصطلح هندسة المعرفة، وهى عبارة عن حوار بين مهندس المعرفة </w:t>
      </w:r>
      <w:r w:rsidRPr="005C1E34">
        <w:rPr>
          <w:rFonts w:asciiTheme="majorBidi" w:hAnsiTheme="majorBidi" w:cstheme="majorBidi"/>
          <w:sz w:val="28"/>
          <w:szCs w:val="28"/>
          <w:lang w:bidi="ar-EG"/>
        </w:rPr>
        <w:t>Knowledge Engineer</w:t>
      </w:r>
      <w:r w:rsidRPr="00643482">
        <w:rPr>
          <w:rFonts w:ascii="Simplified Arabic" w:hAnsi="Simplified Arabic" w:cs="Simplified Arabic"/>
          <w:sz w:val="28"/>
          <w:szCs w:val="28"/>
          <w:lang w:bidi="ar-EG"/>
        </w:rPr>
        <w:t xml:space="preserve"> </w:t>
      </w:r>
      <w:r w:rsidRPr="00643482">
        <w:rPr>
          <w:rFonts w:ascii="Simplified Arabic" w:hAnsi="Simplified Arabic" w:cs="Simplified Arabic"/>
          <w:sz w:val="28"/>
          <w:szCs w:val="28"/>
          <w:rtl/>
          <w:lang w:bidi="ar-EG"/>
        </w:rPr>
        <w:t xml:space="preserve"> وبعض الخبراء </w:t>
      </w:r>
      <w:r w:rsidRPr="005C1E34">
        <w:rPr>
          <w:rFonts w:asciiTheme="majorBidi" w:hAnsiTheme="majorBidi" w:cstheme="majorBidi"/>
          <w:sz w:val="28"/>
          <w:szCs w:val="28"/>
          <w:lang w:bidi="ar-EG"/>
        </w:rPr>
        <w:t>Experts</w:t>
      </w:r>
      <w:r w:rsidRPr="00643482">
        <w:rPr>
          <w:rFonts w:ascii="Simplified Arabic" w:hAnsi="Simplified Arabic" w:cs="Simplified Arabic"/>
          <w:sz w:val="28"/>
          <w:szCs w:val="28"/>
          <w:lang w:bidi="ar-EG"/>
        </w:rPr>
        <w:t xml:space="preserve"> </w:t>
      </w:r>
      <w:r w:rsidRPr="00643482">
        <w:rPr>
          <w:rFonts w:ascii="Simplified Arabic" w:hAnsi="Simplified Arabic" w:cs="Simplified Arabic"/>
          <w:sz w:val="28"/>
          <w:szCs w:val="28"/>
          <w:rtl/>
          <w:lang w:bidi="ar-EG"/>
        </w:rPr>
        <w:t xml:space="preserve"> فى المجال المطلوب إنشاء نظام خبير فيه.</w:t>
      </w:r>
    </w:p>
    <w:p w14:paraId="4EF08734" w14:textId="77777777" w:rsidR="00C15E92" w:rsidRPr="00643482" w:rsidRDefault="00C15E92" w:rsidP="004C7F9D">
      <w:pPr>
        <w:pStyle w:val="ListParagraph"/>
        <w:numPr>
          <w:ilvl w:val="0"/>
          <w:numId w:val="138"/>
        </w:numPr>
        <w:ind w:left="630"/>
        <w:contextualSpacing w:val="0"/>
        <w:jc w:val="both"/>
        <w:rPr>
          <w:rFonts w:ascii="Simplified Arabic" w:hAnsi="Simplified Arabic" w:cs="Simplified Arabic"/>
          <w:sz w:val="28"/>
          <w:szCs w:val="28"/>
          <w:rtl/>
          <w:lang w:bidi="ar-EG"/>
        </w:rPr>
      </w:pPr>
      <w:r w:rsidRPr="00643482">
        <w:rPr>
          <w:rFonts w:ascii="Simplified Arabic" w:hAnsi="Simplified Arabic" w:cs="Simplified Arabic"/>
          <w:sz w:val="28"/>
          <w:szCs w:val="28"/>
          <w:rtl/>
          <w:lang w:bidi="ar-EG"/>
        </w:rPr>
        <w:t>مهندس المعرفة يستخلص خبرة الخبير (استراتيجيات – أساليب – قواعد) فى المجال ويضعها فى النظام الخبير، أى أنه ينقل معرفة الخبير إلى برنامج الحاسب.</w:t>
      </w:r>
    </w:p>
    <w:p w14:paraId="7C7FBF89" w14:textId="77777777" w:rsidR="00C15E92" w:rsidRPr="00643482" w:rsidRDefault="00C15E92" w:rsidP="004C7F9D">
      <w:pPr>
        <w:pStyle w:val="ListParagraph"/>
        <w:numPr>
          <w:ilvl w:val="0"/>
          <w:numId w:val="138"/>
        </w:numPr>
        <w:ind w:left="630"/>
        <w:contextualSpacing w:val="0"/>
        <w:jc w:val="both"/>
        <w:rPr>
          <w:rFonts w:ascii="Simplified Arabic" w:hAnsi="Simplified Arabic" w:cs="Simplified Arabic"/>
          <w:sz w:val="28"/>
          <w:szCs w:val="28"/>
          <w:rtl/>
          <w:lang w:bidi="ar-EG"/>
        </w:rPr>
      </w:pPr>
      <w:r w:rsidRPr="00643482">
        <w:rPr>
          <w:rFonts w:ascii="Simplified Arabic" w:hAnsi="Simplified Arabic" w:cs="Simplified Arabic"/>
          <w:sz w:val="28"/>
          <w:szCs w:val="28"/>
          <w:rtl/>
          <w:lang w:bidi="ar-EG"/>
        </w:rPr>
        <w:t>بناء النظام الخبير عبارة عن تجميع وتخزين وصيانة وزيادة استغلال لمجموعة من الخبرات حتى لاتظل حبيسة الأذهان وعرضة للتبدد والضياع.</w:t>
      </w:r>
    </w:p>
    <w:p w14:paraId="4BE3EF51" w14:textId="0D0E480E" w:rsidR="00C15E92" w:rsidRDefault="00C15E92" w:rsidP="004C7F9D">
      <w:pPr>
        <w:pStyle w:val="ListParagraph"/>
        <w:numPr>
          <w:ilvl w:val="0"/>
          <w:numId w:val="138"/>
        </w:numPr>
        <w:ind w:left="630"/>
        <w:contextualSpacing w:val="0"/>
        <w:jc w:val="both"/>
        <w:rPr>
          <w:rFonts w:ascii="Simplified Arabic" w:hAnsi="Simplified Arabic" w:cs="Simplified Arabic"/>
          <w:sz w:val="28"/>
          <w:szCs w:val="28"/>
          <w:lang w:bidi="ar-EG"/>
        </w:rPr>
      </w:pPr>
      <w:r w:rsidRPr="00643482">
        <w:rPr>
          <w:rFonts w:ascii="Simplified Arabic" w:hAnsi="Simplified Arabic" w:cs="Simplified Arabic"/>
          <w:sz w:val="28"/>
          <w:szCs w:val="28"/>
          <w:rtl/>
          <w:lang w:bidi="ar-EG"/>
        </w:rPr>
        <w:lastRenderedPageBreak/>
        <w:t>من السمات الأساسية للخبير أنه شخص قادر على عمل أشياء فى مجال معين لايستطيع غيره أداؤها، وذلك نتيجة خبرته التى اكتسبها من ممارسته الشخصية فى هذا المجال، كما أن الخبير لايعلم الحل فقط وإنما يؤديه بسلاسة وكفاءة وفعالية.</w:t>
      </w:r>
    </w:p>
    <w:p w14:paraId="0260DCB5" w14:textId="628E383F" w:rsidR="00C15E92" w:rsidRPr="00976D58" w:rsidRDefault="00C15E92" w:rsidP="004A0D9D">
      <w:pPr>
        <w:spacing w:before="120"/>
        <w:ind w:left="0"/>
        <w:rPr>
          <w:rFonts w:ascii="Simplified Arabic" w:hAnsi="Simplified Arabic" w:cs="Simplified Arabic"/>
          <w:sz w:val="28"/>
          <w:szCs w:val="28"/>
          <w:lang w:bidi="ar-EG"/>
        </w:rPr>
      </w:pPr>
      <w:r w:rsidRPr="00976D58">
        <w:rPr>
          <w:rFonts w:ascii="Simplified Arabic" w:hAnsi="Simplified Arabic" w:cs="Simplified Arabic"/>
          <w:sz w:val="28"/>
          <w:szCs w:val="28"/>
          <w:rtl/>
          <w:lang w:bidi="ar-EG"/>
        </w:rPr>
        <w:t>شكل رقم (</w:t>
      </w:r>
      <w:r w:rsidRPr="00976D58">
        <w:rPr>
          <w:rFonts w:ascii="Simplified Arabic" w:hAnsi="Simplified Arabic" w:cs="Simplified Arabic" w:hint="cs"/>
          <w:sz w:val="28"/>
          <w:szCs w:val="28"/>
          <w:rtl/>
          <w:lang w:bidi="ar-EG"/>
        </w:rPr>
        <w:t>3-</w:t>
      </w:r>
      <w:r w:rsidR="004A0D9D">
        <w:rPr>
          <w:rFonts w:ascii="Simplified Arabic" w:hAnsi="Simplified Arabic" w:cs="Simplified Arabic" w:hint="cs"/>
          <w:sz w:val="28"/>
          <w:szCs w:val="28"/>
          <w:rtl/>
          <w:lang w:bidi="ar-EG"/>
        </w:rPr>
        <w:t>5</w:t>
      </w:r>
      <w:r w:rsidRPr="00976D58">
        <w:rPr>
          <w:rFonts w:ascii="Simplified Arabic" w:hAnsi="Simplified Arabic" w:cs="Simplified Arabic"/>
          <w:sz w:val="28"/>
          <w:szCs w:val="28"/>
          <w:rtl/>
          <w:lang w:bidi="ar-EG"/>
        </w:rPr>
        <w:t xml:space="preserve">): </w:t>
      </w:r>
      <w:r w:rsidRPr="00976D58">
        <w:rPr>
          <w:rFonts w:ascii="Simplified Arabic" w:hAnsi="Simplified Arabic" w:cs="Simplified Arabic" w:hint="cs"/>
          <w:sz w:val="28"/>
          <w:szCs w:val="28"/>
          <w:rtl/>
          <w:lang w:bidi="ar-EG"/>
        </w:rPr>
        <w:t>هندسة المعرفة</w:t>
      </w:r>
    </w:p>
    <w:p w14:paraId="58FFBCE8" w14:textId="77777777" w:rsidR="00C15E92" w:rsidRPr="00182AE6" w:rsidRDefault="00C15E92" w:rsidP="008B2DFC">
      <w:pPr>
        <w:ind w:left="0"/>
        <w:rPr>
          <w:sz w:val="28"/>
          <w:szCs w:val="28"/>
        </w:rPr>
      </w:pPr>
      <w:r w:rsidRPr="00182AE6">
        <w:rPr>
          <w:sz w:val="28"/>
          <w:szCs w:val="28"/>
        </w:rPr>
        <w:object w:dxaOrig="9032" w:dyaOrig="7688" w14:anchorId="0A84B330">
          <v:shape id="_x0000_i1029" type="#_x0000_t75" style="width:321pt;height:273pt" o:ole="">
            <v:imagedata r:id="rId60" o:title=""/>
          </v:shape>
          <o:OLEObject Type="Embed" ProgID="Visio.Drawing.11" ShapeID="_x0000_i1029" DrawAspect="Content" ObjectID="_1740535886" r:id="rId61"/>
        </w:object>
      </w:r>
    </w:p>
    <w:p w14:paraId="303106CB" w14:textId="77777777" w:rsidR="003B233A" w:rsidRPr="00182AE6" w:rsidRDefault="003B233A" w:rsidP="003B233A">
      <w:pPr>
        <w:jc w:val="left"/>
        <w:rPr>
          <w:sz w:val="28"/>
          <w:szCs w:val="28"/>
          <w:rtl/>
          <w:lang w:bidi="ar-EG"/>
        </w:rPr>
      </w:pPr>
      <w:r>
        <w:rPr>
          <w:rFonts w:hint="cs"/>
          <w:sz w:val="28"/>
          <w:szCs w:val="28"/>
          <w:rtl/>
        </w:rPr>
        <w:t>المصدر: من إعداد الباحث</w:t>
      </w:r>
    </w:p>
    <w:p w14:paraId="61A0031C" w14:textId="2929C3F7" w:rsidR="00DE08A8" w:rsidRPr="00FA26E0" w:rsidRDefault="00DE08A8" w:rsidP="004C7F9D">
      <w:pPr>
        <w:pStyle w:val="Heading3"/>
        <w:numPr>
          <w:ilvl w:val="3"/>
          <w:numId w:val="137"/>
        </w:numPr>
        <w:spacing w:before="120"/>
        <w:ind w:left="1080"/>
        <w:jc w:val="both"/>
        <w:rPr>
          <w:rFonts w:asciiTheme="majorBidi" w:hAnsiTheme="majorBidi"/>
          <w:b/>
          <w:bCs/>
          <w:color w:val="auto"/>
          <w:sz w:val="28"/>
          <w:szCs w:val="28"/>
          <w:lang w:bidi="ar-EG"/>
        </w:rPr>
      </w:pPr>
      <w:bookmarkStart w:id="170" w:name="_Toc129443772"/>
      <w:r w:rsidRPr="00FA26E0">
        <w:rPr>
          <w:rFonts w:ascii="Simplified Arabic" w:hAnsi="Simplified Arabic" w:cs="Simplified Arabic"/>
          <w:b/>
          <w:bCs/>
          <w:color w:val="auto"/>
          <w:sz w:val="28"/>
          <w:szCs w:val="28"/>
          <w:rtl/>
          <w:lang w:bidi="ar-EG"/>
        </w:rPr>
        <w:t xml:space="preserve">أدوات بناء النظم الخبيرة </w:t>
      </w:r>
      <w:r w:rsidRPr="00FA26E0">
        <w:rPr>
          <w:rFonts w:asciiTheme="majorBidi" w:hAnsiTheme="majorBidi"/>
          <w:b/>
          <w:bCs/>
          <w:color w:val="auto"/>
          <w:sz w:val="28"/>
          <w:szCs w:val="28"/>
          <w:lang w:bidi="ar-EG"/>
        </w:rPr>
        <w:t>Expert Systems Building Tools</w:t>
      </w:r>
      <w:bookmarkEnd w:id="170"/>
    </w:p>
    <w:p w14:paraId="1F4B3203" w14:textId="77777777" w:rsidR="00DB7A98" w:rsidRDefault="008B66D5" w:rsidP="00DB7A98">
      <w:pPr>
        <w:ind w:left="270"/>
        <w:jc w:val="both"/>
        <w:rPr>
          <w:rFonts w:ascii="Simplified Arabic" w:hAnsi="Simplified Arabic" w:cs="Simplified Arabic"/>
          <w:sz w:val="28"/>
          <w:szCs w:val="28"/>
          <w:rtl/>
          <w:lang w:bidi="ar-EG"/>
        </w:rPr>
      </w:pPr>
      <w:r w:rsidRPr="008B66D5">
        <w:rPr>
          <w:rFonts w:ascii="Simplified Arabic" w:hAnsi="Simplified Arabic" w:cs="Simplified Arabic"/>
          <w:sz w:val="28"/>
          <w:szCs w:val="28"/>
          <w:rtl/>
          <w:lang w:bidi="ar-EG"/>
        </w:rPr>
        <w:t>هى عبارة عن لغات البرمجة التى يستخدمها مهندسو المعرفة والمبرمجين فى بناء ا</w:t>
      </w:r>
      <w:r w:rsidR="00DB7A98">
        <w:rPr>
          <w:rFonts w:ascii="Simplified Arabic" w:hAnsi="Simplified Arabic" w:cs="Simplified Arabic"/>
          <w:sz w:val="28"/>
          <w:szCs w:val="28"/>
          <w:rtl/>
          <w:lang w:bidi="ar-EG"/>
        </w:rPr>
        <w:t>لنظم الخبيرة</w:t>
      </w:r>
      <w:r w:rsidR="00DB7A98">
        <w:rPr>
          <w:rFonts w:ascii="Simplified Arabic" w:hAnsi="Simplified Arabic" w:cs="Simplified Arabic" w:hint="cs"/>
          <w:sz w:val="28"/>
          <w:szCs w:val="28"/>
          <w:rtl/>
          <w:lang w:bidi="ar-EG"/>
        </w:rPr>
        <w:t xml:space="preserve">، وهى </w:t>
      </w:r>
      <w:r w:rsidRPr="008B66D5">
        <w:rPr>
          <w:rFonts w:ascii="Simplified Arabic" w:hAnsi="Simplified Arabic" w:cs="Simplified Arabic"/>
          <w:sz w:val="28"/>
          <w:szCs w:val="28"/>
          <w:rtl/>
          <w:lang w:bidi="ar-EG"/>
        </w:rPr>
        <w:t xml:space="preserve">تختلف عن لغات البرمجة التقليدية حيث أنها </w:t>
      </w:r>
      <w:r w:rsidRPr="008B66D5">
        <w:rPr>
          <w:rFonts w:ascii="Simplified Arabic" w:hAnsi="Simplified Arabic" w:cs="Simplified Arabic" w:hint="cs"/>
          <w:sz w:val="28"/>
          <w:szCs w:val="28"/>
          <w:rtl/>
          <w:lang w:bidi="ar-EG"/>
        </w:rPr>
        <w:t>لا تستخد</w:t>
      </w:r>
      <w:r w:rsidRPr="008B66D5">
        <w:rPr>
          <w:rFonts w:ascii="Simplified Arabic" w:hAnsi="Simplified Arabic" w:cs="Simplified Arabic" w:hint="eastAsia"/>
          <w:sz w:val="28"/>
          <w:szCs w:val="28"/>
          <w:rtl/>
          <w:lang w:bidi="ar-EG"/>
        </w:rPr>
        <w:t>م</w:t>
      </w:r>
      <w:r w:rsidRPr="008B66D5">
        <w:rPr>
          <w:rFonts w:ascii="Simplified Arabic" w:hAnsi="Simplified Arabic" w:cs="Simplified Arabic"/>
          <w:sz w:val="28"/>
          <w:szCs w:val="28"/>
          <w:rtl/>
          <w:lang w:bidi="ar-EG"/>
        </w:rPr>
        <w:t xml:space="preserve"> خطوات حل محددة (</w:t>
      </w:r>
      <w:r w:rsidRPr="008B66D5">
        <w:rPr>
          <w:rFonts w:asciiTheme="majorBidi" w:hAnsiTheme="majorBidi" w:cstheme="majorBidi"/>
          <w:sz w:val="28"/>
          <w:szCs w:val="28"/>
          <w:lang w:bidi="ar-EG"/>
        </w:rPr>
        <w:t>Algorithms</w:t>
      </w:r>
      <w:r w:rsidRPr="008B66D5">
        <w:rPr>
          <w:rFonts w:ascii="Simplified Arabic" w:hAnsi="Simplified Arabic" w:cs="Simplified Arabic"/>
          <w:sz w:val="28"/>
          <w:szCs w:val="28"/>
          <w:rtl/>
          <w:lang w:bidi="ar-EG"/>
        </w:rPr>
        <w:t>) وإنما تعتمد على الإعلان عن العلاقات والقواعد التى تربط بين المتغيرات.</w:t>
      </w:r>
      <w:r w:rsidR="00DB7A98">
        <w:rPr>
          <w:rFonts w:ascii="Simplified Arabic" w:hAnsi="Simplified Arabic" w:cs="Simplified Arabic" w:hint="cs"/>
          <w:sz w:val="28"/>
          <w:szCs w:val="28"/>
          <w:rtl/>
          <w:lang w:bidi="ar-EG"/>
        </w:rPr>
        <w:t>، و</w:t>
      </w:r>
      <w:r w:rsidRPr="008B66D5">
        <w:rPr>
          <w:rFonts w:ascii="Simplified Arabic" w:hAnsi="Simplified Arabic" w:cs="Simplified Arabic"/>
          <w:sz w:val="28"/>
          <w:szCs w:val="28"/>
          <w:rtl/>
          <w:lang w:bidi="ar-EG"/>
        </w:rPr>
        <w:t>من أمثلة لغات البرمجة التى تُستخدم فى بناء النظم الخبيرة:</w:t>
      </w:r>
    </w:p>
    <w:p w14:paraId="60B119F0" w14:textId="59DAB966" w:rsidR="008B66D5" w:rsidRPr="00DB7A98" w:rsidRDefault="008B66D5" w:rsidP="00DB7A98">
      <w:pPr>
        <w:ind w:left="270"/>
        <w:jc w:val="both"/>
        <w:rPr>
          <w:lang w:bidi="ar-EG"/>
        </w:rPr>
      </w:pPr>
      <w:r w:rsidRPr="005C1E34">
        <w:rPr>
          <w:rFonts w:asciiTheme="majorBidi" w:hAnsiTheme="majorBidi" w:cstheme="majorBidi"/>
          <w:sz w:val="28"/>
          <w:szCs w:val="28"/>
          <w:lang w:bidi="ar-EG"/>
        </w:rPr>
        <w:t>PROLOG – FIT</w:t>
      </w:r>
      <w:r w:rsidRPr="005C1E34">
        <w:rPr>
          <w:rFonts w:ascii="Simplified Arabic" w:hAnsi="Simplified Arabic" w:cs="Simplified Arabic"/>
          <w:sz w:val="28"/>
          <w:szCs w:val="28"/>
          <w:lang w:bidi="ar-EG"/>
        </w:rPr>
        <w:t xml:space="preserve"> – </w:t>
      </w:r>
      <w:r w:rsidRPr="005C1E34">
        <w:rPr>
          <w:rFonts w:asciiTheme="majorBidi" w:hAnsiTheme="majorBidi" w:cstheme="majorBidi"/>
          <w:sz w:val="28"/>
          <w:szCs w:val="28"/>
          <w:lang w:bidi="ar-EG"/>
        </w:rPr>
        <w:t>HCRUR – C – LISP – PASCAL – OPS5 – SRL</w:t>
      </w:r>
      <w:r w:rsidR="00DB7A98">
        <w:rPr>
          <w:rFonts w:asciiTheme="majorBidi" w:hAnsiTheme="majorBidi" w:cstheme="majorBidi"/>
          <w:sz w:val="28"/>
          <w:szCs w:val="28"/>
          <w:lang w:bidi="ar-EG"/>
        </w:rPr>
        <w:t>-Paython</w:t>
      </w:r>
    </w:p>
    <w:p w14:paraId="17F478BE" w14:textId="77777777" w:rsidR="00C61F74" w:rsidRDefault="00C61F74">
      <w:pPr>
        <w:rPr>
          <w:rFonts w:ascii="Simplified Arabic" w:eastAsiaTheme="majorEastAsia" w:hAnsi="Simplified Arabic" w:cs="Simplified Arabic"/>
          <w:b/>
          <w:bCs/>
          <w:sz w:val="32"/>
          <w:szCs w:val="32"/>
          <w:rtl/>
          <w:lang w:bidi="ar-EG"/>
        </w:rPr>
      </w:pPr>
      <w:r>
        <w:rPr>
          <w:rFonts w:ascii="Simplified Arabic" w:hAnsi="Simplified Arabic" w:cs="Simplified Arabic"/>
          <w:sz w:val="32"/>
          <w:szCs w:val="32"/>
          <w:rtl/>
          <w:lang w:bidi="ar-EG"/>
        </w:rPr>
        <w:br w:type="page"/>
      </w:r>
    </w:p>
    <w:p w14:paraId="58AF5A4C" w14:textId="35018FC0" w:rsidR="00DC2E6A" w:rsidRDefault="00DC2E6A" w:rsidP="004C7F9D">
      <w:pPr>
        <w:pStyle w:val="Heading1"/>
        <w:numPr>
          <w:ilvl w:val="1"/>
          <w:numId w:val="137"/>
        </w:numPr>
        <w:spacing w:before="120"/>
        <w:ind w:left="1080" w:hanging="1051"/>
        <w:jc w:val="both"/>
        <w:rPr>
          <w:rFonts w:ascii="Simplified Arabic" w:hAnsi="Simplified Arabic" w:cs="Simplified Arabic"/>
          <w:color w:val="auto"/>
          <w:sz w:val="32"/>
          <w:szCs w:val="32"/>
          <w:lang w:bidi="ar-EG"/>
        </w:rPr>
      </w:pPr>
      <w:bookmarkStart w:id="171" w:name="_Toc129443773"/>
      <w:r w:rsidRPr="00CD4943">
        <w:rPr>
          <w:rFonts w:ascii="Simplified Arabic" w:hAnsi="Simplified Arabic" w:cs="Simplified Arabic"/>
          <w:color w:val="auto"/>
          <w:sz w:val="32"/>
          <w:szCs w:val="32"/>
          <w:rtl/>
          <w:lang w:bidi="ar-EG"/>
        </w:rPr>
        <w:lastRenderedPageBreak/>
        <w:t xml:space="preserve">أثر استخدام </w:t>
      </w:r>
      <w:r w:rsidR="008E1553" w:rsidRPr="00CD4943">
        <w:rPr>
          <w:rFonts w:ascii="Simplified Arabic" w:hAnsi="Simplified Arabic" w:cs="Simplified Arabic" w:hint="cs"/>
          <w:color w:val="auto"/>
          <w:sz w:val="32"/>
          <w:szCs w:val="32"/>
          <w:rtl/>
          <w:lang w:bidi="ar-EG"/>
        </w:rPr>
        <w:t xml:space="preserve">النظم الخبيرة </w:t>
      </w:r>
      <w:r w:rsidRPr="00CD4943">
        <w:rPr>
          <w:rFonts w:ascii="Simplified Arabic" w:hAnsi="Simplified Arabic" w:cs="Simplified Arabic"/>
          <w:color w:val="auto"/>
          <w:sz w:val="32"/>
          <w:szCs w:val="32"/>
          <w:rtl/>
          <w:lang w:bidi="ar-EG"/>
        </w:rPr>
        <w:t xml:space="preserve">على جودة العمل </w:t>
      </w:r>
      <w:bookmarkEnd w:id="160"/>
      <w:r w:rsidRPr="00CD4943">
        <w:rPr>
          <w:rFonts w:ascii="Simplified Arabic" w:hAnsi="Simplified Arabic" w:cs="Simplified Arabic" w:hint="cs"/>
          <w:color w:val="auto"/>
          <w:sz w:val="32"/>
          <w:szCs w:val="32"/>
          <w:rtl/>
          <w:lang w:bidi="ar-EG"/>
        </w:rPr>
        <w:t>الرقابي</w:t>
      </w:r>
      <w:bookmarkEnd w:id="171"/>
    </w:p>
    <w:p w14:paraId="21DD4E69" w14:textId="77777777" w:rsidR="00FA3606" w:rsidRDefault="00FA3606" w:rsidP="008B2DFC">
      <w:pPr>
        <w:ind w:left="0"/>
        <w:jc w:val="both"/>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t>في سبيل الإجابة على تساؤلات البحث وتحقيق فرضياته تم جمع مجموعة من البيانات بعدة طرق هي:</w:t>
      </w:r>
    </w:p>
    <w:p w14:paraId="4215E1A5" w14:textId="77777777" w:rsidR="00FA3606" w:rsidRDefault="00FA3606" w:rsidP="004C7F9D">
      <w:pPr>
        <w:pStyle w:val="ListParagraph"/>
        <w:numPr>
          <w:ilvl w:val="0"/>
          <w:numId w:val="105"/>
        </w:numPr>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الاستبيان.</w:t>
      </w:r>
    </w:p>
    <w:p w14:paraId="5C7E4610" w14:textId="77777777" w:rsidR="00FA3606" w:rsidRDefault="00FA3606" w:rsidP="004C7F9D">
      <w:pPr>
        <w:pStyle w:val="ListParagraph"/>
        <w:numPr>
          <w:ilvl w:val="0"/>
          <w:numId w:val="105"/>
        </w:numPr>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المقابلة.</w:t>
      </w:r>
    </w:p>
    <w:p w14:paraId="7352CCD2" w14:textId="77777777" w:rsidR="00FA3606" w:rsidRDefault="00FA3606" w:rsidP="004C7F9D">
      <w:pPr>
        <w:pStyle w:val="ListParagraph"/>
        <w:numPr>
          <w:ilvl w:val="0"/>
          <w:numId w:val="105"/>
        </w:numPr>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الملاحظة.</w:t>
      </w:r>
    </w:p>
    <w:p w14:paraId="4A887B8A" w14:textId="77777777" w:rsidR="00FA3606" w:rsidRDefault="00FA3606" w:rsidP="008B2DFC">
      <w:pPr>
        <w:ind w:left="26"/>
        <w:jc w:val="both"/>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t>وقد تم تجميع وتصنيف البيانات في مجموعات للوصول إلى:</w:t>
      </w:r>
    </w:p>
    <w:p w14:paraId="70F842A8" w14:textId="77777777" w:rsidR="00FA3606" w:rsidRDefault="00FA3606" w:rsidP="003F0880">
      <w:pPr>
        <w:pStyle w:val="ListParagraph"/>
        <w:numPr>
          <w:ilvl w:val="0"/>
          <w:numId w:val="20"/>
        </w:numPr>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تحديد </w:t>
      </w:r>
      <w:r w:rsidRPr="00AF65A5">
        <w:rPr>
          <w:rFonts w:ascii="Simplified Arabic" w:eastAsiaTheme="majorEastAsia" w:hAnsi="Simplified Arabic" w:cs="Simplified Arabic"/>
          <w:sz w:val="28"/>
          <w:szCs w:val="28"/>
          <w:rtl/>
          <w:lang w:bidi="ar-EG"/>
        </w:rPr>
        <w:t xml:space="preserve">المهارات الأساسية </w:t>
      </w:r>
      <w:r w:rsidRPr="00AF65A5">
        <w:rPr>
          <w:rFonts w:ascii="Simplified Arabic" w:eastAsiaTheme="majorEastAsia" w:hAnsi="Simplified Arabic" w:cs="Simplified Arabic" w:hint="cs"/>
          <w:sz w:val="28"/>
          <w:szCs w:val="28"/>
          <w:rtl/>
          <w:lang w:bidi="ar-EG"/>
        </w:rPr>
        <w:t>اللازم توافرها في مدققي الحسابات ل</w:t>
      </w:r>
      <w:r w:rsidRPr="00AF65A5">
        <w:rPr>
          <w:rFonts w:ascii="Simplified Arabic" w:eastAsiaTheme="majorEastAsia" w:hAnsi="Simplified Arabic" w:cs="Simplified Arabic"/>
          <w:sz w:val="28"/>
          <w:szCs w:val="28"/>
          <w:rtl/>
          <w:lang w:bidi="ar-EG"/>
        </w:rPr>
        <w:t xml:space="preserve">استخدام الحاسب </w:t>
      </w:r>
      <w:r w:rsidRPr="00AF65A5">
        <w:rPr>
          <w:rFonts w:ascii="Simplified Arabic" w:eastAsiaTheme="majorEastAsia" w:hAnsi="Simplified Arabic" w:cs="Simplified Arabic" w:hint="cs"/>
          <w:sz w:val="28"/>
          <w:szCs w:val="28"/>
          <w:rtl/>
          <w:lang w:bidi="ar-EG"/>
        </w:rPr>
        <w:t xml:space="preserve">الآلي </w:t>
      </w:r>
      <w:r>
        <w:rPr>
          <w:rFonts w:ascii="Simplified Arabic" w:eastAsiaTheme="majorEastAsia" w:hAnsi="Simplified Arabic" w:cs="Simplified Arabic" w:hint="cs"/>
          <w:sz w:val="28"/>
          <w:szCs w:val="28"/>
          <w:rtl/>
          <w:lang w:bidi="ar-EG"/>
        </w:rPr>
        <w:t>في العمل الرقابي.</w:t>
      </w:r>
    </w:p>
    <w:p w14:paraId="7F222BF3" w14:textId="77777777" w:rsidR="00FA3606" w:rsidRDefault="00FA3606" w:rsidP="003F0880">
      <w:pPr>
        <w:pStyle w:val="ListParagraph"/>
        <w:numPr>
          <w:ilvl w:val="0"/>
          <w:numId w:val="20"/>
        </w:numPr>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تقييم الوضع الحالي فيما يتعلق بمدى استخدام تقنيات الحاسب الآلي والنظم الخبيرة في مجال العمل الرقابي.</w:t>
      </w:r>
    </w:p>
    <w:p w14:paraId="5CFD1278" w14:textId="77777777" w:rsidR="00FA3606" w:rsidRDefault="00FA3606" w:rsidP="003F0880">
      <w:pPr>
        <w:pStyle w:val="ListParagraph"/>
        <w:numPr>
          <w:ilvl w:val="0"/>
          <w:numId w:val="20"/>
        </w:numPr>
        <w:contextualSpacing w:val="0"/>
        <w:jc w:val="both"/>
        <w:rPr>
          <w:rFonts w:ascii="Simplified Arabic" w:eastAsiaTheme="majorEastAsia" w:hAnsi="Simplified Arabic" w:cs="Simplified Arabic"/>
          <w:sz w:val="28"/>
          <w:szCs w:val="28"/>
          <w:lang w:bidi="ar-EG"/>
        </w:rPr>
      </w:pPr>
      <w:r w:rsidRPr="00AF65A5">
        <w:rPr>
          <w:rFonts w:ascii="Simplified Arabic" w:eastAsiaTheme="majorEastAsia" w:hAnsi="Simplified Arabic" w:cs="Simplified Arabic" w:hint="cs"/>
          <w:sz w:val="28"/>
          <w:szCs w:val="28"/>
          <w:rtl/>
          <w:lang w:bidi="ar-EG"/>
        </w:rPr>
        <w:t>الوقوف على</w:t>
      </w:r>
      <w:r>
        <w:rPr>
          <w:rFonts w:ascii="Simplified Arabic" w:eastAsiaTheme="majorEastAsia" w:hAnsi="Simplified Arabic" w:cs="Simplified Arabic" w:hint="cs"/>
          <w:sz w:val="28"/>
          <w:szCs w:val="28"/>
          <w:rtl/>
          <w:lang w:bidi="ar-EG"/>
        </w:rPr>
        <w:t xml:space="preserve"> المعوقات</w:t>
      </w:r>
      <w:r w:rsidRPr="00AF65A5">
        <w:rPr>
          <w:rFonts w:ascii="Simplified Arabic" w:eastAsiaTheme="majorEastAsia" w:hAnsi="Simplified Arabic" w:cs="Simplified Arabic" w:hint="cs"/>
          <w:sz w:val="28"/>
          <w:szCs w:val="28"/>
          <w:rtl/>
          <w:lang w:bidi="ar-EG"/>
        </w:rPr>
        <w:t xml:space="preserve"> </w:t>
      </w:r>
      <w:r>
        <w:rPr>
          <w:rFonts w:ascii="Simplified Arabic" w:eastAsiaTheme="majorEastAsia" w:hAnsi="Simplified Arabic" w:cs="Simplified Arabic" w:hint="cs"/>
          <w:sz w:val="28"/>
          <w:szCs w:val="28"/>
          <w:rtl/>
          <w:lang w:bidi="ar-EG"/>
        </w:rPr>
        <w:t>و</w:t>
      </w:r>
      <w:r w:rsidRPr="00AF65A5">
        <w:rPr>
          <w:rFonts w:ascii="Simplified Arabic" w:eastAsiaTheme="majorEastAsia" w:hAnsi="Simplified Arabic" w:cs="Simplified Arabic" w:hint="cs"/>
          <w:sz w:val="28"/>
          <w:szCs w:val="28"/>
          <w:rtl/>
          <w:lang w:bidi="ar-EG"/>
        </w:rPr>
        <w:t>الصعوبات التي تواجه ممارسو العمل الرقابي عند تنفيذ المهام الرقابية الموكلة</w:t>
      </w:r>
      <w:r>
        <w:rPr>
          <w:rFonts w:ascii="Simplified Arabic" w:eastAsiaTheme="majorEastAsia" w:hAnsi="Simplified Arabic" w:cs="Simplified Arabic" w:hint="cs"/>
          <w:sz w:val="28"/>
          <w:szCs w:val="28"/>
          <w:rtl/>
          <w:lang w:bidi="ar-EG"/>
        </w:rPr>
        <w:t xml:space="preserve"> إليهم.</w:t>
      </w:r>
    </w:p>
    <w:p w14:paraId="73BA75E9" w14:textId="77777777" w:rsidR="00FA3606" w:rsidRDefault="00FA3606" w:rsidP="003F0880">
      <w:pPr>
        <w:pStyle w:val="ListParagraph"/>
        <w:numPr>
          <w:ilvl w:val="0"/>
          <w:numId w:val="20"/>
        </w:numPr>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معرفة التوقعات من استخدام النظم الخبيرة في العمل الرقابي. </w:t>
      </w:r>
    </w:p>
    <w:p w14:paraId="534A5033" w14:textId="77777777" w:rsidR="00FA3606" w:rsidRDefault="00FA3606" w:rsidP="003F0880">
      <w:pPr>
        <w:pStyle w:val="ListParagraph"/>
        <w:numPr>
          <w:ilvl w:val="0"/>
          <w:numId w:val="20"/>
        </w:numPr>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تحديد متطلبات التحول الرقمي في مجال الرقابة وإدخال تقنيات الذكاء الاصطناعي ممثلة في إحدى تطبيقاته </w:t>
      </w:r>
      <w:r>
        <w:rPr>
          <w:rFonts w:ascii="Simplified Arabic" w:eastAsiaTheme="majorEastAsia" w:hAnsi="Simplified Arabic" w:cs="Simplified Arabic"/>
          <w:sz w:val="28"/>
          <w:szCs w:val="28"/>
          <w:rtl/>
          <w:lang w:bidi="ar-EG"/>
        </w:rPr>
        <w:t>–</w:t>
      </w:r>
      <w:r>
        <w:rPr>
          <w:rFonts w:ascii="Simplified Arabic" w:eastAsiaTheme="majorEastAsia" w:hAnsi="Simplified Arabic" w:cs="Simplified Arabic" w:hint="cs"/>
          <w:sz w:val="28"/>
          <w:szCs w:val="28"/>
          <w:rtl/>
          <w:lang w:bidi="ar-EG"/>
        </w:rPr>
        <w:t xml:space="preserve"> النظم الخبيرة - كأحد آليات تنفيذ التدقيق الإلكتروني.</w:t>
      </w:r>
    </w:p>
    <w:p w14:paraId="2D9373AB" w14:textId="64F3855F" w:rsidR="00FA3606" w:rsidRPr="00FA3606" w:rsidRDefault="00FA3606" w:rsidP="008B2DFC">
      <w:pPr>
        <w:ind w:left="0"/>
        <w:jc w:val="both"/>
        <w:rPr>
          <w:rtl/>
          <w:lang w:bidi="ar-EG"/>
        </w:rPr>
      </w:pPr>
      <w:r>
        <w:rPr>
          <w:rFonts w:ascii="Simplified Arabic" w:eastAsiaTheme="majorEastAsia" w:hAnsi="Simplified Arabic" w:cs="Simplified Arabic" w:hint="cs"/>
          <w:sz w:val="28"/>
          <w:szCs w:val="28"/>
          <w:rtl/>
          <w:lang w:bidi="ar-EG"/>
        </w:rPr>
        <w:t>وفيما يلي استعراضاً لطرق وإجراءات جمع البيانات التي تم استخدامها في هذا البحث.</w:t>
      </w:r>
    </w:p>
    <w:p w14:paraId="36F31956" w14:textId="54D7C6AE" w:rsidR="00D62353" w:rsidRPr="00EF43E3" w:rsidRDefault="00D62353" w:rsidP="00712F9A">
      <w:pPr>
        <w:pStyle w:val="Heading2"/>
        <w:numPr>
          <w:ilvl w:val="2"/>
          <w:numId w:val="139"/>
        </w:numPr>
        <w:spacing w:before="0" w:after="120"/>
        <w:ind w:left="1080"/>
        <w:jc w:val="left"/>
        <w:rPr>
          <w:rFonts w:ascii="Simplified Arabic" w:hAnsi="Simplified Arabic" w:cs="Simplified Arabic"/>
          <w:b/>
          <w:bCs/>
          <w:color w:val="auto"/>
          <w:sz w:val="28"/>
          <w:szCs w:val="28"/>
          <w:rtl/>
          <w:lang w:bidi="ar-EG"/>
        </w:rPr>
      </w:pPr>
      <w:bookmarkStart w:id="172" w:name="_Hlk118078504"/>
      <w:bookmarkStart w:id="173" w:name="_Toc129443774"/>
      <w:r w:rsidRPr="00EF43E3">
        <w:rPr>
          <w:rFonts w:ascii="Simplified Arabic" w:hAnsi="Simplified Arabic" w:cs="Simplified Arabic" w:hint="cs"/>
          <w:b/>
          <w:bCs/>
          <w:color w:val="auto"/>
          <w:sz w:val="28"/>
          <w:szCs w:val="28"/>
          <w:rtl/>
          <w:lang w:bidi="ar-EG"/>
        </w:rPr>
        <w:t xml:space="preserve">تحليل وتقييم بيئة وتحديات العمل الرقابى </w:t>
      </w:r>
      <w:bookmarkStart w:id="174" w:name="_Hlk118078512"/>
      <w:bookmarkEnd w:id="172"/>
      <w:r w:rsidRPr="00EF43E3">
        <w:rPr>
          <w:rFonts w:ascii="Simplified Arabic" w:hAnsi="Simplified Arabic" w:cs="Simplified Arabic" w:hint="cs"/>
          <w:b/>
          <w:bCs/>
          <w:color w:val="auto"/>
          <w:sz w:val="28"/>
          <w:szCs w:val="28"/>
          <w:rtl/>
          <w:lang w:bidi="ar-EG"/>
        </w:rPr>
        <w:t>والتوقعات من استخدام النظم الخبيرة</w:t>
      </w:r>
      <w:bookmarkEnd w:id="173"/>
    </w:p>
    <w:p w14:paraId="3A90D313" w14:textId="4DB04722" w:rsidR="008E1553" w:rsidRPr="00CD4943" w:rsidRDefault="007E214D" w:rsidP="004C7F9D">
      <w:pPr>
        <w:pStyle w:val="Heading3"/>
        <w:numPr>
          <w:ilvl w:val="3"/>
          <w:numId w:val="140"/>
        </w:numPr>
        <w:ind w:left="1080"/>
        <w:jc w:val="left"/>
        <w:rPr>
          <w:rFonts w:ascii="Simplified Arabic" w:hAnsi="Simplified Arabic" w:cs="Simplified Arabic"/>
          <w:b/>
          <w:bCs/>
          <w:color w:val="auto"/>
          <w:sz w:val="28"/>
          <w:szCs w:val="28"/>
          <w:u w:val="single"/>
          <w:lang w:bidi="ar-EG"/>
        </w:rPr>
      </w:pPr>
      <w:bookmarkStart w:id="175" w:name="_Toc129443775"/>
      <w:bookmarkStart w:id="176" w:name="_Hlk118084112"/>
      <w:r w:rsidRPr="00CD4943">
        <w:rPr>
          <w:rFonts w:ascii="Simplified Arabic" w:hAnsi="Simplified Arabic" w:cs="Simplified Arabic"/>
          <w:b/>
          <w:bCs/>
          <w:color w:val="auto"/>
          <w:sz w:val="28"/>
          <w:szCs w:val="28"/>
          <w:u w:val="single"/>
          <w:rtl/>
          <w:lang w:bidi="ar-EG"/>
        </w:rPr>
        <w:t>تصميم الاستبيان</w:t>
      </w:r>
      <w:bookmarkEnd w:id="175"/>
    </w:p>
    <w:p w14:paraId="280C1C57" w14:textId="2F37798B" w:rsidR="008E3971" w:rsidRDefault="008E1553" w:rsidP="00DB7A98">
      <w:pPr>
        <w:pStyle w:val="ListParagraph"/>
        <w:spacing w:line="168" w:lineRule="auto"/>
        <w:ind w:left="26"/>
        <w:contextualSpacing w:val="0"/>
        <w:jc w:val="both"/>
        <w:rPr>
          <w:rFonts w:ascii="Simplified Arabic" w:eastAsiaTheme="majorEastAsia" w:hAnsi="Simplified Arabic" w:cs="Simplified Arabic"/>
          <w:sz w:val="28"/>
          <w:szCs w:val="28"/>
          <w:rtl/>
          <w:lang w:bidi="ar-EG"/>
        </w:rPr>
      </w:pPr>
      <w:r w:rsidRPr="00FC1FCA">
        <w:rPr>
          <w:rFonts w:ascii="Simplified Arabic" w:eastAsiaTheme="majorEastAsia" w:hAnsi="Simplified Arabic" w:cs="Simplified Arabic" w:hint="cs"/>
          <w:sz w:val="28"/>
          <w:szCs w:val="28"/>
          <w:rtl/>
          <w:lang w:bidi="ar-EG"/>
        </w:rPr>
        <w:t xml:space="preserve">تم تصميم استمارة استبيان تتكون من خمسة </w:t>
      </w:r>
      <w:r w:rsidR="008640F6" w:rsidRPr="00FC1FCA">
        <w:rPr>
          <w:rFonts w:ascii="Simplified Arabic" w:eastAsiaTheme="majorEastAsia" w:hAnsi="Simplified Arabic" w:cs="Simplified Arabic" w:hint="cs"/>
          <w:sz w:val="28"/>
          <w:szCs w:val="28"/>
          <w:rtl/>
          <w:lang w:bidi="ar-EG"/>
        </w:rPr>
        <w:t>محاور</w:t>
      </w:r>
      <w:r w:rsidRPr="00FC1FCA">
        <w:rPr>
          <w:rFonts w:ascii="Simplified Arabic" w:eastAsiaTheme="majorEastAsia" w:hAnsi="Simplified Arabic" w:cs="Simplified Arabic" w:hint="cs"/>
          <w:sz w:val="28"/>
          <w:szCs w:val="28"/>
          <w:rtl/>
          <w:lang w:bidi="ar-EG"/>
        </w:rPr>
        <w:t xml:space="preserve"> رئيسية </w:t>
      </w:r>
      <w:r w:rsidR="008640F6" w:rsidRPr="00FC1FCA">
        <w:rPr>
          <w:rFonts w:ascii="Simplified Arabic" w:eastAsiaTheme="majorEastAsia" w:hAnsi="Simplified Arabic" w:cs="Simplified Arabic" w:hint="cs"/>
          <w:sz w:val="28"/>
          <w:szCs w:val="28"/>
          <w:rtl/>
          <w:lang w:bidi="ar-EG"/>
        </w:rPr>
        <w:t>بإجمالى عدد 26 سؤالاً موزعة على النحو الأتى</w:t>
      </w:r>
      <w:r w:rsidRPr="00FC1FCA">
        <w:rPr>
          <w:rFonts w:ascii="Simplified Arabic" w:eastAsiaTheme="majorEastAsia" w:hAnsi="Simplified Arabic" w:cs="Simplified Arabic" w:hint="cs"/>
          <w:sz w:val="28"/>
          <w:szCs w:val="28"/>
          <w:rtl/>
          <w:lang w:bidi="ar-EG"/>
        </w:rPr>
        <w:t>:</w:t>
      </w:r>
    </w:p>
    <w:tbl>
      <w:tblPr>
        <w:tblStyle w:val="TableGrid"/>
        <w:tblpPr w:leftFromText="180" w:rightFromText="180" w:vertAnchor="text" w:horzAnchor="page" w:tblpXSpec="center" w:tblpY="163"/>
        <w:bidiVisual/>
        <w:tblW w:w="8091" w:type="dxa"/>
        <w:tblLook w:val="04A0" w:firstRow="1" w:lastRow="0" w:firstColumn="1" w:lastColumn="0" w:noHBand="0" w:noVBand="1"/>
      </w:tblPr>
      <w:tblGrid>
        <w:gridCol w:w="6471"/>
        <w:gridCol w:w="1620"/>
      </w:tblGrid>
      <w:tr w:rsidR="005A512B" w14:paraId="65042269" w14:textId="77777777" w:rsidTr="00D51B68">
        <w:tc>
          <w:tcPr>
            <w:tcW w:w="6471" w:type="dxa"/>
            <w:shd w:val="clear" w:color="auto" w:fill="D9E2F3" w:themeFill="accent1" w:themeFillTint="33"/>
          </w:tcPr>
          <w:p w14:paraId="68CEBE10" w14:textId="77777777" w:rsidR="005A512B" w:rsidRDefault="005A512B" w:rsidP="000B5CD1">
            <w:pPr>
              <w:pStyle w:val="ListParagraph"/>
              <w:bidi/>
              <w:spacing w:line="216" w:lineRule="auto"/>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t>المحور</w:t>
            </w:r>
          </w:p>
        </w:tc>
        <w:tc>
          <w:tcPr>
            <w:tcW w:w="1620" w:type="dxa"/>
            <w:shd w:val="clear" w:color="auto" w:fill="D9E2F3" w:themeFill="accent1" w:themeFillTint="33"/>
          </w:tcPr>
          <w:p w14:paraId="5E5E5C34" w14:textId="77777777" w:rsidR="005A512B" w:rsidRDefault="005A512B" w:rsidP="000B5CD1">
            <w:pPr>
              <w:pStyle w:val="ListParagraph"/>
              <w:spacing w:line="216" w:lineRule="auto"/>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t>عدد الأسئلة</w:t>
            </w:r>
          </w:p>
        </w:tc>
      </w:tr>
      <w:tr w:rsidR="005A512B" w14:paraId="14CE971C" w14:textId="77777777" w:rsidTr="00D51B68">
        <w:tc>
          <w:tcPr>
            <w:tcW w:w="6471" w:type="dxa"/>
          </w:tcPr>
          <w:p w14:paraId="6AA90915" w14:textId="77777777" w:rsidR="005A512B" w:rsidRDefault="005A512B" w:rsidP="000B5CD1">
            <w:pPr>
              <w:pStyle w:val="ListParagraph"/>
              <w:bidi/>
              <w:spacing w:line="216" w:lineRule="auto"/>
              <w:ind w:left="0"/>
              <w:jc w:val="left"/>
              <w:rPr>
                <w:rFonts w:ascii="Simplified Arabic" w:eastAsiaTheme="majorEastAsia" w:hAnsi="Simplified Arabic" w:cs="Simplified Arabic"/>
                <w:sz w:val="28"/>
                <w:szCs w:val="28"/>
                <w:rtl/>
                <w:lang w:bidi="ar-EG"/>
              </w:rPr>
            </w:pPr>
            <w:r w:rsidRPr="00841BB8">
              <w:rPr>
                <w:rFonts w:ascii="Simplified Arabic" w:eastAsiaTheme="majorEastAsia" w:hAnsi="Simplified Arabic" w:cs="Simplified Arabic" w:hint="cs"/>
                <w:sz w:val="28"/>
                <w:szCs w:val="28"/>
                <w:rtl/>
                <w:lang w:bidi="ar-EG"/>
              </w:rPr>
              <w:t>الأول: معلومات شخصية</w:t>
            </w:r>
          </w:p>
        </w:tc>
        <w:tc>
          <w:tcPr>
            <w:tcW w:w="1620" w:type="dxa"/>
          </w:tcPr>
          <w:p w14:paraId="71CE5CE4" w14:textId="77777777" w:rsidR="005A512B" w:rsidRDefault="005A512B" w:rsidP="000B5CD1">
            <w:pPr>
              <w:pStyle w:val="ListParagraph"/>
              <w:spacing w:line="216" w:lineRule="auto"/>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t>6</w:t>
            </w:r>
          </w:p>
        </w:tc>
      </w:tr>
      <w:tr w:rsidR="005A512B" w14:paraId="0318BEF7" w14:textId="77777777" w:rsidTr="00D51B68">
        <w:tc>
          <w:tcPr>
            <w:tcW w:w="6471" w:type="dxa"/>
          </w:tcPr>
          <w:p w14:paraId="5487BF73" w14:textId="77777777" w:rsidR="005A512B" w:rsidRPr="00841BB8" w:rsidRDefault="005A512B" w:rsidP="000B5CD1">
            <w:pPr>
              <w:pStyle w:val="ListParagraph"/>
              <w:bidi/>
              <w:spacing w:line="216" w:lineRule="auto"/>
              <w:ind w:left="0"/>
              <w:jc w:val="left"/>
              <w:rPr>
                <w:rFonts w:ascii="Simplified Arabic" w:eastAsiaTheme="majorEastAsia" w:hAnsi="Simplified Arabic" w:cs="Simplified Arabic"/>
                <w:sz w:val="28"/>
                <w:szCs w:val="28"/>
                <w:rtl/>
                <w:lang w:bidi="ar-EG"/>
              </w:rPr>
            </w:pPr>
            <w:r w:rsidRPr="00841BB8">
              <w:rPr>
                <w:rFonts w:ascii="Simplified Arabic" w:eastAsiaTheme="majorEastAsia" w:hAnsi="Simplified Arabic" w:cs="Simplified Arabic" w:hint="cs"/>
                <w:sz w:val="28"/>
                <w:szCs w:val="28"/>
                <w:rtl/>
                <w:lang w:bidi="ar-EG"/>
              </w:rPr>
              <w:t xml:space="preserve">الثانى: </w:t>
            </w:r>
            <w:r w:rsidRPr="00841BB8">
              <w:rPr>
                <w:rFonts w:ascii="Simplified Arabic" w:eastAsiaTheme="majorEastAsia" w:hAnsi="Simplified Arabic" w:cs="Simplified Arabic"/>
                <w:sz w:val="28"/>
                <w:szCs w:val="28"/>
                <w:rtl/>
                <w:lang w:bidi="ar-EG"/>
              </w:rPr>
              <w:t xml:space="preserve">المهارات الأساسية </w:t>
            </w:r>
            <w:r w:rsidRPr="00841BB8">
              <w:rPr>
                <w:rFonts w:ascii="Simplified Arabic" w:eastAsiaTheme="majorEastAsia" w:hAnsi="Simplified Arabic" w:cs="Simplified Arabic" w:hint="cs"/>
                <w:sz w:val="28"/>
                <w:szCs w:val="28"/>
                <w:rtl/>
                <w:lang w:bidi="ar-EG"/>
              </w:rPr>
              <w:t xml:space="preserve">لمدققي الحسابات </w:t>
            </w:r>
            <w:r>
              <w:rPr>
                <w:rFonts w:ascii="Simplified Arabic" w:eastAsiaTheme="majorEastAsia" w:hAnsi="Simplified Arabic" w:cs="Simplified Arabic" w:hint="cs"/>
                <w:sz w:val="28"/>
                <w:szCs w:val="28"/>
                <w:rtl/>
                <w:lang w:bidi="ar-EG"/>
              </w:rPr>
              <w:t xml:space="preserve">فى </w:t>
            </w:r>
            <w:r w:rsidRPr="00841BB8">
              <w:rPr>
                <w:rFonts w:ascii="Simplified Arabic" w:eastAsiaTheme="majorEastAsia" w:hAnsi="Simplified Arabic" w:cs="Simplified Arabic"/>
                <w:sz w:val="28"/>
                <w:szCs w:val="28"/>
                <w:rtl/>
                <w:lang w:bidi="ar-EG"/>
              </w:rPr>
              <w:t xml:space="preserve">استخدام الحاسب </w:t>
            </w:r>
            <w:r w:rsidRPr="00841BB8">
              <w:rPr>
                <w:rFonts w:ascii="Simplified Arabic" w:eastAsiaTheme="majorEastAsia" w:hAnsi="Simplified Arabic" w:cs="Simplified Arabic" w:hint="cs"/>
                <w:sz w:val="28"/>
                <w:szCs w:val="28"/>
                <w:rtl/>
                <w:lang w:bidi="ar-EG"/>
              </w:rPr>
              <w:t>الآلي</w:t>
            </w:r>
          </w:p>
        </w:tc>
        <w:tc>
          <w:tcPr>
            <w:tcW w:w="1620" w:type="dxa"/>
          </w:tcPr>
          <w:p w14:paraId="76C8740B" w14:textId="77777777" w:rsidR="005A512B" w:rsidRDefault="005A512B" w:rsidP="000B5CD1">
            <w:pPr>
              <w:pStyle w:val="ListParagraph"/>
              <w:spacing w:line="216" w:lineRule="auto"/>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sz w:val="28"/>
                <w:szCs w:val="28"/>
                <w:rtl/>
                <w:lang w:bidi="ar-EG"/>
              </w:rPr>
              <w:t>5</w:t>
            </w:r>
          </w:p>
        </w:tc>
      </w:tr>
      <w:tr w:rsidR="005A512B" w14:paraId="4F398913" w14:textId="77777777" w:rsidTr="00D51B68">
        <w:tc>
          <w:tcPr>
            <w:tcW w:w="6471" w:type="dxa"/>
          </w:tcPr>
          <w:p w14:paraId="6762ABAC" w14:textId="65695C09" w:rsidR="005A512B" w:rsidRPr="00841BB8" w:rsidRDefault="005A512B" w:rsidP="000B5CD1">
            <w:pPr>
              <w:pStyle w:val="ListParagraph"/>
              <w:bidi/>
              <w:spacing w:line="216" w:lineRule="auto"/>
              <w:ind w:left="0"/>
              <w:jc w:val="left"/>
              <w:rPr>
                <w:rFonts w:ascii="Simplified Arabic" w:eastAsiaTheme="majorEastAsia" w:hAnsi="Simplified Arabic" w:cs="Simplified Arabic"/>
                <w:sz w:val="28"/>
                <w:szCs w:val="28"/>
                <w:rtl/>
                <w:lang w:bidi="ar-EG"/>
              </w:rPr>
            </w:pPr>
            <w:r w:rsidRPr="00841BB8">
              <w:rPr>
                <w:rFonts w:ascii="Simplified Arabic" w:eastAsiaTheme="majorEastAsia" w:hAnsi="Simplified Arabic" w:cs="Simplified Arabic" w:hint="cs"/>
                <w:sz w:val="28"/>
                <w:szCs w:val="28"/>
                <w:rtl/>
                <w:lang w:bidi="ar-EG"/>
              </w:rPr>
              <w:t>الثالث</w:t>
            </w:r>
            <w:r>
              <w:rPr>
                <w:rFonts w:ascii="Simplified Arabic" w:eastAsiaTheme="majorEastAsia" w:hAnsi="Simplified Arabic" w:cs="Simplified Arabic" w:hint="cs"/>
                <w:sz w:val="28"/>
                <w:szCs w:val="28"/>
                <w:rtl/>
                <w:lang w:bidi="ar-EG"/>
              </w:rPr>
              <w:t>:</w:t>
            </w:r>
            <w:r w:rsidRPr="00841BB8">
              <w:rPr>
                <w:rFonts w:ascii="Simplified Arabic" w:eastAsiaTheme="majorEastAsia" w:hAnsi="Simplified Arabic" w:cs="Simplified Arabic" w:hint="cs"/>
                <w:sz w:val="28"/>
                <w:szCs w:val="28"/>
                <w:rtl/>
                <w:lang w:bidi="ar-EG"/>
              </w:rPr>
              <w:t xml:space="preserve"> استخدام</w:t>
            </w:r>
            <w:r w:rsidRPr="00841BB8">
              <w:rPr>
                <w:rFonts w:ascii="Simplified Arabic" w:eastAsiaTheme="majorEastAsia" w:hAnsi="Simplified Arabic" w:cs="Simplified Arabic"/>
                <w:sz w:val="28"/>
                <w:szCs w:val="28"/>
                <w:rtl/>
                <w:lang w:bidi="ar-EG"/>
              </w:rPr>
              <w:t xml:space="preserve"> تقنيات الحاسب </w:t>
            </w:r>
            <w:r w:rsidR="003805CD">
              <w:rPr>
                <w:rFonts w:ascii="Simplified Arabic" w:eastAsiaTheme="majorEastAsia" w:hAnsi="Simplified Arabic" w:cs="Simplified Arabic"/>
                <w:sz w:val="28"/>
                <w:szCs w:val="28"/>
                <w:rtl/>
                <w:lang w:bidi="ar-EG"/>
              </w:rPr>
              <w:t>الآلى</w:t>
            </w:r>
            <w:r w:rsidRPr="00841BB8">
              <w:rPr>
                <w:rFonts w:ascii="Simplified Arabic" w:eastAsiaTheme="majorEastAsia" w:hAnsi="Simplified Arabic" w:cs="Simplified Arabic"/>
                <w:sz w:val="28"/>
                <w:szCs w:val="28"/>
                <w:rtl/>
                <w:lang w:bidi="ar-EG"/>
              </w:rPr>
              <w:t xml:space="preserve"> </w:t>
            </w:r>
            <w:r>
              <w:rPr>
                <w:rFonts w:ascii="Simplified Arabic" w:eastAsiaTheme="majorEastAsia" w:hAnsi="Simplified Arabic" w:cs="Simplified Arabic" w:hint="cs"/>
                <w:sz w:val="28"/>
                <w:szCs w:val="28"/>
                <w:rtl/>
                <w:lang w:bidi="ar-EG"/>
              </w:rPr>
              <w:t xml:space="preserve">فى </w:t>
            </w:r>
            <w:r w:rsidRPr="00841BB8">
              <w:rPr>
                <w:rFonts w:ascii="Simplified Arabic" w:eastAsiaTheme="majorEastAsia" w:hAnsi="Simplified Arabic" w:cs="Simplified Arabic"/>
                <w:sz w:val="28"/>
                <w:szCs w:val="28"/>
                <w:rtl/>
                <w:lang w:bidi="ar-EG"/>
              </w:rPr>
              <w:t>العمل</w:t>
            </w:r>
            <w:r w:rsidRPr="00841BB8">
              <w:rPr>
                <w:rFonts w:ascii="Simplified Arabic" w:eastAsiaTheme="majorEastAsia" w:hAnsi="Simplified Arabic" w:cs="Simplified Arabic" w:hint="cs"/>
                <w:sz w:val="28"/>
                <w:szCs w:val="28"/>
                <w:rtl/>
                <w:lang w:bidi="ar-EG"/>
              </w:rPr>
              <w:t xml:space="preserve"> ومعوقاته</w:t>
            </w:r>
          </w:p>
        </w:tc>
        <w:tc>
          <w:tcPr>
            <w:tcW w:w="1620" w:type="dxa"/>
          </w:tcPr>
          <w:p w14:paraId="4F60CA31" w14:textId="77777777" w:rsidR="005A512B" w:rsidRDefault="005A512B" w:rsidP="000B5CD1">
            <w:pPr>
              <w:pStyle w:val="ListParagraph"/>
              <w:spacing w:line="216" w:lineRule="auto"/>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sz w:val="28"/>
                <w:szCs w:val="28"/>
                <w:rtl/>
                <w:lang w:bidi="ar-EG"/>
              </w:rPr>
              <w:t>5</w:t>
            </w:r>
          </w:p>
        </w:tc>
      </w:tr>
      <w:tr w:rsidR="005A512B" w14:paraId="6CC91136" w14:textId="77777777" w:rsidTr="00D51B68">
        <w:tc>
          <w:tcPr>
            <w:tcW w:w="6471" w:type="dxa"/>
          </w:tcPr>
          <w:p w14:paraId="6D4C7E7C" w14:textId="77777777" w:rsidR="005A512B" w:rsidRPr="00841BB8" w:rsidRDefault="005A512B" w:rsidP="000B5CD1">
            <w:pPr>
              <w:pStyle w:val="ListParagraph"/>
              <w:bidi/>
              <w:spacing w:line="216" w:lineRule="auto"/>
              <w:ind w:left="0"/>
              <w:jc w:val="left"/>
              <w:rPr>
                <w:rFonts w:ascii="Simplified Arabic" w:eastAsiaTheme="majorEastAsia" w:hAnsi="Simplified Arabic" w:cs="Simplified Arabic"/>
                <w:sz w:val="28"/>
                <w:szCs w:val="28"/>
                <w:rtl/>
                <w:lang w:bidi="ar-EG"/>
              </w:rPr>
            </w:pPr>
            <w:r w:rsidRPr="00841BB8">
              <w:rPr>
                <w:rFonts w:ascii="Simplified Arabic" w:eastAsiaTheme="majorEastAsia" w:hAnsi="Simplified Arabic" w:cs="Simplified Arabic" w:hint="cs"/>
                <w:sz w:val="28"/>
                <w:szCs w:val="28"/>
                <w:rtl/>
                <w:lang w:bidi="ar-EG"/>
              </w:rPr>
              <w:t xml:space="preserve">الرابع: </w:t>
            </w:r>
            <w:r w:rsidRPr="00841BB8">
              <w:rPr>
                <w:rFonts w:ascii="Simplified Arabic" w:eastAsiaTheme="majorEastAsia" w:hAnsi="Simplified Arabic" w:cs="Simplified Arabic"/>
                <w:sz w:val="28"/>
                <w:szCs w:val="28"/>
                <w:rtl/>
                <w:lang w:bidi="ar-EG"/>
              </w:rPr>
              <w:t>معوقات وصعوبات العملية الرقابية</w:t>
            </w:r>
          </w:p>
        </w:tc>
        <w:tc>
          <w:tcPr>
            <w:tcW w:w="1620" w:type="dxa"/>
          </w:tcPr>
          <w:p w14:paraId="2A9D3A0F" w14:textId="77777777" w:rsidR="005A512B" w:rsidRDefault="005A512B" w:rsidP="000B5CD1">
            <w:pPr>
              <w:pStyle w:val="ListParagraph"/>
              <w:spacing w:line="216" w:lineRule="auto"/>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sz w:val="28"/>
                <w:szCs w:val="28"/>
                <w:rtl/>
                <w:lang w:bidi="ar-EG"/>
              </w:rPr>
              <w:t>5</w:t>
            </w:r>
          </w:p>
        </w:tc>
      </w:tr>
      <w:tr w:rsidR="005A512B" w14:paraId="4A339D4C" w14:textId="77777777" w:rsidTr="00D51B68">
        <w:tc>
          <w:tcPr>
            <w:tcW w:w="6471" w:type="dxa"/>
          </w:tcPr>
          <w:p w14:paraId="78A6348F" w14:textId="77777777" w:rsidR="005A512B" w:rsidRPr="00841BB8" w:rsidRDefault="005A512B" w:rsidP="000B5CD1">
            <w:pPr>
              <w:pStyle w:val="ListParagraph"/>
              <w:bidi/>
              <w:spacing w:line="216" w:lineRule="auto"/>
              <w:ind w:left="0"/>
              <w:jc w:val="left"/>
              <w:rPr>
                <w:rFonts w:ascii="Simplified Arabic" w:eastAsiaTheme="majorEastAsia" w:hAnsi="Simplified Arabic" w:cs="Simplified Arabic"/>
                <w:sz w:val="28"/>
                <w:szCs w:val="28"/>
                <w:rtl/>
                <w:lang w:bidi="ar-EG"/>
              </w:rPr>
            </w:pPr>
            <w:r w:rsidRPr="00841BB8">
              <w:rPr>
                <w:rFonts w:ascii="Simplified Arabic" w:eastAsiaTheme="majorEastAsia" w:hAnsi="Simplified Arabic" w:cs="Simplified Arabic" w:hint="cs"/>
                <w:sz w:val="28"/>
                <w:szCs w:val="28"/>
                <w:rtl/>
                <w:lang w:bidi="ar-EG"/>
              </w:rPr>
              <w:t xml:space="preserve">الخامس: </w:t>
            </w:r>
            <w:r w:rsidRPr="00841BB8">
              <w:rPr>
                <w:rFonts w:ascii="Simplified Arabic" w:eastAsiaTheme="majorEastAsia" w:hAnsi="Simplified Arabic" w:cs="Simplified Arabic"/>
                <w:sz w:val="28"/>
                <w:szCs w:val="28"/>
                <w:rtl/>
                <w:lang w:bidi="ar-EG"/>
              </w:rPr>
              <w:t xml:space="preserve">التوقعات من استخدام النظم الخبيرة فى العمل </w:t>
            </w:r>
            <w:r w:rsidRPr="00841BB8">
              <w:rPr>
                <w:rFonts w:ascii="Simplified Arabic" w:eastAsiaTheme="majorEastAsia" w:hAnsi="Simplified Arabic" w:cs="Simplified Arabic" w:hint="cs"/>
                <w:sz w:val="28"/>
                <w:szCs w:val="28"/>
                <w:rtl/>
                <w:lang w:bidi="ar-EG"/>
              </w:rPr>
              <w:t>الرقابي</w:t>
            </w:r>
          </w:p>
        </w:tc>
        <w:tc>
          <w:tcPr>
            <w:tcW w:w="1620" w:type="dxa"/>
          </w:tcPr>
          <w:p w14:paraId="1B3B3A2D" w14:textId="77777777" w:rsidR="005A512B" w:rsidRDefault="005A512B" w:rsidP="000B5CD1">
            <w:pPr>
              <w:pStyle w:val="ListParagraph"/>
              <w:spacing w:line="216" w:lineRule="auto"/>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sz w:val="28"/>
                <w:szCs w:val="28"/>
                <w:rtl/>
                <w:lang w:bidi="ar-EG"/>
              </w:rPr>
              <w:t>5</w:t>
            </w:r>
          </w:p>
        </w:tc>
      </w:tr>
    </w:tbl>
    <w:p w14:paraId="7932B432" w14:textId="5B6477B2" w:rsidR="0068283D" w:rsidRDefault="0068283D" w:rsidP="0068283D">
      <w:pPr>
        <w:ind w:left="0"/>
        <w:jc w:val="left"/>
        <w:rPr>
          <w:rFonts w:ascii="Simplified Arabic" w:eastAsiaTheme="majorEastAsia" w:hAnsi="Simplified Arabic" w:cs="Simplified Arabic"/>
          <w:sz w:val="28"/>
          <w:szCs w:val="28"/>
          <w:rtl/>
          <w:lang w:bidi="ar-EG"/>
        </w:rPr>
      </w:pPr>
    </w:p>
    <w:p w14:paraId="0ED1AA66" w14:textId="27CA50AD" w:rsidR="00E1680C" w:rsidRDefault="00E1680C" w:rsidP="00D80782">
      <w:pPr>
        <w:ind w:left="0"/>
        <w:jc w:val="both"/>
        <w:rPr>
          <w:rFonts w:ascii="Simplified Arabic" w:eastAsiaTheme="majorEastAsia" w:hAnsi="Simplified Arabic" w:cs="Simplified Arabic"/>
          <w:sz w:val="28"/>
          <w:szCs w:val="28"/>
          <w:rtl/>
          <w:lang w:bidi="ar-EG"/>
        </w:rPr>
      </w:pPr>
    </w:p>
    <w:p w14:paraId="6ACA7D0F" w14:textId="77777777" w:rsidR="0068283D" w:rsidRDefault="0068283D" w:rsidP="0068283D">
      <w:pPr>
        <w:ind w:left="0"/>
        <w:jc w:val="left"/>
        <w:rPr>
          <w:rFonts w:ascii="Simplified Arabic" w:eastAsiaTheme="majorEastAsia" w:hAnsi="Simplified Arabic" w:cs="Simplified Arabic"/>
          <w:sz w:val="28"/>
          <w:szCs w:val="28"/>
          <w:rtl/>
          <w:lang w:bidi="ar-EG"/>
        </w:rPr>
      </w:pPr>
    </w:p>
    <w:p w14:paraId="341BC581" w14:textId="77777777" w:rsidR="00ED58DD" w:rsidRDefault="00ED58DD" w:rsidP="0068283D">
      <w:pPr>
        <w:ind w:left="0"/>
        <w:jc w:val="left"/>
        <w:rPr>
          <w:rFonts w:ascii="Simplified Arabic" w:eastAsiaTheme="majorEastAsia" w:hAnsi="Simplified Arabic" w:cs="Simplified Arabic"/>
          <w:sz w:val="28"/>
          <w:szCs w:val="28"/>
          <w:rtl/>
          <w:lang w:bidi="ar-EG"/>
        </w:rPr>
      </w:pPr>
    </w:p>
    <w:p w14:paraId="378DC347" w14:textId="77777777" w:rsidR="00ED58DD" w:rsidRDefault="00ED58DD" w:rsidP="0068283D">
      <w:pPr>
        <w:ind w:left="0"/>
        <w:jc w:val="left"/>
        <w:rPr>
          <w:rFonts w:ascii="Simplified Arabic" w:eastAsiaTheme="majorEastAsia" w:hAnsi="Simplified Arabic" w:cs="Simplified Arabic"/>
          <w:sz w:val="28"/>
          <w:szCs w:val="28"/>
          <w:rtl/>
          <w:lang w:bidi="ar-EG"/>
        </w:rPr>
      </w:pPr>
    </w:p>
    <w:p w14:paraId="2091F054" w14:textId="77777777" w:rsidR="00ED58DD" w:rsidRDefault="00ED58DD" w:rsidP="0068283D">
      <w:pPr>
        <w:ind w:left="0"/>
        <w:jc w:val="left"/>
        <w:rPr>
          <w:rFonts w:ascii="Simplified Arabic" w:eastAsiaTheme="majorEastAsia" w:hAnsi="Simplified Arabic" w:cs="Simplified Arabic"/>
          <w:sz w:val="28"/>
          <w:szCs w:val="28"/>
          <w:rtl/>
          <w:lang w:bidi="ar-EG"/>
        </w:rPr>
      </w:pPr>
    </w:p>
    <w:p w14:paraId="0B9038E6" w14:textId="24E90ABF" w:rsidR="0068283D" w:rsidRDefault="0068283D" w:rsidP="000C3576">
      <w:pPr>
        <w:ind w:left="0"/>
        <w:jc w:val="both"/>
        <w:rPr>
          <w:rtl/>
          <w:lang w:bidi="ar-EG"/>
        </w:rPr>
      </w:pPr>
      <w:r>
        <w:rPr>
          <w:rFonts w:ascii="Simplified Arabic" w:eastAsiaTheme="majorEastAsia" w:hAnsi="Simplified Arabic" w:cs="Simplified Arabic" w:hint="cs"/>
          <w:sz w:val="28"/>
          <w:szCs w:val="28"/>
          <w:rtl/>
          <w:lang w:bidi="ar-EG"/>
        </w:rPr>
        <w:t xml:space="preserve">تم </w:t>
      </w:r>
      <w:r w:rsidRPr="00FC1FCA">
        <w:rPr>
          <w:rFonts w:ascii="Simplified Arabic" w:eastAsiaTheme="majorEastAsia" w:hAnsi="Simplified Arabic" w:cs="Simplified Arabic" w:hint="cs"/>
          <w:sz w:val="28"/>
          <w:szCs w:val="28"/>
          <w:rtl/>
          <w:lang w:bidi="ar-EG"/>
        </w:rPr>
        <w:t>تصميم</w:t>
      </w:r>
      <w:r w:rsidRPr="0068283D">
        <w:rPr>
          <w:rFonts w:ascii="Simplified Arabic" w:eastAsiaTheme="majorEastAsia" w:hAnsi="Simplified Arabic" w:cs="Simplified Arabic" w:hint="cs"/>
          <w:sz w:val="28"/>
          <w:szCs w:val="28"/>
          <w:rtl/>
          <w:lang w:bidi="ar-EG"/>
        </w:rPr>
        <w:t xml:space="preserve"> </w:t>
      </w:r>
      <w:r w:rsidRPr="00FC1FCA">
        <w:rPr>
          <w:rFonts w:ascii="Simplified Arabic" w:eastAsiaTheme="majorEastAsia" w:hAnsi="Simplified Arabic" w:cs="Simplified Arabic" w:hint="cs"/>
          <w:sz w:val="28"/>
          <w:szCs w:val="28"/>
          <w:rtl/>
          <w:lang w:bidi="ar-EG"/>
        </w:rPr>
        <w:t>إجابات أسئلة الأقسام: الثانى (</w:t>
      </w:r>
      <w:r w:rsidRPr="00FC1FCA">
        <w:rPr>
          <w:rFonts w:ascii="Simplified Arabic" w:eastAsiaTheme="majorEastAsia" w:hAnsi="Simplified Arabic" w:cs="Simplified Arabic"/>
          <w:sz w:val="28"/>
          <w:szCs w:val="28"/>
          <w:rtl/>
          <w:lang w:bidi="ar-EG"/>
        </w:rPr>
        <w:t xml:space="preserve">المهارات الأساسية </w:t>
      </w:r>
      <w:r w:rsidRPr="00FC1FCA">
        <w:rPr>
          <w:rFonts w:ascii="Simplified Arabic" w:eastAsiaTheme="majorEastAsia" w:hAnsi="Simplified Arabic" w:cs="Simplified Arabic" w:hint="cs"/>
          <w:sz w:val="28"/>
          <w:szCs w:val="28"/>
          <w:rtl/>
          <w:lang w:bidi="ar-EG"/>
        </w:rPr>
        <w:t xml:space="preserve">لمدققي الحسابات فى </w:t>
      </w:r>
      <w:r w:rsidRPr="00FC1FCA">
        <w:rPr>
          <w:rFonts w:ascii="Simplified Arabic" w:eastAsiaTheme="majorEastAsia" w:hAnsi="Simplified Arabic" w:cs="Simplified Arabic"/>
          <w:sz w:val="28"/>
          <w:szCs w:val="28"/>
          <w:rtl/>
          <w:lang w:bidi="ar-EG"/>
        </w:rPr>
        <w:t xml:space="preserve">استخدام الحاسب </w:t>
      </w:r>
      <w:r w:rsidRPr="00FC1FCA">
        <w:rPr>
          <w:rFonts w:ascii="Simplified Arabic" w:eastAsiaTheme="majorEastAsia" w:hAnsi="Simplified Arabic" w:cs="Simplified Arabic" w:hint="cs"/>
          <w:sz w:val="28"/>
          <w:szCs w:val="28"/>
          <w:rtl/>
          <w:lang w:bidi="ar-EG"/>
        </w:rPr>
        <w:t>الآلي)، والرابع (</w:t>
      </w:r>
      <w:r w:rsidRPr="00FC1FCA">
        <w:rPr>
          <w:rFonts w:ascii="Simplified Arabic" w:eastAsiaTheme="majorEastAsia" w:hAnsi="Simplified Arabic" w:cs="Simplified Arabic"/>
          <w:sz w:val="28"/>
          <w:szCs w:val="28"/>
          <w:rtl/>
          <w:lang w:bidi="ar-EG"/>
        </w:rPr>
        <w:t>معوقات وصعوبات العملية الرقابية</w:t>
      </w:r>
      <w:r w:rsidRPr="00FC1FCA">
        <w:rPr>
          <w:rFonts w:ascii="Simplified Arabic" w:eastAsiaTheme="majorEastAsia" w:hAnsi="Simplified Arabic" w:cs="Simplified Arabic" w:hint="cs"/>
          <w:sz w:val="28"/>
          <w:szCs w:val="28"/>
          <w:rtl/>
          <w:lang w:bidi="ar-EG"/>
        </w:rPr>
        <w:t>)، والخامس (</w:t>
      </w:r>
      <w:r w:rsidRPr="00FC1FCA">
        <w:rPr>
          <w:rFonts w:ascii="Simplified Arabic" w:eastAsiaTheme="majorEastAsia" w:hAnsi="Simplified Arabic" w:cs="Simplified Arabic"/>
          <w:sz w:val="28"/>
          <w:szCs w:val="28"/>
          <w:rtl/>
          <w:lang w:bidi="ar-EG"/>
        </w:rPr>
        <w:t xml:space="preserve">التوقعات من استخدام النظم الخبيرة فى العمل </w:t>
      </w:r>
      <w:r w:rsidRPr="00FC1FCA">
        <w:rPr>
          <w:rFonts w:ascii="Simplified Arabic" w:eastAsiaTheme="majorEastAsia" w:hAnsi="Simplified Arabic" w:cs="Simplified Arabic" w:hint="cs"/>
          <w:sz w:val="28"/>
          <w:szCs w:val="28"/>
          <w:rtl/>
          <w:lang w:bidi="ar-EG"/>
        </w:rPr>
        <w:t>الرقابي) بإسلوب الاختيار من متعدد، على مقياس مكون من خمسة مستويات هى:</w:t>
      </w:r>
    </w:p>
    <w:tbl>
      <w:tblPr>
        <w:tblStyle w:val="GridTable4-Accent1"/>
        <w:tblpPr w:leftFromText="180" w:rightFromText="180" w:vertAnchor="text" w:horzAnchor="margin" w:tblpY="322"/>
        <w:bidiVisual/>
        <w:tblW w:w="0" w:type="auto"/>
        <w:tblLook w:val="04A0" w:firstRow="1" w:lastRow="0" w:firstColumn="1" w:lastColumn="0" w:noHBand="0" w:noVBand="1"/>
      </w:tblPr>
      <w:tblGrid>
        <w:gridCol w:w="1779"/>
        <w:gridCol w:w="1780"/>
        <w:gridCol w:w="1780"/>
        <w:gridCol w:w="1780"/>
        <w:gridCol w:w="1781"/>
      </w:tblGrid>
      <w:tr w:rsidR="0068283D" w14:paraId="526B7125" w14:textId="77777777" w:rsidTr="009E33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9" w:type="dxa"/>
            <w:tcBorders>
              <w:top w:val="none" w:sz="0" w:space="0" w:color="auto"/>
              <w:left w:val="none" w:sz="0" w:space="0" w:color="auto"/>
              <w:bottom w:val="none" w:sz="0" w:space="0" w:color="auto"/>
              <w:right w:val="none" w:sz="0" w:space="0" w:color="auto"/>
            </w:tcBorders>
          </w:tcPr>
          <w:p w14:paraId="2955370D" w14:textId="77777777" w:rsidR="0068283D" w:rsidRDefault="0068283D" w:rsidP="00247B23">
            <w:pPr>
              <w:spacing w:line="192" w:lineRule="auto"/>
              <w:jc w:val="center"/>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أوافق جداً</w:t>
            </w:r>
          </w:p>
        </w:tc>
        <w:tc>
          <w:tcPr>
            <w:tcW w:w="1780" w:type="dxa"/>
            <w:tcBorders>
              <w:top w:val="none" w:sz="0" w:space="0" w:color="auto"/>
              <w:left w:val="none" w:sz="0" w:space="0" w:color="auto"/>
              <w:bottom w:val="none" w:sz="0" w:space="0" w:color="auto"/>
              <w:right w:val="none" w:sz="0" w:space="0" w:color="auto"/>
            </w:tcBorders>
          </w:tcPr>
          <w:p w14:paraId="452DA399" w14:textId="77777777" w:rsidR="0068283D" w:rsidRDefault="0068283D" w:rsidP="00247B23">
            <w:pPr>
              <w:spacing w:line="192"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أوافق</w:t>
            </w:r>
          </w:p>
        </w:tc>
        <w:tc>
          <w:tcPr>
            <w:tcW w:w="1780" w:type="dxa"/>
            <w:tcBorders>
              <w:top w:val="none" w:sz="0" w:space="0" w:color="auto"/>
              <w:left w:val="none" w:sz="0" w:space="0" w:color="auto"/>
              <w:bottom w:val="none" w:sz="0" w:space="0" w:color="auto"/>
              <w:right w:val="none" w:sz="0" w:space="0" w:color="auto"/>
            </w:tcBorders>
          </w:tcPr>
          <w:p w14:paraId="02E9EF11" w14:textId="77777777" w:rsidR="0068283D" w:rsidRDefault="0068283D" w:rsidP="00247B23">
            <w:pPr>
              <w:spacing w:line="192"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محايد</w:t>
            </w:r>
          </w:p>
        </w:tc>
        <w:tc>
          <w:tcPr>
            <w:tcW w:w="1780" w:type="dxa"/>
            <w:tcBorders>
              <w:top w:val="none" w:sz="0" w:space="0" w:color="auto"/>
              <w:left w:val="none" w:sz="0" w:space="0" w:color="auto"/>
              <w:bottom w:val="none" w:sz="0" w:space="0" w:color="auto"/>
              <w:right w:val="none" w:sz="0" w:space="0" w:color="auto"/>
            </w:tcBorders>
          </w:tcPr>
          <w:p w14:paraId="6385016B" w14:textId="77777777" w:rsidR="0068283D" w:rsidRDefault="0068283D" w:rsidP="00247B23">
            <w:pPr>
              <w:spacing w:line="192"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لا أوافق</w:t>
            </w:r>
          </w:p>
        </w:tc>
        <w:tc>
          <w:tcPr>
            <w:tcW w:w="1781" w:type="dxa"/>
            <w:tcBorders>
              <w:top w:val="none" w:sz="0" w:space="0" w:color="auto"/>
              <w:left w:val="none" w:sz="0" w:space="0" w:color="auto"/>
              <w:bottom w:val="none" w:sz="0" w:space="0" w:color="auto"/>
              <w:right w:val="none" w:sz="0" w:space="0" w:color="auto"/>
            </w:tcBorders>
          </w:tcPr>
          <w:p w14:paraId="00944017" w14:textId="77777777" w:rsidR="0068283D" w:rsidRDefault="0068283D" w:rsidP="00247B23">
            <w:pPr>
              <w:spacing w:line="192"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لا أوافق مطلقاً</w:t>
            </w:r>
          </w:p>
        </w:tc>
      </w:tr>
    </w:tbl>
    <w:p w14:paraId="76E88EE6" w14:textId="77777777" w:rsidR="0068283D" w:rsidRDefault="0068283D" w:rsidP="0068283D">
      <w:pPr>
        <w:ind w:left="0"/>
        <w:jc w:val="both"/>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lastRenderedPageBreak/>
        <w:t>وتصميم إجابات أسئلة القسم الثالث بإسلوب الاختيار من بين ثلاثة اختيارات هى:</w:t>
      </w:r>
    </w:p>
    <w:tbl>
      <w:tblPr>
        <w:tblStyle w:val="GridTable4-Accent1"/>
        <w:tblpPr w:leftFromText="180" w:rightFromText="180" w:vertAnchor="text" w:horzAnchor="margin" w:tblpXSpec="center" w:tblpY="104"/>
        <w:bidiVisual/>
        <w:tblW w:w="0" w:type="auto"/>
        <w:tblLook w:val="04A0" w:firstRow="1" w:lastRow="0" w:firstColumn="1" w:lastColumn="0" w:noHBand="0" w:noVBand="1"/>
      </w:tblPr>
      <w:tblGrid>
        <w:gridCol w:w="1803"/>
        <w:gridCol w:w="1803"/>
        <w:gridCol w:w="1803"/>
      </w:tblGrid>
      <w:tr w:rsidR="0068283D" w14:paraId="05841D02" w14:textId="77777777" w:rsidTr="00682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Borders>
              <w:top w:val="none" w:sz="0" w:space="0" w:color="auto"/>
              <w:left w:val="none" w:sz="0" w:space="0" w:color="auto"/>
              <w:bottom w:val="none" w:sz="0" w:space="0" w:color="auto"/>
              <w:right w:val="none" w:sz="0" w:space="0" w:color="auto"/>
            </w:tcBorders>
          </w:tcPr>
          <w:p w14:paraId="1DCF41AC" w14:textId="77777777" w:rsidR="0068283D" w:rsidRDefault="0068283D" w:rsidP="00015AD0">
            <w:pPr>
              <w:jc w:val="center"/>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نعم</w:t>
            </w:r>
          </w:p>
        </w:tc>
        <w:tc>
          <w:tcPr>
            <w:tcW w:w="1803" w:type="dxa"/>
            <w:tcBorders>
              <w:top w:val="none" w:sz="0" w:space="0" w:color="auto"/>
              <w:left w:val="none" w:sz="0" w:space="0" w:color="auto"/>
              <w:bottom w:val="none" w:sz="0" w:space="0" w:color="auto"/>
              <w:right w:val="none" w:sz="0" w:space="0" w:color="auto"/>
            </w:tcBorders>
          </w:tcPr>
          <w:p w14:paraId="33172D97" w14:textId="77777777" w:rsidR="0068283D" w:rsidRDefault="0068283D" w:rsidP="00015AD0">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أحياناً</w:t>
            </w:r>
          </w:p>
        </w:tc>
        <w:tc>
          <w:tcPr>
            <w:tcW w:w="1803" w:type="dxa"/>
            <w:tcBorders>
              <w:top w:val="none" w:sz="0" w:space="0" w:color="auto"/>
              <w:left w:val="none" w:sz="0" w:space="0" w:color="auto"/>
              <w:bottom w:val="none" w:sz="0" w:space="0" w:color="auto"/>
              <w:right w:val="none" w:sz="0" w:space="0" w:color="auto"/>
            </w:tcBorders>
          </w:tcPr>
          <w:p w14:paraId="1B3CC5FC" w14:textId="77777777" w:rsidR="0068283D" w:rsidRDefault="0068283D" w:rsidP="00015AD0">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لا</w:t>
            </w:r>
          </w:p>
        </w:tc>
      </w:tr>
    </w:tbl>
    <w:p w14:paraId="266B508F" w14:textId="77777777" w:rsidR="00E1680C" w:rsidRDefault="00E1680C" w:rsidP="00D80782">
      <w:pPr>
        <w:ind w:left="0"/>
        <w:jc w:val="both"/>
        <w:rPr>
          <w:rFonts w:ascii="Simplified Arabic" w:eastAsiaTheme="majorEastAsia" w:hAnsi="Simplified Arabic" w:cs="Simplified Arabic"/>
          <w:sz w:val="28"/>
          <w:szCs w:val="28"/>
          <w:rtl/>
          <w:lang w:bidi="ar-EG"/>
        </w:rPr>
      </w:pPr>
    </w:p>
    <w:p w14:paraId="4EAF0BE8" w14:textId="77777777" w:rsidR="0068283D" w:rsidRDefault="0068283D" w:rsidP="00D80782">
      <w:pPr>
        <w:ind w:left="0"/>
        <w:jc w:val="both"/>
        <w:rPr>
          <w:rFonts w:ascii="Simplified Arabic" w:eastAsiaTheme="majorEastAsia" w:hAnsi="Simplified Arabic" w:cs="Simplified Arabic"/>
          <w:sz w:val="28"/>
          <w:szCs w:val="28"/>
          <w:u w:val="double"/>
          <w:rtl/>
          <w:lang w:bidi="ar-EG"/>
        </w:rPr>
      </w:pPr>
    </w:p>
    <w:p w14:paraId="7DFE47AD" w14:textId="4BB3E041" w:rsidR="00E1680C" w:rsidRDefault="00E1680C" w:rsidP="00D80782">
      <w:pPr>
        <w:ind w:left="0"/>
        <w:jc w:val="both"/>
        <w:rPr>
          <w:rFonts w:ascii="Simplified Arabic" w:eastAsiaTheme="majorEastAsia" w:hAnsi="Simplified Arabic" w:cs="Simplified Arabic"/>
          <w:sz w:val="28"/>
          <w:szCs w:val="28"/>
          <w:rtl/>
          <w:lang w:bidi="ar-EG"/>
        </w:rPr>
      </w:pPr>
      <w:r w:rsidRPr="003E3DD2">
        <w:rPr>
          <w:rFonts w:ascii="Simplified Arabic" w:eastAsiaTheme="majorEastAsia" w:hAnsi="Simplified Arabic" w:cs="Simplified Arabic" w:hint="cs"/>
          <w:sz w:val="28"/>
          <w:szCs w:val="28"/>
          <w:u w:val="double"/>
          <w:rtl/>
          <w:lang w:bidi="ar-EG"/>
        </w:rPr>
        <w:t>وفى السؤال الخامس من القسم الثالث</w:t>
      </w:r>
      <w:r>
        <w:rPr>
          <w:rFonts w:ascii="Simplified Arabic" w:eastAsiaTheme="majorEastAsia" w:hAnsi="Simplified Arabic" w:cs="Simplified Arabic" w:hint="cs"/>
          <w:sz w:val="28"/>
          <w:szCs w:val="28"/>
          <w:rtl/>
          <w:lang w:bidi="ar-EG"/>
        </w:rPr>
        <w:t xml:space="preserve"> المتعلق بالصعوبات التي </w:t>
      </w:r>
      <w:r w:rsidRPr="003150BB">
        <w:rPr>
          <w:rFonts w:ascii="Simplified Arabic" w:eastAsiaTheme="majorEastAsia" w:hAnsi="Simplified Arabic" w:cs="Simplified Arabic" w:hint="cs"/>
          <w:sz w:val="28"/>
          <w:szCs w:val="28"/>
          <w:rtl/>
          <w:lang w:bidi="ar-EG"/>
        </w:rPr>
        <w:t>يواجهها المدققون عند</w:t>
      </w:r>
      <w:r w:rsidRPr="003150BB">
        <w:rPr>
          <w:rFonts w:ascii="Simplified Arabic" w:eastAsiaTheme="majorEastAsia" w:hAnsi="Simplified Arabic" w:cs="Simplified Arabic"/>
          <w:sz w:val="28"/>
          <w:szCs w:val="28"/>
          <w:rtl/>
          <w:lang w:bidi="ar-EG"/>
        </w:rPr>
        <w:t xml:space="preserve"> ممارسة عملية الرقابة فى ظل التشغيل الإلكترونى للبيانات</w:t>
      </w:r>
      <w:r>
        <w:rPr>
          <w:rFonts w:ascii="Simplified Arabic" w:eastAsiaTheme="majorEastAsia" w:hAnsi="Simplified Arabic" w:cs="Simplified Arabic" w:hint="cs"/>
          <w:sz w:val="28"/>
          <w:szCs w:val="28"/>
          <w:rtl/>
          <w:lang w:bidi="ar-EG"/>
        </w:rPr>
        <w:t>، تم إتاحة الاختيار من مجموعة من الصعوبات المدونة بالاستبيان، بالإضافة إلى الإجابة المفتوحة التي تتيح له إضافة أية صعوبات أخرى تواجهه عند التنفيذ.</w:t>
      </w:r>
    </w:p>
    <w:p w14:paraId="28A220C0" w14:textId="77777777" w:rsidR="00FA3606" w:rsidRDefault="00FA3606" w:rsidP="00D80782">
      <w:pPr>
        <w:ind w:left="26"/>
        <w:jc w:val="both"/>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t>في حين تم تخصيص القسم الأول من الاستبيان لتدوين البيانات الشخصية لمستوفى الاستبيان وهى:</w:t>
      </w:r>
    </w:p>
    <w:p w14:paraId="6ECF236A" w14:textId="77777777" w:rsidR="00FA3606" w:rsidRPr="00203BEE" w:rsidRDefault="00FA3606" w:rsidP="004C7F9D">
      <w:pPr>
        <w:pStyle w:val="ListParagraph"/>
        <w:numPr>
          <w:ilvl w:val="0"/>
          <w:numId w:val="106"/>
        </w:numPr>
        <w:shd w:val="clear" w:color="auto" w:fill="FFFFFF"/>
        <w:ind w:left="386"/>
        <w:contextualSpacing w:val="0"/>
        <w:jc w:val="left"/>
        <w:rPr>
          <w:rFonts w:ascii="Simplified Arabic" w:eastAsiaTheme="majorEastAsia" w:hAnsi="Simplified Arabic" w:cs="Simplified Arabic"/>
          <w:b/>
          <w:bCs/>
          <w:sz w:val="28"/>
          <w:szCs w:val="28"/>
          <w:lang w:bidi="ar-EG"/>
        </w:rPr>
      </w:pPr>
      <w:r>
        <w:rPr>
          <w:rFonts w:ascii="Simplified Arabic" w:eastAsiaTheme="majorEastAsia" w:hAnsi="Simplified Arabic" w:cs="Simplified Arabic" w:hint="cs"/>
          <w:b/>
          <w:bCs/>
          <w:sz w:val="28"/>
          <w:szCs w:val="28"/>
          <w:rtl/>
          <w:lang w:bidi="ar-EG"/>
        </w:rPr>
        <w:t>النوع</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tblGrid>
      <w:tr w:rsidR="00FA3606" w:rsidRPr="004D5A3A" w14:paraId="0F4C650E" w14:textId="77777777" w:rsidTr="00FA3606">
        <w:tc>
          <w:tcPr>
            <w:tcW w:w="1523" w:type="dxa"/>
            <w:vAlign w:val="center"/>
          </w:tcPr>
          <w:p w14:paraId="1B8E8628" w14:textId="77777777" w:rsidR="00FA3606" w:rsidRPr="004D5A3A" w:rsidRDefault="00FA3606" w:rsidP="000B5CD1">
            <w:pPr>
              <w:shd w:val="clear" w:color="auto" w:fill="FFFFFF"/>
              <w:bidi/>
              <w:spacing w:line="192" w:lineRule="auto"/>
              <w:ind w:left="331"/>
              <w:jc w:val="lef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ذكر</w:t>
            </w:r>
          </w:p>
          <w:p w14:paraId="45BD6EB1" w14:textId="77777777" w:rsidR="00FA3606" w:rsidRPr="004D5A3A" w:rsidRDefault="00FA3606" w:rsidP="000B5CD1">
            <w:pPr>
              <w:shd w:val="clear" w:color="auto" w:fill="FFFFFF"/>
              <w:bidi/>
              <w:spacing w:line="192" w:lineRule="auto"/>
              <w:ind w:left="331"/>
              <w:jc w:val="lef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أنثى</w:t>
            </w:r>
          </w:p>
        </w:tc>
      </w:tr>
    </w:tbl>
    <w:p w14:paraId="00CD7B05" w14:textId="77777777" w:rsidR="00FA3606" w:rsidRPr="00203BEE" w:rsidRDefault="00FA3606" w:rsidP="004C7F9D">
      <w:pPr>
        <w:pStyle w:val="ListParagraph"/>
        <w:numPr>
          <w:ilvl w:val="0"/>
          <w:numId w:val="106"/>
        </w:numPr>
        <w:shd w:val="clear" w:color="auto" w:fill="FFFFFF"/>
        <w:ind w:left="386"/>
        <w:contextualSpacing w:val="0"/>
        <w:jc w:val="left"/>
        <w:rPr>
          <w:rFonts w:ascii="Simplified Arabic" w:eastAsiaTheme="majorEastAsia" w:hAnsi="Simplified Arabic" w:cs="Simplified Arabic"/>
          <w:b/>
          <w:bCs/>
          <w:sz w:val="28"/>
          <w:szCs w:val="28"/>
          <w:lang w:bidi="ar-EG"/>
        </w:rPr>
      </w:pPr>
      <w:r w:rsidRPr="00203BEE">
        <w:rPr>
          <w:rFonts w:ascii="Simplified Arabic" w:eastAsiaTheme="majorEastAsia" w:hAnsi="Simplified Arabic" w:cs="Simplified Arabic"/>
          <w:b/>
          <w:bCs/>
          <w:sz w:val="28"/>
          <w:szCs w:val="28"/>
          <w:rtl/>
          <w:lang w:bidi="ar-EG"/>
        </w:rPr>
        <w:t>العمر</w:t>
      </w:r>
    </w:p>
    <w:tbl>
      <w:tblPr>
        <w:tblStyle w:val="TableGrid"/>
        <w:tblpPr w:leftFromText="180" w:rightFromText="180" w:vertAnchor="text" w:tblpXSpec="righ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tblGrid>
      <w:tr w:rsidR="00FA3606" w:rsidRPr="004D5A3A" w14:paraId="05F562A9" w14:textId="77777777" w:rsidTr="008956C3">
        <w:trPr>
          <w:trHeight w:val="373"/>
        </w:trPr>
        <w:tc>
          <w:tcPr>
            <w:tcW w:w="3440" w:type="dxa"/>
            <w:vAlign w:val="center"/>
          </w:tcPr>
          <w:p w14:paraId="65F51361" w14:textId="77777777" w:rsidR="00FA3606" w:rsidRPr="004D5A3A" w:rsidRDefault="00FA3606" w:rsidP="004872D8">
            <w:pPr>
              <w:shd w:val="clear" w:color="auto" w:fill="FFFFFF"/>
              <w:bidi/>
              <w:spacing w:line="216" w:lineRule="auto"/>
              <w:ind w:left="331"/>
              <w:jc w:val="lef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 xml:space="preserve">أقل من </w:t>
            </w:r>
            <w:r>
              <w:rPr>
                <w:rFonts w:ascii="Simplified Arabic" w:eastAsiaTheme="majorEastAsia" w:hAnsi="Simplified Arabic" w:cs="Simplified Arabic" w:hint="cs"/>
                <w:sz w:val="28"/>
                <w:szCs w:val="28"/>
                <w:rtl/>
                <w:lang w:bidi="ar-EG"/>
              </w:rPr>
              <w:t>25</w:t>
            </w:r>
            <w:r w:rsidRPr="004D5A3A">
              <w:rPr>
                <w:rFonts w:ascii="Simplified Arabic" w:eastAsiaTheme="majorEastAsia" w:hAnsi="Simplified Arabic" w:cs="Simplified Arabic"/>
                <w:sz w:val="28"/>
                <w:szCs w:val="28"/>
                <w:rtl/>
                <w:lang w:bidi="ar-EG"/>
              </w:rPr>
              <w:t xml:space="preserve"> </w:t>
            </w:r>
            <w:r w:rsidRPr="004D5A3A">
              <w:rPr>
                <w:rFonts w:ascii="Simplified Arabic" w:eastAsiaTheme="majorEastAsia" w:hAnsi="Simplified Arabic" w:cs="Simplified Arabic" w:hint="cs"/>
                <w:sz w:val="28"/>
                <w:szCs w:val="28"/>
                <w:rtl/>
                <w:lang w:bidi="ar-EG"/>
              </w:rPr>
              <w:t>عام</w:t>
            </w:r>
          </w:p>
        </w:tc>
      </w:tr>
      <w:tr w:rsidR="00FA3606" w:rsidRPr="004D5A3A" w14:paraId="0FF7F2EE" w14:textId="77777777" w:rsidTr="008956C3">
        <w:trPr>
          <w:trHeight w:val="378"/>
        </w:trPr>
        <w:tc>
          <w:tcPr>
            <w:tcW w:w="3440" w:type="dxa"/>
            <w:vAlign w:val="center"/>
          </w:tcPr>
          <w:p w14:paraId="31D693FC" w14:textId="77777777" w:rsidR="00FA3606" w:rsidRPr="004D5A3A" w:rsidRDefault="00FA3606" w:rsidP="004872D8">
            <w:pPr>
              <w:shd w:val="clear" w:color="auto" w:fill="FFFFFF"/>
              <w:bidi/>
              <w:spacing w:line="216" w:lineRule="auto"/>
              <w:ind w:left="331"/>
              <w:jc w:val="lef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 xml:space="preserve">من </w:t>
            </w:r>
            <w:r>
              <w:rPr>
                <w:rFonts w:ascii="Simplified Arabic" w:eastAsiaTheme="majorEastAsia" w:hAnsi="Simplified Arabic" w:cs="Simplified Arabic" w:hint="cs"/>
                <w:sz w:val="28"/>
                <w:szCs w:val="28"/>
                <w:rtl/>
                <w:lang w:bidi="ar-EG"/>
              </w:rPr>
              <w:t>25</w:t>
            </w:r>
            <w:r w:rsidRPr="004D5A3A">
              <w:rPr>
                <w:rFonts w:ascii="Simplified Arabic" w:eastAsiaTheme="majorEastAsia" w:hAnsi="Simplified Arabic" w:cs="Simplified Arabic"/>
                <w:sz w:val="28"/>
                <w:szCs w:val="28"/>
                <w:rtl/>
                <w:lang w:bidi="ar-EG"/>
              </w:rPr>
              <w:t xml:space="preserve">-35 </w:t>
            </w:r>
            <w:r w:rsidRPr="004D5A3A">
              <w:rPr>
                <w:rFonts w:ascii="Simplified Arabic" w:eastAsiaTheme="majorEastAsia" w:hAnsi="Simplified Arabic" w:cs="Simplified Arabic" w:hint="cs"/>
                <w:sz w:val="28"/>
                <w:szCs w:val="28"/>
                <w:rtl/>
                <w:lang w:bidi="ar-EG"/>
              </w:rPr>
              <w:t>عام</w:t>
            </w:r>
          </w:p>
        </w:tc>
      </w:tr>
      <w:tr w:rsidR="00FA3606" w:rsidRPr="004D5A3A" w14:paraId="5193B514" w14:textId="77777777" w:rsidTr="008956C3">
        <w:trPr>
          <w:trHeight w:val="373"/>
        </w:trPr>
        <w:tc>
          <w:tcPr>
            <w:tcW w:w="3440" w:type="dxa"/>
            <w:vAlign w:val="center"/>
          </w:tcPr>
          <w:p w14:paraId="362F59C5" w14:textId="31C98C13" w:rsidR="00FA3606" w:rsidRPr="004D5A3A" w:rsidRDefault="00FA3606" w:rsidP="00A2183A">
            <w:pPr>
              <w:shd w:val="clear" w:color="auto" w:fill="FFFFFF"/>
              <w:bidi/>
              <w:spacing w:line="216" w:lineRule="auto"/>
              <w:ind w:left="331"/>
              <w:jc w:val="lef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 xml:space="preserve">من 36-45 </w:t>
            </w:r>
            <w:r w:rsidRPr="004D5A3A">
              <w:rPr>
                <w:rFonts w:ascii="Simplified Arabic" w:eastAsiaTheme="majorEastAsia" w:hAnsi="Simplified Arabic" w:cs="Simplified Arabic" w:hint="cs"/>
                <w:sz w:val="28"/>
                <w:szCs w:val="28"/>
                <w:rtl/>
                <w:lang w:bidi="ar-EG"/>
              </w:rPr>
              <w:t>عام</w:t>
            </w:r>
          </w:p>
        </w:tc>
      </w:tr>
      <w:tr w:rsidR="00FA3606" w:rsidRPr="004D5A3A" w14:paraId="710FB38B" w14:textId="77777777" w:rsidTr="008956C3">
        <w:trPr>
          <w:trHeight w:val="373"/>
        </w:trPr>
        <w:tc>
          <w:tcPr>
            <w:tcW w:w="3440" w:type="dxa"/>
            <w:vAlign w:val="center"/>
          </w:tcPr>
          <w:p w14:paraId="2A96AA4A" w14:textId="77777777" w:rsidR="00FA3606" w:rsidRPr="004D5A3A" w:rsidRDefault="00FA3606" w:rsidP="004872D8">
            <w:pPr>
              <w:shd w:val="clear" w:color="auto" w:fill="FFFFFF"/>
              <w:bidi/>
              <w:spacing w:line="216" w:lineRule="auto"/>
              <w:ind w:left="331"/>
              <w:jc w:val="lef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 xml:space="preserve">من 46-55 </w:t>
            </w:r>
            <w:r w:rsidRPr="004D5A3A">
              <w:rPr>
                <w:rFonts w:ascii="Simplified Arabic" w:eastAsiaTheme="majorEastAsia" w:hAnsi="Simplified Arabic" w:cs="Simplified Arabic" w:hint="cs"/>
                <w:sz w:val="28"/>
                <w:szCs w:val="28"/>
                <w:rtl/>
                <w:lang w:bidi="ar-EG"/>
              </w:rPr>
              <w:t>عام</w:t>
            </w:r>
          </w:p>
        </w:tc>
      </w:tr>
      <w:tr w:rsidR="00FA3606" w:rsidRPr="004D5A3A" w14:paraId="64280200" w14:textId="77777777" w:rsidTr="008956C3">
        <w:trPr>
          <w:trHeight w:val="378"/>
        </w:trPr>
        <w:tc>
          <w:tcPr>
            <w:tcW w:w="3440" w:type="dxa"/>
            <w:vAlign w:val="center"/>
          </w:tcPr>
          <w:p w14:paraId="0267D376" w14:textId="77777777" w:rsidR="00FA3606" w:rsidRPr="004D5A3A" w:rsidRDefault="00FA3606" w:rsidP="004872D8">
            <w:pPr>
              <w:shd w:val="clear" w:color="auto" w:fill="FFFFFF"/>
              <w:bidi/>
              <w:spacing w:line="216" w:lineRule="auto"/>
              <w:ind w:left="331"/>
              <w:jc w:val="lef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أكثر من 55</w:t>
            </w:r>
          </w:p>
        </w:tc>
      </w:tr>
    </w:tbl>
    <w:p w14:paraId="6DE19350" w14:textId="77777777" w:rsidR="00FA3606" w:rsidRPr="004D5A3A" w:rsidRDefault="00FA3606" w:rsidP="00D80782">
      <w:pPr>
        <w:shd w:val="clear" w:color="auto" w:fill="FFFFFF"/>
        <w:rPr>
          <w:rFonts w:ascii="Simplified Arabic" w:eastAsiaTheme="majorEastAsia" w:hAnsi="Simplified Arabic" w:cs="Simplified Arabic"/>
          <w:sz w:val="28"/>
          <w:szCs w:val="28"/>
          <w:rtl/>
          <w:lang w:bidi="ar-EG"/>
        </w:rPr>
      </w:pPr>
    </w:p>
    <w:p w14:paraId="7E7EB6C7" w14:textId="4875552F" w:rsidR="000B5CD1" w:rsidRDefault="000B5CD1">
      <w:pPr>
        <w:rPr>
          <w:rFonts w:ascii="Simplified Arabic" w:eastAsia="Times New Roman" w:hAnsi="Simplified Arabic" w:cs="Simplified Arabic"/>
          <w:b/>
          <w:bCs/>
          <w:color w:val="202124"/>
          <w:spacing w:val="2"/>
          <w:sz w:val="28"/>
          <w:szCs w:val="28"/>
          <w:u w:val="single"/>
          <w:rtl/>
        </w:rPr>
      </w:pPr>
    </w:p>
    <w:p w14:paraId="5851D3A0" w14:textId="311879D3" w:rsidR="00712F9A" w:rsidRDefault="00712F9A">
      <w:pPr>
        <w:rPr>
          <w:rFonts w:ascii="Simplified Arabic" w:eastAsia="Times New Roman" w:hAnsi="Simplified Arabic" w:cs="Simplified Arabic"/>
          <w:b/>
          <w:bCs/>
          <w:color w:val="202124"/>
          <w:spacing w:val="2"/>
          <w:sz w:val="28"/>
          <w:szCs w:val="28"/>
          <w:u w:val="single"/>
          <w:rtl/>
        </w:rPr>
      </w:pPr>
    </w:p>
    <w:p w14:paraId="1306658D" w14:textId="08C3409F" w:rsidR="00712F9A" w:rsidRDefault="00712F9A">
      <w:pPr>
        <w:rPr>
          <w:rFonts w:ascii="Simplified Arabic" w:eastAsia="Times New Roman" w:hAnsi="Simplified Arabic" w:cs="Simplified Arabic"/>
          <w:b/>
          <w:bCs/>
          <w:color w:val="202124"/>
          <w:spacing w:val="2"/>
          <w:sz w:val="28"/>
          <w:szCs w:val="28"/>
          <w:u w:val="single"/>
          <w:rtl/>
        </w:rPr>
      </w:pPr>
    </w:p>
    <w:p w14:paraId="4592DA1F" w14:textId="77777777" w:rsidR="00712F9A" w:rsidRDefault="00712F9A">
      <w:pPr>
        <w:rPr>
          <w:rFonts w:ascii="Simplified Arabic" w:eastAsia="Times New Roman" w:hAnsi="Simplified Arabic" w:cs="Simplified Arabic"/>
          <w:b/>
          <w:bCs/>
          <w:color w:val="202124"/>
          <w:spacing w:val="2"/>
          <w:sz w:val="28"/>
          <w:szCs w:val="28"/>
          <w:u w:val="single"/>
          <w:rtl/>
        </w:rPr>
      </w:pPr>
    </w:p>
    <w:p w14:paraId="6674DD71" w14:textId="5F95522F" w:rsidR="008956C3" w:rsidRPr="004944A5" w:rsidRDefault="008956C3" w:rsidP="004C7F9D">
      <w:pPr>
        <w:pStyle w:val="ListParagraph"/>
        <w:numPr>
          <w:ilvl w:val="0"/>
          <w:numId w:val="106"/>
        </w:numPr>
        <w:shd w:val="clear" w:color="auto" w:fill="FFFFFF"/>
        <w:contextualSpacing w:val="0"/>
        <w:jc w:val="left"/>
        <w:rPr>
          <w:rFonts w:ascii="Simplified Arabic" w:eastAsia="Times New Roman" w:hAnsi="Simplified Arabic" w:cs="Simplified Arabic"/>
          <w:b/>
          <w:bCs/>
          <w:color w:val="202124"/>
          <w:spacing w:val="2"/>
          <w:sz w:val="28"/>
          <w:szCs w:val="28"/>
          <w:u w:val="single"/>
          <w:rtl/>
          <w:lang w:bidi="ar-EG"/>
        </w:rPr>
      </w:pPr>
      <w:r w:rsidRPr="004944A5">
        <w:rPr>
          <w:rFonts w:ascii="Simplified Arabic" w:eastAsia="Times New Roman" w:hAnsi="Simplified Arabic" w:cs="Simplified Arabic"/>
          <w:b/>
          <w:bCs/>
          <w:color w:val="202124"/>
          <w:spacing w:val="2"/>
          <w:sz w:val="28"/>
          <w:szCs w:val="28"/>
          <w:u w:val="single"/>
          <w:rtl/>
        </w:rPr>
        <w:t xml:space="preserve">المؤهل </w:t>
      </w:r>
      <w:r w:rsidRPr="004944A5">
        <w:rPr>
          <w:rFonts w:ascii="Simplified Arabic" w:eastAsia="Times New Roman" w:hAnsi="Simplified Arabic" w:cs="Simplified Arabic" w:hint="cs"/>
          <w:b/>
          <w:bCs/>
          <w:color w:val="202124"/>
          <w:spacing w:val="2"/>
          <w:sz w:val="28"/>
          <w:szCs w:val="28"/>
          <w:u w:val="single"/>
          <w:rtl/>
        </w:rPr>
        <w:t>التعليمى والدرجات العلمية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7"/>
      </w:tblGrid>
      <w:tr w:rsidR="008956C3" w:rsidRPr="004D5A3A" w14:paraId="00ABBAB0" w14:textId="77777777" w:rsidTr="008956C3">
        <w:tc>
          <w:tcPr>
            <w:tcW w:w="2657" w:type="dxa"/>
          </w:tcPr>
          <w:p w14:paraId="2C602D04" w14:textId="77777777" w:rsidR="008956C3" w:rsidRPr="004D5A3A" w:rsidRDefault="008956C3" w:rsidP="004872D8">
            <w:pPr>
              <w:shd w:val="clear" w:color="auto" w:fill="FFFFFF"/>
              <w:spacing w:line="216" w:lineRule="auto"/>
              <w:ind w:left="302" w:right="389"/>
              <w:jc w:val="righ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بكالوريس</w:t>
            </w:r>
          </w:p>
        </w:tc>
      </w:tr>
      <w:tr w:rsidR="008956C3" w:rsidRPr="004D5A3A" w14:paraId="5ADD1E74" w14:textId="77777777" w:rsidTr="008956C3">
        <w:tc>
          <w:tcPr>
            <w:tcW w:w="2657" w:type="dxa"/>
          </w:tcPr>
          <w:p w14:paraId="5725A94F" w14:textId="77777777" w:rsidR="008956C3" w:rsidRPr="004D5A3A" w:rsidRDefault="008956C3" w:rsidP="004872D8">
            <w:pPr>
              <w:shd w:val="clear" w:color="auto" w:fill="FFFFFF"/>
              <w:spacing w:line="216" w:lineRule="auto"/>
              <w:ind w:left="302" w:right="389"/>
              <w:jc w:val="righ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دبلوم دراسات عليا</w:t>
            </w:r>
          </w:p>
        </w:tc>
      </w:tr>
      <w:tr w:rsidR="008956C3" w:rsidRPr="004D5A3A" w14:paraId="6EBA5D6D" w14:textId="77777777" w:rsidTr="008956C3">
        <w:tc>
          <w:tcPr>
            <w:tcW w:w="2657" w:type="dxa"/>
          </w:tcPr>
          <w:p w14:paraId="6FE63CE0" w14:textId="77777777" w:rsidR="008956C3" w:rsidRPr="004D5A3A" w:rsidRDefault="008956C3" w:rsidP="004872D8">
            <w:pPr>
              <w:shd w:val="clear" w:color="auto" w:fill="FFFFFF"/>
              <w:spacing w:line="216" w:lineRule="auto"/>
              <w:ind w:left="302" w:right="389"/>
              <w:jc w:val="righ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ماجستير</w:t>
            </w:r>
          </w:p>
        </w:tc>
      </w:tr>
      <w:tr w:rsidR="008956C3" w:rsidRPr="004D5A3A" w14:paraId="3620563E" w14:textId="77777777" w:rsidTr="008956C3">
        <w:tc>
          <w:tcPr>
            <w:tcW w:w="2657" w:type="dxa"/>
          </w:tcPr>
          <w:p w14:paraId="7E9F08C4" w14:textId="77777777" w:rsidR="008956C3" w:rsidRPr="004D5A3A" w:rsidRDefault="008956C3" w:rsidP="004872D8">
            <w:pPr>
              <w:shd w:val="clear" w:color="auto" w:fill="FFFFFF"/>
              <w:spacing w:line="216" w:lineRule="auto"/>
              <w:ind w:left="302" w:right="389"/>
              <w:jc w:val="righ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دكتوراة</w:t>
            </w:r>
          </w:p>
        </w:tc>
      </w:tr>
    </w:tbl>
    <w:p w14:paraId="4839E79D" w14:textId="5C130E75" w:rsidR="00FA3606" w:rsidRPr="00203BEE" w:rsidRDefault="00FA3606" w:rsidP="004C7F9D">
      <w:pPr>
        <w:pStyle w:val="ListParagraph"/>
        <w:numPr>
          <w:ilvl w:val="0"/>
          <w:numId w:val="106"/>
        </w:numPr>
        <w:shd w:val="clear" w:color="auto" w:fill="FFFFFF"/>
        <w:ind w:left="386"/>
        <w:contextualSpacing w:val="0"/>
        <w:jc w:val="left"/>
        <w:rPr>
          <w:rFonts w:ascii="Simplified Arabic" w:eastAsiaTheme="majorEastAsia" w:hAnsi="Simplified Arabic" w:cs="Simplified Arabic"/>
          <w:b/>
          <w:bCs/>
          <w:sz w:val="28"/>
          <w:szCs w:val="28"/>
          <w:lang w:bidi="ar-EG"/>
        </w:rPr>
      </w:pPr>
      <w:r w:rsidRPr="00203BEE">
        <w:rPr>
          <w:rFonts w:ascii="Simplified Arabic" w:eastAsiaTheme="majorEastAsia" w:hAnsi="Simplified Arabic" w:cs="Simplified Arabic"/>
          <w:b/>
          <w:bCs/>
          <w:sz w:val="28"/>
          <w:szCs w:val="28"/>
          <w:rtl/>
          <w:lang w:bidi="ar-EG"/>
        </w:rPr>
        <w:t>سنوات الخبرة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4"/>
      </w:tblGrid>
      <w:tr w:rsidR="00FA3606" w:rsidRPr="004D5A3A" w14:paraId="2BAC61CA" w14:textId="77777777" w:rsidTr="00FA3606">
        <w:tc>
          <w:tcPr>
            <w:tcW w:w="2374" w:type="dxa"/>
          </w:tcPr>
          <w:p w14:paraId="70774C05" w14:textId="77777777" w:rsidR="00FA3606" w:rsidRPr="004D5A3A" w:rsidRDefault="00FA3606" w:rsidP="004872D8">
            <w:pPr>
              <w:shd w:val="clear" w:color="auto" w:fill="FFFFFF"/>
              <w:spacing w:line="216" w:lineRule="auto"/>
              <w:ind w:left="288" w:right="288"/>
              <w:jc w:val="righ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أقل من 5 سنوات</w:t>
            </w:r>
          </w:p>
        </w:tc>
      </w:tr>
      <w:tr w:rsidR="00FA3606" w:rsidRPr="004D5A3A" w14:paraId="4C015761" w14:textId="77777777" w:rsidTr="00FA3606">
        <w:tc>
          <w:tcPr>
            <w:tcW w:w="2374" w:type="dxa"/>
          </w:tcPr>
          <w:p w14:paraId="0F305389" w14:textId="1732AF5C" w:rsidR="00FA3606" w:rsidRPr="004D5A3A" w:rsidRDefault="00FA3606" w:rsidP="00A2183A">
            <w:pPr>
              <w:shd w:val="clear" w:color="auto" w:fill="FFFFFF"/>
              <w:spacing w:line="216" w:lineRule="auto"/>
              <w:ind w:left="288" w:right="288"/>
              <w:jc w:val="righ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من 5-10 سنوات</w:t>
            </w:r>
          </w:p>
        </w:tc>
      </w:tr>
      <w:tr w:rsidR="00FA3606" w:rsidRPr="004D5A3A" w14:paraId="1A923932" w14:textId="77777777" w:rsidTr="00FA3606">
        <w:tc>
          <w:tcPr>
            <w:tcW w:w="2374" w:type="dxa"/>
          </w:tcPr>
          <w:p w14:paraId="6A820F4F" w14:textId="77777777" w:rsidR="00FA3606" w:rsidRPr="004D5A3A" w:rsidRDefault="00FA3606" w:rsidP="004872D8">
            <w:pPr>
              <w:shd w:val="clear" w:color="auto" w:fill="FFFFFF"/>
              <w:spacing w:line="216" w:lineRule="auto"/>
              <w:ind w:left="288" w:right="288"/>
              <w:jc w:val="right"/>
              <w:rPr>
                <w:rFonts w:ascii="Simplified Arabic" w:eastAsiaTheme="majorEastAsia" w:hAnsi="Simplified Arabic" w:cs="Simplified Arabic"/>
                <w:sz w:val="28"/>
                <w:szCs w:val="28"/>
                <w:rtl/>
                <w:lang w:bidi="ar-EG"/>
              </w:rPr>
            </w:pPr>
            <w:r w:rsidRPr="004D5A3A">
              <w:rPr>
                <w:rFonts w:ascii="Simplified Arabic" w:eastAsiaTheme="majorEastAsia" w:hAnsi="Simplified Arabic" w:cs="Simplified Arabic"/>
                <w:sz w:val="28"/>
                <w:szCs w:val="28"/>
                <w:rtl/>
                <w:lang w:bidi="ar-EG"/>
              </w:rPr>
              <w:t xml:space="preserve">أكثر من 10 سنوات </w:t>
            </w:r>
          </w:p>
        </w:tc>
      </w:tr>
    </w:tbl>
    <w:p w14:paraId="76A8F16D" w14:textId="77777777" w:rsidR="00FA3606" w:rsidRPr="00F1423F" w:rsidRDefault="00FA3606" w:rsidP="004C7F9D">
      <w:pPr>
        <w:pStyle w:val="ListParagraph"/>
        <w:numPr>
          <w:ilvl w:val="0"/>
          <w:numId w:val="106"/>
        </w:numPr>
        <w:shd w:val="clear" w:color="auto" w:fill="FFFFFF"/>
        <w:ind w:left="389"/>
        <w:contextualSpacing w:val="0"/>
        <w:jc w:val="left"/>
        <w:rPr>
          <w:rFonts w:ascii="Simplified Arabic" w:eastAsia="Times New Roman" w:hAnsi="Simplified Arabic" w:cs="Simplified Arabic"/>
          <w:b/>
          <w:bCs/>
          <w:color w:val="202124"/>
          <w:spacing w:val="2"/>
          <w:sz w:val="28"/>
          <w:szCs w:val="28"/>
          <w:u w:val="single"/>
        </w:rPr>
      </w:pPr>
      <w:r w:rsidRPr="00F1423F">
        <w:rPr>
          <w:rFonts w:ascii="Simplified Arabic" w:eastAsia="Times New Roman" w:hAnsi="Simplified Arabic" w:cs="Simplified Arabic" w:hint="cs"/>
          <w:b/>
          <w:bCs/>
          <w:color w:val="202124"/>
          <w:spacing w:val="2"/>
          <w:sz w:val="28"/>
          <w:szCs w:val="28"/>
          <w:u w:val="single"/>
          <w:rtl/>
        </w:rPr>
        <w:t>قطاع العمل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4"/>
      </w:tblGrid>
      <w:tr w:rsidR="00FA3606" w14:paraId="02B0480D" w14:textId="77777777" w:rsidTr="00FA3606">
        <w:tc>
          <w:tcPr>
            <w:tcW w:w="2374" w:type="dxa"/>
          </w:tcPr>
          <w:p w14:paraId="4A42E0A0" w14:textId="77777777" w:rsidR="00FA3606" w:rsidRPr="00F1423F" w:rsidRDefault="00FA3606" w:rsidP="004872D8">
            <w:pPr>
              <w:shd w:val="clear" w:color="auto" w:fill="FFFFFF"/>
              <w:ind w:left="288" w:right="284"/>
              <w:jc w:val="right"/>
              <w:rPr>
                <w:rFonts w:ascii="Simplified Arabic" w:eastAsia="Times New Roman" w:hAnsi="Simplified Arabic" w:cs="Simplified Arabic"/>
                <w:color w:val="202124"/>
                <w:sz w:val="28"/>
                <w:szCs w:val="28"/>
                <w:rtl/>
              </w:rPr>
            </w:pPr>
            <w:r w:rsidRPr="00F1423F">
              <w:rPr>
                <w:rFonts w:ascii="Simplified Arabic" w:eastAsia="Times New Roman" w:hAnsi="Simplified Arabic" w:cs="Simplified Arabic" w:hint="cs"/>
                <w:color w:val="202124"/>
                <w:spacing w:val="3"/>
                <w:sz w:val="28"/>
                <w:szCs w:val="28"/>
                <w:rtl/>
              </w:rPr>
              <w:t>حكومى</w:t>
            </w:r>
          </w:p>
        </w:tc>
      </w:tr>
      <w:tr w:rsidR="00FA3606" w14:paraId="128A8F83" w14:textId="77777777" w:rsidTr="00FA3606">
        <w:tc>
          <w:tcPr>
            <w:tcW w:w="2374" w:type="dxa"/>
          </w:tcPr>
          <w:p w14:paraId="3FC8B9BE" w14:textId="77777777" w:rsidR="00FA3606" w:rsidRPr="00F1423F" w:rsidRDefault="00FA3606" w:rsidP="004872D8">
            <w:pPr>
              <w:shd w:val="clear" w:color="auto" w:fill="FFFFFF"/>
              <w:ind w:left="288" w:right="284"/>
              <w:jc w:val="right"/>
              <w:rPr>
                <w:rFonts w:ascii="Simplified Arabic" w:eastAsia="Times New Roman" w:hAnsi="Simplified Arabic" w:cs="Simplified Arabic"/>
                <w:color w:val="202124"/>
                <w:sz w:val="28"/>
                <w:szCs w:val="28"/>
                <w:rtl/>
              </w:rPr>
            </w:pPr>
            <w:r w:rsidRPr="00F1423F">
              <w:rPr>
                <w:rFonts w:ascii="Simplified Arabic" w:eastAsia="Times New Roman" w:hAnsi="Simplified Arabic" w:cs="Simplified Arabic" w:hint="cs"/>
                <w:color w:val="202124"/>
                <w:spacing w:val="3"/>
                <w:sz w:val="28"/>
                <w:szCs w:val="28"/>
                <w:rtl/>
              </w:rPr>
              <w:t>خاص</w:t>
            </w:r>
          </w:p>
        </w:tc>
      </w:tr>
    </w:tbl>
    <w:p w14:paraId="21270E89" w14:textId="341A9027" w:rsidR="008E1553" w:rsidRPr="00CD4943" w:rsidRDefault="007E214D" w:rsidP="004C7F9D">
      <w:pPr>
        <w:pStyle w:val="Heading3"/>
        <w:numPr>
          <w:ilvl w:val="3"/>
          <w:numId w:val="140"/>
        </w:numPr>
        <w:spacing w:before="0"/>
        <w:ind w:left="1080"/>
        <w:jc w:val="left"/>
        <w:rPr>
          <w:rFonts w:ascii="Simplified Arabic" w:hAnsi="Simplified Arabic" w:cs="Simplified Arabic"/>
          <w:b/>
          <w:bCs/>
          <w:color w:val="auto"/>
          <w:sz w:val="28"/>
          <w:szCs w:val="28"/>
          <w:u w:val="single"/>
          <w:lang w:bidi="ar-EG"/>
        </w:rPr>
      </w:pPr>
      <w:bookmarkStart w:id="177" w:name="_Toc129228990"/>
      <w:bookmarkStart w:id="178" w:name="_Toc129443776"/>
      <w:bookmarkEnd w:id="177"/>
      <w:r w:rsidRPr="00CD4943">
        <w:rPr>
          <w:rFonts w:ascii="Simplified Arabic" w:hAnsi="Simplified Arabic" w:cs="Simplified Arabic" w:hint="cs"/>
          <w:b/>
          <w:bCs/>
          <w:color w:val="auto"/>
          <w:sz w:val="28"/>
          <w:szCs w:val="28"/>
          <w:u w:val="single"/>
          <w:rtl/>
          <w:lang w:bidi="ar-EG"/>
        </w:rPr>
        <w:lastRenderedPageBreak/>
        <w:t>جمع البيانات</w:t>
      </w:r>
      <w:bookmarkEnd w:id="178"/>
    </w:p>
    <w:p w14:paraId="6621695E" w14:textId="0D35A280" w:rsidR="007E214D" w:rsidRPr="007E214D" w:rsidRDefault="007E214D" w:rsidP="00D80782">
      <w:pPr>
        <w:ind w:left="0"/>
        <w:jc w:val="both"/>
        <w:rPr>
          <w:rFonts w:ascii="Simplified Arabic" w:hAnsi="Simplified Arabic" w:cs="Simplified Arabic"/>
          <w:sz w:val="28"/>
          <w:szCs w:val="28"/>
          <w:rtl/>
          <w:lang w:bidi="ar-EG"/>
        </w:rPr>
      </w:pPr>
      <w:r w:rsidRPr="007E214D">
        <w:rPr>
          <w:rFonts w:ascii="Simplified Arabic" w:eastAsiaTheme="majorEastAsia" w:hAnsi="Simplified Arabic" w:cs="Simplified Arabic" w:hint="cs"/>
          <w:sz w:val="28"/>
          <w:szCs w:val="28"/>
          <w:rtl/>
          <w:lang w:bidi="ar-EG"/>
        </w:rPr>
        <w:t xml:space="preserve">تم تطبيق الاستبيان على عينة </w:t>
      </w:r>
      <w:r w:rsidRPr="007E214D">
        <w:rPr>
          <w:rFonts w:ascii="Simplified Arabic" w:hAnsi="Simplified Arabic" w:cs="Simplified Arabic" w:hint="cs"/>
          <w:sz w:val="28"/>
          <w:szCs w:val="28"/>
          <w:rtl/>
          <w:lang w:bidi="ar-EG"/>
        </w:rPr>
        <w:t xml:space="preserve">طبقية عشوائية حجمها (400) مفردة من مجتمع الدراسة المتمثل في </w:t>
      </w:r>
      <w:r w:rsidRPr="007E214D">
        <w:rPr>
          <w:rFonts w:ascii="Simplified Arabic" w:hAnsi="Simplified Arabic" w:cs="Simplified Arabic"/>
          <w:sz w:val="28"/>
          <w:szCs w:val="28"/>
          <w:rtl/>
          <w:lang w:bidi="ar-EG"/>
        </w:rPr>
        <w:t xml:space="preserve">العاملين فى مجال </w:t>
      </w:r>
      <w:r w:rsidRPr="007E214D">
        <w:rPr>
          <w:rFonts w:ascii="Simplified Arabic" w:hAnsi="Simplified Arabic" w:cs="Simplified Arabic" w:hint="cs"/>
          <w:sz w:val="28"/>
          <w:szCs w:val="28"/>
          <w:rtl/>
          <w:lang w:bidi="ar-EG"/>
        </w:rPr>
        <w:t>العمل الرقابى ومدققو الحسابات ب</w:t>
      </w:r>
      <w:r w:rsidRPr="007E214D">
        <w:rPr>
          <w:rFonts w:ascii="Simplified Arabic" w:hAnsi="Simplified Arabic" w:cs="Simplified Arabic"/>
          <w:sz w:val="28"/>
          <w:szCs w:val="28"/>
          <w:rtl/>
          <w:lang w:bidi="ar-EG"/>
        </w:rPr>
        <w:t>القطاعين الحكومى والخاص</w:t>
      </w:r>
      <w:r w:rsidRPr="007E214D">
        <w:rPr>
          <w:rFonts w:ascii="Simplified Arabic" w:hAnsi="Simplified Arabic" w:cs="Simplified Arabic" w:hint="cs"/>
          <w:sz w:val="28"/>
          <w:szCs w:val="28"/>
          <w:rtl/>
          <w:lang w:bidi="ar-EG"/>
        </w:rPr>
        <w:t xml:space="preserve"> موزعة على النحو الأتى:</w:t>
      </w:r>
    </w:p>
    <w:p w14:paraId="2AD42699" w14:textId="77777777" w:rsidR="007E214D" w:rsidRPr="009B2F18" w:rsidRDefault="007E214D" w:rsidP="00D80782">
      <w:pPr>
        <w:ind w:left="0"/>
        <w:rPr>
          <w:rFonts w:ascii="Simplified Arabic" w:hAnsi="Simplified Arabic" w:cs="Simplified Arabic"/>
          <w:sz w:val="28"/>
          <w:szCs w:val="28"/>
          <w:rtl/>
          <w:lang w:bidi="ar-EG"/>
        </w:rPr>
      </w:pPr>
      <w:r w:rsidRPr="009B2F18">
        <w:rPr>
          <w:rFonts w:ascii="Simplified Arabic" w:hAnsi="Simplified Arabic" w:cs="Simplified Arabic" w:hint="cs"/>
          <w:sz w:val="28"/>
          <w:szCs w:val="28"/>
          <w:rtl/>
          <w:lang w:bidi="ar-EG"/>
        </w:rPr>
        <w:t>جدول رقم (3-1): توزيع عينة الدراسة وفقاً لقطاع العمل</w:t>
      </w:r>
    </w:p>
    <w:tbl>
      <w:tblPr>
        <w:tblStyle w:val="GridTable4-Accent1"/>
        <w:bidiVisual/>
        <w:tblW w:w="8988" w:type="dxa"/>
        <w:jc w:val="center"/>
        <w:tblLook w:val="04A0" w:firstRow="1" w:lastRow="0" w:firstColumn="1" w:lastColumn="0" w:noHBand="0" w:noVBand="1"/>
      </w:tblPr>
      <w:tblGrid>
        <w:gridCol w:w="3237"/>
        <w:gridCol w:w="2754"/>
        <w:gridCol w:w="2997"/>
      </w:tblGrid>
      <w:tr w:rsidR="007E214D" w:rsidRPr="004F2CCB" w14:paraId="57B0EFF6" w14:textId="77777777" w:rsidTr="00FA360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tcBorders>
              <w:top w:val="none" w:sz="0" w:space="0" w:color="auto"/>
              <w:left w:val="none" w:sz="0" w:space="0" w:color="auto"/>
              <w:bottom w:val="none" w:sz="0" w:space="0" w:color="auto"/>
              <w:right w:val="none" w:sz="0" w:space="0" w:color="auto"/>
            </w:tcBorders>
            <w:vAlign w:val="center"/>
          </w:tcPr>
          <w:p w14:paraId="27D98131" w14:textId="6CCE4B62" w:rsidR="007E214D" w:rsidRPr="00623544" w:rsidRDefault="00091BD4" w:rsidP="00623544">
            <w:pPr>
              <w:pStyle w:val="ListParagraph"/>
              <w:ind w:left="386"/>
              <w:contextualSpacing w:val="0"/>
              <w:jc w:val="center"/>
              <w:rPr>
                <w:rFonts w:ascii="Simplified Arabic" w:eastAsiaTheme="majorEastAsia" w:hAnsi="Simplified Arabic" w:cs="Simplified Arabic"/>
                <w:b w:val="0"/>
                <w:bCs w:val="0"/>
                <w:szCs w:val="28"/>
                <w:rtl/>
                <w:lang w:bidi="ar-EG"/>
              </w:rPr>
            </w:pPr>
            <w:r w:rsidRPr="00623544">
              <w:rPr>
                <w:rFonts w:ascii="Simplified Arabic" w:eastAsiaTheme="majorEastAsia" w:hAnsi="Simplified Arabic" w:cs="Simplified Arabic" w:hint="cs"/>
                <w:b w:val="0"/>
                <w:bCs w:val="0"/>
                <w:szCs w:val="28"/>
                <w:rtl/>
                <w:lang w:bidi="ar-EG"/>
              </w:rPr>
              <w:t>القطاع</w:t>
            </w:r>
          </w:p>
        </w:tc>
        <w:tc>
          <w:tcPr>
            <w:tcW w:w="2754" w:type="dxa"/>
            <w:tcBorders>
              <w:top w:val="none" w:sz="0" w:space="0" w:color="auto"/>
              <w:left w:val="none" w:sz="0" w:space="0" w:color="auto"/>
              <w:bottom w:val="none" w:sz="0" w:space="0" w:color="auto"/>
              <w:right w:val="none" w:sz="0" w:space="0" w:color="auto"/>
            </w:tcBorders>
            <w:vAlign w:val="center"/>
          </w:tcPr>
          <w:p w14:paraId="5E3E04D3" w14:textId="77777777" w:rsidR="007E214D" w:rsidRPr="00623544" w:rsidRDefault="007E214D" w:rsidP="00623544">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623544">
              <w:rPr>
                <w:rFonts w:ascii="Simplified Arabic" w:eastAsiaTheme="majorEastAsia" w:hAnsi="Simplified Arabic" w:cs="Simplified Arabic" w:hint="cs"/>
                <w:b w:val="0"/>
                <w:bCs w:val="0"/>
                <w:szCs w:val="28"/>
                <w:rtl/>
                <w:lang w:bidi="ar-EG"/>
              </w:rPr>
              <w:t>العدد</w:t>
            </w:r>
          </w:p>
        </w:tc>
        <w:tc>
          <w:tcPr>
            <w:tcW w:w="2997" w:type="dxa"/>
            <w:tcBorders>
              <w:top w:val="none" w:sz="0" w:space="0" w:color="auto"/>
              <w:left w:val="none" w:sz="0" w:space="0" w:color="auto"/>
              <w:bottom w:val="none" w:sz="0" w:space="0" w:color="auto"/>
              <w:right w:val="none" w:sz="0" w:space="0" w:color="auto"/>
            </w:tcBorders>
          </w:tcPr>
          <w:p w14:paraId="0C4BEC32" w14:textId="77777777" w:rsidR="007E214D" w:rsidRPr="00623544" w:rsidRDefault="007E214D" w:rsidP="00623544">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623544">
              <w:rPr>
                <w:rFonts w:ascii="Simplified Arabic" w:eastAsiaTheme="majorEastAsia" w:hAnsi="Simplified Arabic" w:cs="Simplified Arabic" w:hint="cs"/>
                <w:b w:val="0"/>
                <w:bCs w:val="0"/>
                <w:szCs w:val="28"/>
                <w:rtl/>
                <w:lang w:bidi="ar-EG"/>
              </w:rPr>
              <w:t>النسبة</w:t>
            </w:r>
          </w:p>
        </w:tc>
      </w:tr>
      <w:tr w:rsidR="007E214D" w14:paraId="1B5D6208" w14:textId="77777777" w:rsidTr="00FA36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vAlign w:val="center"/>
          </w:tcPr>
          <w:p w14:paraId="39F29A3E" w14:textId="77777777" w:rsidR="007E214D" w:rsidRPr="007E009E" w:rsidRDefault="007E214D" w:rsidP="00D80782">
            <w:pPr>
              <w:rPr>
                <w:rFonts w:ascii="Simplified Arabic" w:eastAsiaTheme="majorEastAsia" w:hAnsi="Simplified Arabic" w:cs="Simplified Arabic"/>
                <w:b w:val="0"/>
                <w:bCs w:val="0"/>
                <w:szCs w:val="28"/>
                <w:lang w:bidi="ar-EG"/>
              </w:rPr>
            </w:pPr>
            <w:r>
              <w:rPr>
                <w:rFonts w:ascii="Simplified Arabic" w:eastAsia="Times New Roman" w:hAnsi="Simplified Arabic" w:cs="Simplified Arabic" w:hint="cs"/>
                <w:b w:val="0"/>
                <w:bCs w:val="0"/>
                <w:color w:val="202124"/>
                <w:spacing w:val="3"/>
                <w:szCs w:val="28"/>
                <w:rtl/>
              </w:rPr>
              <w:t>حكومي</w:t>
            </w:r>
          </w:p>
        </w:tc>
        <w:tc>
          <w:tcPr>
            <w:tcW w:w="2754" w:type="dxa"/>
            <w:vAlign w:val="center"/>
          </w:tcPr>
          <w:p w14:paraId="2B140940" w14:textId="77777777" w:rsidR="007E214D" w:rsidRDefault="007E214D" w:rsidP="00623544">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300</w:t>
            </w:r>
          </w:p>
        </w:tc>
        <w:tc>
          <w:tcPr>
            <w:tcW w:w="2997" w:type="dxa"/>
            <w:vAlign w:val="center"/>
          </w:tcPr>
          <w:p w14:paraId="3AB3B617" w14:textId="77777777" w:rsidR="007E214D" w:rsidRDefault="007E214D" w:rsidP="00623544">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SUM(RIGHT)/b4*100</w:instrText>
            </w:r>
            <w:r>
              <w:rPr>
                <w:rFonts w:ascii="Simplified Arabic" w:eastAsiaTheme="majorEastAsia" w:hAnsi="Simplified Arabic" w:cs="Simplified Arabic"/>
                <w:szCs w:val="28"/>
                <w:rtl/>
                <w:lang w:bidi="ar-EG"/>
              </w:rPr>
              <w:instrText xml:space="preserve"> \# "#,##0%"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75%</w:t>
            </w:r>
            <w:r>
              <w:rPr>
                <w:rFonts w:ascii="Simplified Arabic" w:eastAsiaTheme="majorEastAsia" w:hAnsi="Simplified Arabic" w:cs="Simplified Arabic"/>
                <w:szCs w:val="28"/>
                <w:rtl/>
                <w:lang w:bidi="ar-EG"/>
              </w:rPr>
              <w:fldChar w:fldCharType="end"/>
            </w:r>
          </w:p>
        </w:tc>
      </w:tr>
      <w:tr w:rsidR="007E214D" w14:paraId="4A166C4C" w14:textId="77777777" w:rsidTr="00FA3606">
        <w:trPr>
          <w:jc w:val="center"/>
        </w:trPr>
        <w:tc>
          <w:tcPr>
            <w:cnfStyle w:val="001000000000" w:firstRow="0" w:lastRow="0" w:firstColumn="1" w:lastColumn="0" w:oddVBand="0" w:evenVBand="0" w:oddHBand="0" w:evenHBand="0" w:firstRowFirstColumn="0" w:firstRowLastColumn="0" w:lastRowFirstColumn="0" w:lastRowLastColumn="0"/>
            <w:tcW w:w="3237" w:type="dxa"/>
          </w:tcPr>
          <w:p w14:paraId="68867FEE" w14:textId="77777777" w:rsidR="007E214D" w:rsidRPr="007E009E" w:rsidRDefault="007E214D" w:rsidP="00D80782">
            <w:pPr>
              <w:rPr>
                <w:rFonts w:ascii="Simplified Arabic" w:eastAsiaTheme="majorEastAsia" w:hAnsi="Simplified Arabic" w:cs="Simplified Arabic"/>
                <w:b w:val="0"/>
                <w:bCs w:val="0"/>
                <w:szCs w:val="28"/>
                <w:rtl/>
                <w:lang w:bidi="ar-EG"/>
              </w:rPr>
            </w:pPr>
            <w:r>
              <w:rPr>
                <w:rFonts w:ascii="Simplified Arabic" w:eastAsiaTheme="majorEastAsia" w:hAnsi="Simplified Arabic" w:cs="Simplified Arabic" w:hint="cs"/>
                <w:b w:val="0"/>
                <w:bCs w:val="0"/>
                <w:szCs w:val="28"/>
                <w:rtl/>
                <w:lang w:bidi="ar-EG"/>
              </w:rPr>
              <w:t>خاص</w:t>
            </w:r>
          </w:p>
        </w:tc>
        <w:tc>
          <w:tcPr>
            <w:tcW w:w="2754" w:type="dxa"/>
            <w:vAlign w:val="center"/>
          </w:tcPr>
          <w:p w14:paraId="0AE6C20E" w14:textId="77777777" w:rsidR="007E214D" w:rsidRDefault="007E214D" w:rsidP="00623544">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100</w:t>
            </w:r>
          </w:p>
        </w:tc>
        <w:tc>
          <w:tcPr>
            <w:tcW w:w="2997" w:type="dxa"/>
            <w:vAlign w:val="center"/>
          </w:tcPr>
          <w:p w14:paraId="51AF3879" w14:textId="77777777" w:rsidR="007E214D" w:rsidRDefault="007E214D" w:rsidP="00623544">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noProof/>
                <w:szCs w:val="28"/>
                <w:rtl/>
                <w:lang w:bidi="ar-EG"/>
              </w:rPr>
              <w:fldChar w:fldCharType="begin"/>
            </w:r>
            <w:r>
              <w:rPr>
                <w:rFonts w:ascii="Simplified Arabic" w:eastAsiaTheme="majorEastAsia" w:hAnsi="Simplified Arabic" w:cs="Simplified Arabic"/>
                <w:noProof/>
                <w:szCs w:val="28"/>
                <w:rtl/>
                <w:lang w:bidi="ar-EG"/>
              </w:rPr>
              <w:instrText xml:space="preserve"> =</w:instrText>
            </w:r>
            <w:r>
              <w:rPr>
                <w:rFonts w:ascii="Simplified Arabic" w:eastAsiaTheme="majorEastAsia" w:hAnsi="Simplified Arabic" w:cs="Simplified Arabic"/>
                <w:noProof/>
                <w:szCs w:val="28"/>
                <w:lang w:bidi="ar-EG"/>
              </w:rPr>
              <w:instrText>SUM(RIGHT)/b4*100</w:instrText>
            </w:r>
            <w:r>
              <w:rPr>
                <w:rFonts w:ascii="Simplified Arabic" w:eastAsiaTheme="majorEastAsia" w:hAnsi="Simplified Arabic" w:cs="Simplified Arabic"/>
                <w:noProof/>
                <w:szCs w:val="28"/>
                <w:rtl/>
                <w:lang w:bidi="ar-EG"/>
              </w:rPr>
              <w:instrText xml:space="preserve"> \# "#,##0%" </w:instrText>
            </w:r>
            <w:r>
              <w:rPr>
                <w:rFonts w:ascii="Simplified Arabic" w:eastAsiaTheme="majorEastAsia" w:hAnsi="Simplified Arabic" w:cs="Simplified Arabic"/>
                <w:noProof/>
                <w:szCs w:val="28"/>
                <w:rtl/>
                <w:lang w:bidi="ar-EG"/>
              </w:rPr>
              <w:fldChar w:fldCharType="separate"/>
            </w:r>
            <w:r>
              <w:rPr>
                <w:rFonts w:ascii="Simplified Arabic" w:eastAsiaTheme="majorEastAsia" w:hAnsi="Simplified Arabic" w:cs="Simplified Arabic"/>
                <w:noProof/>
                <w:szCs w:val="28"/>
                <w:rtl/>
                <w:lang w:bidi="ar-EG"/>
              </w:rPr>
              <w:t xml:space="preserve">  25%</w:t>
            </w:r>
            <w:r>
              <w:rPr>
                <w:rFonts w:ascii="Simplified Arabic" w:eastAsiaTheme="majorEastAsia" w:hAnsi="Simplified Arabic" w:cs="Simplified Arabic"/>
                <w:noProof/>
                <w:szCs w:val="28"/>
                <w:rtl/>
                <w:lang w:bidi="ar-EG"/>
              </w:rPr>
              <w:fldChar w:fldCharType="end"/>
            </w:r>
          </w:p>
        </w:tc>
      </w:tr>
      <w:tr w:rsidR="007E214D" w14:paraId="0F38E5E9" w14:textId="77777777" w:rsidTr="00FA36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vAlign w:val="center"/>
          </w:tcPr>
          <w:p w14:paraId="5945807E" w14:textId="77777777" w:rsidR="007E214D" w:rsidRPr="004D5A3A" w:rsidRDefault="007E214D" w:rsidP="00D80782">
            <w:pPr>
              <w:rPr>
                <w:rFonts w:ascii="Simplified Arabic" w:eastAsiaTheme="majorEastAsia" w:hAnsi="Simplified Arabic" w:cs="Simplified Arabic"/>
                <w:szCs w:val="28"/>
                <w:rtl/>
                <w:lang w:bidi="ar-EG"/>
              </w:rPr>
            </w:pPr>
            <w:r w:rsidRPr="004F2CCB">
              <w:rPr>
                <w:rFonts w:ascii="Simplified Arabic" w:eastAsiaTheme="majorEastAsia" w:hAnsi="Simplified Arabic" w:cs="Simplified Arabic" w:hint="cs"/>
                <w:b w:val="0"/>
                <w:bCs w:val="0"/>
                <w:szCs w:val="28"/>
                <w:rtl/>
                <w:lang w:bidi="ar-EG"/>
              </w:rPr>
              <w:t>الإجمالى</w:t>
            </w:r>
          </w:p>
        </w:tc>
        <w:tc>
          <w:tcPr>
            <w:tcW w:w="2754" w:type="dxa"/>
            <w:vAlign w:val="center"/>
          </w:tcPr>
          <w:p w14:paraId="5A5F364B" w14:textId="77777777" w:rsidR="007E214D" w:rsidRDefault="007E214D" w:rsidP="00623544">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hint="cs"/>
                <w:szCs w:val="28"/>
                <w:rtl/>
                <w:lang w:bidi="ar-EG"/>
              </w:rPr>
              <w:instrText>=</w:instrText>
            </w:r>
            <w:r>
              <w:rPr>
                <w:rFonts w:ascii="Simplified Arabic" w:eastAsiaTheme="majorEastAsia" w:hAnsi="Simplified Arabic" w:cs="Simplified Arabic" w:hint="cs"/>
                <w:szCs w:val="28"/>
                <w:lang w:bidi="ar-EG"/>
              </w:rPr>
              <w:instrText>SUM(ABOVE)</w:instrText>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400</w:t>
            </w:r>
            <w:r>
              <w:rPr>
                <w:rFonts w:ascii="Simplified Arabic" w:eastAsiaTheme="majorEastAsia" w:hAnsi="Simplified Arabic" w:cs="Simplified Arabic"/>
                <w:szCs w:val="28"/>
                <w:rtl/>
                <w:lang w:bidi="ar-EG"/>
              </w:rPr>
              <w:fldChar w:fldCharType="end"/>
            </w:r>
          </w:p>
        </w:tc>
        <w:tc>
          <w:tcPr>
            <w:tcW w:w="2997" w:type="dxa"/>
            <w:vAlign w:val="center"/>
          </w:tcPr>
          <w:p w14:paraId="11B2B0E4" w14:textId="77777777" w:rsidR="007E214D" w:rsidRDefault="007E214D" w:rsidP="00623544">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SUM(ABOVE)*100</w:instrText>
            </w:r>
            <w:r>
              <w:rPr>
                <w:rFonts w:ascii="Simplified Arabic" w:eastAsiaTheme="majorEastAsia" w:hAnsi="Simplified Arabic" w:cs="Simplified Arabic"/>
                <w:szCs w:val="28"/>
                <w:rtl/>
                <w:lang w:bidi="ar-EG"/>
              </w:rPr>
              <w:instrText xml:space="preserve"> \# "#,##0%"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100%</w:t>
            </w:r>
            <w:r>
              <w:rPr>
                <w:rFonts w:ascii="Simplified Arabic" w:eastAsiaTheme="majorEastAsia" w:hAnsi="Simplified Arabic" w:cs="Simplified Arabic"/>
                <w:szCs w:val="28"/>
                <w:rtl/>
                <w:lang w:bidi="ar-EG"/>
              </w:rPr>
              <w:fldChar w:fldCharType="end"/>
            </w:r>
          </w:p>
        </w:tc>
      </w:tr>
    </w:tbl>
    <w:p w14:paraId="38F21A6B" w14:textId="3318CFF3" w:rsidR="00FA3606" w:rsidRDefault="00FA3606" w:rsidP="003D5A1A">
      <w:pPr>
        <w:ind w:left="26"/>
        <w:rPr>
          <w:rFonts w:ascii="Simplified Arabic" w:eastAsiaTheme="majorEastAsia" w:hAnsi="Simplified Arabic" w:cs="Simplified Arabic"/>
          <w:b/>
          <w:bCs/>
          <w:noProof/>
          <w:sz w:val="28"/>
          <w:szCs w:val="28"/>
          <w:rtl/>
          <w:lang w:bidi="ar-EG"/>
        </w:rPr>
      </w:pPr>
      <w:r>
        <w:rPr>
          <w:rFonts w:ascii="Simplified Arabic" w:eastAsiaTheme="majorEastAsia" w:hAnsi="Simplified Arabic" w:cs="Simplified Arabic" w:hint="cs"/>
          <w:sz w:val="28"/>
          <w:szCs w:val="28"/>
          <w:rtl/>
          <w:lang w:bidi="ar-EG"/>
        </w:rPr>
        <w:t>شكل رقم (</w:t>
      </w:r>
      <w:r w:rsidR="00914871">
        <w:rPr>
          <w:rFonts w:ascii="Simplified Arabic" w:eastAsiaTheme="majorEastAsia" w:hAnsi="Simplified Arabic" w:cs="Simplified Arabic" w:hint="cs"/>
          <w:sz w:val="28"/>
          <w:szCs w:val="28"/>
          <w:rtl/>
          <w:lang w:bidi="ar-EG"/>
        </w:rPr>
        <w:t>3</w:t>
      </w:r>
      <w:r>
        <w:rPr>
          <w:rFonts w:ascii="Simplified Arabic" w:eastAsiaTheme="majorEastAsia" w:hAnsi="Simplified Arabic" w:cs="Simplified Arabic" w:hint="cs"/>
          <w:sz w:val="28"/>
          <w:szCs w:val="28"/>
          <w:rtl/>
          <w:lang w:bidi="ar-EG"/>
        </w:rPr>
        <w:t>-</w:t>
      </w:r>
      <w:r w:rsidR="003D5A1A">
        <w:rPr>
          <w:rFonts w:ascii="Simplified Arabic" w:eastAsiaTheme="majorEastAsia" w:hAnsi="Simplified Arabic" w:cs="Simplified Arabic" w:hint="cs"/>
          <w:sz w:val="28"/>
          <w:szCs w:val="28"/>
          <w:rtl/>
          <w:lang w:bidi="ar-EG"/>
        </w:rPr>
        <w:t>6</w:t>
      </w:r>
      <w:r>
        <w:rPr>
          <w:rFonts w:ascii="Simplified Arabic" w:eastAsiaTheme="majorEastAsia" w:hAnsi="Simplified Arabic" w:cs="Simplified Arabic" w:hint="cs"/>
          <w:sz w:val="28"/>
          <w:szCs w:val="28"/>
          <w:rtl/>
          <w:lang w:bidi="ar-EG"/>
        </w:rPr>
        <w:t>): توزيع عينة الدراسة وفقاً لقطاع العمل</w:t>
      </w:r>
      <w:r w:rsidRPr="00AB0AE4">
        <w:rPr>
          <w:rFonts w:ascii="Simplified Arabic" w:eastAsiaTheme="majorEastAsia" w:hAnsi="Simplified Arabic" w:cs="Simplified Arabic"/>
          <w:b/>
          <w:bCs/>
          <w:noProof/>
          <w:sz w:val="28"/>
          <w:szCs w:val="28"/>
          <w:rtl/>
          <w:lang w:bidi="ar-EG"/>
        </w:rPr>
        <w:t xml:space="preserve"> </w:t>
      </w:r>
      <w:r w:rsidRPr="00AB0AE4">
        <w:rPr>
          <w:rFonts w:ascii="Simplified Arabic" w:eastAsiaTheme="majorEastAsia" w:hAnsi="Simplified Arabic" w:cs="Simplified Arabic"/>
          <w:b/>
          <w:bCs/>
          <w:noProof/>
          <w:sz w:val="28"/>
          <w:szCs w:val="28"/>
          <w:rtl/>
        </w:rPr>
        <w:drawing>
          <wp:inline distT="0" distB="0" distL="0" distR="0" wp14:anchorId="3AEC5C81" wp14:editId="7B4939AE">
            <wp:extent cx="5358384" cy="3017520"/>
            <wp:effectExtent l="0" t="0" r="13970" b="11430"/>
            <wp:docPr id="219153" name="Chart 219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1BCEC2E" w14:textId="77777777" w:rsidR="006D6940" w:rsidRPr="00182AE6" w:rsidRDefault="006D6940" w:rsidP="006D6940">
      <w:pPr>
        <w:ind w:left="0"/>
        <w:jc w:val="left"/>
        <w:rPr>
          <w:sz w:val="28"/>
          <w:szCs w:val="28"/>
          <w:rtl/>
          <w:lang w:bidi="ar-EG"/>
        </w:rPr>
      </w:pPr>
      <w:r>
        <w:rPr>
          <w:rFonts w:hint="cs"/>
          <w:sz w:val="28"/>
          <w:szCs w:val="28"/>
          <w:rtl/>
        </w:rPr>
        <w:t>المصدر: من إعداد الباحث</w:t>
      </w:r>
    </w:p>
    <w:p w14:paraId="61C49D79" w14:textId="77777777" w:rsidR="00FA3606" w:rsidRDefault="00FA3606" w:rsidP="003001D3">
      <w:pPr>
        <w:spacing w:line="192" w:lineRule="auto"/>
        <w:ind w:left="0"/>
        <w:rPr>
          <w:rFonts w:ascii="Simplified Arabic" w:hAnsi="Simplified Arabic" w:cs="Simplified Arabic"/>
          <w:sz w:val="28"/>
          <w:szCs w:val="28"/>
          <w:lang w:bidi="ar-EG"/>
        </w:rPr>
      </w:pPr>
    </w:p>
    <w:p w14:paraId="14D8CF46" w14:textId="753D6597" w:rsidR="007E214D" w:rsidRPr="007E214D" w:rsidRDefault="007E214D" w:rsidP="004A0D9D">
      <w:pPr>
        <w:spacing w:line="192" w:lineRule="auto"/>
        <w:ind w:left="0"/>
        <w:rPr>
          <w:rFonts w:ascii="Simplified Arabic" w:hAnsi="Simplified Arabic" w:cs="Simplified Arabic"/>
          <w:sz w:val="28"/>
          <w:szCs w:val="28"/>
          <w:rtl/>
          <w:lang w:bidi="ar-EG"/>
        </w:rPr>
      </w:pPr>
      <w:r w:rsidRPr="007E214D">
        <w:rPr>
          <w:rFonts w:ascii="Simplified Arabic" w:hAnsi="Simplified Arabic" w:cs="Simplified Arabic" w:hint="cs"/>
          <w:sz w:val="28"/>
          <w:szCs w:val="28"/>
          <w:rtl/>
          <w:lang w:bidi="ar-EG"/>
        </w:rPr>
        <w:t>جدول رقم (3-</w:t>
      </w:r>
      <w:r w:rsidR="004A0D9D">
        <w:rPr>
          <w:rFonts w:ascii="Simplified Arabic" w:hAnsi="Simplified Arabic" w:cs="Simplified Arabic" w:hint="cs"/>
          <w:sz w:val="28"/>
          <w:szCs w:val="28"/>
          <w:rtl/>
          <w:lang w:bidi="ar-EG"/>
        </w:rPr>
        <w:t>2</w:t>
      </w:r>
      <w:r w:rsidRPr="007E214D">
        <w:rPr>
          <w:rFonts w:ascii="Simplified Arabic" w:hAnsi="Simplified Arabic" w:cs="Simplified Arabic" w:hint="cs"/>
          <w:sz w:val="28"/>
          <w:szCs w:val="28"/>
          <w:rtl/>
          <w:lang w:bidi="ar-EG"/>
        </w:rPr>
        <w:t>): توزيع عينة الدراسة وفقاً لطريقة الاستيفاء</w:t>
      </w:r>
    </w:p>
    <w:tbl>
      <w:tblPr>
        <w:tblStyle w:val="GridTable4-Accent1"/>
        <w:bidiVisual/>
        <w:tblW w:w="8988" w:type="dxa"/>
        <w:jc w:val="center"/>
        <w:tblLook w:val="04A0" w:firstRow="1" w:lastRow="0" w:firstColumn="1" w:lastColumn="0" w:noHBand="0" w:noVBand="1"/>
      </w:tblPr>
      <w:tblGrid>
        <w:gridCol w:w="3237"/>
        <w:gridCol w:w="2754"/>
        <w:gridCol w:w="2997"/>
      </w:tblGrid>
      <w:tr w:rsidR="007E214D" w:rsidRPr="004F2CCB" w14:paraId="494C8EBF" w14:textId="77777777" w:rsidTr="00FA360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tcBorders>
              <w:top w:val="none" w:sz="0" w:space="0" w:color="auto"/>
              <w:left w:val="none" w:sz="0" w:space="0" w:color="auto"/>
              <w:bottom w:val="none" w:sz="0" w:space="0" w:color="auto"/>
              <w:right w:val="none" w:sz="0" w:space="0" w:color="auto"/>
            </w:tcBorders>
            <w:vAlign w:val="bottom"/>
          </w:tcPr>
          <w:p w14:paraId="5C9469AC" w14:textId="77777777" w:rsidR="007E214D" w:rsidRPr="00623544" w:rsidRDefault="007E214D" w:rsidP="00153027">
            <w:pPr>
              <w:pStyle w:val="ListParagraph"/>
              <w:spacing w:line="192" w:lineRule="auto"/>
              <w:ind w:left="386"/>
              <w:jc w:val="center"/>
              <w:rPr>
                <w:rFonts w:ascii="Simplified Arabic" w:eastAsiaTheme="majorEastAsia" w:hAnsi="Simplified Arabic" w:cs="Simplified Arabic"/>
                <w:b w:val="0"/>
                <w:bCs w:val="0"/>
                <w:szCs w:val="28"/>
                <w:rtl/>
                <w:lang w:bidi="ar-EG"/>
              </w:rPr>
            </w:pPr>
            <w:r w:rsidRPr="00623544">
              <w:rPr>
                <w:rFonts w:ascii="Simplified Arabic" w:eastAsia="Times New Roman" w:hAnsi="Simplified Arabic" w:cs="Simplified Arabic"/>
                <w:b w:val="0"/>
                <w:bCs w:val="0"/>
                <w:color w:val="FFFFFF"/>
                <w:szCs w:val="28"/>
                <w:rtl/>
              </w:rPr>
              <w:t>الطريقة</w:t>
            </w:r>
          </w:p>
        </w:tc>
        <w:tc>
          <w:tcPr>
            <w:tcW w:w="2754" w:type="dxa"/>
            <w:tcBorders>
              <w:top w:val="none" w:sz="0" w:space="0" w:color="auto"/>
              <w:left w:val="none" w:sz="0" w:space="0" w:color="auto"/>
              <w:bottom w:val="none" w:sz="0" w:space="0" w:color="auto"/>
              <w:right w:val="none" w:sz="0" w:space="0" w:color="auto"/>
            </w:tcBorders>
            <w:vAlign w:val="bottom"/>
          </w:tcPr>
          <w:p w14:paraId="44A6E2FF" w14:textId="77777777" w:rsidR="007E214D" w:rsidRPr="00623544" w:rsidRDefault="007E214D" w:rsidP="00153027">
            <w:pPr>
              <w:spacing w:line="192"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623544">
              <w:rPr>
                <w:rFonts w:ascii="Simplified Arabic" w:eastAsia="Times New Roman" w:hAnsi="Simplified Arabic" w:cs="Simplified Arabic"/>
                <w:b w:val="0"/>
                <w:bCs w:val="0"/>
                <w:color w:val="FFFFFF"/>
                <w:szCs w:val="28"/>
                <w:rtl/>
              </w:rPr>
              <w:t>العدد</w:t>
            </w:r>
          </w:p>
        </w:tc>
        <w:tc>
          <w:tcPr>
            <w:tcW w:w="2997" w:type="dxa"/>
            <w:tcBorders>
              <w:top w:val="none" w:sz="0" w:space="0" w:color="auto"/>
              <w:left w:val="none" w:sz="0" w:space="0" w:color="auto"/>
              <w:bottom w:val="none" w:sz="0" w:space="0" w:color="auto"/>
              <w:right w:val="none" w:sz="0" w:space="0" w:color="auto"/>
            </w:tcBorders>
            <w:vAlign w:val="bottom"/>
          </w:tcPr>
          <w:p w14:paraId="515F1F9C" w14:textId="77777777" w:rsidR="007E214D" w:rsidRPr="00623544" w:rsidRDefault="007E214D" w:rsidP="00153027">
            <w:pPr>
              <w:spacing w:line="192"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623544">
              <w:rPr>
                <w:rFonts w:ascii="Simplified Arabic" w:eastAsia="Times New Roman" w:hAnsi="Simplified Arabic" w:cs="Simplified Arabic"/>
                <w:b w:val="0"/>
                <w:bCs w:val="0"/>
                <w:color w:val="FFFFFF"/>
                <w:szCs w:val="28"/>
                <w:rtl/>
              </w:rPr>
              <w:t>النسبة</w:t>
            </w:r>
          </w:p>
        </w:tc>
      </w:tr>
      <w:tr w:rsidR="007E214D" w14:paraId="6CA7FA83" w14:textId="77777777" w:rsidTr="00FA36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vAlign w:val="bottom"/>
          </w:tcPr>
          <w:p w14:paraId="190CFE85" w14:textId="77777777" w:rsidR="007E214D" w:rsidRPr="009312AF" w:rsidRDefault="007E214D" w:rsidP="009B2F18">
            <w:pPr>
              <w:spacing w:line="192" w:lineRule="auto"/>
              <w:rPr>
                <w:rFonts w:ascii="Simplified Arabic" w:eastAsiaTheme="majorEastAsia" w:hAnsi="Simplified Arabic" w:cs="Simplified Arabic"/>
                <w:b w:val="0"/>
                <w:bCs w:val="0"/>
                <w:szCs w:val="28"/>
                <w:lang w:bidi="ar-EG"/>
              </w:rPr>
            </w:pPr>
            <w:r w:rsidRPr="00B3561F">
              <w:rPr>
                <w:rFonts w:ascii="Simplified Arabic" w:eastAsia="Times New Roman" w:hAnsi="Simplified Arabic" w:cs="Simplified Arabic"/>
                <w:b w:val="0"/>
                <w:bCs w:val="0"/>
                <w:color w:val="000000"/>
                <w:szCs w:val="28"/>
                <w:rtl/>
              </w:rPr>
              <w:t>ورقى</w:t>
            </w:r>
          </w:p>
        </w:tc>
        <w:tc>
          <w:tcPr>
            <w:tcW w:w="2754" w:type="dxa"/>
            <w:vAlign w:val="center"/>
          </w:tcPr>
          <w:p w14:paraId="228CF295" w14:textId="77777777" w:rsidR="007E214D" w:rsidRPr="009312AF" w:rsidRDefault="007E214D" w:rsidP="00153027">
            <w:pPr>
              <w:spacing w:line="192"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sidRPr="00B3561F">
              <w:rPr>
                <w:rFonts w:ascii="Simplified Arabic" w:eastAsia="Times New Roman" w:hAnsi="Simplified Arabic" w:cs="Simplified Arabic"/>
                <w:color w:val="000000"/>
                <w:szCs w:val="28"/>
                <w:rtl/>
              </w:rPr>
              <w:t>240</w:t>
            </w:r>
          </w:p>
        </w:tc>
        <w:tc>
          <w:tcPr>
            <w:tcW w:w="2997" w:type="dxa"/>
            <w:vAlign w:val="center"/>
          </w:tcPr>
          <w:p w14:paraId="144315CC" w14:textId="77777777" w:rsidR="007E214D" w:rsidRPr="009312AF" w:rsidRDefault="007E214D" w:rsidP="00153027">
            <w:pPr>
              <w:spacing w:line="192"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sidRPr="00B3561F">
              <w:rPr>
                <w:rFonts w:ascii="Simplified Arabic" w:eastAsia="Times New Roman" w:hAnsi="Simplified Arabic" w:cs="Simplified Arabic"/>
                <w:color w:val="000000"/>
                <w:szCs w:val="28"/>
                <w:rtl/>
              </w:rPr>
              <w:t>60%</w:t>
            </w:r>
          </w:p>
        </w:tc>
      </w:tr>
      <w:tr w:rsidR="007E214D" w14:paraId="740DC850" w14:textId="77777777" w:rsidTr="00FA3606">
        <w:trPr>
          <w:jc w:val="center"/>
        </w:trPr>
        <w:tc>
          <w:tcPr>
            <w:cnfStyle w:val="001000000000" w:firstRow="0" w:lastRow="0" w:firstColumn="1" w:lastColumn="0" w:oddVBand="0" w:evenVBand="0" w:oddHBand="0" w:evenHBand="0" w:firstRowFirstColumn="0" w:firstRowLastColumn="0" w:lastRowFirstColumn="0" w:lastRowLastColumn="0"/>
            <w:tcW w:w="3237" w:type="dxa"/>
            <w:vAlign w:val="bottom"/>
          </w:tcPr>
          <w:p w14:paraId="034277C4" w14:textId="77777777" w:rsidR="007E214D" w:rsidRPr="009312AF" w:rsidRDefault="007E214D" w:rsidP="009B2F18">
            <w:pPr>
              <w:spacing w:line="192" w:lineRule="auto"/>
              <w:rPr>
                <w:rFonts w:ascii="Simplified Arabic" w:eastAsiaTheme="majorEastAsia" w:hAnsi="Simplified Arabic" w:cs="Simplified Arabic"/>
                <w:b w:val="0"/>
                <w:bCs w:val="0"/>
                <w:szCs w:val="28"/>
                <w:rtl/>
                <w:lang w:bidi="ar-EG"/>
              </w:rPr>
            </w:pPr>
            <w:r w:rsidRPr="00B3561F">
              <w:rPr>
                <w:rFonts w:ascii="Simplified Arabic" w:eastAsia="Times New Roman" w:hAnsi="Simplified Arabic" w:cs="Simplified Arabic"/>
                <w:b w:val="0"/>
                <w:bCs w:val="0"/>
                <w:color w:val="000000"/>
                <w:szCs w:val="28"/>
                <w:rtl/>
              </w:rPr>
              <w:t>إلكترونى</w:t>
            </w:r>
          </w:p>
        </w:tc>
        <w:tc>
          <w:tcPr>
            <w:tcW w:w="2754" w:type="dxa"/>
            <w:vAlign w:val="center"/>
          </w:tcPr>
          <w:p w14:paraId="27F95D91" w14:textId="77777777" w:rsidR="007E214D" w:rsidRPr="009312AF" w:rsidRDefault="007E214D" w:rsidP="00153027">
            <w:pPr>
              <w:spacing w:line="192"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sidRPr="00B3561F">
              <w:rPr>
                <w:rFonts w:ascii="Simplified Arabic" w:eastAsia="Times New Roman" w:hAnsi="Simplified Arabic" w:cs="Simplified Arabic"/>
                <w:color w:val="000000"/>
                <w:szCs w:val="28"/>
                <w:rtl/>
              </w:rPr>
              <w:t>160</w:t>
            </w:r>
          </w:p>
        </w:tc>
        <w:tc>
          <w:tcPr>
            <w:tcW w:w="2997" w:type="dxa"/>
            <w:vAlign w:val="center"/>
          </w:tcPr>
          <w:p w14:paraId="24874278" w14:textId="77777777" w:rsidR="007E214D" w:rsidRPr="009312AF" w:rsidRDefault="007E214D" w:rsidP="00153027">
            <w:pPr>
              <w:spacing w:line="192"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sidRPr="00B3561F">
              <w:rPr>
                <w:rFonts w:ascii="Simplified Arabic" w:eastAsia="Times New Roman" w:hAnsi="Simplified Arabic" w:cs="Simplified Arabic"/>
                <w:color w:val="000000"/>
                <w:szCs w:val="28"/>
                <w:rtl/>
              </w:rPr>
              <w:t>40%</w:t>
            </w:r>
          </w:p>
        </w:tc>
      </w:tr>
      <w:tr w:rsidR="007E214D" w14:paraId="7406CF27" w14:textId="77777777" w:rsidTr="00FA36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vAlign w:val="bottom"/>
          </w:tcPr>
          <w:p w14:paraId="4FCA9348" w14:textId="77777777" w:rsidR="007E214D" w:rsidRPr="009312AF" w:rsidRDefault="007E214D" w:rsidP="009B2F18">
            <w:pPr>
              <w:spacing w:line="192" w:lineRule="auto"/>
              <w:rPr>
                <w:rFonts w:ascii="Simplified Arabic" w:eastAsiaTheme="majorEastAsia" w:hAnsi="Simplified Arabic" w:cs="Simplified Arabic"/>
                <w:b w:val="0"/>
                <w:bCs w:val="0"/>
                <w:szCs w:val="28"/>
                <w:rtl/>
                <w:lang w:bidi="ar-EG"/>
              </w:rPr>
            </w:pPr>
            <w:r w:rsidRPr="00B3561F">
              <w:rPr>
                <w:rFonts w:ascii="Simplified Arabic" w:eastAsia="Times New Roman" w:hAnsi="Simplified Arabic" w:cs="Simplified Arabic"/>
                <w:b w:val="0"/>
                <w:bCs w:val="0"/>
                <w:color w:val="000000"/>
                <w:szCs w:val="28"/>
                <w:rtl/>
              </w:rPr>
              <w:t>المجموع</w:t>
            </w:r>
          </w:p>
        </w:tc>
        <w:tc>
          <w:tcPr>
            <w:tcW w:w="2754" w:type="dxa"/>
            <w:vAlign w:val="center"/>
          </w:tcPr>
          <w:p w14:paraId="2981127D" w14:textId="77777777" w:rsidR="007E214D" w:rsidRPr="009312AF" w:rsidRDefault="007E214D" w:rsidP="00153027">
            <w:pPr>
              <w:spacing w:line="192"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sidRPr="00B3561F">
              <w:rPr>
                <w:rFonts w:ascii="Simplified Arabic" w:eastAsia="Times New Roman" w:hAnsi="Simplified Arabic" w:cs="Simplified Arabic"/>
                <w:color w:val="000000"/>
                <w:szCs w:val="28"/>
                <w:rtl/>
              </w:rPr>
              <w:t>400</w:t>
            </w:r>
          </w:p>
        </w:tc>
        <w:tc>
          <w:tcPr>
            <w:tcW w:w="2997" w:type="dxa"/>
            <w:vAlign w:val="center"/>
          </w:tcPr>
          <w:p w14:paraId="57AF1D60" w14:textId="77777777" w:rsidR="007E214D" w:rsidRPr="009312AF" w:rsidRDefault="007E214D" w:rsidP="00153027">
            <w:pPr>
              <w:spacing w:line="192"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sidRPr="00B3561F">
              <w:rPr>
                <w:rFonts w:ascii="Simplified Arabic" w:eastAsia="Times New Roman" w:hAnsi="Simplified Arabic" w:cs="Simplified Arabic"/>
                <w:color w:val="000000"/>
                <w:szCs w:val="28"/>
                <w:rtl/>
              </w:rPr>
              <w:t>100%</w:t>
            </w:r>
          </w:p>
        </w:tc>
      </w:tr>
    </w:tbl>
    <w:p w14:paraId="4120E114" w14:textId="77777777" w:rsidR="003D5A1A" w:rsidRDefault="003D5A1A" w:rsidP="008A6DC7">
      <w:pPr>
        <w:ind w:left="0"/>
        <w:rPr>
          <w:u w:val="single"/>
          <w:rtl/>
          <w:lang w:bidi="ar-EG"/>
        </w:rPr>
      </w:pPr>
    </w:p>
    <w:p w14:paraId="43A2CCC7" w14:textId="5FD761EC" w:rsidR="003D5A1A" w:rsidRDefault="003D5A1A" w:rsidP="003D5A1A">
      <w:pPr>
        <w:ind w:left="0"/>
        <w:rPr>
          <w:u w:val="single"/>
          <w:rtl/>
          <w:lang w:bidi="ar-EG"/>
        </w:rPr>
      </w:pPr>
      <w:r>
        <w:rPr>
          <w:rFonts w:ascii="Simplified Arabic" w:eastAsiaTheme="majorEastAsia" w:hAnsi="Simplified Arabic" w:cs="Simplified Arabic" w:hint="cs"/>
          <w:sz w:val="28"/>
          <w:szCs w:val="28"/>
          <w:rtl/>
          <w:lang w:bidi="ar-EG"/>
        </w:rPr>
        <w:lastRenderedPageBreak/>
        <w:t xml:space="preserve">شكل رقم (3-7): توزيع عينة الدراسة وفقاً لطريقة الاستيفاء </w:t>
      </w:r>
      <w:r w:rsidRPr="00AB0AE4">
        <w:rPr>
          <w:noProof/>
          <w:rtl/>
        </w:rPr>
        <w:drawing>
          <wp:inline distT="0" distB="0" distL="0" distR="0" wp14:anchorId="0E30B2AF" wp14:editId="4ED39FD0">
            <wp:extent cx="5360670" cy="3017520"/>
            <wp:effectExtent l="0" t="0" r="11430" b="11430"/>
            <wp:docPr id="219159" name="Chart 219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753CDF0" w14:textId="77777777" w:rsidR="006D6940" w:rsidRPr="00182AE6" w:rsidRDefault="006D6940" w:rsidP="006D6940">
      <w:pPr>
        <w:ind w:left="0"/>
        <w:jc w:val="left"/>
        <w:rPr>
          <w:sz w:val="28"/>
          <w:szCs w:val="28"/>
          <w:rtl/>
          <w:lang w:bidi="ar-EG"/>
        </w:rPr>
      </w:pPr>
      <w:r>
        <w:rPr>
          <w:rFonts w:hint="cs"/>
          <w:sz w:val="28"/>
          <w:szCs w:val="28"/>
          <w:rtl/>
        </w:rPr>
        <w:t>المصدر: من إعداد الباحث</w:t>
      </w:r>
    </w:p>
    <w:p w14:paraId="3AEDD1FA" w14:textId="24529399" w:rsidR="00914871" w:rsidRPr="006F21EC" w:rsidRDefault="00914871" w:rsidP="004A0D9D">
      <w:pPr>
        <w:ind w:left="26"/>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t>جدول رقم (3-</w:t>
      </w:r>
      <w:r w:rsidR="004A0D9D">
        <w:rPr>
          <w:rFonts w:ascii="Simplified Arabic" w:eastAsiaTheme="majorEastAsia" w:hAnsi="Simplified Arabic" w:cs="Simplified Arabic" w:hint="cs"/>
          <w:sz w:val="28"/>
          <w:szCs w:val="28"/>
          <w:rtl/>
          <w:lang w:bidi="ar-EG"/>
        </w:rPr>
        <w:t>3</w:t>
      </w:r>
      <w:r>
        <w:rPr>
          <w:rFonts w:ascii="Simplified Arabic" w:eastAsiaTheme="majorEastAsia" w:hAnsi="Simplified Arabic" w:cs="Simplified Arabic" w:hint="cs"/>
          <w:sz w:val="28"/>
          <w:szCs w:val="28"/>
          <w:rtl/>
          <w:lang w:bidi="ar-EG"/>
        </w:rPr>
        <w:t>): توزيع عينة الدراسة وفقاً للنوع</w:t>
      </w:r>
    </w:p>
    <w:tbl>
      <w:tblPr>
        <w:tblStyle w:val="GridTable4-Accent1"/>
        <w:bidiVisual/>
        <w:tblW w:w="0" w:type="auto"/>
        <w:jc w:val="center"/>
        <w:tblLook w:val="04A0" w:firstRow="1" w:lastRow="0" w:firstColumn="1" w:lastColumn="0" w:noHBand="0" w:noVBand="1"/>
      </w:tblPr>
      <w:tblGrid>
        <w:gridCol w:w="2997"/>
        <w:gridCol w:w="2996"/>
        <w:gridCol w:w="2997"/>
      </w:tblGrid>
      <w:tr w:rsidR="00914871" w:rsidRPr="004F2CCB" w14:paraId="2840E392" w14:textId="77777777" w:rsidTr="00AB32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tcBorders>
              <w:top w:val="none" w:sz="0" w:space="0" w:color="auto"/>
              <w:left w:val="none" w:sz="0" w:space="0" w:color="auto"/>
              <w:bottom w:val="none" w:sz="0" w:space="0" w:color="auto"/>
              <w:right w:val="none" w:sz="0" w:space="0" w:color="auto"/>
            </w:tcBorders>
            <w:vAlign w:val="center"/>
          </w:tcPr>
          <w:p w14:paraId="509D2468" w14:textId="77777777" w:rsidR="00914871" w:rsidRPr="004F2CCB" w:rsidRDefault="00914871" w:rsidP="004E186A">
            <w:pPr>
              <w:jc w:val="center"/>
              <w:rPr>
                <w:rFonts w:ascii="Simplified Arabic" w:eastAsiaTheme="majorEastAsia" w:hAnsi="Simplified Arabic" w:cs="Simplified Arabic"/>
                <w:b w:val="0"/>
                <w:bCs w:val="0"/>
                <w:szCs w:val="28"/>
                <w:rtl/>
                <w:lang w:bidi="ar-EG"/>
              </w:rPr>
            </w:pPr>
            <w:r>
              <w:rPr>
                <w:rFonts w:ascii="Simplified Arabic" w:eastAsiaTheme="majorEastAsia" w:hAnsi="Simplified Arabic" w:cs="Simplified Arabic" w:hint="cs"/>
                <w:b w:val="0"/>
                <w:bCs w:val="0"/>
                <w:szCs w:val="28"/>
                <w:rtl/>
                <w:lang w:bidi="ar-EG"/>
              </w:rPr>
              <w:t>النوع</w:t>
            </w:r>
          </w:p>
        </w:tc>
        <w:tc>
          <w:tcPr>
            <w:tcW w:w="2996" w:type="dxa"/>
            <w:tcBorders>
              <w:top w:val="none" w:sz="0" w:space="0" w:color="auto"/>
              <w:left w:val="none" w:sz="0" w:space="0" w:color="auto"/>
              <w:bottom w:val="none" w:sz="0" w:space="0" w:color="auto"/>
              <w:right w:val="none" w:sz="0" w:space="0" w:color="auto"/>
            </w:tcBorders>
            <w:vAlign w:val="center"/>
          </w:tcPr>
          <w:p w14:paraId="378A99A6" w14:textId="77777777" w:rsidR="00914871" w:rsidRPr="004F2CCB" w:rsidRDefault="00914871" w:rsidP="004E186A">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العدد</w:t>
            </w:r>
          </w:p>
        </w:tc>
        <w:tc>
          <w:tcPr>
            <w:tcW w:w="2997" w:type="dxa"/>
            <w:tcBorders>
              <w:top w:val="none" w:sz="0" w:space="0" w:color="auto"/>
              <w:left w:val="none" w:sz="0" w:space="0" w:color="auto"/>
              <w:bottom w:val="none" w:sz="0" w:space="0" w:color="auto"/>
              <w:right w:val="none" w:sz="0" w:space="0" w:color="auto"/>
            </w:tcBorders>
          </w:tcPr>
          <w:p w14:paraId="5B355669" w14:textId="77777777" w:rsidR="00914871" w:rsidRPr="004F2CCB" w:rsidRDefault="00914871" w:rsidP="004E186A">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النسبة</w:t>
            </w:r>
          </w:p>
        </w:tc>
      </w:tr>
      <w:tr w:rsidR="00914871" w14:paraId="12BAC030"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vAlign w:val="center"/>
          </w:tcPr>
          <w:p w14:paraId="5C672151" w14:textId="77777777" w:rsidR="00914871" w:rsidRPr="004F2CCB" w:rsidRDefault="00914871" w:rsidP="00AB326D">
            <w:pPr>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ذكر</w:t>
            </w:r>
          </w:p>
        </w:tc>
        <w:tc>
          <w:tcPr>
            <w:tcW w:w="2996" w:type="dxa"/>
            <w:vAlign w:val="center"/>
          </w:tcPr>
          <w:p w14:paraId="7B7612FD" w14:textId="77777777" w:rsidR="00914871" w:rsidRDefault="00914871" w:rsidP="004E186A">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214</w:t>
            </w:r>
          </w:p>
        </w:tc>
        <w:tc>
          <w:tcPr>
            <w:tcW w:w="2997" w:type="dxa"/>
            <w:vAlign w:val="center"/>
          </w:tcPr>
          <w:p w14:paraId="7BC369B2" w14:textId="16907C1D" w:rsidR="00914871" w:rsidRDefault="00914871" w:rsidP="002A5421">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SUM(RIGHT)/b4*100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53%</w:t>
            </w:r>
            <w:r>
              <w:rPr>
                <w:rFonts w:ascii="Simplified Arabic" w:eastAsiaTheme="majorEastAsia" w:hAnsi="Simplified Arabic" w:cs="Simplified Arabic"/>
                <w:szCs w:val="28"/>
                <w:rtl/>
                <w:lang w:bidi="ar-EG"/>
              </w:rPr>
              <w:fldChar w:fldCharType="end"/>
            </w:r>
          </w:p>
        </w:tc>
      </w:tr>
      <w:tr w:rsidR="00914871" w14:paraId="770FBC0F" w14:textId="77777777" w:rsidTr="00AB326D">
        <w:trPr>
          <w:jc w:val="center"/>
        </w:trPr>
        <w:tc>
          <w:tcPr>
            <w:cnfStyle w:val="001000000000" w:firstRow="0" w:lastRow="0" w:firstColumn="1" w:lastColumn="0" w:oddVBand="0" w:evenVBand="0" w:oddHBand="0" w:evenHBand="0" w:firstRowFirstColumn="0" w:firstRowLastColumn="0" w:lastRowFirstColumn="0" w:lastRowLastColumn="0"/>
            <w:tcW w:w="2997" w:type="dxa"/>
            <w:vAlign w:val="center"/>
          </w:tcPr>
          <w:p w14:paraId="216BA1EB" w14:textId="77777777" w:rsidR="00914871" w:rsidRPr="004F2CCB" w:rsidRDefault="00914871" w:rsidP="00AB326D">
            <w:pPr>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أنثى</w:t>
            </w:r>
          </w:p>
        </w:tc>
        <w:tc>
          <w:tcPr>
            <w:tcW w:w="2996" w:type="dxa"/>
            <w:vAlign w:val="center"/>
          </w:tcPr>
          <w:p w14:paraId="392F7BDA" w14:textId="77777777" w:rsidR="00914871" w:rsidRDefault="00914871" w:rsidP="004E186A">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186</w:t>
            </w:r>
          </w:p>
        </w:tc>
        <w:tc>
          <w:tcPr>
            <w:tcW w:w="2997" w:type="dxa"/>
            <w:vAlign w:val="center"/>
          </w:tcPr>
          <w:p w14:paraId="6DAF3EF9" w14:textId="63EFE190" w:rsidR="00914871" w:rsidRDefault="00914871" w:rsidP="002A5421">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noProof/>
                <w:szCs w:val="28"/>
                <w:rtl/>
                <w:lang w:bidi="ar-EG"/>
              </w:rPr>
              <w:fldChar w:fldCharType="begin"/>
            </w:r>
            <w:r>
              <w:rPr>
                <w:rFonts w:ascii="Simplified Arabic" w:eastAsiaTheme="majorEastAsia" w:hAnsi="Simplified Arabic" w:cs="Simplified Arabic"/>
                <w:noProof/>
                <w:szCs w:val="28"/>
                <w:rtl/>
                <w:lang w:bidi="ar-EG"/>
              </w:rPr>
              <w:instrText xml:space="preserve"> =</w:instrText>
            </w:r>
            <w:r>
              <w:rPr>
                <w:rFonts w:ascii="Simplified Arabic" w:eastAsiaTheme="majorEastAsia" w:hAnsi="Simplified Arabic" w:cs="Simplified Arabic"/>
                <w:noProof/>
                <w:szCs w:val="28"/>
                <w:lang w:bidi="ar-EG"/>
              </w:rPr>
              <w:instrText>SUM(RIGHT)/b4*100</w:instrText>
            </w:r>
            <w:r>
              <w:rPr>
                <w:rFonts w:ascii="Simplified Arabic" w:eastAsiaTheme="majorEastAsia" w:hAnsi="Simplified Arabic" w:cs="Simplified Arabic"/>
                <w:noProof/>
                <w:szCs w:val="28"/>
                <w:rtl/>
                <w:lang w:bidi="ar-EG"/>
              </w:rPr>
              <w:instrText xml:space="preserve"> \# "#,##0.00%" </w:instrText>
            </w:r>
            <w:r>
              <w:rPr>
                <w:rFonts w:ascii="Simplified Arabic" w:eastAsiaTheme="majorEastAsia" w:hAnsi="Simplified Arabic" w:cs="Simplified Arabic"/>
                <w:noProof/>
                <w:szCs w:val="28"/>
                <w:rtl/>
                <w:lang w:bidi="ar-EG"/>
              </w:rPr>
              <w:fldChar w:fldCharType="separate"/>
            </w:r>
            <w:r>
              <w:rPr>
                <w:rFonts w:ascii="Simplified Arabic" w:eastAsiaTheme="majorEastAsia" w:hAnsi="Simplified Arabic" w:cs="Simplified Arabic"/>
                <w:noProof/>
                <w:szCs w:val="28"/>
                <w:rtl/>
                <w:lang w:bidi="ar-EG"/>
              </w:rPr>
              <w:t xml:space="preserve">  4</w:t>
            </w:r>
            <w:r w:rsidR="002A5421">
              <w:rPr>
                <w:rFonts w:ascii="Simplified Arabic" w:eastAsiaTheme="majorEastAsia" w:hAnsi="Simplified Arabic" w:cs="Simplified Arabic" w:hint="cs"/>
                <w:noProof/>
                <w:szCs w:val="28"/>
                <w:rtl/>
                <w:lang w:bidi="ar-EG"/>
              </w:rPr>
              <w:t>7</w:t>
            </w:r>
            <w:r>
              <w:rPr>
                <w:rFonts w:ascii="Simplified Arabic" w:eastAsiaTheme="majorEastAsia" w:hAnsi="Simplified Arabic" w:cs="Simplified Arabic"/>
                <w:noProof/>
                <w:szCs w:val="28"/>
                <w:rtl/>
                <w:lang w:bidi="ar-EG"/>
              </w:rPr>
              <w:t>%</w:t>
            </w:r>
            <w:r>
              <w:rPr>
                <w:rFonts w:ascii="Simplified Arabic" w:eastAsiaTheme="majorEastAsia" w:hAnsi="Simplified Arabic" w:cs="Simplified Arabic"/>
                <w:noProof/>
                <w:szCs w:val="28"/>
                <w:rtl/>
                <w:lang w:bidi="ar-EG"/>
              </w:rPr>
              <w:fldChar w:fldCharType="end"/>
            </w:r>
          </w:p>
        </w:tc>
      </w:tr>
      <w:tr w:rsidR="00914871" w14:paraId="727C4F91"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vAlign w:val="center"/>
          </w:tcPr>
          <w:p w14:paraId="31AE70FA" w14:textId="77777777" w:rsidR="00914871" w:rsidRPr="004F2CCB" w:rsidRDefault="00914871" w:rsidP="00AB326D">
            <w:pPr>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الإجمالى</w:t>
            </w:r>
          </w:p>
        </w:tc>
        <w:tc>
          <w:tcPr>
            <w:tcW w:w="2996" w:type="dxa"/>
            <w:vAlign w:val="center"/>
          </w:tcPr>
          <w:p w14:paraId="0C310575" w14:textId="77777777" w:rsidR="00914871" w:rsidRDefault="00914871" w:rsidP="004E186A">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hint="cs"/>
                <w:szCs w:val="28"/>
                <w:rtl/>
                <w:lang w:bidi="ar-EG"/>
              </w:rPr>
              <w:instrText>=</w:instrText>
            </w:r>
            <w:r>
              <w:rPr>
                <w:rFonts w:ascii="Simplified Arabic" w:eastAsiaTheme="majorEastAsia" w:hAnsi="Simplified Arabic" w:cs="Simplified Arabic" w:hint="cs"/>
                <w:szCs w:val="28"/>
                <w:lang w:bidi="ar-EG"/>
              </w:rPr>
              <w:instrText>SUM(ABOVE)</w:instrText>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400</w:t>
            </w:r>
            <w:r>
              <w:rPr>
                <w:rFonts w:ascii="Simplified Arabic" w:eastAsiaTheme="majorEastAsia" w:hAnsi="Simplified Arabic" w:cs="Simplified Arabic"/>
                <w:szCs w:val="28"/>
                <w:rtl/>
                <w:lang w:bidi="ar-EG"/>
              </w:rPr>
              <w:fldChar w:fldCharType="end"/>
            </w:r>
          </w:p>
        </w:tc>
        <w:tc>
          <w:tcPr>
            <w:tcW w:w="2997" w:type="dxa"/>
            <w:vAlign w:val="center"/>
          </w:tcPr>
          <w:p w14:paraId="4FAB1CCA" w14:textId="77777777" w:rsidR="00914871" w:rsidRDefault="00914871" w:rsidP="004E186A">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SUM(ABOVE)*100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100.00%</w:t>
            </w:r>
            <w:r>
              <w:rPr>
                <w:rFonts w:ascii="Simplified Arabic" w:eastAsiaTheme="majorEastAsia" w:hAnsi="Simplified Arabic" w:cs="Simplified Arabic"/>
                <w:szCs w:val="28"/>
                <w:rtl/>
                <w:lang w:bidi="ar-EG"/>
              </w:rPr>
              <w:fldChar w:fldCharType="end"/>
            </w:r>
          </w:p>
        </w:tc>
      </w:tr>
    </w:tbl>
    <w:p w14:paraId="260553E1" w14:textId="7C8838D0" w:rsidR="00914871" w:rsidRDefault="00914871" w:rsidP="003D5A1A">
      <w:pPr>
        <w:ind w:left="26"/>
        <w:rPr>
          <w:rFonts w:ascii="Simplified Arabic" w:eastAsiaTheme="majorEastAsia" w:hAnsi="Simplified Arabic" w:cs="Simplified Arabic"/>
          <w:noProof/>
          <w:sz w:val="28"/>
          <w:szCs w:val="28"/>
          <w:rtl/>
          <w:lang w:bidi="ar-EG"/>
        </w:rPr>
      </w:pPr>
      <w:r>
        <w:rPr>
          <w:rFonts w:ascii="Simplified Arabic" w:eastAsiaTheme="majorEastAsia" w:hAnsi="Simplified Arabic" w:cs="Simplified Arabic" w:hint="cs"/>
          <w:noProof/>
          <w:sz w:val="28"/>
          <w:szCs w:val="28"/>
          <w:rtl/>
          <w:lang w:bidi="ar-EG"/>
        </w:rPr>
        <w:t>شكل رقم (</w:t>
      </w:r>
      <w:r w:rsidR="004A0D9D">
        <w:rPr>
          <w:rFonts w:ascii="Simplified Arabic" w:eastAsiaTheme="majorEastAsia" w:hAnsi="Simplified Arabic" w:cs="Simplified Arabic" w:hint="cs"/>
          <w:noProof/>
          <w:sz w:val="28"/>
          <w:szCs w:val="28"/>
          <w:rtl/>
          <w:lang w:bidi="ar-EG"/>
        </w:rPr>
        <w:t>3</w:t>
      </w:r>
      <w:r>
        <w:rPr>
          <w:rFonts w:ascii="Simplified Arabic" w:eastAsiaTheme="majorEastAsia" w:hAnsi="Simplified Arabic" w:cs="Simplified Arabic" w:hint="cs"/>
          <w:noProof/>
          <w:sz w:val="28"/>
          <w:szCs w:val="28"/>
          <w:rtl/>
          <w:lang w:bidi="ar-EG"/>
        </w:rPr>
        <w:t>-</w:t>
      </w:r>
      <w:r w:rsidR="003D5A1A">
        <w:rPr>
          <w:rFonts w:ascii="Simplified Arabic" w:eastAsiaTheme="majorEastAsia" w:hAnsi="Simplified Arabic" w:cs="Simplified Arabic" w:hint="cs"/>
          <w:noProof/>
          <w:sz w:val="28"/>
          <w:szCs w:val="28"/>
          <w:rtl/>
          <w:lang w:bidi="ar-EG"/>
        </w:rPr>
        <w:t>8</w:t>
      </w:r>
      <w:r>
        <w:rPr>
          <w:rFonts w:ascii="Simplified Arabic" w:eastAsiaTheme="majorEastAsia" w:hAnsi="Simplified Arabic" w:cs="Simplified Arabic" w:hint="cs"/>
          <w:noProof/>
          <w:sz w:val="28"/>
          <w:szCs w:val="28"/>
          <w:rtl/>
          <w:lang w:bidi="ar-EG"/>
        </w:rPr>
        <w:t xml:space="preserve">): </w:t>
      </w:r>
      <w:r>
        <w:rPr>
          <w:rFonts w:ascii="Simplified Arabic" w:eastAsiaTheme="majorEastAsia" w:hAnsi="Simplified Arabic" w:cs="Simplified Arabic" w:hint="cs"/>
          <w:sz w:val="28"/>
          <w:szCs w:val="28"/>
          <w:rtl/>
          <w:lang w:bidi="ar-EG"/>
        </w:rPr>
        <w:t>توزيع عينة الدراسة وفقاً للنوع</w:t>
      </w:r>
    </w:p>
    <w:p w14:paraId="356FAF4A" w14:textId="533A0A03" w:rsidR="00914871" w:rsidRDefault="00914871" w:rsidP="00914871">
      <w:pPr>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noProof/>
          <w:sz w:val="28"/>
          <w:szCs w:val="28"/>
          <w:rtl/>
        </w:rPr>
        <w:drawing>
          <wp:inline distT="0" distB="0" distL="0" distR="0" wp14:anchorId="33390DCD" wp14:editId="0D145367">
            <wp:extent cx="5307330" cy="2937510"/>
            <wp:effectExtent l="0" t="0" r="7620" b="15240"/>
            <wp:docPr id="219157" name="Chart 219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38E059A" w14:textId="77777777" w:rsidR="006D6940" w:rsidRPr="00182AE6" w:rsidRDefault="006D6940" w:rsidP="006D6940">
      <w:pPr>
        <w:ind w:left="0"/>
        <w:jc w:val="left"/>
        <w:rPr>
          <w:sz w:val="28"/>
          <w:szCs w:val="28"/>
          <w:rtl/>
          <w:lang w:bidi="ar-EG"/>
        </w:rPr>
      </w:pPr>
      <w:r>
        <w:rPr>
          <w:rFonts w:hint="cs"/>
          <w:sz w:val="28"/>
          <w:szCs w:val="28"/>
          <w:rtl/>
        </w:rPr>
        <w:t>المصدر: من إعداد الباحث</w:t>
      </w:r>
    </w:p>
    <w:p w14:paraId="762272A2" w14:textId="4BD43F18" w:rsidR="00914871" w:rsidRPr="006F21EC" w:rsidRDefault="00914871" w:rsidP="004A0D9D">
      <w:pPr>
        <w:ind w:left="26"/>
        <w:rPr>
          <w:rFonts w:ascii="Simplified Arabic" w:eastAsiaTheme="majorEastAsia" w:hAnsi="Simplified Arabic" w:cs="Simplified Arabic"/>
          <w:sz w:val="28"/>
          <w:szCs w:val="28"/>
          <w:rtl/>
          <w:lang w:bidi="ar-EG"/>
        </w:rPr>
      </w:pPr>
      <w:r w:rsidRPr="006F21EC">
        <w:rPr>
          <w:rFonts w:ascii="Simplified Arabic" w:eastAsiaTheme="majorEastAsia" w:hAnsi="Simplified Arabic" w:cs="Simplified Arabic" w:hint="cs"/>
          <w:sz w:val="28"/>
          <w:szCs w:val="28"/>
          <w:rtl/>
          <w:lang w:bidi="ar-EG"/>
        </w:rPr>
        <w:lastRenderedPageBreak/>
        <w:t>جدول رقم (</w:t>
      </w:r>
      <w:r w:rsidR="004A0D9D">
        <w:rPr>
          <w:rFonts w:ascii="Simplified Arabic" w:eastAsiaTheme="majorEastAsia" w:hAnsi="Simplified Arabic" w:cs="Simplified Arabic" w:hint="cs"/>
          <w:sz w:val="28"/>
          <w:szCs w:val="28"/>
          <w:rtl/>
          <w:lang w:bidi="ar-EG"/>
        </w:rPr>
        <w:t>3</w:t>
      </w:r>
      <w:r w:rsidRPr="006F21EC">
        <w:rPr>
          <w:rFonts w:ascii="Simplified Arabic" w:eastAsiaTheme="majorEastAsia" w:hAnsi="Simplified Arabic" w:cs="Simplified Arabic" w:hint="cs"/>
          <w:sz w:val="28"/>
          <w:szCs w:val="28"/>
          <w:rtl/>
          <w:lang w:bidi="ar-EG"/>
        </w:rPr>
        <w:t>-</w:t>
      </w:r>
      <w:r w:rsidR="004A0D9D">
        <w:rPr>
          <w:rFonts w:ascii="Simplified Arabic" w:eastAsiaTheme="majorEastAsia" w:hAnsi="Simplified Arabic" w:cs="Simplified Arabic" w:hint="cs"/>
          <w:sz w:val="28"/>
          <w:szCs w:val="28"/>
          <w:rtl/>
          <w:lang w:bidi="ar-EG"/>
        </w:rPr>
        <w:t>4</w:t>
      </w:r>
      <w:r w:rsidRPr="006F21EC">
        <w:rPr>
          <w:rFonts w:ascii="Simplified Arabic" w:eastAsiaTheme="majorEastAsia" w:hAnsi="Simplified Arabic" w:cs="Simplified Arabic" w:hint="cs"/>
          <w:sz w:val="28"/>
          <w:szCs w:val="28"/>
          <w:rtl/>
          <w:lang w:bidi="ar-EG"/>
        </w:rPr>
        <w:t xml:space="preserve">): توزيع عينة الدراسة وفقاً </w:t>
      </w:r>
      <w:r>
        <w:rPr>
          <w:rFonts w:ascii="Simplified Arabic" w:eastAsiaTheme="majorEastAsia" w:hAnsi="Simplified Arabic" w:cs="Simplified Arabic" w:hint="cs"/>
          <w:sz w:val="28"/>
          <w:szCs w:val="28"/>
          <w:rtl/>
          <w:lang w:bidi="ar-EG"/>
        </w:rPr>
        <w:t>لفئات العمر</w:t>
      </w:r>
    </w:p>
    <w:tbl>
      <w:tblPr>
        <w:tblStyle w:val="GridTable4-Accent1"/>
        <w:bidiVisual/>
        <w:tblW w:w="0" w:type="auto"/>
        <w:jc w:val="center"/>
        <w:tblLook w:val="04A0" w:firstRow="1" w:lastRow="0" w:firstColumn="1" w:lastColumn="0" w:noHBand="0" w:noVBand="1"/>
      </w:tblPr>
      <w:tblGrid>
        <w:gridCol w:w="2997"/>
        <w:gridCol w:w="2996"/>
        <w:gridCol w:w="2997"/>
      </w:tblGrid>
      <w:tr w:rsidR="00914871" w:rsidRPr="004F2CCB" w14:paraId="608B3B8B" w14:textId="77777777" w:rsidTr="00AB32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tcBorders>
              <w:top w:val="none" w:sz="0" w:space="0" w:color="auto"/>
              <w:left w:val="none" w:sz="0" w:space="0" w:color="auto"/>
              <w:bottom w:val="none" w:sz="0" w:space="0" w:color="auto"/>
              <w:right w:val="none" w:sz="0" w:space="0" w:color="auto"/>
            </w:tcBorders>
            <w:vAlign w:val="center"/>
          </w:tcPr>
          <w:p w14:paraId="22949D5A" w14:textId="77777777" w:rsidR="00914871" w:rsidRPr="004F2CCB" w:rsidRDefault="00914871" w:rsidP="002F75BF">
            <w:pPr>
              <w:jc w:val="center"/>
              <w:rPr>
                <w:rFonts w:ascii="Simplified Arabic" w:eastAsiaTheme="majorEastAsia" w:hAnsi="Simplified Arabic" w:cs="Simplified Arabic"/>
                <w:b w:val="0"/>
                <w:bCs w:val="0"/>
                <w:szCs w:val="28"/>
                <w:rtl/>
                <w:lang w:bidi="ar-EG"/>
              </w:rPr>
            </w:pPr>
            <w:r>
              <w:rPr>
                <w:rFonts w:ascii="Simplified Arabic" w:eastAsiaTheme="majorEastAsia" w:hAnsi="Simplified Arabic" w:cs="Simplified Arabic" w:hint="cs"/>
                <w:b w:val="0"/>
                <w:bCs w:val="0"/>
                <w:szCs w:val="28"/>
                <w:rtl/>
                <w:lang w:bidi="ar-EG"/>
              </w:rPr>
              <w:t>فئات العمر</w:t>
            </w:r>
          </w:p>
        </w:tc>
        <w:tc>
          <w:tcPr>
            <w:tcW w:w="2996" w:type="dxa"/>
            <w:tcBorders>
              <w:top w:val="none" w:sz="0" w:space="0" w:color="auto"/>
              <w:left w:val="none" w:sz="0" w:space="0" w:color="auto"/>
              <w:bottom w:val="none" w:sz="0" w:space="0" w:color="auto"/>
              <w:right w:val="none" w:sz="0" w:space="0" w:color="auto"/>
            </w:tcBorders>
            <w:vAlign w:val="center"/>
          </w:tcPr>
          <w:p w14:paraId="3A6539C5" w14:textId="77777777" w:rsidR="00914871" w:rsidRPr="004F2CCB" w:rsidRDefault="00914871" w:rsidP="002F75BF">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العدد</w:t>
            </w:r>
          </w:p>
        </w:tc>
        <w:tc>
          <w:tcPr>
            <w:tcW w:w="2997" w:type="dxa"/>
            <w:tcBorders>
              <w:top w:val="none" w:sz="0" w:space="0" w:color="auto"/>
              <w:left w:val="none" w:sz="0" w:space="0" w:color="auto"/>
              <w:bottom w:val="none" w:sz="0" w:space="0" w:color="auto"/>
              <w:right w:val="none" w:sz="0" w:space="0" w:color="auto"/>
            </w:tcBorders>
          </w:tcPr>
          <w:p w14:paraId="58661D9F" w14:textId="77777777" w:rsidR="00914871" w:rsidRPr="004F2CCB" w:rsidRDefault="00914871" w:rsidP="002F75BF">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النسبة</w:t>
            </w:r>
          </w:p>
        </w:tc>
      </w:tr>
      <w:tr w:rsidR="00914871" w14:paraId="3AAB5EC7"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vAlign w:val="center"/>
          </w:tcPr>
          <w:p w14:paraId="58783B15" w14:textId="77777777" w:rsidR="00914871" w:rsidRPr="004976A6" w:rsidRDefault="00914871" w:rsidP="00AB326D">
            <w:pPr>
              <w:rPr>
                <w:rFonts w:ascii="Simplified Arabic" w:eastAsiaTheme="majorEastAsia" w:hAnsi="Simplified Arabic" w:cs="Simplified Arabic"/>
                <w:b w:val="0"/>
                <w:bCs w:val="0"/>
                <w:szCs w:val="28"/>
                <w:rtl/>
                <w:lang w:bidi="ar-EG"/>
              </w:rPr>
            </w:pPr>
            <w:r w:rsidRPr="004976A6">
              <w:rPr>
                <w:rFonts w:ascii="Simplified Arabic" w:eastAsiaTheme="majorEastAsia" w:hAnsi="Simplified Arabic" w:cs="Simplified Arabic"/>
                <w:b w:val="0"/>
                <w:bCs w:val="0"/>
                <w:szCs w:val="28"/>
                <w:rtl/>
                <w:lang w:bidi="ar-EG"/>
              </w:rPr>
              <w:t xml:space="preserve">أقل من </w:t>
            </w:r>
            <w:r>
              <w:rPr>
                <w:rFonts w:ascii="Simplified Arabic" w:eastAsiaTheme="majorEastAsia" w:hAnsi="Simplified Arabic" w:cs="Simplified Arabic" w:hint="cs"/>
                <w:b w:val="0"/>
                <w:bCs w:val="0"/>
                <w:szCs w:val="28"/>
                <w:rtl/>
                <w:lang w:bidi="ar-EG"/>
              </w:rPr>
              <w:t>25</w:t>
            </w:r>
            <w:r w:rsidRPr="004976A6">
              <w:rPr>
                <w:rFonts w:ascii="Simplified Arabic" w:eastAsiaTheme="majorEastAsia" w:hAnsi="Simplified Arabic" w:cs="Simplified Arabic"/>
                <w:b w:val="0"/>
                <w:bCs w:val="0"/>
                <w:szCs w:val="28"/>
                <w:rtl/>
                <w:lang w:bidi="ar-EG"/>
              </w:rPr>
              <w:t xml:space="preserve"> </w:t>
            </w:r>
            <w:r w:rsidRPr="004976A6">
              <w:rPr>
                <w:rFonts w:ascii="Simplified Arabic" w:eastAsiaTheme="majorEastAsia" w:hAnsi="Simplified Arabic" w:cs="Simplified Arabic" w:hint="cs"/>
                <w:b w:val="0"/>
                <w:bCs w:val="0"/>
                <w:szCs w:val="28"/>
                <w:rtl/>
                <w:lang w:bidi="ar-EG"/>
              </w:rPr>
              <w:t>عام</w:t>
            </w:r>
          </w:p>
        </w:tc>
        <w:tc>
          <w:tcPr>
            <w:tcW w:w="2996" w:type="dxa"/>
            <w:vAlign w:val="center"/>
          </w:tcPr>
          <w:p w14:paraId="177F6A93" w14:textId="77777777" w:rsidR="00914871" w:rsidRDefault="00914871" w:rsidP="002F75BF">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40</w:t>
            </w:r>
          </w:p>
        </w:tc>
        <w:tc>
          <w:tcPr>
            <w:tcW w:w="2997" w:type="dxa"/>
            <w:vAlign w:val="center"/>
          </w:tcPr>
          <w:p w14:paraId="0E2849FE" w14:textId="289F8CFD" w:rsidR="00914871" w:rsidRDefault="00914871" w:rsidP="000452C3">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SUM(RIGHT)/b7*100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10%</w:t>
            </w:r>
            <w:r>
              <w:rPr>
                <w:rFonts w:ascii="Simplified Arabic" w:eastAsiaTheme="majorEastAsia" w:hAnsi="Simplified Arabic" w:cs="Simplified Arabic"/>
                <w:szCs w:val="28"/>
                <w:rtl/>
                <w:lang w:bidi="ar-EG"/>
              </w:rPr>
              <w:fldChar w:fldCharType="end"/>
            </w:r>
          </w:p>
        </w:tc>
      </w:tr>
      <w:tr w:rsidR="00914871" w14:paraId="052749F0" w14:textId="77777777" w:rsidTr="00AB326D">
        <w:trPr>
          <w:jc w:val="center"/>
        </w:trPr>
        <w:tc>
          <w:tcPr>
            <w:cnfStyle w:val="001000000000" w:firstRow="0" w:lastRow="0" w:firstColumn="1" w:lastColumn="0" w:oddVBand="0" w:evenVBand="0" w:oddHBand="0" w:evenHBand="0" w:firstRowFirstColumn="0" w:firstRowLastColumn="0" w:lastRowFirstColumn="0" w:lastRowLastColumn="0"/>
            <w:tcW w:w="2997" w:type="dxa"/>
            <w:vAlign w:val="center"/>
          </w:tcPr>
          <w:p w14:paraId="5B5FD966" w14:textId="77777777" w:rsidR="00914871" w:rsidRPr="004976A6" w:rsidRDefault="00914871" w:rsidP="00AB326D">
            <w:pPr>
              <w:rPr>
                <w:rFonts w:ascii="Simplified Arabic" w:eastAsiaTheme="majorEastAsia" w:hAnsi="Simplified Arabic" w:cs="Simplified Arabic"/>
                <w:b w:val="0"/>
                <w:bCs w:val="0"/>
                <w:szCs w:val="28"/>
                <w:rtl/>
                <w:lang w:bidi="ar-EG"/>
              </w:rPr>
            </w:pPr>
            <w:r w:rsidRPr="004976A6">
              <w:rPr>
                <w:rFonts w:ascii="Simplified Arabic" w:eastAsiaTheme="majorEastAsia" w:hAnsi="Simplified Arabic" w:cs="Simplified Arabic"/>
                <w:b w:val="0"/>
                <w:bCs w:val="0"/>
                <w:szCs w:val="28"/>
                <w:rtl/>
                <w:lang w:bidi="ar-EG"/>
              </w:rPr>
              <w:t xml:space="preserve">من </w:t>
            </w:r>
            <w:r>
              <w:rPr>
                <w:rFonts w:ascii="Simplified Arabic" w:eastAsiaTheme="majorEastAsia" w:hAnsi="Simplified Arabic" w:cs="Simplified Arabic" w:hint="cs"/>
                <w:b w:val="0"/>
                <w:bCs w:val="0"/>
                <w:szCs w:val="28"/>
                <w:rtl/>
                <w:lang w:bidi="ar-EG"/>
              </w:rPr>
              <w:t>25</w:t>
            </w:r>
            <w:r w:rsidRPr="004976A6">
              <w:rPr>
                <w:rFonts w:ascii="Simplified Arabic" w:eastAsiaTheme="majorEastAsia" w:hAnsi="Simplified Arabic" w:cs="Simplified Arabic"/>
                <w:b w:val="0"/>
                <w:bCs w:val="0"/>
                <w:szCs w:val="28"/>
                <w:rtl/>
                <w:lang w:bidi="ar-EG"/>
              </w:rPr>
              <w:t xml:space="preserve">-35 </w:t>
            </w:r>
            <w:r w:rsidRPr="004976A6">
              <w:rPr>
                <w:rFonts w:ascii="Simplified Arabic" w:eastAsiaTheme="majorEastAsia" w:hAnsi="Simplified Arabic" w:cs="Simplified Arabic" w:hint="cs"/>
                <w:b w:val="0"/>
                <w:bCs w:val="0"/>
                <w:szCs w:val="28"/>
                <w:rtl/>
                <w:lang w:bidi="ar-EG"/>
              </w:rPr>
              <w:t>عام</w:t>
            </w:r>
          </w:p>
        </w:tc>
        <w:tc>
          <w:tcPr>
            <w:tcW w:w="2996" w:type="dxa"/>
            <w:vAlign w:val="center"/>
          </w:tcPr>
          <w:p w14:paraId="0724077C" w14:textId="77777777" w:rsidR="00914871" w:rsidRDefault="00914871" w:rsidP="002F75BF">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89</w:t>
            </w:r>
          </w:p>
        </w:tc>
        <w:tc>
          <w:tcPr>
            <w:tcW w:w="2997" w:type="dxa"/>
            <w:vAlign w:val="center"/>
          </w:tcPr>
          <w:p w14:paraId="0C3FC2F8" w14:textId="28748D64" w:rsidR="00914871" w:rsidRDefault="00914871" w:rsidP="000452C3">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noProof/>
                <w:szCs w:val="28"/>
                <w:rtl/>
                <w:lang w:bidi="ar-EG"/>
              </w:rPr>
              <w:fldChar w:fldCharType="begin"/>
            </w:r>
            <w:r>
              <w:rPr>
                <w:rFonts w:ascii="Simplified Arabic" w:eastAsiaTheme="majorEastAsia" w:hAnsi="Simplified Arabic" w:cs="Simplified Arabic"/>
                <w:noProof/>
                <w:szCs w:val="28"/>
                <w:rtl/>
                <w:lang w:bidi="ar-EG"/>
              </w:rPr>
              <w:instrText xml:space="preserve"> =</w:instrText>
            </w:r>
            <w:r>
              <w:rPr>
                <w:rFonts w:ascii="Simplified Arabic" w:eastAsiaTheme="majorEastAsia" w:hAnsi="Simplified Arabic" w:cs="Simplified Arabic"/>
                <w:noProof/>
                <w:szCs w:val="28"/>
                <w:lang w:bidi="ar-EG"/>
              </w:rPr>
              <w:instrText>SUM(RIGHT)/b7*100</w:instrText>
            </w:r>
            <w:r>
              <w:rPr>
                <w:rFonts w:ascii="Simplified Arabic" w:eastAsiaTheme="majorEastAsia" w:hAnsi="Simplified Arabic" w:cs="Simplified Arabic"/>
                <w:noProof/>
                <w:szCs w:val="28"/>
                <w:rtl/>
                <w:lang w:bidi="ar-EG"/>
              </w:rPr>
              <w:instrText xml:space="preserve"> \# "#,##0.00%" </w:instrText>
            </w:r>
            <w:r>
              <w:rPr>
                <w:rFonts w:ascii="Simplified Arabic" w:eastAsiaTheme="majorEastAsia" w:hAnsi="Simplified Arabic" w:cs="Simplified Arabic"/>
                <w:noProof/>
                <w:szCs w:val="28"/>
                <w:rtl/>
                <w:lang w:bidi="ar-EG"/>
              </w:rPr>
              <w:fldChar w:fldCharType="separate"/>
            </w:r>
            <w:r>
              <w:rPr>
                <w:rFonts w:ascii="Simplified Arabic" w:eastAsiaTheme="majorEastAsia" w:hAnsi="Simplified Arabic" w:cs="Simplified Arabic"/>
                <w:noProof/>
                <w:szCs w:val="28"/>
                <w:rtl/>
                <w:lang w:bidi="ar-EG"/>
              </w:rPr>
              <w:t xml:space="preserve">  22%</w:t>
            </w:r>
            <w:r>
              <w:rPr>
                <w:rFonts w:ascii="Simplified Arabic" w:eastAsiaTheme="majorEastAsia" w:hAnsi="Simplified Arabic" w:cs="Simplified Arabic"/>
                <w:noProof/>
                <w:szCs w:val="28"/>
                <w:rtl/>
                <w:lang w:bidi="ar-EG"/>
              </w:rPr>
              <w:fldChar w:fldCharType="end"/>
            </w:r>
          </w:p>
        </w:tc>
      </w:tr>
      <w:tr w:rsidR="00914871" w14:paraId="5E956DBC"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vAlign w:val="center"/>
          </w:tcPr>
          <w:p w14:paraId="4F4C253F" w14:textId="393C5292" w:rsidR="00914871" w:rsidRPr="004976A6" w:rsidRDefault="00914871" w:rsidP="00A2183A">
            <w:pPr>
              <w:rPr>
                <w:rFonts w:ascii="Simplified Arabic" w:eastAsiaTheme="majorEastAsia" w:hAnsi="Simplified Arabic" w:cs="Simplified Arabic"/>
                <w:b w:val="0"/>
                <w:bCs w:val="0"/>
                <w:szCs w:val="28"/>
                <w:rtl/>
                <w:lang w:bidi="ar-EG"/>
              </w:rPr>
            </w:pPr>
            <w:r w:rsidRPr="004976A6">
              <w:rPr>
                <w:rFonts w:ascii="Simplified Arabic" w:eastAsiaTheme="majorEastAsia" w:hAnsi="Simplified Arabic" w:cs="Simplified Arabic"/>
                <w:b w:val="0"/>
                <w:bCs w:val="0"/>
                <w:szCs w:val="28"/>
                <w:rtl/>
                <w:lang w:bidi="ar-EG"/>
              </w:rPr>
              <w:t xml:space="preserve">من 36-45 </w:t>
            </w:r>
            <w:r w:rsidRPr="004976A6">
              <w:rPr>
                <w:rFonts w:ascii="Simplified Arabic" w:eastAsiaTheme="majorEastAsia" w:hAnsi="Simplified Arabic" w:cs="Simplified Arabic" w:hint="cs"/>
                <w:b w:val="0"/>
                <w:bCs w:val="0"/>
                <w:szCs w:val="28"/>
                <w:rtl/>
                <w:lang w:bidi="ar-EG"/>
              </w:rPr>
              <w:t>عام</w:t>
            </w:r>
          </w:p>
        </w:tc>
        <w:tc>
          <w:tcPr>
            <w:tcW w:w="2996" w:type="dxa"/>
            <w:vAlign w:val="center"/>
          </w:tcPr>
          <w:p w14:paraId="373DD068" w14:textId="77777777" w:rsidR="00914871" w:rsidRDefault="00914871" w:rsidP="002F75BF">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59</w:t>
            </w:r>
          </w:p>
        </w:tc>
        <w:tc>
          <w:tcPr>
            <w:tcW w:w="2997" w:type="dxa"/>
            <w:vAlign w:val="center"/>
          </w:tcPr>
          <w:p w14:paraId="5970FC8C" w14:textId="200ADF2F" w:rsidR="00914871" w:rsidRDefault="00914871" w:rsidP="000452C3">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SUM(RIGHT)/b7*100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w:t>
            </w:r>
            <w:r w:rsidR="000452C3">
              <w:rPr>
                <w:rFonts w:ascii="Simplified Arabic" w:eastAsiaTheme="majorEastAsia" w:hAnsi="Simplified Arabic" w:cs="Simplified Arabic" w:hint="cs"/>
                <w:noProof/>
                <w:szCs w:val="28"/>
                <w:rtl/>
                <w:lang w:bidi="ar-EG"/>
              </w:rPr>
              <w:t>15</w:t>
            </w:r>
            <w:r>
              <w:rPr>
                <w:rFonts w:ascii="Simplified Arabic" w:eastAsiaTheme="majorEastAsia" w:hAnsi="Simplified Arabic" w:cs="Simplified Arabic"/>
                <w:noProof/>
                <w:szCs w:val="28"/>
                <w:rtl/>
                <w:lang w:bidi="ar-EG"/>
              </w:rPr>
              <w:t>%</w:t>
            </w:r>
            <w:r>
              <w:rPr>
                <w:rFonts w:ascii="Simplified Arabic" w:eastAsiaTheme="majorEastAsia" w:hAnsi="Simplified Arabic" w:cs="Simplified Arabic"/>
                <w:szCs w:val="28"/>
                <w:rtl/>
                <w:lang w:bidi="ar-EG"/>
              </w:rPr>
              <w:fldChar w:fldCharType="end"/>
            </w:r>
          </w:p>
        </w:tc>
      </w:tr>
      <w:tr w:rsidR="00914871" w14:paraId="2B62A831" w14:textId="77777777" w:rsidTr="00AB326D">
        <w:trPr>
          <w:jc w:val="center"/>
        </w:trPr>
        <w:tc>
          <w:tcPr>
            <w:cnfStyle w:val="001000000000" w:firstRow="0" w:lastRow="0" w:firstColumn="1" w:lastColumn="0" w:oddVBand="0" w:evenVBand="0" w:oddHBand="0" w:evenHBand="0" w:firstRowFirstColumn="0" w:firstRowLastColumn="0" w:lastRowFirstColumn="0" w:lastRowLastColumn="0"/>
            <w:tcW w:w="2997" w:type="dxa"/>
            <w:vAlign w:val="center"/>
          </w:tcPr>
          <w:p w14:paraId="259FAE33" w14:textId="77777777" w:rsidR="00914871" w:rsidRPr="004976A6" w:rsidRDefault="00914871" w:rsidP="00AB326D">
            <w:pPr>
              <w:rPr>
                <w:rFonts w:ascii="Simplified Arabic" w:eastAsiaTheme="majorEastAsia" w:hAnsi="Simplified Arabic" w:cs="Simplified Arabic"/>
                <w:b w:val="0"/>
                <w:bCs w:val="0"/>
                <w:szCs w:val="28"/>
                <w:rtl/>
                <w:lang w:bidi="ar-EG"/>
              </w:rPr>
            </w:pPr>
            <w:r w:rsidRPr="004976A6">
              <w:rPr>
                <w:rFonts w:ascii="Simplified Arabic" w:eastAsiaTheme="majorEastAsia" w:hAnsi="Simplified Arabic" w:cs="Simplified Arabic"/>
                <w:b w:val="0"/>
                <w:bCs w:val="0"/>
                <w:szCs w:val="28"/>
                <w:rtl/>
                <w:lang w:bidi="ar-EG"/>
              </w:rPr>
              <w:t xml:space="preserve">من 46-55 </w:t>
            </w:r>
            <w:r w:rsidRPr="004976A6">
              <w:rPr>
                <w:rFonts w:ascii="Simplified Arabic" w:eastAsiaTheme="majorEastAsia" w:hAnsi="Simplified Arabic" w:cs="Simplified Arabic" w:hint="cs"/>
                <w:b w:val="0"/>
                <w:bCs w:val="0"/>
                <w:szCs w:val="28"/>
                <w:rtl/>
                <w:lang w:bidi="ar-EG"/>
              </w:rPr>
              <w:t>عام</w:t>
            </w:r>
          </w:p>
        </w:tc>
        <w:tc>
          <w:tcPr>
            <w:tcW w:w="2996" w:type="dxa"/>
            <w:vAlign w:val="center"/>
          </w:tcPr>
          <w:p w14:paraId="79EA9964" w14:textId="77777777" w:rsidR="00914871" w:rsidRDefault="00914871" w:rsidP="002F75BF">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110</w:t>
            </w:r>
          </w:p>
        </w:tc>
        <w:tc>
          <w:tcPr>
            <w:tcW w:w="2997" w:type="dxa"/>
            <w:vAlign w:val="center"/>
          </w:tcPr>
          <w:p w14:paraId="380B7A61" w14:textId="3F8A9090" w:rsidR="00914871" w:rsidRDefault="00914871" w:rsidP="000452C3">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SUM(RIGHT)/b7*100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27%</w:t>
            </w:r>
            <w:r>
              <w:rPr>
                <w:rFonts w:ascii="Simplified Arabic" w:eastAsiaTheme="majorEastAsia" w:hAnsi="Simplified Arabic" w:cs="Simplified Arabic"/>
                <w:szCs w:val="28"/>
                <w:rtl/>
                <w:lang w:bidi="ar-EG"/>
              </w:rPr>
              <w:fldChar w:fldCharType="end"/>
            </w:r>
          </w:p>
        </w:tc>
      </w:tr>
      <w:tr w:rsidR="00914871" w14:paraId="5B34938F"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7" w:type="dxa"/>
            <w:vAlign w:val="center"/>
          </w:tcPr>
          <w:p w14:paraId="02DB2830" w14:textId="77777777" w:rsidR="00914871" w:rsidRPr="004976A6" w:rsidRDefault="00914871" w:rsidP="00AB326D">
            <w:pPr>
              <w:rPr>
                <w:rFonts w:ascii="Simplified Arabic" w:eastAsiaTheme="majorEastAsia" w:hAnsi="Simplified Arabic" w:cs="Simplified Arabic"/>
                <w:b w:val="0"/>
                <w:bCs w:val="0"/>
                <w:szCs w:val="28"/>
                <w:rtl/>
                <w:lang w:bidi="ar-EG"/>
              </w:rPr>
            </w:pPr>
            <w:r w:rsidRPr="004976A6">
              <w:rPr>
                <w:rFonts w:ascii="Simplified Arabic" w:eastAsiaTheme="majorEastAsia" w:hAnsi="Simplified Arabic" w:cs="Simplified Arabic"/>
                <w:b w:val="0"/>
                <w:bCs w:val="0"/>
                <w:szCs w:val="28"/>
                <w:rtl/>
                <w:lang w:bidi="ar-EG"/>
              </w:rPr>
              <w:t>أكثر من 55</w:t>
            </w:r>
          </w:p>
        </w:tc>
        <w:tc>
          <w:tcPr>
            <w:tcW w:w="2996" w:type="dxa"/>
            <w:vAlign w:val="center"/>
          </w:tcPr>
          <w:p w14:paraId="2CA15862" w14:textId="77777777" w:rsidR="00914871" w:rsidRDefault="00914871" w:rsidP="002F75BF">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102</w:t>
            </w:r>
          </w:p>
        </w:tc>
        <w:tc>
          <w:tcPr>
            <w:tcW w:w="2997" w:type="dxa"/>
            <w:vAlign w:val="center"/>
          </w:tcPr>
          <w:p w14:paraId="44C8821E" w14:textId="2DB0991D" w:rsidR="00914871" w:rsidRDefault="00914871" w:rsidP="000452C3">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SUM(RIGHT)/b7*100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2</w:t>
            </w:r>
            <w:r w:rsidR="000452C3">
              <w:rPr>
                <w:rFonts w:ascii="Simplified Arabic" w:eastAsiaTheme="majorEastAsia" w:hAnsi="Simplified Arabic" w:cs="Simplified Arabic" w:hint="cs"/>
                <w:noProof/>
                <w:szCs w:val="28"/>
                <w:rtl/>
                <w:lang w:bidi="ar-EG"/>
              </w:rPr>
              <w:t>6</w:t>
            </w:r>
            <w:r>
              <w:rPr>
                <w:rFonts w:ascii="Simplified Arabic" w:eastAsiaTheme="majorEastAsia" w:hAnsi="Simplified Arabic" w:cs="Simplified Arabic"/>
                <w:noProof/>
                <w:szCs w:val="28"/>
                <w:rtl/>
                <w:lang w:bidi="ar-EG"/>
              </w:rPr>
              <w:t>%</w:t>
            </w:r>
            <w:r>
              <w:rPr>
                <w:rFonts w:ascii="Simplified Arabic" w:eastAsiaTheme="majorEastAsia" w:hAnsi="Simplified Arabic" w:cs="Simplified Arabic"/>
                <w:szCs w:val="28"/>
                <w:rtl/>
                <w:lang w:bidi="ar-EG"/>
              </w:rPr>
              <w:fldChar w:fldCharType="end"/>
            </w:r>
          </w:p>
        </w:tc>
      </w:tr>
      <w:tr w:rsidR="00914871" w14:paraId="7453670E" w14:textId="77777777" w:rsidTr="00AB326D">
        <w:trPr>
          <w:jc w:val="center"/>
        </w:trPr>
        <w:tc>
          <w:tcPr>
            <w:cnfStyle w:val="001000000000" w:firstRow="0" w:lastRow="0" w:firstColumn="1" w:lastColumn="0" w:oddVBand="0" w:evenVBand="0" w:oddHBand="0" w:evenHBand="0" w:firstRowFirstColumn="0" w:firstRowLastColumn="0" w:lastRowFirstColumn="0" w:lastRowLastColumn="0"/>
            <w:tcW w:w="2997" w:type="dxa"/>
            <w:vAlign w:val="center"/>
          </w:tcPr>
          <w:p w14:paraId="0B0DCCEA" w14:textId="77777777" w:rsidR="00914871" w:rsidRPr="004D5A3A" w:rsidRDefault="00914871" w:rsidP="00AB326D">
            <w:pPr>
              <w:rPr>
                <w:rFonts w:ascii="Simplified Arabic" w:eastAsiaTheme="majorEastAsia" w:hAnsi="Simplified Arabic" w:cs="Simplified Arabic"/>
                <w:szCs w:val="28"/>
                <w:rtl/>
                <w:lang w:bidi="ar-EG"/>
              </w:rPr>
            </w:pPr>
            <w:r w:rsidRPr="004F2CCB">
              <w:rPr>
                <w:rFonts w:ascii="Simplified Arabic" w:eastAsiaTheme="majorEastAsia" w:hAnsi="Simplified Arabic" w:cs="Simplified Arabic" w:hint="cs"/>
                <w:b w:val="0"/>
                <w:bCs w:val="0"/>
                <w:szCs w:val="28"/>
                <w:rtl/>
                <w:lang w:bidi="ar-EG"/>
              </w:rPr>
              <w:t>الإجمالى</w:t>
            </w:r>
          </w:p>
        </w:tc>
        <w:tc>
          <w:tcPr>
            <w:tcW w:w="2996" w:type="dxa"/>
            <w:vAlign w:val="center"/>
          </w:tcPr>
          <w:p w14:paraId="2B7AD911" w14:textId="77777777" w:rsidR="00914871" w:rsidRDefault="00914871" w:rsidP="002F75BF">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hint="cs"/>
                <w:szCs w:val="28"/>
                <w:rtl/>
                <w:lang w:bidi="ar-EG"/>
              </w:rPr>
              <w:instrText>=</w:instrText>
            </w:r>
            <w:r>
              <w:rPr>
                <w:rFonts w:ascii="Simplified Arabic" w:eastAsiaTheme="majorEastAsia" w:hAnsi="Simplified Arabic" w:cs="Simplified Arabic" w:hint="cs"/>
                <w:szCs w:val="28"/>
                <w:lang w:bidi="ar-EG"/>
              </w:rPr>
              <w:instrText>SUM(ABOVE)</w:instrText>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400</w:t>
            </w:r>
            <w:r>
              <w:rPr>
                <w:rFonts w:ascii="Simplified Arabic" w:eastAsiaTheme="majorEastAsia" w:hAnsi="Simplified Arabic" w:cs="Simplified Arabic"/>
                <w:szCs w:val="28"/>
                <w:rtl/>
                <w:lang w:bidi="ar-EG"/>
              </w:rPr>
              <w:fldChar w:fldCharType="end"/>
            </w:r>
          </w:p>
        </w:tc>
        <w:tc>
          <w:tcPr>
            <w:tcW w:w="2997" w:type="dxa"/>
            <w:vAlign w:val="center"/>
          </w:tcPr>
          <w:p w14:paraId="22E63386" w14:textId="77777777" w:rsidR="00914871" w:rsidRDefault="00914871" w:rsidP="002F75BF">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SUM(ABOVE)*100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100.00%</w:t>
            </w:r>
            <w:r>
              <w:rPr>
                <w:rFonts w:ascii="Simplified Arabic" w:eastAsiaTheme="majorEastAsia" w:hAnsi="Simplified Arabic" w:cs="Simplified Arabic"/>
                <w:szCs w:val="28"/>
                <w:rtl/>
                <w:lang w:bidi="ar-EG"/>
              </w:rPr>
              <w:fldChar w:fldCharType="end"/>
            </w:r>
          </w:p>
        </w:tc>
      </w:tr>
    </w:tbl>
    <w:p w14:paraId="6D442E79" w14:textId="4819E165" w:rsidR="00914871" w:rsidRPr="005957DD" w:rsidRDefault="00914871" w:rsidP="003D5A1A">
      <w:pPr>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t>شكل رقم (</w:t>
      </w:r>
      <w:r w:rsidR="004A0D9D">
        <w:rPr>
          <w:rFonts w:ascii="Simplified Arabic" w:eastAsiaTheme="majorEastAsia" w:hAnsi="Simplified Arabic" w:cs="Simplified Arabic" w:hint="cs"/>
          <w:sz w:val="28"/>
          <w:szCs w:val="28"/>
          <w:rtl/>
          <w:lang w:bidi="ar-EG"/>
        </w:rPr>
        <w:t>3</w:t>
      </w:r>
      <w:r>
        <w:rPr>
          <w:rFonts w:ascii="Simplified Arabic" w:eastAsiaTheme="majorEastAsia" w:hAnsi="Simplified Arabic" w:cs="Simplified Arabic" w:hint="cs"/>
          <w:sz w:val="28"/>
          <w:szCs w:val="28"/>
          <w:rtl/>
          <w:lang w:bidi="ar-EG"/>
        </w:rPr>
        <w:t>-</w:t>
      </w:r>
      <w:r w:rsidR="003D5A1A">
        <w:rPr>
          <w:rFonts w:ascii="Simplified Arabic" w:eastAsiaTheme="majorEastAsia" w:hAnsi="Simplified Arabic" w:cs="Simplified Arabic" w:hint="cs"/>
          <w:sz w:val="28"/>
          <w:szCs w:val="28"/>
          <w:rtl/>
          <w:lang w:bidi="ar-EG"/>
        </w:rPr>
        <w:t>9</w:t>
      </w:r>
      <w:r>
        <w:rPr>
          <w:rFonts w:ascii="Simplified Arabic" w:eastAsiaTheme="majorEastAsia" w:hAnsi="Simplified Arabic" w:cs="Simplified Arabic" w:hint="cs"/>
          <w:sz w:val="28"/>
          <w:szCs w:val="28"/>
          <w:rtl/>
          <w:lang w:bidi="ar-EG"/>
        </w:rPr>
        <w:t>): توزيع عينة الدراسة وفقاً لفئات العمر</w:t>
      </w:r>
    </w:p>
    <w:p w14:paraId="6BB7D7EF" w14:textId="04EAEA2F" w:rsidR="00914871" w:rsidRDefault="00914871" w:rsidP="00914871">
      <w:pPr>
        <w:ind w:left="0"/>
        <w:rPr>
          <w:rFonts w:ascii="Simplified Arabic" w:eastAsiaTheme="majorEastAsia" w:hAnsi="Simplified Arabic" w:cs="Simplified Arabic"/>
          <w:sz w:val="28"/>
          <w:szCs w:val="28"/>
          <w:rtl/>
          <w:lang w:bidi="ar-EG"/>
        </w:rPr>
      </w:pPr>
      <w:r w:rsidRPr="00AB0AE4">
        <w:rPr>
          <w:rFonts w:ascii="Simplified Arabic" w:eastAsiaTheme="majorEastAsia" w:hAnsi="Simplified Arabic" w:cs="Simplified Arabic"/>
          <w:b/>
          <w:bCs/>
          <w:noProof/>
          <w:sz w:val="28"/>
          <w:szCs w:val="28"/>
          <w:rtl/>
        </w:rPr>
        <w:drawing>
          <wp:inline distT="0" distB="0" distL="0" distR="0" wp14:anchorId="77C412D9" wp14:editId="7E58CD61">
            <wp:extent cx="5669280" cy="3200400"/>
            <wp:effectExtent l="0" t="0" r="7620" b="0"/>
            <wp:docPr id="219158" name="Chart 219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ECAF4F1" w14:textId="77777777" w:rsidR="006D6940" w:rsidRPr="00182AE6" w:rsidRDefault="006D6940" w:rsidP="006D6940">
      <w:pPr>
        <w:ind w:left="0"/>
        <w:jc w:val="left"/>
        <w:rPr>
          <w:sz w:val="28"/>
          <w:szCs w:val="28"/>
          <w:rtl/>
          <w:lang w:bidi="ar-EG"/>
        </w:rPr>
      </w:pPr>
      <w:r>
        <w:rPr>
          <w:rFonts w:hint="cs"/>
          <w:sz w:val="28"/>
          <w:szCs w:val="28"/>
          <w:rtl/>
        </w:rPr>
        <w:t>المصدر: من إعداد الباحث</w:t>
      </w:r>
    </w:p>
    <w:p w14:paraId="6C874C77" w14:textId="59126222" w:rsidR="00914871" w:rsidRPr="006F21EC" w:rsidRDefault="00914871" w:rsidP="004A0D9D">
      <w:pPr>
        <w:shd w:val="clear" w:color="auto" w:fill="FFFFFF"/>
        <w:rPr>
          <w:rFonts w:ascii="Simplified Arabic" w:eastAsia="Times New Roman" w:hAnsi="Simplified Arabic" w:cs="Simplified Arabic"/>
          <w:color w:val="202124"/>
          <w:spacing w:val="2"/>
          <w:sz w:val="28"/>
          <w:szCs w:val="28"/>
          <w:rtl/>
          <w:lang w:bidi="ar-EG"/>
        </w:rPr>
      </w:pPr>
      <w:r w:rsidRPr="006F21EC">
        <w:rPr>
          <w:rFonts w:ascii="Simplified Arabic" w:eastAsiaTheme="majorEastAsia" w:hAnsi="Simplified Arabic" w:cs="Simplified Arabic" w:hint="cs"/>
          <w:sz w:val="28"/>
          <w:szCs w:val="28"/>
          <w:rtl/>
          <w:lang w:bidi="ar-EG"/>
        </w:rPr>
        <w:t>جدول رقم (</w:t>
      </w:r>
      <w:r w:rsidR="004A0D9D">
        <w:rPr>
          <w:rFonts w:ascii="Simplified Arabic" w:eastAsiaTheme="majorEastAsia" w:hAnsi="Simplified Arabic" w:cs="Simplified Arabic" w:hint="cs"/>
          <w:sz w:val="28"/>
          <w:szCs w:val="28"/>
          <w:rtl/>
          <w:lang w:bidi="ar-EG"/>
        </w:rPr>
        <w:t>3</w:t>
      </w:r>
      <w:r w:rsidRPr="006F21EC">
        <w:rPr>
          <w:rFonts w:ascii="Simplified Arabic" w:eastAsiaTheme="majorEastAsia" w:hAnsi="Simplified Arabic" w:cs="Simplified Arabic" w:hint="cs"/>
          <w:sz w:val="28"/>
          <w:szCs w:val="28"/>
          <w:rtl/>
          <w:lang w:bidi="ar-EG"/>
        </w:rPr>
        <w:t>-</w:t>
      </w:r>
      <w:r w:rsidR="004A0D9D">
        <w:rPr>
          <w:rFonts w:ascii="Simplified Arabic" w:eastAsiaTheme="majorEastAsia" w:hAnsi="Simplified Arabic" w:cs="Simplified Arabic" w:hint="cs"/>
          <w:sz w:val="28"/>
          <w:szCs w:val="28"/>
          <w:rtl/>
          <w:lang w:bidi="ar-EG"/>
        </w:rPr>
        <w:t>5</w:t>
      </w:r>
      <w:r w:rsidRPr="006F21EC">
        <w:rPr>
          <w:rFonts w:ascii="Simplified Arabic" w:eastAsiaTheme="majorEastAsia" w:hAnsi="Simplified Arabic" w:cs="Simplified Arabic" w:hint="cs"/>
          <w:sz w:val="28"/>
          <w:szCs w:val="28"/>
          <w:rtl/>
          <w:lang w:bidi="ar-EG"/>
        </w:rPr>
        <w:t xml:space="preserve">): توزيع عينة الدراسة وفقاً </w:t>
      </w:r>
      <w:r>
        <w:rPr>
          <w:rFonts w:ascii="Simplified Arabic" w:eastAsiaTheme="majorEastAsia" w:hAnsi="Simplified Arabic" w:cs="Simplified Arabic" w:hint="cs"/>
          <w:sz w:val="28"/>
          <w:szCs w:val="28"/>
          <w:rtl/>
          <w:lang w:bidi="ar-EG"/>
        </w:rPr>
        <w:t xml:space="preserve">للمؤهل التعليمي والدرجات العلمية </w:t>
      </w:r>
    </w:p>
    <w:tbl>
      <w:tblPr>
        <w:tblStyle w:val="GridTable4-Accent1"/>
        <w:bidiVisual/>
        <w:tblW w:w="9134" w:type="dxa"/>
        <w:jc w:val="center"/>
        <w:tblLook w:val="04A0" w:firstRow="1" w:lastRow="0" w:firstColumn="1" w:lastColumn="0" w:noHBand="0" w:noVBand="1"/>
      </w:tblPr>
      <w:tblGrid>
        <w:gridCol w:w="3141"/>
        <w:gridCol w:w="2996"/>
        <w:gridCol w:w="2997"/>
      </w:tblGrid>
      <w:tr w:rsidR="00914871" w:rsidRPr="004F2CCB" w14:paraId="7BA4DEEF" w14:textId="77777777" w:rsidTr="00AB32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1" w:type="dxa"/>
            <w:tcBorders>
              <w:top w:val="none" w:sz="0" w:space="0" w:color="auto"/>
              <w:left w:val="none" w:sz="0" w:space="0" w:color="auto"/>
              <w:bottom w:val="none" w:sz="0" w:space="0" w:color="auto"/>
              <w:right w:val="none" w:sz="0" w:space="0" w:color="auto"/>
            </w:tcBorders>
            <w:vAlign w:val="center"/>
          </w:tcPr>
          <w:p w14:paraId="1D8D6BAA" w14:textId="77777777" w:rsidR="00914871" w:rsidRPr="004F2CCB" w:rsidRDefault="00914871" w:rsidP="00AB326D">
            <w:pPr>
              <w:rPr>
                <w:rFonts w:ascii="Simplified Arabic" w:eastAsiaTheme="majorEastAsia" w:hAnsi="Simplified Arabic" w:cs="Simplified Arabic"/>
                <w:b w:val="0"/>
                <w:bCs w:val="0"/>
                <w:szCs w:val="28"/>
                <w:rtl/>
                <w:lang w:bidi="ar-EG"/>
              </w:rPr>
            </w:pPr>
            <w:r>
              <w:rPr>
                <w:rFonts w:ascii="Simplified Arabic" w:eastAsiaTheme="majorEastAsia" w:hAnsi="Simplified Arabic" w:cs="Simplified Arabic" w:hint="cs"/>
                <w:b w:val="0"/>
                <w:bCs w:val="0"/>
                <w:szCs w:val="28"/>
                <w:rtl/>
                <w:lang w:bidi="ar-EG"/>
              </w:rPr>
              <w:t>المؤهل التعليمي والدرجات العلمية</w:t>
            </w:r>
          </w:p>
        </w:tc>
        <w:tc>
          <w:tcPr>
            <w:tcW w:w="2996" w:type="dxa"/>
            <w:tcBorders>
              <w:top w:val="none" w:sz="0" w:space="0" w:color="auto"/>
              <w:left w:val="none" w:sz="0" w:space="0" w:color="auto"/>
              <w:bottom w:val="none" w:sz="0" w:space="0" w:color="auto"/>
              <w:right w:val="none" w:sz="0" w:space="0" w:color="auto"/>
            </w:tcBorders>
            <w:vAlign w:val="center"/>
          </w:tcPr>
          <w:p w14:paraId="55682B1A" w14:textId="77777777" w:rsidR="00914871" w:rsidRPr="004F2CCB" w:rsidRDefault="00914871" w:rsidP="00710E47">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العدد</w:t>
            </w:r>
          </w:p>
        </w:tc>
        <w:tc>
          <w:tcPr>
            <w:tcW w:w="2997" w:type="dxa"/>
            <w:tcBorders>
              <w:top w:val="none" w:sz="0" w:space="0" w:color="auto"/>
              <w:left w:val="none" w:sz="0" w:space="0" w:color="auto"/>
              <w:bottom w:val="none" w:sz="0" w:space="0" w:color="auto"/>
              <w:right w:val="none" w:sz="0" w:space="0" w:color="auto"/>
            </w:tcBorders>
          </w:tcPr>
          <w:p w14:paraId="184A7630" w14:textId="77777777" w:rsidR="00914871" w:rsidRPr="004F2CCB" w:rsidRDefault="00914871" w:rsidP="00710E47">
            <w:pPr>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النسبة</w:t>
            </w:r>
          </w:p>
        </w:tc>
      </w:tr>
      <w:tr w:rsidR="00914871" w14:paraId="4D81199D"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1" w:type="dxa"/>
            <w:vAlign w:val="center"/>
          </w:tcPr>
          <w:p w14:paraId="7F096C4F" w14:textId="77777777" w:rsidR="00914871" w:rsidRPr="00AB0AE4" w:rsidRDefault="00914871" w:rsidP="00AB326D">
            <w:pPr>
              <w:rPr>
                <w:rFonts w:ascii="Simplified Arabic" w:eastAsiaTheme="majorEastAsia" w:hAnsi="Simplified Arabic" w:cs="Simplified Arabic"/>
                <w:b w:val="0"/>
                <w:bCs w:val="0"/>
                <w:szCs w:val="28"/>
                <w:rtl/>
                <w:lang w:bidi="ar-EG"/>
              </w:rPr>
            </w:pPr>
            <w:r w:rsidRPr="00AB0AE4">
              <w:rPr>
                <w:rFonts w:ascii="Simplified Arabic" w:eastAsiaTheme="majorEastAsia" w:hAnsi="Simplified Arabic" w:cs="Simplified Arabic"/>
                <w:b w:val="0"/>
                <w:bCs w:val="0"/>
                <w:szCs w:val="28"/>
                <w:rtl/>
                <w:lang w:bidi="ar-EG"/>
              </w:rPr>
              <w:t>بكالوريس</w:t>
            </w:r>
          </w:p>
        </w:tc>
        <w:tc>
          <w:tcPr>
            <w:tcW w:w="2996" w:type="dxa"/>
            <w:vAlign w:val="center"/>
          </w:tcPr>
          <w:p w14:paraId="278D0BB6" w14:textId="77777777" w:rsidR="00914871" w:rsidRDefault="00914871" w:rsidP="00843B02">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281</w:t>
            </w:r>
          </w:p>
        </w:tc>
        <w:tc>
          <w:tcPr>
            <w:tcW w:w="2997" w:type="dxa"/>
            <w:vAlign w:val="center"/>
          </w:tcPr>
          <w:p w14:paraId="69070614" w14:textId="134E20D6" w:rsidR="00914871" w:rsidRDefault="00914871" w:rsidP="000452C3">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SUM(RIGHT)/b6*100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70%</w:t>
            </w:r>
            <w:r>
              <w:rPr>
                <w:rFonts w:ascii="Simplified Arabic" w:eastAsiaTheme="majorEastAsia" w:hAnsi="Simplified Arabic" w:cs="Simplified Arabic"/>
                <w:szCs w:val="28"/>
                <w:rtl/>
                <w:lang w:bidi="ar-EG"/>
              </w:rPr>
              <w:fldChar w:fldCharType="end"/>
            </w:r>
          </w:p>
        </w:tc>
      </w:tr>
      <w:tr w:rsidR="00914871" w14:paraId="2E96C4E2" w14:textId="77777777" w:rsidTr="00AB326D">
        <w:trPr>
          <w:jc w:val="center"/>
        </w:trPr>
        <w:tc>
          <w:tcPr>
            <w:cnfStyle w:val="001000000000" w:firstRow="0" w:lastRow="0" w:firstColumn="1" w:lastColumn="0" w:oddVBand="0" w:evenVBand="0" w:oddHBand="0" w:evenHBand="0" w:firstRowFirstColumn="0" w:firstRowLastColumn="0" w:lastRowFirstColumn="0" w:lastRowLastColumn="0"/>
            <w:tcW w:w="3141" w:type="dxa"/>
          </w:tcPr>
          <w:p w14:paraId="6CC06889" w14:textId="77777777" w:rsidR="00914871" w:rsidRPr="00AB0AE4" w:rsidRDefault="00914871" w:rsidP="00AB326D">
            <w:pPr>
              <w:rPr>
                <w:rFonts w:ascii="Simplified Arabic" w:eastAsiaTheme="majorEastAsia" w:hAnsi="Simplified Arabic" w:cs="Simplified Arabic"/>
                <w:b w:val="0"/>
                <w:bCs w:val="0"/>
                <w:szCs w:val="28"/>
                <w:rtl/>
                <w:lang w:bidi="ar-EG"/>
              </w:rPr>
            </w:pPr>
            <w:r w:rsidRPr="00AB0AE4">
              <w:rPr>
                <w:rFonts w:ascii="Simplified Arabic" w:eastAsiaTheme="majorEastAsia" w:hAnsi="Simplified Arabic" w:cs="Simplified Arabic"/>
                <w:b w:val="0"/>
                <w:bCs w:val="0"/>
                <w:szCs w:val="28"/>
                <w:rtl/>
                <w:lang w:bidi="ar-EG"/>
              </w:rPr>
              <w:t>دبلوم دراسات عليا</w:t>
            </w:r>
          </w:p>
        </w:tc>
        <w:tc>
          <w:tcPr>
            <w:tcW w:w="2996" w:type="dxa"/>
            <w:vAlign w:val="center"/>
          </w:tcPr>
          <w:p w14:paraId="2C773B12" w14:textId="77777777" w:rsidR="00914871" w:rsidRDefault="00914871" w:rsidP="00843B02">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51</w:t>
            </w:r>
          </w:p>
        </w:tc>
        <w:tc>
          <w:tcPr>
            <w:tcW w:w="2997" w:type="dxa"/>
            <w:vAlign w:val="center"/>
          </w:tcPr>
          <w:p w14:paraId="7521D935" w14:textId="08BD888D" w:rsidR="00914871" w:rsidRDefault="00914871" w:rsidP="000452C3">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noProof/>
                <w:szCs w:val="28"/>
                <w:rtl/>
                <w:lang w:bidi="ar-EG"/>
              </w:rPr>
              <w:fldChar w:fldCharType="begin"/>
            </w:r>
            <w:r>
              <w:rPr>
                <w:rFonts w:ascii="Simplified Arabic" w:eastAsiaTheme="majorEastAsia" w:hAnsi="Simplified Arabic" w:cs="Simplified Arabic"/>
                <w:noProof/>
                <w:szCs w:val="28"/>
                <w:rtl/>
                <w:lang w:bidi="ar-EG"/>
              </w:rPr>
              <w:instrText xml:space="preserve"> =</w:instrText>
            </w:r>
            <w:r>
              <w:rPr>
                <w:rFonts w:ascii="Simplified Arabic" w:eastAsiaTheme="majorEastAsia" w:hAnsi="Simplified Arabic" w:cs="Simplified Arabic"/>
                <w:noProof/>
                <w:szCs w:val="28"/>
                <w:lang w:bidi="ar-EG"/>
              </w:rPr>
              <w:instrText>SUM(RIGHT)/b6*100</w:instrText>
            </w:r>
            <w:r>
              <w:rPr>
                <w:rFonts w:ascii="Simplified Arabic" w:eastAsiaTheme="majorEastAsia" w:hAnsi="Simplified Arabic" w:cs="Simplified Arabic"/>
                <w:noProof/>
                <w:szCs w:val="28"/>
                <w:rtl/>
                <w:lang w:bidi="ar-EG"/>
              </w:rPr>
              <w:instrText xml:space="preserve"> \# "#,##0.00%" </w:instrText>
            </w:r>
            <w:r>
              <w:rPr>
                <w:rFonts w:ascii="Simplified Arabic" w:eastAsiaTheme="majorEastAsia" w:hAnsi="Simplified Arabic" w:cs="Simplified Arabic"/>
                <w:noProof/>
                <w:szCs w:val="28"/>
                <w:rtl/>
                <w:lang w:bidi="ar-EG"/>
              </w:rPr>
              <w:fldChar w:fldCharType="separate"/>
            </w:r>
            <w:r>
              <w:rPr>
                <w:rFonts w:ascii="Simplified Arabic" w:eastAsiaTheme="majorEastAsia" w:hAnsi="Simplified Arabic" w:cs="Simplified Arabic"/>
                <w:noProof/>
                <w:szCs w:val="28"/>
                <w:rtl/>
                <w:lang w:bidi="ar-EG"/>
              </w:rPr>
              <w:t xml:space="preserve">  </w:t>
            </w:r>
            <w:r w:rsidR="000452C3">
              <w:rPr>
                <w:rFonts w:ascii="Simplified Arabic" w:eastAsiaTheme="majorEastAsia" w:hAnsi="Simplified Arabic" w:cs="Simplified Arabic" w:hint="cs"/>
                <w:noProof/>
                <w:szCs w:val="28"/>
                <w:rtl/>
                <w:lang w:bidi="ar-EG"/>
              </w:rPr>
              <w:t>13</w:t>
            </w:r>
            <w:r>
              <w:rPr>
                <w:rFonts w:ascii="Simplified Arabic" w:eastAsiaTheme="majorEastAsia" w:hAnsi="Simplified Arabic" w:cs="Simplified Arabic"/>
                <w:noProof/>
                <w:szCs w:val="28"/>
                <w:rtl/>
                <w:lang w:bidi="ar-EG"/>
              </w:rPr>
              <w:t>%</w:t>
            </w:r>
            <w:r>
              <w:rPr>
                <w:rFonts w:ascii="Simplified Arabic" w:eastAsiaTheme="majorEastAsia" w:hAnsi="Simplified Arabic" w:cs="Simplified Arabic"/>
                <w:noProof/>
                <w:szCs w:val="28"/>
                <w:rtl/>
                <w:lang w:bidi="ar-EG"/>
              </w:rPr>
              <w:fldChar w:fldCharType="end"/>
            </w:r>
          </w:p>
        </w:tc>
      </w:tr>
      <w:tr w:rsidR="00914871" w14:paraId="4FCC5CE0"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1" w:type="dxa"/>
            <w:vAlign w:val="center"/>
          </w:tcPr>
          <w:p w14:paraId="690BEB0A" w14:textId="77777777" w:rsidR="00914871" w:rsidRPr="00AB0AE4" w:rsidRDefault="00914871" w:rsidP="00AB326D">
            <w:pPr>
              <w:rPr>
                <w:rFonts w:ascii="Simplified Arabic" w:eastAsiaTheme="majorEastAsia" w:hAnsi="Simplified Arabic" w:cs="Simplified Arabic"/>
                <w:b w:val="0"/>
                <w:bCs w:val="0"/>
                <w:szCs w:val="28"/>
                <w:rtl/>
                <w:lang w:bidi="ar-EG"/>
              </w:rPr>
            </w:pPr>
            <w:r w:rsidRPr="00AB0AE4">
              <w:rPr>
                <w:rFonts w:ascii="Simplified Arabic" w:eastAsiaTheme="majorEastAsia" w:hAnsi="Simplified Arabic" w:cs="Simplified Arabic"/>
                <w:b w:val="0"/>
                <w:bCs w:val="0"/>
                <w:szCs w:val="28"/>
                <w:rtl/>
                <w:lang w:bidi="ar-EG"/>
              </w:rPr>
              <w:t>ماجستير</w:t>
            </w:r>
          </w:p>
        </w:tc>
        <w:tc>
          <w:tcPr>
            <w:tcW w:w="2996" w:type="dxa"/>
            <w:vAlign w:val="center"/>
          </w:tcPr>
          <w:p w14:paraId="0944CFC7" w14:textId="77777777" w:rsidR="00914871" w:rsidRDefault="00914871" w:rsidP="00843B02">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35</w:t>
            </w:r>
          </w:p>
        </w:tc>
        <w:tc>
          <w:tcPr>
            <w:tcW w:w="2997" w:type="dxa"/>
            <w:vAlign w:val="center"/>
          </w:tcPr>
          <w:p w14:paraId="2FE3C369" w14:textId="19066346" w:rsidR="00914871" w:rsidRDefault="00914871" w:rsidP="000452C3">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SUM(RIGHT)/b6*100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w:t>
            </w:r>
            <w:r w:rsidR="000452C3">
              <w:rPr>
                <w:rFonts w:ascii="Simplified Arabic" w:eastAsiaTheme="majorEastAsia" w:hAnsi="Simplified Arabic" w:cs="Simplified Arabic" w:hint="cs"/>
                <w:noProof/>
                <w:szCs w:val="28"/>
                <w:rtl/>
                <w:lang w:bidi="ar-EG"/>
              </w:rPr>
              <w:t>9</w:t>
            </w:r>
            <w:r>
              <w:rPr>
                <w:rFonts w:ascii="Simplified Arabic" w:eastAsiaTheme="majorEastAsia" w:hAnsi="Simplified Arabic" w:cs="Simplified Arabic"/>
                <w:noProof/>
                <w:szCs w:val="28"/>
                <w:rtl/>
                <w:lang w:bidi="ar-EG"/>
              </w:rPr>
              <w:t>%</w:t>
            </w:r>
            <w:r>
              <w:rPr>
                <w:rFonts w:ascii="Simplified Arabic" w:eastAsiaTheme="majorEastAsia" w:hAnsi="Simplified Arabic" w:cs="Simplified Arabic"/>
                <w:szCs w:val="28"/>
                <w:rtl/>
                <w:lang w:bidi="ar-EG"/>
              </w:rPr>
              <w:fldChar w:fldCharType="end"/>
            </w:r>
          </w:p>
        </w:tc>
      </w:tr>
      <w:tr w:rsidR="00914871" w14:paraId="32838BD7" w14:textId="77777777" w:rsidTr="00AB326D">
        <w:trPr>
          <w:jc w:val="center"/>
        </w:trPr>
        <w:tc>
          <w:tcPr>
            <w:cnfStyle w:val="001000000000" w:firstRow="0" w:lastRow="0" w:firstColumn="1" w:lastColumn="0" w:oddVBand="0" w:evenVBand="0" w:oddHBand="0" w:evenHBand="0" w:firstRowFirstColumn="0" w:firstRowLastColumn="0" w:lastRowFirstColumn="0" w:lastRowLastColumn="0"/>
            <w:tcW w:w="3141" w:type="dxa"/>
            <w:vAlign w:val="center"/>
          </w:tcPr>
          <w:p w14:paraId="6E13CD05" w14:textId="77777777" w:rsidR="00914871" w:rsidRPr="00AB0AE4" w:rsidRDefault="00914871" w:rsidP="00AB326D">
            <w:pPr>
              <w:rPr>
                <w:rFonts w:ascii="Simplified Arabic" w:eastAsiaTheme="majorEastAsia" w:hAnsi="Simplified Arabic" w:cs="Simplified Arabic"/>
                <w:b w:val="0"/>
                <w:bCs w:val="0"/>
                <w:szCs w:val="28"/>
                <w:rtl/>
                <w:lang w:bidi="ar-EG"/>
              </w:rPr>
            </w:pPr>
            <w:r w:rsidRPr="00AB0AE4">
              <w:rPr>
                <w:rFonts w:ascii="Simplified Arabic" w:eastAsiaTheme="majorEastAsia" w:hAnsi="Simplified Arabic" w:cs="Simplified Arabic"/>
                <w:b w:val="0"/>
                <w:bCs w:val="0"/>
                <w:szCs w:val="28"/>
                <w:rtl/>
                <w:lang w:bidi="ar-EG"/>
              </w:rPr>
              <w:t>دكتوراة</w:t>
            </w:r>
          </w:p>
        </w:tc>
        <w:tc>
          <w:tcPr>
            <w:tcW w:w="2996" w:type="dxa"/>
            <w:vAlign w:val="center"/>
          </w:tcPr>
          <w:p w14:paraId="08AD3C3F" w14:textId="77777777" w:rsidR="00914871" w:rsidRDefault="00914871" w:rsidP="00843B02">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33</w:t>
            </w:r>
          </w:p>
        </w:tc>
        <w:tc>
          <w:tcPr>
            <w:tcW w:w="2997" w:type="dxa"/>
            <w:vAlign w:val="center"/>
          </w:tcPr>
          <w:p w14:paraId="78ECE113" w14:textId="5C93718A" w:rsidR="00914871" w:rsidRDefault="00914871" w:rsidP="000452C3">
            <w:pPr>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SUM(RIGHT)/b6*100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8%</w:t>
            </w:r>
            <w:r>
              <w:rPr>
                <w:rFonts w:ascii="Simplified Arabic" w:eastAsiaTheme="majorEastAsia" w:hAnsi="Simplified Arabic" w:cs="Simplified Arabic"/>
                <w:szCs w:val="28"/>
                <w:rtl/>
                <w:lang w:bidi="ar-EG"/>
              </w:rPr>
              <w:fldChar w:fldCharType="end"/>
            </w:r>
          </w:p>
        </w:tc>
      </w:tr>
      <w:tr w:rsidR="00914871" w14:paraId="2291D656"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41" w:type="dxa"/>
            <w:vAlign w:val="center"/>
          </w:tcPr>
          <w:p w14:paraId="7B988D58" w14:textId="77777777" w:rsidR="00914871" w:rsidRPr="004D5A3A" w:rsidRDefault="00914871" w:rsidP="00AB326D">
            <w:pPr>
              <w:rPr>
                <w:rFonts w:ascii="Simplified Arabic" w:eastAsiaTheme="majorEastAsia" w:hAnsi="Simplified Arabic" w:cs="Simplified Arabic"/>
                <w:szCs w:val="28"/>
                <w:rtl/>
                <w:lang w:bidi="ar-EG"/>
              </w:rPr>
            </w:pPr>
            <w:r w:rsidRPr="004F2CCB">
              <w:rPr>
                <w:rFonts w:ascii="Simplified Arabic" w:eastAsiaTheme="majorEastAsia" w:hAnsi="Simplified Arabic" w:cs="Simplified Arabic" w:hint="cs"/>
                <w:b w:val="0"/>
                <w:bCs w:val="0"/>
                <w:szCs w:val="28"/>
                <w:rtl/>
                <w:lang w:bidi="ar-EG"/>
              </w:rPr>
              <w:t>الإجمالى</w:t>
            </w:r>
          </w:p>
        </w:tc>
        <w:tc>
          <w:tcPr>
            <w:tcW w:w="2996" w:type="dxa"/>
            <w:vAlign w:val="center"/>
          </w:tcPr>
          <w:p w14:paraId="26736BCC" w14:textId="77777777" w:rsidR="00914871" w:rsidRDefault="00914871" w:rsidP="00843B02">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hint="cs"/>
                <w:szCs w:val="28"/>
                <w:rtl/>
                <w:lang w:bidi="ar-EG"/>
              </w:rPr>
              <w:instrText>=</w:instrText>
            </w:r>
            <w:r>
              <w:rPr>
                <w:rFonts w:ascii="Simplified Arabic" w:eastAsiaTheme="majorEastAsia" w:hAnsi="Simplified Arabic" w:cs="Simplified Arabic" w:hint="cs"/>
                <w:szCs w:val="28"/>
                <w:lang w:bidi="ar-EG"/>
              </w:rPr>
              <w:instrText>SUM(ABOVE)</w:instrText>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400</w:t>
            </w:r>
            <w:r>
              <w:rPr>
                <w:rFonts w:ascii="Simplified Arabic" w:eastAsiaTheme="majorEastAsia" w:hAnsi="Simplified Arabic" w:cs="Simplified Arabic"/>
                <w:szCs w:val="28"/>
                <w:rtl/>
                <w:lang w:bidi="ar-EG"/>
              </w:rPr>
              <w:fldChar w:fldCharType="end"/>
            </w:r>
          </w:p>
        </w:tc>
        <w:tc>
          <w:tcPr>
            <w:tcW w:w="2997" w:type="dxa"/>
            <w:vAlign w:val="center"/>
          </w:tcPr>
          <w:p w14:paraId="34FB2A48" w14:textId="77777777" w:rsidR="00914871" w:rsidRDefault="00914871" w:rsidP="000452C3">
            <w:pPr>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SUM(ABOVE)*100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100.00%</w:t>
            </w:r>
            <w:r>
              <w:rPr>
                <w:rFonts w:ascii="Simplified Arabic" w:eastAsiaTheme="majorEastAsia" w:hAnsi="Simplified Arabic" w:cs="Simplified Arabic"/>
                <w:szCs w:val="28"/>
                <w:rtl/>
                <w:lang w:bidi="ar-EG"/>
              </w:rPr>
              <w:fldChar w:fldCharType="end"/>
            </w:r>
          </w:p>
        </w:tc>
      </w:tr>
    </w:tbl>
    <w:p w14:paraId="4FD87456" w14:textId="77777777" w:rsidR="00914871" w:rsidRDefault="00914871" w:rsidP="00914871">
      <w:pPr>
        <w:rPr>
          <w:rFonts w:ascii="Simplified Arabic" w:eastAsiaTheme="majorEastAsia" w:hAnsi="Simplified Arabic" w:cs="Simplified Arabic"/>
          <w:sz w:val="28"/>
          <w:szCs w:val="28"/>
          <w:rtl/>
          <w:lang w:bidi="ar-EG"/>
        </w:rPr>
      </w:pPr>
    </w:p>
    <w:p w14:paraId="52957734" w14:textId="239AA876" w:rsidR="00914871" w:rsidRPr="005957DD" w:rsidRDefault="00914871" w:rsidP="003D5A1A">
      <w:pPr>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lastRenderedPageBreak/>
        <w:t>شكل رقم (</w:t>
      </w:r>
      <w:r w:rsidR="004A0D9D">
        <w:rPr>
          <w:rFonts w:ascii="Simplified Arabic" w:eastAsiaTheme="majorEastAsia" w:hAnsi="Simplified Arabic" w:cs="Simplified Arabic" w:hint="cs"/>
          <w:sz w:val="28"/>
          <w:szCs w:val="28"/>
          <w:rtl/>
          <w:lang w:bidi="ar-EG"/>
        </w:rPr>
        <w:t>3</w:t>
      </w:r>
      <w:r>
        <w:rPr>
          <w:rFonts w:ascii="Simplified Arabic" w:eastAsiaTheme="majorEastAsia" w:hAnsi="Simplified Arabic" w:cs="Simplified Arabic" w:hint="cs"/>
          <w:sz w:val="28"/>
          <w:szCs w:val="28"/>
          <w:rtl/>
          <w:lang w:bidi="ar-EG"/>
        </w:rPr>
        <w:t>-</w:t>
      </w:r>
      <w:r w:rsidR="003D5A1A">
        <w:rPr>
          <w:rFonts w:ascii="Simplified Arabic" w:eastAsiaTheme="majorEastAsia" w:hAnsi="Simplified Arabic" w:cs="Simplified Arabic" w:hint="cs"/>
          <w:sz w:val="28"/>
          <w:szCs w:val="28"/>
          <w:rtl/>
          <w:lang w:bidi="ar-EG"/>
        </w:rPr>
        <w:t>10</w:t>
      </w:r>
      <w:r>
        <w:rPr>
          <w:rFonts w:ascii="Simplified Arabic" w:eastAsiaTheme="majorEastAsia" w:hAnsi="Simplified Arabic" w:cs="Simplified Arabic" w:hint="cs"/>
          <w:sz w:val="28"/>
          <w:szCs w:val="28"/>
          <w:rtl/>
          <w:lang w:bidi="ar-EG"/>
        </w:rPr>
        <w:t>): توزيع عينة الدراسة وفقاً للمؤهل التعليمي والدرجات العلمية</w:t>
      </w:r>
    </w:p>
    <w:p w14:paraId="4B0AD8C3" w14:textId="405318C3" w:rsidR="00914871" w:rsidRDefault="00914871" w:rsidP="00914871">
      <w:pPr>
        <w:ind w:left="0"/>
        <w:rPr>
          <w:rFonts w:ascii="Simplified Arabic" w:eastAsiaTheme="majorEastAsia" w:hAnsi="Simplified Arabic" w:cs="Simplified Arabic"/>
          <w:sz w:val="28"/>
          <w:szCs w:val="28"/>
          <w:rtl/>
          <w:lang w:bidi="ar-EG"/>
        </w:rPr>
      </w:pPr>
      <w:r w:rsidRPr="00AB0AE4">
        <w:rPr>
          <w:rFonts w:ascii="Simplified Arabic" w:eastAsiaTheme="majorEastAsia" w:hAnsi="Simplified Arabic" w:cs="Simplified Arabic"/>
          <w:b/>
          <w:bCs/>
          <w:noProof/>
          <w:sz w:val="28"/>
          <w:szCs w:val="28"/>
          <w:rtl/>
        </w:rPr>
        <w:drawing>
          <wp:inline distT="0" distB="0" distL="0" distR="0" wp14:anchorId="73864A1E" wp14:editId="362E9D8E">
            <wp:extent cx="5669280" cy="3200400"/>
            <wp:effectExtent l="0" t="0" r="7620" b="0"/>
            <wp:docPr id="219151" name="Chart 219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FB179F0" w14:textId="77777777" w:rsidR="006D6940" w:rsidRPr="00182AE6" w:rsidRDefault="006D6940" w:rsidP="006D6940">
      <w:pPr>
        <w:ind w:left="0"/>
        <w:jc w:val="left"/>
        <w:rPr>
          <w:sz w:val="28"/>
          <w:szCs w:val="28"/>
          <w:rtl/>
          <w:lang w:bidi="ar-EG"/>
        </w:rPr>
      </w:pPr>
      <w:r>
        <w:rPr>
          <w:rFonts w:hint="cs"/>
          <w:sz w:val="28"/>
          <w:szCs w:val="28"/>
          <w:rtl/>
        </w:rPr>
        <w:t>المصدر: من إعداد الباحث</w:t>
      </w:r>
    </w:p>
    <w:p w14:paraId="4C7BCDDE" w14:textId="78E40BCC" w:rsidR="00914871" w:rsidRPr="006F21EC" w:rsidRDefault="00914871" w:rsidP="003D5A1A">
      <w:pPr>
        <w:shd w:val="clear" w:color="auto" w:fill="FFFFFF"/>
        <w:rPr>
          <w:rFonts w:ascii="Simplified Arabic" w:eastAsiaTheme="majorEastAsia" w:hAnsi="Simplified Arabic" w:cs="Simplified Arabic"/>
          <w:color w:val="000000" w:themeColor="text1"/>
          <w:sz w:val="28"/>
          <w:szCs w:val="28"/>
          <w:lang w:bidi="ar-EG"/>
        </w:rPr>
      </w:pPr>
      <w:r w:rsidRPr="006F21EC">
        <w:rPr>
          <w:rFonts w:ascii="Simplified Arabic" w:eastAsiaTheme="majorEastAsia" w:hAnsi="Simplified Arabic" w:cs="Simplified Arabic" w:hint="cs"/>
          <w:sz w:val="28"/>
          <w:szCs w:val="28"/>
          <w:rtl/>
          <w:lang w:bidi="ar-EG"/>
        </w:rPr>
        <w:t>جدول رقم (</w:t>
      </w:r>
      <w:r w:rsidR="004A0D9D">
        <w:rPr>
          <w:rFonts w:ascii="Simplified Arabic" w:eastAsiaTheme="majorEastAsia" w:hAnsi="Simplified Arabic" w:cs="Simplified Arabic" w:hint="cs"/>
          <w:sz w:val="28"/>
          <w:szCs w:val="28"/>
          <w:rtl/>
          <w:lang w:bidi="ar-EG"/>
        </w:rPr>
        <w:t>3</w:t>
      </w:r>
      <w:r w:rsidRPr="006F21EC">
        <w:rPr>
          <w:rFonts w:ascii="Simplified Arabic" w:eastAsiaTheme="majorEastAsia" w:hAnsi="Simplified Arabic" w:cs="Simplified Arabic" w:hint="cs"/>
          <w:sz w:val="28"/>
          <w:szCs w:val="28"/>
          <w:rtl/>
          <w:lang w:bidi="ar-EG"/>
        </w:rPr>
        <w:t>-</w:t>
      </w:r>
      <w:r w:rsidR="003D5A1A">
        <w:rPr>
          <w:rFonts w:ascii="Simplified Arabic" w:eastAsiaTheme="majorEastAsia" w:hAnsi="Simplified Arabic" w:cs="Simplified Arabic" w:hint="cs"/>
          <w:sz w:val="28"/>
          <w:szCs w:val="28"/>
          <w:rtl/>
          <w:lang w:bidi="ar-EG"/>
        </w:rPr>
        <w:t>6</w:t>
      </w:r>
      <w:r w:rsidRPr="006F21EC">
        <w:rPr>
          <w:rFonts w:ascii="Simplified Arabic" w:eastAsiaTheme="majorEastAsia" w:hAnsi="Simplified Arabic" w:cs="Simplified Arabic" w:hint="cs"/>
          <w:sz w:val="28"/>
          <w:szCs w:val="28"/>
          <w:rtl/>
          <w:lang w:bidi="ar-EG"/>
        </w:rPr>
        <w:t xml:space="preserve">): توزيع عينة الدراسة وفقاً </w:t>
      </w:r>
      <w:r>
        <w:rPr>
          <w:rFonts w:ascii="Simplified Arabic" w:eastAsiaTheme="majorEastAsia" w:hAnsi="Simplified Arabic" w:cs="Simplified Arabic" w:hint="cs"/>
          <w:sz w:val="28"/>
          <w:szCs w:val="28"/>
          <w:rtl/>
          <w:lang w:bidi="ar-EG"/>
        </w:rPr>
        <w:t>لسنوات الخبرة</w:t>
      </w:r>
    </w:p>
    <w:tbl>
      <w:tblPr>
        <w:tblStyle w:val="GridTable4-Accent1"/>
        <w:bidiVisual/>
        <w:tblW w:w="8988" w:type="dxa"/>
        <w:jc w:val="center"/>
        <w:tblLook w:val="04A0" w:firstRow="1" w:lastRow="0" w:firstColumn="1" w:lastColumn="0" w:noHBand="0" w:noVBand="1"/>
      </w:tblPr>
      <w:tblGrid>
        <w:gridCol w:w="3237"/>
        <w:gridCol w:w="2754"/>
        <w:gridCol w:w="2997"/>
      </w:tblGrid>
      <w:tr w:rsidR="00914871" w:rsidRPr="004F2CCB" w14:paraId="5F480324" w14:textId="77777777" w:rsidTr="00AB32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tcBorders>
              <w:top w:val="none" w:sz="0" w:space="0" w:color="auto"/>
              <w:left w:val="none" w:sz="0" w:space="0" w:color="auto"/>
              <w:bottom w:val="none" w:sz="0" w:space="0" w:color="auto"/>
              <w:right w:val="none" w:sz="0" w:space="0" w:color="auto"/>
            </w:tcBorders>
            <w:vAlign w:val="center"/>
          </w:tcPr>
          <w:p w14:paraId="44958F65" w14:textId="77777777" w:rsidR="00914871" w:rsidRPr="004944A5" w:rsidRDefault="00914871" w:rsidP="00751AD9">
            <w:pPr>
              <w:pStyle w:val="ListParagraph"/>
              <w:spacing w:line="192" w:lineRule="auto"/>
              <w:ind w:left="386"/>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سنوات الخبرة</w:t>
            </w:r>
          </w:p>
        </w:tc>
        <w:tc>
          <w:tcPr>
            <w:tcW w:w="2754" w:type="dxa"/>
            <w:tcBorders>
              <w:top w:val="none" w:sz="0" w:space="0" w:color="auto"/>
              <w:left w:val="none" w:sz="0" w:space="0" w:color="auto"/>
              <w:bottom w:val="none" w:sz="0" w:space="0" w:color="auto"/>
              <w:right w:val="none" w:sz="0" w:space="0" w:color="auto"/>
            </w:tcBorders>
            <w:vAlign w:val="center"/>
          </w:tcPr>
          <w:p w14:paraId="38AAF60D" w14:textId="77777777" w:rsidR="00914871" w:rsidRPr="004F2CCB" w:rsidRDefault="00914871" w:rsidP="00710E47">
            <w:pPr>
              <w:spacing w:line="192"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العدد</w:t>
            </w:r>
          </w:p>
        </w:tc>
        <w:tc>
          <w:tcPr>
            <w:tcW w:w="2997" w:type="dxa"/>
            <w:tcBorders>
              <w:top w:val="none" w:sz="0" w:space="0" w:color="auto"/>
              <w:left w:val="none" w:sz="0" w:space="0" w:color="auto"/>
              <w:bottom w:val="none" w:sz="0" w:space="0" w:color="auto"/>
              <w:right w:val="none" w:sz="0" w:space="0" w:color="auto"/>
            </w:tcBorders>
          </w:tcPr>
          <w:p w14:paraId="11AE1AD4" w14:textId="77777777" w:rsidR="00914871" w:rsidRPr="004F2CCB" w:rsidRDefault="00914871" w:rsidP="00710E47">
            <w:pPr>
              <w:spacing w:line="192"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heme="majorEastAsia" w:hAnsi="Simplified Arabic" w:cs="Simplified Arabic"/>
                <w:b w:val="0"/>
                <w:bCs w:val="0"/>
                <w:szCs w:val="28"/>
                <w:rtl/>
                <w:lang w:bidi="ar-EG"/>
              </w:rPr>
            </w:pPr>
            <w:r w:rsidRPr="004F2CCB">
              <w:rPr>
                <w:rFonts w:ascii="Simplified Arabic" w:eastAsiaTheme="majorEastAsia" w:hAnsi="Simplified Arabic" w:cs="Simplified Arabic" w:hint="cs"/>
                <w:b w:val="0"/>
                <w:bCs w:val="0"/>
                <w:szCs w:val="28"/>
                <w:rtl/>
                <w:lang w:bidi="ar-EG"/>
              </w:rPr>
              <w:t>النسبة</w:t>
            </w:r>
          </w:p>
        </w:tc>
      </w:tr>
      <w:tr w:rsidR="00914871" w14:paraId="3CD839F7"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vAlign w:val="center"/>
          </w:tcPr>
          <w:p w14:paraId="68AD6AE5" w14:textId="77777777" w:rsidR="00914871" w:rsidRPr="007E009E" w:rsidRDefault="00914871" w:rsidP="00F93DA3">
            <w:pPr>
              <w:bidi w:val="0"/>
              <w:spacing w:line="192" w:lineRule="auto"/>
              <w:jc w:val="right"/>
              <w:rPr>
                <w:rFonts w:ascii="Simplified Arabic" w:eastAsiaTheme="majorEastAsia" w:hAnsi="Simplified Arabic" w:cs="Simplified Arabic"/>
                <w:b w:val="0"/>
                <w:bCs w:val="0"/>
                <w:szCs w:val="28"/>
                <w:rtl/>
                <w:lang w:bidi="ar-EG"/>
              </w:rPr>
            </w:pPr>
            <w:r w:rsidRPr="007E009E">
              <w:rPr>
                <w:rFonts w:ascii="Simplified Arabic" w:eastAsiaTheme="majorEastAsia" w:hAnsi="Simplified Arabic" w:cs="Simplified Arabic"/>
                <w:b w:val="0"/>
                <w:bCs w:val="0"/>
                <w:szCs w:val="28"/>
                <w:rtl/>
                <w:lang w:bidi="ar-EG"/>
              </w:rPr>
              <w:t>أقل من 5 سنوات</w:t>
            </w:r>
          </w:p>
        </w:tc>
        <w:tc>
          <w:tcPr>
            <w:tcW w:w="2754" w:type="dxa"/>
            <w:vAlign w:val="center"/>
          </w:tcPr>
          <w:p w14:paraId="5FEAC5D4" w14:textId="77777777" w:rsidR="00914871" w:rsidRDefault="00914871" w:rsidP="00A2183A">
            <w:pPr>
              <w:bidi w:val="0"/>
              <w:spacing w:line="192"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53</w:t>
            </w:r>
          </w:p>
        </w:tc>
        <w:tc>
          <w:tcPr>
            <w:tcW w:w="2997" w:type="dxa"/>
            <w:vAlign w:val="center"/>
          </w:tcPr>
          <w:p w14:paraId="4CB452C5" w14:textId="0F4AFFAF" w:rsidR="00914871" w:rsidRDefault="00914871" w:rsidP="00A2183A">
            <w:pPr>
              <w:bidi w:val="0"/>
              <w:spacing w:line="192"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SUM(RIGHT)/b5*100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13%</w:t>
            </w:r>
            <w:r>
              <w:rPr>
                <w:rFonts w:ascii="Simplified Arabic" w:eastAsiaTheme="majorEastAsia" w:hAnsi="Simplified Arabic" w:cs="Simplified Arabic"/>
                <w:szCs w:val="28"/>
                <w:rtl/>
                <w:lang w:bidi="ar-EG"/>
              </w:rPr>
              <w:fldChar w:fldCharType="end"/>
            </w:r>
          </w:p>
        </w:tc>
      </w:tr>
      <w:tr w:rsidR="00914871" w14:paraId="1F50E128" w14:textId="77777777" w:rsidTr="00AB326D">
        <w:trPr>
          <w:jc w:val="center"/>
        </w:trPr>
        <w:tc>
          <w:tcPr>
            <w:cnfStyle w:val="001000000000" w:firstRow="0" w:lastRow="0" w:firstColumn="1" w:lastColumn="0" w:oddVBand="0" w:evenVBand="0" w:oddHBand="0" w:evenHBand="0" w:firstRowFirstColumn="0" w:firstRowLastColumn="0" w:lastRowFirstColumn="0" w:lastRowLastColumn="0"/>
            <w:tcW w:w="3237" w:type="dxa"/>
          </w:tcPr>
          <w:p w14:paraId="4E348FDF" w14:textId="77777777" w:rsidR="00914871" w:rsidRPr="007E009E" w:rsidRDefault="00914871" w:rsidP="00F93DA3">
            <w:pPr>
              <w:bidi w:val="0"/>
              <w:spacing w:line="192" w:lineRule="auto"/>
              <w:jc w:val="right"/>
              <w:rPr>
                <w:rFonts w:ascii="Simplified Arabic" w:eastAsiaTheme="majorEastAsia" w:hAnsi="Simplified Arabic" w:cs="Simplified Arabic"/>
                <w:b w:val="0"/>
                <w:bCs w:val="0"/>
                <w:szCs w:val="28"/>
                <w:rtl/>
                <w:lang w:bidi="ar-EG"/>
              </w:rPr>
            </w:pPr>
            <w:r w:rsidRPr="007E009E">
              <w:rPr>
                <w:rFonts w:ascii="Simplified Arabic" w:eastAsiaTheme="majorEastAsia" w:hAnsi="Simplified Arabic" w:cs="Simplified Arabic"/>
                <w:b w:val="0"/>
                <w:bCs w:val="0"/>
                <w:szCs w:val="28"/>
                <w:rtl/>
                <w:lang w:bidi="ar-EG"/>
              </w:rPr>
              <w:t>من 5 - 10 سنوات</w:t>
            </w:r>
          </w:p>
        </w:tc>
        <w:tc>
          <w:tcPr>
            <w:tcW w:w="2754" w:type="dxa"/>
            <w:vAlign w:val="center"/>
          </w:tcPr>
          <w:p w14:paraId="5180415E" w14:textId="77777777" w:rsidR="00914871" w:rsidRDefault="00914871" w:rsidP="00A2183A">
            <w:pPr>
              <w:bidi w:val="0"/>
              <w:spacing w:line="192"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58</w:t>
            </w:r>
          </w:p>
        </w:tc>
        <w:tc>
          <w:tcPr>
            <w:tcW w:w="2997" w:type="dxa"/>
            <w:vAlign w:val="center"/>
          </w:tcPr>
          <w:p w14:paraId="40588771" w14:textId="6A762C76" w:rsidR="00914871" w:rsidRDefault="00914871" w:rsidP="00A2183A">
            <w:pPr>
              <w:bidi w:val="0"/>
              <w:spacing w:line="192"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noProof/>
                <w:szCs w:val="28"/>
                <w:rtl/>
                <w:lang w:bidi="ar-EG"/>
              </w:rPr>
              <w:fldChar w:fldCharType="begin"/>
            </w:r>
            <w:r>
              <w:rPr>
                <w:rFonts w:ascii="Simplified Arabic" w:eastAsiaTheme="majorEastAsia" w:hAnsi="Simplified Arabic" w:cs="Simplified Arabic"/>
                <w:noProof/>
                <w:szCs w:val="28"/>
                <w:rtl/>
                <w:lang w:bidi="ar-EG"/>
              </w:rPr>
              <w:instrText xml:space="preserve"> =</w:instrText>
            </w:r>
            <w:r>
              <w:rPr>
                <w:rFonts w:ascii="Simplified Arabic" w:eastAsiaTheme="majorEastAsia" w:hAnsi="Simplified Arabic" w:cs="Simplified Arabic"/>
                <w:noProof/>
                <w:szCs w:val="28"/>
                <w:lang w:bidi="ar-EG"/>
              </w:rPr>
              <w:instrText>SUM(RIGHT)/b5*100</w:instrText>
            </w:r>
            <w:r>
              <w:rPr>
                <w:rFonts w:ascii="Simplified Arabic" w:eastAsiaTheme="majorEastAsia" w:hAnsi="Simplified Arabic" w:cs="Simplified Arabic"/>
                <w:noProof/>
                <w:szCs w:val="28"/>
                <w:rtl/>
                <w:lang w:bidi="ar-EG"/>
              </w:rPr>
              <w:instrText xml:space="preserve"> \# "#,##0.00%" </w:instrText>
            </w:r>
            <w:r>
              <w:rPr>
                <w:rFonts w:ascii="Simplified Arabic" w:eastAsiaTheme="majorEastAsia" w:hAnsi="Simplified Arabic" w:cs="Simplified Arabic"/>
                <w:noProof/>
                <w:szCs w:val="28"/>
                <w:rtl/>
                <w:lang w:bidi="ar-EG"/>
              </w:rPr>
              <w:fldChar w:fldCharType="separate"/>
            </w:r>
            <w:r>
              <w:rPr>
                <w:rFonts w:ascii="Simplified Arabic" w:eastAsiaTheme="majorEastAsia" w:hAnsi="Simplified Arabic" w:cs="Simplified Arabic"/>
                <w:noProof/>
                <w:szCs w:val="28"/>
                <w:rtl/>
                <w:lang w:bidi="ar-EG"/>
              </w:rPr>
              <w:t xml:space="preserve">  </w:t>
            </w:r>
            <w:r w:rsidR="00A2183A">
              <w:rPr>
                <w:rFonts w:ascii="Simplified Arabic" w:eastAsiaTheme="majorEastAsia" w:hAnsi="Simplified Arabic" w:cs="Simplified Arabic" w:hint="cs"/>
                <w:noProof/>
                <w:szCs w:val="28"/>
                <w:rtl/>
                <w:lang w:bidi="ar-EG"/>
              </w:rPr>
              <w:t>15</w:t>
            </w:r>
            <w:r>
              <w:rPr>
                <w:rFonts w:ascii="Simplified Arabic" w:eastAsiaTheme="majorEastAsia" w:hAnsi="Simplified Arabic" w:cs="Simplified Arabic"/>
                <w:noProof/>
                <w:szCs w:val="28"/>
                <w:rtl/>
                <w:lang w:bidi="ar-EG"/>
              </w:rPr>
              <w:t>%</w:t>
            </w:r>
            <w:r>
              <w:rPr>
                <w:rFonts w:ascii="Simplified Arabic" w:eastAsiaTheme="majorEastAsia" w:hAnsi="Simplified Arabic" w:cs="Simplified Arabic"/>
                <w:noProof/>
                <w:szCs w:val="28"/>
                <w:rtl/>
                <w:lang w:bidi="ar-EG"/>
              </w:rPr>
              <w:fldChar w:fldCharType="end"/>
            </w:r>
          </w:p>
        </w:tc>
      </w:tr>
      <w:tr w:rsidR="00914871" w14:paraId="1A4CAFE5" w14:textId="77777777" w:rsidTr="00AB32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7" w:type="dxa"/>
            <w:vAlign w:val="center"/>
          </w:tcPr>
          <w:p w14:paraId="7CDA6C9B" w14:textId="77777777" w:rsidR="00914871" w:rsidRPr="007E009E" w:rsidRDefault="00914871" w:rsidP="00F93DA3">
            <w:pPr>
              <w:bidi w:val="0"/>
              <w:spacing w:line="192" w:lineRule="auto"/>
              <w:jc w:val="right"/>
              <w:rPr>
                <w:rFonts w:ascii="Simplified Arabic" w:eastAsiaTheme="majorEastAsia" w:hAnsi="Simplified Arabic" w:cs="Simplified Arabic"/>
                <w:b w:val="0"/>
                <w:bCs w:val="0"/>
                <w:szCs w:val="28"/>
                <w:rtl/>
                <w:lang w:bidi="ar-EG"/>
              </w:rPr>
            </w:pPr>
            <w:r w:rsidRPr="007E009E">
              <w:rPr>
                <w:rFonts w:ascii="Simplified Arabic" w:eastAsiaTheme="majorEastAsia" w:hAnsi="Simplified Arabic" w:cs="Simplified Arabic"/>
                <w:b w:val="0"/>
                <w:bCs w:val="0"/>
                <w:szCs w:val="28"/>
                <w:rtl/>
                <w:lang w:bidi="ar-EG"/>
              </w:rPr>
              <w:t>أكثر من 10 سنوات</w:t>
            </w:r>
          </w:p>
        </w:tc>
        <w:tc>
          <w:tcPr>
            <w:tcW w:w="2754" w:type="dxa"/>
            <w:vAlign w:val="center"/>
          </w:tcPr>
          <w:p w14:paraId="62857589" w14:textId="77777777" w:rsidR="00914871" w:rsidRDefault="00914871" w:rsidP="00A2183A">
            <w:pPr>
              <w:bidi w:val="0"/>
              <w:spacing w:line="192"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hint="cs"/>
                <w:szCs w:val="28"/>
                <w:rtl/>
                <w:lang w:bidi="ar-EG"/>
              </w:rPr>
              <w:t>289</w:t>
            </w:r>
          </w:p>
        </w:tc>
        <w:tc>
          <w:tcPr>
            <w:tcW w:w="2997" w:type="dxa"/>
            <w:vAlign w:val="center"/>
          </w:tcPr>
          <w:p w14:paraId="34FAF318" w14:textId="06C2FF09" w:rsidR="00914871" w:rsidRDefault="00914871" w:rsidP="00A2183A">
            <w:pPr>
              <w:bidi w:val="0"/>
              <w:spacing w:line="192"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SUM(RIGHT)/b5*100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72%</w:t>
            </w:r>
            <w:r>
              <w:rPr>
                <w:rFonts w:ascii="Simplified Arabic" w:eastAsiaTheme="majorEastAsia" w:hAnsi="Simplified Arabic" w:cs="Simplified Arabic"/>
                <w:szCs w:val="28"/>
                <w:rtl/>
                <w:lang w:bidi="ar-EG"/>
              </w:rPr>
              <w:fldChar w:fldCharType="end"/>
            </w:r>
          </w:p>
        </w:tc>
      </w:tr>
      <w:tr w:rsidR="00914871" w14:paraId="01F3CED9" w14:textId="77777777" w:rsidTr="00AB326D">
        <w:trPr>
          <w:jc w:val="center"/>
        </w:trPr>
        <w:tc>
          <w:tcPr>
            <w:cnfStyle w:val="001000000000" w:firstRow="0" w:lastRow="0" w:firstColumn="1" w:lastColumn="0" w:oddVBand="0" w:evenVBand="0" w:oddHBand="0" w:evenHBand="0" w:firstRowFirstColumn="0" w:firstRowLastColumn="0" w:lastRowFirstColumn="0" w:lastRowLastColumn="0"/>
            <w:tcW w:w="3237" w:type="dxa"/>
            <w:vAlign w:val="center"/>
          </w:tcPr>
          <w:p w14:paraId="0B04A54F" w14:textId="77777777" w:rsidR="00914871" w:rsidRPr="004D5A3A" w:rsidRDefault="00914871" w:rsidP="00751AD9">
            <w:pPr>
              <w:spacing w:line="192" w:lineRule="auto"/>
              <w:rPr>
                <w:rFonts w:ascii="Simplified Arabic" w:eastAsiaTheme="majorEastAsia" w:hAnsi="Simplified Arabic" w:cs="Simplified Arabic"/>
                <w:szCs w:val="28"/>
                <w:rtl/>
                <w:lang w:bidi="ar-EG"/>
              </w:rPr>
            </w:pPr>
            <w:r w:rsidRPr="004F2CCB">
              <w:rPr>
                <w:rFonts w:ascii="Simplified Arabic" w:eastAsiaTheme="majorEastAsia" w:hAnsi="Simplified Arabic" w:cs="Simplified Arabic" w:hint="cs"/>
                <w:b w:val="0"/>
                <w:bCs w:val="0"/>
                <w:szCs w:val="28"/>
                <w:rtl/>
                <w:lang w:bidi="ar-EG"/>
              </w:rPr>
              <w:t>الإجمالى</w:t>
            </w:r>
          </w:p>
        </w:tc>
        <w:tc>
          <w:tcPr>
            <w:tcW w:w="2754" w:type="dxa"/>
            <w:vAlign w:val="center"/>
          </w:tcPr>
          <w:p w14:paraId="4C467541" w14:textId="77777777" w:rsidR="00914871" w:rsidRDefault="00914871" w:rsidP="00F93DA3">
            <w:pPr>
              <w:spacing w:line="192"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hint="cs"/>
                <w:szCs w:val="28"/>
                <w:rtl/>
                <w:lang w:bidi="ar-EG"/>
              </w:rPr>
              <w:instrText>=</w:instrText>
            </w:r>
            <w:r>
              <w:rPr>
                <w:rFonts w:ascii="Simplified Arabic" w:eastAsiaTheme="majorEastAsia" w:hAnsi="Simplified Arabic" w:cs="Simplified Arabic" w:hint="cs"/>
                <w:szCs w:val="28"/>
                <w:lang w:bidi="ar-EG"/>
              </w:rPr>
              <w:instrText>SUM(ABOVE)</w:instrText>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400</w:t>
            </w:r>
            <w:r>
              <w:rPr>
                <w:rFonts w:ascii="Simplified Arabic" w:eastAsiaTheme="majorEastAsia" w:hAnsi="Simplified Arabic" w:cs="Simplified Arabic"/>
                <w:szCs w:val="28"/>
                <w:rtl/>
                <w:lang w:bidi="ar-EG"/>
              </w:rPr>
              <w:fldChar w:fldCharType="end"/>
            </w:r>
          </w:p>
        </w:tc>
        <w:tc>
          <w:tcPr>
            <w:tcW w:w="2997" w:type="dxa"/>
            <w:vAlign w:val="center"/>
          </w:tcPr>
          <w:p w14:paraId="460D293C" w14:textId="77777777" w:rsidR="00914871" w:rsidRDefault="00914871" w:rsidP="00F93DA3">
            <w:pPr>
              <w:spacing w:line="192"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heme="majorEastAsia" w:hAnsi="Simplified Arabic" w:cs="Simplified Arabic"/>
                <w:szCs w:val="28"/>
                <w:rtl/>
                <w:lang w:bidi="ar-EG"/>
              </w:rPr>
            </w:pPr>
            <w:r>
              <w:rPr>
                <w:rFonts w:ascii="Simplified Arabic" w:eastAsiaTheme="majorEastAsia" w:hAnsi="Simplified Arabic" w:cs="Simplified Arabic"/>
                <w:szCs w:val="28"/>
                <w:rtl/>
                <w:lang w:bidi="ar-EG"/>
              </w:rPr>
              <w:fldChar w:fldCharType="begin"/>
            </w:r>
            <w:r>
              <w:rPr>
                <w:rFonts w:ascii="Simplified Arabic" w:eastAsiaTheme="majorEastAsia" w:hAnsi="Simplified Arabic" w:cs="Simplified Arabic"/>
                <w:szCs w:val="28"/>
                <w:rtl/>
                <w:lang w:bidi="ar-EG"/>
              </w:rPr>
              <w:instrText xml:space="preserve"> =</w:instrText>
            </w:r>
            <w:r>
              <w:rPr>
                <w:rFonts w:ascii="Simplified Arabic" w:eastAsiaTheme="majorEastAsia" w:hAnsi="Simplified Arabic" w:cs="Simplified Arabic"/>
                <w:szCs w:val="28"/>
                <w:lang w:bidi="ar-EG"/>
              </w:rPr>
              <w:instrText>SUM(ABOVE)*100</w:instrText>
            </w:r>
            <w:r>
              <w:rPr>
                <w:rFonts w:ascii="Simplified Arabic" w:eastAsiaTheme="majorEastAsia" w:hAnsi="Simplified Arabic" w:cs="Simplified Arabic"/>
                <w:szCs w:val="28"/>
                <w:rtl/>
                <w:lang w:bidi="ar-EG"/>
              </w:rPr>
              <w:instrText xml:space="preserve"> \# "#,##0.00%" </w:instrText>
            </w:r>
            <w:r>
              <w:rPr>
                <w:rFonts w:ascii="Simplified Arabic" w:eastAsiaTheme="majorEastAsia" w:hAnsi="Simplified Arabic" w:cs="Simplified Arabic"/>
                <w:szCs w:val="28"/>
                <w:rtl/>
                <w:lang w:bidi="ar-EG"/>
              </w:rPr>
              <w:fldChar w:fldCharType="separate"/>
            </w:r>
            <w:r>
              <w:rPr>
                <w:rFonts w:ascii="Simplified Arabic" w:eastAsiaTheme="majorEastAsia" w:hAnsi="Simplified Arabic" w:cs="Simplified Arabic"/>
                <w:noProof/>
                <w:szCs w:val="28"/>
                <w:rtl/>
                <w:lang w:bidi="ar-EG"/>
              </w:rPr>
              <w:t xml:space="preserve"> 100.00%</w:t>
            </w:r>
            <w:r>
              <w:rPr>
                <w:rFonts w:ascii="Simplified Arabic" w:eastAsiaTheme="majorEastAsia" w:hAnsi="Simplified Arabic" w:cs="Simplified Arabic"/>
                <w:szCs w:val="28"/>
                <w:rtl/>
                <w:lang w:bidi="ar-EG"/>
              </w:rPr>
              <w:fldChar w:fldCharType="end"/>
            </w:r>
          </w:p>
        </w:tc>
      </w:tr>
    </w:tbl>
    <w:p w14:paraId="29E23EFB" w14:textId="35453633" w:rsidR="00914871" w:rsidRPr="00751AD9" w:rsidRDefault="00914871" w:rsidP="003D5A1A">
      <w:pPr>
        <w:ind w:left="0"/>
        <w:rPr>
          <w:rFonts w:eastAsiaTheme="majorEastAsia"/>
          <w:rtl/>
          <w:lang w:bidi="ar-EG"/>
        </w:rPr>
      </w:pPr>
      <w:r>
        <w:rPr>
          <w:rFonts w:ascii="Simplified Arabic" w:eastAsiaTheme="majorEastAsia" w:hAnsi="Simplified Arabic" w:cs="Simplified Arabic" w:hint="cs"/>
          <w:sz w:val="28"/>
          <w:szCs w:val="28"/>
          <w:rtl/>
          <w:lang w:bidi="ar-EG"/>
        </w:rPr>
        <w:t>شكل رقم (</w:t>
      </w:r>
      <w:r w:rsidR="004A0D9D">
        <w:rPr>
          <w:rFonts w:ascii="Simplified Arabic" w:eastAsiaTheme="majorEastAsia" w:hAnsi="Simplified Arabic" w:cs="Simplified Arabic" w:hint="cs"/>
          <w:sz w:val="28"/>
          <w:szCs w:val="28"/>
          <w:rtl/>
          <w:lang w:bidi="ar-EG"/>
        </w:rPr>
        <w:t>3</w:t>
      </w:r>
      <w:r>
        <w:rPr>
          <w:rFonts w:ascii="Simplified Arabic" w:eastAsiaTheme="majorEastAsia" w:hAnsi="Simplified Arabic" w:cs="Simplified Arabic" w:hint="cs"/>
          <w:sz w:val="28"/>
          <w:szCs w:val="28"/>
          <w:rtl/>
          <w:lang w:bidi="ar-EG"/>
        </w:rPr>
        <w:t>-</w:t>
      </w:r>
      <w:r w:rsidR="003D5A1A">
        <w:rPr>
          <w:rFonts w:ascii="Simplified Arabic" w:eastAsiaTheme="majorEastAsia" w:hAnsi="Simplified Arabic" w:cs="Simplified Arabic" w:hint="cs"/>
          <w:sz w:val="28"/>
          <w:szCs w:val="28"/>
          <w:rtl/>
          <w:lang w:bidi="ar-EG"/>
        </w:rPr>
        <w:t>11</w:t>
      </w:r>
      <w:r>
        <w:rPr>
          <w:rFonts w:ascii="Simplified Arabic" w:eastAsiaTheme="majorEastAsia" w:hAnsi="Simplified Arabic" w:cs="Simplified Arabic" w:hint="cs"/>
          <w:sz w:val="28"/>
          <w:szCs w:val="28"/>
          <w:rtl/>
          <w:lang w:bidi="ar-EG"/>
        </w:rPr>
        <w:t>): توزيع عينة الدراسة وفقاً لسنوات الخبرة</w:t>
      </w:r>
    </w:p>
    <w:p w14:paraId="45359244" w14:textId="6307D047" w:rsidR="00914871" w:rsidRDefault="00914871" w:rsidP="00914871">
      <w:pPr>
        <w:ind w:left="0"/>
        <w:rPr>
          <w:rFonts w:ascii="Simplified Arabic" w:eastAsiaTheme="majorEastAsia" w:hAnsi="Simplified Arabic" w:cs="Simplified Arabic"/>
          <w:sz w:val="28"/>
          <w:szCs w:val="28"/>
          <w:rtl/>
          <w:lang w:bidi="ar-EG"/>
        </w:rPr>
      </w:pPr>
      <w:r w:rsidRPr="00AB0AE4">
        <w:rPr>
          <w:rFonts w:ascii="Simplified Arabic" w:eastAsiaTheme="majorEastAsia" w:hAnsi="Simplified Arabic" w:cs="Simplified Arabic"/>
          <w:b/>
          <w:bCs/>
          <w:noProof/>
          <w:sz w:val="28"/>
          <w:szCs w:val="28"/>
          <w:rtl/>
        </w:rPr>
        <w:drawing>
          <wp:inline distT="0" distB="0" distL="0" distR="0" wp14:anchorId="148F3FDA" wp14:editId="020A2AB9">
            <wp:extent cx="5589270" cy="2876550"/>
            <wp:effectExtent l="0" t="0" r="11430" b="0"/>
            <wp:docPr id="219152" name="Chart 219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2350504" w14:textId="77777777" w:rsidR="006D6940" w:rsidRPr="00182AE6" w:rsidRDefault="006D6940" w:rsidP="006D6940">
      <w:pPr>
        <w:ind w:left="0"/>
        <w:jc w:val="left"/>
        <w:rPr>
          <w:sz w:val="28"/>
          <w:szCs w:val="28"/>
          <w:rtl/>
          <w:lang w:bidi="ar-EG"/>
        </w:rPr>
      </w:pPr>
      <w:r>
        <w:rPr>
          <w:rFonts w:hint="cs"/>
          <w:sz w:val="28"/>
          <w:szCs w:val="28"/>
          <w:rtl/>
        </w:rPr>
        <w:t>المصدر: من إعداد الباحث</w:t>
      </w:r>
    </w:p>
    <w:p w14:paraId="3F87EE55" w14:textId="62A36A72" w:rsidR="007E214D" w:rsidRPr="00CD4943" w:rsidRDefault="007E214D" w:rsidP="004C7F9D">
      <w:pPr>
        <w:pStyle w:val="Heading3"/>
        <w:numPr>
          <w:ilvl w:val="3"/>
          <w:numId w:val="140"/>
        </w:numPr>
        <w:ind w:left="1080"/>
        <w:jc w:val="left"/>
        <w:rPr>
          <w:rFonts w:ascii="Simplified Arabic" w:hAnsi="Simplified Arabic" w:cs="Simplified Arabic"/>
          <w:b/>
          <w:bCs/>
          <w:color w:val="auto"/>
          <w:sz w:val="28"/>
          <w:szCs w:val="28"/>
          <w:u w:val="single"/>
          <w:rtl/>
          <w:lang w:bidi="ar-EG"/>
        </w:rPr>
      </w:pPr>
      <w:bookmarkStart w:id="179" w:name="_Toc129443777"/>
      <w:r w:rsidRPr="00CD4943">
        <w:rPr>
          <w:rFonts w:ascii="Simplified Arabic" w:hAnsi="Simplified Arabic" w:cs="Simplified Arabic" w:hint="cs"/>
          <w:b/>
          <w:bCs/>
          <w:color w:val="auto"/>
          <w:sz w:val="28"/>
          <w:szCs w:val="28"/>
          <w:u w:val="single"/>
          <w:rtl/>
          <w:lang w:bidi="ar-EG"/>
        </w:rPr>
        <w:lastRenderedPageBreak/>
        <w:t>نتائج الاستبيان</w:t>
      </w:r>
      <w:bookmarkEnd w:id="179"/>
    </w:p>
    <w:bookmarkEnd w:id="176"/>
    <w:p w14:paraId="2E984C28" w14:textId="3B189ECC" w:rsidR="00083747" w:rsidRDefault="00083747" w:rsidP="00751AD9">
      <w:pPr>
        <w:ind w:left="0"/>
        <w:jc w:val="both"/>
        <w:rPr>
          <w:rFonts w:ascii="Simplified Arabic" w:hAnsi="Simplified Arabic" w:cs="Simplified Arabic"/>
          <w:sz w:val="28"/>
          <w:szCs w:val="28"/>
          <w:rtl/>
          <w:lang w:bidi="ar-EG"/>
        </w:rPr>
      </w:pPr>
      <w:r w:rsidRPr="00083747">
        <w:rPr>
          <w:rFonts w:ascii="Simplified Arabic" w:hAnsi="Simplified Arabic" w:cs="Simplified Arabic" w:hint="cs"/>
          <w:sz w:val="28"/>
          <w:szCs w:val="28"/>
          <w:rtl/>
          <w:lang w:bidi="ar-EG"/>
        </w:rPr>
        <w:t>تم القيام بأعمال التحليل الإحصائي لاستمارة الاستبيان التي تم إعدادها لهذا الغرض لتحقيق الأهداف الأتية:</w:t>
      </w:r>
    </w:p>
    <w:p w14:paraId="1E625036" w14:textId="77777777" w:rsidR="00083747" w:rsidRDefault="00083747" w:rsidP="003F0880">
      <w:pPr>
        <w:pStyle w:val="ListParagraph"/>
        <w:numPr>
          <w:ilvl w:val="0"/>
          <w:numId w:val="20"/>
        </w:numPr>
        <w:ind w:left="360"/>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تحديد </w:t>
      </w:r>
      <w:r w:rsidRPr="00AF65A5">
        <w:rPr>
          <w:rFonts w:ascii="Simplified Arabic" w:eastAsiaTheme="majorEastAsia" w:hAnsi="Simplified Arabic" w:cs="Simplified Arabic"/>
          <w:sz w:val="28"/>
          <w:szCs w:val="28"/>
          <w:rtl/>
          <w:lang w:bidi="ar-EG"/>
        </w:rPr>
        <w:t xml:space="preserve">المهارات الأساسية </w:t>
      </w:r>
      <w:r w:rsidRPr="00AF65A5">
        <w:rPr>
          <w:rFonts w:ascii="Simplified Arabic" w:eastAsiaTheme="majorEastAsia" w:hAnsi="Simplified Arabic" w:cs="Simplified Arabic" w:hint="cs"/>
          <w:sz w:val="28"/>
          <w:szCs w:val="28"/>
          <w:rtl/>
          <w:lang w:bidi="ar-EG"/>
        </w:rPr>
        <w:t xml:space="preserve">اللازم توافرها </w:t>
      </w:r>
      <w:r>
        <w:rPr>
          <w:rFonts w:ascii="Simplified Arabic" w:eastAsiaTheme="majorEastAsia" w:hAnsi="Simplified Arabic" w:cs="Simplified Arabic" w:hint="cs"/>
          <w:sz w:val="28"/>
          <w:szCs w:val="28"/>
          <w:rtl/>
          <w:lang w:bidi="ar-EG"/>
        </w:rPr>
        <w:t xml:space="preserve">فى </w:t>
      </w:r>
      <w:r w:rsidRPr="00AF65A5">
        <w:rPr>
          <w:rFonts w:ascii="Simplified Arabic" w:eastAsiaTheme="majorEastAsia" w:hAnsi="Simplified Arabic" w:cs="Simplified Arabic" w:hint="cs"/>
          <w:sz w:val="28"/>
          <w:szCs w:val="28"/>
          <w:rtl/>
          <w:lang w:bidi="ar-EG"/>
        </w:rPr>
        <w:t>مدققي الحسابات ل</w:t>
      </w:r>
      <w:r w:rsidRPr="00AF65A5">
        <w:rPr>
          <w:rFonts w:ascii="Simplified Arabic" w:eastAsiaTheme="majorEastAsia" w:hAnsi="Simplified Arabic" w:cs="Simplified Arabic"/>
          <w:sz w:val="28"/>
          <w:szCs w:val="28"/>
          <w:rtl/>
          <w:lang w:bidi="ar-EG"/>
        </w:rPr>
        <w:t xml:space="preserve">استخدام الحاسب </w:t>
      </w:r>
      <w:r w:rsidRPr="00AF65A5">
        <w:rPr>
          <w:rFonts w:ascii="Simplified Arabic" w:eastAsiaTheme="majorEastAsia" w:hAnsi="Simplified Arabic" w:cs="Simplified Arabic" w:hint="cs"/>
          <w:sz w:val="28"/>
          <w:szCs w:val="28"/>
          <w:rtl/>
          <w:lang w:bidi="ar-EG"/>
        </w:rPr>
        <w:t xml:space="preserve">الآلي </w:t>
      </w:r>
      <w:r>
        <w:rPr>
          <w:rFonts w:ascii="Simplified Arabic" w:eastAsiaTheme="majorEastAsia" w:hAnsi="Simplified Arabic" w:cs="Simplified Arabic" w:hint="cs"/>
          <w:sz w:val="28"/>
          <w:szCs w:val="28"/>
          <w:rtl/>
          <w:lang w:bidi="ar-EG"/>
        </w:rPr>
        <w:t>فى العمل الرقابي.</w:t>
      </w:r>
    </w:p>
    <w:p w14:paraId="3CABD996" w14:textId="77777777" w:rsidR="00083747" w:rsidRDefault="00083747" w:rsidP="003F0880">
      <w:pPr>
        <w:pStyle w:val="ListParagraph"/>
        <w:numPr>
          <w:ilvl w:val="0"/>
          <w:numId w:val="20"/>
        </w:numPr>
        <w:ind w:left="360"/>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تقييم الوضع الحالي فيما يتعلق بمدى استخدام تقنيات الحاسب الآلي والنظم الخبيرة فى مجال العمل الرقابي.</w:t>
      </w:r>
    </w:p>
    <w:p w14:paraId="27C72001" w14:textId="6017E4C3" w:rsidR="00083747" w:rsidRDefault="00083747" w:rsidP="003F0880">
      <w:pPr>
        <w:pStyle w:val="ListParagraph"/>
        <w:numPr>
          <w:ilvl w:val="0"/>
          <w:numId w:val="20"/>
        </w:numPr>
        <w:ind w:left="360"/>
        <w:contextualSpacing w:val="0"/>
        <w:jc w:val="both"/>
        <w:rPr>
          <w:rFonts w:ascii="Simplified Arabic" w:eastAsiaTheme="majorEastAsia" w:hAnsi="Simplified Arabic" w:cs="Simplified Arabic"/>
          <w:sz w:val="28"/>
          <w:szCs w:val="28"/>
          <w:lang w:bidi="ar-EG"/>
        </w:rPr>
      </w:pPr>
      <w:r w:rsidRPr="00AF65A5">
        <w:rPr>
          <w:rFonts w:ascii="Simplified Arabic" w:eastAsiaTheme="majorEastAsia" w:hAnsi="Simplified Arabic" w:cs="Simplified Arabic" w:hint="cs"/>
          <w:sz w:val="28"/>
          <w:szCs w:val="28"/>
          <w:rtl/>
          <w:lang w:bidi="ar-EG"/>
        </w:rPr>
        <w:t>الوقوف على</w:t>
      </w:r>
      <w:r>
        <w:rPr>
          <w:rFonts w:ascii="Simplified Arabic" w:eastAsiaTheme="majorEastAsia" w:hAnsi="Simplified Arabic" w:cs="Simplified Arabic" w:hint="cs"/>
          <w:sz w:val="28"/>
          <w:szCs w:val="28"/>
          <w:rtl/>
          <w:lang w:bidi="ar-EG"/>
        </w:rPr>
        <w:t xml:space="preserve"> المعوقات</w:t>
      </w:r>
      <w:r w:rsidRPr="00AF65A5">
        <w:rPr>
          <w:rFonts w:ascii="Simplified Arabic" w:eastAsiaTheme="majorEastAsia" w:hAnsi="Simplified Arabic" w:cs="Simplified Arabic" w:hint="cs"/>
          <w:sz w:val="28"/>
          <w:szCs w:val="28"/>
          <w:rtl/>
          <w:lang w:bidi="ar-EG"/>
        </w:rPr>
        <w:t xml:space="preserve"> </w:t>
      </w:r>
      <w:r>
        <w:rPr>
          <w:rFonts w:ascii="Simplified Arabic" w:eastAsiaTheme="majorEastAsia" w:hAnsi="Simplified Arabic" w:cs="Simplified Arabic" w:hint="cs"/>
          <w:sz w:val="28"/>
          <w:szCs w:val="28"/>
          <w:rtl/>
          <w:lang w:bidi="ar-EG"/>
        </w:rPr>
        <w:t>و</w:t>
      </w:r>
      <w:r w:rsidRPr="00AF65A5">
        <w:rPr>
          <w:rFonts w:ascii="Simplified Arabic" w:eastAsiaTheme="majorEastAsia" w:hAnsi="Simplified Arabic" w:cs="Simplified Arabic" w:hint="cs"/>
          <w:sz w:val="28"/>
          <w:szCs w:val="28"/>
          <w:rtl/>
          <w:lang w:bidi="ar-EG"/>
        </w:rPr>
        <w:t xml:space="preserve">الصعوبات التي تواجه ممارسو العمل </w:t>
      </w:r>
      <w:r>
        <w:rPr>
          <w:rFonts w:ascii="Simplified Arabic" w:eastAsiaTheme="majorEastAsia" w:hAnsi="Simplified Arabic" w:cs="Simplified Arabic" w:hint="cs"/>
          <w:sz w:val="28"/>
          <w:szCs w:val="28"/>
          <w:rtl/>
          <w:lang w:bidi="ar-EG"/>
        </w:rPr>
        <w:t>الرقابى عند</w:t>
      </w:r>
      <w:r w:rsidRPr="00AF65A5">
        <w:rPr>
          <w:rFonts w:ascii="Simplified Arabic" w:eastAsiaTheme="majorEastAsia" w:hAnsi="Simplified Arabic" w:cs="Simplified Arabic" w:hint="cs"/>
          <w:sz w:val="28"/>
          <w:szCs w:val="28"/>
          <w:rtl/>
          <w:lang w:bidi="ar-EG"/>
        </w:rPr>
        <w:t xml:space="preserve"> تنفيذ المهام الرقابية الموكلة</w:t>
      </w:r>
      <w:r>
        <w:rPr>
          <w:rFonts w:ascii="Simplified Arabic" w:eastAsiaTheme="majorEastAsia" w:hAnsi="Simplified Arabic" w:cs="Simplified Arabic" w:hint="cs"/>
          <w:sz w:val="28"/>
          <w:szCs w:val="28"/>
          <w:rtl/>
          <w:lang w:bidi="ar-EG"/>
        </w:rPr>
        <w:t xml:space="preserve"> إليهم.</w:t>
      </w:r>
    </w:p>
    <w:p w14:paraId="010898D5" w14:textId="77777777" w:rsidR="002D4627" w:rsidRDefault="002D4627" w:rsidP="003F0880">
      <w:pPr>
        <w:pStyle w:val="ListParagraph"/>
        <w:numPr>
          <w:ilvl w:val="0"/>
          <w:numId w:val="20"/>
        </w:numPr>
        <w:ind w:left="360"/>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تحديد متطلبات التحول الرقمي فى مجال الرقابة. </w:t>
      </w:r>
    </w:p>
    <w:p w14:paraId="1D2393B1" w14:textId="4BEDA318" w:rsidR="00083747" w:rsidRDefault="00083747" w:rsidP="003F0880">
      <w:pPr>
        <w:pStyle w:val="ListParagraph"/>
        <w:numPr>
          <w:ilvl w:val="0"/>
          <w:numId w:val="20"/>
        </w:numPr>
        <w:ind w:left="360"/>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 xml:space="preserve">معرفة التوقعات من استخدام النظم الخبيرة فى العمل الرقابي. </w:t>
      </w:r>
    </w:p>
    <w:p w14:paraId="16C20146" w14:textId="06DA2A2A" w:rsidR="00F304E3" w:rsidRPr="00EF43E3" w:rsidRDefault="00DA2D40" w:rsidP="00751AD9">
      <w:pPr>
        <w:ind w:left="0"/>
        <w:jc w:val="both"/>
        <w:rPr>
          <w:rFonts w:ascii="Simplified Arabic" w:hAnsi="Simplified Arabic" w:cs="Simplified Arabic"/>
          <w:sz w:val="28"/>
          <w:szCs w:val="28"/>
          <w:u w:val="double"/>
          <w:rtl/>
        </w:rPr>
      </w:pPr>
      <w:r w:rsidRPr="00EF43E3">
        <w:rPr>
          <w:rFonts w:ascii="Simplified Arabic" w:hAnsi="Simplified Arabic" w:cs="Simplified Arabic"/>
          <w:sz w:val="28"/>
          <w:szCs w:val="28"/>
          <w:u w:val="double"/>
          <w:rtl/>
        </w:rPr>
        <w:t xml:space="preserve">وفيما يلى بعض النتائج التي تم التوصل إليها من </w:t>
      </w:r>
      <w:r w:rsidR="000D3D5E" w:rsidRPr="00EF43E3">
        <w:rPr>
          <w:rFonts w:ascii="Simplified Arabic" w:hAnsi="Simplified Arabic" w:cs="Simplified Arabic" w:hint="cs"/>
          <w:sz w:val="28"/>
          <w:szCs w:val="28"/>
          <w:u w:val="double"/>
          <w:rtl/>
        </w:rPr>
        <w:t>ال</w:t>
      </w:r>
      <w:r w:rsidRPr="00EF43E3">
        <w:rPr>
          <w:rFonts w:ascii="Simplified Arabic" w:hAnsi="Simplified Arabic" w:cs="Simplified Arabic"/>
          <w:sz w:val="28"/>
          <w:szCs w:val="28"/>
          <w:u w:val="double"/>
          <w:rtl/>
        </w:rPr>
        <w:t xml:space="preserve">تحليل </w:t>
      </w:r>
      <w:r w:rsidR="000D3D5E" w:rsidRPr="00EF43E3">
        <w:rPr>
          <w:rFonts w:ascii="Simplified Arabic" w:hAnsi="Simplified Arabic" w:cs="Simplified Arabic" w:hint="cs"/>
          <w:sz w:val="28"/>
          <w:szCs w:val="28"/>
          <w:u w:val="double"/>
          <w:rtl/>
        </w:rPr>
        <w:t>الإحصائي ل</w:t>
      </w:r>
      <w:r w:rsidRPr="00EF43E3">
        <w:rPr>
          <w:rFonts w:ascii="Simplified Arabic" w:hAnsi="Simplified Arabic" w:cs="Simplified Arabic"/>
          <w:sz w:val="28"/>
          <w:szCs w:val="28"/>
          <w:u w:val="double"/>
          <w:rtl/>
        </w:rPr>
        <w:t>لبيانات</w:t>
      </w:r>
      <w:r w:rsidR="00EF43E3">
        <w:rPr>
          <w:rFonts w:ascii="Simplified Arabic" w:hAnsi="Simplified Arabic" w:cs="Simplified Arabic" w:hint="cs"/>
          <w:sz w:val="28"/>
          <w:szCs w:val="28"/>
          <w:u w:val="double"/>
          <w:rtl/>
        </w:rPr>
        <w:t>:</w:t>
      </w:r>
    </w:p>
    <w:p w14:paraId="018E0073" w14:textId="564B9C0C" w:rsidR="00950FC7" w:rsidRPr="00EB2A1E" w:rsidRDefault="00950FC7" w:rsidP="0018774F">
      <w:pPr>
        <w:pStyle w:val="ListParagraph"/>
        <w:numPr>
          <w:ilvl w:val="0"/>
          <w:numId w:val="51"/>
        </w:numPr>
        <w:shd w:val="clear" w:color="auto" w:fill="FFC000"/>
        <w:contextualSpacing w:val="0"/>
        <w:jc w:val="both"/>
        <w:rPr>
          <w:rFonts w:ascii="Simplified Arabic" w:hAnsi="Simplified Arabic" w:cs="Simplified Arabic"/>
          <w:b/>
          <w:bCs/>
          <w:sz w:val="28"/>
          <w:szCs w:val="28"/>
          <w:rtl/>
          <w:lang w:bidi="ar-EG"/>
        </w:rPr>
      </w:pPr>
      <w:r w:rsidRPr="00EB2A1E">
        <w:rPr>
          <w:rFonts w:ascii="Simplified Arabic" w:hAnsi="Simplified Arabic" w:cs="Simplified Arabic"/>
          <w:b/>
          <w:bCs/>
          <w:sz w:val="28"/>
          <w:szCs w:val="28"/>
          <w:rtl/>
          <w:lang w:bidi="ar-EG"/>
        </w:rPr>
        <w:t>المهارات الأساسية لمدققى الحسابات فى استخدام الحاسب الآلى</w:t>
      </w:r>
    </w:p>
    <w:p w14:paraId="597CF38F" w14:textId="77777777" w:rsidR="0019638C" w:rsidRPr="0019638C" w:rsidRDefault="0019638C" w:rsidP="0019638C">
      <w:pPr>
        <w:pStyle w:val="ListParagraph"/>
        <w:ind w:left="386"/>
        <w:jc w:val="both"/>
        <w:rPr>
          <w:rFonts w:ascii="Simplified Arabic" w:eastAsiaTheme="majorEastAsia" w:hAnsi="Simplified Arabic" w:cs="Simplified Arabic"/>
          <w:b/>
          <w:bCs/>
          <w:sz w:val="28"/>
          <w:szCs w:val="28"/>
          <w:u w:val="single"/>
          <w:rtl/>
          <w:lang w:bidi="ar-EG"/>
        </w:rPr>
      </w:pPr>
      <w:r w:rsidRPr="0019638C">
        <w:rPr>
          <w:rFonts w:ascii="Simplified Arabic" w:eastAsiaTheme="majorEastAsia" w:hAnsi="Simplified Arabic" w:cs="Simplified Arabic" w:hint="cs"/>
          <w:b/>
          <w:bCs/>
          <w:sz w:val="28"/>
          <w:szCs w:val="28"/>
          <w:u w:val="single"/>
          <w:rtl/>
          <w:lang w:bidi="ar-EG"/>
        </w:rPr>
        <w:t xml:space="preserve">كان الغرض من هذا القسم من الاستبيان هو: </w:t>
      </w:r>
    </w:p>
    <w:p w14:paraId="4665DED1" w14:textId="77777777" w:rsidR="003848A4" w:rsidRPr="008B6E31" w:rsidRDefault="003848A4" w:rsidP="0018774F">
      <w:pPr>
        <w:pStyle w:val="ListParagraph"/>
        <w:numPr>
          <w:ilvl w:val="0"/>
          <w:numId w:val="46"/>
        </w:numPr>
        <w:contextualSpacing w:val="0"/>
        <w:jc w:val="both"/>
        <w:rPr>
          <w:rFonts w:ascii="Simplified Arabic" w:hAnsi="Simplified Arabic" w:cs="Simplified Arabic"/>
          <w:sz w:val="28"/>
          <w:szCs w:val="28"/>
          <w:lang w:bidi="ar-EG"/>
        </w:rPr>
      </w:pPr>
      <w:r w:rsidRPr="008B6E31">
        <w:rPr>
          <w:rFonts w:ascii="Simplified Arabic" w:hAnsi="Simplified Arabic" w:cs="Simplified Arabic" w:hint="cs"/>
          <w:sz w:val="28"/>
          <w:szCs w:val="28"/>
          <w:rtl/>
          <w:lang w:bidi="ar-EG"/>
        </w:rPr>
        <w:t>تحديد مهارات الحاسب الآلى الواجب توافرها في ممارسى العمل الرقابى.</w:t>
      </w:r>
    </w:p>
    <w:p w14:paraId="4D21D2E3" w14:textId="77777777" w:rsidR="003848A4" w:rsidRPr="008B6E31" w:rsidRDefault="003848A4" w:rsidP="0018774F">
      <w:pPr>
        <w:pStyle w:val="ListParagraph"/>
        <w:numPr>
          <w:ilvl w:val="0"/>
          <w:numId w:val="46"/>
        </w:numPr>
        <w:contextualSpacing w:val="0"/>
        <w:jc w:val="both"/>
        <w:rPr>
          <w:rFonts w:ascii="Simplified Arabic" w:hAnsi="Simplified Arabic" w:cs="Simplified Arabic"/>
          <w:sz w:val="28"/>
          <w:szCs w:val="28"/>
          <w:lang w:bidi="ar-EG"/>
        </w:rPr>
      </w:pPr>
      <w:r w:rsidRPr="008B6E31">
        <w:rPr>
          <w:rFonts w:ascii="Simplified Arabic" w:hAnsi="Simplified Arabic" w:cs="Simplified Arabic" w:hint="cs"/>
          <w:sz w:val="28"/>
          <w:szCs w:val="28"/>
          <w:rtl/>
          <w:lang w:bidi="ar-EG"/>
        </w:rPr>
        <w:t xml:space="preserve">الإجابة على أحد تساؤلات </w:t>
      </w:r>
      <w:r>
        <w:rPr>
          <w:rFonts w:ascii="Simplified Arabic" w:hAnsi="Simplified Arabic" w:cs="Simplified Arabic" w:hint="cs"/>
          <w:sz w:val="28"/>
          <w:szCs w:val="28"/>
          <w:rtl/>
          <w:lang w:bidi="ar-EG"/>
        </w:rPr>
        <w:t>البحث</w:t>
      </w:r>
      <w:r w:rsidRPr="008B6E31">
        <w:rPr>
          <w:rFonts w:ascii="Simplified Arabic" w:hAnsi="Simplified Arabic" w:cs="Simplified Arabic" w:hint="cs"/>
          <w:sz w:val="28"/>
          <w:szCs w:val="28"/>
          <w:rtl/>
          <w:lang w:bidi="ar-EG"/>
        </w:rPr>
        <w:t xml:space="preserve"> وهو:</w:t>
      </w:r>
    </w:p>
    <w:p w14:paraId="25A43BF0" w14:textId="77777777" w:rsidR="003848A4" w:rsidRDefault="003848A4" w:rsidP="00751AD9">
      <w:pPr>
        <w:pStyle w:val="ListParagraph"/>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"ماهى احتياجات العمل</w:t>
      </w:r>
      <w:r w:rsidRPr="004539BE">
        <w:rPr>
          <w:rFonts w:ascii="Simplified Arabic" w:hAnsi="Simplified Arabic" w:cs="Simplified Arabic" w:hint="cs"/>
          <w:sz w:val="28"/>
          <w:szCs w:val="28"/>
          <w:rtl/>
          <w:lang w:bidi="ar-EG"/>
        </w:rPr>
        <w:t xml:space="preserve"> الرقابى </w:t>
      </w:r>
      <w:r>
        <w:rPr>
          <w:rFonts w:ascii="Simplified Arabic" w:hAnsi="Simplified Arabic" w:cs="Simplified Arabic" w:hint="cs"/>
          <w:sz w:val="28"/>
          <w:szCs w:val="28"/>
          <w:rtl/>
          <w:lang w:bidi="ar-EG"/>
        </w:rPr>
        <w:t>للتطوير؟ وماهى آليات التنفيذ؟"</w:t>
      </w:r>
    </w:p>
    <w:p w14:paraId="42059CFA" w14:textId="77777777" w:rsidR="007110E5" w:rsidRPr="003C3704" w:rsidRDefault="007110E5" w:rsidP="00751AD9">
      <w:pPr>
        <w:ind w:left="386"/>
        <w:jc w:val="both"/>
        <w:rPr>
          <w:rFonts w:ascii="Simplified Arabic" w:eastAsiaTheme="majorEastAsia" w:hAnsi="Simplified Arabic" w:cs="Simplified Arabic"/>
          <w:b/>
          <w:bCs/>
          <w:sz w:val="28"/>
          <w:szCs w:val="28"/>
          <w:u w:val="single"/>
          <w:rtl/>
          <w:lang w:bidi="ar-EG"/>
        </w:rPr>
      </w:pPr>
      <w:r w:rsidRPr="003C3704">
        <w:rPr>
          <w:rFonts w:ascii="Simplified Arabic" w:eastAsiaTheme="majorEastAsia" w:hAnsi="Simplified Arabic" w:cs="Simplified Arabic" w:hint="cs"/>
          <w:b/>
          <w:bCs/>
          <w:sz w:val="28"/>
          <w:szCs w:val="28"/>
          <w:u w:val="single"/>
          <w:rtl/>
          <w:lang w:bidi="ar-EG"/>
        </w:rPr>
        <w:t>وفيما يلي ما أسفرت عنه نتائج الاستبيان:</w:t>
      </w:r>
    </w:p>
    <w:p w14:paraId="1FAAD575" w14:textId="77777777" w:rsidR="00AA6A8E" w:rsidRDefault="00AA6A8E">
      <w:pPr>
        <w:rPr>
          <w:rFonts w:ascii="Simplified Arabic" w:hAnsi="Simplified Arabic" w:cs="Simplified Arabic"/>
          <w:b/>
          <w:bCs/>
          <w:sz w:val="28"/>
          <w:szCs w:val="28"/>
          <w:rtl/>
          <w:lang w:bidi="ar-EG"/>
        </w:rPr>
      </w:pPr>
      <w:bookmarkStart w:id="180" w:name="_Hlk118061471"/>
      <w:bookmarkEnd w:id="174"/>
      <w:r>
        <w:rPr>
          <w:rFonts w:ascii="Simplified Arabic" w:hAnsi="Simplified Arabic" w:cs="Simplified Arabic"/>
          <w:b/>
          <w:bCs/>
          <w:sz w:val="28"/>
          <w:szCs w:val="28"/>
          <w:rtl/>
          <w:lang w:bidi="ar-EG"/>
        </w:rPr>
        <w:br w:type="page"/>
      </w:r>
    </w:p>
    <w:p w14:paraId="4F9625A7" w14:textId="77777777" w:rsidR="00AA6A8E" w:rsidRDefault="00AA6A8E" w:rsidP="003D5A1A">
      <w:pPr>
        <w:rPr>
          <w:rFonts w:ascii="Simplified Arabic" w:hAnsi="Simplified Arabic" w:cs="Simplified Arabic"/>
          <w:b/>
          <w:bCs/>
          <w:sz w:val="28"/>
          <w:szCs w:val="28"/>
          <w:rtl/>
          <w:lang w:bidi="ar-EG"/>
        </w:rPr>
        <w:sectPr w:rsidR="00AA6A8E" w:rsidSect="00231506">
          <w:footerReference w:type="first" r:id="rId68"/>
          <w:pgSz w:w="12240" w:h="15840" w:code="1"/>
          <w:pgMar w:top="1152" w:right="1699" w:bottom="1152" w:left="1152" w:header="720" w:footer="374" w:gutter="0"/>
          <w:pgNumType w:start="1"/>
          <w:cols w:space="720"/>
          <w:titlePg/>
          <w:docGrid w:linePitch="360"/>
        </w:sectPr>
      </w:pPr>
    </w:p>
    <w:p w14:paraId="2F96A442" w14:textId="0DD8C1F9" w:rsidR="00965143" w:rsidRPr="00BC5715" w:rsidRDefault="00965143" w:rsidP="004E77B5">
      <w:pPr>
        <w:ind w:left="0"/>
        <w:rPr>
          <w:rFonts w:ascii="Simplified Arabic" w:hAnsi="Simplified Arabic" w:cs="Simplified Arabic"/>
          <w:sz w:val="28"/>
          <w:szCs w:val="28"/>
          <w:rtl/>
          <w:lang w:bidi="ar-EG"/>
        </w:rPr>
      </w:pPr>
      <w:r w:rsidRPr="00BC5715">
        <w:rPr>
          <w:rFonts w:ascii="Simplified Arabic" w:hAnsi="Simplified Arabic" w:cs="Simplified Arabic" w:hint="cs"/>
          <w:sz w:val="28"/>
          <w:szCs w:val="28"/>
          <w:rtl/>
          <w:lang w:bidi="ar-EG"/>
        </w:rPr>
        <w:lastRenderedPageBreak/>
        <w:t>جدول رقم (</w:t>
      </w:r>
      <w:r w:rsidR="003D5A1A" w:rsidRPr="00BC5715">
        <w:rPr>
          <w:rFonts w:ascii="Simplified Arabic" w:hAnsi="Simplified Arabic" w:cs="Simplified Arabic" w:hint="cs"/>
          <w:sz w:val="28"/>
          <w:szCs w:val="28"/>
          <w:rtl/>
          <w:lang w:bidi="ar-EG"/>
        </w:rPr>
        <w:t>3-7</w:t>
      </w:r>
      <w:r w:rsidRPr="00BC5715">
        <w:rPr>
          <w:rFonts w:ascii="Simplified Arabic" w:hAnsi="Simplified Arabic" w:cs="Simplified Arabic" w:hint="cs"/>
          <w:sz w:val="28"/>
          <w:szCs w:val="28"/>
          <w:rtl/>
          <w:lang w:bidi="ar-EG"/>
        </w:rPr>
        <w:t>): تحليل نتائج المهارات الأساسية لاستخدام الحاسب الآلى الواجب توافرها في مدققى الحسابات</w:t>
      </w:r>
    </w:p>
    <w:tbl>
      <w:tblPr>
        <w:tblpPr w:leftFromText="180" w:rightFromText="180" w:vertAnchor="text" w:tblpXSpec="center" w:tblpY="1"/>
        <w:tblOverlap w:val="never"/>
        <w:bidiVisual/>
        <w:tblW w:w="140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22"/>
        <w:gridCol w:w="661"/>
        <w:gridCol w:w="1184"/>
        <w:gridCol w:w="1143"/>
        <w:gridCol w:w="974"/>
        <w:gridCol w:w="1132"/>
        <w:gridCol w:w="1167"/>
        <w:gridCol w:w="924"/>
        <w:gridCol w:w="1023"/>
        <w:gridCol w:w="1090"/>
      </w:tblGrid>
      <w:tr w:rsidR="007110E5" w:rsidRPr="00092755" w14:paraId="43B2C437" w14:textId="77777777" w:rsidTr="00F93DA3">
        <w:trPr>
          <w:trHeight w:val="252"/>
          <w:tblHeader/>
        </w:trPr>
        <w:tc>
          <w:tcPr>
            <w:tcW w:w="5383" w:type="dxa"/>
            <w:gridSpan w:val="2"/>
            <w:shd w:val="clear" w:color="000000" w:fill="FFC000"/>
            <w:noWrap/>
            <w:vAlign w:val="center"/>
            <w:hideMark/>
          </w:tcPr>
          <w:p w14:paraId="41284D9F" w14:textId="77777777" w:rsidR="00965143" w:rsidRPr="0062604D" w:rsidRDefault="00965143" w:rsidP="002F7F99">
            <w:pPr>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المتغير</w:t>
            </w:r>
            <w:r>
              <w:rPr>
                <w:rFonts w:ascii="Simplified Arabic" w:eastAsia="Times New Roman" w:hAnsi="Simplified Arabic" w:cs="Simplified Arabic" w:hint="cs"/>
                <w:color w:val="000000"/>
                <w:sz w:val="28"/>
                <w:szCs w:val="28"/>
                <w:rtl/>
              </w:rPr>
              <w:t>ات</w:t>
            </w:r>
          </w:p>
        </w:tc>
        <w:tc>
          <w:tcPr>
            <w:tcW w:w="1184" w:type="dxa"/>
            <w:shd w:val="clear" w:color="000000" w:fill="92D050"/>
            <w:noWrap/>
            <w:vAlign w:val="center"/>
            <w:hideMark/>
          </w:tcPr>
          <w:p w14:paraId="423697D7" w14:textId="77777777" w:rsidR="00965143" w:rsidRPr="0062604D" w:rsidRDefault="00965143" w:rsidP="007110E5">
            <w:pPr>
              <w:ind w:left="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أوافق جداً</w:t>
            </w:r>
          </w:p>
        </w:tc>
        <w:tc>
          <w:tcPr>
            <w:tcW w:w="1143" w:type="dxa"/>
            <w:shd w:val="clear" w:color="000000" w:fill="FFFF00"/>
            <w:noWrap/>
            <w:vAlign w:val="center"/>
            <w:hideMark/>
          </w:tcPr>
          <w:p w14:paraId="436BED18" w14:textId="77777777" w:rsidR="00965143" w:rsidRPr="0062604D"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أوافق</w:t>
            </w:r>
          </w:p>
        </w:tc>
        <w:tc>
          <w:tcPr>
            <w:tcW w:w="974" w:type="dxa"/>
            <w:shd w:val="clear" w:color="auto" w:fill="00B0F0"/>
            <w:noWrap/>
            <w:vAlign w:val="center"/>
            <w:hideMark/>
          </w:tcPr>
          <w:p w14:paraId="1E739154" w14:textId="77777777" w:rsidR="00965143" w:rsidRPr="0062604D" w:rsidRDefault="00965143" w:rsidP="007110E5">
            <w:pPr>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محايد</w:t>
            </w:r>
          </w:p>
        </w:tc>
        <w:tc>
          <w:tcPr>
            <w:tcW w:w="1132" w:type="dxa"/>
            <w:shd w:val="clear" w:color="auto" w:fill="ED7D31" w:themeFill="accent2"/>
            <w:vAlign w:val="center"/>
          </w:tcPr>
          <w:p w14:paraId="529B14AA" w14:textId="77777777" w:rsidR="00965143" w:rsidRPr="0062604D" w:rsidRDefault="00965143" w:rsidP="002F7F99">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لاأوافق</w:t>
            </w:r>
          </w:p>
        </w:tc>
        <w:tc>
          <w:tcPr>
            <w:tcW w:w="1167" w:type="dxa"/>
            <w:shd w:val="clear" w:color="auto" w:fill="FF0000"/>
            <w:vAlign w:val="center"/>
          </w:tcPr>
          <w:p w14:paraId="22748CBC" w14:textId="77777777" w:rsidR="00965143"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لا أواف</w:t>
            </w:r>
            <w:r>
              <w:rPr>
                <w:rFonts w:ascii="Simplified Arabic" w:eastAsia="Times New Roman" w:hAnsi="Simplified Arabic" w:cs="Simplified Arabic" w:hint="eastAsia"/>
                <w:color w:val="000000"/>
                <w:sz w:val="28"/>
                <w:szCs w:val="28"/>
                <w:rtl/>
              </w:rPr>
              <w:t>ق</w:t>
            </w:r>
          </w:p>
          <w:p w14:paraId="6C47CD01" w14:textId="77777777" w:rsidR="00965143" w:rsidRPr="0062604D"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مطلقاُ</w:t>
            </w:r>
          </w:p>
        </w:tc>
        <w:tc>
          <w:tcPr>
            <w:tcW w:w="924" w:type="dxa"/>
            <w:shd w:val="clear" w:color="000000" w:fill="FFC000"/>
            <w:noWrap/>
            <w:vAlign w:val="center"/>
            <w:hideMark/>
          </w:tcPr>
          <w:p w14:paraId="19908EDC" w14:textId="6E53F9AA" w:rsidR="00965143" w:rsidRPr="0062604D" w:rsidRDefault="00965143" w:rsidP="001D0165">
            <w:pPr>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 xml:space="preserve">المتوسط </w:t>
            </w:r>
            <w:r w:rsidR="001D0165">
              <w:rPr>
                <w:rFonts w:ascii="Simplified Arabic" w:eastAsia="Times New Roman" w:hAnsi="Simplified Arabic" w:cs="Simplified Arabic" w:hint="cs"/>
                <w:color w:val="000000"/>
                <w:sz w:val="28"/>
                <w:szCs w:val="28"/>
                <w:rtl/>
              </w:rPr>
              <w:t>المرجح</w:t>
            </w:r>
          </w:p>
        </w:tc>
        <w:tc>
          <w:tcPr>
            <w:tcW w:w="1023" w:type="dxa"/>
            <w:shd w:val="clear" w:color="000000" w:fill="FFC000"/>
            <w:noWrap/>
            <w:vAlign w:val="center"/>
            <w:hideMark/>
          </w:tcPr>
          <w:p w14:paraId="59C54C30"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الانحراف المعيارى</w:t>
            </w:r>
          </w:p>
        </w:tc>
        <w:tc>
          <w:tcPr>
            <w:tcW w:w="1090" w:type="dxa"/>
            <w:shd w:val="clear" w:color="000000" w:fill="FFC000"/>
            <w:noWrap/>
            <w:vAlign w:val="center"/>
            <w:hideMark/>
          </w:tcPr>
          <w:p w14:paraId="0108A51C" w14:textId="04D3872A" w:rsidR="00965143" w:rsidRPr="0062604D" w:rsidRDefault="002F75BF" w:rsidP="002F75BF">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النتيجة</w:t>
            </w:r>
          </w:p>
        </w:tc>
      </w:tr>
      <w:tr w:rsidR="00965143" w:rsidRPr="00092755" w14:paraId="490358BE" w14:textId="77777777" w:rsidTr="00F93DA3">
        <w:trPr>
          <w:trHeight w:val="252"/>
        </w:trPr>
        <w:tc>
          <w:tcPr>
            <w:tcW w:w="4722" w:type="dxa"/>
            <w:shd w:val="clear" w:color="auto" w:fill="auto"/>
            <w:noWrap/>
          </w:tcPr>
          <w:p w14:paraId="3C1E4FCB" w14:textId="5C94EAF7" w:rsidR="00965143" w:rsidRPr="00900B5D" w:rsidRDefault="00965143" w:rsidP="003A0344">
            <w:pPr>
              <w:spacing w:line="216" w:lineRule="auto"/>
              <w:ind w:left="72"/>
              <w:jc w:val="both"/>
              <w:rPr>
                <w:rFonts w:ascii="Simplified Arabic" w:eastAsia="Times New Roman" w:hAnsi="Simplified Arabic" w:cs="Simplified Arabic"/>
                <w:color w:val="000000"/>
                <w:sz w:val="28"/>
                <w:szCs w:val="28"/>
              </w:rPr>
            </w:pPr>
            <w:r w:rsidRPr="001E091B">
              <w:rPr>
                <w:rFonts w:ascii="Simplified Arabic" w:eastAsia="Times New Roman" w:hAnsi="Simplified Arabic" w:cs="Simplified Arabic"/>
                <w:color w:val="000000"/>
                <w:sz w:val="28"/>
                <w:szCs w:val="28"/>
                <w:rtl/>
              </w:rPr>
              <w:t xml:space="preserve">1- توافر المهارات الأساسية لاستخدام الحاسب </w:t>
            </w:r>
            <w:r w:rsidR="003805CD">
              <w:rPr>
                <w:rFonts w:ascii="Simplified Arabic" w:eastAsia="Times New Roman" w:hAnsi="Simplified Arabic" w:cs="Simplified Arabic"/>
                <w:color w:val="000000"/>
                <w:sz w:val="28"/>
                <w:szCs w:val="28"/>
                <w:rtl/>
              </w:rPr>
              <w:t>الآلى</w:t>
            </w:r>
            <w:r w:rsidRPr="001E091B">
              <w:rPr>
                <w:rFonts w:ascii="Simplified Arabic" w:eastAsia="Times New Roman" w:hAnsi="Simplified Arabic" w:cs="Simplified Arabic"/>
                <w:color w:val="000000"/>
                <w:sz w:val="28"/>
                <w:szCs w:val="28"/>
                <w:rtl/>
              </w:rPr>
              <w:t xml:space="preserve"> لدى مدقق الحسابات يعتبر مقوم أساسى لتطبيق التدقيق الإلكترونى</w:t>
            </w:r>
          </w:p>
        </w:tc>
        <w:tc>
          <w:tcPr>
            <w:tcW w:w="661" w:type="dxa"/>
            <w:shd w:val="clear" w:color="auto" w:fill="auto"/>
            <w:noWrap/>
            <w:hideMark/>
          </w:tcPr>
          <w:p w14:paraId="71E7ED91"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184" w:type="dxa"/>
            <w:shd w:val="clear" w:color="auto" w:fill="auto"/>
            <w:noWrap/>
            <w:hideMark/>
          </w:tcPr>
          <w:p w14:paraId="6991D72C"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233</w:t>
            </w:r>
          </w:p>
          <w:p w14:paraId="1AF8AACC"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58.</w:t>
            </w:r>
            <w:r>
              <w:rPr>
                <w:rFonts w:ascii="Simplified Arabic" w:eastAsia="Times New Roman" w:hAnsi="Simplified Arabic" w:cs="Simplified Arabic" w:hint="cs"/>
                <w:color w:val="000000"/>
                <w:sz w:val="28"/>
                <w:szCs w:val="28"/>
                <w:rtl/>
              </w:rPr>
              <w:t>25</w:t>
            </w:r>
            <w:r w:rsidRPr="004A4CE9">
              <w:rPr>
                <w:rFonts w:ascii="Simplified Arabic" w:eastAsia="Times New Roman" w:hAnsi="Simplified Arabic" w:cs="Simplified Arabic"/>
                <w:color w:val="000000"/>
                <w:sz w:val="28"/>
                <w:szCs w:val="28"/>
                <w:rtl/>
              </w:rPr>
              <w:t>%</w:t>
            </w:r>
          </w:p>
        </w:tc>
        <w:tc>
          <w:tcPr>
            <w:tcW w:w="1143" w:type="dxa"/>
            <w:shd w:val="clear" w:color="auto" w:fill="auto"/>
            <w:noWrap/>
            <w:hideMark/>
          </w:tcPr>
          <w:p w14:paraId="50BD1898"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162</w:t>
            </w:r>
          </w:p>
          <w:p w14:paraId="016559D0" w14:textId="77777777" w:rsidR="00965143" w:rsidRPr="0062604D" w:rsidRDefault="00965143" w:rsidP="007110E5">
            <w:pPr>
              <w:ind w:left="0"/>
              <w:rPr>
                <w:rFonts w:ascii="Simplified Arabic" w:eastAsia="Times New Roman" w:hAnsi="Simplified Arabic" w:cs="Simplified Arabic"/>
                <w:sz w:val="28"/>
                <w:szCs w:val="28"/>
              </w:rPr>
            </w:pPr>
            <w:r w:rsidRPr="004A4CE9">
              <w:rPr>
                <w:rFonts w:ascii="Simplified Arabic" w:eastAsia="Times New Roman" w:hAnsi="Simplified Arabic" w:cs="Simplified Arabic"/>
                <w:color w:val="000000"/>
                <w:sz w:val="28"/>
                <w:szCs w:val="28"/>
                <w:rtl/>
              </w:rPr>
              <w:t>40.5</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c>
          <w:tcPr>
            <w:tcW w:w="974" w:type="dxa"/>
            <w:shd w:val="clear" w:color="auto" w:fill="auto"/>
            <w:noWrap/>
            <w:hideMark/>
          </w:tcPr>
          <w:p w14:paraId="283324D4"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2</w:t>
            </w:r>
          </w:p>
          <w:p w14:paraId="4D18AF8F" w14:textId="77777777" w:rsidR="00965143" w:rsidRPr="0062604D" w:rsidRDefault="00965143" w:rsidP="007110E5">
            <w:pPr>
              <w:ind w:left="0"/>
              <w:rPr>
                <w:rFonts w:ascii="Simplified Arabic" w:eastAsia="Times New Roman" w:hAnsi="Simplified Arabic" w:cs="Simplified Arabic"/>
                <w:sz w:val="28"/>
                <w:szCs w:val="28"/>
              </w:rPr>
            </w:pPr>
            <w:r w:rsidRPr="004A4CE9">
              <w:rPr>
                <w:rFonts w:ascii="Simplified Arabic" w:eastAsia="Times New Roman" w:hAnsi="Simplified Arabic" w:cs="Simplified Arabic"/>
                <w:color w:val="000000"/>
                <w:sz w:val="28"/>
                <w:szCs w:val="28"/>
                <w:rtl/>
              </w:rPr>
              <w:t>0.5</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c>
          <w:tcPr>
            <w:tcW w:w="1132" w:type="dxa"/>
          </w:tcPr>
          <w:p w14:paraId="4713DE6C"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3</w:t>
            </w:r>
          </w:p>
          <w:p w14:paraId="6048B2BE"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0.</w:t>
            </w:r>
            <w:r>
              <w:rPr>
                <w:rFonts w:ascii="Simplified Arabic" w:eastAsia="Times New Roman" w:hAnsi="Simplified Arabic" w:cs="Simplified Arabic" w:hint="cs"/>
                <w:color w:val="000000"/>
                <w:sz w:val="28"/>
                <w:szCs w:val="28"/>
                <w:rtl/>
              </w:rPr>
              <w:t>75</w:t>
            </w:r>
            <w:r w:rsidRPr="004A4CE9">
              <w:rPr>
                <w:rFonts w:ascii="Simplified Arabic" w:eastAsia="Times New Roman" w:hAnsi="Simplified Arabic" w:cs="Simplified Arabic"/>
                <w:color w:val="000000"/>
                <w:sz w:val="28"/>
                <w:szCs w:val="28"/>
                <w:rtl/>
              </w:rPr>
              <w:t>%</w:t>
            </w:r>
          </w:p>
        </w:tc>
        <w:tc>
          <w:tcPr>
            <w:tcW w:w="1167" w:type="dxa"/>
          </w:tcPr>
          <w:p w14:paraId="5FFE173C"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0</w:t>
            </w:r>
          </w:p>
          <w:p w14:paraId="31CE4E6F"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0</w:t>
            </w:r>
            <w:r>
              <w:rPr>
                <w:rFonts w:ascii="Simplified Arabic" w:eastAsia="Times New Roman" w:hAnsi="Simplified Arabic" w:cs="Simplified Arabic" w:hint="cs"/>
                <w:color w:val="000000"/>
                <w:sz w:val="28"/>
                <w:szCs w:val="28"/>
                <w:rtl/>
              </w:rPr>
              <w:t>.00</w:t>
            </w:r>
            <w:r w:rsidRPr="004A4CE9">
              <w:rPr>
                <w:rFonts w:ascii="Simplified Arabic" w:eastAsia="Times New Roman" w:hAnsi="Simplified Arabic" w:cs="Simplified Arabic"/>
                <w:color w:val="000000"/>
                <w:sz w:val="28"/>
                <w:szCs w:val="28"/>
                <w:rtl/>
              </w:rPr>
              <w:t>%</w:t>
            </w:r>
          </w:p>
        </w:tc>
        <w:tc>
          <w:tcPr>
            <w:tcW w:w="924" w:type="dxa"/>
            <w:shd w:val="clear" w:color="auto" w:fill="auto"/>
            <w:noWrap/>
            <w:hideMark/>
          </w:tcPr>
          <w:p w14:paraId="52A3D8E8" w14:textId="77777777" w:rsidR="00965143" w:rsidRPr="00900B5D" w:rsidRDefault="00965143" w:rsidP="00154023">
            <w:pPr>
              <w:ind w:left="0"/>
              <w:rPr>
                <w:rFonts w:ascii="Simplified Arabic" w:eastAsia="Times New Roman" w:hAnsi="Simplified Arabic" w:cs="Simplified Arabic"/>
                <w:color w:val="000000"/>
                <w:sz w:val="28"/>
                <w:szCs w:val="28"/>
              </w:rPr>
            </w:pPr>
            <w:r w:rsidRPr="00900B5D">
              <w:rPr>
                <w:rFonts w:ascii="Simplified Arabic" w:hAnsi="Simplified Arabic" w:cs="Simplified Arabic"/>
                <w:color w:val="000000"/>
                <w:sz w:val="28"/>
                <w:szCs w:val="28"/>
                <w:rtl/>
              </w:rPr>
              <w:t>4.56</w:t>
            </w:r>
          </w:p>
        </w:tc>
        <w:tc>
          <w:tcPr>
            <w:tcW w:w="1023" w:type="dxa"/>
            <w:shd w:val="clear" w:color="auto" w:fill="auto"/>
            <w:noWrap/>
            <w:hideMark/>
          </w:tcPr>
          <w:p w14:paraId="72C51B4A" w14:textId="77777777" w:rsidR="00965143" w:rsidRPr="00900B5D" w:rsidRDefault="00965143" w:rsidP="007110E5">
            <w:pPr>
              <w:ind w:left="0"/>
              <w:rPr>
                <w:rFonts w:ascii="Simplified Arabic" w:eastAsia="Times New Roman" w:hAnsi="Simplified Arabic" w:cs="Simplified Arabic"/>
                <w:color w:val="000000"/>
                <w:sz w:val="28"/>
                <w:szCs w:val="28"/>
                <w:rtl/>
              </w:rPr>
            </w:pPr>
            <w:r w:rsidRPr="00900B5D">
              <w:rPr>
                <w:rFonts w:ascii="Simplified Arabic" w:hAnsi="Simplified Arabic" w:cs="Simplified Arabic"/>
                <w:color w:val="000000"/>
                <w:sz w:val="28"/>
                <w:szCs w:val="28"/>
                <w:rtl/>
              </w:rPr>
              <w:t>0.5494</w:t>
            </w:r>
          </w:p>
        </w:tc>
        <w:tc>
          <w:tcPr>
            <w:tcW w:w="1090" w:type="dxa"/>
            <w:shd w:val="clear" w:color="auto" w:fill="92D050"/>
            <w:noWrap/>
            <w:hideMark/>
          </w:tcPr>
          <w:p w14:paraId="0EB4CC03" w14:textId="77777777" w:rsidR="00965143" w:rsidRPr="0062604D" w:rsidRDefault="00965143" w:rsidP="000C43CB">
            <w:pPr>
              <w:ind w:left="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أوافق جداً</w:t>
            </w:r>
          </w:p>
        </w:tc>
      </w:tr>
      <w:tr w:rsidR="00965143" w:rsidRPr="00092755" w14:paraId="529B0A91" w14:textId="77777777" w:rsidTr="00F93DA3">
        <w:trPr>
          <w:trHeight w:val="252"/>
        </w:trPr>
        <w:tc>
          <w:tcPr>
            <w:tcW w:w="4722" w:type="dxa"/>
            <w:shd w:val="clear" w:color="auto" w:fill="auto"/>
            <w:noWrap/>
          </w:tcPr>
          <w:p w14:paraId="20706012" w14:textId="77777777" w:rsidR="00965143" w:rsidRPr="00900B5D" w:rsidRDefault="00965143" w:rsidP="003A0344">
            <w:pPr>
              <w:spacing w:line="216" w:lineRule="auto"/>
              <w:ind w:left="72"/>
              <w:jc w:val="both"/>
              <w:rPr>
                <w:rFonts w:ascii="Simplified Arabic" w:eastAsia="Times New Roman" w:hAnsi="Simplified Arabic" w:cs="Simplified Arabic"/>
                <w:color w:val="000000"/>
                <w:sz w:val="28"/>
                <w:szCs w:val="28"/>
              </w:rPr>
            </w:pPr>
            <w:r w:rsidRPr="001E091B">
              <w:rPr>
                <w:rFonts w:ascii="Simplified Arabic" w:eastAsia="Times New Roman" w:hAnsi="Simplified Arabic" w:cs="Simplified Arabic"/>
                <w:color w:val="000000"/>
                <w:sz w:val="28"/>
                <w:szCs w:val="28"/>
                <w:rtl/>
              </w:rPr>
              <w:t>3- تُمثل برامج تحليل البيانات أحد الأدوات الهامة التى يجب على مدقق الحسابات إتقانها لمساعدته على ممارسة التدقيق الإلكترونى</w:t>
            </w:r>
          </w:p>
        </w:tc>
        <w:tc>
          <w:tcPr>
            <w:tcW w:w="661" w:type="dxa"/>
            <w:shd w:val="clear" w:color="auto" w:fill="auto"/>
            <w:noWrap/>
            <w:hideMark/>
          </w:tcPr>
          <w:p w14:paraId="12224D5C"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184" w:type="dxa"/>
            <w:shd w:val="clear" w:color="auto" w:fill="auto"/>
            <w:noWrap/>
            <w:hideMark/>
          </w:tcPr>
          <w:p w14:paraId="48FE8C73"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188</w:t>
            </w:r>
          </w:p>
          <w:p w14:paraId="685F034C"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47.0</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c>
          <w:tcPr>
            <w:tcW w:w="1143" w:type="dxa"/>
            <w:shd w:val="clear" w:color="auto" w:fill="auto"/>
            <w:noWrap/>
            <w:hideMark/>
          </w:tcPr>
          <w:p w14:paraId="200E6D8D"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207</w:t>
            </w:r>
          </w:p>
          <w:p w14:paraId="648D8620"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51.</w:t>
            </w:r>
            <w:r>
              <w:rPr>
                <w:rFonts w:ascii="Simplified Arabic" w:eastAsia="Times New Roman" w:hAnsi="Simplified Arabic" w:cs="Simplified Arabic" w:hint="cs"/>
                <w:color w:val="000000"/>
                <w:sz w:val="28"/>
                <w:szCs w:val="28"/>
                <w:rtl/>
              </w:rPr>
              <w:t>75</w:t>
            </w:r>
            <w:r w:rsidRPr="004A4CE9">
              <w:rPr>
                <w:rFonts w:ascii="Simplified Arabic" w:eastAsia="Times New Roman" w:hAnsi="Simplified Arabic" w:cs="Simplified Arabic"/>
                <w:color w:val="000000"/>
                <w:sz w:val="28"/>
                <w:szCs w:val="28"/>
                <w:rtl/>
              </w:rPr>
              <w:t>%</w:t>
            </w:r>
          </w:p>
        </w:tc>
        <w:tc>
          <w:tcPr>
            <w:tcW w:w="974" w:type="dxa"/>
            <w:shd w:val="clear" w:color="auto" w:fill="auto"/>
            <w:noWrap/>
            <w:hideMark/>
          </w:tcPr>
          <w:p w14:paraId="245F538A"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3</w:t>
            </w:r>
          </w:p>
          <w:p w14:paraId="7814ADC5"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0.</w:t>
            </w:r>
            <w:r>
              <w:rPr>
                <w:rFonts w:ascii="Simplified Arabic" w:eastAsia="Times New Roman" w:hAnsi="Simplified Arabic" w:cs="Simplified Arabic" w:hint="cs"/>
                <w:color w:val="000000"/>
                <w:sz w:val="28"/>
                <w:szCs w:val="28"/>
                <w:rtl/>
              </w:rPr>
              <w:t>75</w:t>
            </w:r>
            <w:r w:rsidRPr="004A4CE9">
              <w:rPr>
                <w:rFonts w:ascii="Simplified Arabic" w:eastAsia="Times New Roman" w:hAnsi="Simplified Arabic" w:cs="Simplified Arabic"/>
                <w:color w:val="000000"/>
                <w:sz w:val="28"/>
                <w:szCs w:val="28"/>
                <w:rtl/>
              </w:rPr>
              <w:t>%</w:t>
            </w:r>
          </w:p>
        </w:tc>
        <w:tc>
          <w:tcPr>
            <w:tcW w:w="1132" w:type="dxa"/>
          </w:tcPr>
          <w:p w14:paraId="4C5B5A33"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2</w:t>
            </w:r>
          </w:p>
          <w:p w14:paraId="67A02546"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0.5</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c>
          <w:tcPr>
            <w:tcW w:w="1167" w:type="dxa"/>
          </w:tcPr>
          <w:p w14:paraId="05C2EAF7"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0</w:t>
            </w:r>
          </w:p>
          <w:p w14:paraId="21BCB4DD"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0.0</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c>
          <w:tcPr>
            <w:tcW w:w="924" w:type="dxa"/>
            <w:shd w:val="clear" w:color="auto" w:fill="auto"/>
            <w:noWrap/>
          </w:tcPr>
          <w:p w14:paraId="5F733F6D" w14:textId="77777777" w:rsidR="00965143" w:rsidRPr="00900B5D" w:rsidRDefault="00965143" w:rsidP="00154023">
            <w:pPr>
              <w:ind w:left="0"/>
              <w:rPr>
                <w:rFonts w:ascii="Simplified Arabic" w:eastAsia="Times New Roman" w:hAnsi="Simplified Arabic" w:cs="Simplified Arabic"/>
                <w:color w:val="000000"/>
                <w:sz w:val="28"/>
                <w:szCs w:val="28"/>
                <w:rtl/>
              </w:rPr>
            </w:pPr>
            <w:r w:rsidRPr="00900B5D">
              <w:rPr>
                <w:rFonts w:ascii="Simplified Arabic" w:hAnsi="Simplified Arabic" w:cs="Simplified Arabic"/>
                <w:color w:val="000000"/>
                <w:sz w:val="28"/>
                <w:szCs w:val="28"/>
                <w:rtl/>
              </w:rPr>
              <w:t>4.45</w:t>
            </w:r>
          </w:p>
        </w:tc>
        <w:tc>
          <w:tcPr>
            <w:tcW w:w="1023" w:type="dxa"/>
            <w:shd w:val="clear" w:color="auto" w:fill="auto"/>
            <w:noWrap/>
          </w:tcPr>
          <w:p w14:paraId="63551AD4" w14:textId="77777777" w:rsidR="00965143" w:rsidRPr="00900B5D" w:rsidRDefault="00965143" w:rsidP="007110E5">
            <w:pPr>
              <w:ind w:left="0"/>
              <w:rPr>
                <w:rFonts w:ascii="Simplified Arabic" w:eastAsia="Times New Roman" w:hAnsi="Simplified Arabic" w:cs="Simplified Arabic"/>
                <w:color w:val="000000"/>
                <w:sz w:val="28"/>
                <w:szCs w:val="28"/>
                <w:rtl/>
              </w:rPr>
            </w:pPr>
            <w:r w:rsidRPr="00900B5D">
              <w:rPr>
                <w:rFonts w:ascii="Simplified Arabic" w:hAnsi="Simplified Arabic" w:cs="Simplified Arabic"/>
                <w:color w:val="000000"/>
                <w:sz w:val="28"/>
                <w:szCs w:val="28"/>
                <w:rtl/>
              </w:rPr>
              <w:t>0.5417</w:t>
            </w:r>
          </w:p>
        </w:tc>
        <w:tc>
          <w:tcPr>
            <w:tcW w:w="1090" w:type="dxa"/>
            <w:shd w:val="clear" w:color="auto" w:fill="92D050"/>
            <w:noWrap/>
            <w:hideMark/>
          </w:tcPr>
          <w:p w14:paraId="52F315E0" w14:textId="77777777" w:rsidR="00965143" w:rsidRPr="0062604D" w:rsidRDefault="00965143" w:rsidP="000C43CB">
            <w:pPr>
              <w:ind w:left="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أوافق جداً</w:t>
            </w:r>
          </w:p>
        </w:tc>
      </w:tr>
      <w:tr w:rsidR="00965143" w:rsidRPr="00092755" w14:paraId="7FDE3B08" w14:textId="77777777" w:rsidTr="00F93DA3">
        <w:trPr>
          <w:trHeight w:val="252"/>
        </w:trPr>
        <w:tc>
          <w:tcPr>
            <w:tcW w:w="4722" w:type="dxa"/>
            <w:shd w:val="clear" w:color="auto" w:fill="auto"/>
            <w:noWrap/>
          </w:tcPr>
          <w:p w14:paraId="20F12E80" w14:textId="77777777" w:rsidR="00965143" w:rsidRPr="00900B5D" w:rsidRDefault="00965143" w:rsidP="003A0344">
            <w:pPr>
              <w:spacing w:line="216" w:lineRule="auto"/>
              <w:ind w:left="72"/>
              <w:jc w:val="both"/>
              <w:rPr>
                <w:rFonts w:ascii="Simplified Arabic" w:eastAsia="Times New Roman" w:hAnsi="Simplified Arabic" w:cs="Simplified Arabic"/>
                <w:color w:val="000000"/>
                <w:sz w:val="28"/>
                <w:szCs w:val="28"/>
              </w:rPr>
            </w:pPr>
            <w:r w:rsidRPr="001E091B">
              <w:rPr>
                <w:rFonts w:ascii="Simplified Arabic" w:eastAsia="Times New Roman" w:hAnsi="Simplified Arabic" w:cs="Simplified Arabic"/>
                <w:color w:val="000000"/>
                <w:sz w:val="28"/>
                <w:szCs w:val="28"/>
                <w:rtl/>
              </w:rPr>
              <w:t>5- يخشى مدقق الحسابات ذو المعرفة القليلة فى مجال الحاسب الآلى من مخاطر التلاعب فى البيانات والتقارير المستخرجة من نظم التشغيل الإلكترونى للبيانات</w:t>
            </w:r>
          </w:p>
        </w:tc>
        <w:tc>
          <w:tcPr>
            <w:tcW w:w="661" w:type="dxa"/>
            <w:shd w:val="clear" w:color="auto" w:fill="auto"/>
            <w:noWrap/>
            <w:hideMark/>
          </w:tcPr>
          <w:p w14:paraId="5F91A576"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184" w:type="dxa"/>
            <w:shd w:val="clear" w:color="auto" w:fill="auto"/>
            <w:noWrap/>
            <w:hideMark/>
          </w:tcPr>
          <w:p w14:paraId="71858C36" w14:textId="77777777" w:rsidR="00965143"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121</w:t>
            </w:r>
          </w:p>
          <w:p w14:paraId="2B60E67C" w14:textId="77777777" w:rsidR="00965143" w:rsidRPr="0062604D"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30.25%</w:t>
            </w:r>
          </w:p>
        </w:tc>
        <w:tc>
          <w:tcPr>
            <w:tcW w:w="1143" w:type="dxa"/>
            <w:shd w:val="clear" w:color="auto" w:fill="auto"/>
            <w:noWrap/>
          </w:tcPr>
          <w:p w14:paraId="3F76E80E" w14:textId="77777777" w:rsidR="00965143" w:rsidRDefault="00965143" w:rsidP="007110E5">
            <w:pPr>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248</w:t>
            </w:r>
          </w:p>
          <w:p w14:paraId="4FB14617" w14:textId="77777777" w:rsidR="00965143" w:rsidRPr="0062604D" w:rsidRDefault="00965143" w:rsidP="007110E5">
            <w:pPr>
              <w:ind w:left="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62.00%</w:t>
            </w:r>
          </w:p>
        </w:tc>
        <w:tc>
          <w:tcPr>
            <w:tcW w:w="974" w:type="dxa"/>
            <w:shd w:val="clear" w:color="auto" w:fill="auto"/>
            <w:noWrap/>
          </w:tcPr>
          <w:p w14:paraId="5EDAB480" w14:textId="77777777" w:rsidR="00965143" w:rsidRDefault="00965143" w:rsidP="007110E5">
            <w:pPr>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25</w:t>
            </w:r>
          </w:p>
          <w:p w14:paraId="074B6BAB" w14:textId="77777777" w:rsidR="00965143" w:rsidRPr="0062604D" w:rsidRDefault="00965143" w:rsidP="007110E5">
            <w:pPr>
              <w:ind w:left="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6.25%</w:t>
            </w:r>
          </w:p>
        </w:tc>
        <w:tc>
          <w:tcPr>
            <w:tcW w:w="1132" w:type="dxa"/>
          </w:tcPr>
          <w:p w14:paraId="736E3870" w14:textId="77777777" w:rsidR="00965143"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5</w:t>
            </w:r>
          </w:p>
          <w:p w14:paraId="66781F2A" w14:textId="77777777" w:rsidR="00965143" w:rsidRPr="0062604D"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1.25%</w:t>
            </w:r>
          </w:p>
        </w:tc>
        <w:tc>
          <w:tcPr>
            <w:tcW w:w="1167" w:type="dxa"/>
          </w:tcPr>
          <w:p w14:paraId="29507F7A" w14:textId="77777777" w:rsidR="00965143"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1</w:t>
            </w:r>
          </w:p>
          <w:p w14:paraId="10373068" w14:textId="77777777" w:rsidR="00965143" w:rsidRPr="0062604D"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0.25%</w:t>
            </w:r>
          </w:p>
        </w:tc>
        <w:tc>
          <w:tcPr>
            <w:tcW w:w="924" w:type="dxa"/>
            <w:shd w:val="clear" w:color="auto" w:fill="auto"/>
            <w:noWrap/>
          </w:tcPr>
          <w:p w14:paraId="3048CB64" w14:textId="77777777" w:rsidR="00965143" w:rsidRPr="00900B5D" w:rsidRDefault="00965143" w:rsidP="00154023">
            <w:pPr>
              <w:ind w:left="0"/>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4.21</w:t>
            </w:r>
          </w:p>
        </w:tc>
        <w:tc>
          <w:tcPr>
            <w:tcW w:w="1023" w:type="dxa"/>
            <w:shd w:val="clear" w:color="auto" w:fill="auto"/>
            <w:noWrap/>
          </w:tcPr>
          <w:p w14:paraId="73AF8B59" w14:textId="77777777" w:rsidR="00965143" w:rsidRPr="00900B5D"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0.6288</w:t>
            </w:r>
          </w:p>
        </w:tc>
        <w:tc>
          <w:tcPr>
            <w:tcW w:w="1090" w:type="dxa"/>
            <w:shd w:val="clear" w:color="auto" w:fill="92D050"/>
            <w:noWrap/>
            <w:hideMark/>
          </w:tcPr>
          <w:p w14:paraId="3081D53C" w14:textId="77777777" w:rsidR="00965143" w:rsidRPr="0062604D" w:rsidRDefault="00965143" w:rsidP="000C43CB">
            <w:pPr>
              <w:ind w:left="0"/>
              <w:rPr>
                <w:rFonts w:ascii="Simplified Arabic" w:eastAsia="Times New Roman" w:hAnsi="Simplified Arabic" w:cs="Simplified Arabic"/>
                <w:color w:val="000000"/>
                <w:sz w:val="28"/>
                <w:szCs w:val="28"/>
              </w:rPr>
            </w:pPr>
            <w:r>
              <w:rPr>
                <w:rFonts w:ascii="Simplified Arabic" w:eastAsia="Times New Roman" w:hAnsi="Simplified Arabic" w:cs="Simplified Arabic" w:hint="cs"/>
                <w:sz w:val="28"/>
                <w:szCs w:val="28"/>
                <w:rtl/>
              </w:rPr>
              <w:t>أوافق جداً</w:t>
            </w:r>
          </w:p>
        </w:tc>
      </w:tr>
      <w:tr w:rsidR="00965143" w:rsidRPr="00092755" w14:paraId="31C7AE18" w14:textId="77777777" w:rsidTr="00F93DA3">
        <w:trPr>
          <w:trHeight w:val="252"/>
        </w:trPr>
        <w:tc>
          <w:tcPr>
            <w:tcW w:w="4722" w:type="dxa"/>
            <w:shd w:val="clear" w:color="auto" w:fill="auto"/>
            <w:noWrap/>
          </w:tcPr>
          <w:p w14:paraId="0B8B92C0" w14:textId="77777777" w:rsidR="00965143" w:rsidRPr="00900B5D" w:rsidRDefault="00965143" w:rsidP="003A0344">
            <w:pPr>
              <w:spacing w:line="216" w:lineRule="auto"/>
              <w:ind w:left="72"/>
              <w:jc w:val="both"/>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2- لابد أن تتوافر لدى مدقق الحسابات خلفية جيدة عن قواعد البيانات والشبكات ونظم المعلومات حتى يستطيع القيام بمهام التدقيق الإلكترونى</w:t>
            </w:r>
          </w:p>
        </w:tc>
        <w:tc>
          <w:tcPr>
            <w:tcW w:w="661" w:type="dxa"/>
            <w:shd w:val="clear" w:color="auto" w:fill="auto"/>
            <w:noWrap/>
            <w:hideMark/>
          </w:tcPr>
          <w:p w14:paraId="04899882"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184" w:type="dxa"/>
            <w:shd w:val="clear" w:color="auto" w:fill="auto"/>
            <w:noWrap/>
            <w:hideMark/>
          </w:tcPr>
          <w:p w14:paraId="2DAC7504"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129</w:t>
            </w:r>
          </w:p>
          <w:p w14:paraId="4C11E05C"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32.</w:t>
            </w:r>
            <w:r>
              <w:rPr>
                <w:rFonts w:ascii="Simplified Arabic" w:eastAsia="Times New Roman" w:hAnsi="Simplified Arabic" w:cs="Simplified Arabic" w:hint="cs"/>
                <w:color w:val="000000"/>
                <w:sz w:val="28"/>
                <w:szCs w:val="28"/>
                <w:rtl/>
              </w:rPr>
              <w:t>25</w:t>
            </w:r>
            <w:r w:rsidRPr="004A4CE9">
              <w:rPr>
                <w:rFonts w:ascii="Simplified Arabic" w:eastAsia="Times New Roman" w:hAnsi="Simplified Arabic" w:cs="Simplified Arabic"/>
                <w:color w:val="000000"/>
                <w:sz w:val="28"/>
                <w:szCs w:val="28"/>
                <w:rtl/>
              </w:rPr>
              <w:t>%</w:t>
            </w:r>
          </w:p>
        </w:tc>
        <w:tc>
          <w:tcPr>
            <w:tcW w:w="1143" w:type="dxa"/>
            <w:shd w:val="clear" w:color="auto" w:fill="auto"/>
            <w:noWrap/>
          </w:tcPr>
          <w:p w14:paraId="64D91551"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110</w:t>
            </w:r>
          </w:p>
          <w:p w14:paraId="7713B3D7"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27.5</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c>
          <w:tcPr>
            <w:tcW w:w="974" w:type="dxa"/>
            <w:shd w:val="clear" w:color="auto" w:fill="auto"/>
            <w:noWrap/>
          </w:tcPr>
          <w:p w14:paraId="49E74321"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15</w:t>
            </w:r>
          </w:p>
          <w:p w14:paraId="480724ED"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3.</w:t>
            </w:r>
            <w:r>
              <w:rPr>
                <w:rFonts w:ascii="Simplified Arabic" w:eastAsia="Times New Roman" w:hAnsi="Simplified Arabic" w:cs="Simplified Arabic" w:hint="cs"/>
                <w:color w:val="000000"/>
                <w:sz w:val="28"/>
                <w:szCs w:val="28"/>
                <w:rtl/>
              </w:rPr>
              <w:t>75</w:t>
            </w:r>
            <w:r w:rsidRPr="004A4CE9">
              <w:rPr>
                <w:rFonts w:ascii="Simplified Arabic" w:eastAsia="Times New Roman" w:hAnsi="Simplified Arabic" w:cs="Simplified Arabic"/>
                <w:color w:val="000000"/>
                <w:sz w:val="28"/>
                <w:szCs w:val="28"/>
                <w:rtl/>
              </w:rPr>
              <w:t>%</w:t>
            </w:r>
          </w:p>
        </w:tc>
        <w:tc>
          <w:tcPr>
            <w:tcW w:w="1132" w:type="dxa"/>
          </w:tcPr>
          <w:p w14:paraId="55206D11"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125</w:t>
            </w:r>
          </w:p>
          <w:p w14:paraId="5804FE44"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31.</w:t>
            </w:r>
            <w:r>
              <w:rPr>
                <w:rFonts w:ascii="Simplified Arabic" w:eastAsia="Times New Roman" w:hAnsi="Simplified Arabic" w:cs="Simplified Arabic" w:hint="cs"/>
                <w:color w:val="000000"/>
                <w:sz w:val="28"/>
                <w:szCs w:val="28"/>
                <w:rtl/>
              </w:rPr>
              <w:t>25</w:t>
            </w:r>
            <w:r w:rsidRPr="004A4CE9">
              <w:rPr>
                <w:rFonts w:ascii="Simplified Arabic" w:eastAsia="Times New Roman" w:hAnsi="Simplified Arabic" w:cs="Simplified Arabic"/>
                <w:color w:val="000000"/>
                <w:sz w:val="28"/>
                <w:szCs w:val="28"/>
                <w:rtl/>
              </w:rPr>
              <w:t>%</w:t>
            </w:r>
          </w:p>
        </w:tc>
        <w:tc>
          <w:tcPr>
            <w:tcW w:w="1167" w:type="dxa"/>
          </w:tcPr>
          <w:p w14:paraId="529B4F6B" w14:textId="77777777" w:rsidR="00965143" w:rsidRDefault="00965143" w:rsidP="007110E5">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21</w:t>
            </w:r>
          </w:p>
          <w:p w14:paraId="2B42981C"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5.</w:t>
            </w:r>
            <w:r>
              <w:rPr>
                <w:rFonts w:ascii="Simplified Arabic" w:eastAsia="Times New Roman" w:hAnsi="Simplified Arabic" w:cs="Simplified Arabic" w:hint="cs"/>
                <w:color w:val="000000"/>
                <w:sz w:val="28"/>
                <w:szCs w:val="28"/>
                <w:rtl/>
              </w:rPr>
              <w:t>25</w:t>
            </w:r>
            <w:r w:rsidRPr="004A4CE9">
              <w:rPr>
                <w:rFonts w:ascii="Simplified Arabic" w:eastAsia="Times New Roman" w:hAnsi="Simplified Arabic" w:cs="Simplified Arabic"/>
                <w:color w:val="000000"/>
                <w:sz w:val="28"/>
                <w:szCs w:val="28"/>
                <w:rtl/>
              </w:rPr>
              <w:t>%</w:t>
            </w:r>
          </w:p>
        </w:tc>
        <w:tc>
          <w:tcPr>
            <w:tcW w:w="924" w:type="dxa"/>
            <w:shd w:val="clear" w:color="auto" w:fill="auto"/>
            <w:noWrap/>
          </w:tcPr>
          <w:p w14:paraId="34D234A7" w14:textId="77777777" w:rsidR="00965143" w:rsidRPr="00900B5D" w:rsidRDefault="00965143" w:rsidP="00154023">
            <w:pPr>
              <w:ind w:left="0"/>
              <w:rPr>
                <w:rFonts w:ascii="Simplified Arabic" w:eastAsia="Times New Roman" w:hAnsi="Simplified Arabic" w:cs="Simplified Arabic"/>
                <w:color w:val="000000"/>
                <w:sz w:val="28"/>
                <w:szCs w:val="28"/>
                <w:rtl/>
              </w:rPr>
            </w:pPr>
            <w:r>
              <w:rPr>
                <w:rFonts w:ascii="Simplified Arabic" w:hAnsi="Simplified Arabic" w:cs="Simplified Arabic" w:hint="cs"/>
                <w:color w:val="000000"/>
                <w:sz w:val="28"/>
                <w:szCs w:val="28"/>
                <w:rtl/>
              </w:rPr>
              <w:t>3.50</w:t>
            </w:r>
          </w:p>
        </w:tc>
        <w:tc>
          <w:tcPr>
            <w:tcW w:w="1023" w:type="dxa"/>
            <w:shd w:val="clear" w:color="auto" w:fill="auto"/>
            <w:noWrap/>
          </w:tcPr>
          <w:p w14:paraId="7F3AB345" w14:textId="77777777" w:rsidR="00965143" w:rsidRPr="00900B5D" w:rsidRDefault="00965143" w:rsidP="007110E5">
            <w:pPr>
              <w:ind w:left="0"/>
              <w:rPr>
                <w:rFonts w:ascii="Simplified Arabic" w:eastAsia="Times New Roman" w:hAnsi="Simplified Arabic" w:cs="Simplified Arabic"/>
                <w:color w:val="000000"/>
                <w:sz w:val="28"/>
                <w:szCs w:val="28"/>
                <w:rtl/>
              </w:rPr>
            </w:pPr>
            <w:r>
              <w:rPr>
                <w:rFonts w:ascii="Simplified Arabic" w:hAnsi="Simplified Arabic" w:cs="Simplified Arabic" w:hint="cs"/>
                <w:color w:val="000000"/>
                <w:sz w:val="28"/>
                <w:szCs w:val="28"/>
                <w:rtl/>
              </w:rPr>
              <w:t>1.3563</w:t>
            </w:r>
          </w:p>
        </w:tc>
        <w:tc>
          <w:tcPr>
            <w:tcW w:w="1090" w:type="dxa"/>
            <w:shd w:val="clear" w:color="auto" w:fill="FFFF00"/>
            <w:noWrap/>
            <w:hideMark/>
          </w:tcPr>
          <w:p w14:paraId="09FC5EA6" w14:textId="77777777" w:rsidR="00965143" w:rsidRPr="0062604D" w:rsidRDefault="00965143" w:rsidP="000C43CB">
            <w:pPr>
              <w:ind w:left="0"/>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أوافق</w:t>
            </w:r>
          </w:p>
        </w:tc>
      </w:tr>
      <w:tr w:rsidR="00965143" w:rsidRPr="00092755" w14:paraId="06FB7EB6" w14:textId="77777777" w:rsidTr="00F93DA3">
        <w:trPr>
          <w:trHeight w:val="252"/>
        </w:trPr>
        <w:tc>
          <w:tcPr>
            <w:tcW w:w="4722" w:type="dxa"/>
            <w:shd w:val="clear" w:color="auto" w:fill="auto"/>
            <w:noWrap/>
          </w:tcPr>
          <w:p w14:paraId="546E9381" w14:textId="77777777" w:rsidR="00965143" w:rsidRPr="00900B5D" w:rsidRDefault="00965143" w:rsidP="003A0344">
            <w:pPr>
              <w:spacing w:line="216" w:lineRule="auto"/>
              <w:ind w:left="72"/>
              <w:jc w:val="both"/>
              <w:rPr>
                <w:rFonts w:ascii="Simplified Arabic" w:eastAsia="Times New Roman" w:hAnsi="Simplified Arabic" w:cs="Simplified Arabic"/>
                <w:color w:val="000000"/>
                <w:sz w:val="28"/>
                <w:szCs w:val="28"/>
              </w:rPr>
            </w:pPr>
            <w:r w:rsidRPr="001E091B">
              <w:rPr>
                <w:rFonts w:ascii="Simplified Arabic" w:eastAsia="Times New Roman" w:hAnsi="Simplified Arabic" w:cs="Simplified Arabic"/>
                <w:color w:val="000000"/>
                <w:sz w:val="28"/>
                <w:szCs w:val="28"/>
                <w:rtl/>
              </w:rPr>
              <w:t>4- من الممكن أن يقوم مدقق الحسابات بتنفيذ المهام الرقابية بجهة تعتمد التشغيل الإلكترونى للبيانات دون أن تتوافر لديه مهارات استخدام الحاسب الآلى</w:t>
            </w:r>
          </w:p>
        </w:tc>
        <w:tc>
          <w:tcPr>
            <w:tcW w:w="661" w:type="dxa"/>
            <w:shd w:val="clear" w:color="auto" w:fill="auto"/>
            <w:noWrap/>
            <w:hideMark/>
          </w:tcPr>
          <w:p w14:paraId="311D8BF6" w14:textId="77777777" w:rsidR="00965143" w:rsidRPr="0062604D" w:rsidRDefault="00965143" w:rsidP="007110E5">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184" w:type="dxa"/>
            <w:shd w:val="clear" w:color="auto" w:fill="auto"/>
            <w:noWrap/>
            <w:hideMark/>
          </w:tcPr>
          <w:p w14:paraId="558F3CE0" w14:textId="77777777" w:rsidR="00965143"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14</w:t>
            </w:r>
          </w:p>
          <w:p w14:paraId="731F356A" w14:textId="77777777" w:rsidR="00965143" w:rsidRPr="0062604D"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3</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50</w:t>
            </w:r>
            <w:r w:rsidRPr="004A4CE9">
              <w:rPr>
                <w:rFonts w:ascii="Simplified Arabic" w:eastAsia="Times New Roman" w:hAnsi="Simplified Arabic" w:cs="Simplified Arabic"/>
                <w:color w:val="000000"/>
                <w:sz w:val="28"/>
                <w:szCs w:val="28"/>
                <w:rtl/>
              </w:rPr>
              <w:t>%</w:t>
            </w:r>
          </w:p>
        </w:tc>
        <w:tc>
          <w:tcPr>
            <w:tcW w:w="1143" w:type="dxa"/>
            <w:shd w:val="clear" w:color="auto" w:fill="auto"/>
            <w:noWrap/>
            <w:hideMark/>
          </w:tcPr>
          <w:p w14:paraId="0F510DC2" w14:textId="77777777" w:rsidR="00965143"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41</w:t>
            </w:r>
          </w:p>
          <w:p w14:paraId="338994D5" w14:textId="77777777" w:rsidR="00965143" w:rsidRPr="0062604D" w:rsidRDefault="00965143" w:rsidP="007110E5">
            <w:pPr>
              <w:ind w:left="0"/>
              <w:rPr>
                <w:rFonts w:ascii="Simplified Arabic" w:eastAsia="Times New Roman" w:hAnsi="Simplified Arabic" w:cs="Simplified Arabic"/>
                <w:sz w:val="28"/>
                <w:szCs w:val="28"/>
              </w:rPr>
            </w:pPr>
            <w:r>
              <w:rPr>
                <w:rFonts w:ascii="Simplified Arabic" w:eastAsia="Times New Roman" w:hAnsi="Simplified Arabic" w:cs="Simplified Arabic" w:hint="cs"/>
                <w:color w:val="000000"/>
                <w:sz w:val="28"/>
                <w:szCs w:val="28"/>
                <w:rtl/>
              </w:rPr>
              <w:t>10</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25</w:t>
            </w:r>
            <w:r w:rsidRPr="004A4CE9">
              <w:rPr>
                <w:rFonts w:ascii="Simplified Arabic" w:eastAsia="Times New Roman" w:hAnsi="Simplified Arabic" w:cs="Simplified Arabic"/>
                <w:color w:val="000000"/>
                <w:sz w:val="28"/>
                <w:szCs w:val="28"/>
                <w:rtl/>
              </w:rPr>
              <w:t>%</w:t>
            </w:r>
          </w:p>
        </w:tc>
        <w:tc>
          <w:tcPr>
            <w:tcW w:w="974" w:type="dxa"/>
            <w:shd w:val="clear" w:color="auto" w:fill="auto"/>
            <w:noWrap/>
            <w:hideMark/>
          </w:tcPr>
          <w:p w14:paraId="401F828D" w14:textId="77777777" w:rsidR="00965143"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32</w:t>
            </w:r>
          </w:p>
          <w:p w14:paraId="13E02687" w14:textId="77777777" w:rsidR="00965143" w:rsidRPr="0062604D" w:rsidRDefault="00965143" w:rsidP="007110E5">
            <w:pPr>
              <w:ind w:left="0"/>
              <w:rPr>
                <w:rFonts w:ascii="Simplified Arabic" w:eastAsia="Times New Roman" w:hAnsi="Simplified Arabic" w:cs="Simplified Arabic"/>
                <w:sz w:val="28"/>
                <w:szCs w:val="28"/>
              </w:rPr>
            </w:pPr>
            <w:r>
              <w:rPr>
                <w:rFonts w:ascii="Simplified Arabic" w:eastAsia="Times New Roman" w:hAnsi="Simplified Arabic" w:cs="Simplified Arabic" w:hint="cs"/>
                <w:color w:val="000000"/>
                <w:sz w:val="28"/>
                <w:szCs w:val="28"/>
                <w:rtl/>
              </w:rPr>
              <w:t>8</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00</w:t>
            </w:r>
            <w:r w:rsidRPr="004A4CE9">
              <w:rPr>
                <w:rFonts w:ascii="Simplified Arabic" w:eastAsia="Times New Roman" w:hAnsi="Simplified Arabic" w:cs="Simplified Arabic"/>
                <w:color w:val="000000"/>
                <w:sz w:val="28"/>
                <w:szCs w:val="28"/>
                <w:rtl/>
              </w:rPr>
              <w:t>%</w:t>
            </w:r>
          </w:p>
        </w:tc>
        <w:tc>
          <w:tcPr>
            <w:tcW w:w="1132" w:type="dxa"/>
          </w:tcPr>
          <w:p w14:paraId="1932D194" w14:textId="77777777" w:rsidR="00965143"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254</w:t>
            </w:r>
          </w:p>
          <w:p w14:paraId="4D9EC7A6" w14:textId="77777777" w:rsidR="00965143" w:rsidRPr="0062604D"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63</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50</w:t>
            </w:r>
            <w:r w:rsidRPr="004A4CE9">
              <w:rPr>
                <w:rFonts w:ascii="Simplified Arabic" w:eastAsia="Times New Roman" w:hAnsi="Simplified Arabic" w:cs="Simplified Arabic"/>
                <w:color w:val="000000"/>
                <w:sz w:val="28"/>
                <w:szCs w:val="28"/>
                <w:rtl/>
              </w:rPr>
              <w:t>%</w:t>
            </w:r>
          </w:p>
        </w:tc>
        <w:tc>
          <w:tcPr>
            <w:tcW w:w="1167" w:type="dxa"/>
          </w:tcPr>
          <w:p w14:paraId="5F5DFD93" w14:textId="77777777" w:rsidR="00965143"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59</w:t>
            </w:r>
          </w:p>
          <w:p w14:paraId="33D5DB2D" w14:textId="77777777" w:rsidR="00965143" w:rsidRPr="0062604D" w:rsidRDefault="00965143" w:rsidP="007110E5">
            <w:pPr>
              <w:tabs>
                <w:tab w:val="center" w:pos="339"/>
              </w:tabs>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tab/>
            </w:r>
            <w:r>
              <w:rPr>
                <w:rFonts w:ascii="Simplified Arabic" w:eastAsia="Times New Roman" w:hAnsi="Simplified Arabic" w:cs="Simplified Arabic" w:hint="cs"/>
                <w:color w:val="000000"/>
                <w:sz w:val="28"/>
                <w:szCs w:val="28"/>
                <w:rtl/>
              </w:rPr>
              <w:t>14</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75</w:t>
            </w:r>
            <w:r w:rsidRPr="004A4CE9">
              <w:rPr>
                <w:rFonts w:ascii="Simplified Arabic" w:eastAsia="Times New Roman" w:hAnsi="Simplified Arabic" w:cs="Simplified Arabic"/>
                <w:color w:val="000000"/>
                <w:sz w:val="28"/>
                <w:szCs w:val="28"/>
                <w:rtl/>
              </w:rPr>
              <w:t>%</w:t>
            </w:r>
          </w:p>
        </w:tc>
        <w:tc>
          <w:tcPr>
            <w:tcW w:w="924" w:type="dxa"/>
            <w:shd w:val="clear" w:color="auto" w:fill="auto"/>
            <w:noWrap/>
          </w:tcPr>
          <w:p w14:paraId="2E4620F8" w14:textId="77777777" w:rsidR="00965143" w:rsidRPr="00900B5D" w:rsidRDefault="00965143" w:rsidP="00154023">
            <w:pPr>
              <w:ind w:left="0"/>
              <w:rPr>
                <w:rFonts w:ascii="Simplified Arabic" w:eastAsia="Times New Roman" w:hAnsi="Simplified Arabic" w:cs="Simplified Arabic"/>
                <w:color w:val="000000"/>
                <w:sz w:val="28"/>
                <w:szCs w:val="28"/>
              </w:rPr>
            </w:pPr>
            <w:r>
              <w:rPr>
                <w:rFonts w:ascii="Simplified Arabic" w:hAnsi="Simplified Arabic" w:cs="Simplified Arabic" w:hint="cs"/>
                <w:color w:val="000000"/>
                <w:sz w:val="28"/>
                <w:szCs w:val="28"/>
                <w:rtl/>
              </w:rPr>
              <w:t>2.24</w:t>
            </w:r>
          </w:p>
        </w:tc>
        <w:tc>
          <w:tcPr>
            <w:tcW w:w="1023" w:type="dxa"/>
            <w:shd w:val="clear" w:color="auto" w:fill="auto"/>
            <w:noWrap/>
          </w:tcPr>
          <w:p w14:paraId="536B98D8" w14:textId="77777777" w:rsidR="00965143" w:rsidRPr="00900B5D" w:rsidRDefault="00965143" w:rsidP="007110E5">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0.9465</w:t>
            </w:r>
          </w:p>
        </w:tc>
        <w:tc>
          <w:tcPr>
            <w:tcW w:w="1090" w:type="dxa"/>
            <w:shd w:val="clear" w:color="auto" w:fill="ED7D31" w:themeFill="accent2"/>
            <w:noWrap/>
            <w:hideMark/>
          </w:tcPr>
          <w:p w14:paraId="61D36CA2" w14:textId="77777777" w:rsidR="00965143" w:rsidRPr="0062604D" w:rsidRDefault="00965143" w:rsidP="000C43CB">
            <w:pPr>
              <w:ind w:left="0"/>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لاأوافق</w:t>
            </w:r>
          </w:p>
        </w:tc>
      </w:tr>
      <w:tr w:rsidR="00965143" w:rsidRPr="00092755" w14:paraId="3111D249" w14:textId="77777777" w:rsidTr="00710E47">
        <w:trPr>
          <w:trHeight w:val="252"/>
        </w:trPr>
        <w:tc>
          <w:tcPr>
            <w:tcW w:w="10983" w:type="dxa"/>
            <w:gridSpan w:val="7"/>
            <w:shd w:val="clear" w:color="auto" w:fill="FFC000"/>
            <w:noWrap/>
          </w:tcPr>
          <w:p w14:paraId="7938C941" w14:textId="28FEEAE9" w:rsidR="00965143" w:rsidRDefault="00965143" w:rsidP="000C43CB">
            <w:pPr>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إجمالي</w:t>
            </w:r>
            <w:r w:rsidRPr="002012E2">
              <w:rPr>
                <w:rFonts w:ascii="Simplified Arabic" w:eastAsia="Times New Roman" w:hAnsi="Simplified Arabic" w:cs="Simplified Arabic"/>
                <w:color w:val="000000"/>
                <w:sz w:val="28"/>
                <w:szCs w:val="28"/>
                <w:rtl/>
              </w:rPr>
              <w:t>: المهارات الأساسية لمدققى الحسابات فى استخدام الحاسب الآلى</w:t>
            </w:r>
          </w:p>
        </w:tc>
        <w:tc>
          <w:tcPr>
            <w:tcW w:w="924" w:type="dxa"/>
            <w:shd w:val="clear" w:color="auto" w:fill="FFC000"/>
            <w:noWrap/>
            <w:vAlign w:val="center"/>
          </w:tcPr>
          <w:p w14:paraId="128DCB36" w14:textId="77777777" w:rsidR="00965143" w:rsidRDefault="00965143" w:rsidP="00154023">
            <w:pPr>
              <w:ind w:left="0"/>
              <w:rPr>
                <w:rFonts w:ascii="Simplified Arabic" w:hAnsi="Simplified Arabic" w:cs="Simplified Arabic"/>
                <w:color w:val="000000"/>
                <w:sz w:val="28"/>
                <w:szCs w:val="28"/>
                <w:rtl/>
              </w:rPr>
            </w:pPr>
            <w:r w:rsidRPr="00900B5D">
              <w:rPr>
                <w:rFonts w:ascii="Simplified Arabic" w:hAnsi="Simplified Arabic" w:cs="Simplified Arabic"/>
                <w:color w:val="000000"/>
                <w:sz w:val="28"/>
                <w:szCs w:val="28"/>
                <w:rtl/>
              </w:rPr>
              <w:t>3.79</w:t>
            </w:r>
          </w:p>
        </w:tc>
        <w:tc>
          <w:tcPr>
            <w:tcW w:w="1023" w:type="dxa"/>
            <w:shd w:val="clear" w:color="auto" w:fill="FFC000"/>
            <w:noWrap/>
            <w:vAlign w:val="center"/>
          </w:tcPr>
          <w:p w14:paraId="64B98F30" w14:textId="77777777" w:rsidR="00965143" w:rsidRDefault="00965143" w:rsidP="007110E5">
            <w:pPr>
              <w:ind w:left="0"/>
              <w:rPr>
                <w:rFonts w:ascii="Simplified Arabic" w:eastAsia="Times New Roman" w:hAnsi="Simplified Arabic" w:cs="Simplified Arabic"/>
                <w:color w:val="000000"/>
                <w:sz w:val="28"/>
                <w:szCs w:val="28"/>
                <w:rtl/>
              </w:rPr>
            </w:pPr>
            <w:r w:rsidRPr="00900B5D">
              <w:rPr>
                <w:rFonts w:ascii="Simplified Arabic" w:hAnsi="Simplified Arabic" w:cs="Simplified Arabic"/>
                <w:color w:val="000000"/>
                <w:sz w:val="28"/>
                <w:szCs w:val="28"/>
                <w:rtl/>
              </w:rPr>
              <w:t>0.4782</w:t>
            </w:r>
          </w:p>
        </w:tc>
        <w:tc>
          <w:tcPr>
            <w:tcW w:w="1090" w:type="dxa"/>
            <w:shd w:val="clear" w:color="auto" w:fill="FFFF00"/>
            <w:noWrap/>
          </w:tcPr>
          <w:p w14:paraId="3DB70399" w14:textId="6A7D2973" w:rsidR="00965143" w:rsidRDefault="00965143" w:rsidP="000C43CB">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أو</w:t>
            </w:r>
            <w:r w:rsidR="00710E47">
              <w:rPr>
                <w:rFonts w:ascii="Simplified Arabic" w:eastAsia="Times New Roman" w:hAnsi="Simplified Arabic" w:cs="Simplified Arabic" w:hint="cs"/>
                <w:color w:val="000000"/>
                <w:sz w:val="28"/>
                <w:szCs w:val="28"/>
                <w:rtl/>
                <w:lang w:bidi="ar-EG"/>
              </w:rPr>
              <w:t>ا</w:t>
            </w:r>
            <w:r>
              <w:rPr>
                <w:rFonts w:ascii="Simplified Arabic" w:eastAsia="Times New Roman" w:hAnsi="Simplified Arabic" w:cs="Simplified Arabic" w:hint="cs"/>
                <w:color w:val="000000"/>
                <w:sz w:val="28"/>
                <w:szCs w:val="28"/>
                <w:rtl/>
              </w:rPr>
              <w:t>فق</w:t>
            </w:r>
          </w:p>
        </w:tc>
      </w:tr>
    </w:tbl>
    <w:p w14:paraId="5416E962" w14:textId="77777777" w:rsidR="00965143" w:rsidRDefault="00965143" w:rsidP="00965143">
      <w:pPr>
        <w:rPr>
          <w:rtl/>
          <w:lang w:bidi="ar-EG"/>
        </w:rPr>
      </w:pPr>
    </w:p>
    <w:p w14:paraId="4944A074" w14:textId="77777777" w:rsidR="00AA6A8E" w:rsidRDefault="00AA6A8E" w:rsidP="003D5A1A">
      <w:pPr>
        <w:rPr>
          <w:rFonts w:ascii="Simplified Arabic" w:eastAsiaTheme="majorEastAsia" w:hAnsi="Simplified Arabic" w:cs="Simplified Arabic"/>
          <w:sz w:val="28"/>
          <w:szCs w:val="28"/>
          <w:rtl/>
          <w:lang w:bidi="ar-EG"/>
        </w:rPr>
        <w:sectPr w:rsidR="00AA6A8E" w:rsidSect="00F93DA3">
          <w:pgSz w:w="15840" w:h="12240" w:orient="landscape" w:code="1"/>
          <w:pgMar w:top="1152" w:right="1699" w:bottom="1152" w:left="1170" w:header="720" w:footer="374" w:gutter="0"/>
          <w:cols w:space="720"/>
          <w:titlePg/>
          <w:docGrid w:linePitch="360"/>
        </w:sectPr>
      </w:pPr>
    </w:p>
    <w:p w14:paraId="0E0432DD" w14:textId="13B9C358" w:rsidR="00965143" w:rsidRDefault="00965143" w:rsidP="001662A5">
      <w:pPr>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lastRenderedPageBreak/>
        <w:t>شكل رقم (</w:t>
      </w:r>
      <w:r w:rsidR="004A0D9D">
        <w:rPr>
          <w:rFonts w:ascii="Simplified Arabic" w:eastAsiaTheme="majorEastAsia" w:hAnsi="Simplified Arabic" w:cs="Simplified Arabic" w:hint="cs"/>
          <w:sz w:val="28"/>
          <w:szCs w:val="28"/>
          <w:rtl/>
          <w:lang w:bidi="ar-EG"/>
        </w:rPr>
        <w:t>3-</w:t>
      </w:r>
      <w:r w:rsidR="003D5A1A">
        <w:rPr>
          <w:rFonts w:ascii="Simplified Arabic" w:eastAsiaTheme="majorEastAsia" w:hAnsi="Simplified Arabic" w:cs="Simplified Arabic" w:hint="cs"/>
          <w:sz w:val="28"/>
          <w:szCs w:val="28"/>
          <w:rtl/>
          <w:lang w:bidi="ar-EG"/>
        </w:rPr>
        <w:t>12</w:t>
      </w:r>
      <w:r>
        <w:rPr>
          <w:rFonts w:ascii="Simplified Arabic" w:eastAsiaTheme="majorEastAsia" w:hAnsi="Simplified Arabic" w:cs="Simplified Arabic" w:hint="cs"/>
          <w:sz w:val="28"/>
          <w:szCs w:val="28"/>
          <w:rtl/>
          <w:lang w:bidi="ar-EG"/>
        </w:rPr>
        <w:t>): تحليل نتائج استخدام تقنيات</w:t>
      </w:r>
      <w:r w:rsidR="001662A5">
        <w:rPr>
          <w:rFonts w:ascii="Simplified Arabic" w:eastAsiaTheme="majorEastAsia" w:hAnsi="Simplified Arabic" w:cs="Simplified Arabic" w:hint="cs"/>
          <w:sz w:val="28"/>
          <w:szCs w:val="28"/>
          <w:rtl/>
          <w:lang w:bidi="ar-EG"/>
        </w:rPr>
        <w:t xml:space="preserve"> الحاسب الآلى فى العمل ومعوقاته (1)</w:t>
      </w:r>
    </w:p>
    <w:p w14:paraId="52200F17" w14:textId="77777777" w:rsidR="00965143" w:rsidRDefault="00965143" w:rsidP="00957F29">
      <w:pPr>
        <w:ind w:left="0"/>
        <w:rPr>
          <w:rFonts w:ascii="Simplified Arabic" w:hAnsi="Simplified Arabic" w:cs="Simplified Arabic"/>
          <w:sz w:val="28"/>
          <w:szCs w:val="28"/>
          <w:u w:val="single"/>
          <w:rtl/>
          <w:lang w:bidi="ar-EG"/>
        </w:rPr>
      </w:pPr>
      <w:r>
        <w:rPr>
          <w:rFonts w:ascii="Simplified Arabic" w:hAnsi="Simplified Arabic" w:cs="Simplified Arabic"/>
          <w:noProof/>
          <w:sz w:val="28"/>
          <w:szCs w:val="28"/>
          <w:u w:val="single"/>
          <w:rtl/>
        </w:rPr>
        <w:drawing>
          <wp:inline distT="0" distB="0" distL="0" distR="0" wp14:anchorId="3643E7C5" wp14:editId="20B9DF80">
            <wp:extent cx="5817870" cy="4747260"/>
            <wp:effectExtent l="0" t="0" r="11430" b="152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B15BBFB" w14:textId="77777777" w:rsidR="003C3704" w:rsidRPr="00182AE6" w:rsidRDefault="003C3704" w:rsidP="003C3704">
      <w:pPr>
        <w:ind w:left="0"/>
        <w:jc w:val="left"/>
        <w:rPr>
          <w:sz w:val="28"/>
          <w:szCs w:val="28"/>
          <w:rtl/>
          <w:lang w:bidi="ar-EG"/>
        </w:rPr>
      </w:pPr>
      <w:r>
        <w:rPr>
          <w:rFonts w:hint="cs"/>
          <w:sz w:val="28"/>
          <w:szCs w:val="28"/>
          <w:rtl/>
        </w:rPr>
        <w:t>المصدر: من إعداد الباحث</w:t>
      </w:r>
    </w:p>
    <w:p w14:paraId="2EC11E37" w14:textId="28617F59" w:rsidR="00A93E95" w:rsidRPr="003C3704" w:rsidRDefault="00A93E95" w:rsidP="004C7F9D">
      <w:pPr>
        <w:pStyle w:val="ListParagraph"/>
        <w:numPr>
          <w:ilvl w:val="0"/>
          <w:numId w:val="119"/>
        </w:numPr>
        <w:ind w:left="360"/>
        <w:jc w:val="left"/>
        <w:rPr>
          <w:rFonts w:ascii="Simplified Arabic" w:hAnsi="Simplified Arabic" w:cs="Simplified Arabic"/>
          <w:b/>
          <w:bCs/>
          <w:sz w:val="28"/>
          <w:szCs w:val="28"/>
          <w:u w:val="single"/>
          <w:rtl/>
          <w:lang w:bidi="ar-EG"/>
        </w:rPr>
      </w:pPr>
      <w:r w:rsidRPr="003C3704">
        <w:rPr>
          <w:rFonts w:ascii="Simplified Arabic" w:hAnsi="Simplified Arabic" w:cs="Simplified Arabic" w:hint="cs"/>
          <w:b/>
          <w:bCs/>
          <w:sz w:val="28"/>
          <w:szCs w:val="28"/>
          <w:u w:val="single"/>
          <w:rtl/>
          <w:lang w:bidi="ar-EG"/>
        </w:rPr>
        <w:t>نتائج تحليل البيانات</w:t>
      </w:r>
    </w:p>
    <w:p w14:paraId="14026398" w14:textId="5A84ABD6" w:rsidR="00A93E95" w:rsidRPr="00EB2A1E" w:rsidRDefault="00A93E95" w:rsidP="00813168">
      <w:pPr>
        <w:ind w:left="0"/>
        <w:jc w:val="left"/>
        <w:rPr>
          <w:rFonts w:ascii="Simplified Arabic" w:hAnsi="Simplified Arabic" w:cs="Simplified Arabic"/>
          <w:sz w:val="28"/>
          <w:szCs w:val="28"/>
          <w:u w:val="single"/>
          <w:rtl/>
          <w:lang w:bidi="ar-EG"/>
        </w:rPr>
      </w:pPr>
      <w:r w:rsidRPr="00EB2A1E">
        <w:rPr>
          <w:rFonts w:ascii="Simplified Arabic" w:hAnsi="Simplified Arabic" w:cs="Simplified Arabic" w:hint="cs"/>
          <w:sz w:val="28"/>
          <w:szCs w:val="28"/>
          <w:u w:val="single"/>
          <w:rtl/>
          <w:lang w:bidi="ar-EG"/>
        </w:rPr>
        <w:t>أولاً: تقييم النتائج على مقياس ليكرت الخماسى</w:t>
      </w:r>
    </w:p>
    <w:p w14:paraId="3AB377C4" w14:textId="77777777" w:rsidR="00A93E95" w:rsidRDefault="00A93E95" w:rsidP="004C7F9D">
      <w:pPr>
        <w:pStyle w:val="ListParagraph"/>
        <w:numPr>
          <w:ilvl w:val="0"/>
          <w:numId w:val="108"/>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وقع متوسط القسم الذى بلغت قيمته 79</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3 في فئة </w:t>
      </w:r>
      <w:r w:rsidRPr="000610C6">
        <w:rPr>
          <w:rFonts w:ascii="Simplified Arabic" w:hAnsi="Simplified Arabic" w:cs="Simplified Arabic" w:hint="cs"/>
          <w:b/>
          <w:bCs/>
          <w:sz w:val="28"/>
          <w:szCs w:val="28"/>
          <w:u w:val="double"/>
          <w:rtl/>
          <w:lang w:bidi="ar-EG"/>
        </w:rPr>
        <w:t>الموافقة</w:t>
      </w:r>
      <w:r>
        <w:rPr>
          <w:rFonts w:ascii="Simplified Arabic" w:hAnsi="Simplified Arabic" w:cs="Simplified Arabic" w:hint="cs"/>
          <w:sz w:val="28"/>
          <w:szCs w:val="28"/>
          <w:rtl/>
          <w:lang w:bidi="ar-EG"/>
        </w:rPr>
        <w:t xml:space="preserve"> على مقياس ليكرت الخماسى.</w:t>
      </w:r>
    </w:p>
    <w:p w14:paraId="120660DD" w14:textId="1E315480" w:rsidR="00A93E95" w:rsidRDefault="00A93E95" w:rsidP="004C7F9D">
      <w:pPr>
        <w:pStyle w:val="ListParagraph"/>
        <w:numPr>
          <w:ilvl w:val="0"/>
          <w:numId w:val="108"/>
        </w:numPr>
        <w:contextualSpacing w:val="0"/>
        <w:jc w:val="both"/>
        <w:rPr>
          <w:rFonts w:ascii="Simplified Arabic" w:hAnsi="Simplified Arabic" w:cs="Simplified Arabic"/>
          <w:sz w:val="28"/>
          <w:szCs w:val="28"/>
          <w:lang w:bidi="ar-EG"/>
        </w:rPr>
      </w:pPr>
      <w:r w:rsidRPr="00657141">
        <w:rPr>
          <w:rFonts w:ascii="Simplified Arabic" w:hAnsi="Simplified Arabic" w:cs="Simplified Arabic" w:hint="cs"/>
          <w:sz w:val="28"/>
          <w:szCs w:val="28"/>
          <w:rtl/>
          <w:lang w:bidi="ar-EG"/>
        </w:rPr>
        <w:t>جميع المتغيرات وقعت متوسطاتها في فئ</w:t>
      </w:r>
      <w:r>
        <w:rPr>
          <w:rFonts w:ascii="Simplified Arabic" w:hAnsi="Simplified Arabic" w:cs="Simplified Arabic" w:hint="cs"/>
          <w:sz w:val="28"/>
          <w:szCs w:val="28"/>
          <w:rtl/>
          <w:lang w:bidi="ar-EG"/>
        </w:rPr>
        <w:t>ات</w:t>
      </w:r>
      <w:r w:rsidRPr="00657141">
        <w:rPr>
          <w:rFonts w:ascii="Simplified Arabic" w:hAnsi="Simplified Arabic" w:cs="Simplified Arabic" w:hint="cs"/>
          <w:sz w:val="28"/>
          <w:szCs w:val="28"/>
          <w:rtl/>
          <w:lang w:bidi="ar-EG"/>
        </w:rPr>
        <w:t xml:space="preserve"> الموافقة على مقياس ليكرت </w:t>
      </w:r>
      <w:r>
        <w:rPr>
          <w:rFonts w:ascii="Simplified Arabic" w:hAnsi="Simplified Arabic" w:cs="Simplified Arabic" w:hint="cs"/>
          <w:sz w:val="28"/>
          <w:szCs w:val="28"/>
          <w:rtl/>
          <w:lang w:bidi="ar-EG"/>
        </w:rPr>
        <w:t>الخماسى</w:t>
      </w:r>
      <w:r w:rsidRPr="00657141">
        <w:rPr>
          <w:rFonts w:ascii="Simplified Arabic" w:hAnsi="Simplified Arabic" w:cs="Simplified Arabic" w:hint="cs"/>
          <w:sz w:val="28"/>
          <w:szCs w:val="28"/>
          <w:rtl/>
          <w:lang w:bidi="ar-EG"/>
        </w:rPr>
        <w:t xml:space="preserve"> والتى تم صياغتها بعبارة "</w:t>
      </w:r>
      <w:r>
        <w:rPr>
          <w:rFonts w:ascii="Simplified Arabic" w:hAnsi="Simplified Arabic" w:cs="Simplified Arabic" w:hint="cs"/>
          <w:sz w:val="28"/>
          <w:szCs w:val="28"/>
          <w:rtl/>
          <w:lang w:bidi="ar-EG"/>
        </w:rPr>
        <w:t>أوافق جداً</w:t>
      </w:r>
      <w:r w:rsidRPr="0065714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"أوافق"</w:t>
      </w:r>
      <w:r w:rsidRPr="00657141">
        <w:rPr>
          <w:rFonts w:ascii="Simplified Arabic" w:hAnsi="Simplified Arabic" w:cs="Simplified Arabic" w:hint="cs"/>
          <w:sz w:val="28"/>
          <w:szCs w:val="28"/>
          <w:rtl/>
          <w:lang w:bidi="ar-EG"/>
        </w:rPr>
        <w:t xml:space="preserve"> في الاستبيان، </w:t>
      </w:r>
      <w:r>
        <w:rPr>
          <w:rFonts w:ascii="Simplified Arabic" w:hAnsi="Simplified Arabic" w:cs="Simplified Arabic" w:hint="cs"/>
          <w:sz w:val="28"/>
          <w:szCs w:val="28"/>
          <w:rtl/>
          <w:lang w:bidi="ar-EG"/>
        </w:rPr>
        <w:t>باستثناء</w:t>
      </w:r>
      <w:r w:rsidRPr="0065714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متغير</w:t>
      </w:r>
      <w:r w:rsidRPr="0065714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واحد جاء</w:t>
      </w:r>
      <w:r w:rsidRPr="00657141">
        <w:rPr>
          <w:rFonts w:ascii="Simplified Arabic" w:hAnsi="Simplified Arabic" w:cs="Simplified Arabic" w:hint="cs"/>
          <w:sz w:val="28"/>
          <w:szCs w:val="28"/>
          <w:rtl/>
          <w:lang w:bidi="ar-EG"/>
        </w:rPr>
        <w:t xml:space="preserve"> في </w:t>
      </w:r>
      <w:r>
        <w:rPr>
          <w:rFonts w:ascii="Simplified Arabic" w:hAnsi="Simplified Arabic" w:cs="Simplified Arabic" w:hint="cs"/>
          <w:sz w:val="28"/>
          <w:szCs w:val="28"/>
          <w:rtl/>
          <w:lang w:bidi="ar-EG"/>
        </w:rPr>
        <w:t>فئة الرفض</w:t>
      </w:r>
      <w:r w:rsidRPr="00657141">
        <w:rPr>
          <w:rFonts w:ascii="Simplified Arabic" w:hAnsi="Simplified Arabic" w:cs="Simplified Arabic" w:hint="cs"/>
          <w:sz w:val="28"/>
          <w:szCs w:val="28"/>
          <w:rtl/>
          <w:lang w:bidi="ar-EG"/>
        </w:rPr>
        <w:t xml:space="preserve"> على المقياس سالف الذكر والتي تم صياغتها بعبارة </w:t>
      </w:r>
      <w:r>
        <w:rPr>
          <w:rFonts w:ascii="Simplified Arabic" w:hAnsi="Simplified Arabic" w:cs="Simplified Arabic" w:hint="cs"/>
          <w:sz w:val="28"/>
          <w:szCs w:val="28"/>
          <w:rtl/>
          <w:lang w:bidi="ar-EG"/>
        </w:rPr>
        <w:t>"لا أوافق</w:t>
      </w:r>
      <w:r w:rsidRPr="00657141">
        <w:rPr>
          <w:rFonts w:ascii="Simplified Arabic" w:hAnsi="Simplified Arabic" w:cs="Simplified Arabic" w:hint="cs"/>
          <w:sz w:val="28"/>
          <w:szCs w:val="28"/>
          <w:rtl/>
          <w:lang w:bidi="ar-EG"/>
        </w:rPr>
        <w:t>" في الاستبيان</w:t>
      </w:r>
      <w:r>
        <w:rPr>
          <w:rFonts w:ascii="Simplified Arabic" w:hAnsi="Simplified Arabic" w:cs="Simplified Arabic" w:hint="cs"/>
          <w:sz w:val="28"/>
          <w:szCs w:val="28"/>
          <w:rtl/>
          <w:lang w:bidi="ar-EG"/>
        </w:rPr>
        <w:t xml:space="preserve"> وهو "</w:t>
      </w:r>
      <w:r w:rsidRPr="004F67F9">
        <w:rPr>
          <w:rFonts w:ascii="Simplified Arabic" w:eastAsia="Times New Roman" w:hAnsi="Simplified Arabic" w:cs="Simplified Arabic"/>
          <w:color w:val="000000"/>
          <w:sz w:val="28"/>
          <w:szCs w:val="28"/>
          <w:rtl/>
        </w:rPr>
        <w:t xml:space="preserve"> </w:t>
      </w:r>
      <w:r w:rsidRPr="001E091B">
        <w:rPr>
          <w:rFonts w:ascii="Simplified Arabic" w:eastAsia="Times New Roman" w:hAnsi="Simplified Arabic" w:cs="Simplified Arabic"/>
          <w:color w:val="000000"/>
          <w:sz w:val="28"/>
          <w:szCs w:val="28"/>
          <w:rtl/>
        </w:rPr>
        <w:t>من الممكن أن يقوم مدقق الحسابات بتنفيذ المهام الرقابية بجهة تعتمد التشغيل الإلكترونى للبيانات دون أن تتوافر لديه مهارات استخدام الحاسب الآلى</w:t>
      </w:r>
      <w:r w:rsidR="00644DA6">
        <w:rPr>
          <w:rFonts w:ascii="Simplified Arabic" w:hAnsi="Simplified Arabic" w:cs="Simplified Arabic" w:hint="cs"/>
          <w:sz w:val="28"/>
          <w:szCs w:val="28"/>
          <w:rtl/>
          <w:lang w:bidi="ar-EG"/>
        </w:rPr>
        <w:t>".</w:t>
      </w:r>
    </w:p>
    <w:p w14:paraId="19BEBCC7" w14:textId="77777777" w:rsidR="00A93E95" w:rsidRPr="00126C49" w:rsidRDefault="00A93E95" w:rsidP="00683499">
      <w:pPr>
        <w:ind w:left="0"/>
        <w:jc w:val="both"/>
        <w:rPr>
          <w:rFonts w:ascii="Simplified Arabic" w:hAnsi="Simplified Arabic" w:cs="Simplified Arabic"/>
          <w:sz w:val="28"/>
          <w:szCs w:val="28"/>
          <w:u w:val="single"/>
          <w:rtl/>
          <w:lang w:bidi="ar-EG"/>
        </w:rPr>
      </w:pPr>
      <w:r w:rsidRPr="00126C49">
        <w:rPr>
          <w:rFonts w:ascii="Simplified Arabic" w:hAnsi="Simplified Arabic" w:cs="Simplified Arabic" w:hint="cs"/>
          <w:sz w:val="28"/>
          <w:szCs w:val="28"/>
          <w:u w:val="single"/>
          <w:rtl/>
          <w:lang w:bidi="ar-EG"/>
        </w:rPr>
        <w:t>ثانياً</w:t>
      </w:r>
      <w:r w:rsidRPr="00126C49">
        <w:rPr>
          <w:rFonts w:ascii="Simplified Arabic" w:hAnsi="Simplified Arabic" w:cs="Simplified Arabic"/>
          <w:sz w:val="28"/>
          <w:szCs w:val="28"/>
          <w:u w:val="single"/>
          <w:rtl/>
          <w:lang w:bidi="ar-EG"/>
        </w:rPr>
        <w:t xml:space="preserve">: </w:t>
      </w:r>
      <w:r w:rsidRPr="00126C49">
        <w:rPr>
          <w:rFonts w:ascii="Simplified Arabic" w:hAnsi="Simplified Arabic" w:cs="Simplified Arabic" w:hint="cs"/>
          <w:sz w:val="28"/>
          <w:szCs w:val="28"/>
          <w:u w:val="single"/>
          <w:rtl/>
          <w:lang w:bidi="ar-EG"/>
        </w:rPr>
        <w:t>تحديد مهارات الحاسب الآلى الواجب توافرها في ممارسى العمل الرقابى</w:t>
      </w:r>
      <w:r w:rsidRPr="00126C49">
        <w:rPr>
          <w:rFonts w:ascii="Simplified Arabic" w:hAnsi="Simplified Arabic" w:cs="Simplified Arabic"/>
          <w:sz w:val="28"/>
          <w:szCs w:val="28"/>
          <w:u w:val="single"/>
          <w:rtl/>
          <w:lang w:bidi="ar-EG"/>
        </w:rPr>
        <w:t xml:space="preserve"> لممارسة التدقيق الإلكترونى</w:t>
      </w:r>
    </w:p>
    <w:p w14:paraId="455CE480" w14:textId="145700D7" w:rsidR="00A93E95" w:rsidRPr="0068733D" w:rsidRDefault="00A93E95" w:rsidP="004C7F9D">
      <w:pPr>
        <w:pStyle w:val="ListParagraph"/>
        <w:numPr>
          <w:ilvl w:val="0"/>
          <w:numId w:val="107"/>
        </w:numPr>
        <w:ind w:left="360"/>
        <w:contextualSpacing w:val="0"/>
        <w:jc w:val="both"/>
        <w:rPr>
          <w:rFonts w:ascii="Simplified Arabic" w:hAnsi="Simplified Arabic" w:cs="Simplified Arabic"/>
          <w:sz w:val="28"/>
          <w:szCs w:val="28"/>
          <w:lang w:bidi="ar-EG"/>
        </w:rPr>
      </w:pPr>
      <w:r w:rsidRPr="00D862A9">
        <w:rPr>
          <w:rFonts w:ascii="Simplified Arabic" w:hAnsi="Simplified Arabic" w:cs="Simplified Arabic" w:hint="cs"/>
          <w:b/>
          <w:bCs/>
          <w:sz w:val="28"/>
          <w:szCs w:val="28"/>
          <w:rtl/>
          <w:lang w:bidi="ar-EG"/>
        </w:rPr>
        <w:t>99%</w:t>
      </w:r>
      <w:r>
        <w:rPr>
          <w:rFonts w:ascii="Simplified Arabic" w:hAnsi="Simplified Arabic" w:cs="Simplified Arabic" w:hint="cs"/>
          <w:sz w:val="28"/>
          <w:szCs w:val="28"/>
          <w:rtl/>
          <w:lang w:bidi="ar-EG"/>
        </w:rPr>
        <w:t xml:space="preserve"> تقريباً من عينة الدراسة ترى ضرورة</w:t>
      </w:r>
      <w:r>
        <w:rPr>
          <w:rFonts w:ascii="Simplified Arabic" w:eastAsia="Times New Roman" w:hAnsi="Simplified Arabic" w:cs="Simplified Arabic" w:hint="cs"/>
          <w:color w:val="000000"/>
          <w:sz w:val="28"/>
          <w:szCs w:val="28"/>
          <w:rtl/>
        </w:rPr>
        <w:t xml:space="preserve"> </w:t>
      </w:r>
      <w:r w:rsidRPr="001E091B">
        <w:rPr>
          <w:rFonts w:ascii="Simplified Arabic" w:eastAsia="Times New Roman" w:hAnsi="Simplified Arabic" w:cs="Simplified Arabic"/>
          <w:color w:val="000000"/>
          <w:sz w:val="28"/>
          <w:szCs w:val="28"/>
          <w:rtl/>
        </w:rPr>
        <w:t xml:space="preserve">توافر المهارات الأساسية لاستخدام الحاسب </w:t>
      </w:r>
      <w:r w:rsidR="003805CD">
        <w:rPr>
          <w:rFonts w:ascii="Simplified Arabic" w:eastAsia="Times New Roman" w:hAnsi="Simplified Arabic" w:cs="Simplified Arabic"/>
          <w:color w:val="000000"/>
          <w:sz w:val="28"/>
          <w:szCs w:val="28"/>
          <w:rtl/>
        </w:rPr>
        <w:t>الآلى</w:t>
      </w:r>
      <w:r w:rsidRPr="001E091B">
        <w:rPr>
          <w:rFonts w:ascii="Simplified Arabic" w:eastAsia="Times New Roman" w:hAnsi="Simplified Arabic" w:cs="Simplified Arabic"/>
          <w:color w:val="000000"/>
          <w:sz w:val="28"/>
          <w:szCs w:val="28"/>
          <w:rtl/>
        </w:rPr>
        <w:t xml:space="preserve"> لدى مدقق الحسابات </w:t>
      </w:r>
      <w:r>
        <w:rPr>
          <w:rFonts w:ascii="Simplified Arabic" w:eastAsia="Times New Roman" w:hAnsi="Simplified Arabic" w:cs="Simplified Arabic" w:hint="cs"/>
          <w:color w:val="000000"/>
          <w:sz w:val="28"/>
          <w:szCs w:val="28"/>
          <w:rtl/>
        </w:rPr>
        <w:t>ك</w:t>
      </w:r>
      <w:r w:rsidRPr="001E091B">
        <w:rPr>
          <w:rFonts w:ascii="Simplified Arabic" w:eastAsia="Times New Roman" w:hAnsi="Simplified Arabic" w:cs="Simplified Arabic"/>
          <w:color w:val="000000"/>
          <w:sz w:val="28"/>
          <w:szCs w:val="28"/>
          <w:rtl/>
        </w:rPr>
        <w:t>مقوم أساسى لتطبيق التدقيق الإلكترونى</w:t>
      </w:r>
      <w:r>
        <w:rPr>
          <w:rFonts w:ascii="Simplified Arabic" w:hAnsi="Simplified Arabic" w:cs="Simplified Arabic" w:hint="cs"/>
          <w:sz w:val="28"/>
          <w:szCs w:val="28"/>
          <w:rtl/>
        </w:rPr>
        <w:t>، حيث جاءت النتائج على النحو الأتى:</w:t>
      </w:r>
      <w:r>
        <w:rPr>
          <w:rFonts w:ascii="Simplified Arabic" w:hAnsi="Simplified Arabic" w:cs="Simplified Arabic" w:hint="cs"/>
          <w:sz w:val="28"/>
          <w:szCs w:val="28"/>
          <w:rtl/>
          <w:lang w:bidi="ar-EG"/>
        </w:rPr>
        <w:t xml:space="preserve"> </w:t>
      </w:r>
    </w:p>
    <w:tbl>
      <w:tblPr>
        <w:tblStyle w:val="TableGrid"/>
        <w:bidiVisual/>
        <w:tblW w:w="0" w:type="auto"/>
        <w:tblInd w:w="720" w:type="dxa"/>
        <w:tblLook w:val="04A0" w:firstRow="1" w:lastRow="0" w:firstColumn="1" w:lastColumn="0" w:noHBand="0" w:noVBand="1"/>
      </w:tblPr>
      <w:tblGrid>
        <w:gridCol w:w="4144"/>
        <w:gridCol w:w="4152"/>
      </w:tblGrid>
      <w:tr w:rsidR="00A93E95" w14:paraId="0EC48F25" w14:textId="77777777" w:rsidTr="002F7F99">
        <w:tc>
          <w:tcPr>
            <w:tcW w:w="4144" w:type="dxa"/>
          </w:tcPr>
          <w:p w14:paraId="17B6E3E9" w14:textId="77777777" w:rsidR="00A93E95" w:rsidRPr="0068733D"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68733D">
              <w:rPr>
                <w:rFonts w:ascii="Simplified Arabic" w:hAnsi="Simplified Arabic" w:cs="Simplified Arabic" w:hint="cs"/>
                <w:sz w:val="28"/>
                <w:szCs w:val="28"/>
                <w:rtl/>
                <w:lang w:bidi="ar-EG"/>
              </w:rPr>
              <w:lastRenderedPageBreak/>
              <w:t>أوافق جداً</w:t>
            </w:r>
          </w:p>
        </w:tc>
        <w:tc>
          <w:tcPr>
            <w:tcW w:w="4152" w:type="dxa"/>
          </w:tcPr>
          <w:p w14:paraId="5E521A37" w14:textId="77777777" w:rsidR="00A93E95"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58.</w:t>
            </w:r>
            <w:r>
              <w:rPr>
                <w:rFonts w:ascii="Simplified Arabic" w:eastAsia="Times New Roman" w:hAnsi="Simplified Arabic" w:cs="Simplified Arabic" w:hint="cs"/>
                <w:color w:val="000000"/>
                <w:sz w:val="28"/>
                <w:szCs w:val="28"/>
                <w:rtl/>
              </w:rPr>
              <w:t>25</w:t>
            </w:r>
            <w:r w:rsidRPr="004A4CE9">
              <w:rPr>
                <w:rFonts w:ascii="Simplified Arabic" w:eastAsia="Times New Roman" w:hAnsi="Simplified Arabic" w:cs="Simplified Arabic"/>
                <w:color w:val="000000"/>
                <w:sz w:val="28"/>
                <w:szCs w:val="28"/>
                <w:rtl/>
              </w:rPr>
              <w:t>%</w:t>
            </w:r>
          </w:p>
        </w:tc>
      </w:tr>
      <w:tr w:rsidR="00A93E95" w14:paraId="05F03B1A" w14:textId="77777777" w:rsidTr="002F7F99">
        <w:tc>
          <w:tcPr>
            <w:tcW w:w="4144" w:type="dxa"/>
          </w:tcPr>
          <w:p w14:paraId="25B425C8" w14:textId="77777777" w:rsidR="00A93E95" w:rsidRPr="0068733D"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68733D">
              <w:rPr>
                <w:rFonts w:ascii="Simplified Arabic" w:hAnsi="Simplified Arabic" w:cs="Simplified Arabic" w:hint="cs"/>
                <w:sz w:val="28"/>
                <w:szCs w:val="28"/>
                <w:rtl/>
              </w:rPr>
              <w:t>أوافق</w:t>
            </w:r>
          </w:p>
        </w:tc>
        <w:tc>
          <w:tcPr>
            <w:tcW w:w="4152" w:type="dxa"/>
          </w:tcPr>
          <w:p w14:paraId="0B1A2AFF" w14:textId="77777777" w:rsidR="00A93E95"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40.5</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r>
      <w:tr w:rsidR="00A93E95" w14:paraId="61DA68CB" w14:textId="77777777" w:rsidTr="002F7F99">
        <w:tc>
          <w:tcPr>
            <w:tcW w:w="4144" w:type="dxa"/>
          </w:tcPr>
          <w:p w14:paraId="6C180C57" w14:textId="77777777" w:rsidR="00A93E95" w:rsidRPr="0068733D" w:rsidRDefault="00A93E95" w:rsidP="005D67CC">
            <w:pPr>
              <w:pStyle w:val="ListParagraph"/>
              <w:ind w:left="360"/>
              <w:contextualSpacing w:val="0"/>
              <w:rPr>
                <w:rFonts w:ascii="Simplified Arabic" w:hAnsi="Simplified Arabic" w:cs="Simplified Arabic"/>
                <w:sz w:val="28"/>
                <w:szCs w:val="28"/>
                <w:rtl/>
              </w:rPr>
            </w:pPr>
            <w:r>
              <w:rPr>
                <w:rFonts w:ascii="Simplified Arabic" w:hAnsi="Simplified Arabic" w:cs="Simplified Arabic" w:hint="cs"/>
                <w:sz w:val="28"/>
                <w:szCs w:val="28"/>
                <w:rtl/>
              </w:rPr>
              <w:t>الإجمالى</w:t>
            </w:r>
          </w:p>
        </w:tc>
        <w:tc>
          <w:tcPr>
            <w:tcW w:w="4152" w:type="dxa"/>
          </w:tcPr>
          <w:p w14:paraId="719E52C6" w14:textId="77777777" w:rsidR="00A93E95" w:rsidRPr="004A4CE9" w:rsidRDefault="00A93E95"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fldChar w:fldCharType="begin"/>
            </w:r>
            <w:r>
              <w:rPr>
                <w:rFonts w:ascii="Simplified Arabic" w:eastAsia="Times New Roman" w:hAnsi="Simplified Arabic" w:cs="Simplified Arabic"/>
                <w:color w:val="000000"/>
                <w:sz w:val="28"/>
                <w:szCs w:val="28"/>
                <w:rtl/>
              </w:rPr>
              <w:instrText xml:space="preserve"> =</w:instrText>
            </w:r>
            <w:r>
              <w:rPr>
                <w:rFonts w:ascii="Simplified Arabic" w:eastAsia="Times New Roman" w:hAnsi="Simplified Arabic" w:cs="Simplified Arabic"/>
                <w:color w:val="000000"/>
                <w:sz w:val="28"/>
                <w:szCs w:val="28"/>
              </w:rPr>
              <w:instrText>SUM(ABOVE)*100</w:instrText>
            </w:r>
            <w:r>
              <w:rPr>
                <w:rFonts w:ascii="Simplified Arabic" w:eastAsia="Times New Roman" w:hAnsi="Simplified Arabic" w:cs="Simplified Arabic"/>
                <w:color w:val="000000"/>
                <w:sz w:val="28"/>
                <w:szCs w:val="28"/>
                <w:rtl/>
              </w:rPr>
              <w:instrText xml:space="preserve"> \# "0.00%" </w:instrText>
            </w:r>
            <w:r>
              <w:rPr>
                <w:rFonts w:ascii="Simplified Arabic" w:eastAsia="Times New Roman" w:hAnsi="Simplified Arabic" w:cs="Simplified Arabic"/>
                <w:color w:val="000000"/>
                <w:sz w:val="28"/>
                <w:szCs w:val="28"/>
                <w:rtl/>
              </w:rPr>
              <w:fldChar w:fldCharType="separate"/>
            </w:r>
            <w:r>
              <w:rPr>
                <w:rFonts w:ascii="Simplified Arabic" w:eastAsia="Times New Roman" w:hAnsi="Simplified Arabic" w:cs="Simplified Arabic"/>
                <w:noProof/>
                <w:color w:val="000000"/>
                <w:sz w:val="28"/>
                <w:szCs w:val="28"/>
                <w:rtl/>
              </w:rPr>
              <w:t>98.75%</w:t>
            </w:r>
            <w:r>
              <w:rPr>
                <w:rFonts w:ascii="Simplified Arabic" w:eastAsia="Times New Roman" w:hAnsi="Simplified Arabic" w:cs="Simplified Arabic"/>
                <w:color w:val="000000"/>
                <w:sz w:val="28"/>
                <w:szCs w:val="28"/>
                <w:rtl/>
              </w:rPr>
              <w:fldChar w:fldCharType="end"/>
            </w:r>
          </w:p>
        </w:tc>
      </w:tr>
    </w:tbl>
    <w:p w14:paraId="12F31F1F" w14:textId="77777777" w:rsidR="00A93E95" w:rsidRDefault="00A93E95" w:rsidP="004C7F9D">
      <w:pPr>
        <w:pStyle w:val="ListParagraph"/>
        <w:numPr>
          <w:ilvl w:val="0"/>
          <w:numId w:val="107"/>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ما يقر</w:t>
      </w:r>
      <w:r>
        <w:rPr>
          <w:rFonts w:ascii="Simplified Arabic" w:hAnsi="Simplified Arabic" w:cs="Simplified Arabic" w:hint="eastAsia"/>
          <w:sz w:val="28"/>
          <w:szCs w:val="28"/>
          <w:rtl/>
          <w:lang w:bidi="ar-EG"/>
        </w:rPr>
        <w:t>ب</w:t>
      </w:r>
      <w:r>
        <w:rPr>
          <w:rFonts w:ascii="Simplified Arabic" w:hAnsi="Simplified Arabic" w:cs="Simplified Arabic" w:hint="cs"/>
          <w:sz w:val="28"/>
          <w:szCs w:val="28"/>
          <w:rtl/>
          <w:lang w:bidi="ar-EG"/>
        </w:rPr>
        <w:t xml:space="preserve"> من </w:t>
      </w:r>
      <w:r w:rsidRPr="00D862A9">
        <w:rPr>
          <w:rFonts w:ascii="Simplified Arabic" w:hAnsi="Simplified Arabic" w:cs="Simplified Arabic" w:hint="cs"/>
          <w:b/>
          <w:bCs/>
          <w:sz w:val="28"/>
          <w:szCs w:val="28"/>
          <w:rtl/>
          <w:lang w:bidi="ar-EG"/>
        </w:rPr>
        <w:t>60%</w:t>
      </w:r>
      <w:r>
        <w:rPr>
          <w:rFonts w:ascii="Simplified Arabic" w:hAnsi="Simplified Arabic" w:cs="Simplified Arabic" w:hint="cs"/>
          <w:sz w:val="28"/>
          <w:szCs w:val="28"/>
          <w:rtl/>
          <w:lang w:bidi="ar-EG"/>
        </w:rPr>
        <w:t xml:space="preserve"> من العينة ترى ضرورة توافر </w:t>
      </w:r>
      <w:r w:rsidRPr="001E091B">
        <w:rPr>
          <w:rFonts w:ascii="Simplified Arabic" w:eastAsia="Times New Roman" w:hAnsi="Simplified Arabic" w:cs="Simplified Arabic"/>
          <w:color w:val="000000"/>
          <w:sz w:val="28"/>
          <w:szCs w:val="28"/>
          <w:rtl/>
        </w:rPr>
        <w:t>خلفية جيدة عن قواعد البيانات والشبكات ونظم المعلومات حتى يستطيع القيام بمهام التدقيق الإلكترونى</w:t>
      </w:r>
      <w:r>
        <w:rPr>
          <w:rFonts w:ascii="Simplified Arabic" w:eastAsia="Times New Roman" w:hAnsi="Simplified Arabic" w:cs="Simplified Arabic" w:hint="cs"/>
          <w:color w:val="000000"/>
          <w:sz w:val="28"/>
          <w:szCs w:val="28"/>
          <w:rtl/>
        </w:rPr>
        <w:t xml:space="preserve"> لممارسة التدقيق الإلكترونى</w:t>
      </w:r>
      <w:r>
        <w:rPr>
          <w:rFonts w:ascii="Simplified Arabic" w:hAnsi="Simplified Arabic" w:cs="Simplified Arabic" w:hint="cs"/>
          <w:sz w:val="28"/>
          <w:szCs w:val="28"/>
          <w:rtl/>
        </w:rPr>
        <w:t>، حيث جاءت النتائج على النحو الأتى:</w:t>
      </w:r>
    </w:p>
    <w:tbl>
      <w:tblPr>
        <w:tblStyle w:val="TableGrid"/>
        <w:bidiVisual/>
        <w:tblW w:w="0" w:type="auto"/>
        <w:tblInd w:w="720" w:type="dxa"/>
        <w:tblLook w:val="04A0" w:firstRow="1" w:lastRow="0" w:firstColumn="1" w:lastColumn="0" w:noHBand="0" w:noVBand="1"/>
      </w:tblPr>
      <w:tblGrid>
        <w:gridCol w:w="4328"/>
        <w:gridCol w:w="4331"/>
      </w:tblGrid>
      <w:tr w:rsidR="00A93E95" w14:paraId="55ECFEFA" w14:textId="77777777" w:rsidTr="002F7F99">
        <w:tc>
          <w:tcPr>
            <w:tcW w:w="4508" w:type="dxa"/>
          </w:tcPr>
          <w:p w14:paraId="13FDA6E8" w14:textId="77777777" w:rsidR="00A93E95" w:rsidRPr="0068733D"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68733D">
              <w:rPr>
                <w:rFonts w:ascii="Simplified Arabic" w:hAnsi="Simplified Arabic" w:cs="Simplified Arabic" w:hint="cs"/>
                <w:sz w:val="28"/>
                <w:szCs w:val="28"/>
                <w:rtl/>
                <w:lang w:bidi="ar-EG"/>
              </w:rPr>
              <w:t>أوافق جداً</w:t>
            </w:r>
          </w:p>
        </w:tc>
        <w:tc>
          <w:tcPr>
            <w:tcW w:w="4508" w:type="dxa"/>
          </w:tcPr>
          <w:p w14:paraId="04F8C011" w14:textId="77777777" w:rsidR="00A93E95"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32.</w:t>
            </w:r>
            <w:r>
              <w:rPr>
                <w:rFonts w:ascii="Simplified Arabic" w:eastAsia="Times New Roman" w:hAnsi="Simplified Arabic" w:cs="Simplified Arabic" w:hint="cs"/>
                <w:color w:val="000000"/>
                <w:sz w:val="28"/>
                <w:szCs w:val="28"/>
                <w:rtl/>
              </w:rPr>
              <w:t>25</w:t>
            </w:r>
            <w:r w:rsidRPr="004A4CE9">
              <w:rPr>
                <w:rFonts w:ascii="Simplified Arabic" w:eastAsia="Times New Roman" w:hAnsi="Simplified Arabic" w:cs="Simplified Arabic"/>
                <w:color w:val="000000"/>
                <w:sz w:val="28"/>
                <w:szCs w:val="28"/>
                <w:rtl/>
              </w:rPr>
              <w:t>%</w:t>
            </w:r>
          </w:p>
        </w:tc>
      </w:tr>
      <w:tr w:rsidR="00A93E95" w14:paraId="187EE00A" w14:textId="77777777" w:rsidTr="002F7F99">
        <w:tc>
          <w:tcPr>
            <w:tcW w:w="4508" w:type="dxa"/>
          </w:tcPr>
          <w:p w14:paraId="7FFE9C80" w14:textId="77777777" w:rsidR="00A93E95" w:rsidRPr="0068733D"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68733D">
              <w:rPr>
                <w:rFonts w:ascii="Simplified Arabic" w:hAnsi="Simplified Arabic" w:cs="Simplified Arabic" w:hint="cs"/>
                <w:sz w:val="28"/>
                <w:szCs w:val="28"/>
                <w:rtl/>
              </w:rPr>
              <w:t>أوافق</w:t>
            </w:r>
          </w:p>
        </w:tc>
        <w:tc>
          <w:tcPr>
            <w:tcW w:w="4508" w:type="dxa"/>
          </w:tcPr>
          <w:p w14:paraId="65C6D8FA" w14:textId="77777777" w:rsidR="00A93E95"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27.5</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r>
      <w:tr w:rsidR="00A93E95" w14:paraId="31B7EE2A" w14:textId="77777777" w:rsidTr="002F7F99">
        <w:tc>
          <w:tcPr>
            <w:tcW w:w="4508" w:type="dxa"/>
          </w:tcPr>
          <w:p w14:paraId="5665A4B7" w14:textId="77777777" w:rsidR="00A93E95" w:rsidRPr="0068733D" w:rsidRDefault="00A93E95" w:rsidP="005D67CC">
            <w:pPr>
              <w:pStyle w:val="ListParagraph"/>
              <w:ind w:left="360"/>
              <w:contextualSpacing w:val="0"/>
              <w:rPr>
                <w:rFonts w:ascii="Simplified Arabic" w:hAnsi="Simplified Arabic" w:cs="Simplified Arabic"/>
                <w:sz w:val="28"/>
                <w:szCs w:val="28"/>
                <w:rtl/>
              </w:rPr>
            </w:pPr>
            <w:r>
              <w:rPr>
                <w:rFonts w:ascii="Simplified Arabic" w:hAnsi="Simplified Arabic" w:cs="Simplified Arabic" w:hint="cs"/>
                <w:sz w:val="28"/>
                <w:szCs w:val="28"/>
                <w:rtl/>
              </w:rPr>
              <w:t>الإجمالى</w:t>
            </w:r>
          </w:p>
        </w:tc>
        <w:tc>
          <w:tcPr>
            <w:tcW w:w="4508" w:type="dxa"/>
          </w:tcPr>
          <w:p w14:paraId="146CEC75" w14:textId="77777777" w:rsidR="00A93E95" w:rsidRPr="004A4CE9" w:rsidRDefault="00A93E95"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fldChar w:fldCharType="begin"/>
            </w:r>
            <w:r>
              <w:rPr>
                <w:rFonts w:ascii="Simplified Arabic" w:eastAsia="Times New Roman" w:hAnsi="Simplified Arabic" w:cs="Simplified Arabic"/>
                <w:color w:val="000000"/>
                <w:sz w:val="28"/>
                <w:szCs w:val="28"/>
                <w:rtl/>
              </w:rPr>
              <w:instrText xml:space="preserve"> =</w:instrText>
            </w:r>
            <w:r>
              <w:rPr>
                <w:rFonts w:ascii="Simplified Arabic" w:eastAsia="Times New Roman" w:hAnsi="Simplified Arabic" w:cs="Simplified Arabic"/>
                <w:color w:val="000000"/>
                <w:sz w:val="28"/>
                <w:szCs w:val="28"/>
              </w:rPr>
              <w:instrText>SUM(ABOVE)*100</w:instrText>
            </w:r>
            <w:r>
              <w:rPr>
                <w:rFonts w:ascii="Simplified Arabic" w:eastAsia="Times New Roman" w:hAnsi="Simplified Arabic" w:cs="Simplified Arabic"/>
                <w:color w:val="000000"/>
                <w:sz w:val="28"/>
                <w:szCs w:val="28"/>
                <w:rtl/>
              </w:rPr>
              <w:instrText xml:space="preserve"> \# "0.00%" </w:instrText>
            </w:r>
            <w:r>
              <w:rPr>
                <w:rFonts w:ascii="Simplified Arabic" w:eastAsia="Times New Roman" w:hAnsi="Simplified Arabic" w:cs="Simplified Arabic"/>
                <w:color w:val="000000"/>
                <w:sz w:val="28"/>
                <w:szCs w:val="28"/>
                <w:rtl/>
              </w:rPr>
              <w:fldChar w:fldCharType="separate"/>
            </w:r>
            <w:r>
              <w:rPr>
                <w:rFonts w:ascii="Simplified Arabic" w:eastAsia="Times New Roman" w:hAnsi="Simplified Arabic" w:cs="Simplified Arabic"/>
                <w:noProof/>
                <w:color w:val="000000"/>
                <w:sz w:val="28"/>
                <w:szCs w:val="28"/>
                <w:rtl/>
              </w:rPr>
              <w:t>59.75%</w:t>
            </w:r>
            <w:r>
              <w:rPr>
                <w:rFonts w:ascii="Simplified Arabic" w:eastAsia="Times New Roman" w:hAnsi="Simplified Arabic" w:cs="Simplified Arabic"/>
                <w:color w:val="000000"/>
                <w:sz w:val="28"/>
                <w:szCs w:val="28"/>
                <w:rtl/>
              </w:rPr>
              <w:fldChar w:fldCharType="end"/>
            </w:r>
          </w:p>
        </w:tc>
      </w:tr>
    </w:tbl>
    <w:p w14:paraId="78389ACB" w14:textId="77777777" w:rsidR="00A93E95" w:rsidRPr="00877D64" w:rsidRDefault="00A93E95" w:rsidP="004C7F9D">
      <w:pPr>
        <w:pStyle w:val="ListParagraph"/>
        <w:numPr>
          <w:ilvl w:val="0"/>
          <w:numId w:val="107"/>
        </w:numPr>
        <w:ind w:left="360"/>
        <w:contextualSpacing w:val="0"/>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حوالى </w:t>
      </w:r>
      <w:r w:rsidRPr="00D862A9">
        <w:rPr>
          <w:rFonts w:ascii="Simplified Arabic" w:hAnsi="Simplified Arabic" w:cs="Simplified Arabic" w:hint="cs"/>
          <w:b/>
          <w:bCs/>
          <w:sz w:val="28"/>
          <w:szCs w:val="28"/>
          <w:rtl/>
          <w:lang w:bidi="ar-EG"/>
        </w:rPr>
        <w:t>78%</w:t>
      </w:r>
      <w:r>
        <w:rPr>
          <w:rFonts w:ascii="Simplified Arabic" w:hAnsi="Simplified Arabic" w:cs="Simplified Arabic" w:hint="cs"/>
          <w:sz w:val="28"/>
          <w:szCs w:val="28"/>
          <w:rtl/>
          <w:lang w:bidi="ar-EG"/>
        </w:rPr>
        <w:t xml:space="preserve"> من العينة ترى </w:t>
      </w:r>
      <w:r w:rsidRPr="00877D64">
        <w:rPr>
          <w:rFonts w:ascii="Simplified Arabic" w:hAnsi="Simplified Arabic" w:cs="Simplified Arabic" w:hint="cs"/>
          <w:sz w:val="28"/>
          <w:szCs w:val="28"/>
          <w:rtl/>
          <w:lang w:bidi="ar-EG"/>
        </w:rPr>
        <w:t xml:space="preserve">أنه </w:t>
      </w:r>
      <w:r>
        <w:rPr>
          <w:rFonts w:ascii="Simplified Arabic" w:hAnsi="Simplified Arabic" w:cs="Simplified Arabic" w:hint="cs"/>
          <w:sz w:val="28"/>
          <w:szCs w:val="28"/>
          <w:rtl/>
          <w:lang w:bidi="ar-EG"/>
        </w:rPr>
        <w:t xml:space="preserve">لا </w:t>
      </w:r>
      <w:r w:rsidRPr="00877D64">
        <w:rPr>
          <w:rFonts w:ascii="Simplified Arabic" w:eastAsia="Times New Roman" w:hAnsi="Simplified Arabic" w:cs="Simplified Arabic" w:hint="cs"/>
          <w:color w:val="000000"/>
          <w:sz w:val="28"/>
          <w:szCs w:val="28"/>
          <w:rtl/>
        </w:rPr>
        <w:t>يُمكن</w:t>
      </w:r>
      <w:r w:rsidRPr="00877D64">
        <w:rPr>
          <w:rFonts w:ascii="Simplified Arabic" w:eastAsia="Times New Roman" w:hAnsi="Simplified Arabic" w:cs="Simplified Arabic"/>
          <w:color w:val="000000"/>
          <w:sz w:val="28"/>
          <w:szCs w:val="28"/>
          <w:rtl/>
        </w:rPr>
        <w:t xml:space="preserve"> أن يقوم مدقق الحسابات بتنفيذ المهام الرقابية بجهة تعتمد التشغيل الإلكترونى للبيانات دون أن تتوافر لديه مهارات استخدام الحاسب الآلى</w:t>
      </w:r>
      <w:r w:rsidRPr="00877D64">
        <w:rPr>
          <w:rFonts w:ascii="Simplified Arabic" w:hAnsi="Simplified Arabic" w:cs="Simplified Arabic" w:hint="cs"/>
          <w:sz w:val="28"/>
          <w:szCs w:val="28"/>
          <w:rtl/>
        </w:rPr>
        <w:t xml:space="preserve"> حيث جاءت النتائج على النحو الأتى:</w:t>
      </w:r>
    </w:p>
    <w:tbl>
      <w:tblPr>
        <w:tblStyle w:val="TableGrid"/>
        <w:bidiVisual/>
        <w:tblW w:w="8344" w:type="dxa"/>
        <w:tblInd w:w="741" w:type="dxa"/>
        <w:tblLook w:val="04A0" w:firstRow="1" w:lastRow="0" w:firstColumn="1" w:lastColumn="0" w:noHBand="0" w:noVBand="1"/>
      </w:tblPr>
      <w:tblGrid>
        <w:gridCol w:w="4209"/>
        <w:gridCol w:w="4135"/>
      </w:tblGrid>
      <w:tr w:rsidR="00A93E95" w14:paraId="5CE34A04" w14:textId="77777777" w:rsidTr="002F7F99">
        <w:tc>
          <w:tcPr>
            <w:tcW w:w="4209" w:type="dxa"/>
          </w:tcPr>
          <w:p w14:paraId="2E976046" w14:textId="77777777" w:rsidR="00A93E95" w:rsidRPr="0068733D" w:rsidRDefault="00A93E95"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hAnsi="Simplified Arabic" w:cs="Simplified Arabic" w:hint="cs"/>
                <w:sz w:val="28"/>
                <w:szCs w:val="28"/>
                <w:rtl/>
                <w:lang w:bidi="ar-EG"/>
              </w:rPr>
              <w:t xml:space="preserve">لا </w:t>
            </w:r>
            <w:r w:rsidRPr="0068733D">
              <w:rPr>
                <w:rFonts w:ascii="Simplified Arabic" w:hAnsi="Simplified Arabic" w:cs="Simplified Arabic" w:hint="cs"/>
                <w:sz w:val="28"/>
                <w:szCs w:val="28"/>
                <w:rtl/>
                <w:lang w:bidi="ar-EG"/>
              </w:rPr>
              <w:t>أوافق</w:t>
            </w:r>
          </w:p>
        </w:tc>
        <w:tc>
          <w:tcPr>
            <w:tcW w:w="4135" w:type="dxa"/>
          </w:tcPr>
          <w:p w14:paraId="00552118" w14:textId="77777777" w:rsidR="00A93E95" w:rsidRDefault="00A93E95"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63</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50</w:t>
            </w:r>
            <w:r w:rsidRPr="004A4CE9">
              <w:rPr>
                <w:rFonts w:ascii="Simplified Arabic" w:eastAsia="Times New Roman" w:hAnsi="Simplified Arabic" w:cs="Simplified Arabic"/>
                <w:color w:val="000000"/>
                <w:sz w:val="28"/>
                <w:szCs w:val="28"/>
                <w:rtl/>
              </w:rPr>
              <w:t>%</w:t>
            </w:r>
          </w:p>
        </w:tc>
      </w:tr>
      <w:tr w:rsidR="00A93E95" w14:paraId="0A7212FB" w14:textId="77777777" w:rsidTr="002F7F99">
        <w:tc>
          <w:tcPr>
            <w:tcW w:w="4209" w:type="dxa"/>
          </w:tcPr>
          <w:p w14:paraId="169B736B" w14:textId="77777777" w:rsidR="00A93E95" w:rsidRPr="0068733D" w:rsidRDefault="00A93E95"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hAnsi="Simplified Arabic" w:cs="Simplified Arabic" w:hint="cs"/>
                <w:sz w:val="28"/>
                <w:szCs w:val="28"/>
                <w:rtl/>
              </w:rPr>
              <w:t>لا أوافق مطلقاً</w:t>
            </w:r>
          </w:p>
        </w:tc>
        <w:tc>
          <w:tcPr>
            <w:tcW w:w="4135" w:type="dxa"/>
          </w:tcPr>
          <w:p w14:paraId="64A78A50" w14:textId="77777777" w:rsidR="00A93E95" w:rsidRDefault="00A93E95"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14</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75</w:t>
            </w:r>
            <w:r w:rsidRPr="004A4CE9">
              <w:rPr>
                <w:rFonts w:ascii="Simplified Arabic" w:eastAsia="Times New Roman" w:hAnsi="Simplified Arabic" w:cs="Simplified Arabic"/>
                <w:color w:val="000000"/>
                <w:sz w:val="28"/>
                <w:szCs w:val="28"/>
                <w:rtl/>
              </w:rPr>
              <w:t>%</w:t>
            </w:r>
          </w:p>
        </w:tc>
      </w:tr>
      <w:tr w:rsidR="00A93E95" w14:paraId="0AFD96AE" w14:textId="77777777" w:rsidTr="002F7F99">
        <w:tc>
          <w:tcPr>
            <w:tcW w:w="4209" w:type="dxa"/>
          </w:tcPr>
          <w:p w14:paraId="554EDA95" w14:textId="77777777" w:rsidR="00A93E95" w:rsidRPr="0068733D" w:rsidRDefault="00A93E95" w:rsidP="005D67CC">
            <w:pPr>
              <w:pStyle w:val="ListParagraph"/>
              <w:ind w:left="360"/>
              <w:contextualSpacing w:val="0"/>
              <w:rPr>
                <w:rFonts w:ascii="Simplified Arabic" w:hAnsi="Simplified Arabic" w:cs="Simplified Arabic"/>
                <w:sz w:val="28"/>
                <w:szCs w:val="28"/>
                <w:rtl/>
              </w:rPr>
            </w:pPr>
            <w:r>
              <w:rPr>
                <w:rFonts w:ascii="Simplified Arabic" w:hAnsi="Simplified Arabic" w:cs="Simplified Arabic" w:hint="cs"/>
                <w:sz w:val="28"/>
                <w:szCs w:val="28"/>
                <w:rtl/>
              </w:rPr>
              <w:t>الإجمالى</w:t>
            </w:r>
          </w:p>
        </w:tc>
        <w:tc>
          <w:tcPr>
            <w:tcW w:w="4135" w:type="dxa"/>
          </w:tcPr>
          <w:p w14:paraId="4D247732" w14:textId="77777777" w:rsidR="00A93E95" w:rsidRPr="004A4CE9" w:rsidRDefault="00A93E95"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fldChar w:fldCharType="begin"/>
            </w:r>
            <w:r>
              <w:rPr>
                <w:rFonts w:ascii="Simplified Arabic" w:eastAsia="Times New Roman" w:hAnsi="Simplified Arabic" w:cs="Simplified Arabic"/>
                <w:color w:val="000000"/>
                <w:sz w:val="28"/>
                <w:szCs w:val="28"/>
                <w:rtl/>
              </w:rPr>
              <w:instrText xml:space="preserve"> =</w:instrText>
            </w:r>
            <w:r>
              <w:rPr>
                <w:rFonts w:ascii="Simplified Arabic" w:eastAsia="Times New Roman" w:hAnsi="Simplified Arabic" w:cs="Simplified Arabic"/>
                <w:color w:val="000000"/>
                <w:sz w:val="28"/>
                <w:szCs w:val="28"/>
              </w:rPr>
              <w:instrText>SUM(ABOVE)*100</w:instrText>
            </w:r>
            <w:r>
              <w:rPr>
                <w:rFonts w:ascii="Simplified Arabic" w:eastAsia="Times New Roman" w:hAnsi="Simplified Arabic" w:cs="Simplified Arabic"/>
                <w:color w:val="000000"/>
                <w:sz w:val="28"/>
                <w:szCs w:val="28"/>
                <w:rtl/>
              </w:rPr>
              <w:instrText xml:space="preserve"> \# "0.00%" </w:instrText>
            </w:r>
            <w:r>
              <w:rPr>
                <w:rFonts w:ascii="Simplified Arabic" w:eastAsia="Times New Roman" w:hAnsi="Simplified Arabic" w:cs="Simplified Arabic"/>
                <w:color w:val="000000"/>
                <w:sz w:val="28"/>
                <w:szCs w:val="28"/>
                <w:rtl/>
              </w:rPr>
              <w:fldChar w:fldCharType="separate"/>
            </w:r>
            <w:r>
              <w:rPr>
                <w:rFonts w:ascii="Simplified Arabic" w:eastAsia="Times New Roman" w:hAnsi="Simplified Arabic" w:cs="Simplified Arabic"/>
                <w:noProof/>
                <w:color w:val="000000"/>
                <w:sz w:val="28"/>
                <w:szCs w:val="28"/>
                <w:rtl/>
              </w:rPr>
              <w:t>78.25%</w:t>
            </w:r>
            <w:r>
              <w:rPr>
                <w:rFonts w:ascii="Simplified Arabic" w:eastAsia="Times New Roman" w:hAnsi="Simplified Arabic" w:cs="Simplified Arabic"/>
                <w:color w:val="000000"/>
                <w:sz w:val="28"/>
                <w:szCs w:val="28"/>
                <w:rtl/>
              </w:rPr>
              <w:fldChar w:fldCharType="end"/>
            </w:r>
          </w:p>
        </w:tc>
      </w:tr>
    </w:tbl>
    <w:p w14:paraId="3D8A38B3" w14:textId="77777777" w:rsidR="00A93E95" w:rsidRDefault="00A93E95" w:rsidP="004C7F9D">
      <w:pPr>
        <w:pStyle w:val="ListParagraph"/>
        <w:numPr>
          <w:ilvl w:val="0"/>
          <w:numId w:val="107"/>
        </w:numPr>
        <w:ind w:left="360"/>
        <w:contextualSpacing w:val="0"/>
        <w:jc w:val="both"/>
        <w:rPr>
          <w:rFonts w:ascii="Simplified Arabic" w:hAnsi="Simplified Arabic" w:cs="Simplified Arabic"/>
          <w:sz w:val="28"/>
          <w:szCs w:val="28"/>
          <w:lang w:bidi="ar-EG"/>
        </w:rPr>
      </w:pPr>
      <w:r w:rsidRPr="00E00A2B">
        <w:rPr>
          <w:rFonts w:ascii="Simplified Arabic" w:hAnsi="Simplified Arabic" w:cs="Simplified Arabic" w:hint="cs"/>
          <w:b/>
          <w:bCs/>
          <w:sz w:val="28"/>
          <w:szCs w:val="28"/>
          <w:rtl/>
          <w:lang w:bidi="ar-EG"/>
        </w:rPr>
        <w:t xml:space="preserve">99% </w:t>
      </w:r>
      <w:r>
        <w:rPr>
          <w:rFonts w:ascii="Simplified Arabic" w:hAnsi="Simplified Arabic" w:cs="Simplified Arabic" w:hint="cs"/>
          <w:sz w:val="28"/>
          <w:szCs w:val="28"/>
          <w:rtl/>
          <w:lang w:bidi="ar-EG"/>
        </w:rPr>
        <w:t xml:space="preserve">تقريباً من العينة ترى أن </w:t>
      </w:r>
      <w:r w:rsidRPr="001E091B">
        <w:rPr>
          <w:rFonts w:ascii="Simplified Arabic" w:eastAsia="Times New Roman" w:hAnsi="Simplified Arabic" w:cs="Simplified Arabic"/>
          <w:color w:val="000000"/>
          <w:sz w:val="28"/>
          <w:szCs w:val="28"/>
          <w:rtl/>
        </w:rPr>
        <w:t xml:space="preserve">برامج تحليل البيانات </w:t>
      </w:r>
      <w:r>
        <w:rPr>
          <w:rFonts w:ascii="Simplified Arabic" w:eastAsia="Times New Roman" w:hAnsi="Simplified Arabic" w:cs="Simplified Arabic" w:hint="cs"/>
          <w:color w:val="000000"/>
          <w:sz w:val="28"/>
          <w:szCs w:val="28"/>
          <w:rtl/>
        </w:rPr>
        <w:t xml:space="preserve">تمثل </w:t>
      </w:r>
      <w:r w:rsidRPr="001E091B">
        <w:rPr>
          <w:rFonts w:ascii="Simplified Arabic" w:eastAsia="Times New Roman" w:hAnsi="Simplified Arabic" w:cs="Simplified Arabic"/>
          <w:color w:val="000000"/>
          <w:sz w:val="28"/>
          <w:szCs w:val="28"/>
          <w:rtl/>
        </w:rPr>
        <w:t>أحد الأدوات الهامة التى يجب على مدقق الحسابات إتقانها لمساعدته على ممارسة التدقيق الإلكترونى</w:t>
      </w:r>
      <w:r>
        <w:rPr>
          <w:rFonts w:ascii="Simplified Arabic" w:hAnsi="Simplified Arabic" w:cs="Simplified Arabic" w:hint="cs"/>
          <w:sz w:val="28"/>
          <w:szCs w:val="28"/>
          <w:rtl/>
          <w:lang w:bidi="ar-EG"/>
        </w:rPr>
        <w:t xml:space="preserve"> حيث جاءت النتائج على النحو الأتى:</w:t>
      </w:r>
    </w:p>
    <w:tbl>
      <w:tblPr>
        <w:tblStyle w:val="TableGrid"/>
        <w:bidiVisual/>
        <w:tblW w:w="8344" w:type="dxa"/>
        <w:tblInd w:w="741" w:type="dxa"/>
        <w:tblLook w:val="04A0" w:firstRow="1" w:lastRow="0" w:firstColumn="1" w:lastColumn="0" w:noHBand="0" w:noVBand="1"/>
      </w:tblPr>
      <w:tblGrid>
        <w:gridCol w:w="4209"/>
        <w:gridCol w:w="4135"/>
      </w:tblGrid>
      <w:tr w:rsidR="00A93E95" w14:paraId="5CE7F2AB" w14:textId="77777777" w:rsidTr="002F7F99">
        <w:tc>
          <w:tcPr>
            <w:tcW w:w="4209" w:type="dxa"/>
          </w:tcPr>
          <w:p w14:paraId="7AADFA4C" w14:textId="77777777" w:rsidR="00A93E95" w:rsidRPr="0068733D"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68733D">
              <w:rPr>
                <w:rFonts w:ascii="Simplified Arabic" w:hAnsi="Simplified Arabic" w:cs="Simplified Arabic" w:hint="cs"/>
                <w:sz w:val="28"/>
                <w:szCs w:val="28"/>
                <w:rtl/>
                <w:lang w:bidi="ar-EG"/>
              </w:rPr>
              <w:t>أوافق جداً</w:t>
            </w:r>
          </w:p>
        </w:tc>
        <w:tc>
          <w:tcPr>
            <w:tcW w:w="4135" w:type="dxa"/>
          </w:tcPr>
          <w:p w14:paraId="7F683C8D" w14:textId="77777777" w:rsidR="00A93E95"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47.0</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r>
      <w:tr w:rsidR="00A93E95" w14:paraId="7A2D5ECF" w14:textId="77777777" w:rsidTr="002F7F99">
        <w:tc>
          <w:tcPr>
            <w:tcW w:w="4209" w:type="dxa"/>
          </w:tcPr>
          <w:p w14:paraId="4955774B" w14:textId="77777777" w:rsidR="00A93E95" w:rsidRPr="0068733D"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68733D">
              <w:rPr>
                <w:rFonts w:ascii="Simplified Arabic" w:hAnsi="Simplified Arabic" w:cs="Simplified Arabic" w:hint="cs"/>
                <w:sz w:val="28"/>
                <w:szCs w:val="28"/>
                <w:rtl/>
              </w:rPr>
              <w:t>أوافق</w:t>
            </w:r>
          </w:p>
        </w:tc>
        <w:tc>
          <w:tcPr>
            <w:tcW w:w="4135" w:type="dxa"/>
          </w:tcPr>
          <w:p w14:paraId="6ECE44AC" w14:textId="77777777" w:rsidR="00A93E95" w:rsidRDefault="00A93E95" w:rsidP="005D67CC">
            <w:pPr>
              <w:pStyle w:val="ListParagraph"/>
              <w:ind w:left="360"/>
              <w:contextualSpacing w:val="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51.</w:t>
            </w:r>
            <w:r>
              <w:rPr>
                <w:rFonts w:ascii="Simplified Arabic" w:eastAsia="Times New Roman" w:hAnsi="Simplified Arabic" w:cs="Simplified Arabic" w:hint="cs"/>
                <w:color w:val="000000"/>
                <w:sz w:val="28"/>
                <w:szCs w:val="28"/>
                <w:rtl/>
              </w:rPr>
              <w:t>75</w:t>
            </w:r>
            <w:r w:rsidRPr="004A4CE9">
              <w:rPr>
                <w:rFonts w:ascii="Simplified Arabic" w:eastAsia="Times New Roman" w:hAnsi="Simplified Arabic" w:cs="Simplified Arabic"/>
                <w:color w:val="000000"/>
                <w:sz w:val="28"/>
                <w:szCs w:val="28"/>
                <w:rtl/>
              </w:rPr>
              <w:t>%</w:t>
            </w:r>
          </w:p>
        </w:tc>
      </w:tr>
      <w:tr w:rsidR="00A93E95" w14:paraId="435EDF5F" w14:textId="77777777" w:rsidTr="002F7F99">
        <w:tc>
          <w:tcPr>
            <w:tcW w:w="4209" w:type="dxa"/>
          </w:tcPr>
          <w:p w14:paraId="399B33CB" w14:textId="77777777" w:rsidR="00A93E95" w:rsidRPr="0068733D" w:rsidRDefault="00A93E95" w:rsidP="005D67CC">
            <w:pPr>
              <w:pStyle w:val="ListParagraph"/>
              <w:ind w:left="360"/>
              <w:contextualSpacing w:val="0"/>
              <w:rPr>
                <w:rFonts w:ascii="Simplified Arabic" w:hAnsi="Simplified Arabic" w:cs="Simplified Arabic"/>
                <w:sz w:val="28"/>
                <w:szCs w:val="28"/>
                <w:rtl/>
              </w:rPr>
            </w:pPr>
            <w:r>
              <w:rPr>
                <w:rFonts w:ascii="Simplified Arabic" w:hAnsi="Simplified Arabic" w:cs="Simplified Arabic" w:hint="cs"/>
                <w:sz w:val="28"/>
                <w:szCs w:val="28"/>
                <w:rtl/>
              </w:rPr>
              <w:t>الإجمالى</w:t>
            </w:r>
          </w:p>
        </w:tc>
        <w:tc>
          <w:tcPr>
            <w:tcW w:w="4135" w:type="dxa"/>
          </w:tcPr>
          <w:p w14:paraId="121ED1AF" w14:textId="77777777" w:rsidR="00A93E95" w:rsidRPr="004A4CE9" w:rsidRDefault="00A93E95"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fldChar w:fldCharType="begin"/>
            </w:r>
            <w:r>
              <w:rPr>
                <w:rFonts w:ascii="Simplified Arabic" w:eastAsia="Times New Roman" w:hAnsi="Simplified Arabic" w:cs="Simplified Arabic"/>
                <w:color w:val="000000"/>
                <w:sz w:val="28"/>
                <w:szCs w:val="28"/>
                <w:rtl/>
              </w:rPr>
              <w:instrText xml:space="preserve"> =</w:instrText>
            </w:r>
            <w:r>
              <w:rPr>
                <w:rFonts w:ascii="Simplified Arabic" w:eastAsia="Times New Roman" w:hAnsi="Simplified Arabic" w:cs="Simplified Arabic"/>
                <w:color w:val="000000"/>
                <w:sz w:val="28"/>
                <w:szCs w:val="28"/>
              </w:rPr>
              <w:instrText>SUM(ABOVE)*100</w:instrText>
            </w:r>
            <w:r>
              <w:rPr>
                <w:rFonts w:ascii="Simplified Arabic" w:eastAsia="Times New Roman" w:hAnsi="Simplified Arabic" w:cs="Simplified Arabic"/>
                <w:color w:val="000000"/>
                <w:sz w:val="28"/>
                <w:szCs w:val="28"/>
                <w:rtl/>
              </w:rPr>
              <w:instrText xml:space="preserve"> \# "0.00%" </w:instrText>
            </w:r>
            <w:r>
              <w:rPr>
                <w:rFonts w:ascii="Simplified Arabic" w:eastAsia="Times New Roman" w:hAnsi="Simplified Arabic" w:cs="Simplified Arabic"/>
                <w:color w:val="000000"/>
                <w:sz w:val="28"/>
                <w:szCs w:val="28"/>
                <w:rtl/>
              </w:rPr>
              <w:fldChar w:fldCharType="separate"/>
            </w:r>
            <w:r>
              <w:rPr>
                <w:rFonts w:ascii="Simplified Arabic" w:eastAsia="Times New Roman" w:hAnsi="Simplified Arabic" w:cs="Simplified Arabic"/>
                <w:noProof/>
                <w:color w:val="000000"/>
                <w:sz w:val="28"/>
                <w:szCs w:val="28"/>
                <w:rtl/>
              </w:rPr>
              <w:t>98.75%</w:t>
            </w:r>
            <w:r>
              <w:rPr>
                <w:rFonts w:ascii="Simplified Arabic" w:eastAsia="Times New Roman" w:hAnsi="Simplified Arabic" w:cs="Simplified Arabic"/>
                <w:color w:val="000000"/>
                <w:sz w:val="28"/>
                <w:szCs w:val="28"/>
                <w:rtl/>
              </w:rPr>
              <w:fldChar w:fldCharType="end"/>
            </w:r>
          </w:p>
        </w:tc>
      </w:tr>
    </w:tbl>
    <w:p w14:paraId="741C2E9E" w14:textId="7040768B" w:rsidR="00364F19" w:rsidRPr="00364F19" w:rsidRDefault="00364F19" w:rsidP="004C7F9D">
      <w:pPr>
        <w:pStyle w:val="ListParagraph"/>
        <w:numPr>
          <w:ilvl w:val="0"/>
          <w:numId w:val="110"/>
        </w:numPr>
        <w:ind w:left="360"/>
        <w:contextualSpacing w:val="0"/>
        <w:jc w:val="both"/>
        <w:rPr>
          <w:rFonts w:ascii="Simplified Arabic" w:eastAsia="Times New Roman" w:hAnsi="Simplified Arabic" w:cs="Simplified Arabic"/>
          <w:color w:val="000000"/>
          <w:sz w:val="28"/>
          <w:szCs w:val="28"/>
          <w:rtl/>
        </w:rPr>
      </w:pPr>
      <w:r w:rsidRPr="00364F19">
        <w:rPr>
          <w:rFonts w:ascii="Simplified Arabic" w:hAnsi="Simplified Arabic" w:cs="Simplified Arabic" w:hint="cs"/>
          <w:b/>
          <w:bCs/>
          <w:sz w:val="28"/>
          <w:szCs w:val="28"/>
          <w:rtl/>
          <w:lang w:bidi="ar-EG"/>
        </w:rPr>
        <w:t>9</w:t>
      </w:r>
      <w:r w:rsidR="00E00A2B">
        <w:rPr>
          <w:rFonts w:ascii="Simplified Arabic" w:hAnsi="Simplified Arabic" w:cs="Simplified Arabic" w:hint="cs"/>
          <w:b/>
          <w:bCs/>
          <w:sz w:val="28"/>
          <w:szCs w:val="28"/>
          <w:rtl/>
          <w:lang w:bidi="ar-EG"/>
        </w:rPr>
        <w:t>2</w:t>
      </w:r>
      <w:r w:rsidRPr="00364F19">
        <w:rPr>
          <w:rFonts w:ascii="Simplified Arabic" w:hAnsi="Simplified Arabic" w:cs="Simplified Arabic" w:hint="cs"/>
          <w:b/>
          <w:bCs/>
          <w:sz w:val="28"/>
          <w:szCs w:val="28"/>
          <w:rtl/>
          <w:lang w:bidi="ar-EG"/>
        </w:rPr>
        <w:t>%</w:t>
      </w:r>
      <w:r w:rsidRPr="00364F19">
        <w:rPr>
          <w:rFonts w:ascii="Simplified Arabic" w:hAnsi="Simplified Arabic" w:cs="Simplified Arabic" w:hint="cs"/>
          <w:sz w:val="28"/>
          <w:szCs w:val="28"/>
          <w:rtl/>
          <w:lang w:bidi="ar-EG"/>
        </w:rPr>
        <w:t xml:space="preserve"> تقريباً من العينة</w:t>
      </w:r>
      <w:r>
        <w:rPr>
          <w:rFonts w:hint="cs"/>
          <w:rtl/>
          <w:lang w:bidi="ar-EG"/>
        </w:rPr>
        <w:t xml:space="preserve"> </w:t>
      </w:r>
      <w:r w:rsidRPr="00364F19">
        <w:rPr>
          <w:rFonts w:ascii="Simplified Arabic" w:eastAsia="Times New Roman" w:hAnsi="Simplified Arabic" w:cs="Simplified Arabic" w:hint="cs"/>
          <w:color w:val="000000"/>
          <w:sz w:val="28"/>
          <w:szCs w:val="28"/>
          <w:rtl/>
        </w:rPr>
        <w:t>ترى</w:t>
      </w:r>
      <w:r>
        <w:rPr>
          <w:rFonts w:hint="cs"/>
          <w:rtl/>
          <w:lang w:bidi="ar-EG"/>
        </w:rPr>
        <w:t xml:space="preserve"> </w:t>
      </w:r>
      <w:r w:rsidRPr="00364F19">
        <w:rPr>
          <w:rFonts w:ascii="Simplified Arabic" w:eastAsia="Times New Roman" w:hAnsi="Simplified Arabic" w:cs="Simplified Arabic" w:hint="cs"/>
          <w:color w:val="000000"/>
          <w:sz w:val="28"/>
          <w:szCs w:val="28"/>
          <w:rtl/>
        </w:rPr>
        <w:t>أن</w:t>
      </w:r>
      <w:r>
        <w:rPr>
          <w:rFonts w:hint="cs"/>
          <w:rtl/>
          <w:lang w:bidi="ar-EG"/>
        </w:rPr>
        <w:t xml:space="preserve"> </w:t>
      </w:r>
      <w:r w:rsidRPr="00364F19">
        <w:rPr>
          <w:rFonts w:ascii="Simplified Arabic" w:eastAsia="Times New Roman" w:hAnsi="Simplified Arabic" w:cs="Simplified Arabic"/>
          <w:color w:val="000000"/>
          <w:sz w:val="28"/>
          <w:szCs w:val="28"/>
          <w:rtl/>
        </w:rPr>
        <w:t>مدقق الحسابات ذو المعرفة القليلة فى مجال الحاسب الآلى يخشى من مخاطر التلاعب فى البيانات والتقارير المستخرجة من نظم التشغيل الإلكترونى للبيانات</w:t>
      </w:r>
      <w:r w:rsidRPr="00364F19">
        <w:rPr>
          <w:rFonts w:ascii="Simplified Arabic" w:eastAsia="Times New Roman" w:hAnsi="Simplified Arabic" w:cs="Simplified Arabic" w:hint="cs"/>
          <w:color w:val="000000"/>
          <w:sz w:val="28"/>
          <w:szCs w:val="28"/>
          <w:rtl/>
        </w:rPr>
        <w:t>، حيث جاءت النتائج على النحو الأتى:</w:t>
      </w:r>
    </w:p>
    <w:tbl>
      <w:tblPr>
        <w:tblStyle w:val="TableGrid"/>
        <w:bidiVisual/>
        <w:tblW w:w="8342" w:type="dxa"/>
        <w:tblInd w:w="759" w:type="dxa"/>
        <w:tblLook w:val="04A0" w:firstRow="1" w:lastRow="0" w:firstColumn="1" w:lastColumn="0" w:noHBand="0" w:noVBand="1"/>
      </w:tblPr>
      <w:tblGrid>
        <w:gridCol w:w="4209"/>
        <w:gridCol w:w="4133"/>
      </w:tblGrid>
      <w:tr w:rsidR="00364F19" w14:paraId="647DBDCB" w14:textId="77777777" w:rsidTr="00B4224B">
        <w:tc>
          <w:tcPr>
            <w:tcW w:w="4209" w:type="dxa"/>
          </w:tcPr>
          <w:p w14:paraId="78356180" w14:textId="77777777" w:rsidR="00364F19" w:rsidRPr="0068733D" w:rsidRDefault="00364F19" w:rsidP="005D67CC">
            <w:pPr>
              <w:pStyle w:val="ListParagraph"/>
              <w:ind w:left="360"/>
              <w:contextualSpacing w:val="0"/>
              <w:rPr>
                <w:rFonts w:ascii="Simplified Arabic" w:eastAsia="Times New Roman" w:hAnsi="Simplified Arabic" w:cs="Simplified Arabic"/>
                <w:color w:val="000000"/>
                <w:sz w:val="28"/>
                <w:szCs w:val="28"/>
                <w:rtl/>
              </w:rPr>
            </w:pPr>
            <w:r w:rsidRPr="0068733D">
              <w:rPr>
                <w:rFonts w:ascii="Simplified Arabic" w:hAnsi="Simplified Arabic" w:cs="Simplified Arabic" w:hint="cs"/>
                <w:sz w:val="28"/>
                <w:szCs w:val="28"/>
                <w:rtl/>
                <w:lang w:bidi="ar-EG"/>
              </w:rPr>
              <w:t>أوافق جداً</w:t>
            </w:r>
          </w:p>
        </w:tc>
        <w:tc>
          <w:tcPr>
            <w:tcW w:w="4133" w:type="dxa"/>
          </w:tcPr>
          <w:p w14:paraId="32EA6050" w14:textId="77777777" w:rsidR="00364F19" w:rsidRDefault="00364F19"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30.25%</w:t>
            </w:r>
          </w:p>
        </w:tc>
      </w:tr>
      <w:tr w:rsidR="00364F19" w14:paraId="475818C4" w14:textId="77777777" w:rsidTr="00B4224B">
        <w:tc>
          <w:tcPr>
            <w:tcW w:w="4209" w:type="dxa"/>
          </w:tcPr>
          <w:p w14:paraId="46E701B1" w14:textId="77777777" w:rsidR="00364F19" w:rsidRPr="0068733D" w:rsidRDefault="00364F19" w:rsidP="005D67CC">
            <w:pPr>
              <w:pStyle w:val="ListParagraph"/>
              <w:ind w:left="360"/>
              <w:contextualSpacing w:val="0"/>
              <w:rPr>
                <w:rFonts w:ascii="Simplified Arabic" w:eastAsia="Times New Roman" w:hAnsi="Simplified Arabic" w:cs="Simplified Arabic"/>
                <w:color w:val="000000"/>
                <w:sz w:val="28"/>
                <w:szCs w:val="28"/>
                <w:rtl/>
              </w:rPr>
            </w:pPr>
            <w:r w:rsidRPr="0068733D">
              <w:rPr>
                <w:rFonts w:ascii="Simplified Arabic" w:hAnsi="Simplified Arabic" w:cs="Simplified Arabic" w:hint="cs"/>
                <w:sz w:val="28"/>
                <w:szCs w:val="28"/>
                <w:rtl/>
              </w:rPr>
              <w:t>أوافق</w:t>
            </w:r>
          </w:p>
        </w:tc>
        <w:tc>
          <w:tcPr>
            <w:tcW w:w="4133" w:type="dxa"/>
          </w:tcPr>
          <w:p w14:paraId="2738C130" w14:textId="77777777" w:rsidR="00364F19" w:rsidRDefault="00364F19"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sz w:val="28"/>
                <w:szCs w:val="28"/>
                <w:rtl/>
              </w:rPr>
              <w:t>62.00%</w:t>
            </w:r>
          </w:p>
        </w:tc>
      </w:tr>
      <w:tr w:rsidR="00364F19" w14:paraId="762DA303" w14:textId="77777777" w:rsidTr="00B4224B">
        <w:tc>
          <w:tcPr>
            <w:tcW w:w="4209" w:type="dxa"/>
          </w:tcPr>
          <w:p w14:paraId="19BAF83D" w14:textId="77777777" w:rsidR="00364F19" w:rsidRPr="0068733D" w:rsidRDefault="00364F19" w:rsidP="005D67CC">
            <w:pPr>
              <w:pStyle w:val="ListParagraph"/>
              <w:ind w:left="360"/>
              <w:contextualSpacing w:val="0"/>
              <w:rPr>
                <w:rFonts w:ascii="Simplified Arabic" w:hAnsi="Simplified Arabic" w:cs="Simplified Arabic"/>
                <w:sz w:val="28"/>
                <w:szCs w:val="28"/>
                <w:rtl/>
              </w:rPr>
            </w:pPr>
            <w:r>
              <w:rPr>
                <w:rFonts w:ascii="Simplified Arabic" w:hAnsi="Simplified Arabic" w:cs="Simplified Arabic" w:hint="cs"/>
                <w:sz w:val="28"/>
                <w:szCs w:val="28"/>
                <w:rtl/>
              </w:rPr>
              <w:t>الإجمالى</w:t>
            </w:r>
          </w:p>
        </w:tc>
        <w:tc>
          <w:tcPr>
            <w:tcW w:w="4133" w:type="dxa"/>
          </w:tcPr>
          <w:p w14:paraId="34D1F841" w14:textId="77777777" w:rsidR="00364F19" w:rsidRPr="004A4CE9" w:rsidRDefault="00364F19" w:rsidP="005D67CC">
            <w:pPr>
              <w:pStyle w:val="ListParagraph"/>
              <w:ind w:left="360"/>
              <w:contextualSpacing w:val="0"/>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fldChar w:fldCharType="begin"/>
            </w:r>
            <w:r>
              <w:rPr>
                <w:rFonts w:ascii="Simplified Arabic" w:eastAsia="Times New Roman" w:hAnsi="Simplified Arabic" w:cs="Simplified Arabic"/>
                <w:color w:val="000000"/>
                <w:sz w:val="28"/>
                <w:szCs w:val="28"/>
                <w:rtl/>
              </w:rPr>
              <w:instrText xml:space="preserve"> =</w:instrText>
            </w:r>
            <w:r>
              <w:rPr>
                <w:rFonts w:ascii="Simplified Arabic" w:eastAsia="Times New Roman" w:hAnsi="Simplified Arabic" w:cs="Simplified Arabic"/>
                <w:color w:val="000000"/>
                <w:sz w:val="28"/>
                <w:szCs w:val="28"/>
              </w:rPr>
              <w:instrText>SUM(ABOVE)*100</w:instrText>
            </w:r>
            <w:r>
              <w:rPr>
                <w:rFonts w:ascii="Simplified Arabic" w:eastAsia="Times New Roman" w:hAnsi="Simplified Arabic" w:cs="Simplified Arabic"/>
                <w:color w:val="000000"/>
                <w:sz w:val="28"/>
                <w:szCs w:val="28"/>
                <w:rtl/>
              </w:rPr>
              <w:instrText xml:space="preserve"> \# "0.00%" </w:instrText>
            </w:r>
            <w:r>
              <w:rPr>
                <w:rFonts w:ascii="Simplified Arabic" w:eastAsia="Times New Roman" w:hAnsi="Simplified Arabic" w:cs="Simplified Arabic"/>
                <w:color w:val="000000"/>
                <w:sz w:val="28"/>
                <w:szCs w:val="28"/>
                <w:rtl/>
              </w:rPr>
              <w:fldChar w:fldCharType="separate"/>
            </w:r>
            <w:r>
              <w:rPr>
                <w:rFonts w:ascii="Simplified Arabic" w:eastAsia="Times New Roman" w:hAnsi="Simplified Arabic" w:cs="Simplified Arabic"/>
                <w:noProof/>
                <w:color w:val="000000"/>
                <w:sz w:val="28"/>
                <w:szCs w:val="28"/>
                <w:rtl/>
              </w:rPr>
              <w:t>92.25%</w:t>
            </w:r>
            <w:r>
              <w:rPr>
                <w:rFonts w:ascii="Simplified Arabic" w:eastAsia="Times New Roman" w:hAnsi="Simplified Arabic" w:cs="Simplified Arabic"/>
                <w:color w:val="000000"/>
                <w:sz w:val="28"/>
                <w:szCs w:val="28"/>
                <w:rtl/>
              </w:rPr>
              <w:fldChar w:fldCharType="end"/>
            </w:r>
          </w:p>
        </w:tc>
      </w:tr>
    </w:tbl>
    <w:p w14:paraId="2082E4AD" w14:textId="77777777" w:rsidR="000C3576" w:rsidRDefault="000C3576" w:rsidP="003C3704">
      <w:pPr>
        <w:ind w:left="0"/>
        <w:jc w:val="both"/>
        <w:rPr>
          <w:rFonts w:ascii="Simplified Arabic" w:hAnsi="Simplified Arabic" w:cs="Simplified Arabic"/>
          <w:b/>
          <w:bCs/>
          <w:sz w:val="28"/>
          <w:szCs w:val="28"/>
          <w:u w:val="single"/>
          <w:rtl/>
          <w:lang w:bidi="ar-EG"/>
        </w:rPr>
      </w:pPr>
    </w:p>
    <w:p w14:paraId="7A9B3312" w14:textId="77777777" w:rsidR="000C3576" w:rsidRDefault="000C3576">
      <w:pPr>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br w:type="page"/>
      </w:r>
    </w:p>
    <w:p w14:paraId="26273CA9" w14:textId="588B7F30" w:rsidR="003C3704" w:rsidRPr="003C3704" w:rsidRDefault="003C3704" w:rsidP="003C3704">
      <w:pPr>
        <w:ind w:left="0"/>
        <w:jc w:val="both"/>
        <w:rPr>
          <w:rFonts w:ascii="Simplified Arabic" w:hAnsi="Simplified Arabic" w:cs="Simplified Arabic"/>
          <w:b/>
          <w:bCs/>
          <w:sz w:val="28"/>
          <w:szCs w:val="28"/>
          <w:u w:val="single"/>
          <w:rtl/>
          <w:lang w:bidi="ar-EG"/>
        </w:rPr>
      </w:pPr>
      <w:r w:rsidRPr="003C3704">
        <w:rPr>
          <w:rFonts w:ascii="Simplified Arabic" w:hAnsi="Simplified Arabic" w:cs="Simplified Arabic" w:hint="cs"/>
          <w:b/>
          <w:bCs/>
          <w:sz w:val="28"/>
          <w:szCs w:val="28"/>
          <w:u w:val="single"/>
          <w:rtl/>
          <w:lang w:bidi="ar-EG"/>
        </w:rPr>
        <w:lastRenderedPageBreak/>
        <w:t xml:space="preserve">نستنتج من ذلك أن: </w:t>
      </w:r>
    </w:p>
    <w:p w14:paraId="3696523B" w14:textId="02DF2BE0" w:rsidR="00950FC7" w:rsidRPr="00941CC5" w:rsidRDefault="004B5A75" w:rsidP="00751AD9">
      <w:pPr>
        <w:ind w:left="0"/>
        <w:jc w:val="left"/>
        <w:rPr>
          <w:rFonts w:ascii="Simplified Arabic" w:hAnsi="Simplified Arabic" w:cs="Simplified Arabic"/>
          <w:sz w:val="28"/>
          <w:szCs w:val="28"/>
          <w:u w:val="double"/>
          <w:rtl/>
          <w:lang w:bidi="ar-EG"/>
        </w:rPr>
      </w:pPr>
      <w:r w:rsidRPr="00941CC5">
        <w:rPr>
          <w:rFonts w:ascii="Simplified Arabic" w:hAnsi="Simplified Arabic" w:cs="Simplified Arabic" w:hint="cs"/>
          <w:b/>
          <w:bCs/>
          <w:sz w:val="28"/>
          <w:szCs w:val="28"/>
          <w:u w:val="double"/>
          <w:rtl/>
          <w:lang w:bidi="ar-EG"/>
        </w:rPr>
        <w:t>أولًا:</w:t>
      </w:r>
      <w:r w:rsidRPr="00941CC5">
        <w:rPr>
          <w:rFonts w:ascii="Simplified Arabic" w:hAnsi="Simplified Arabic" w:cs="Simplified Arabic" w:hint="cs"/>
          <w:sz w:val="28"/>
          <w:szCs w:val="28"/>
          <w:rtl/>
          <w:lang w:bidi="ar-EG"/>
        </w:rPr>
        <w:t xml:space="preserve"> </w:t>
      </w:r>
      <w:r w:rsidR="00950FC7" w:rsidRPr="00941CC5">
        <w:rPr>
          <w:rFonts w:ascii="Simplified Arabic" w:hAnsi="Simplified Arabic" w:cs="Simplified Arabic" w:hint="cs"/>
          <w:sz w:val="28"/>
          <w:szCs w:val="28"/>
          <w:rtl/>
          <w:lang w:bidi="ar-EG"/>
        </w:rPr>
        <w:t xml:space="preserve">لممارسة التدقيق الإلكترونى لابد أن تتوافر </w:t>
      </w:r>
      <w:r w:rsidR="003029D7" w:rsidRPr="00941CC5">
        <w:rPr>
          <w:rFonts w:ascii="Simplified Arabic" w:hAnsi="Simplified Arabic" w:cs="Simplified Arabic" w:hint="cs"/>
          <w:sz w:val="28"/>
          <w:szCs w:val="28"/>
          <w:rtl/>
          <w:lang w:bidi="ar-EG"/>
        </w:rPr>
        <w:t xml:space="preserve">بعض </w:t>
      </w:r>
      <w:r w:rsidR="00950FC7" w:rsidRPr="00941CC5">
        <w:rPr>
          <w:rFonts w:ascii="Simplified Arabic" w:hAnsi="Simplified Arabic" w:cs="Simplified Arabic" w:hint="cs"/>
          <w:sz w:val="28"/>
          <w:szCs w:val="28"/>
          <w:rtl/>
          <w:lang w:bidi="ar-EG"/>
        </w:rPr>
        <w:t>المهارات لدى مدققى الحسابات لممارسة التدقيق الإلكترونى</w:t>
      </w:r>
      <w:r w:rsidR="00B92314" w:rsidRPr="00941CC5">
        <w:rPr>
          <w:rFonts w:ascii="Simplified Arabic" w:hAnsi="Simplified Arabic" w:cs="Simplified Arabic" w:hint="cs"/>
          <w:sz w:val="28"/>
          <w:szCs w:val="28"/>
          <w:rtl/>
          <w:lang w:bidi="ar-EG"/>
        </w:rPr>
        <w:t xml:space="preserve">، </w:t>
      </w:r>
      <w:r w:rsidRPr="00941CC5">
        <w:rPr>
          <w:rFonts w:ascii="Simplified Arabic" w:hAnsi="Simplified Arabic" w:cs="Simplified Arabic" w:hint="cs"/>
          <w:sz w:val="28"/>
          <w:szCs w:val="28"/>
          <w:rtl/>
          <w:lang w:bidi="ar-EG"/>
        </w:rPr>
        <w:t>التي تتطلب</w:t>
      </w:r>
      <w:r w:rsidR="00950FC7" w:rsidRPr="00941CC5">
        <w:rPr>
          <w:rFonts w:ascii="Simplified Arabic" w:hAnsi="Simplified Arabic" w:cs="Simplified Arabic" w:hint="cs"/>
          <w:sz w:val="28"/>
          <w:szCs w:val="28"/>
          <w:rtl/>
          <w:lang w:bidi="ar-EG"/>
        </w:rPr>
        <w:t xml:space="preserve"> </w:t>
      </w:r>
      <w:r w:rsidR="00B92314" w:rsidRPr="00941CC5">
        <w:rPr>
          <w:rFonts w:ascii="Simplified Arabic" w:hAnsi="Simplified Arabic" w:cs="Simplified Arabic" w:hint="cs"/>
          <w:sz w:val="28"/>
          <w:szCs w:val="28"/>
          <w:rtl/>
          <w:lang w:bidi="ar-EG"/>
        </w:rPr>
        <w:t>تلقيهم</w:t>
      </w:r>
      <w:r w:rsidR="00950FC7" w:rsidRPr="00941CC5">
        <w:rPr>
          <w:rFonts w:ascii="Simplified Arabic" w:hAnsi="Simplified Arabic" w:cs="Simplified Arabic" w:hint="cs"/>
          <w:sz w:val="28"/>
          <w:szCs w:val="28"/>
          <w:rtl/>
          <w:lang w:bidi="ar-EG"/>
        </w:rPr>
        <w:t xml:space="preserve"> تدريب متخصص في المجالات </w:t>
      </w:r>
      <w:r w:rsidR="00B92314" w:rsidRPr="00941CC5">
        <w:rPr>
          <w:rFonts w:ascii="Simplified Arabic" w:hAnsi="Simplified Arabic" w:cs="Simplified Arabic" w:hint="cs"/>
          <w:sz w:val="28"/>
          <w:szCs w:val="28"/>
          <w:rtl/>
          <w:lang w:bidi="ar-EG"/>
        </w:rPr>
        <w:t>الأتية</w:t>
      </w:r>
      <w:r w:rsidR="00950FC7" w:rsidRPr="00941CC5">
        <w:rPr>
          <w:rFonts w:ascii="Simplified Arabic" w:hAnsi="Simplified Arabic" w:cs="Simplified Arabic" w:hint="cs"/>
          <w:sz w:val="28"/>
          <w:szCs w:val="28"/>
          <w:rtl/>
          <w:lang w:bidi="ar-EG"/>
        </w:rPr>
        <w:t>:</w:t>
      </w:r>
    </w:p>
    <w:p w14:paraId="3FDD6F36" w14:textId="2890FCFF" w:rsidR="00950FC7" w:rsidRDefault="00950FC7" w:rsidP="0018774F">
      <w:pPr>
        <w:pStyle w:val="ListParagraph"/>
        <w:numPr>
          <w:ilvl w:val="0"/>
          <w:numId w:val="45"/>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برامج نظم تشغيل الحاسب </w:t>
      </w:r>
      <w:r w:rsidR="003805CD">
        <w:rPr>
          <w:rFonts w:ascii="Simplified Arabic" w:hAnsi="Simplified Arabic" w:cs="Simplified Arabic" w:hint="cs"/>
          <w:sz w:val="28"/>
          <w:szCs w:val="28"/>
          <w:rtl/>
          <w:lang w:bidi="ar-EG"/>
        </w:rPr>
        <w:t>الآلى</w:t>
      </w:r>
      <w:r>
        <w:rPr>
          <w:rFonts w:ascii="Simplified Arabic" w:hAnsi="Simplified Arabic" w:cs="Simplified Arabic" w:hint="cs"/>
          <w:sz w:val="28"/>
          <w:szCs w:val="28"/>
          <w:rtl/>
          <w:lang w:bidi="ar-EG"/>
        </w:rPr>
        <w:t>.</w:t>
      </w:r>
    </w:p>
    <w:p w14:paraId="2D0032ED" w14:textId="77777777" w:rsidR="00950FC7" w:rsidRDefault="00950FC7" w:rsidP="0018774F">
      <w:pPr>
        <w:pStyle w:val="ListParagraph"/>
        <w:numPr>
          <w:ilvl w:val="0"/>
          <w:numId w:val="45"/>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برامج إدارة قواعد البيانات.</w:t>
      </w:r>
    </w:p>
    <w:p w14:paraId="7BAE6C6F" w14:textId="77777777" w:rsidR="00950FC7" w:rsidRDefault="00950FC7" w:rsidP="0018774F">
      <w:pPr>
        <w:pStyle w:val="ListParagraph"/>
        <w:numPr>
          <w:ilvl w:val="0"/>
          <w:numId w:val="45"/>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برامج إدارة الشبكات.</w:t>
      </w:r>
    </w:p>
    <w:p w14:paraId="6D82E352" w14:textId="77777777" w:rsidR="00950FC7" w:rsidRDefault="00950FC7" w:rsidP="0018774F">
      <w:pPr>
        <w:pStyle w:val="ListParagraph"/>
        <w:numPr>
          <w:ilvl w:val="0"/>
          <w:numId w:val="45"/>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استخدام نظم المعلومات.</w:t>
      </w:r>
    </w:p>
    <w:p w14:paraId="5157AA83" w14:textId="06D7E845" w:rsidR="00950FC7" w:rsidRDefault="00950FC7" w:rsidP="0018774F">
      <w:pPr>
        <w:pStyle w:val="ListParagraph"/>
        <w:numPr>
          <w:ilvl w:val="0"/>
          <w:numId w:val="45"/>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برامج تحليل البيانات.</w:t>
      </w:r>
    </w:p>
    <w:p w14:paraId="5397F59C" w14:textId="77777777" w:rsidR="00CD13FB" w:rsidRDefault="00CD13FB" w:rsidP="00751AD9">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ولتحقيق ذلك لابد من إتاحة تدريب متخصص لمدققى الحسابات في المجالات المشار إليها مثل التدريب على:</w:t>
      </w:r>
    </w:p>
    <w:p w14:paraId="07B63EBD" w14:textId="01450451" w:rsidR="00CD13FB" w:rsidRDefault="00CD13FB" w:rsidP="004C7F9D">
      <w:pPr>
        <w:pStyle w:val="ListParagraph"/>
        <w:numPr>
          <w:ilvl w:val="0"/>
          <w:numId w:val="109"/>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برامج نظم تشغيل الحاسب </w:t>
      </w:r>
      <w:r w:rsidR="003805CD">
        <w:rPr>
          <w:rFonts w:ascii="Simplified Arabic" w:hAnsi="Simplified Arabic" w:cs="Simplified Arabic" w:hint="cs"/>
          <w:sz w:val="28"/>
          <w:szCs w:val="28"/>
          <w:rtl/>
          <w:lang w:bidi="ar-EG"/>
        </w:rPr>
        <w:t>الآلى</w:t>
      </w:r>
      <w:r>
        <w:rPr>
          <w:rFonts w:ascii="Simplified Arabic" w:hAnsi="Simplified Arabic" w:cs="Simplified Arabic" w:hint="cs"/>
          <w:sz w:val="28"/>
          <w:szCs w:val="28"/>
          <w:rtl/>
          <w:lang w:bidi="ar-EG"/>
        </w:rPr>
        <w:t>.</w:t>
      </w:r>
    </w:p>
    <w:p w14:paraId="75917CB3" w14:textId="77777777" w:rsidR="00CD13FB" w:rsidRDefault="00CD13FB" w:rsidP="004C7F9D">
      <w:pPr>
        <w:pStyle w:val="ListParagraph"/>
        <w:numPr>
          <w:ilvl w:val="0"/>
          <w:numId w:val="109"/>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برامج إدارة قواعد البيانات.</w:t>
      </w:r>
    </w:p>
    <w:p w14:paraId="6969C707" w14:textId="77777777" w:rsidR="00CD13FB" w:rsidRDefault="00CD13FB" w:rsidP="004C7F9D">
      <w:pPr>
        <w:pStyle w:val="ListParagraph"/>
        <w:numPr>
          <w:ilvl w:val="0"/>
          <w:numId w:val="109"/>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برامج إدارة الشبكات.</w:t>
      </w:r>
    </w:p>
    <w:p w14:paraId="30EA81DC" w14:textId="77777777" w:rsidR="00CD13FB" w:rsidRDefault="00CD13FB" w:rsidP="004C7F9D">
      <w:pPr>
        <w:pStyle w:val="ListParagraph"/>
        <w:numPr>
          <w:ilvl w:val="0"/>
          <w:numId w:val="109"/>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استخدام نظم المعلومات.</w:t>
      </w:r>
    </w:p>
    <w:p w14:paraId="23F65ADC" w14:textId="5619A562" w:rsidR="00CD13FB" w:rsidRPr="00CD13FB" w:rsidRDefault="00CD13FB" w:rsidP="004C7F9D">
      <w:pPr>
        <w:pStyle w:val="ListParagraph"/>
        <w:numPr>
          <w:ilvl w:val="0"/>
          <w:numId w:val="109"/>
        </w:numPr>
        <w:contextualSpacing w:val="0"/>
        <w:jc w:val="both"/>
        <w:rPr>
          <w:rFonts w:ascii="Simplified Arabic" w:hAnsi="Simplified Arabic" w:cs="Simplified Arabic"/>
          <w:sz w:val="28"/>
          <w:szCs w:val="28"/>
          <w:lang w:bidi="ar-EG"/>
        </w:rPr>
      </w:pPr>
      <w:r w:rsidRPr="00CD13FB">
        <w:rPr>
          <w:rFonts w:ascii="Simplified Arabic" w:hAnsi="Simplified Arabic" w:cs="Simplified Arabic" w:hint="cs"/>
          <w:sz w:val="28"/>
          <w:szCs w:val="28"/>
          <w:rtl/>
          <w:lang w:bidi="ar-EG"/>
        </w:rPr>
        <w:t>برامج تحليل البيانات.</w:t>
      </w:r>
    </w:p>
    <w:p w14:paraId="2B3548D2" w14:textId="2C506CB0" w:rsidR="00950FC7" w:rsidRDefault="00950FC7" w:rsidP="00751AD9">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وهنا يمكن القول أن إدخال النظم الخبيرة في منظومة العمل الرقابى تساهم مساهمة فعالة في إمكانية تخطى جزء كبير من هذه المتطلبات، حيث أنه فضلاً عن أن محور عمل النظم الخبيرة ينصب على العمل كخبير في المجال، فإن استخدامها لا يتطلب من مستخدميها أن يكون لديهم خلفية عن قواعد البيانات والشبكات ونظم المعلومات، نظرا</w:t>
      </w:r>
      <w:r w:rsidR="003A034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لأنه في ظل استخدامها لا يكون مطلوبا</w:t>
      </w:r>
      <w:r w:rsidR="003A034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من الم</w:t>
      </w:r>
      <w:r w:rsidR="00941CC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ستخدم سوى تغذيتها بالبيانات المطلوب فحصها فقط، والتي يُمكن الحصول عليها من الجهة الخاضعة للرقابة في صورة ملفات إلكترونية، </w:t>
      </w:r>
      <w:r w:rsidR="00941CC5">
        <w:rPr>
          <w:rFonts w:ascii="Simplified Arabic" w:hAnsi="Simplified Arabic" w:cs="Simplified Arabic" w:hint="cs"/>
          <w:sz w:val="28"/>
          <w:szCs w:val="28"/>
          <w:rtl/>
          <w:lang w:bidi="ar-EG"/>
        </w:rPr>
        <w:t xml:space="preserve">هذه البيانات </w:t>
      </w:r>
      <w:r>
        <w:rPr>
          <w:rFonts w:ascii="Simplified Arabic" w:hAnsi="Simplified Arabic" w:cs="Simplified Arabic" w:hint="cs"/>
          <w:sz w:val="28"/>
          <w:szCs w:val="28"/>
          <w:rtl/>
          <w:lang w:bidi="ar-EG"/>
        </w:rPr>
        <w:t>يتم استيرادها من خلال وظيفة مُضمنة بالنظام الخبير، وهذا يعنى أن الأمر لا يتطلب من مستخدميها سوى القدرة على التعامل مع نظم التشغيل فقط، الأمر الذى لا يجعل النظم الخبيرة أداة مثالية في تنفيذ التدقيق الإلكترونى فحسب، وإنما تساهم أيضا</w:t>
      </w:r>
      <w:r w:rsidR="003A034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في </w:t>
      </w:r>
      <w:r w:rsidR="008F2987">
        <w:rPr>
          <w:rFonts w:ascii="Simplified Arabic" w:hAnsi="Simplified Arabic" w:cs="Simplified Arabic" w:hint="cs"/>
          <w:sz w:val="28"/>
          <w:szCs w:val="28"/>
          <w:rtl/>
          <w:lang w:bidi="ar-EG"/>
        </w:rPr>
        <w:t>خفض</w:t>
      </w:r>
      <w:r>
        <w:rPr>
          <w:rFonts w:ascii="Simplified Arabic" w:hAnsi="Simplified Arabic" w:cs="Simplified Arabic" w:hint="cs"/>
          <w:sz w:val="28"/>
          <w:szCs w:val="28"/>
          <w:rtl/>
          <w:lang w:bidi="ar-EG"/>
        </w:rPr>
        <w:t xml:space="preserve"> تكاليف التدريب التي تتكبدها الجهة الرقابية في سبيل تأهيل أعضائها لتنفيذ مهامهم الرقابية في ظل التشغيل الإلكترونى للبيانات.</w:t>
      </w:r>
    </w:p>
    <w:p w14:paraId="363762FA" w14:textId="77777777" w:rsidR="00950FC7" w:rsidRDefault="00950FC7" w:rsidP="00751AD9">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أضف إلى ما سبق فإن النظم الخبيرة ستقوم بالدور الذي تقوم به برامج تحليل البيانات، والتي يرى 99% من عينة الدراسة أنها تمثل أحد الأدوات الهامة التي يجب على مدقق الحسابات إتقانها لمساعدته على ممارسة التدقيق الإلكترونى.</w:t>
      </w:r>
    </w:p>
    <w:p w14:paraId="53C0A6CA" w14:textId="3E0EC902" w:rsidR="00950FC7" w:rsidRDefault="008F2987" w:rsidP="00751AD9">
      <w:pPr>
        <w:ind w:left="0"/>
        <w:jc w:val="both"/>
        <w:rPr>
          <w:rtl/>
          <w:lang w:bidi="ar-EG"/>
        </w:rPr>
      </w:pPr>
      <w:r w:rsidRPr="00941CC5">
        <w:rPr>
          <w:rFonts w:ascii="Simplified Arabic" w:hAnsi="Simplified Arabic" w:cs="Simplified Arabic" w:hint="cs"/>
          <w:b/>
          <w:bCs/>
          <w:sz w:val="28"/>
          <w:szCs w:val="28"/>
          <w:u w:val="double"/>
          <w:rtl/>
          <w:lang w:bidi="ar-EG"/>
        </w:rPr>
        <w:t>ثانيًا</w:t>
      </w:r>
      <w:r w:rsidR="00950FC7" w:rsidRPr="00941CC5">
        <w:rPr>
          <w:rFonts w:ascii="Simplified Arabic" w:hAnsi="Simplified Arabic" w:cs="Simplified Arabic"/>
          <w:b/>
          <w:bCs/>
          <w:sz w:val="28"/>
          <w:szCs w:val="28"/>
          <w:u w:val="double"/>
          <w:rtl/>
          <w:lang w:bidi="ar-EG"/>
        </w:rPr>
        <w:t>:</w:t>
      </w:r>
      <w:r w:rsidR="00793AD8">
        <w:rPr>
          <w:rFonts w:hint="cs"/>
          <w:rtl/>
          <w:lang w:bidi="ar-EG"/>
        </w:rPr>
        <w:t xml:space="preserve"> </w:t>
      </w:r>
      <w:r>
        <w:rPr>
          <w:rFonts w:ascii="Simplified Arabic" w:eastAsia="Times New Roman" w:hAnsi="Simplified Arabic" w:cs="Simplified Arabic" w:hint="cs"/>
          <w:color w:val="000000"/>
          <w:sz w:val="28"/>
          <w:szCs w:val="28"/>
          <w:rtl/>
        </w:rPr>
        <w:t xml:space="preserve">يجب أن تأخذ الأجهزة العليا للرقابة بعين الاعتبار </w:t>
      </w:r>
      <w:r w:rsidR="00793AD8">
        <w:rPr>
          <w:rFonts w:ascii="Simplified Arabic" w:eastAsia="Times New Roman" w:hAnsi="Simplified Arabic" w:cs="Simplified Arabic" w:hint="cs"/>
          <w:color w:val="000000"/>
          <w:sz w:val="28"/>
          <w:szCs w:val="28"/>
          <w:rtl/>
        </w:rPr>
        <w:t>مسألة تعزيز موثوقية البيانات التي يحصل عليها مدققى الحسابات عند ممارسة التدقيق الإلكترونى</w:t>
      </w:r>
      <w:r w:rsidR="00950FC7" w:rsidRPr="00C67FA8">
        <w:rPr>
          <w:rFonts w:ascii="Simplified Arabic" w:eastAsia="Times New Roman" w:hAnsi="Simplified Arabic" w:cs="Simplified Arabic" w:hint="cs"/>
          <w:color w:val="000000"/>
          <w:sz w:val="28"/>
          <w:szCs w:val="28"/>
          <w:rtl/>
        </w:rPr>
        <w:t xml:space="preserve">، </w:t>
      </w:r>
      <w:r w:rsidR="00793AD8">
        <w:rPr>
          <w:rFonts w:ascii="Simplified Arabic" w:eastAsia="Times New Roman" w:hAnsi="Simplified Arabic" w:cs="Simplified Arabic" w:hint="cs"/>
          <w:color w:val="000000"/>
          <w:sz w:val="28"/>
          <w:szCs w:val="28"/>
          <w:rtl/>
        </w:rPr>
        <w:t>من خلال</w:t>
      </w:r>
      <w:r w:rsidR="00950FC7" w:rsidRPr="00C67FA8">
        <w:rPr>
          <w:rFonts w:ascii="Simplified Arabic" w:eastAsia="Times New Roman" w:hAnsi="Simplified Arabic" w:cs="Simplified Arabic" w:hint="cs"/>
          <w:color w:val="000000"/>
          <w:sz w:val="28"/>
          <w:szCs w:val="28"/>
          <w:rtl/>
        </w:rPr>
        <w:t xml:space="preserve"> حوكمة عمليات تداول البيانات الإلكترونية لتوفير درجة عالية من الموثوقية </w:t>
      </w:r>
      <w:r w:rsidR="00793AD8">
        <w:rPr>
          <w:rFonts w:ascii="Simplified Arabic" w:eastAsia="Times New Roman" w:hAnsi="Simplified Arabic" w:cs="Simplified Arabic" w:hint="cs"/>
          <w:color w:val="000000"/>
          <w:sz w:val="28"/>
          <w:szCs w:val="28"/>
          <w:rtl/>
        </w:rPr>
        <w:t>لها</w:t>
      </w:r>
      <w:r w:rsidR="00950FC7">
        <w:rPr>
          <w:rFonts w:ascii="Simplified Arabic" w:eastAsia="Times New Roman" w:hAnsi="Simplified Arabic" w:cs="Simplified Arabic" w:hint="cs"/>
          <w:color w:val="000000"/>
          <w:sz w:val="28"/>
          <w:szCs w:val="28"/>
          <w:rtl/>
        </w:rPr>
        <w:t>،</w:t>
      </w:r>
      <w:r w:rsidR="00950FC7" w:rsidRPr="00C67FA8">
        <w:rPr>
          <w:rFonts w:ascii="Simplified Arabic" w:eastAsia="Times New Roman" w:hAnsi="Simplified Arabic" w:cs="Simplified Arabic" w:hint="cs"/>
          <w:color w:val="000000"/>
          <w:sz w:val="28"/>
          <w:szCs w:val="28"/>
          <w:rtl/>
        </w:rPr>
        <w:t xml:space="preserve"> حتى وإن تطلب الأمر استحداث تشريعات أو تعديلها لتحقيق هذا الهدف، </w:t>
      </w:r>
      <w:r w:rsidR="002515AB">
        <w:rPr>
          <w:rFonts w:ascii="Simplified Arabic" w:eastAsia="Times New Roman" w:hAnsi="Simplified Arabic" w:cs="Simplified Arabic" w:hint="cs"/>
          <w:color w:val="000000"/>
          <w:sz w:val="28"/>
          <w:szCs w:val="28"/>
          <w:rtl/>
        </w:rPr>
        <w:lastRenderedPageBreak/>
        <w:t>بالإضافة إلى</w:t>
      </w:r>
      <w:r w:rsidR="00950FC7" w:rsidRPr="00C67FA8">
        <w:rPr>
          <w:rFonts w:ascii="Simplified Arabic" w:eastAsia="Times New Roman" w:hAnsi="Simplified Arabic" w:cs="Simplified Arabic" w:hint="cs"/>
          <w:color w:val="000000"/>
          <w:sz w:val="28"/>
          <w:szCs w:val="28"/>
          <w:rtl/>
        </w:rPr>
        <w:t xml:space="preserve"> </w:t>
      </w:r>
      <w:r w:rsidR="002515AB">
        <w:rPr>
          <w:rFonts w:ascii="Simplified Arabic" w:eastAsia="Times New Roman" w:hAnsi="Simplified Arabic" w:cs="Simplified Arabic" w:hint="cs"/>
          <w:color w:val="000000"/>
          <w:sz w:val="28"/>
          <w:szCs w:val="28"/>
          <w:rtl/>
        </w:rPr>
        <w:t>زيادة عدد</w:t>
      </w:r>
      <w:r w:rsidR="00950FC7" w:rsidRPr="00C67FA8">
        <w:rPr>
          <w:rFonts w:ascii="Simplified Arabic" w:eastAsia="Times New Roman" w:hAnsi="Simplified Arabic" w:cs="Simplified Arabic" w:hint="cs"/>
          <w:color w:val="000000"/>
          <w:sz w:val="28"/>
          <w:szCs w:val="28"/>
          <w:rtl/>
        </w:rPr>
        <w:t xml:space="preserve"> مهام التدقيق على تقنية المعلومات (أحد أنواع التدقيق) والتي يكون من أهم أهدافها هو التحقق من توافر متطلبات التأمين سواءً على مستوى البيانات </w:t>
      </w:r>
      <w:r w:rsidR="00950FC7">
        <w:rPr>
          <w:rFonts w:ascii="Simplified Arabic" w:eastAsia="Times New Roman" w:hAnsi="Simplified Arabic" w:cs="Simplified Arabic" w:hint="cs"/>
          <w:color w:val="000000"/>
          <w:sz w:val="28"/>
          <w:szCs w:val="28"/>
          <w:rtl/>
        </w:rPr>
        <w:t>وصلاحيات</w:t>
      </w:r>
      <w:r w:rsidR="00950FC7" w:rsidRPr="00C67FA8">
        <w:rPr>
          <w:rFonts w:ascii="Simplified Arabic" w:eastAsia="Times New Roman" w:hAnsi="Simplified Arabic" w:cs="Simplified Arabic" w:hint="cs"/>
          <w:color w:val="000000"/>
          <w:sz w:val="28"/>
          <w:szCs w:val="28"/>
          <w:rtl/>
        </w:rPr>
        <w:t xml:space="preserve"> الاستخدام، أو على مستوى توافر وظائف المراقبة والتتبع في نظم المعلومات التي تستخدمها الجهات الخاضعة للرقابة.</w:t>
      </w:r>
    </w:p>
    <w:p w14:paraId="621EA92B" w14:textId="7FA8B261" w:rsidR="00790A0C" w:rsidRPr="00EB2A1E" w:rsidRDefault="00790A0C" w:rsidP="0018774F">
      <w:pPr>
        <w:pStyle w:val="ListParagraph"/>
        <w:numPr>
          <w:ilvl w:val="0"/>
          <w:numId w:val="51"/>
        </w:numPr>
        <w:shd w:val="clear" w:color="auto" w:fill="FFC000"/>
        <w:contextualSpacing w:val="0"/>
        <w:jc w:val="both"/>
        <w:rPr>
          <w:rFonts w:ascii="Simplified Arabic" w:hAnsi="Simplified Arabic" w:cs="Simplified Arabic"/>
          <w:b/>
          <w:bCs/>
          <w:sz w:val="28"/>
          <w:szCs w:val="28"/>
          <w:rtl/>
          <w:lang w:bidi="ar-EG"/>
        </w:rPr>
      </w:pPr>
      <w:r w:rsidRPr="00EB2A1E">
        <w:rPr>
          <w:rFonts w:ascii="Simplified Arabic" w:hAnsi="Simplified Arabic" w:cs="Simplified Arabic"/>
          <w:b/>
          <w:bCs/>
          <w:sz w:val="28"/>
          <w:szCs w:val="28"/>
          <w:rtl/>
          <w:lang w:bidi="ar-EG"/>
        </w:rPr>
        <w:t xml:space="preserve">إستخدام تقنيات الحاسب </w:t>
      </w:r>
      <w:r w:rsidR="003805CD">
        <w:rPr>
          <w:rFonts w:ascii="Simplified Arabic" w:hAnsi="Simplified Arabic" w:cs="Simplified Arabic"/>
          <w:b/>
          <w:bCs/>
          <w:sz w:val="28"/>
          <w:szCs w:val="28"/>
          <w:rtl/>
          <w:lang w:bidi="ar-EG"/>
        </w:rPr>
        <w:t>الآلى</w:t>
      </w:r>
      <w:r w:rsidRPr="00EB2A1E">
        <w:rPr>
          <w:rFonts w:ascii="Simplified Arabic" w:hAnsi="Simplified Arabic" w:cs="Simplified Arabic"/>
          <w:b/>
          <w:bCs/>
          <w:sz w:val="28"/>
          <w:szCs w:val="28"/>
          <w:rtl/>
          <w:lang w:bidi="ar-EG"/>
        </w:rPr>
        <w:t xml:space="preserve"> فى العمل ومعوقاته</w:t>
      </w:r>
    </w:p>
    <w:p w14:paraId="6DAE53E2" w14:textId="77777777" w:rsidR="004D17B2" w:rsidRPr="003C3704" w:rsidRDefault="004D17B2" w:rsidP="00751AD9">
      <w:pPr>
        <w:ind w:left="386"/>
        <w:jc w:val="both"/>
        <w:rPr>
          <w:rFonts w:ascii="Simplified Arabic" w:eastAsiaTheme="majorEastAsia" w:hAnsi="Simplified Arabic" w:cs="Simplified Arabic"/>
          <w:b/>
          <w:bCs/>
          <w:sz w:val="28"/>
          <w:szCs w:val="28"/>
          <w:u w:val="single"/>
          <w:rtl/>
          <w:lang w:bidi="ar-EG"/>
        </w:rPr>
      </w:pPr>
      <w:r w:rsidRPr="003C3704">
        <w:rPr>
          <w:rFonts w:ascii="Simplified Arabic" w:eastAsiaTheme="majorEastAsia" w:hAnsi="Simplified Arabic" w:cs="Simplified Arabic" w:hint="cs"/>
          <w:b/>
          <w:bCs/>
          <w:sz w:val="28"/>
          <w:szCs w:val="28"/>
          <w:u w:val="single"/>
          <w:rtl/>
          <w:lang w:bidi="ar-EG"/>
        </w:rPr>
        <w:t xml:space="preserve">كان الغرض من هذا القسم من الاستبيان هو: </w:t>
      </w:r>
    </w:p>
    <w:p w14:paraId="53D509A6" w14:textId="77777777" w:rsidR="004D17B2" w:rsidRDefault="004D17B2" w:rsidP="0018774F">
      <w:pPr>
        <w:pStyle w:val="ListParagraph"/>
        <w:numPr>
          <w:ilvl w:val="0"/>
          <w:numId w:val="47"/>
        </w:numPr>
        <w:contextualSpacing w:val="0"/>
        <w:jc w:val="both"/>
        <w:rPr>
          <w:rFonts w:ascii="Simplified Arabic" w:eastAsiaTheme="majorEastAsia" w:hAnsi="Simplified Arabic" w:cs="Simplified Arabic"/>
          <w:sz w:val="28"/>
          <w:szCs w:val="28"/>
          <w:lang w:bidi="ar-EG"/>
        </w:rPr>
      </w:pPr>
      <w:bookmarkStart w:id="181" w:name="_Hlk116681560"/>
      <w:r w:rsidRPr="00EA03EC">
        <w:rPr>
          <w:rFonts w:ascii="Simplified Arabic" w:eastAsiaTheme="majorEastAsia" w:hAnsi="Simplified Arabic" w:cs="Simplified Arabic" w:hint="cs"/>
          <w:sz w:val="28"/>
          <w:szCs w:val="28"/>
          <w:rtl/>
          <w:lang w:bidi="ar-EG"/>
        </w:rPr>
        <w:t xml:space="preserve">تشخيص الوضع الحالي فيما يتعلق بمدى استخدام تقنيات الحاسب الآلي </w:t>
      </w:r>
      <w:r>
        <w:rPr>
          <w:rFonts w:ascii="Simplified Arabic" w:eastAsiaTheme="majorEastAsia" w:hAnsi="Simplified Arabic" w:cs="Simplified Arabic" w:hint="cs"/>
          <w:sz w:val="28"/>
          <w:szCs w:val="28"/>
          <w:rtl/>
          <w:lang w:bidi="ar-EG"/>
        </w:rPr>
        <w:t xml:space="preserve">فى </w:t>
      </w:r>
      <w:r w:rsidRPr="00EA03EC">
        <w:rPr>
          <w:rFonts w:ascii="Simplified Arabic" w:eastAsiaTheme="majorEastAsia" w:hAnsi="Simplified Arabic" w:cs="Simplified Arabic" w:hint="cs"/>
          <w:sz w:val="28"/>
          <w:szCs w:val="28"/>
          <w:rtl/>
          <w:lang w:bidi="ar-EG"/>
        </w:rPr>
        <w:t>مجال العمل الرقابي</w:t>
      </w:r>
      <w:bookmarkEnd w:id="181"/>
      <w:r>
        <w:rPr>
          <w:rFonts w:ascii="Simplified Arabic" w:eastAsiaTheme="majorEastAsia" w:hAnsi="Simplified Arabic" w:cs="Simplified Arabic" w:hint="cs"/>
          <w:sz w:val="28"/>
          <w:szCs w:val="28"/>
          <w:rtl/>
          <w:lang w:bidi="ar-EG"/>
        </w:rPr>
        <w:t>.</w:t>
      </w:r>
    </w:p>
    <w:p w14:paraId="2EE00B95" w14:textId="77777777" w:rsidR="004D17B2" w:rsidRDefault="004D17B2" w:rsidP="0018774F">
      <w:pPr>
        <w:pStyle w:val="ListParagraph"/>
        <w:numPr>
          <w:ilvl w:val="0"/>
          <w:numId w:val="47"/>
        </w:numPr>
        <w:contextualSpacing w:val="0"/>
        <w:jc w:val="both"/>
        <w:rPr>
          <w:rFonts w:ascii="Simplified Arabic" w:eastAsiaTheme="majorEastAsia" w:hAnsi="Simplified Arabic" w:cs="Simplified Arabic"/>
          <w:sz w:val="28"/>
          <w:szCs w:val="28"/>
          <w:lang w:bidi="ar-EG"/>
        </w:rPr>
      </w:pPr>
      <w:r w:rsidRPr="00EA03EC">
        <w:rPr>
          <w:rFonts w:ascii="Simplified Arabic" w:eastAsiaTheme="majorEastAsia" w:hAnsi="Simplified Arabic" w:cs="Simplified Arabic" w:hint="cs"/>
          <w:sz w:val="28"/>
          <w:szCs w:val="28"/>
          <w:rtl/>
          <w:lang w:bidi="ar-EG"/>
        </w:rPr>
        <w:t>تحديد المعوقات التي تواجه المدققين وتحول بينهم وبين تطبيق تقنيات التدقيق ال</w:t>
      </w:r>
      <w:r>
        <w:rPr>
          <w:rFonts w:ascii="Simplified Arabic" w:eastAsiaTheme="majorEastAsia" w:hAnsi="Simplified Arabic" w:cs="Simplified Arabic" w:hint="cs"/>
          <w:sz w:val="28"/>
          <w:szCs w:val="28"/>
          <w:rtl/>
          <w:lang w:bidi="ar-EG"/>
        </w:rPr>
        <w:t xml:space="preserve">إلكترونى فى </w:t>
      </w:r>
      <w:r w:rsidRPr="00EA03EC">
        <w:rPr>
          <w:rFonts w:ascii="Simplified Arabic" w:eastAsiaTheme="majorEastAsia" w:hAnsi="Simplified Arabic" w:cs="Simplified Arabic" w:hint="cs"/>
          <w:sz w:val="28"/>
          <w:szCs w:val="28"/>
          <w:rtl/>
          <w:lang w:bidi="ar-EG"/>
        </w:rPr>
        <w:t>تنفيذ أعمالهم</w:t>
      </w:r>
      <w:r>
        <w:rPr>
          <w:rFonts w:ascii="Simplified Arabic" w:eastAsiaTheme="majorEastAsia" w:hAnsi="Simplified Arabic" w:cs="Simplified Arabic" w:hint="cs"/>
          <w:sz w:val="28"/>
          <w:szCs w:val="28"/>
          <w:rtl/>
          <w:lang w:bidi="ar-EG"/>
        </w:rPr>
        <w:t>.</w:t>
      </w:r>
    </w:p>
    <w:p w14:paraId="64292AA5" w14:textId="77777777" w:rsidR="004D17B2" w:rsidRPr="00EA03EC" w:rsidRDefault="004D17B2" w:rsidP="0018774F">
      <w:pPr>
        <w:pStyle w:val="ListParagraph"/>
        <w:numPr>
          <w:ilvl w:val="0"/>
          <w:numId w:val="47"/>
        </w:numPr>
        <w:contextualSpacing w:val="0"/>
        <w:jc w:val="both"/>
        <w:rPr>
          <w:rFonts w:ascii="Simplified Arabic" w:eastAsiaTheme="majorEastAsia" w:hAnsi="Simplified Arabic" w:cs="Simplified Arabic"/>
          <w:sz w:val="28"/>
          <w:szCs w:val="28"/>
          <w:rtl/>
          <w:lang w:bidi="ar-EG"/>
        </w:rPr>
      </w:pPr>
      <w:r w:rsidRPr="00EA03EC">
        <w:rPr>
          <w:rFonts w:ascii="Simplified Arabic" w:eastAsiaTheme="majorEastAsia" w:hAnsi="Simplified Arabic" w:cs="Simplified Arabic" w:hint="cs"/>
          <w:sz w:val="28"/>
          <w:szCs w:val="28"/>
          <w:rtl/>
          <w:lang w:bidi="ar-EG"/>
        </w:rPr>
        <w:t xml:space="preserve">الإجابة على أحد تساؤلات </w:t>
      </w:r>
      <w:r>
        <w:rPr>
          <w:rFonts w:ascii="Simplified Arabic" w:eastAsiaTheme="majorEastAsia" w:hAnsi="Simplified Arabic" w:cs="Simplified Arabic" w:hint="cs"/>
          <w:sz w:val="28"/>
          <w:szCs w:val="28"/>
          <w:rtl/>
          <w:lang w:bidi="ar-EG"/>
        </w:rPr>
        <w:t>البحث</w:t>
      </w:r>
      <w:r w:rsidRPr="00EA03EC">
        <w:rPr>
          <w:rFonts w:ascii="Simplified Arabic" w:eastAsiaTheme="majorEastAsia" w:hAnsi="Simplified Arabic" w:cs="Simplified Arabic" w:hint="cs"/>
          <w:sz w:val="28"/>
          <w:szCs w:val="28"/>
          <w:rtl/>
          <w:lang w:bidi="ar-EG"/>
        </w:rPr>
        <w:t xml:space="preserve"> وهو:</w:t>
      </w:r>
    </w:p>
    <w:p w14:paraId="1A55DBC7" w14:textId="77777777" w:rsidR="004D17B2" w:rsidRPr="00AC3000" w:rsidRDefault="004D17B2" w:rsidP="00751AD9">
      <w:pPr>
        <w:ind w:left="38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Pr="00AC3000">
        <w:rPr>
          <w:rFonts w:ascii="Simplified Arabic" w:hAnsi="Simplified Arabic" w:cs="Simplified Arabic" w:hint="cs"/>
          <w:sz w:val="28"/>
          <w:szCs w:val="28"/>
          <w:rtl/>
          <w:lang w:bidi="ar-EG"/>
        </w:rPr>
        <w:t xml:space="preserve">هل استخدام تقنيات الذكاء الاصطناعي متمثلة </w:t>
      </w:r>
      <w:r>
        <w:rPr>
          <w:rFonts w:ascii="Simplified Arabic" w:hAnsi="Simplified Arabic" w:cs="Simplified Arabic" w:hint="cs"/>
          <w:sz w:val="28"/>
          <w:szCs w:val="28"/>
          <w:rtl/>
          <w:lang w:bidi="ar-EG"/>
        </w:rPr>
        <w:t xml:space="preserve">فى </w:t>
      </w:r>
      <w:r w:rsidRPr="00AC3000">
        <w:rPr>
          <w:rFonts w:ascii="Simplified Arabic" w:hAnsi="Simplified Arabic" w:cs="Simplified Arabic" w:hint="cs"/>
          <w:sz w:val="28"/>
          <w:szCs w:val="28"/>
          <w:rtl/>
          <w:lang w:bidi="ar-EG"/>
        </w:rPr>
        <w:t xml:space="preserve">النظم الخبيرة يقضى على العديد من العقبات التي يواجهها القائمون على العمل </w:t>
      </w:r>
      <w:r>
        <w:rPr>
          <w:rFonts w:ascii="Simplified Arabic" w:hAnsi="Simplified Arabic" w:cs="Simplified Arabic" w:hint="cs"/>
          <w:sz w:val="28"/>
          <w:szCs w:val="28"/>
          <w:rtl/>
          <w:lang w:bidi="ar-EG"/>
        </w:rPr>
        <w:t>الرقابى ويرفع</w:t>
      </w:r>
      <w:r w:rsidRPr="00AC3000">
        <w:rPr>
          <w:rFonts w:ascii="Simplified Arabic" w:hAnsi="Simplified Arabic" w:cs="Simplified Arabic" w:hint="cs"/>
          <w:sz w:val="28"/>
          <w:szCs w:val="28"/>
          <w:rtl/>
          <w:lang w:bidi="ar-EG"/>
        </w:rPr>
        <w:t xml:space="preserve"> من جودته؟</w:t>
      </w:r>
      <w:r>
        <w:rPr>
          <w:rFonts w:ascii="Simplified Arabic" w:hAnsi="Simplified Arabic" w:cs="Simplified Arabic" w:hint="cs"/>
          <w:sz w:val="28"/>
          <w:szCs w:val="28"/>
          <w:rtl/>
          <w:lang w:bidi="ar-EG"/>
        </w:rPr>
        <w:t>"</w:t>
      </w:r>
    </w:p>
    <w:p w14:paraId="6D8F35A6" w14:textId="6ADD20FB" w:rsidR="00790A0C" w:rsidRPr="003C3704" w:rsidRDefault="004D17B2" w:rsidP="00751AD9">
      <w:pPr>
        <w:ind w:left="540"/>
        <w:jc w:val="both"/>
        <w:rPr>
          <w:rFonts w:ascii="Simplified Arabic" w:hAnsi="Simplified Arabic" w:cs="Simplified Arabic"/>
          <w:b/>
          <w:bCs/>
          <w:sz w:val="28"/>
          <w:szCs w:val="28"/>
          <w:rtl/>
          <w:lang w:bidi="ar-EG"/>
        </w:rPr>
      </w:pPr>
      <w:r w:rsidRPr="003C3704">
        <w:rPr>
          <w:rFonts w:ascii="Simplified Arabic" w:eastAsiaTheme="majorEastAsia" w:hAnsi="Simplified Arabic" w:cs="Simplified Arabic" w:hint="cs"/>
          <w:b/>
          <w:bCs/>
          <w:sz w:val="28"/>
          <w:szCs w:val="28"/>
          <w:u w:val="single"/>
          <w:rtl/>
          <w:lang w:bidi="ar-EG"/>
        </w:rPr>
        <w:t>وفيما يلي ما أسفرت عنه نتائج الاستبيان:</w:t>
      </w:r>
    </w:p>
    <w:p w14:paraId="496BA575" w14:textId="3DA59C76" w:rsidR="00683499" w:rsidRPr="0028316E" w:rsidRDefault="00683499" w:rsidP="00751AD9">
      <w:pPr>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t>جدول رقم (</w:t>
      </w:r>
      <w:r w:rsidR="00754EE3">
        <w:rPr>
          <w:rFonts w:ascii="Simplified Arabic" w:eastAsiaTheme="majorEastAsia" w:hAnsi="Simplified Arabic" w:cs="Simplified Arabic" w:hint="cs"/>
          <w:sz w:val="28"/>
          <w:szCs w:val="28"/>
          <w:rtl/>
          <w:lang w:bidi="ar-EG"/>
        </w:rPr>
        <w:t>3-8</w:t>
      </w:r>
      <w:r>
        <w:rPr>
          <w:rFonts w:ascii="Simplified Arabic" w:eastAsiaTheme="majorEastAsia" w:hAnsi="Simplified Arabic" w:cs="Simplified Arabic" w:hint="cs"/>
          <w:sz w:val="28"/>
          <w:szCs w:val="28"/>
          <w:rtl/>
          <w:lang w:bidi="ar-EG"/>
        </w:rPr>
        <w:t>): تحليل نتائج استخدام تقنيات الحاسب الآلى فى العمل ومعوقاته</w:t>
      </w:r>
    </w:p>
    <w:tbl>
      <w:tblPr>
        <w:tblpPr w:leftFromText="180" w:rightFromText="180" w:vertAnchor="text" w:tblpXSpec="center" w:tblpY="1"/>
        <w:tblOverlap w:val="never"/>
        <w:bidiVisual/>
        <w:tblW w:w="95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23"/>
        <w:gridCol w:w="778"/>
        <w:gridCol w:w="855"/>
        <w:gridCol w:w="966"/>
        <w:gridCol w:w="832"/>
        <w:gridCol w:w="1007"/>
        <w:gridCol w:w="1025"/>
        <w:gridCol w:w="791"/>
      </w:tblGrid>
      <w:tr w:rsidR="00683499" w:rsidRPr="00092755" w14:paraId="13EB94DC" w14:textId="77777777" w:rsidTr="00876712">
        <w:trPr>
          <w:trHeight w:val="252"/>
          <w:tblHeader/>
        </w:trPr>
        <w:tc>
          <w:tcPr>
            <w:tcW w:w="4101" w:type="dxa"/>
            <w:gridSpan w:val="2"/>
            <w:shd w:val="clear" w:color="000000" w:fill="FFC000"/>
            <w:noWrap/>
            <w:vAlign w:val="center"/>
            <w:hideMark/>
          </w:tcPr>
          <w:p w14:paraId="41B7512C" w14:textId="77777777" w:rsidR="00683499" w:rsidRPr="0062604D" w:rsidRDefault="00683499" w:rsidP="00F459F1">
            <w:pPr>
              <w:spacing w:line="216" w:lineRule="auto"/>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المتغير</w:t>
            </w:r>
            <w:r>
              <w:rPr>
                <w:rFonts w:ascii="Simplified Arabic" w:eastAsia="Times New Roman" w:hAnsi="Simplified Arabic" w:cs="Simplified Arabic" w:hint="cs"/>
                <w:color w:val="000000"/>
                <w:sz w:val="28"/>
                <w:szCs w:val="28"/>
                <w:rtl/>
              </w:rPr>
              <w:t>ات</w:t>
            </w:r>
          </w:p>
        </w:tc>
        <w:tc>
          <w:tcPr>
            <w:tcW w:w="855" w:type="dxa"/>
            <w:shd w:val="clear" w:color="000000" w:fill="92D050"/>
            <w:noWrap/>
            <w:vAlign w:val="center"/>
            <w:hideMark/>
          </w:tcPr>
          <w:p w14:paraId="30B1CC64" w14:textId="77777777" w:rsidR="00683499" w:rsidRPr="0062604D" w:rsidRDefault="00683499" w:rsidP="00F459F1">
            <w:pPr>
              <w:spacing w:line="216" w:lineRule="auto"/>
              <w:ind w:left="0"/>
              <w:rPr>
                <w:rFonts w:ascii="Simplified Arabic" w:eastAsia="Times New Roman" w:hAnsi="Simplified Arabic" w:cs="Simplified Arabic"/>
                <w:sz w:val="28"/>
                <w:szCs w:val="28"/>
              </w:rPr>
            </w:pPr>
            <w:r w:rsidRPr="0062604D">
              <w:rPr>
                <w:rFonts w:ascii="Simplified Arabic" w:eastAsia="Times New Roman" w:hAnsi="Simplified Arabic" w:cs="Simplified Arabic"/>
                <w:sz w:val="28"/>
                <w:szCs w:val="28"/>
                <w:rtl/>
              </w:rPr>
              <w:t>نعم</w:t>
            </w:r>
          </w:p>
        </w:tc>
        <w:tc>
          <w:tcPr>
            <w:tcW w:w="966" w:type="dxa"/>
            <w:shd w:val="clear" w:color="000000" w:fill="FFFF00"/>
            <w:noWrap/>
            <w:vAlign w:val="center"/>
            <w:hideMark/>
          </w:tcPr>
          <w:p w14:paraId="2FFAF624"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أحياناً</w:t>
            </w:r>
          </w:p>
        </w:tc>
        <w:tc>
          <w:tcPr>
            <w:tcW w:w="832" w:type="dxa"/>
            <w:shd w:val="clear" w:color="000000" w:fill="EA4335"/>
            <w:noWrap/>
            <w:vAlign w:val="center"/>
            <w:hideMark/>
          </w:tcPr>
          <w:p w14:paraId="49C18670" w14:textId="77777777" w:rsidR="00683499" w:rsidRPr="0062604D" w:rsidRDefault="00683499" w:rsidP="00F459F1">
            <w:pPr>
              <w:spacing w:line="216" w:lineRule="auto"/>
              <w:ind w:left="0"/>
              <w:rPr>
                <w:rFonts w:ascii="Simplified Arabic" w:eastAsia="Times New Roman" w:hAnsi="Simplified Arabic" w:cs="Simplified Arabic"/>
                <w:sz w:val="28"/>
                <w:szCs w:val="28"/>
                <w:rtl/>
              </w:rPr>
            </w:pPr>
            <w:r w:rsidRPr="0062604D">
              <w:rPr>
                <w:rFonts w:ascii="Simplified Arabic" w:eastAsia="Times New Roman" w:hAnsi="Simplified Arabic" w:cs="Simplified Arabic"/>
                <w:sz w:val="28"/>
                <w:szCs w:val="28"/>
                <w:rtl/>
              </w:rPr>
              <w:t>لا</w:t>
            </w:r>
          </w:p>
        </w:tc>
        <w:tc>
          <w:tcPr>
            <w:tcW w:w="1007" w:type="dxa"/>
            <w:shd w:val="clear" w:color="000000" w:fill="FFC000"/>
            <w:noWrap/>
            <w:vAlign w:val="center"/>
            <w:hideMark/>
          </w:tcPr>
          <w:p w14:paraId="204F5BD8" w14:textId="150C78AF"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 xml:space="preserve">المتوسط </w:t>
            </w:r>
            <w:r w:rsidR="00330E03">
              <w:rPr>
                <w:rFonts w:ascii="Simplified Arabic" w:eastAsia="Times New Roman" w:hAnsi="Simplified Arabic" w:cs="Simplified Arabic" w:hint="cs"/>
                <w:color w:val="000000"/>
                <w:sz w:val="28"/>
                <w:szCs w:val="28"/>
                <w:rtl/>
              </w:rPr>
              <w:t>المرجح</w:t>
            </w:r>
          </w:p>
        </w:tc>
        <w:tc>
          <w:tcPr>
            <w:tcW w:w="1025" w:type="dxa"/>
            <w:shd w:val="clear" w:color="000000" w:fill="FFC000"/>
            <w:noWrap/>
            <w:vAlign w:val="center"/>
            <w:hideMark/>
          </w:tcPr>
          <w:p w14:paraId="1F832930"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الانحراف المعيارى</w:t>
            </w:r>
          </w:p>
        </w:tc>
        <w:tc>
          <w:tcPr>
            <w:tcW w:w="791" w:type="dxa"/>
            <w:shd w:val="clear" w:color="000000" w:fill="FFC000"/>
            <w:noWrap/>
            <w:vAlign w:val="center"/>
            <w:hideMark/>
          </w:tcPr>
          <w:p w14:paraId="05CFE75D" w14:textId="78673ED6" w:rsidR="00683499" w:rsidRPr="0062604D" w:rsidRDefault="002F75BF" w:rsidP="00F459F1">
            <w:pPr>
              <w:spacing w:line="216" w:lineRule="auto"/>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النتيجة</w:t>
            </w:r>
          </w:p>
        </w:tc>
      </w:tr>
      <w:tr w:rsidR="00683499" w:rsidRPr="00092755" w14:paraId="5C63B4F9" w14:textId="77777777" w:rsidTr="00876712">
        <w:trPr>
          <w:trHeight w:val="252"/>
        </w:trPr>
        <w:tc>
          <w:tcPr>
            <w:tcW w:w="3323" w:type="dxa"/>
            <w:shd w:val="clear" w:color="auto" w:fill="auto"/>
            <w:noWrap/>
            <w:hideMark/>
          </w:tcPr>
          <w:p w14:paraId="4FBA66A1" w14:textId="77777777" w:rsidR="00683499" w:rsidRPr="0062604D" w:rsidRDefault="00683499" w:rsidP="00801ECF">
            <w:pPr>
              <w:spacing w:line="216" w:lineRule="auto"/>
              <w:ind w:left="0"/>
              <w:jc w:val="both"/>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4- الحصول على البيانات والتقارير فى صورة إلكترونية ييسر تنفيذ المهام الرقابية</w:t>
            </w:r>
          </w:p>
        </w:tc>
        <w:tc>
          <w:tcPr>
            <w:tcW w:w="778" w:type="dxa"/>
            <w:shd w:val="clear" w:color="auto" w:fill="auto"/>
            <w:noWrap/>
            <w:hideMark/>
          </w:tcPr>
          <w:p w14:paraId="3D001CDC"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 xml:space="preserve">تكرار </w:t>
            </w:r>
            <w:r>
              <w:rPr>
                <w:rFonts w:ascii="Simplified Arabic" w:eastAsia="Times New Roman" w:hAnsi="Simplified Arabic" w:cs="Simplified Arabic" w:hint="cs"/>
                <w:color w:val="000000"/>
                <w:sz w:val="28"/>
                <w:szCs w:val="28"/>
                <w:rtl/>
              </w:rPr>
              <w:t>ن</w:t>
            </w:r>
            <w:r w:rsidRPr="0062604D">
              <w:rPr>
                <w:rFonts w:ascii="Simplified Arabic" w:eastAsia="Times New Roman" w:hAnsi="Simplified Arabic" w:cs="Simplified Arabic"/>
                <w:color w:val="000000"/>
                <w:sz w:val="28"/>
                <w:szCs w:val="28"/>
                <w:rtl/>
              </w:rPr>
              <w:t>سبة</w:t>
            </w:r>
          </w:p>
        </w:tc>
        <w:tc>
          <w:tcPr>
            <w:tcW w:w="855" w:type="dxa"/>
            <w:shd w:val="clear" w:color="auto" w:fill="auto"/>
            <w:noWrap/>
            <w:hideMark/>
          </w:tcPr>
          <w:p w14:paraId="485FECC1"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359</w:t>
            </w:r>
          </w:p>
          <w:p w14:paraId="230A70DF"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90%</w:t>
            </w:r>
          </w:p>
        </w:tc>
        <w:tc>
          <w:tcPr>
            <w:tcW w:w="966" w:type="dxa"/>
            <w:shd w:val="clear" w:color="auto" w:fill="auto"/>
            <w:noWrap/>
            <w:hideMark/>
          </w:tcPr>
          <w:p w14:paraId="6298DCCC" w14:textId="77777777" w:rsidR="00683499" w:rsidRDefault="00683499" w:rsidP="00F459F1">
            <w:pPr>
              <w:spacing w:line="216" w:lineRule="auto"/>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33</w:t>
            </w:r>
          </w:p>
          <w:p w14:paraId="1D5B6A62" w14:textId="77777777" w:rsidR="00683499" w:rsidRPr="0062604D" w:rsidRDefault="00683499" w:rsidP="00F459F1">
            <w:pPr>
              <w:spacing w:line="216" w:lineRule="auto"/>
              <w:ind w:left="0"/>
              <w:rPr>
                <w:rFonts w:ascii="Simplified Arabic" w:eastAsia="Times New Roman" w:hAnsi="Simplified Arabic" w:cs="Simplified Arabic"/>
                <w:sz w:val="28"/>
                <w:szCs w:val="28"/>
              </w:rPr>
            </w:pPr>
            <w:r w:rsidRPr="0062604D">
              <w:rPr>
                <w:rFonts w:ascii="Simplified Arabic" w:eastAsia="Times New Roman" w:hAnsi="Simplified Arabic" w:cs="Simplified Arabic"/>
                <w:color w:val="000000"/>
                <w:sz w:val="28"/>
                <w:szCs w:val="28"/>
                <w:rtl/>
              </w:rPr>
              <w:t>8%</w:t>
            </w:r>
          </w:p>
        </w:tc>
        <w:tc>
          <w:tcPr>
            <w:tcW w:w="832" w:type="dxa"/>
            <w:shd w:val="clear" w:color="auto" w:fill="auto"/>
            <w:noWrap/>
            <w:hideMark/>
          </w:tcPr>
          <w:p w14:paraId="570CF722" w14:textId="77777777" w:rsidR="00683499" w:rsidRDefault="00683499" w:rsidP="00F459F1">
            <w:pPr>
              <w:spacing w:line="216" w:lineRule="auto"/>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8</w:t>
            </w:r>
          </w:p>
          <w:p w14:paraId="2771C2C6" w14:textId="77777777" w:rsidR="00683499" w:rsidRPr="0062604D" w:rsidRDefault="00683499" w:rsidP="00F459F1">
            <w:pPr>
              <w:spacing w:line="216" w:lineRule="auto"/>
              <w:ind w:left="0"/>
              <w:rPr>
                <w:rFonts w:ascii="Simplified Arabic" w:eastAsia="Times New Roman" w:hAnsi="Simplified Arabic" w:cs="Simplified Arabic"/>
                <w:sz w:val="28"/>
                <w:szCs w:val="28"/>
              </w:rPr>
            </w:pPr>
            <w:r w:rsidRPr="0062604D">
              <w:rPr>
                <w:rFonts w:ascii="Simplified Arabic" w:eastAsia="Times New Roman" w:hAnsi="Simplified Arabic" w:cs="Simplified Arabic"/>
                <w:color w:val="000000"/>
                <w:sz w:val="28"/>
                <w:szCs w:val="28"/>
                <w:rtl/>
              </w:rPr>
              <w:t>2%</w:t>
            </w:r>
          </w:p>
        </w:tc>
        <w:tc>
          <w:tcPr>
            <w:tcW w:w="1007" w:type="dxa"/>
            <w:shd w:val="clear" w:color="auto" w:fill="auto"/>
            <w:noWrap/>
            <w:hideMark/>
          </w:tcPr>
          <w:p w14:paraId="5249DD3A"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2.88</w:t>
            </w:r>
          </w:p>
        </w:tc>
        <w:tc>
          <w:tcPr>
            <w:tcW w:w="1025" w:type="dxa"/>
            <w:shd w:val="clear" w:color="auto" w:fill="auto"/>
            <w:noWrap/>
            <w:hideMark/>
          </w:tcPr>
          <w:p w14:paraId="76B8D5DB"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092755">
              <w:rPr>
                <w:rFonts w:ascii="Simplified Arabic" w:hAnsi="Simplified Arabic" w:cs="Simplified Arabic"/>
                <w:color w:val="000000"/>
                <w:sz w:val="28"/>
                <w:szCs w:val="28"/>
                <w:rtl/>
              </w:rPr>
              <w:t>0.3845</w:t>
            </w:r>
          </w:p>
        </w:tc>
        <w:tc>
          <w:tcPr>
            <w:tcW w:w="791" w:type="dxa"/>
            <w:shd w:val="clear" w:color="auto" w:fill="92D050"/>
            <w:noWrap/>
            <w:vAlign w:val="center"/>
            <w:hideMark/>
          </w:tcPr>
          <w:p w14:paraId="2BF11FF5" w14:textId="77777777" w:rsidR="00683499" w:rsidRPr="0062604D" w:rsidRDefault="00683499" w:rsidP="00F459F1">
            <w:pPr>
              <w:spacing w:line="216" w:lineRule="auto"/>
              <w:ind w:left="0"/>
              <w:rPr>
                <w:rFonts w:ascii="Simplified Arabic" w:eastAsia="Times New Roman" w:hAnsi="Simplified Arabic" w:cs="Simplified Arabic"/>
                <w:sz w:val="28"/>
                <w:szCs w:val="28"/>
              </w:rPr>
            </w:pPr>
            <w:r w:rsidRPr="0062604D">
              <w:rPr>
                <w:rFonts w:ascii="Simplified Arabic" w:eastAsia="Times New Roman" w:hAnsi="Simplified Arabic" w:cs="Simplified Arabic"/>
                <w:sz w:val="28"/>
                <w:szCs w:val="28"/>
                <w:rtl/>
              </w:rPr>
              <w:t>نعم</w:t>
            </w:r>
          </w:p>
        </w:tc>
      </w:tr>
      <w:tr w:rsidR="00683499" w:rsidRPr="00092755" w14:paraId="29EE9144" w14:textId="77777777" w:rsidTr="00876712">
        <w:trPr>
          <w:trHeight w:val="252"/>
        </w:trPr>
        <w:tc>
          <w:tcPr>
            <w:tcW w:w="3323" w:type="dxa"/>
            <w:shd w:val="clear" w:color="auto" w:fill="auto"/>
            <w:noWrap/>
            <w:hideMark/>
          </w:tcPr>
          <w:p w14:paraId="78228C6B" w14:textId="77777777" w:rsidR="00683499" w:rsidRPr="0062604D" w:rsidRDefault="00683499" w:rsidP="00801ECF">
            <w:pPr>
              <w:spacing w:line="216" w:lineRule="auto"/>
              <w:ind w:left="0"/>
              <w:jc w:val="both"/>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2- يُمكن الحصول على مخرجات تشغيل بيانات الجهة محل الرقابة فى صورة إلكترونية</w:t>
            </w:r>
          </w:p>
        </w:tc>
        <w:tc>
          <w:tcPr>
            <w:tcW w:w="778" w:type="dxa"/>
            <w:shd w:val="clear" w:color="auto" w:fill="auto"/>
            <w:noWrap/>
            <w:hideMark/>
          </w:tcPr>
          <w:p w14:paraId="6071EE83"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تكرار نسبة</w:t>
            </w:r>
          </w:p>
        </w:tc>
        <w:tc>
          <w:tcPr>
            <w:tcW w:w="855" w:type="dxa"/>
            <w:shd w:val="clear" w:color="auto" w:fill="auto"/>
            <w:noWrap/>
            <w:hideMark/>
          </w:tcPr>
          <w:p w14:paraId="0DD80B5C"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293</w:t>
            </w:r>
          </w:p>
          <w:p w14:paraId="34386DE3"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73%</w:t>
            </w:r>
          </w:p>
        </w:tc>
        <w:tc>
          <w:tcPr>
            <w:tcW w:w="966" w:type="dxa"/>
            <w:shd w:val="clear" w:color="auto" w:fill="auto"/>
            <w:noWrap/>
            <w:hideMark/>
          </w:tcPr>
          <w:p w14:paraId="73DC7068"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87</w:t>
            </w:r>
          </w:p>
          <w:p w14:paraId="6AD148E7"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22%</w:t>
            </w:r>
          </w:p>
        </w:tc>
        <w:tc>
          <w:tcPr>
            <w:tcW w:w="832" w:type="dxa"/>
            <w:shd w:val="clear" w:color="auto" w:fill="auto"/>
            <w:noWrap/>
            <w:hideMark/>
          </w:tcPr>
          <w:p w14:paraId="79E6C152"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20</w:t>
            </w:r>
          </w:p>
          <w:p w14:paraId="24936D4A"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5%</w:t>
            </w:r>
          </w:p>
        </w:tc>
        <w:tc>
          <w:tcPr>
            <w:tcW w:w="1007" w:type="dxa"/>
            <w:shd w:val="clear" w:color="auto" w:fill="auto"/>
            <w:noWrap/>
            <w:hideMark/>
          </w:tcPr>
          <w:p w14:paraId="46D46528"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2.68</w:t>
            </w:r>
          </w:p>
        </w:tc>
        <w:tc>
          <w:tcPr>
            <w:tcW w:w="1025" w:type="dxa"/>
            <w:shd w:val="clear" w:color="auto" w:fill="auto"/>
            <w:noWrap/>
            <w:hideMark/>
          </w:tcPr>
          <w:p w14:paraId="5D398EFD"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092755">
              <w:rPr>
                <w:rFonts w:ascii="Simplified Arabic" w:hAnsi="Simplified Arabic" w:cs="Simplified Arabic"/>
                <w:color w:val="000000"/>
                <w:sz w:val="28"/>
                <w:szCs w:val="28"/>
                <w:rtl/>
              </w:rPr>
              <w:t>0.563</w:t>
            </w:r>
            <w:r>
              <w:rPr>
                <w:rFonts w:ascii="Simplified Arabic" w:hAnsi="Simplified Arabic" w:cs="Simplified Arabic" w:hint="cs"/>
                <w:color w:val="000000"/>
                <w:sz w:val="28"/>
                <w:szCs w:val="28"/>
                <w:rtl/>
              </w:rPr>
              <w:t>5</w:t>
            </w:r>
          </w:p>
        </w:tc>
        <w:tc>
          <w:tcPr>
            <w:tcW w:w="791" w:type="dxa"/>
            <w:shd w:val="clear" w:color="auto" w:fill="92D050"/>
            <w:noWrap/>
            <w:vAlign w:val="center"/>
            <w:hideMark/>
          </w:tcPr>
          <w:p w14:paraId="042F697D" w14:textId="77777777" w:rsidR="00683499" w:rsidRPr="0062604D" w:rsidRDefault="00683499" w:rsidP="00F459F1">
            <w:pPr>
              <w:spacing w:line="216" w:lineRule="auto"/>
              <w:ind w:left="0"/>
              <w:rPr>
                <w:rFonts w:ascii="Simplified Arabic" w:eastAsia="Times New Roman" w:hAnsi="Simplified Arabic" w:cs="Simplified Arabic"/>
                <w:sz w:val="28"/>
                <w:szCs w:val="28"/>
              </w:rPr>
            </w:pPr>
            <w:r w:rsidRPr="0062604D">
              <w:rPr>
                <w:rFonts w:ascii="Simplified Arabic" w:eastAsia="Times New Roman" w:hAnsi="Simplified Arabic" w:cs="Simplified Arabic"/>
                <w:sz w:val="28"/>
                <w:szCs w:val="28"/>
                <w:rtl/>
              </w:rPr>
              <w:t>نعم</w:t>
            </w:r>
          </w:p>
        </w:tc>
      </w:tr>
      <w:tr w:rsidR="00683499" w:rsidRPr="00092755" w14:paraId="3BFD195D" w14:textId="77777777" w:rsidTr="00876712">
        <w:trPr>
          <w:trHeight w:val="252"/>
        </w:trPr>
        <w:tc>
          <w:tcPr>
            <w:tcW w:w="3323" w:type="dxa"/>
            <w:shd w:val="clear" w:color="auto" w:fill="auto"/>
            <w:noWrap/>
            <w:hideMark/>
          </w:tcPr>
          <w:p w14:paraId="4047A1AA" w14:textId="77777777" w:rsidR="00683499" w:rsidRPr="0062604D" w:rsidRDefault="00683499" w:rsidP="00801ECF">
            <w:pPr>
              <w:spacing w:line="216" w:lineRule="auto"/>
              <w:ind w:left="0"/>
              <w:jc w:val="both"/>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1- تستخدم الجهة الخاضعة للرقابة نظم المعلومات فى تشغيل بياناتها</w:t>
            </w:r>
          </w:p>
        </w:tc>
        <w:tc>
          <w:tcPr>
            <w:tcW w:w="778" w:type="dxa"/>
            <w:shd w:val="clear" w:color="auto" w:fill="auto"/>
            <w:noWrap/>
            <w:hideMark/>
          </w:tcPr>
          <w:p w14:paraId="1711C6EF"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تكرار</w:t>
            </w:r>
          </w:p>
          <w:p w14:paraId="20097FF0"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نسبة</w:t>
            </w:r>
          </w:p>
        </w:tc>
        <w:tc>
          <w:tcPr>
            <w:tcW w:w="855" w:type="dxa"/>
            <w:shd w:val="clear" w:color="auto" w:fill="auto"/>
            <w:noWrap/>
            <w:hideMark/>
          </w:tcPr>
          <w:p w14:paraId="277DEE1C"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272</w:t>
            </w:r>
          </w:p>
          <w:p w14:paraId="25246C6F"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68%</w:t>
            </w:r>
          </w:p>
        </w:tc>
        <w:tc>
          <w:tcPr>
            <w:tcW w:w="966" w:type="dxa"/>
            <w:shd w:val="clear" w:color="auto" w:fill="auto"/>
            <w:noWrap/>
            <w:hideMark/>
          </w:tcPr>
          <w:p w14:paraId="0160A403"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111</w:t>
            </w:r>
          </w:p>
          <w:p w14:paraId="7380B7B7"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28%</w:t>
            </w:r>
          </w:p>
        </w:tc>
        <w:tc>
          <w:tcPr>
            <w:tcW w:w="832" w:type="dxa"/>
            <w:shd w:val="clear" w:color="auto" w:fill="auto"/>
            <w:noWrap/>
            <w:hideMark/>
          </w:tcPr>
          <w:p w14:paraId="2C14E344"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17</w:t>
            </w:r>
          </w:p>
          <w:p w14:paraId="385F696B"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4%</w:t>
            </w:r>
          </w:p>
        </w:tc>
        <w:tc>
          <w:tcPr>
            <w:tcW w:w="1007" w:type="dxa"/>
            <w:shd w:val="clear" w:color="auto" w:fill="auto"/>
            <w:noWrap/>
            <w:hideMark/>
          </w:tcPr>
          <w:p w14:paraId="3F5BECD0"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2.64</w:t>
            </w:r>
          </w:p>
        </w:tc>
        <w:tc>
          <w:tcPr>
            <w:tcW w:w="1025" w:type="dxa"/>
            <w:shd w:val="clear" w:color="auto" w:fill="auto"/>
            <w:noWrap/>
            <w:hideMark/>
          </w:tcPr>
          <w:p w14:paraId="4498B138"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092755">
              <w:rPr>
                <w:rFonts w:ascii="Simplified Arabic" w:eastAsia="Times New Roman" w:hAnsi="Simplified Arabic" w:cs="Simplified Arabic"/>
                <w:color w:val="000000"/>
                <w:sz w:val="28"/>
                <w:szCs w:val="28"/>
                <w:rtl/>
              </w:rPr>
              <w:t>0.5629</w:t>
            </w:r>
          </w:p>
        </w:tc>
        <w:tc>
          <w:tcPr>
            <w:tcW w:w="791" w:type="dxa"/>
            <w:shd w:val="clear" w:color="auto" w:fill="92D050"/>
            <w:noWrap/>
            <w:vAlign w:val="center"/>
            <w:hideMark/>
          </w:tcPr>
          <w:p w14:paraId="30D37A07"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نعم</w:t>
            </w:r>
          </w:p>
        </w:tc>
      </w:tr>
      <w:tr w:rsidR="00683499" w:rsidRPr="00092755" w14:paraId="4256876A" w14:textId="77777777" w:rsidTr="00876712">
        <w:trPr>
          <w:trHeight w:val="252"/>
        </w:trPr>
        <w:tc>
          <w:tcPr>
            <w:tcW w:w="3323" w:type="dxa"/>
            <w:shd w:val="clear" w:color="auto" w:fill="auto"/>
            <w:noWrap/>
            <w:hideMark/>
          </w:tcPr>
          <w:p w14:paraId="77C2CED0" w14:textId="2787A097" w:rsidR="00683499" w:rsidRPr="0062604D" w:rsidRDefault="00683499" w:rsidP="00801ECF">
            <w:pPr>
              <w:spacing w:line="216" w:lineRule="auto"/>
              <w:ind w:left="0"/>
              <w:jc w:val="both"/>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 xml:space="preserve">3- تمارس الجهة الرقابية عملها الرقابى من خلال الحاسب </w:t>
            </w:r>
            <w:r w:rsidR="003805CD">
              <w:rPr>
                <w:rFonts w:ascii="Simplified Arabic" w:eastAsia="Times New Roman" w:hAnsi="Simplified Arabic" w:cs="Simplified Arabic"/>
                <w:color w:val="000000"/>
                <w:sz w:val="28"/>
                <w:szCs w:val="28"/>
                <w:rtl/>
              </w:rPr>
              <w:t>الآلى</w:t>
            </w:r>
          </w:p>
        </w:tc>
        <w:tc>
          <w:tcPr>
            <w:tcW w:w="778" w:type="dxa"/>
            <w:shd w:val="clear" w:color="auto" w:fill="auto"/>
            <w:noWrap/>
            <w:hideMark/>
          </w:tcPr>
          <w:p w14:paraId="0784ED17"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تكرار نسبة</w:t>
            </w:r>
          </w:p>
        </w:tc>
        <w:tc>
          <w:tcPr>
            <w:tcW w:w="855" w:type="dxa"/>
            <w:shd w:val="clear" w:color="auto" w:fill="auto"/>
            <w:noWrap/>
            <w:hideMark/>
          </w:tcPr>
          <w:p w14:paraId="118831A6"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186</w:t>
            </w:r>
          </w:p>
          <w:p w14:paraId="30E559D0"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47%</w:t>
            </w:r>
          </w:p>
        </w:tc>
        <w:tc>
          <w:tcPr>
            <w:tcW w:w="966" w:type="dxa"/>
            <w:shd w:val="clear" w:color="auto" w:fill="auto"/>
            <w:noWrap/>
            <w:hideMark/>
          </w:tcPr>
          <w:p w14:paraId="69B3565A" w14:textId="77777777" w:rsidR="00683499" w:rsidRDefault="00683499" w:rsidP="00F459F1">
            <w:pPr>
              <w:spacing w:line="216" w:lineRule="auto"/>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143</w:t>
            </w:r>
          </w:p>
          <w:p w14:paraId="2004BA13" w14:textId="77777777" w:rsidR="00683499" w:rsidRPr="0062604D" w:rsidRDefault="00683499" w:rsidP="00F459F1">
            <w:pPr>
              <w:spacing w:line="216" w:lineRule="auto"/>
              <w:ind w:left="0"/>
              <w:rPr>
                <w:rFonts w:ascii="Simplified Arabic" w:eastAsia="Times New Roman" w:hAnsi="Simplified Arabic" w:cs="Simplified Arabic"/>
                <w:sz w:val="28"/>
                <w:szCs w:val="28"/>
              </w:rPr>
            </w:pPr>
            <w:r w:rsidRPr="0062604D">
              <w:rPr>
                <w:rFonts w:ascii="Simplified Arabic" w:eastAsia="Times New Roman" w:hAnsi="Simplified Arabic" w:cs="Simplified Arabic"/>
                <w:color w:val="000000"/>
                <w:sz w:val="28"/>
                <w:szCs w:val="28"/>
                <w:rtl/>
              </w:rPr>
              <w:t>36%</w:t>
            </w:r>
          </w:p>
        </w:tc>
        <w:tc>
          <w:tcPr>
            <w:tcW w:w="832" w:type="dxa"/>
            <w:shd w:val="clear" w:color="auto" w:fill="auto"/>
            <w:noWrap/>
            <w:hideMark/>
          </w:tcPr>
          <w:p w14:paraId="70633CA5" w14:textId="77777777" w:rsidR="00683499" w:rsidRDefault="00683499" w:rsidP="00F459F1">
            <w:pPr>
              <w:spacing w:line="216" w:lineRule="auto"/>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71</w:t>
            </w:r>
          </w:p>
          <w:p w14:paraId="2A1A8CAA" w14:textId="77777777" w:rsidR="00683499" w:rsidRPr="0062604D" w:rsidRDefault="00683499" w:rsidP="00F459F1">
            <w:pPr>
              <w:spacing w:line="216" w:lineRule="auto"/>
              <w:ind w:left="0"/>
              <w:rPr>
                <w:rFonts w:ascii="Simplified Arabic" w:eastAsia="Times New Roman" w:hAnsi="Simplified Arabic" w:cs="Simplified Arabic"/>
                <w:sz w:val="28"/>
                <w:szCs w:val="28"/>
              </w:rPr>
            </w:pPr>
            <w:r w:rsidRPr="0062604D">
              <w:rPr>
                <w:rFonts w:ascii="Simplified Arabic" w:eastAsia="Times New Roman" w:hAnsi="Simplified Arabic" w:cs="Simplified Arabic"/>
                <w:color w:val="000000"/>
                <w:sz w:val="28"/>
                <w:szCs w:val="28"/>
                <w:rtl/>
              </w:rPr>
              <w:t>18%</w:t>
            </w:r>
          </w:p>
        </w:tc>
        <w:tc>
          <w:tcPr>
            <w:tcW w:w="1007" w:type="dxa"/>
            <w:shd w:val="clear" w:color="auto" w:fill="auto"/>
            <w:noWrap/>
            <w:hideMark/>
          </w:tcPr>
          <w:p w14:paraId="57932003"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2.29</w:t>
            </w:r>
          </w:p>
        </w:tc>
        <w:tc>
          <w:tcPr>
            <w:tcW w:w="1025" w:type="dxa"/>
            <w:shd w:val="clear" w:color="auto" w:fill="auto"/>
            <w:noWrap/>
            <w:hideMark/>
          </w:tcPr>
          <w:p w14:paraId="423FED27"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092755">
              <w:rPr>
                <w:rFonts w:ascii="Simplified Arabic" w:hAnsi="Simplified Arabic" w:cs="Simplified Arabic"/>
                <w:color w:val="000000"/>
                <w:sz w:val="28"/>
                <w:szCs w:val="28"/>
                <w:rtl/>
              </w:rPr>
              <w:t>0.749</w:t>
            </w:r>
            <w:r>
              <w:rPr>
                <w:rFonts w:ascii="Simplified Arabic" w:hAnsi="Simplified Arabic" w:cs="Simplified Arabic" w:hint="cs"/>
                <w:color w:val="000000"/>
                <w:sz w:val="28"/>
                <w:szCs w:val="28"/>
                <w:rtl/>
              </w:rPr>
              <w:t>2</w:t>
            </w:r>
          </w:p>
        </w:tc>
        <w:tc>
          <w:tcPr>
            <w:tcW w:w="791" w:type="dxa"/>
            <w:shd w:val="clear" w:color="auto" w:fill="FFFF00"/>
            <w:noWrap/>
            <w:vAlign w:val="center"/>
            <w:hideMark/>
          </w:tcPr>
          <w:p w14:paraId="2979D7BF"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أحياناً</w:t>
            </w:r>
          </w:p>
        </w:tc>
      </w:tr>
      <w:tr w:rsidR="00683499" w:rsidRPr="00092755" w14:paraId="607DE9DB" w14:textId="77777777" w:rsidTr="00876712">
        <w:trPr>
          <w:trHeight w:val="252"/>
        </w:trPr>
        <w:tc>
          <w:tcPr>
            <w:tcW w:w="3323" w:type="dxa"/>
            <w:shd w:val="clear" w:color="auto" w:fill="auto"/>
            <w:noWrap/>
            <w:hideMark/>
          </w:tcPr>
          <w:p w14:paraId="0C95BCDC" w14:textId="77777777" w:rsidR="00683499" w:rsidRPr="0062604D" w:rsidRDefault="00683499" w:rsidP="00801ECF">
            <w:pPr>
              <w:spacing w:line="216" w:lineRule="auto"/>
              <w:ind w:left="0"/>
              <w:jc w:val="both"/>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5- أواجه صعوبة فى ممارسة عملية الرقابة فى ظل التشغيل الإلكترونى للبيانات</w:t>
            </w:r>
          </w:p>
        </w:tc>
        <w:tc>
          <w:tcPr>
            <w:tcW w:w="778" w:type="dxa"/>
            <w:shd w:val="clear" w:color="auto" w:fill="auto"/>
            <w:noWrap/>
            <w:hideMark/>
          </w:tcPr>
          <w:p w14:paraId="677B051B"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تكرار نسبة</w:t>
            </w:r>
          </w:p>
        </w:tc>
        <w:tc>
          <w:tcPr>
            <w:tcW w:w="855" w:type="dxa"/>
            <w:shd w:val="clear" w:color="auto" w:fill="auto"/>
            <w:noWrap/>
            <w:hideMark/>
          </w:tcPr>
          <w:p w14:paraId="757FDE0F" w14:textId="77777777" w:rsidR="00683499" w:rsidRDefault="00683499" w:rsidP="00F459F1">
            <w:pPr>
              <w:spacing w:line="216" w:lineRule="auto"/>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101</w:t>
            </w:r>
          </w:p>
          <w:p w14:paraId="4576CBF3"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25%</w:t>
            </w:r>
          </w:p>
        </w:tc>
        <w:tc>
          <w:tcPr>
            <w:tcW w:w="966" w:type="dxa"/>
            <w:shd w:val="clear" w:color="auto" w:fill="auto"/>
            <w:noWrap/>
            <w:hideMark/>
          </w:tcPr>
          <w:p w14:paraId="797B15B2" w14:textId="77777777" w:rsidR="00683499" w:rsidRDefault="00683499" w:rsidP="00F459F1">
            <w:pPr>
              <w:spacing w:line="216" w:lineRule="auto"/>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138</w:t>
            </w:r>
          </w:p>
          <w:p w14:paraId="01FC4780" w14:textId="77777777" w:rsidR="00683499" w:rsidRPr="0062604D" w:rsidRDefault="00683499" w:rsidP="00F459F1">
            <w:pPr>
              <w:spacing w:line="216" w:lineRule="auto"/>
              <w:ind w:left="0"/>
              <w:rPr>
                <w:rFonts w:ascii="Simplified Arabic" w:eastAsia="Times New Roman" w:hAnsi="Simplified Arabic" w:cs="Simplified Arabic"/>
                <w:sz w:val="28"/>
                <w:szCs w:val="28"/>
              </w:rPr>
            </w:pPr>
            <w:r w:rsidRPr="0062604D">
              <w:rPr>
                <w:rFonts w:ascii="Simplified Arabic" w:eastAsia="Times New Roman" w:hAnsi="Simplified Arabic" w:cs="Simplified Arabic"/>
                <w:color w:val="000000"/>
                <w:sz w:val="28"/>
                <w:szCs w:val="28"/>
                <w:rtl/>
              </w:rPr>
              <w:t>35%</w:t>
            </w:r>
          </w:p>
        </w:tc>
        <w:tc>
          <w:tcPr>
            <w:tcW w:w="832" w:type="dxa"/>
            <w:shd w:val="clear" w:color="auto" w:fill="auto"/>
            <w:noWrap/>
            <w:hideMark/>
          </w:tcPr>
          <w:p w14:paraId="464FBA76" w14:textId="77777777" w:rsidR="00683499" w:rsidRDefault="00683499" w:rsidP="00F459F1">
            <w:pPr>
              <w:spacing w:line="216" w:lineRule="auto"/>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161</w:t>
            </w:r>
          </w:p>
          <w:p w14:paraId="7BB12D36" w14:textId="77777777" w:rsidR="00683499" w:rsidRPr="0062604D" w:rsidRDefault="00683499" w:rsidP="00F459F1">
            <w:pPr>
              <w:spacing w:line="216" w:lineRule="auto"/>
              <w:ind w:left="0"/>
              <w:rPr>
                <w:rFonts w:ascii="Simplified Arabic" w:eastAsia="Times New Roman" w:hAnsi="Simplified Arabic" w:cs="Simplified Arabic"/>
                <w:sz w:val="28"/>
                <w:szCs w:val="28"/>
              </w:rPr>
            </w:pPr>
            <w:r w:rsidRPr="0062604D">
              <w:rPr>
                <w:rFonts w:ascii="Simplified Arabic" w:eastAsia="Times New Roman" w:hAnsi="Simplified Arabic" w:cs="Simplified Arabic"/>
                <w:color w:val="000000"/>
                <w:sz w:val="28"/>
                <w:szCs w:val="28"/>
                <w:rtl/>
              </w:rPr>
              <w:t>40%</w:t>
            </w:r>
          </w:p>
        </w:tc>
        <w:tc>
          <w:tcPr>
            <w:tcW w:w="1007" w:type="dxa"/>
            <w:shd w:val="clear" w:color="auto" w:fill="auto"/>
            <w:noWrap/>
            <w:hideMark/>
          </w:tcPr>
          <w:p w14:paraId="57207A7C"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1.85</w:t>
            </w:r>
          </w:p>
        </w:tc>
        <w:tc>
          <w:tcPr>
            <w:tcW w:w="1025" w:type="dxa"/>
            <w:shd w:val="clear" w:color="auto" w:fill="auto"/>
            <w:noWrap/>
            <w:hideMark/>
          </w:tcPr>
          <w:p w14:paraId="1407C948"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tl/>
              </w:rPr>
            </w:pPr>
            <w:r w:rsidRPr="00092755">
              <w:rPr>
                <w:rFonts w:ascii="Simplified Arabic" w:hAnsi="Simplified Arabic" w:cs="Simplified Arabic"/>
                <w:color w:val="000000"/>
                <w:sz w:val="28"/>
                <w:szCs w:val="28"/>
                <w:rtl/>
              </w:rPr>
              <w:t>0.796</w:t>
            </w:r>
            <w:r>
              <w:rPr>
                <w:rFonts w:ascii="Simplified Arabic" w:hAnsi="Simplified Arabic" w:cs="Simplified Arabic" w:hint="cs"/>
                <w:color w:val="000000"/>
                <w:sz w:val="28"/>
                <w:szCs w:val="28"/>
                <w:rtl/>
              </w:rPr>
              <w:t>3</w:t>
            </w:r>
          </w:p>
        </w:tc>
        <w:tc>
          <w:tcPr>
            <w:tcW w:w="791" w:type="dxa"/>
            <w:shd w:val="clear" w:color="auto" w:fill="FFFF00"/>
            <w:noWrap/>
            <w:vAlign w:val="center"/>
            <w:hideMark/>
          </w:tcPr>
          <w:p w14:paraId="09C187A8" w14:textId="77777777" w:rsidR="00683499" w:rsidRPr="0062604D" w:rsidRDefault="00683499" w:rsidP="00F459F1">
            <w:pPr>
              <w:spacing w:line="216" w:lineRule="auto"/>
              <w:ind w:left="0"/>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أحياناً</w:t>
            </w:r>
          </w:p>
        </w:tc>
      </w:tr>
      <w:tr w:rsidR="00683499" w:rsidRPr="00092755" w14:paraId="0674B46B" w14:textId="77777777" w:rsidTr="00876712">
        <w:trPr>
          <w:trHeight w:val="252"/>
        </w:trPr>
        <w:tc>
          <w:tcPr>
            <w:tcW w:w="6754" w:type="dxa"/>
            <w:gridSpan w:val="5"/>
            <w:shd w:val="clear" w:color="auto" w:fill="FFC000"/>
            <w:noWrap/>
            <w:vAlign w:val="center"/>
          </w:tcPr>
          <w:p w14:paraId="59816EBE" w14:textId="598BED70" w:rsidR="00683499" w:rsidRDefault="00683499" w:rsidP="00F459F1">
            <w:pPr>
              <w:spacing w:line="216" w:lineRule="auto"/>
              <w:ind w:left="0"/>
              <w:rPr>
                <w:rFonts w:ascii="Simplified Arabic" w:eastAsia="Times New Roman" w:hAnsi="Simplified Arabic" w:cs="Simplified Arabic"/>
                <w:sz w:val="28"/>
                <w:szCs w:val="28"/>
                <w:rtl/>
              </w:rPr>
            </w:pPr>
            <w:r>
              <w:rPr>
                <w:rFonts w:ascii="Simplified Arabic" w:eastAsia="Times New Roman" w:hAnsi="Simplified Arabic" w:cs="Simplified Arabic" w:hint="cs"/>
                <w:color w:val="000000"/>
                <w:sz w:val="28"/>
                <w:szCs w:val="28"/>
                <w:rtl/>
              </w:rPr>
              <w:t>إجمالي</w:t>
            </w:r>
            <w:r w:rsidRPr="00581AE2">
              <w:rPr>
                <w:rFonts w:ascii="Simplified Arabic" w:eastAsia="Times New Roman" w:hAnsi="Simplified Arabic" w:cs="Simplified Arabic"/>
                <w:color w:val="000000"/>
                <w:sz w:val="28"/>
                <w:szCs w:val="28"/>
                <w:rtl/>
              </w:rPr>
              <w:t xml:space="preserve">: إستخدام تقنيات الحاسب </w:t>
            </w:r>
            <w:r w:rsidR="003805CD">
              <w:rPr>
                <w:rFonts w:ascii="Simplified Arabic" w:eastAsia="Times New Roman" w:hAnsi="Simplified Arabic" w:cs="Simplified Arabic"/>
                <w:color w:val="000000"/>
                <w:sz w:val="28"/>
                <w:szCs w:val="28"/>
                <w:rtl/>
              </w:rPr>
              <w:t>الآلى</w:t>
            </w:r>
            <w:r w:rsidRPr="00581AE2">
              <w:rPr>
                <w:rFonts w:ascii="Simplified Arabic" w:eastAsia="Times New Roman" w:hAnsi="Simplified Arabic" w:cs="Simplified Arabic"/>
                <w:color w:val="000000"/>
                <w:sz w:val="28"/>
                <w:szCs w:val="28"/>
                <w:rtl/>
              </w:rPr>
              <w:t xml:space="preserve"> فى العمل ومعوقاته</w:t>
            </w:r>
          </w:p>
        </w:tc>
        <w:tc>
          <w:tcPr>
            <w:tcW w:w="1007" w:type="dxa"/>
            <w:shd w:val="clear" w:color="auto" w:fill="FFC000"/>
            <w:noWrap/>
          </w:tcPr>
          <w:p w14:paraId="55825659" w14:textId="77777777" w:rsidR="00683499" w:rsidRPr="00581AE2" w:rsidRDefault="00683499" w:rsidP="00F459F1">
            <w:pPr>
              <w:spacing w:line="216" w:lineRule="auto"/>
              <w:ind w:left="0"/>
              <w:rPr>
                <w:rFonts w:ascii="Simplified Arabic" w:eastAsia="Times New Roman" w:hAnsi="Simplified Arabic" w:cs="Simplified Arabic"/>
                <w:color w:val="000000"/>
                <w:sz w:val="28"/>
                <w:szCs w:val="28"/>
                <w:rtl/>
              </w:rPr>
            </w:pPr>
            <w:r w:rsidRPr="00581AE2">
              <w:rPr>
                <w:rFonts w:ascii="Simplified Arabic" w:eastAsia="Times New Roman" w:hAnsi="Simplified Arabic" w:cs="Simplified Arabic"/>
                <w:color w:val="000000"/>
                <w:sz w:val="28"/>
                <w:szCs w:val="28"/>
                <w:rtl/>
              </w:rPr>
              <w:t>2.48</w:t>
            </w:r>
          </w:p>
        </w:tc>
        <w:tc>
          <w:tcPr>
            <w:tcW w:w="1025" w:type="dxa"/>
            <w:shd w:val="clear" w:color="auto" w:fill="FFC000"/>
            <w:noWrap/>
          </w:tcPr>
          <w:p w14:paraId="043780AF" w14:textId="77777777" w:rsidR="00683499" w:rsidRPr="00581AE2" w:rsidRDefault="00683499" w:rsidP="00F459F1">
            <w:pPr>
              <w:spacing w:line="216" w:lineRule="auto"/>
              <w:ind w:left="0"/>
              <w:rPr>
                <w:rFonts w:ascii="Simplified Arabic" w:eastAsia="Times New Roman" w:hAnsi="Simplified Arabic" w:cs="Simplified Arabic"/>
                <w:color w:val="000000"/>
                <w:sz w:val="28"/>
                <w:szCs w:val="28"/>
                <w:rtl/>
              </w:rPr>
            </w:pPr>
            <w:r w:rsidRPr="00581AE2">
              <w:rPr>
                <w:rFonts w:ascii="Simplified Arabic" w:eastAsia="Times New Roman" w:hAnsi="Simplified Arabic" w:cs="Simplified Arabic"/>
                <w:color w:val="000000"/>
                <w:sz w:val="28"/>
                <w:szCs w:val="28"/>
                <w:rtl/>
              </w:rPr>
              <w:t>0.3090</w:t>
            </w:r>
          </w:p>
        </w:tc>
        <w:tc>
          <w:tcPr>
            <w:tcW w:w="791" w:type="dxa"/>
            <w:shd w:val="clear" w:color="auto" w:fill="92D050"/>
            <w:noWrap/>
            <w:vAlign w:val="center"/>
          </w:tcPr>
          <w:p w14:paraId="60505FB6" w14:textId="77777777" w:rsidR="00683499" w:rsidRPr="00581AE2" w:rsidRDefault="00683499" w:rsidP="00F459F1">
            <w:pPr>
              <w:spacing w:line="216" w:lineRule="auto"/>
              <w:ind w:left="0"/>
              <w:rPr>
                <w:rFonts w:ascii="Simplified Arabic" w:eastAsia="Times New Roman" w:hAnsi="Simplified Arabic" w:cs="Simplified Arabic"/>
                <w:color w:val="000000"/>
                <w:sz w:val="28"/>
                <w:szCs w:val="28"/>
                <w:rtl/>
              </w:rPr>
            </w:pPr>
            <w:r w:rsidRPr="00581AE2">
              <w:rPr>
                <w:rFonts w:ascii="Simplified Arabic" w:eastAsia="Times New Roman" w:hAnsi="Simplified Arabic" w:cs="Simplified Arabic"/>
                <w:color w:val="000000"/>
                <w:sz w:val="28"/>
                <w:szCs w:val="28"/>
                <w:rtl/>
              </w:rPr>
              <w:t>نعم</w:t>
            </w:r>
          </w:p>
        </w:tc>
      </w:tr>
    </w:tbl>
    <w:p w14:paraId="3612278C" w14:textId="77777777" w:rsidR="00751AD9" w:rsidRDefault="00751AD9" w:rsidP="00751AD9">
      <w:pPr>
        <w:ind w:left="0"/>
        <w:rPr>
          <w:rFonts w:ascii="Simplified Arabic" w:eastAsiaTheme="majorEastAsia" w:hAnsi="Simplified Arabic" w:cs="Simplified Arabic"/>
          <w:sz w:val="28"/>
          <w:szCs w:val="28"/>
          <w:rtl/>
          <w:lang w:bidi="ar-EG"/>
        </w:rPr>
      </w:pPr>
    </w:p>
    <w:p w14:paraId="463A248B" w14:textId="57AFCFAD" w:rsidR="00683499" w:rsidRDefault="00683499" w:rsidP="003D5A1A">
      <w:pPr>
        <w:ind w:left="0"/>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hint="cs"/>
          <w:sz w:val="28"/>
          <w:szCs w:val="28"/>
          <w:rtl/>
          <w:lang w:bidi="ar-EG"/>
        </w:rPr>
        <w:lastRenderedPageBreak/>
        <w:t>شكل رقم (</w:t>
      </w:r>
      <w:r w:rsidR="003D5A1A">
        <w:rPr>
          <w:rFonts w:ascii="Simplified Arabic" w:eastAsiaTheme="majorEastAsia" w:hAnsi="Simplified Arabic" w:cs="Simplified Arabic" w:hint="cs"/>
          <w:sz w:val="28"/>
          <w:szCs w:val="28"/>
          <w:rtl/>
          <w:lang w:bidi="ar-EG"/>
        </w:rPr>
        <w:t>3-13</w:t>
      </w:r>
      <w:r>
        <w:rPr>
          <w:rFonts w:ascii="Simplified Arabic" w:eastAsiaTheme="majorEastAsia" w:hAnsi="Simplified Arabic" w:cs="Simplified Arabic" w:hint="cs"/>
          <w:sz w:val="28"/>
          <w:szCs w:val="28"/>
          <w:rtl/>
          <w:lang w:bidi="ar-EG"/>
        </w:rPr>
        <w:t>): تحليل نتائج استخدام تقنيات الحاسب الآلى فى العمل ومعوقاته (2)</w:t>
      </w:r>
    </w:p>
    <w:p w14:paraId="3F98C0C3" w14:textId="1F4BEE62" w:rsidR="00683499" w:rsidRDefault="00683499" w:rsidP="001C5A9F">
      <w:pPr>
        <w:ind w:left="0"/>
        <w:rPr>
          <w:rFonts w:ascii="Simplified Arabic" w:hAnsi="Simplified Arabic" w:cs="Simplified Arabic"/>
          <w:sz w:val="28"/>
          <w:szCs w:val="28"/>
          <w:u w:val="single"/>
          <w:rtl/>
          <w:lang w:bidi="ar-EG"/>
        </w:rPr>
      </w:pPr>
      <w:r>
        <w:rPr>
          <w:rFonts w:ascii="Simplified Arabic" w:hAnsi="Simplified Arabic" w:cs="Simplified Arabic"/>
          <w:noProof/>
          <w:sz w:val="28"/>
          <w:szCs w:val="28"/>
          <w:u w:val="single"/>
          <w:rtl/>
        </w:rPr>
        <w:drawing>
          <wp:inline distT="0" distB="0" distL="0" distR="0" wp14:anchorId="2CA1F0B2" wp14:editId="5404B4A2">
            <wp:extent cx="5570220" cy="4392930"/>
            <wp:effectExtent l="0" t="0" r="1143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1798596" w14:textId="77777777" w:rsidR="003712D8" w:rsidRPr="00182AE6" w:rsidRDefault="003712D8" w:rsidP="003712D8">
      <w:pPr>
        <w:ind w:left="0"/>
        <w:jc w:val="left"/>
        <w:rPr>
          <w:sz w:val="28"/>
          <w:szCs w:val="28"/>
          <w:rtl/>
          <w:lang w:bidi="ar-EG"/>
        </w:rPr>
      </w:pPr>
      <w:r>
        <w:rPr>
          <w:rFonts w:hint="cs"/>
          <w:sz w:val="28"/>
          <w:szCs w:val="28"/>
          <w:rtl/>
        </w:rPr>
        <w:t>المصدر: من إعداد الباحث</w:t>
      </w:r>
    </w:p>
    <w:p w14:paraId="7D11752A" w14:textId="27B4596B" w:rsidR="00683499" w:rsidRPr="00715BB1" w:rsidRDefault="00683499" w:rsidP="004C7F9D">
      <w:pPr>
        <w:pStyle w:val="ListParagraph"/>
        <w:numPr>
          <w:ilvl w:val="0"/>
          <w:numId w:val="119"/>
        </w:numPr>
        <w:ind w:left="360"/>
        <w:jc w:val="left"/>
        <w:rPr>
          <w:rFonts w:ascii="Simplified Arabic" w:hAnsi="Simplified Arabic" w:cs="Simplified Arabic"/>
          <w:b/>
          <w:bCs/>
          <w:sz w:val="28"/>
          <w:szCs w:val="28"/>
          <w:u w:val="single"/>
          <w:rtl/>
          <w:lang w:bidi="ar-EG"/>
        </w:rPr>
      </w:pPr>
      <w:r w:rsidRPr="00715BB1">
        <w:rPr>
          <w:rFonts w:ascii="Simplified Arabic" w:hAnsi="Simplified Arabic" w:cs="Simplified Arabic" w:hint="cs"/>
          <w:b/>
          <w:bCs/>
          <w:sz w:val="28"/>
          <w:szCs w:val="28"/>
          <w:u w:val="single"/>
          <w:rtl/>
          <w:lang w:bidi="ar-EG"/>
        </w:rPr>
        <w:t xml:space="preserve">نتائج تحليل البيانات </w:t>
      </w:r>
    </w:p>
    <w:p w14:paraId="21C8D561" w14:textId="77777777" w:rsidR="00683499" w:rsidRDefault="00683499" w:rsidP="00683499">
      <w:pPr>
        <w:ind w:left="90"/>
        <w:jc w:val="left"/>
        <w:rPr>
          <w:rFonts w:ascii="Simplified Arabic" w:hAnsi="Simplified Arabic" w:cs="Simplified Arabic"/>
          <w:sz w:val="28"/>
          <w:szCs w:val="28"/>
          <w:u w:val="single"/>
          <w:rtl/>
          <w:lang w:bidi="ar-EG"/>
        </w:rPr>
      </w:pPr>
      <w:r>
        <w:rPr>
          <w:rFonts w:ascii="Simplified Arabic" w:hAnsi="Simplified Arabic" w:cs="Simplified Arabic" w:hint="cs"/>
          <w:sz w:val="28"/>
          <w:szCs w:val="28"/>
          <w:u w:val="single"/>
          <w:rtl/>
          <w:lang w:bidi="ar-EG"/>
        </w:rPr>
        <w:t>أولاً: تقييم النتائج على مقياس ليكرت الثلاثى</w:t>
      </w:r>
    </w:p>
    <w:p w14:paraId="30AEAD4D" w14:textId="77777777" w:rsidR="00683499" w:rsidRDefault="00683499" w:rsidP="004C7F9D">
      <w:pPr>
        <w:pStyle w:val="ListParagraph"/>
        <w:numPr>
          <w:ilvl w:val="0"/>
          <w:numId w:val="116"/>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وقع متوسط القسم الذى بلغت قيمته 48</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2 في فئة الموافقة على مقياس ليكرت الثلاثى.</w:t>
      </w:r>
    </w:p>
    <w:p w14:paraId="383B2C41" w14:textId="77777777" w:rsidR="00683499" w:rsidRDefault="00683499" w:rsidP="004C7F9D">
      <w:pPr>
        <w:pStyle w:val="ListParagraph"/>
        <w:numPr>
          <w:ilvl w:val="0"/>
          <w:numId w:val="116"/>
        </w:numPr>
        <w:contextualSpacing w:val="0"/>
        <w:jc w:val="both"/>
        <w:rPr>
          <w:rFonts w:ascii="Simplified Arabic" w:hAnsi="Simplified Arabic" w:cs="Simplified Arabic"/>
          <w:sz w:val="28"/>
          <w:szCs w:val="28"/>
          <w:lang w:bidi="ar-EG"/>
        </w:rPr>
      </w:pPr>
      <w:r w:rsidRPr="00CA6F3C">
        <w:rPr>
          <w:rFonts w:ascii="Simplified Arabic" w:hAnsi="Simplified Arabic" w:cs="Simplified Arabic" w:hint="cs"/>
          <w:sz w:val="28"/>
          <w:szCs w:val="28"/>
          <w:rtl/>
          <w:lang w:bidi="ar-EG"/>
        </w:rPr>
        <w:t>جميع المتغيرات</w:t>
      </w:r>
      <w:r>
        <w:rPr>
          <w:rFonts w:ascii="Simplified Arabic" w:hAnsi="Simplified Arabic" w:cs="Simplified Arabic" w:hint="cs"/>
          <w:sz w:val="28"/>
          <w:szCs w:val="28"/>
          <w:rtl/>
          <w:lang w:bidi="ar-EG"/>
        </w:rPr>
        <w:t xml:space="preserve"> </w:t>
      </w:r>
      <w:r w:rsidRPr="00CA6F3C">
        <w:rPr>
          <w:rFonts w:ascii="Simplified Arabic" w:hAnsi="Simplified Arabic" w:cs="Simplified Arabic" w:hint="cs"/>
          <w:sz w:val="28"/>
          <w:szCs w:val="28"/>
          <w:rtl/>
          <w:lang w:bidi="ar-EG"/>
        </w:rPr>
        <w:t xml:space="preserve">وقعت متوسطاتها في فئة </w:t>
      </w:r>
      <w:r>
        <w:rPr>
          <w:rFonts w:ascii="Simplified Arabic" w:hAnsi="Simplified Arabic" w:cs="Simplified Arabic" w:hint="cs"/>
          <w:sz w:val="28"/>
          <w:szCs w:val="28"/>
          <w:rtl/>
          <w:lang w:bidi="ar-EG"/>
        </w:rPr>
        <w:t>الموافقة على مقياس ليكرت الثلاثى والتى تم صياغتها بعبارة "نعم" في الاستبيان</w:t>
      </w:r>
      <w:r w:rsidRPr="00CA6F3C">
        <w:rPr>
          <w:rFonts w:ascii="Simplified Arabic" w:hAnsi="Simplified Arabic" w:cs="Simplified Arabic" w:hint="cs"/>
          <w:sz w:val="28"/>
          <w:szCs w:val="28"/>
          <w:rtl/>
          <w:lang w:bidi="ar-EG"/>
        </w:rPr>
        <w:t xml:space="preserve">، فيما عدا متغيرين وقعا في </w:t>
      </w:r>
      <w:r>
        <w:rPr>
          <w:rFonts w:ascii="Simplified Arabic" w:hAnsi="Simplified Arabic" w:cs="Simplified Arabic" w:hint="cs"/>
          <w:sz w:val="28"/>
          <w:szCs w:val="28"/>
          <w:rtl/>
          <w:lang w:bidi="ar-EG"/>
        </w:rPr>
        <w:t>ال</w:t>
      </w:r>
      <w:r w:rsidRPr="00CA6F3C">
        <w:rPr>
          <w:rFonts w:ascii="Simplified Arabic" w:hAnsi="Simplified Arabic" w:cs="Simplified Arabic" w:hint="cs"/>
          <w:sz w:val="28"/>
          <w:szCs w:val="28"/>
          <w:rtl/>
          <w:lang w:bidi="ar-EG"/>
        </w:rPr>
        <w:t xml:space="preserve">فئة </w:t>
      </w:r>
      <w:r>
        <w:rPr>
          <w:rFonts w:ascii="Simplified Arabic" w:hAnsi="Simplified Arabic" w:cs="Simplified Arabic" w:hint="cs"/>
          <w:sz w:val="28"/>
          <w:szCs w:val="28"/>
          <w:rtl/>
          <w:lang w:bidi="ar-EG"/>
        </w:rPr>
        <w:t xml:space="preserve">الطبيعية أو المحايدة على المقياس سالف الذكر والتي تم صياغتها بعبارة </w:t>
      </w:r>
      <w:r w:rsidRPr="00CA6F3C">
        <w:rPr>
          <w:rFonts w:ascii="Simplified Arabic" w:hAnsi="Simplified Arabic" w:cs="Simplified Arabic" w:hint="cs"/>
          <w:sz w:val="28"/>
          <w:szCs w:val="28"/>
          <w:rtl/>
          <w:lang w:bidi="ar-EG"/>
        </w:rPr>
        <w:t>أحيانا"</w:t>
      </w:r>
      <w:r>
        <w:rPr>
          <w:rFonts w:ascii="Simplified Arabic" w:hAnsi="Simplified Arabic" w:cs="Simplified Arabic" w:hint="cs"/>
          <w:sz w:val="28"/>
          <w:szCs w:val="28"/>
          <w:rtl/>
          <w:lang w:bidi="ar-EG"/>
        </w:rPr>
        <w:t xml:space="preserve"> في الاستبيان، في حين أنه لم يقع أي متغير في فئة الرفض.</w:t>
      </w:r>
    </w:p>
    <w:p w14:paraId="511D85D1" w14:textId="77777777" w:rsidR="00683499" w:rsidRPr="00E93884" w:rsidRDefault="00683499" w:rsidP="00751AD9">
      <w:pPr>
        <w:ind w:left="360"/>
        <w:jc w:val="both"/>
        <w:rPr>
          <w:rFonts w:ascii="Simplified Arabic" w:hAnsi="Simplified Arabic" w:cs="Simplified Arabic"/>
          <w:b/>
          <w:bCs/>
          <w:sz w:val="28"/>
          <w:szCs w:val="28"/>
          <w:rtl/>
          <w:lang w:bidi="ar-EG"/>
        </w:rPr>
      </w:pPr>
      <w:r w:rsidRPr="00E93884">
        <w:rPr>
          <w:rFonts w:ascii="Simplified Arabic" w:hAnsi="Simplified Arabic" w:cs="Simplified Arabic" w:hint="cs"/>
          <w:b/>
          <w:bCs/>
          <w:sz w:val="28"/>
          <w:szCs w:val="28"/>
          <w:rtl/>
          <w:lang w:bidi="ar-EG"/>
        </w:rPr>
        <w:t>وهو ما يعنى فى المجمل أن تقنيات الحاسب الآلى تُستخدم في منظومة الرقابة، وأن ممارس</w:t>
      </w:r>
      <w:r>
        <w:rPr>
          <w:rFonts w:ascii="Simplified Arabic" w:hAnsi="Simplified Arabic" w:cs="Simplified Arabic" w:hint="cs"/>
          <w:b/>
          <w:bCs/>
          <w:sz w:val="28"/>
          <w:szCs w:val="28"/>
          <w:rtl/>
          <w:lang w:bidi="ar-EG"/>
        </w:rPr>
        <w:t>ى</w:t>
      </w:r>
      <w:r w:rsidRPr="00E93884">
        <w:rPr>
          <w:rFonts w:ascii="Simplified Arabic" w:hAnsi="Simplified Arabic" w:cs="Simplified Arabic" w:hint="cs"/>
          <w:b/>
          <w:bCs/>
          <w:sz w:val="28"/>
          <w:szCs w:val="28"/>
          <w:rtl/>
          <w:lang w:bidi="ar-EG"/>
        </w:rPr>
        <w:t xml:space="preserve"> العمل الرقابى يواجهون صعوبات فى التعامل مع هذه التقنيات.</w:t>
      </w:r>
    </w:p>
    <w:p w14:paraId="05D7F03B" w14:textId="77777777" w:rsidR="00D26C24" w:rsidRDefault="00D26C24">
      <w:pPr>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br w:type="page"/>
      </w:r>
    </w:p>
    <w:p w14:paraId="74A37259" w14:textId="73D67874" w:rsidR="00683499" w:rsidRPr="00BD215C" w:rsidRDefault="00683499" w:rsidP="00683499">
      <w:pPr>
        <w:ind w:left="90"/>
        <w:jc w:val="left"/>
        <w:rPr>
          <w:rFonts w:ascii="Simplified Arabic" w:hAnsi="Simplified Arabic" w:cs="Simplified Arabic"/>
          <w:sz w:val="28"/>
          <w:szCs w:val="28"/>
          <w:u w:val="single"/>
          <w:rtl/>
          <w:lang w:bidi="ar-EG"/>
        </w:rPr>
      </w:pPr>
      <w:r>
        <w:rPr>
          <w:rFonts w:ascii="Simplified Arabic" w:hAnsi="Simplified Arabic" w:cs="Simplified Arabic" w:hint="cs"/>
          <w:sz w:val="28"/>
          <w:szCs w:val="28"/>
          <w:u w:val="single"/>
          <w:rtl/>
          <w:lang w:bidi="ar-EG"/>
        </w:rPr>
        <w:lastRenderedPageBreak/>
        <w:t>ثانياً</w:t>
      </w:r>
      <w:r w:rsidRPr="00BD215C">
        <w:rPr>
          <w:rFonts w:ascii="Simplified Arabic" w:hAnsi="Simplified Arabic" w:cs="Simplified Arabic" w:hint="cs"/>
          <w:sz w:val="28"/>
          <w:szCs w:val="28"/>
          <w:u w:val="single"/>
          <w:rtl/>
          <w:lang w:bidi="ar-EG"/>
        </w:rPr>
        <w:t xml:space="preserve">: </w:t>
      </w:r>
      <w:r w:rsidRPr="00BD215C">
        <w:rPr>
          <w:rFonts w:ascii="Simplified Arabic" w:eastAsiaTheme="majorEastAsia" w:hAnsi="Simplified Arabic" w:cs="Simplified Arabic" w:hint="cs"/>
          <w:sz w:val="28"/>
          <w:szCs w:val="28"/>
          <w:u w:val="single"/>
          <w:rtl/>
          <w:lang w:bidi="ar-EG"/>
        </w:rPr>
        <w:t>تشخيص الوضع الحالي فيما يتعلق بمدى استخدام تقنيات الحاسب الآلي فى مجال العمل الرقابي</w:t>
      </w:r>
    </w:p>
    <w:p w14:paraId="3D66AEDA" w14:textId="77777777" w:rsidR="00683499" w:rsidRPr="00A410E5" w:rsidRDefault="00683499" w:rsidP="004C7F9D">
      <w:pPr>
        <w:pStyle w:val="ListParagraph"/>
        <w:numPr>
          <w:ilvl w:val="0"/>
          <w:numId w:val="111"/>
        </w:numPr>
        <w:contextualSpacing w:val="0"/>
        <w:jc w:val="both"/>
        <w:rPr>
          <w:rFonts w:ascii="Simplified Arabic" w:hAnsi="Simplified Arabic" w:cs="Simplified Arabic"/>
          <w:sz w:val="28"/>
          <w:szCs w:val="28"/>
          <w:lang w:bidi="ar-EG"/>
        </w:rPr>
      </w:pPr>
      <w:r w:rsidRPr="00B9444C">
        <w:rPr>
          <w:rFonts w:ascii="Simplified Arabic" w:hAnsi="Simplified Arabic" w:cs="Simplified Arabic" w:hint="cs"/>
          <w:b/>
          <w:bCs/>
          <w:sz w:val="28"/>
          <w:szCs w:val="28"/>
          <w:rtl/>
          <w:lang w:bidi="ar-EG"/>
        </w:rPr>
        <w:t>90%</w:t>
      </w:r>
      <w:r>
        <w:rPr>
          <w:rFonts w:ascii="Simplified Arabic" w:hAnsi="Simplified Arabic" w:cs="Simplified Arabic" w:hint="cs"/>
          <w:sz w:val="28"/>
          <w:szCs w:val="28"/>
          <w:rtl/>
          <w:lang w:bidi="ar-EG"/>
        </w:rPr>
        <w:t xml:space="preserve"> من عينة الدراسة ترى أن </w:t>
      </w:r>
      <w:r w:rsidRPr="00407610">
        <w:rPr>
          <w:rFonts w:ascii="Simplified Arabic" w:eastAsia="Times New Roman" w:hAnsi="Simplified Arabic" w:cs="Simplified Arabic"/>
          <w:color w:val="000000"/>
          <w:sz w:val="28"/>
          <w:szCs w:val="28"/>
          <w:rtl/>
        </w:rPr>
        <w:t>الحصول على البيانات والتقارير فى صورة إلكترونية ييسر تنفيذ المهام الرقابية</w:t>
      </w:r>
      <w:r>
        <w:rPr>
          <w:rFonts w:ascii="Simplified Arabic" w:eastAsia="Times New Roman" w:hAnsi="Simplified Arabic" w:cs="Simplified Arabic" w:hint="cs"/>
          <w:color w:val="000000"/>
          <w:sz w:val="28"/>
          <w:szCs w:val="28"/>
          <w:rtl/>
        </w:rPr>
        <w:t xml:space="preserve">، بالإضافة إلى </w:t>
      </w:r>
      <w:r w:rsidRPr="00BE00C7">
        <w:rPr>
          <w:rFonts w:ascii="Simplified Arabic" w:eastAsia="Times New Roman" w:hAnsi="Simplified Arabic" w:cs="Simplified Arabic" w:hint="cs"/>
          <w:b/>
          <w:bCs/>
          <w:color w:val="000000"/>
          <w:sz w:val="28"/>
          <w:szCs w:val="28"/>
          <w:rtl/>
        </w:rPr>
        <w:t>8%</w:t>
      </w:r>
      <w:r>
        <w:rPr>
          <w:rFonts w:ascii="Simplified Arabic" w:eastAsia="Times New Roman" w:hAnsi="Simplified Arabic" w:cs="Simplified Arabic" w:hint="cs"/>
          <w:color w:val="000000"/>
          <w:sz w:val="28"/>
          <w:szCs w:val="28"/>
          <w:rtl/>
        </w:rPr>
        <w:t xml:space="preserve"> من العينة يرون أن هذا الأمر ييسر تنفيذ المهام الرقابية في بعض الأحيان. </w:t>
      </w:r>
    </w:p>
    <w:p w14:paraId="274EB80A" w14:textId="77777777" w:rsidR="00683499" w:rsidRPr="00E528D0" w:rsidRDefault="00683499" w:rsidP="004C7F9D">
      <w:pPr>
        <w:pStyle w:val="ListParagraph"/>
        <w:numPr>
          <w:ilvl w:val="0"/>
          <w:numId w:val="111"/>
        </w:numPr>
        <w:contextualSpacing w:val="0"/>
        <w:jc w:val="both"/>
        <w:rPr>
          <w:rFonts w:ascii="Simplified Arabic" w:hAnsi="Simplified Arabic" w:cs="Simplified Arabic"/>
          <w:sz w:val="28"/>
          <w:szCs w:val="28"/>
          <w:lang w:bidi="ar-EG"/>
        </w:rPr>
      </w:pPr>
      <w:r w:rsidRPr="00B9444C">
        <w:rPr>
          <w:rFonts w:ascii="Simplified Arabic" w:hAnsi="Simplified Arabic" w:cs="Simplified Arabic" w:hint="cs"/>
          <w:b/>
          <w:bCs/>
          <w:sz w:val="28"/>
          <w:szCs w:val="28"/>
          <w:rtl/>
          <w:lang w:bidi="ar-EG"/>
        </w:rPr>
        <w:t>73%</w:t>
      </w:r>
      <w:r>
        <w:rPr>
          <w:rFonts w:ascii="Simplified Arabic" w:hAnsi="Simplified Arabic" w:cs="Simplified Arabic" w:hint="cs"/>
          <w:sz w:val="28"/>
          <w:szCs w:val="28"/>
          <w:rtl/>
          <w:lang w:bidi="ar-EG"/>
        </w:rPr>
        <w:t xml:space="preserve"> من عينة الدراسة </w:t>
      </w:r>
      <w:r w:rsidRPr="00407610">
        <w:rPr>
          <w:rFonts w:ascii="Simplified Arabic" w:eastAsia="Times New Roman" w:hAnsi="Simplified Arabic" w:cs="Simplified Arabic"/>
          <w:color w:val="000000"/>
          <w:sz w:val="28"/>
          <w:szCs w:val="28"/>
          <w:rtl/>
        </w:rPr>
        <w:t>يُمكن</w:t>
      </w:r>
      <w:r>
        <w:rPr>
          <w:rFonts w:ascii="Simplified Arabic" w:eastAsia="Times New Roman" w:hAnsi="Simplified Arabic" w:cs="Simplified Arabic" w:hint="cs"/>
          <w:color w:val="000000"/>
          <w:sz w:val="28"/>
          <w:szCs w:val="28"/>
          <w:rtl/>
        </w:rPr>
        <w:t>ها</w:t>
      </w:r>
      <w:r w:rsidRPr="00407610">
        <w:rPr>
          <w:rFonts w:ascii="Simplified Arabic" w:eastAsia="Times New Roman" w:hAnsi="Simplified Arabic" w:cs="Simplified Arabic"/>
          <w:color w:val="000000"/>
          <w:sz w:val="28"/>
          <w:szCs w:val="28"/>
          <w:rtl/>
        </w:rPr>
        <w:t xml:space="preserve"> الحصول على مخرجات تشغيل بيانات الجهة محل الرقابة </w:t>
      </w:r>
      <w:r>
        <w:rPr>
          <w:rFonts w:ascii="Simplified Arabic" w:eastAsia="Times New Roman" w:hAnsi="Simplified Arabic" w:cs="Simplified Arabic" w:hint="cs"/>
          <w:color w:val="000000"/>
          <w:sz w:val="28"/>
          <w:szCs w:val="28"/>
          <w:rtl/>
        </w:rPr>
        <w:t xml:space="preserve">فى </w:t>
      </w:r>
      <w:r w:rsidRPr="00407610">
        <w:rPr>
          <w:rFonts w:ascii="Simplified Arabic" w:eastAsia="Times New Roman" w:hAnsi="Simplified Arabic" w:cs="Simplified Arabic"/>
          <w:color w:val="000000"/>
          <w:sz w:val="28"/>
          <w:szCs w:val="28"/>
          <w:rtl/>
        </w:rPr>
        <w:t>صورة إلكترونية</w:t>
      </w:r>
      <w:r>
        <w:rPr>
          <w:rFonts w:ascii="Simplified Arabic" w:eastAsia="Times New Roman" w:hAnsi="Simplified Arabic" w:cs="Simplified Arabic" w:hint="cs"/>
          <w:color w:val="000000"/>
          <w:sz w:val="28"/>
          <w:szCs w:val="28"/>
          <w:rtl/>
        </w:rPr>
        <w:t xml:space="preserve">، وأن </w:t>
      </w:r>
      <w:r w:rsidRPr="00BE00C7">
        <w:rPr>
          <w:rFonts w:ascii="Simplified Arabic" w:eastAsia="Times New Roman" w:hAnsi="Simplified Arabic" w:cs="Simplified Arabic" w:hint="cs"/>
          <w:b/>
          <w:bCs/>
          <w:color w:val="000000"/>
          <w:sz w:val="28"/>
          <w:szCs w:val="28"/>
          <w:rtl/>
        </w:rPr>
        <w:t>22%</w:t>
      </w:r>
      <w:r>
        <w:rPr>
          <w:rFonts w:ascii="Simplified Arabic" w:eastAsia="Times New Roman" w:hAnsi="Simplified Arabic" w:cs="Simplified Arabic" w:hint="cs"/>
          <w:color w:val="000000"/>
          <w:sz w:val="28"/>
          <w:szCs w:val="28"/>
          <w:rtl/>
        </w:rPr>
        <w:t xml:space="preserve"> يحصلون عليها أحياناً.</w:t>
      </w:r>
    </w:p>
    <w:p w14:paraId="11F71F1E" w14:textId="77777777" w:rsidR="00683499" w:rsidRDefault="00683499" w:rsidP="004C7F9D">
      <w:pPr>
        <w:pStyle w:val="ListParagraph"/>
        <w:numPr>
          <w:ilvl w:val="0"/>
          <w:numId w:val="111"/>
        </w:numPr>
        <w:contextualSpacing w:val="0"/>
        <w:jc w:val="both"/>
        <w:rPr>
          <w:rFonts w:ascii="Simplified Arabic" w:hAnsi="Simplified Arabic" w:cs="Simplified Arabic"/>
          <w:sz w:val="28"/>
          <w:szCs w:val="28"/>
          <w:lang w:bidi="ar-EG"/>
        </w:rPr>
      </w:pPr>
      <w:r w:rsidRPr="00B9444C">
        <w:rPr>
          <w:rFonts w:ascii="Simplified Arabic" w:hAnsi="Simplified Arabic" w:cs="Simplified Arabic" w:hint="cs"/>
          <w:b/>
          <w:bCs/>
          <w:sz w:val="28"/>
          <w:szCs w:val="28"/>
          <w:rtl/>
          <w:lang w:bidi="ar-EG"/>
        </w:rPr>
        <w:t>68%</w:t>
      </w:r>
      <w:r>
        <w:rPr>
          <w:rFonts w:ascii="Simplified Arabic" w:hAnsi="Simplified Arabic" w:cs="Simplified Arabic" w:hint="cs"/>
          <w:sz w:val="28"/>
          <w:szCs w:val="28"/>
          <w:rtl/>
          <w:lang w:bidi="ar-EG"/>
        </w:rPr>
        <w:t xml:space="preserve"> من الجهات الخاضعة لرقابة عينة الدراسة </w:t>
      </w:r>
      <w:r w:rsidRPr="00407610">
        <w:rPr>
          <w:rFonts w:ascii="Simplified Arabic" w:eastAsia="Times New Roman" w:hAnsi="Simplified Arabic" w:cs="Simplified Arabic"/>
          <w:color w:val="000000"/>
          <w:sz w:val="28"/>
          <w:szCs w:val="28"/>
          <w:rtl/>
        </w:rPr>
        <w:t xml:space="preserve">تستخدم نظم المعلومات </w:t>
      </w:r>
      <w:r>
        <w:rPr>
          <w:rFonts w:ascii="Simplified Arabic" w:eastAsia="Times New Roman" w:hAnsi="Simplified Arabic" w:cs="Simplified Arabic" w:hint="cs"/>
          <w:color w:val="000000"/>
          <w:sz w:val="28"/>
          <w:szCs w:val="28"/>
          <w:rtl/>
        </w:rPr>
        <w:t xml:space="preserve">فى </w:t>
      </w:r>
      <w:r w:rsidRPr="00407610">
        <w:rPr>
          <w:rFonts w:ascii="Simplified Arabic" w:eastAsia="Times New Roman" w:hAnsi="Simplified Arabic" w:cs="Simplified Arabic"/>
          <w:color w:val="000000"/>
          <w:sz w:val="28"/>
          <w:szCs w:val="28"/>
          <w:rtl/>
        </w:rPr>
        <w:t>تشغيل بياناتها</w:t>
      </w:r>
      <w:r>
        <w:rPr>
          <w:rFonts w:ascii="Simplified Arabic" w:eastAsia="Times New Roman" w:hAnsi="Simplified Arabic" w:cs="Simplified Arabic" w:hint="cs"/>
          <w:color w:val="000000"/>
          <w:sz w:val="28"/>
          <w:szCs w:val="28"/>
          <w:rtl/>
        </w:rPr>
        <w:t xml:space="preserve">، </w:t>
      </w:r>
      <w:r>
        <w:rPr>
          <w:rFonts w:ascii="Simplified Arabic" w:hAnsi="Simplified Arabic" w:cs="Simplified Arabic" w:hint="cs"/>
          <w:b/>
          <w:bCs/>
          <w:sz w:val="28"/>
          <w:szCs w:val="28"/>
          <w:rtl/>
          <w:lang w:bidi="ar-EG"/>
        </w:rPr>
        <w:t>28</w:t>
      </w:r>
      <w:r w:rsidRPr="00943C57">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تستخدمها أحياناً.</w:t>
      </w:r>
    </w:p>
    <w:p w14:paraId="50718050" w14:textId="77777777" w:rsidR="00683499" w:rsidRPr="00BD215C" w:rsidRDefault="00683499" w:rsidP="004C7F9D">
      <w:pPr>
        <w:pStyle w:val="ListParagraph"/>
        <w:numPr>
          <w:ilvl w:val="0"/>
          <w:numId w:val="111"/>
        </w:numPr>
        <w:contextualSpacing w:val="0"/>
        <w:jc w:val="both"/>
        <w:rPr>
          <w:rFonts w:ascii="Simplified Arabic" w:hAnsi="Simplified Arabic" w:cs="Simplified Arabic"/>
          <w:sz w:val="28"/>
          <w:szCs w:val="28"/>
          <w:lang w:bidi="ar-EG"/>
        </w:rPr>
      </w:pPr>
      <w:r w:rsidRPr="00B9444C">
        <w:rPr>
          <w:rFonts w:ascii="Simplified Arabic" w:hAnsi="Simplified Arabic" w:cs="Simplified Arabic" w:hint="cs"/>
          <w:b/>
          <w:bCs/>
          <w:sz w:val="28"/>
          <w:szCs w:val="28"/>
          <w:rtl/>
          <w:lang w:bidi="ar-EG"/>
        </w:rPr>
        <w:t>47%</w:t>
      </w:r>
      <w:r w:rsidRPr="00B9444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من عينة الدراسة تمارس </w:t>
      </w:r>
      <w:r w:rsidRPr="00407610">
        <w:rPr>
          <w:rFonts w:ascii="Simplified Arabic" w:eastAsia="Times New Roman" w:hAnsi="Simplified Arabic" w:cs="Simplified Arabic"/>
          <w:color w:val="000000"/>
          <w:sz w:val="28"/>
          <w:szCs w:val="28"/>
          <w:rtl/>
        </w:rPr>
        <w:t xml:space="preserve">عملها </w:t>
      </w:r>
      <w:r>
        <w:rPr>
          <w:rFonts w:ascii="Simplified Arabic" w:eastAsia="Times New Roman" w:hAnsi="Simplified Arabic" w:cs="Simplified Arabic" w:hint="cs"/>
          <w:color w:val="000000"/>
          <w:sz w:val="28"/>
          <w:szCs w:val="28"/>
          <w:rtl/>
        </w:rPr>
        <w:t>الرقابى من</w:t>
      </w:r>
      <w:r w:rsidRPr="00407610">
        <w:rPr>
          <w:rFonts w:ascii="Simplified Arabic" w:eastAsia="Times New Roman" w:hAnsi="Simplified Arabic" w:cs="Simplified Arabic"/>
          <w:color w:val="000000"/>
          <w:sz w:val="28"/>
          <w:szCs w:val="28"/>
          <w:rtl/>
        </w:rPr>
        <w:t xml:space="preserve"> خلال الحاسب </w:t>
      </w:r>
      <w:r>
        <w:rPr>
          <w:rFonts w:ascii="Simplified Arabic" w:eastAsia="Times New Roman" w:hAnsi="Simplified Arabic" w:cs="Simplified Arabic" w:hint="cs"/>
          <w:color w:val="000000"/>
          <w:sz w:val="28"/>
          <w:szCs w:val="28"/>
          <w:rtl/>
        </w:rPr>
        <w:t xml:space="preserve">الآلي، </w:t>
      </w:r>
      <w:r w:rsidRPr="00943C57">
        <w:rPr>
          <w:rFonts w:ascii="Simplified Arabic" w:hAnsi="Simplified Arabic" w:cs="Simplified Arabic" w:hint="cs"/>
          <w:b/>
          <w:bCs/>
          <w:sz w:val="28"/>
          <w:szCs w:val="28"/>
          <w:rtl/>
          <w:lang w:bidi="ar-EG"/>
        </w:rPr>
        <w:t>36%</w:t>
      </w:r>
      <w:r>
        <w:rPr>
          <w:rFonts w:ascii="Simplified Arabic" w:hAnsi="Simplified Arabic" w:cs="Simplified Arabic" w:hint="cs"/>
          <w:sz w:val="28"/>
          <w:szCs w:val="28"/>
          <w:rtl/>
          <w:lang w:bidi="ar-EG"/>
        </w:rPr>
        <w:t xml:space="preserve"> تمارسه من خلال الحاسب أحياناً.</w:t>
      </w:r>
    </w:p>
    <w:p w14:paraId="2D5462AB" w14:textId="77777777" w:rsidR="00683499" w:rsidRPr="003C3704" w:rsidRDefault="00683499" w:rsidP="00751AD9">
      <w:pPr>
        <w:ind w:left="360"/>
        <w:jc w:val="both"/>
        <w:rPr>
          <w:rFonts w:ascii="Simplified Arabic" w:hAnsi="Simplified Arabic" w:cs="Simplified Arabic"/>
          <w:b/>
          <w:bCs/>
          <w:sz w:val="28"/>
          <w:szCs w:val="28"/>
          <w:u w:val="single"/>
          <w:rtl/>
          <w:lang w:bidi="ar-EG"/>
        </w:rPr>
      </w:pPr>
      <w:r w:rsidRPr="003C3704">
        <w:rPr>
          <w:rFonts w:ascii="Simplified Arabic" w:hAnsi="Simplified Arabic" w:cs="Simplified Arabic" w:hint="cs"/>
          <w:b/>
          <w:bCs/>
          <w:sz w:val="28"/>
          <w:szCs w:val="28"/>
          <w:u w:val="single"/>
          <w:rtl/>
          <w:lang w:bidi="ar-EG"/>
        </w:rPr>
        <w:t xml:space="preserve">نستنتج من ذلك أن: </w:t>
      </w:r>
    </w:p>
    <w:p w14:paraId="1959F94A" w14:textId="77777777" w:rsidR="00683499" w:rsidRDefault="00683499" w:rsidP="004C7F9D">
      <w:pPr>
        <w:pStyle w:val="ListParagraph"/>
        <w:numPr>
          <w:ilvl w:val="0"/>
          <w:numId w:val="114"/>
        </w:numPr>
        <w:contextualSpacing w:val="0"/>
        <w:jc w:val="both"/>
        <w:rPr>
          <w:rFonts w:ascii="Simplified Arabic" w:hAnsi="Simplified Arabic" w:cs="Simplified Arabic"/>
          <w:sz w:val="28"/>
          <w:szCs w:val="28"/>
          <w:lang w:bidi="ar-EG"/>
        </w:rPr>
      </w:pPr>
      <w:r w:rsidRPr="00B9444C">
        <w:rPr>
          <w:rFonts w:ascii="Simplified Arabic" w:hAnsi="Simplified Arabic" w:cs="Simplified Arabic" w:hint="cs"/>
          <w:sz w:val="28"/>
          <w:szCs w:val="28"/>
          <w:rtl/>
          <w:lang w:bidi="ar-EG"/>
        </w:rPr>
        <w:t xml:space="preserve">بيئة العمل الرقابى تُدار بصورة إلكترونية إلى حدٍ </w:t>
      </w:r>
      <w:r>
        <w:rPr>
          <w:rFonts w:ascii="Simplified Arabic" w:hAnsi="Simplified Arabic" w:cs="Simplified Arabic" w:hint="cs"/>
          <w:sz w:val="28"/>
          <w:szCs w:val="28"/>
          <w:rtl/>
          <w:lang w:bidi="ar-EG"/>
        </w:rPr>
        <w:t>كبير</w:t>
      </w:r>
      <w:r w:rsidRPr="00B9444C">
        <w:rPr>
          <w:rFonts w:ascii="Simplified Arabic" w:hAnsi="Simplified Arabic" w:cs="Simplified Arabic" w:hint="cs"/>
          <w:sz w:val="28"/>
          <w:szCs w:val="28"/>
          <w:rtl/>
          <w:lang w:bidi="ar-EG"/>
        </w:rPr>
        <w:t xml:space="preserve"> سواء</w:t>
      </w:r>
      <w:r>
        <w:rPr>
          <w:rFonts w:ascii="Simplified Arabic" w:hAnsi="Simplified Arabic" w:cs="Simplified Arabic" w:hint="cs"/>
          <w:sz w:val="28"/>
          <w:szCs w:val="28"/>
          <w:rtl/>
          <w:lang w:bidi="ar-EG"/>
        </w:rPr>
        <w:t>ً</w:t>
      </w:r>
      <w:r w:rsidRPr="00B9444C">
        <w:rPr>
          <w:rFonts w:ascii="Simplified Arabic" w:hAnsi="Simplified Arabic" w:cs="Simplified Arabic" w:hint="cs"/>
          <w:sz w:val="28"/>
          <w:szCs w:val="28"/>
          <w:rtl/>
          <w:lang w:bidi="ar-EG"/>
        </w:rPr>
        <w:t xml:space="preserve"> من جانب الجهات الخاضعة للرقابة أو من جانب الجهات الرقابية</w:t>
      </w:r>
      <w:r>
        <w:rPr>
          <w:rFonts w:ascii="Simplified Arabic" w:hAnsi="Simplified Arabic" w:cs="Simplified Arabic" w:hint="cs"/>
          <w:sz w:val="28"/>
          <w:szCs w:val="28"/>
          <w:rtl/>
          <w:lang w:bidi="ar-EG"/>
        </w:rPr>
        <w:t>.</w:t>
      </w:r>
      <w:r w:rsidRPr="00B9444C">
        <w:rPr>
          <w:rFonts w:ascii="Simplified Arabic" w:hAnsi="Simplified Arabic" w:cs="Simplified Arabic" w:hint="cs"/>
          <w:sz w:val="28"/>
          <w:szCs w:val="28"/>
          <w:rtl/>
          <w:lang w:bidi="ar-EG"/>
        </w:rPr>
        <w:t xml:space="preserve"> </w:t>
      </w:r>
    </w:p>
    <w:p w14:paraId="2BBD4415" w14:textId="77777777" w:rsidR="00683499" w:rsidRPr="00BD215C" w:rsidRDefault="00683499" w:rsidP="004C7F9D">
      <w:pPr>
        <w:pStyle w:val="ListParagraph"/>
        <w:numPr>
          <w:ilvl w:val="0"/>
          <w:numId w:val="114"/>
        </w:numPr>
        <w:contextualSpacing w:val="0"/>
        <w:jc w:val="both"/>
        <w:rPr>
          <w:rFonts w:ascii="Simplified Arabic" w:hAnsi="Simplified Arabic" w:cs="Simplified Arabic"/>
          <w:sz w:val="28"/>
          <w:szCs w:val="28"/>
          <w:lang w:bidi="ar-EG"/>
        </w:rPr>
      </w:pPr>
      <w:r w:rsidRPr="00B9444C">
        <w:rPr>
          <w:rFonts w:ascii="Simplified Arabic" w:hAnsi="Simplified Arabic" w:cs="Simplified Arabic" w:hint="cs"/>
          <w:sz w:val="28"/>
          <w:szCs w:val="28"/>
          <w:rtl/>
          <w:lang w:bidi="ar-EG"/>
        </w:rPr>
        <w:t xml:space="preserve">على الرغم </w:t>
      </w:r>
      <w:r>
        <w:rPr>
          <w:rFonts w:ascii="Simplified Arabic" w:hAnsi="Simplified Arabic" w:cs="Simplified Arabic" w:hint="cs"/>
          <w:sz w:val="28"/>
          <w:szCs w:val="28"/>
          <w:rtl/>
          <w:lang w:bidi="ar-EG"/>
        </w:rPr>
        <w:t xml:space="preserve">من </w:t>
      </w:r>
      <w:r w:rsidRPr="00B9444C">
        <w:rPr>
          <w:rFonts w:ascii="Simplified Arabic" w:hAnsi="Simplified Arabic" w:cs="Simplified Arabic" w:hint="cs"/>
          <w:sz w:val="28"/>
          <w:szCs w:val="28"/>
          <w:rtl/>
          <w:lang w:bidi="ar-EG"/>
        </w:rPr>
        <w:t xml:space="preserve">أن نتيجة الدراسة قد أظهرت أن </w:t>
      </w:r>
      <w:r w:rsidRPr="00304946">
        <w:rPr>
          <w:rFonts w:ascii="Simplified Arabic" w:hAnsi="Simplified Arabic" w:cs="Simplified Arabic" w:hint="cs"/>
          <w:b/>
          <w:bCs/>
          <w:sz w:val="28"/>
          <w:szCs w:val="28"/>
          <w:rtl/>
          <w:lang w:bidi="ar-EG"/>
        </w:rPr>
        <w:t>32%</w:t>
      </w:r>
      <w:r w:rsidRPr="00B9444C">
        <w:rPr>
          <w:rFonts w:ascii="Simplified Arabic" w:hAnsi="Simplified Arabic" w:cs="Simplified Arabic" w:hint="cs"/>
          <w:sz w:val="28"/>
          <w:szCs w:val="28"/>
          <w:rtl/>
          <w:lang w:bidi="ar-EG"/>
        </w:rPr>
        <w:t xml:space="preserve"> من الجهات الخاضعة لرقابة العينة لا تستخد</w:t>
      </w:r>
      <w:r w:rsidRPr="00B9444C">
        <w:rPr>
          <w:rFonts w:ascii="Simplified Arabic" w:hAnsi="Simplified Arabic" w:cs="Simplified Arabic" w:hint="eastAsia"/>
          <w:sz w:val="28"/>
          <w:szCs w:val="28"/>
          <w:rtl/>
          <w:lang w:bidi="ar-EG"/>
        </w:rPr>
        <w:t>م</w:t>
      </w:r>
      <w:r w:rsidRPr="00B9444C">
        <w:rPr>
          <w:rFonts w:ascii="Simplified Arabic" w:hAnsi="Simplified Arabic" w:cs="Simplified Arabic" w:hint="cs"/>
          <w:sz w:val="28"/>
          <w:szCs w:val="28"/>
          <w:rtl/>
          <w:lang w:bidi="ar-EG"/>
        </w:rPr>
        <w:t xml:space="preserve"> نظم المعلومات فى تشغيل بياناتها، إلى أنه من المتوقع انخفاض هذه النسبة فى غضون سنوات قليلة نظراً للتوسع الكبير فى مشروعات التحول الرقمي التي تتبناها الدولة فى </w:t>
      </w:r>
      <w:r>
        <w:rPr>
          <w:rFonts w:ascii="Simplified Arabic" w:hAnsi="Simplified Arabic" w:cs="Simplified Arabic" w:hint="cs"/>
          <w:sz w:val="28"/>
          <w:szCs w:val="28"/>
          <w:rtl/>
          <w:lang w:bidi="ar-EG"/>
        </w:rPr>
        <w:t xml:space="preserve">هذه </w:t>
      </w:r>
      <w:r w:rsidRPr="00B9444C">
        <w:rPr>
          <w:rFonts w:ascii="Simplified Arabic" w:hAnsi="Simplified Arabic" w:cs="Simplified Arabic" w:hint="cs"/>
          <w:sz w:val="28"/>
          <w:szCs w:val="28"/>
          <w:rtl/>
          <w:lang w:bidi="ar-EG"/>
        </w:rPr>
        <w:t>الأونة؛ الأمر الذى يجب أن يستتبعه بلا شك تحولاً مماثلاً من جانب الجهات الرقابية فيما يتعلق باستخدام تقنيات التدقيق الإلكترونى وبصورة ممنهجة</w:t>
      </w:r>
      <w:r>
        <w:rPr>
          <w:rFonts w:ascii="Simplified Arabic" w:hAnsi="Simplified Arabic" w:cs="Simplified Arabic" w:hint="cs"/>
          <w:sz w:val="28"/>
          <w:szCs w:val="28"/>
          <w:rtl/>
          <w:lang w:bidi="ar-EG"/>
        </w:rPr>
        <w:t>.</w:t>
      </w:r>
    </w:p>
    <w:p w14:paraId="16E995F3" w14:textId="2C598688" w:rsidR="00683499" w:rsidRPr="00943C57" w:rsidRDefault="00683499" w:rsidP="00751AD9">
      <w:pPr>
        <w:ind w:left="450"/>
        <w:jc w:val="both"/>
        <w:rPr>
          <w:rFonts w:ascii="Simplified Arabic" w:hAnsi="Simplified Arabic" w:cs="Simplified Arabic"/>
          <w:b/>
          <w:bCs/>
          <w:sz w:val="28"/>
          <w:szCs w:val="28"/>
          <w:rtl/>
          <w:lang w:bidi="ar-EG"/>
        </w:rPr>
      </w:pPr>
      <w:r w:rsidRPr="00943C57">
        <w:rPr>
          <w:rFonts w:ascii="Simplified Arabic" w:hAnsi="Simplified Arabic" w:cs="Simplified Arabic" w:hint="cs"/>
          <w:b/>
          <w:bCs/>
          <w:sz w:val="28"/>
          <w:szCs w:val="28"/>
          <w:rtl/>
          <w:lang w:bidi="ar-EG"/>
        </w:rPr>
        <w:t>وفى هذا الجانب يُمكن أن تساهم النظم الخبيرة بشكل</w:t>
      </w:r>
      <w:r w:rsidR="003B4837">
        <w:rPr>
          <w:rFonts w:ascii="Simplified Arabic" w:hAnsi="Simplified Arabic" w:cs="Simplified Arabic" w:hint="cs"/>
          <w:b/>
          <w:bCs/>
          <w:sz w:val="28"/>
          <w:szCs w:val="28"/>
          <w:rtl/>
          <w:lang w:bidi="ar-EG"/>
        </w:rPr>
        <w:t>ٍ</w:t>
      </w:r>
      <w:r w:rsidRPr="00943C57">
        <w:rPr>
          <w:rFonts w:ascii="Simplified Arabic" w:hAnsi="Simplified Arabic" w:cs="Simplified Arabic" w:hint="cs"/>
          <w:b/>
          <w:bCs/>
          <w:sz w:val="28"/>
          <w:szCs w:val="28"/>
          <w:rtl/>
          <w:lang w:bidi="ar-EG"/>
        </w:rPr>
        <w:t xml:space="preserve"> كبير فى تحقيقه من خلال إدخالها كأداة أساسية فى العمل الرقابي. </w:t>
      </w:r>
    </w:p>
    <w:p w14:paraId="1A2A4739" w14:textId="77777777" w:rsidR="00683499" w:rsidRPr="00BD215C" w:rsidRDefault="00683499" w:rsidP="00751AD9">
      <w:pPr>
        <w:ind w:left="0"/>
        <w:jc w:val="both"/>
        <w:rPr>
          <w:rFonts w:ascii="Simplified Arabic" w:eastAsiaTheme="majorEastAsia" w:hAnsi="Simplified Arabic" w:cs="Simplified Arabic"/>
          <w:sz w:val="28"/>
          <w:szCs w:val="28"/>
          <w:u w:val="single"/>
          <w:lang w:bidi="ar-EG"/>
        </w:rPr>
      </w:pPr>
      <w:r>
        <w:rPr>
          <w:rFonts w:ascii="Simplified Arabic" w:eastAsiaTheme="majorEastAsia" w:hAnsi="Simplified Arabic" w:cs="Simplified Arabic" w:hint="cs"/>
          <w:sz w:val="28"/>
          <w:szCs w:val="28"/>
          <w:u w:val="single"/>
          <w:rtl/>
          <w:lang w:bidi="ar-EG"/>
        </w:rPr>
        <w:t>ثالثاً</w:t>
      </w:r>
      <w:r w:rsidRPr="00BD215C">
        <w:rPr>
          <w:rFonts w:ascii="Simplified Arabic" w:eastAsiaTheme="majorEastAsia" w:hAnsi="Simplified Arabic" w:cs="Simplified Arabic" w:hint="cs"/>
          <w:sz w:val="28"/>
          <w:szCs w:val="28"/>
          <w:u w:val="single"/>
          <w:rtl/>
          <w:lang w:bidi="ar-EG"/>
        </w:rPr>
        <w:t>: تحديد المعوقات التي تواجه المدققين وتحول بينهم وبين تطبيق تقنيات التدقيق الإلكترونى فى تنفيذ أعمالهم</w:t>
      </w:r>
    </w:p>
    <w:p w14:paraId="62FB152B" w14:textId="77777777" w:rsidR="00683499" w:rsidRDefault="00683499" w:rsidP="004C7F9D">
      <w:pPr>
        <w:pStyle w:val="ListParagraph"/>
        <w:numPr>
          <w:ilvl w:val="0"/>
          <w:numId w:val="115"/>
        </w:numPr>
        <w:contextualSpacing w:val="0"/>
        <w:jc w:val="both"/>
        <w:rPr>
          <w:rFonts w:ascii="Simplified Arabic" w:hAnsi="Simplified Arabic" w:cs="Simplified Arabic"/>
          <w:sz w:val="28"/>
          <w:szCs w:val="28"/>
          <w:lang w:bidi="ar-EG"/>
        </w:rPr>
      </w:pPr>
      <w:r w:rsidRPr="00BD215C">
        <w:rPr>
          <w:rFonts w:ascii="Simplified Arabic" w:hAnsi="Simplified Arabic" w:cs="Simplified Arabic" w:hint="cs"/>
          <w:b/>
          <w:bCs/>
          <w:sz w:val="28"/>
          <w:szCs w:val="28"/>
          <w:rtl/>
          <w:lang w:bidi="ar-EG"/>
        </w:rPr>
        <w:t>25%</w:t>
      </w:r>
      <w:r w:rsidRPr="00BD215C">
        <w:rPr>
          <w:rFonts w:ascii="Simplified Arabic" w:hAnsi="Simplified Arabic" w:cs="Simplified Arabic" w:hint="cs"/>
          <w:sz w:val="28"/>
          <w:szCs w:val="28"/>
          <w:rtl/>
          <w:lang w:bidi="ar-EG"/>
        </w:rPr>
        <w:t xml:space="preserve"> من العينة تواجه صعوبات </w:t>
      </w:r>
      <w:r w:rsidRPr="00BD215C">
        <w:rPr>
          <w:rFonts w:ascii="Simplified Arabic" w:eastAsia="Times New Roman" w:hAnsi="Simplified Arabic" w:cs="Simplified Arabic"/>
          <w:color w:val="000000"/>
          <w:sz w:val="28"/>
          <w:szCs w:val="28"/>
          <w:rtl/>
        </w:rPr>
        <w:t>فى ممارسة عملية الرقابة فى ظل التشغيل الإلكترونى للبيانات</w:t>
      </w:r>
      <w:r w:rsidRPr="00BD215C">
        <w:rPr>
          <w:rFonts w:ascii="Simplified Arabic" w:hAnsi="Simplified Arabic" w:cs="Simplified Arabic" w:hint="cs"/>
          <w:sz w:val="28"/>
          <w:szCs w:val="28"/>
          <w:rtl/>
        </w:rPr>
        <w:t xml:space="preserve">، </w:t>
      </w:r>
      <w:r w:rsidRPr="00BD215C">
        <w:rPr>
          <w:rFonts w:ascii="Simplified Arabic" w:hAnsi="Simplified Arabic" w:cs="Simplified Arabic" w:hint="cs"/>
          <w:b/>
          <w:bCs/>
          <w:sz w:val="28"/>
          <w:szCs w:val="28"/>
          <w:rtl/>
          <w:lang w:bidi="ar-EG"/>
        </w:rPr>
        <w:t>35%</w:t>
      </w:r>
      <w:r w:rsidRPr="00BD215C">
        <w:rPr>
          <w:rFonts w:ascii="Simplified Arabic" w:hAnsi="Simplified Arabic" w:cs="Simplified Arabic" w:hint="cs"/>
          <w:sz w:val="28"/>
          <w:szCs w:val="28"/>
          <w:rtl/>
          <w:lang w:bidi="ar-EG"/>
        </w:rPr>
        <w:t xml:space="preserve"> من العينة تواجه هذه الصعوبات أحياناً، وهي نسب كبيرة يُمكن اعتبارها أحد أهم التحديات التي تعوق تنفيذ التدقيق الإلكتروني، الأمر الذي يُدعم القول بأن استخدام النظم الخبيرة كأحد تقنيات الذكاء الاصطناعي يمكن أن يكون حلاً جيداً لمواجهة هذا التحدي والقضاء على الصعوبات التي تواجه ممارسو العمل الرقابي. </w:t>
      </w:r>
    </w:p>
    <w:p w14:paraId="55680D0E" w14:textId="77777777" w:rsidR="00683499" w:rsidRPr="00BE00C7" w:rsidRDefault="00683499" w:rsidP="004C7F9D">
      <w:pPr>
        <w:pStyle w:val="ListParagraph"/>
        <w:numPr>
          <w:ilvl w:val="0"/>
          <w:numId w:val="115"/>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أظهر </w:t>
      </w:r>
      <w:r w:rsidRPr="00BE00C7">
        <w:rPr>
          <w:rFonts w:ascii="Simplified Arabic" w:hAnsi="Simplified Arabic" w:cs="Simplified Arabic" w:hint="cs"/>
          <w:sz w:val="28"/>
          <w:szCs w:val="28"/>
          <w:rtl/>
          <w:lang w:bidi="ar-EG"/>
        </w:rPr>
        <w:t xml:space="preserve">تحليل الصعوبات </w:t>
      </w:r>
      <w:r>
        <w:rPr>
          <w:rFonts w:ascii="Simplified Arabic" w:hAnsi="Simplified Arabic" w:cs="Simplified Arabic" w:hint="cs"/>
          <w:sz w:val="28"/>
          <w:szCs w:val="28"/>
          <w:rtl/>
          <w:lang w:bidi="ar-EG"/>
        </w:rPr>
        <w:t>التي تواجه أفراد العينة في ممارسة العمل الرقابى في ظل التشغيل الإلكترونى للبيانات</w:t>
      </w:r>
      <w:r w:rsidRPr="00BE00C7">
        <w:rPr>
          <w:rFonts w:ascii="Simplified Arabic" w:hAnsi="Simplified Arabic" w:cs="Simplified Arabic" w:hint="cs"/>
          <w:sz w:val="28"/>
          <w:szCs w:val="28"/>
          <w:rtl/>
          <w:lang w:bidi="ar-EG"/>
        </w:rPr>
        <w:t xml:space="preserve"> النتائج الأتية:</w:t>
      </w:r>
    </w:p>
    <w:p w14:paraId="4B782735" w14:textId="77777777" w:rsidR="00231506" w:rsidRDefault="00231506">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13C9A449" w14:textId="69F826F2" w:rsidR="00683499" w:rsidRDefault="00683499" w:rsidP="003805CD">
      <w:pPr>
        <w:ind w:left="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جدول رقم (</w:t>
      </w:r>
      <w:r w:rsidR="00754EE3">
        <w:rPr>
          <w:rFonts w:ascii="Simplified Arabic" w:hAnsi="Simplified Arabic" w:cs="Simplified Arabic" w:hint="cs"/>
          <w:sz w:val="28"/>
          <w:szCs w:val="28"/>
          <w:rtl/>
          <w:lang w:bidi="ar-EG"/>
        </w:rPr>
        <w:t>3-9</w:t>
      </w:r>
      <w:r>
        <w:rPr>
          <w:rFonts w:ascii="Simplified Arabic" w:hAnsi="Simplified Arabic" w:cs="Simplified Arabic" w:hint="cs"/>
          <w:sz w:val="28"/>
          <w:szCs w:val="28"/>
          <w:rtl/>
          <w:lang w:bidi="ar-EG"/>
        </w:rPr>
        <w:t>): تحليل الصعوبات التي تواجه ممارس</w:t>
      </w:r>
      <w:r w:rsidR="003805CD">
        <w:rPr>
          <w:rFonts w:ascii="Simplified Arabic" w:hAnsi="Simplified Arabic" w:cs="Simplified Arabic" w:hint="cs"/>
          <w:sz w:val="28"/>
          <w:szCs w:val="28"/>
          <w:rtl/>
          <w:lang w:bidi="ar-EG"/>
        </w:rPr>
        <w:t>ى</w:t>
      </w:r>
      <w:r>
        <w:rPr>
          <w:rFonts w:ascii="Simplified Arabic" w:hAnsi="Simplified Arabic" w:cs="Simplified Arabic" w:hint="cs"/>
          <w:sz w:val="28"/>
          <w:szCs w:val="28"/>
          <w:rtl/>
          <w:lang w:bidi="ar-EG"/>
        </w:rPr>
        <w:t xml:space="preserve"> العمل الرقابي</w:t>
      </w:r>
    </w:p>
    <w:tbl>
      <w:tblPr>
        <w:tblStyle w:val="GridTable4-Accent1"/>
        <w:bidiVisual/>
        <w:tblW w:w="9017" w:type="dxa"/>
        <w:tblInd w:w="10" w:type="dxa"/>
        <w:tblLook w:val="04A0" w:firstRow="1" w:lastRow="0" w:firstColumn="1" w:lastColumn="0" w:noHBand="0" w:noVBand="1"/>
      </w:tblPr>
      <w:tblGrid>
        <w:gridCol w:w="486"/>
        <w:gridCol w:w="6683"/>
        <w:gridCol w:w="658"/>
        <w:gridCol w:w="1190"/>
      </w:tblGrid>
      <w:tr w:rsidR="00683499" w:rsidRPr="00ED766B" w14:paraId="78A982F4" w14:textId="77777777" w:rsidTr="002F7F9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 w:type="dxa"/>
            <w:tcBorders>
              <w:top w:val="none" w:sz="0" w:space="0" w:color="auto"/>
              <w:left w:val="none" w:sz="0" w:space="0" w:color="auto"/>
              <w:bottom w:val="none" w:sz="0" w:space="0" w:color="auto"/>
              <w:right w:val="none" w:sz="0" w:space="0" w:color="auto"/>
            </w:tcBorders>
            <w:vAlign w:val="center"/>
          </w:tcPr>
          <w:p w14:paraId="39B041F6" w14:textId="77777777" w:rsidR="00683499" w:rsidRPr="00ED766B" w:rsidRDefault="00683499" w:rsidP="002F7F99">
            <w:pPr>
              <w:rPr>
                <w:rFonts w:ascii="Simplified Arabic" w:eastAsia="Times New Roman" w:hAnsi="Simplified Arabic" w:cs="Simplified Arabic"/>
                <w:b w:val="0"/>
                <w:bCs w:val="0"/>
                <w:szCs w:val="28"/>
                <w:rtl/>
              </w:rPr>
            </w:pPr>
            <w:r w:rsidRPr="00ED766B">
              <w:rPr>
                <w:rFonts w:ascii="Simplified Arabic" w:eastAsia="Times New Roman" w:hAnsi="Simplified Arabic" w:cs="Simplified Arabic" w:hint="cs"/>
                <w:b w:val="0"/>
                <w:bCs w:val="0"/>
                <w:szCs w:val="28"/>
                <w:rtl/>
              </w:rPr>
              <w:t>رقم</w:t>
            </w:r>
          </w:p>
        </w:tc>
        <w:tc>
          <w:tcPr>
            <w:tcW w:w="6683" w:type="dxa"/>
            <w:tcBorders>
              <w:top w:val="none" w:sz="0" w:space="0" w:color="auto"/>
              <w:left w:val="none" w:sz="0" w:space="0" w:color="auto"/>
              <w:bottom w:val="none" w:sz="0" w:space="0" w:color="auto"/>
              <w:right w:val="none" w:sz="0" w:space="0" w:color="auto"/>
            </w:tcBorders>
            <w:vAlign w:val="center"/>
            <w:hideMark/>
          </w:tcPr>
          <w:p w14:paraId="39DF521C" w14:textId="77777777" w:rsidR="00683499" w:rsidRPr="00ED766B" w:rsidRDefault="00683499" w:rsidP="002F7F99">
            <w:pP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szCs w:val="28"/>
              </w:rPr>
            </w:pPr>
            <w:r w:rsidRPr="00ED766B">
              <w:rPr>
                <w:rFonts w:ascii="Simplified Arabic" w:eastAsia="Times New Roman" w:hAnsi="Simplified Arabic" w:cs="Simplified Arabic"/>
                <w:b w:val="0"/>
                <w:bCs w:val="0"/>
                <w:szCs w:val="28"/>
                <w:rtl/>
              </w:rPr>
              <w:t>الصعوبات</w:t>
            </w:r>
          </w:p>
        </w:tc>
        <w:tc>
          <w:tcPr>
            <w:tcW w:w="658" w:type="dxa"/>
            <w:tcBorders>
              <w:top w:val="none" w:sz="0" w:space="0" w:color="auto"/>
              <w:left w:val="none" w:sz="0" w:space="0" w:color="auto"/>
              <w:bottom w:val="none" w:sz="0" w:space="0" w:color="auto"/>
              <w:right w:val="none" w:sz="0" w:space="0" w:color="auto"/>
            </w:tcBorders>
            <w:noWrap/>
            <w:vAlign w:val="center"/>
            <w:hideMark/>
          </w:tcPr>
          <w:p w14:paraId="475DCA8C" w14:textId="77777777" w:rsidR="00683499" w:rsidRPr="00ED766B" w:rsidRDefault="00683499" w:rsidP="002F7F99">
            <w:pP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szCs w:val="28"/>
                <w:rtl/>
              </w:rPr>
            </w:pPr>
            <w:r w:rsidRPr="00ED766B">
              <w:rPr>
                <w:rFonts w:ascii="Simplified Arabic" w:eastAsia="Times New Roman" w:hAnsi="Simplified Arabic" w:cs="Simplified Arabic"/>
                <w:b w:val="0"/>
                <w:bCs w:val="0"/>
                <w:szCs w:val="28"/>
                <w:rtl/>
              </w:rPr>
              <w:t>العدد</w:t>
            </w:r>
          </w:p>
        </w:tc>
        <w:tc>
          <w:tcPr>
            <w:tcW w:w="1190" w:type="dxa"/>
            <w:tcBorders>
              <w:top w:val="none" w:sz="0" w:space="0" w:color="auto"/>
              <w:left w:val="none" w:sz="0" w:space="0" w:color="auto"/>
              <w:bottom w:val="none" w:sz="0" w:space="0" w:color="auto"/>
              <w:right w:val="none" w:sz="0" w:space="0" w:color="auto"/>
            </w:tcBorders>
            <w:noWrap/>
            <w:vAlign w:val="center"/>
            <w:hideMark/>
          </w:tcPr>
          <w:p w14:paraId="7430368C" w14:textId="77777777" w:rsidR="00683499" w:rsidRPr="00ED766B" w:rsidRDefault="00683499" w:rsidP="00710E47">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szCs w:val="28"/>
                <w:rtl/>
              </w:rPr>
            </w:pPr>
            <w:r w:rsidRPr="00ED766B">
              <w:rPr>
                <w:rFonts w:ascii="Simplified Arabic" w:eastAsia="Times New Roman" w:hAnsi="Simplified Arabic" w:cs="Simplified Arabic"/>
                <w:b w:val="0"/>
                <w:bCs w:val="0"/>
                <w:szCs w:val="28"/>
                <w:rtl/>
              </w:rPr>
              <w:t>النسبة</w:t>
            </w:r>
          </w:p>
        </w:tc>
      </w:tr>
      <w:tr w:rsidR="00683499" w:rsidRPr="00ED766B" w14:paraId="4D1B9F9F" w14:textId="77777777" w:rsidTr="002F7F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 w:type="dxa"/>
          </w:tcPr>
          <w:p w14:paraId="1A11D2A3" w14:textId="77777777" w:rsidR="00683499" w:rsidRPr="00ED766B" w:rsidRDefault="00683499" w:rsidP="004C7F9D">
            <w:pPr>
              <w:pStyle w:val="ListParagraph"/>
              <w:numPr>
                <w:ilvl w:val="0"/>
                <w:numId w:val="112"/>
              </w:numPr>
              <w:ind w:left="360"/>
              <w:rPr>
                <w:rFonts w:ascii="Simplified Arabic" w:eastAsia="Times New Roman" w:hAnsi="Simplified Arabic" w:cs="Simplified Arabic"/>
                <w:b w:val="0"/>
                <w:bCs w:val="0"/>
                <w:color w:val="000000"/>
                <w:szCs w:val="28"/>
                <w:rtl/>
              </w:rPr>
            </w:pPr>
          </w:p>
        </w:tc>
        <w:tc>
          <w:tcPr>
            <w:tcW w:w="6683" w:type="dxa"/>
            <w:hideMark/>
          </w:tcPr>
          <w:p w14:paraId="38CA84C4" w14:textId="77777777" w:rsidR="00683499" w:rsidRPr="00ED766B" w:rsidRDefault="00683499" w:rsidP="002F7F99">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عدم القدرة على تطبيق إجراءات التدقيق على المخرجات الإلكترونية لاستخراج الملاحظات آلياً</w:t>
            </w:r>
          </w:p>
        </w:tc>
        <w:tc>
          <w:tcPr>
            <w:tcW w:w="658" w:type="dxa"/>
            <w:noWrap/>
            <w:hideMark/>
          </w:tcPr>
          <w:p w14:paraId="4C542CF7" w14:textId="77777777" w:rsidR="00683499" w:rsidRPr="00ED766B" w:rsidRDefault="00683499" w:rsidP="002F7F99">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hint="cs"/>
                <w:color w:val="000000"/>
                <w:szCs w:val="28"/>
                <w:rtl/>
              </w:rPr>
              <w:t>189</w:t>
            </w:r>
          </w:p>
        </w:tc>
        <w:tc>
          <w:tcPr>
            <w:tcW w:w="1190" w:type="dxa"/>
            <w:noWrap/>
            <w:hideMark/>
          </w:tcPr>
          <w:p w14:paraId="544DF0CC" w14:textId="77777777" w:rsidR="00683499" w:rsidRPr="00ED766B" w:rsidRDefault="00683499" w:rsidP="00710E47">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hint="cs"/>
                <w:color w:val="000000"/>
                <w:szCs w:val="28"/>
                <w:rtl/>
              </w:rPr>
              <w:t>79</w:t>
            </w:r>
            <w:r w:rsidRPr="00ED766B">
              <w:rPr>
                <w:rFonts w:ascii="Simplified Arabic" w:eastAsia="Times New Roman" w:hAnsi="Simplified Arabic" w:cs="Simplified Arabic"/>
                <w:color w:val="000000"/>
                <w:szCs w:val="28"/>
                <w:rtl/>
              </w:rPr>
              <w:t>.</w:t>
            </w:r>
            <w:r w:rsidRPr="00ED766B">
              <w:rPr>
                <w:rFonts w:ascii="Simplified Arabic" w:eastAsia="Times New Roman" w:hAnsi="Simplified Arabic" w:cs="Simplified Arabic" w:hint="cs"/>
                <w:color w:val="000000"/>
                <w:szCs w:val="28"/>
                <w:rtl/>
              </w:rPr>
              <w:t>08</w:t>
            </w:r>
            <w:r w:rsidRPr="00ED766B">
              <w:rPr>
                <w:rFonts w:ascii="Simplified Arabic" w:eastAsia="Times New Roman" w:hAnsi="Simplified Arabic" w:cs="Simplified Arabic"/>
                <w:color w:val="000000"/>
                <w:szCs w:val="28"/>
                <w:rtl/>
              </w:rPr>
              <w:t>%</w:t>
            </w:r>
          </w:p>
        </w:tc>
      </w:tr>
      <w:tr w:rsidR="00683499" w:rsidRPr="00ED766B" w14:paraId="14317755" w14:textId="77777777" w:rsidTr="002F7F99">
        <w:trPr>
          <w:trHeight w:val="300"/>
        </w:trPr>
        <w:tc>
          <w:tcPr>
            <w:cnfStyle w:val="001000000000" w:firstRow="0" w:lastRow="0" w:firstColumn="1" w:lastColumn="0" w:oddVBand="0" w:evenVBand="0" w:oddHBand="0" w:evenHBand="0" w:firstRowFirstColumn="0" w:firstRowLastColumn="0" w:lastRowFirstColumn="0" w:lastRowLastColumn="0"/>
            <w:tcW w:w="486" w:type="dxa"/>
          </w:tcPr>
          <w:p w14:paraId="37C7649D" w14:textId="77777777" w:rsidR="00683499" w:rsidRPr="00ED766B" w:rsidRDefault="00683499" w:rsidP="004C7F9D">
            <w:pPr>
              <w:pStyle w:val="ListParagraph"/>
              <w:numPr>
                <w:ilvl w:val="0"/>
                <w:numId w:val="112"/>
              </w:numPr>
              <w:ind w:left="360"/>
              <w:rPr>
                <w:rFonts w:ascii="Simplified Arabic" w:eastAsia="Times New Roman" w:hAnsi="Simplified Arabic" w:cs="Simplified Arabic"/>
                <w:b w:val="0"/>
                <w:bCs w:val="0"/>
                <w:color w:val="000000"/>
                <w:szCs w:val="28"/>
                <w:rtl/>
              </w:rPr>
            </w:pPr>
          </w:p>
        </w:tc>
        <w:tc>
          <w:tcPr>
            <w:tcW w:w="6683" w:type="dxa"/>
            <w:hideMark/>
          </w:tcPr>
          <w:p w14:paraId="776BAA4E" w14:textId="77777777" w:rsidR="00683499" w:rsidRPr="00ED766B" w:rsidRDefault="00683499" w:rsidP="002F7F99">
            <w:pP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عدم القدرة على الحكم على درجة موثوقية المخرجات</w:t>
            </w:r>
          </w:p>
        </w:tc>
        <w:tc>
          <w:tcPr>
            <w:tcW w:w="658" w:type="dxa"/>
            <w:noWrap/>
            <w:hideMark/>
          </w:tcPr>
          <w:p w14:paraId="78717947" w14:textId="77777777" w:rsidR="00683499" w:rsidRPr="00ED766B" w:rsidRDefault="00683499" w:rsidP="002F7F99">
            <w:pP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173</w:t>
            </w:r>
          </w:p>
        </w:tc>
        <w:tc>
          <w:tcPr>
            <w:tcW w:w="1190" w:type="dxa"/>
            <w:noWrap/>
            <w:hideMark/>
          </w:tcPr>
          <w:p w14:paraId="34469E3E" w14:textId="77777777" w:rsidR="00683499" w:rsidRPr="00ED766B" w:rsidRDefault="00683499" w:rsidP="00710E47">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72.38%</w:t>
            </w:r>
          </w:p>
        </w:tc>
      </w:tr>
      <w:tr w:rsidR="00683499" w:rsidRPr="00ED766B" w14:paraId="4394F6DE" w14:textId="77777777" w:rsidTr="002F7F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 w:type="dxa"/>
          </w:tcPr>
          <w:p w14:paraId="48BBC44E" w14:textId="77777777" w:rsidR="00683499" w:rsidRPr="00ED766B" w:rsidRDefault="00683499" w:rsidP="004C7F9D">
            <w:pPr>
              <w:pStyle w:val="ListParagraph"/>
              <w:numPr>
                <w:ilvl w:val="0"/>
                <w:numId w:val="112"/>
              </w:numPr>
              <w:ind w:left="360"/>
              <w:rPr>
                <w:rFonts w:ascii="Simplified Arabic" w:eastAsia="Times New Roman" w:hAnsi="Simplified Arabic" w:cs="Simplified Arabic"/>
                <w:b w:val="0"/>
                <w:bCs w:val="0"/>
                <w:color w:val="000000"/>
                <w:szCs w:val="28"/>
                <w:rtl/>
              </w:rPr>
            </w:pPr>
          </w:p>
        </w:tc>
        <w:tc>
          <w:tcPr>
            <w:tcW w:w="6683" w:type="dxa"/>
            <w:hideMark/>
          </w:tcPr>
          <w:p w14:paraId="6666C8AA" w14:textId="77777777" w:rsidR="00683499" w:rsidRPr="00ED766B" w:rsidRDefault="00683499" w:rsidP="002F7F99">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عدم القدرة على التعامل مع المخرجات فى صورتها الإلكترونية</w:t>
            </w:r>
          </w:p>
        </w:tc>
        <w:tc>
          <w:tcPr>
            <w:tcW w:w="658" w:type="dxa"/>
            <w:noWrap/>
            <w:hideMark/>
          </w:tcPr>
          <w:p w14:paraId="102D03EB" w14:textId="77777777" w:rsidR="00683499" w:rsidRPr="00ED766B" w:rsidRDefault="00683499" w:rsidP="002F7F99">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hint="cs"/>
                <w:color w:val="000000"/>
                <w:szCs w:val="28"/>
                <w:rtl/>
              </w:rPr>
              <w:t>136</w:t>
            </w:r>
          </w:p>
        </w:tc>
        <w:tc>
          <w:tcPr>
            <w:tcW w:w="1190" w:type="dxa"/>
            <w:noWrap/>
            <w:hideMark/>
          </w:tcPr>
          <w:p w14:paraId="29FBFFE6" w14:textId="77777777" w:rsidR="00683499" w:rsidRPr="00ED766B" w:rsidRDefault="00683499" w:rsidP="00710E47">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56.</w:t>
            </w:r>
            <w:r w:rsidRPr="00ED766B">
              <w:rPr>
                <w:rFonts w:ascii="Simplified Arabic" w:eastAsia="Times New Roman" w:hAnsi="Simplified Arabic" w:cs="Simplified Arabic" w:hint="cs"/>
                <w:color w:val="000000"/>
                <w:szCs w:val="28"/>
                <w:rtl/>
              </w:rPr>
              <w:t>90</w:t>
            </w:r>
            <w:r w:rsidRPr="00ED766B">
              <w:rPr>
                <w:rFonts w:ascii="Simplified Arabic" w:eastAsia="Times New Roman" w:hAnsi="Simplified Arabic" w:cs="Simplified Arabic"/>
                <w:color w:val="000000"/>
                <w:szCs w:val="28"/>
                <w:rtl/>
              </w:rPr>
              <w:t>%</w:t>
            </w:r>
          </w:p>
        </w:tc>
      </w:tr>
      <w:tr w:rsidR="00683499" w:rsidRPr="00ED766B" w14:paraId="6891026B" w14:textId="77777777" w:rsidTr="002F7F99">
        <w:trPr>
          <w:trHeight w:val="300"/>
        </w:trPr>
        <w:tc>
          <w:tcPr>
            <w:cnfStyle w:val="001000000000" w:firstRow="0" w:lastRow="0" w:firstColumn="1" w:lastColumn="0" w:oddVBand="0" w:evenVBand="0" w:oddHBand="0" w:evenHBand="0" w:firstRowFirstColumn="0" w:firstRowLastColumn="0" w:lastRowFirstColumn="0" w:lastRowLastColumn="0"/>
            <w:tcW w:w="486" w:type="dxa"/>
          </w:tcPr>
          <w:p w14:paraId="44CF7418" w14:textId="77777777" w:rsidR="00683499" w:rsidRPr="00ED766B" w:rsidRDefault="00683499" w:rsidP="004C7F9D">
            <w:pPr>
              <w:pStyle w:val="ListParagraph"/>
              <w:numPr>
                <w:ilvl w:val="0"/>
                <w:numId w:val="112"/>
              </w:numPr>
              <w:ind w:left="360"/>
              <w:rPr>
                <w:rFonts w:ascii="Simplified Arabic" w:eastAsia="Times New Roman" w:hAnsi="Simplified Arabic" w:cs="Simplified Arabic"/>
                <w:b w:val="0"/>
                <w:bCs w:val="0"/>
                <w:color w:val="000000"/>
                <w:szCs w:val="28"/>
                <w:rtl/>
              </w:rPr>
            </w:pPr>
          </w:p>
        </w:tc>
        <w:tc>
          <w:tcPr>
            <w:tcW w:w="6683" w:type="dxa"/>
            <w:hideMark/>
          </w:tcPr>
          <w:p w14:paraId="65A5A791" w14:textId="77777777" w:rsidR="00683499" w:rsidRPr="00ED766B" w:rsidRDefault="00683499" w:rsidP="002F7F99">
            <w:pP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عدم القدرة على الحصول على المخرجات محل التدقيق فى صورة إلكترونية</w:t>
            </w:r>
          </w:p>
        </w:tc>
        <w:tc>
          <w:tcPr>
            <w:tcW w:w="658" w:type="dxa"/>
            <w:noWrap/>
            <w:hideMark/>
          </w:tcPr>
          <w:p w14:paraId="1F1A4044" w14:textId="77777777" w:rsidR="00683499" w:rsidRPr="00ED766B" w:rsidRDefault="00683499" w:rsidP="002F7F99">
            <w:pP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13</w:t>
            </w:r>
            <w:r w:rsidRPr="00ED766B">
              <w:rPr>
                <w:rFonts w:ascii="Simplified Arabic" w:eastAsia="Times New Roman" w:hAnsi="Simplified Arabic" w:cs="Simplified Arabic" w:hint="cs"/>
                <w:color w:val="000000"/>
                <w:szCs w:val="28"/>
                <w:rtl/>
              </w:rPr>
              <w:t>4</w:t>
            </w:r>
          </w:p>
        </w:tc>
        <w:tc>
          <w:tcPr>
            <w:tcW w:w="1190" w:type="dxa"/>
            <w:noWrap/>
            <w:hideMark/>
          </w:tcPr>
          <w:p w14:paraId="4D203B55" w14:textId="77777777" w:rsidR="00683499" w:rsidRPr="00ED766B" w:rsidRDefault="00683499" w:rsidP="00710E47">
            <w:pPr>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5</w:t>
            </w:r>
            <w:r w:rsidRPr="00ED766B">
              <w:rPr>
                <w:rFonts w:ascii="Simplified Arabic" w:eastAsia="Times New Roman" w:hAnsi="Simplified Arabic" w:cs="Simplified Arabic" w:hint="cs"/>
                <w:color w:val="000000"/>
                <w:szCs w:val="28"/>
                <w:rtl/>
              </w:rPr>
              <w:t>6</w:t>
            </w:r>
            <w:r w:rsidRPr="00ED766B">
              <w:rPr>
                <w:rFonts w:ascii="Simplified Arabic" w:eastAsia="Times New Roman" w:hAnsi="Simplified Arabic" w:cs="Simplified Arabic"/>
                <w:color w:val="000000"/>
                <w:szCs w:val="28"/>
                <w:rtl/>
              </w:rPr>
              <w:t>.</w:t>
            </w:r>
            <w:r w:rsidRPr="00ED766B">
              <w:rPr>
                <w:rFonts w:ascii="Simplified Arabic" w:eastAsia="Times New Roman" w:hAnsi="Simplified Arabic" w:cs="Simplified Arabic" w:hint="cs"/>
                <w:color w:val="000000"/>
                <w:szCs w:val="28"/>
                <w:rtl/>
              </w:rPr>
              <w:t>07</w:t>
            </w:r>
            <w:r w:rsidRPr="00ED766B">
              <w:rPr>
                <w:rFonts w:ascii="Simplified Arabic" w:eastAsia="Times New Roman" w:hAnsi="Simplified Arabic" w:cs="Simplified Arabic"/>
                <w:color w:val="000000"/>
                <w:szCs w:val="28"/>
                <w:rtl/>
              </w:rPr>
              <w:t>%</w:t>
            </w:r>
          </w:p>
        </w:tc>
      </w:tr>
      <w:tr w:rsidR="00683499" w:rsidRPr="00ED766B" w14:paraId="554DE08A" w14:textId="77777777" w:rsidTr="002F7F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 w:type="dxa"/>
          </w:tcPr>
          <w:p w14:paraId="1E16BB35" w14:textId="77777777" w:rsidR="00683499" w:rsidRPr="00ED766B" w:rsidRDefault="00683499" w:rsidP="004C7F9D">
            <w:pPr>
              <w:pStyle w:val="ListParagraph"/>
              <w:numPr>
                <w:ilvl w:val="0"/>
                <w:numId w:val="112"/>
              </w:numPr>
              <w:ind w:left="360"/>
              <w:rPr>
                <w:rFonts w:ascii="Simplified Arabic" w:eastAsia="Times New Roman" w:hAnsi="Simplified Arabic" w:cs="Simplified Arabic"/>
                <w:b w:val="0"/>
                <w:bCs w:val="0"/>
                <w:color w:val="000000"/>
                <w:szCs w:val="28"/>
                <w:rtl/>
              </w:rPr>
            </w:pPr>
          </w:p>
        </w:tc>
        <w:tc>
          <w:tcPr>
            <w:tcW w:w="6683" w:type="dxa"/>
            <w:hideMark/>
          </w:tcPr>
          <w:p w14:paraId="6918AF27" w14:textId="77777777" w:rsidR="00683499" w:rsidRPr="00ED766B" w:rsidRDefault="00683499" w:rsidP="002F7F99">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عدم القدرة على التعامل مع نظم المعلومات</w:t>
            </w:r>
          </w:p>
        </w:tc>
        <w:tc>
          <w:tcPr>
            <w:tcW w:w="658" w:type="dxa"/>
            <w:noWrap/>
            <w:hideMark/>
          </w:tcPr>
          <w:p w14:paraId="73044F45" w14:textId="77777777" w:rsidR="00683499" w:rsidRPr="00ED766B" w:rsidRDefault="00683499" w:rsidP="002F7F99">
            <w:pP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Cs w:val="28"/>
                <w:rtl/>
                <w:lang w:bidi="ar-EG"/>
              </w:rPr>
            </w:pPr>
            <w:r w:rsidRPr="00ED766B">
              <w:rPr>
                <w:rFonts w:ascii="Simplified Arabic" w:eastAsia="Times New Roman" w:hAnsi="Simplified Arabic" w:cs="Simplified Arabic"/>
                <w:color w:val="000000"/>
                <w:szCs w:val="28"/>
                <w:rtl/>
              </w:rPr>
              <w:t>123</w:t>
            </w:r>
          </w:p>
        </w:tc>
        <w:tc>
          <w:tcPr>
            <w:tcW w:w="1190" w:type="dxa"/>
            <w:noWrap/>
            <w:hideMark/>
          </w:tcPr>
          <w:p w14:paraId="0761FDAF" w14:textId="77777777" w:rsidR="00683499" w:rsidRPr="00ED766B" w:rsidRDefault="00683499" w:rsidP="00710E47">
            <w:pPr>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Cs w:val="28"/>
                <w:rtl/>
              </w:rPr>
            </w:pPr>
            <w:r w:rsidRPr="00ED766B">
              <w:rPr>
                <w:rFonts w:ascii="Simplified Arabic" w:eastAsia="Times New Roman" w:hAnsi="Simplified Arabic" w:cs="Simplified Arabic"/>
                <w:color w:val="000000"/>
                <w:szCs w:val="28"/>
                <w:rtl/>
              </w:rPr>
              <w:t>51.46%</w:t>
            </w:r>
          </w:p>
        </w:tc>
      </w:tr>
    </w:tbl>
    <w:p w14:paraId="27ABF04A" w14:textId="68481D44" w:rsidR="00683499" w:rsidRDefault="00683499" w:rsidP="003805CD">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شكل رقم (</w:t>
      </w:r>
      <w:r w:rsidR="003D5A1A">
        <w:rPr>
          <w:rFonts w:ascii="Simplified Arabic" w:hAnsi="Simplified Arabic" w:cs="Simplified Arabic" w:hint="cs"/>
          <w:sz w:val="28"/>
          <w:szCs w:val="28"/>
          <w:rtl/>
          <w:lang w:bidi="ar-EG"/>
        </w:rPr>
        <w:t>3-14</w:t>
      </w:r>
      <w:r>
        <w:rPr>
          <w:rFonts w:ascii="Simplified Arabic" w:hAnsi="Simplified Arabic" w:cs="Simplified Arabic" w:hint="cs"/>
          <w:sz w:val="28"/>
          <w:szCs w:val="28"/>
          <w:rtl/>
          <w:lang w:bidi="ar-EG"/>
        </w:rPr>
        <w:t>): تحليل الصعوبات التي تواجه ممارس</w:t>
      </w:r>
      <w:r w:rsidR="003805CD">
        <w:rPr>
          <w:rFonts w:ascii="Simplified Arabic" w:hAnsi="Simplified Arabic" w:cs="Simplified Arabic" w:hint="cs"/>
          <w:sz w:val="28"/>
          <w:szCs w:val="28"/>
          <w:rtl/>
          <w:lang w:bidi="ar-EG"/>
        </w:rPr>
        <w:t>ى</w:t>
      </w:r>
      <w:r>
        <w:rPr>
          <w:rFonts w:ascii="Simplified Arabic" w:hAnsi="Simplified Arabic" w:cs="Simplified Arabic" w:hint="cs"/>
          <w:sz w:val="28"/>
          <w:szCs w:val="28"/>
          <w:rtl/>
          <w:lang w:bidi="ar-EG"/>
        </w:rPr>
        <w:t xml:space="preserve"> العمل الرقابى</w:t>
      </w:r>
    </w:p>
    <w:p w14:paraId="0A2E1EC7" w14:textId="1723062D" w:rsidR="00683499" w:rsidRDefault="00683499" w:rsidP="00B64413">
      <w:pPr>
        <w:ind w:left="0"/>
        <w:jc w:val="left"/>
        <w:rPr>
          <w:rFonts w:ascii="Simplified Arabic" w:hAnsi="Simplified Arabic" w:cs="Simplified Arabic"/>
          <w:sz w:val="28"/>
          <w:szCs w:val="28"/>
          <w:rtl/>
          <w:lang w:bidi="ar-EG"/>
        </w:rPr>
      </w:pPr>
      <w:r w:rsidRPr="003B4837">
        <w:rPr>
          <w:rFonts w:ascii="Simplified Arabic" w:hAnsi="Simplified Arabic" w:cs="Simplified Arabic"/>
          <w:noProof/>
          <w:sz w:val="28"/>
          <w:szCs w:val="28"/>
          <w:highlight w:val="yellow"/>
          <w:rtl/>
        </w:rPr>
        <w:drawing>
          <wp:inline distT="0" distB="0" distL="0" distR="0" wp14:anchorId="0AA8F6D8" wp14:editId="72F62B49">
            <wp:extent cx="5646420" cy="3977640"/>
            <wp:effectExtent l="0" t="0" r="1143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06B0E09" w14:textId="77777777" w:rsidR="003C3704" w:rsidRPr="00182AE6" w:rsidRDefault="003C3704" w:rsidP="003C3704">
      <w:pPr>
        <w:ind w:left="0"/>
        <w:jc w:val="left"/>
        <w:rPr>
          <w:sz w:val="28"/>
          <w:szCs w:val="28"/>
          <w:rtl/>
          <w:lang w:bidi="ar-EG"/>
        </w:rPr>
      </w:pPr>
      <w:r>
        <w:rPr>
          <w:rFonts w:hint="cs"/>
          <w:sz w:val="28"/>
          <w:szCs w:val="28"/>
          <w:rtl/>
        </w:rPr>
        <w:t>المصدر: من إعداد الباحث</w:t>
      </w:r>
    </w:p>
    <w:p w14:paraId="265F6E3E" w14:textId="77777777" w:rsidR="00683499" w:rsidRDefault="00683499" w:rsidP="00751AD9">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تشير تلك النتائج إلى أن من بين ما يواجهو</w:t>
      </w:r>
      <w:r>
        <w:rPr>
          <w:rFonts w:ascii="Simplified Arabic" w:hAnsi="Simplified Arabic" w:cs="Simplified Arabic" w:hint="eastAsia"/>
          <w:sz w:val="28"/>
          <w:szCs w:val="28"/>
          <w:rtl/>
          <w:lang w:bidi="ar-EG"/>
        </w:rPr>
        <w:t>ن</w:t>
      </w:r>
      <w:r>
        <w:rPr>
          <w:rFonts w:ascii="Simplified Arabic" w:hAnsi="Simplified Arabic" w:cs="Simplified Arabic" w:hint="cs"/>
          <w:sz w:val="28"/>
          <w:szCs w:val="28"/>
          <w:rtl/>
          <w:lang w:bidi="ar-EG"/>
        </w:rPr>
        <w:t xml:space="preserve"> صعوبات فى ممارسة العمل الرقابى فى ظل التشغيل الإلكترونى للبيانات هناك:</w:t>
      </w:r>
    </w:p>
    <w:p w14:paraId="361511F9" w14:textId="77777777" w:rsidR="00683499" w:rsidRDefault="00683499" w:rsidP="004C7F9D">
      <w:pPr>
        <w:pStyle w:val="ListParagraph"/>
        <w:numPr>
          <w:ilvl w:val="0"/>
          <w:numId w:val="113"/>
        </w:numPr>
        <w:contextualSpacing w:val="0"/>
        <w:jc w:val="both"/>
        <w:rPr>
          <w:rFonts w:ascii="Simplified Arabic" w:hAnsi="Simplified Arabic" w:cs="Simplified Arabic"/>
          <w:sz w:val="28"/>
          <w:szCs w:val="28"/>
          <w:lang w:bidi="ar-EG"/>
        </w:rPr>
      </w:pPr>
      <w:r w:rsidRPr="00BE00C7">
        <w:rPr>
          <w:rFonts w:ascii="Simplified Arabic" w:hAnsi="Simplified Arabic" w:cs="Simplified Arabic" w:hint="cs"/>
          <w:b/>
          <w:bCs/>
          <w:sz w:val="28"/>
          <w:szCs w:val="28"/>
          <w:rtl/>
          <w:lang w:bidi="ar-EG"/>
        </w:rPr>
        <w:t>79</w:t>
      </w:r>
      <w:r w:rsidRPr="00D037F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تقريباً ليس لديهم القدرة </w:t>
      </w:r>
      <w:r w:rsidRPr="000F7BAA">
        <w:rPr>
          <w:rFonts w:ascii="Simplified Arabic" w:eastAsia="Times New Roman" w:hAnsi="Simplified Arabic" w:cs="Simplified Arabic"/>
          <w:color w:val="000000"/>
          <w:sz w:val="28"/>
          <w:szCs w:val="28"/>
          <w:rtl/>
        </w:rPr>
        <w:t>على تطبيق إجراءات التدقيق على المخرجات الإلكترونية لاستخراج الملاحظات آلياً</w:t>
      </w:r>
      <w:r>
        <w:rPr>
          <w:rFonts w:ascii="Simplified Arabic" w:hAnsi="Simplified Arabic" w:cs="Simplified Arabic" w:hint="cs"/>
          <w:sz w:val="28"/>
          <w:szCs w:val="28"/>
          <w:rtl/>
        </w:rPr>
        <w:t>.</w:t>
      </w:r>
    </w:p>
    <w:p w14:paraId="615F41F1" w14:textId="77777777" w:rsidR="00683499" w:rsidRDefault="00683499" w:rsidP="004C7F9D">
      <w:pPr>
        <w:pStyle w:val="ListParagraph"/>
        <w:numPr>
          <w:ilvl w:val="0"/>
          <w:numId w:val="113"/>
        </w:numPr>
        <w:contextualSpacing w:val="0"/>
        <w:jc w:val="both"/>
        <w:rPr>
          <w:rFonts w:ascii="Simplified Arabic" w:hAnsi="Simplified Arabic" w:cs="Simplified Arabic"/>
          <w:sz w:val="28"/>
          <w:szCs w:val="28"/>
          <w:lang w:bidi="ar-EG"/>
        </w:rPr>
      </w:pPr>
      <w:r w:rsidRPr="00BE00C7">
        <w:rPr>
          <w:rFonts w:ascii="Simplified Arabic" w:hAnsi="Simplified Arabic" w:cs="Simplified Arabic" w:hint="cs"/>
          <w:b/>
          <w:bCs/>
          <w:sz w:val="28"/>
          <w:szCs w:val="28"/>
          <w:rtl/>
          <w:lang w:bidi="ar-EG"/>
        </w:rPr>
        <w:t>56</w:t>
      </w:r>
      <w:r>
        <w:rPr>
          <w:rFonts w:ascii="Simplified Arabic" w:hAnsi="Simplified Arabic" w:cs="Simplified Arabic" w:hint="cs"/>
          <w:sz w:val="28"/>
          <w:szCs w:val="28"/>
          <w:rtl/>
          <w:lang w:bidi="ar-EG"/>
        </w:rPr>
        <w:t xml:space="preserve">% تقريباً ليس لديهم </w:t>
      </w:r>
      <w:r w:rsidRPr="000F7BAA">
        <w:rPr>
          <w:rFonts w:ascii="Simplified Arabic" w:eastAsia="Times New Roman" w:hAnsi="Simplified Arabic" w:cs="Simplified Arabic"/>
          <w:color w:val="000000"/>
          <w:sz w:val="28"/>
          <w:szCs w:val="28"/>
          <w:rtl/>
        </w:rPr>
        <w:t>القدرة على التعامل مع المخرجات فى صورتها الإلكترونية</w:t>
      </w:r>
      <w:r>
        <w:rPr>
          <w:rFonts w:ascii="Simplified Arabic" w:hAnsi="Simplified Arabic" w:cs="Simplified Arabic" w:hint="cs"/>
          <w:sz w:val="28"/>
          <w:szCs w:val="28"/>
          <w:rtl/>
          <w:lang w:bidi="ar-EG"/>
        </w:rPr>
        <w:t>.</w:t>
      </w:r>
    </w:p>
    <w:p w14:paraId="1E719524" w14:textId="77777777" w:rsidR="00683499" w:rsidRPr="00BE00C7" w:rsidRDefault="00683499" w:rsidP="00751AD9">
      <w:pPr>
        <w:pStyle w:val="ListParagraph"/>
        <w:contextualSpacing w:val="0"/>
        <w:jc w:val="both"/>
        <w:rPr>
          <w:rFonts w:ascii="Simplified Arabic" w:hAnsi="Simplified Arabic" w:cs="Simplified Arabic"/>
          <w:b/>
          <w:bCs/>
          <w:sz w:val="28"/>
          <w:szCs w:val="28"/>
          <w:lang w:bidi="ar-EG"/>
        </w:rPr>
      </w:pPr>
      <w:r w:rsidRPr="00BE00C7">
        <w:rPr>
          <w:rFonts w:ascii="Simplified Arabic" w:hAnsi="Simplified Arabic" w:cs="Simplified Arabic" w:hint="cs"/>
          <w:b/>
          <w:bCs/>
          <w:sz w:val="28"/>
          <w:szCs w:val="28"/>
          <w:rtl/>
          <w:lang w:bidi="ar-EG"/>
        </w:rPr>
        <w:lastRenderedPageBreak/>
        <w:t>وهذه الصعوبات يُمكن القضاء عليها من خلال إدخال النظم الخبيرة فى منظومة العمل الرقابي، نظراً لأن هذه النظم لا يتطل</w:t>
      </w:r>
      <w:r w:rsidRPr="00BE00C7">
        <w:rPr>
          <w:rFonts w:ascii="Simplified Arabic" w:hAnsi="Simplified Arabic" w:cs="Simplified Arabic" w:hint="eastAsia"/>
          <w:b/>
          <w:bCs/>
          <w:sz w:val="28"/>
          <w:szCs w:val="28"/>
          <w:rtl/>
          <w:lang w:bidi="ar-EG"/>
        </w:rPr>
        <w:t>ب</w:t>
      </w:r>
      <w:r w:rsidRPr="00BE00C7">
        <w:rPr>
          <w:rFonts w:ascii="Simplified Arabic" w:hAnsi="Simplified Arabic" w:cs="Simplified Arabic" w:hint="cs"/>
          <w:b/>
          <w:bCs/>
          <w:sz w:val="28"/>
          <w:szCs w:val="28"/>
          <w:rtl/>
          <w:lang w:bidi="ar-EG"/>
        </w:rPr>
        <w:t xml:space="preserve"> استخدامها مهارات عالية لدي مستخدميها فى التعامل مع الملفات الإلكترونية أو إجراء عمليات تدقيق إلكترونى عليها حيث أن هذه الأعمال تمثل الوظائف الأساسية للنظم الخبيرة. </w:t>
      </w:r>
    </w:p>
    <w:p w14:paraId="067350B6" w14:textId="77777777" w:rsidR="00683499" w:rsidRDefault="00683499" w:rsidP="004C7F9D">
      <w:pPr>
        <w:pStyle w:val="ListParagraph"/>
        <w:numPr>
          <w:ilvl w:val="0"/>
          <w:numId w:val="113"/>
        </w:numPr>
        <w:contextualSpacing w:val="0"/>
        <w:jc w:val="both"/>
        <w:rPr>
          <w:rFonts w:ascii="Simplified Arabic" w:hAnsi="Simplified Arabic" w:cs="Simplified Arabic"/>
          <w:sz w:val="28"/>
          <w:szCs w:val="28"/>
          <w:lang w:bidi="ar-EG"/>
        </w:rPr>
      </w:pPr>
      <w:r w:rsidRPr="00BE00C7">
        <w:rPr>
          <w:rFonts w:ascii="Simplified Arabic" w:hAnsi="Simplified Arabic" w:cs="Simplified Arabic" w:hint="cs"/>
          <w:b/>
          <w:bCs/>
          <w:sz w:val="28"/>
          <w:szCs w:val="28"/>
          <w:rtl/>
          <w:lang w:bidi="ar-EG"/>
        </w:rPr>
        <w:t>72</w:t>
      </w:r>
      <w:r>
        <w:rPr>
          <w:rFonts w:ascii="Simplified Arabic" w:hAnsi="Simplified Arabic" w:cs="Simplified Arabic" w:hint="cs"/>
          <w:sz w:val="28"/>
          <w:szCs w:val="28"/>
          <w:rtl/>
          <w:lang w:bidi="ar-EG"/>
        </w:rPr>
        <w:t xml:space="preserve">% تقريباً يواجهون صعوبة </w:t>
      </w:r>
      <w:r w:rsidRPr="000F7BAA">
        <w:rPr>
          <w:rFonts w:ascii="Simplified Arabic" w:eastAsia="Times New Roman" w:hAnsi="Simplified Arabic" w:cs="Simplified Arabic"/>
          <w:color w:val="000000"/>
          <w:sz w:val="28"/>
          <w:szCs w:val="28"/>
          <w:rtl/>
        </w:rPr>
        <w:t>عدم القدرة على الحكم على درجة موثوقية المخرجات</w:t>
      </w:r>
      <w:r>
        <w:rPr>
          <w:rFonts w:ascii="Simplified Arabic" w:hAnsi="Simplified Arabic" w:cs="Simplified Arabic" w:hint="cs"/>
          <w:sz w:val="28"/>
          <w:szCs w:val="28"/>
          <w:rtl/>
        </w:rPr>
        <w:t>.</w:t>
      </w:r>
    </w:p>
    <w:p w14:paraId="10EC064D" w14:textId="77777777" w:rsidR="00683499" w:rsidRPr="00BE00C7" w:rsidRDefault="00683499" w:rsidP="00751AD9">
      <w:pPr>
        <w:pStyle w:val="ListParagraph"/>
        <w:contextualSpacing w:val="0"/>
        <w:jc w:val="both"/>
        <w:rPr>
          <w:rFonts w:ascii="Simplified Arabic" w:hAnsi="Simplified Arabic" w:cs="Simplified Arabic"/>
          <w:b/>
          <w:bCs/>
          <w:sz w:val="28"/>
          <w:szCs w:val="28"/>
          <w:rtl/>
          <w:lang w:bidi="ar-EG"/>
        </w:rPr>
      </w:pPr>
      <w:r w:rsidRPr="00BE00C7">
        <w:rPr>
          <w:rFonts w:ascii="Simplified Arabic" w:hAnsi="Simplified Arabic" w:cs="Simplified Arabic" w:hint="cs"/>
          <w:b/>
          <w:bCs/>
          <w:sz w:val="28"/>
          <w:szCs w:val="28"/>
          <w:rtl/>
          <w:lang w:bidi="ar-EG"/>
        </w:rPr>
        <w:t>هذا الأمر يتطلب حوكمة إجراءات الحصول على البيانات فى صورة إلكترونية لدعم موثوقيتها.</w:t>
      </w:r>
    </w:p>
    <w:p w14:paraId="49BA6395" w14:textId="77777777" w:rsidR="00683499" w:rsidRPr="005D70A7" w:rsidRDefault="00683499" w:rsidP="004C7F9D">
      <w:pPr>
        <w:pStyle w:val="ListParagraph"/>
        <w:numPr>
          <w:ilvl w:val="0"/>
          <w:numId w:val="113"/>
        </w:numPr>
        <w:contextualSpacing w:val="0"/>
        <w:jc w:val="both"/>
        <w:rPr>
          <w:rFonts w:ascii="Simplified Arabic" w:hAnsi="Simplified Arabic" w:cs="Simplified Arabic"/>
          <w:sz w:val="28"/>
          <w:szCs w:val="28"/>
          <w:lang w:bidi="ar-EG"/>
        </w:rPr>
      </w:pPr>
      <w:r w:rsidRPr="00BE00C7">
        <w:rPr>
          <w:rFonts w:ascii="Simplified Arabic" w:hAnsi="Simplified Arabic" w:cs="Simplified Arabic" w:hint="cs"/>
          <w:b/>
          <w:bCs/>
          <w:sz w:val="28"/>
          <w:szCs w:val="28"/>
          <w:rtl/>
          <w:lang w:bidi="ar-EG"/>
        </w:rPr>
        <w:t>51</w:t>
      </w:r>
      <w:r>
        <w:rPr>
          <w:rFonts w:ascii="Simplified Arabic" w:hAnsi="Simplified Arabic" w:cs="Simplified Arabic" w:hint="cs"/>
          <w:sz w:val="28"/>
          <w:szCs w:val="28"/>
          <w:rtl/>
          <w:lang w:bidi="ar-EG"/>
        </w:rPr>
        <w:t xml:space="preserve">% تقريباً ليس لديهم </w:t>
      </w:r>
      <w:r w:rsidRPr="000F7BAA">
        <w:rPr>
          <w:rFonts w:ascii="Simplified Arabic" w:eastAsia="Times New Roman" w:hAnsi="Simplified Arabic" w:cs="Simplified Arabic"/>
          <w:color w:val="000000"/>
          <w:sz w:val="28"/>
          <w:szCs w:val="28"/>
          <w:rtl/>
        </w:rPr>
        <w:t>القدرة على التعامل مع نظم المعلومات</w:t>
      </w:r>
    </w:p>
    <w:p w14:paraId="0E8B1A08" w14:textId="77777777" w:rsidR="00683499" w:rsidRPr="00BE00C7" w:rsidRDefault="00683499" w:rsidP="00751AD9">
      <w:pPr>
        <w:pStyle w:val="ListParagraph"/>
        <w:contextualSpacing w:val="0"/>
        <w:jc w:val="both"/>
        <w:rPr>
          <w:rFonts w:ascii="Simplified Arabic" w:hAnsi="Simplified Arabic" w:cs="Simplified Arabic"/>
          <w:b/>
          <w:bCs/>
          <w:sz w:val="28"/>
          <w:szCs w:val="28"/>
          <w:rtl/>
          <w:lang w:bidi="ar-EG"/>
        </w:rPr>
      </w:pPr>
      <w:r w:rsidRPr="00BE00C7">
        <w:rPr>
          <w:rFonts w:ascii="Simplified Arabic" w:eastAsia="Times New Roman" w:hAnsi="Simplified Arabic" w:cs="Simplified Arabic" w:hint="cs"/>
          <w:b/>
          <w:bCs/>
          <w:color w:val="000000"/>
          <w:sz w:val="28"/>
          <w:szCs w:val="28"/>
          <w:rtl/>
        </w:rPr>
        <w:t>هذا الأمر يتطلب زيادة الاهتمام بتدريب ممارسي العمل الرقابى على استخدام منظومة الحاسب الآلي، وتجدر الإشارة إلى أن الاعتماد على النظم الخبيرة فى منظومة العمل الرقابى يساهم فى تخفيض وقت وتكاليف التدريب من حيث أن استخدامها لا يتطل</w:t>
      </w:r>
      <w:r w:rsidRPr="00BE00C7">
        <w:rPr>
          <w:rFonts w:ascii="Simplified Arabic" w:eastAsia="Times New Roman" w:hAnsi="Simplified Arabic" w:cs="Simplified Arabic" w:hint="eastAsia"/>
          <w:b/>
          <w:bCs/>
          <w:color w:val="000000"/>
          <w:sz w:val="28"/>
          <w:szCs w:val="28"/>
          <w:rtl/>
        </w:rPr>
        <w:t>ب</w:t>
      </w:r>
      <w:r w:rsidRPr="00BE00C7">
        <w:rPr>
          <w:rFonts w:ascii="Simplified Arabic" w:eastAsia="Times New Roman" w:hAnsi="Simplified Arabic" w:cs="Simplified Arabic" w:hint="cs"/>
          <w:b/>
          <w:bCs/>
          <w:color w:val="000000"/>
          <w:sz w:val="28"/>
          <w:szCs w:val="28"/>
          <w:rtl/>
        </w:rPr>
        <w:t xml:space="preserve"> سوي التدريب على استخدام نظم التشغيل فقط.</w:t>
      </w:r>
      <w:r w:rsidRPr="00BE00C7">
        <w:rPr>
          <w:rFonts w:ascii="Simplified Arabic" w:hAnsi="Simplified Arabic" w:cs="Simplified Arabic" w:hint="cs"/>
          <w:b/>
          <w:bCs/>
          <w:sz w:val="28"/>
          <w:szCs w:val="28"/>
          <w:rtl/>
        </w:rPr>
        <w:t xml:space="preserve"> </w:t>
      </w:r>
    </w:p>
    <w:p w14:paraId="097262A7" w14:textId="77777777" w:rsidR="00683499" w:rsidRDefault="00683499" w:rsidP="004C7F9D">
      <w:pPr>
        <w:pStyle w:val="ListParagraph"/>
        <w:numPr>
          <w:ilvl w:val="0"/>
          <w:numId w:val="113"/>
        </w:numPr>
        <w:contextualSpacing w:val="0"/>
        <w:jc w:val="both"/>
        <w:rPr>
          <w:rFonts w:ascii="Simplified Arabic" w:hAnsi="Simplified Arabic" w:cs="Simplified Arabic"/>
          <w:sz w:val="28"/>
          <w:szCs w:val="28"/>
          <w:lang w:bidi="ar-EG"/>
        </w:rPr>
      </w:pPr>
      <w:r w:rsidRPr="00E5044C">
        <w:rPr>
          <w:rFonts w:ascii="Simplified Arabic" w:eastAsia="Times New Roman" w:hAnsi="Simplified Arabic" w:cs="Simplified Arabic"/>
          <w:b/>
          <w:bCs/>
          <w:color w:val="000000"/>
          <w:sz w:val="28"/>
          <w:szCs w:val="28"/>
          <w:rtl/>
        </w:rPr>
        <w:t>5</w:t>
      </w:r>
      <w:r w:rsidRPr="00E5044C">
        <w:rPr>
          <w:rFonts w:ascii="Simplified Arabic" w:eastAsia="Times New Roman" w:hAnsi="Simplified Arabic" w:cs="Simplified Arabic" w:hint="cs"/>
          <w:b/>
          <w:bCs/>
          <w:color w:val="000000"/>
          <w:sz w:val="28"/>
          <w:szCs w:val="28"/>
          <w:rtl/>
        </w:rPr>
        <w:t>6</w:t>
      </w:r>
      <w:r w:rsidRPr="00E5044C">
        <w:rPr>
          <w:rFonts w:ascii="Simplified Arabic" w:eastAsia="Times New Roman" w:hAnsi="Simplified Arabic" w:cs="Simplified Arabic"/>
          <w:b/>
          <w:bCs/>
          <w:color w:val="000000"/>
          <w:sz w:val="28"/>
          <w:szCs w:val="28"/>
          <w:rtl/>
        </w:rPr>
        <w:t>%</w:t>
      </w:r>
      <w:r>
        <w:rPr>
          <w:rFonts w:ascii="Simplified Arabic" w:eastAsia="Times New Roman" w:hAnsi="Simplified Arabic" w:cs="Simplified Arabic" w:hint="cs"/>
          <w:color w:val="000000"/>
          <w:sz w:val="28"/>
          <w:szCs w:val="28"/>
          <w:rtl/>
        </w:rPr>
        <w:t xml:space="preserve"> تقريباً لا يستطيعو</w:t>
      </w:r>
      <w:r>
        <w:rPr>
          <w:rFonts w:ascii="Simplified Arabic" w:eastAsia="Times New Roman" w:hAnsi="Simplified Arabic" w:cs="Simplified Arabic" w:hint="eastAsia"/>
          <w:color w:val="000000"/>
          <w:sz w:val="28"/>
          <w:szCs w:val="28"/>
          <w:rtl/>
        </w:rPr>
        <w:t>ن</w:t>
      </w:r>
      <w:r>
        <w:rPr>
          <w:rFonts w:ascii="Simplified Arabic" w:eastAsia="Times New Roman" w:hAnsi="Simplified Arabic" w:cs="Simplified Arabic" w:hint="cs"/>
          <w:color w:val="000000"/>
          <w:sz w:val="28"/>
          <w:szCs w:val="28"/>
          <w:rtl/>
        </w:rPr>
        <w:t xml:space="preserve"> </w:t>
      </w:r>
      <w:r w:rsidRPr="00043E4A">
        <w:rPr>
          <w:rFonts w:ascii="Simplified Arabic" w:eastAsia="Times New Roman" w:hAnsi="Simplified Arabic" w:cs="Simplified Arabic"/>
          <w:color w:val="000000"/>
          <w:sz w:val="28"/>
          <w:szCs w:val="28"/>
          <w:rtl/>
        </w:rPr>
        <w:t xml:space="preserve">الحصول على المخرجات محل التدقيق </w:t>
      </w:r>
      <w:r>
        <w:rPr>
          <w:rFonts w:ascii="Simplified Arabic" w:eastAsia="Times New Roman" w:hAnsi="Simplified Arabic" w:cs="Simplified Arabic" w:hint="cs"/>
          <w:color w:val="000000"/>
          <w:sz w:val="28"/>
          <w:szCs w:val="28"/>
          <w:rtl/>
        </w:rPr>
        <w:t xml:space="preserve">فى </w:t>
      </w:r>
      <w:r w:rsidRPr="00043E4A">
        <w:rPr>
          <w:rFonts w:ascii="Simplified Arabic" w:eastAsia="Times New Roman" w:hAnsi="Simplified Arabic" w:cs="Simplified Arabic"/>
          <w:color w:val="000000"/>
          <w:sz w:val="28"/>
          <w:szCs w:val="28"/>
          <w:rtl/>
        </w:rPr>
        <w:t>صورة إلكترونية</w:t>
      </w:r>
    </w:p>
    <w:p w14:paraId="6227D1A1" w14:textId="043F478F" w:rsidR="00683499" w:rsidRDefault="00683499" w:rsidP="00751AD9">
      <w:pPr>
        <w:jc w:val="both"/>
        <w:rPr>
          <w:rFonts w:ascii="Simplified Arabic" w:hAnsi="Simplified Arabic" w:cs="Simplified Arabic"/>
          <w:sz w:val="28"/>
          <w:szCs w:val="28"/>
          <w:u w:val="single"/>
          <w:rtl/>
          <w:lang w:bidi="ar-EG"/>
        </w:rPr>
      </w:pPr>
      <w:r w:rsidRPr="00BE00C7">
        <w:rPr>
          <w:rFonts w:ascii="Simplified Arabic" w:hAnsi="Simplified Arabic" w:cs="Simplified Arabic" w:hint="cs"/>
          <w:b/>
          <w:bCs/>
          <w:sz w:val="28"/>
          <w:szCs w:val="28"/>
          <w:rtl/>
          <w:lang w:bidi="ar-EG"/>
        </w:rPr>
        <w:t>هذا الأمر يتطلب إلزام الجهات الخاضعة للرقابة بإمداد الجهات الرقابية بالمخرجات محل التدقيق فى صورة إلكترونية، وقد يتطلب هذا الأمر تعديلاً تشريعياً.</w:t>
      </w:r>
    </w:p>
    <w:p w14:paraId="1912A833" w14:textId="77777777" w:rsidR="00CD5A0B" w:rsidRPr="003C3704" w:rsidRDefault="00CD5A0B" w:rsidP="00751AD9">
      <w:pPr>
        <w:ind w:left="0"/>
        <w:jc w:val="both"/>
        <w:rPr>
          <w:rFonts w:ascii="Simplified Arabic" w:hAnsi="Simplified Arabic" w:cs="Simplified Arabic"/>
          <w:b/>
          <w:bCs/>
          <w:sz w:val="28"/>
          <w:szCs w:val="28"/>
          <w:u w:val="single"/>
          <w:rtl/>
          <w:lang w:bidi="ar-EG"/>
        </w:rPr>
      </w:pPr>
      <w:r w:rsidRPr="003C3704">
        <w:rPr>
          <w:rFonts w:ascii="Simplified Arabic" w:hAnsi="Simplified Arabic" w:cs="Simplified Arabic" w:hint="cs"/>
          <w:b/>
          <w:bCs/>
          <w:sz w:val="28"/>
          <w:szCs w:val="28"/>
          <w:u w:val="single"/>
          <w:rtl/>
          <w:lang w:bidi="ar-EG"/>
        </w:rPr>
        <w:t xml:space="preserve">نستنتج من ذلك أن: </w:t>
      </w:r>
    </w:p>
    <w:p w14:paraId="6B7611E4" w14:textId="77777777" w:rsidR="00706699" w:rsidRPr="005B3A8A" w:rsidRDefault="00706699" w:rsidP="0018774F">
      <w:pPr>
        <w:pStyle w:val="ListParagraph"/>
        <w:numPr>
          <w:ilvl w:val="0"/>
          <w:numId w:val="38"/>
        </w:numPr>
        <w:ind w:left="360"/>
        <w:contextualSpacing w:val="0"/>
        <w:jc w:val="both"/>
        <w:rPr>
          <w:rFonts w:ascii="Simplified Arabic" w:hAnsi="Simplified Arabic" w:cs="Simplified Arabic"/>
          <w:sz w:val="28"/>
          <w:szCs w:val="28"/>
          <w:lang w:bidi="ar-EG"/>
        </w:rPr>
      </w:pPr>
      <w:r w:rsidRPr="00B9444C">
        <w:rPr>
          <w:rFonts w:ascii="Simplified Arabic" w:hAnsi="Simplified Arabic" w:cs="Simplified Arabic" w:hint="cs"/>
          <w:sz w:val="28"/>
          <w:szCs w:val="28"/>
          <w:rtl/>
          <w:lang w:bidi="ar-EG"/>
        </w:rPr>
        <w:t xml:space="preserve">بيئة العمل الرقابى تُدار بصورة إلكترونية إلى حدٍ </w:t>
      </w:r>
      <w:r>
        <w:rPr>
          <w:rFonts w:ascii="Simplified Arabic" w:hAnsi="Simplified Arabic" w:cs="Simplified Arabic" w:hint="cs"/>
          <w:sz w:val="28"/>
          <w:szCs w:val="28"/>
          <w:rtl/>
          <w:lang w:bidi="ar-EG"/>
        </w:rPr>
        <w:t>كبير</w:t>
      </w:r>
      <w:r w:rsidRPr="00B9444C">
        <w:rPr>
          <w:rFonts w:ascii="Simplified Arabic" w:hAnsi="Simplified Arabic" w:cs="Simplified Arabic" w:hint="cs"/>
          <w:sz w:val="28"/>
          <w:szCs w:val="28"/>
          <w:rtl/>
          <w:lang w:bidi="ar-EG"/>
        </w:rPr>
        <w:t xml:space="preserve"> سواء</w:t>
      </w:r>
      <w:r>
        <w:rPr>
          <w:rFonts w:ascii="Simplified Arabic" w:hAnsi="Simplified Arabic" w:cs="Simplified Arabic" w:hint="cs"/>
          <w:sz w:val="28"/>
          <w:szCs w:val="28"/>
          <w:rtl/>
          <w:lang w:bidi="ar-EG"/>
        </w:rPr>
        <w:t>ً</w:t>
      </w:r>
      <w:r w:rsidRPr="00B9444C">
        <w:rPr>
          <w:rFonts w:ascii="Simplified Arabic" w:hAnsi="Simplified Arabic" w:cs="Simplified Arabic" w:hint="cs"/>
          <w:sz w:val="28"/>
          <w:szCs w:val="28"/>
          <w:rtl/>
          <w:lang w:bidi="ar-EG"/>
        </w:rPr>
        <w:t xml:space="preserve"> من جانب الجهات الخاضعة للرقابة أو من جانب الجهات الرقابية</w:t>
      </w:r>
      <w:r>
        <w:rPr>
          <w:rFonts w:ascii="Simplified Arabic" w:hAnsi="Simplified Arabic" w:cs="Simplified Arabic" w:hint="cs"/>
          <w:sz w:val="28"/>
          <w:szCs w:val="28"/>
          <w:rtl/>
          <w:lang w:bidi="ar-EG"/>
        </w:rPr>
        <w:t xml:space="preserve">، وفى سبيلها إلى زيادة هذا الحد فى ظل مشروعات التحول الرقمى الحالية والمستقبلية التي تنفذها الدولة، كما أنها مؤهلة لتطبيق التدقيق الإلكترونى في العمل الرقابى، </w:t>
      </w:r>
      <w:r w:rsidRPr="005B3A8A">
        <w:rPr>
          <w:rFonts w:ascii="Simplified Arabic" w:hAnsi="Simplified Arabic" w:cs="Simplified Arabic" w:hint="cs"/>
          <w:sz w:val="28"/>
          <w:szCs w:val="28"/>
          <w:rtl/>
          <w:lang w:bidi="ar-EG"/>
        </w:rPr>
        <w:t xml:space="preserve">وهو ما يمكن تحقيقه بإدخال النظم الخبيرة كأحد التقنيات التي تيسر ممارسة التدقيق الإلكترونى. </w:t>
      </w:r>
    </w:p>
    <w:p w14:paraId="2B993CC2" w14:textId="77777777" w:rsidR="00706699" w:rsidRDefault="00706699" w:rsidP="0018774F">
      <w:pPr>
        <w:pStyle w:val="ListParagraph"/>
        <w:numPr>
          <w:ilvl w:val="0"/>
          <w:numId w:val="38"/>
        </w:numPr>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يواجه ممارسو العمل الرقابى صعوبات فيما يتعلق باستخدام تقنيات الحاسب الآلى في منظومة العمل الرقابى.</w:t>
      </w:r>
    </w:p>
    <w:p w14:paraId="30BCABBB" w14:textId="4E0648D6" w:rsidR="00706699" w:rsidRPr="00E5044C" w:rsidRDefault="00706699" w:rsidP="0018774F">
      <w:pPr>
        <w:pStyle w:val="ListParagraph"/>
        <w:numPr>
          <w:ilvl w:val="0"/>
          <w:numId w:val="38"/>
        </w:numPr>
        <w:ind w:left="360"/>
        <w:contextualSpacing w:val="0"/>
        <w:jc w:val="both"/>
        <w:rPr>
          <w:rFonts w:ascii="Simplified Arabic" w:hAnsi="Simplified Arabic" w:cs="Simplified Arabic"/>
          <w:sz w:val="28"/>
          <w:szCs w:val="28"/>
          <w:rtl/>
          <w:lang w:bidi="ar-EG"/>
        </w:rPr>
      </w:pPr>
      <w:r w:rsidRPr="005B3A8A">
        <w:rPr>
          <w:rFonts w:ascii="Simplified Arabic" w:hAnsi="Simplified Arabic" w:cs="Simplified Arabic" w:hint="cs"/>
          <w:sz w:val="28"/>
          <w:szCs w:val="28"/>
          <w:rtl/>
          <w:lang w:bidi="ar-EG"/>
        </w:rPr>
        <w:t>استخدام تقنيات الذكاء الاصطناعي متمثلة فى النظم الخبيرة يقضى على العديد من العقبات التي يواجهها</w:t>
      </w:r>
      <w:r w:rsidR="00B9364C">
        <w:rPr>
          <w:rFonts w:ascii="Simplified Arabic" w:hAnsi="Simplified Arabic" w:cs="Simplified Arabic" w:hint="cs"/>
          <w:sz w:val="28"/>
          <w:szCs w:val="28"/>
          <w:rtl/>
          <w:lang w:bidi="ar-EG"/>
        </w:rPr>
        <w:t xml:space="preserve"> </w:t>
      </w:r>
      <w:r w:rsidRPr="005B3A8A">
        <w:rPr>
          <w:rFonts w:ascii="Simplified Arabic" w:hAnsi="Simplified Arabic" w:cs="Simplified Arabic" w:hint="cs"/>
          <w:sz w:val="28"/>
          <w:szCs w:val="28"/>
          <w:rtl/>
          <w:lang w:bidi="ar-EG"/>
        </w:rPr>
        <w:t>القائمون على العمل الرقابى</w:t>
      </w:r>
      <w:r w:rsidR="00B9364C">
        <w:rPr>
          <w:rFonts w:ascii="Simplified Arabic" w:hAnsi="Simplified Arabic" w:cs="Simplified Arabic" w:hint="cs"/>
          <w:sz w:val="28"/>
          <w:szCs w:val="28"/>
          <w:rtl/>
          <w:lang w:bidi="ar-EG"/>
        </w:rPr>
        <w:t>.</w:t>
      </w:r>
    </w:p>
    <w:p w14:paraId="294E93D7" w14:textId="60BB8B83" w:rsidR="00706699" w:rsidRDefault="00706699" w:rsidP="0018774F">
      <w:pPr>
        <w:pStyle w:val="ListParagraph"/>
        <w:numPr>
          <w:ilvl w:val="0"/>
          <w:numId w:val="51"/>
        </w:numPr>
        <w:shd w:val="clear" w:color="auto" w:fill="FFC000"/>
        <w:spacing w:line="192" w:lineRule="auto"/>
        <w:jc w:val="both"/>
        <w:rPr>
          <w:rFonts w:ascii="Simplified Arabic" w:hAnsi="Simplified Arabic" w:cs="Simplified Arabic"/>
          <w:b/>
          <w:bCs/>
          <w:sz w:val="28"/>
          <w:szCs w:val="28"/>
          <w:rtl/>
          <w:lang w:bidi="ar-EG"/>
        </w:rPr>
      </w:pPr>
      <w:r w:rsidRPr="003D33D3">
        <w:rPr>
          <w:rFonts w:ascii="Simplified Arabic" w:hAnsi="Simplified Arabic" w:cs="Simplified Arabic"/>
          <w:b/>
          <w:bCs/>
          <w:sz w:val="28"/>
          <w:szCs w:val="28"/>
          <w:rtl/>
          <w:lang w:bidi="ar-EG"/>
        </w:rPr>
        <w:t>معوقات وصعوبات العملية الرقابية</w:t>
      </w:r>
    </w:p>
    <w:p w14:paraId="0E61C9C4" w14:textId="77777777" w:rsidR="0019638C" w:rsidRPr="0019638C" w:rsidRDefault="0019638C" w:rsidP="0019638C">
      <w:pPr>
        <w:pStyle w:val="ListParagraph"/>
        <w:ind w:left="386"/>
        <w:jc w:val="both"/>
        <w:rPr>
          <w:rFonts w:ascii="Simplified Arabic" w:eastAsiaTheme="majorEastAsia" w:hAnsi="Simplified Arabic" w:cs="Simplified Arabic"/>
          <w:b/>
          <w:bCs/>
          <w:sz w:val="28"/>
          <w:szCs w:val="28"/>
          <w:u w:val="single"/>
          <w:rtl/>
          <w:lang w:bidi="ar-EG"/>
        </w:rPr>
      </w:pPr>
      <w:r w:rsidRPr="0019638C">
        <w:rPr>
          <w:rFonts w:ascii="Simplified Arabic" w:eastAsiaTheme="majorEastAsia" w:hAnsi="Simplified Arabic" w:cs="Simplified Arabic" w:hint="cs"/>
          <w:b/>
          <w:bCs/>
          <w:sz w:val="28"/>
          <w:szCs w:val="28"/>
          <w:u w:val="single"/>
          <w:rtl/>
          <w:lang w:bidi="ar-EG"/>
        </w:rPr>
        <w:t xml:space="preserve">كان الغرض من هذا القسم من الاستبيان هو: </w:t>
      </w:r>
    </w:p>
    <w:p w14:paraId="49A209D6" w14:textId="77777777" w:rsidR="00706699" w:rsidRPr="008B6E31" w:rsidRDefault="00706699" w:rsidP="0018774F">
      <w:pPr>
        <w:pStyle w:val="ListParagraph"/>
        <w:numPr>
          <w:ilvl w:val="0"/>
          <w:numId w:val="48"/>
        </w:numPr>
        <w:ind w:left="360"/>
        <w:contextualSpacing w:val="0"/>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تحديد المعوقات والصعوبات التي تواجه ممارسو العمل الرقابى وتؤثر على جودة أعمالهم</w:t>
      </w:r>
      <w:r w:rsidRPr="008B6E31">
        <w:rPr>
          <w:rFonts w:ascii="Simplified Arabic" w:hAnsi="Simplified Arabic" w:cs="Simplified Arabic" w:hint="cs"/>
          <w:sz w:val="28"/>
          <w:szCs w:val="28"/>
          <w:rtl/>
          <w:lang w:bidi="ar-EG"/>
        </w:rPr>
        <w:t>.</w:t>
      </w:r>
    </w:p>
    <w:p w14:paraId="6E471811" w14:textId="2A3E9160" w:rsidR="00B9364C" w:rsidRDefault="00706699" w:rsidP="0018774F">
      <w:pPr>
        <w:pStyle w:val="ListParagraph"/>
        <w:numPr>
          <w:ilvl w:val="0"/>
          <w:numId w:val="48"/>
        </w:numPr>
        <w:ind w:left="360"/>
        <w:contextualSpacing w:val="0"/>
        <w:jc w:val="both"/>
        <w:rPr>
          <w:rFonts w:ascii="Simplified Arabic" w:hAnsi="Simplified Arabic" w:cs="Simplified Arabic"/>
          <w:sz w:val="28"/>
          <w:szCs w:val="28"/>
          <w:lang w:bidi="ar-EG"/>
        </w:rPr>
      </w:pPr>
      <w:r w:rsidRPr="008B6E31">
        <w:rPr>
          <w:rFonts w:ascii="Simplified Arabic" w:hAnsi="Simplified Arabic" w:cs="Simplified Arabic" w:hint="cs"/>
          <w:sz w:val="28"/>
          <w:szCs w:val="28"/>
          <w:rtl/>
          <w:lang w:bidi="ar-EG"/>
        </w:rPr>
        <w:t xml:space="preserve">الإجابة على أحد تساؤلات </w:t>
      </w:r>
      <w:r>
        <w:rPr>
          <w:rFonts w:ascii="Simplified Arabic" w:hAnsi="Simplified Arabic" w:cs="Simplified Arabic" w:hint="cs"/>
          <w:sz w:val="28"/>
          <w:szCs w:val="28"/>
          <w:rtl/>
          <w:lang w:bidi="ar-EG"/>
        </w:rPr>
        <w:t>البحث</w:t>
      </w:r>
      <w:r w:rsidRPr="008B6E31">
        <w:rPr>
          <w:rFonts w:ascii="Simplified Arabic" w:hAnsi="Simplified Arabic" w:cs="Simplified Arabic" w:hint="cs"/>
          <w:sz w:val="28"/>
          <w:szCs w:val="28"/>
          <w:rtl/>
          <w:lang w:bidi="ar-EG"/>
        </w:rPr>
        <w:t xml:space="preserve"> وهو:</w:t>
      </w:r>
      <w:r w:rsidR="00EB2A1E">
        <w:rPr>
          <w:rFonts w:ascii="Simplified Arabic" w:hAnsi="Simplified Arabic" w:cs="Simplified Arabic" w:hint="cs"/>
          <w:sz w:val="28"/>
          <w:szCs w:val="28"/>
          <w:rtl/>
          <w:lang w:bidi="ar-EG"/>
        </w:rPr>
        <w:t xml:space="preserve"> </w:t>
      </w:r>
      <w:r w:rsidRPr="00EB2A1E">
        <w:rPr>
          <w:rFonts w:ascii="Simplified Arabic" w:hAnsi="Simplified Arabic" w:cs="Simplified Arabic" w:hint="cs"/>
          <w:sz w:val="28"/>
          <w:szCs w:val="28"/>
          <w:rtl/>
          <w:lang w:bidi="ar-EG"/>
        </w:rPr>
        <w:t>"هل استخدام تقنيات الذكاء الاصطناعي متمثلة فى النظم الخبيرة يقضى على العديد من العقبات التي يواجهها القائمون على العمل الرقابى ويرفع من جودته؟"</w:t>
      </w:r>
    </w:p>
    <w:p w14:paraId="3D5BD423" w14:textId="70E305D3" w:rsidR="00776B01" w:rsidRPr="0019638C" w:rsidRDefault="00776B01" w:rsidP="00751AD9">
      <w:pPr>
        <w:ind w:left="0"/>
        <w:jc w:val="both"/>
        <w:rPr>
          <w:rFonts w:ascii="Simplified Arabic" w:hAnsi="Simplified Arabic" w:cs="Simplified Arabic"/>
          <w:b/>
          <w:bCs/>
          <w:sz w:val="28"/>
          <w:szCs w:val="28"/>
          <w:u w:val="single"/>
          <w:rtl/>
          <w:lang w:bidi="ar-EG"/>
        </w:rPr>
      </w:pPr>
      <w:r w:rsidRPr="0019638C">
        <w:rPr>
          <w:rFonts w:ascii="Simplified Arabic" w:hAnsi="Simplified Arabic" w:cs="Simplified Arabic" w:hint="cs"/>
          <w:b/>
          <w:bCs/>
          <w:sz w:val="28"/>
          <w:szCs w:val="28"/>
          <w:u w:val="single"/>
          <w:rtl/>
          <w:lang w:bidi="ar-EG"/>
        </w:rPr>
        <w:t>وفيما يلى ما أسفرت عنه نتائج الاستبيان:</w:t>
      </w:r>
    </w:p>
    <w:p w14:paraId="6880C3E9" w14:textId="2B88AABA" w:rsidR="00AA6A8E" w:rsidRDefault="00AA6A8E" w:rsidP="00C35782">
      <w:pPr>
        <w:rPr>
          <w:rFonts w:ascii="Simplified Arabic" w:hAnsi="Simplified Arabic" w:cs="Simplified Arabic"/>
          <w:sz w:val="28"/>
          <w:szCs w:val="28"/>
          <w:rtl/>
          <w:lang w:bidi="ar-EG"/>
        </w:rPr>
        <w:sectPr w:rsidR="00AA6A8E" w:rsidSect="0070334C">
          <w:pgSz w:w="12240" w:h="15840" w:code="1"/>
          <w:pgMar w:top="1152" w:right="1699" w:bottom="1152" w:left="1152" w:header="720" w:footer="374" w:gutter="0"/>
          <w:cols w:space="720"/>
          <w:titlePg/>
          <w:docGrid w:linePitch="360"/>
        </w:sectPr>
      </w:pPr>
    </w:p>
    <w:p w14:paraId="7033E5B9" w14:textId="20012F50" w:rsidR="00755A46" w:rsidRDefault="00755A46" w:rsidP="00160602">
      <w:pPr>
        <w:ind w:left="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جدول رقم (</w:t>
      </w:r>
      <w:r w:rsidR="00754EE3">
        <w:rPr>
          <w:rFonts w:ascii="Simplified Arabic" w:hAnsi="Simplified Arabic" w:cs="Simplified Arabic" w:hint="cs"/>
          <w:sz w:val="28"/>
          <w:szCs w:val="28"/>
          <w:rtl/>
          <w:lang w:bidi="ar-EG"/>
        </w:rPr>
        <w:t>3-10</w:t>
      </w:r>
      <w:r>
        <w:rPr>
          <w:rFonts w:ascii="Simplified Arabic" w:hAnsi="Simplified Arabic" w:cs="Simplified Arabic" w:hint="cs"/>
          <w:sz w:val="28"/>
          <w:szCs w:val="28"/>
          <w:rtl/>
          <w:lang w:bidi="ar-EG"/>
        </w:rPr>
        <w:t>): تحليل نتائج معوقات وصعوبات العملية الرقابية</w:t>
      </w:r>
    </w:p>
    <w:tbl>
      <w:tblPr>
        <w:tblpPr w:leftFromText="180" w:rightFromText="180" w:vertAnchor="text" w:tblpXSpec="center" w:tblpY="1"/>
        <w:tblOverlap w:val="never"/>
        <w:bidiVisual/>
        <w:tblW w:w="129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91"/>
        <w:gridCol w:w="659"/>
        <w:gridCol w:w="1255"/>
        <w:gridCol w:w="1151"/>
        <w:gridCol w:w="1121"/>
        <w:gridCol w:w="1239"/>
        <w:gridCol w:w="1148"/>
        <w:gridCol w:w="924"/>
        <w:gridCol w:w="1033"/>
        <w:gridCol w:w="1126"/>
      </w:tblGrid>
      <w:tr w:rsidR="00755A46" w:rsidRPr="00ED766B" w14:paraId="1FF767B6" w14:textId="77777777" w:rsidTr="0093695C">
        <w:trPr>
          <w:trHeight w:val="252"/>
          <w:tblHeader/>
        </w:trPr>
        <w:tc>
          <w:tcPr>
            <w:tcW w:w="3950" w:type="dxa"/>
            <w:gridSpan w:val="2"/>
            <w:shd w:val="clear" w:color="000000" w:fill="FFC000"/>
            <w:noWrap/>
            <w:vAlign w:val="center"/>
            <w:hideMark/>
          </w:tcPr>
          <w:p w14:paraId="1200CB18" w14:textId="77777777" w:rsidR="00755A46" w:rsidRPr="00ED766B" w:rsidRDefault="00755A46" w:rsidP="00755A46">
            <w:pPr>
              <w:ind w:left="0"/>
              <w:rPr>
                <w:rFonts w:ascii="Simplified Arabic" w:eastAsia="Times New Roman" w:hAnsi="Simplified Arabic" w:cs="Simplified Arabic"/>
                <w:color w:val="000000"/>
                <w:sz w:val="28"/>
                <w:szCs w:val="28"/>
              </w:rPr>
            </w:pPr>
            <w:r w:rsidRPr="00ED766B">
              <w:rPr>
                <w:rFonts w:ascii="Simplified Arabic" w:eastAsia="Times New Roman" w:hAnsi="Simplified Arabic" w:cs="Simplified Arabic"/>
                <w:color w:val="000000"/>
                <w:sz w:val="28"/>
                <w:szCs w:val="28"/>
                <w:rtl/>
              </w:rPr>
              <w:t>المتغير</w:t>
            </w:r>
            <w:r w:rsidRPr="00ED766B">
              <w:rPr>
                <w:rFonts w:ascii="Simplified Arabic" w:eastAsia="Times New Roman" w:hAnsi="Simplified Arabic" w:cs="Simplified Arabic" w:hint="cs"/>
                <w:color w:val="000000"/>
                <w:sz w:val="28"/>
                <w:szCs w:val="28"/>
                <w:rtl/>
              </w:rPr>
              <w:t>ات</w:t>
            </w:r>
          </w:p>
        </w:tc>
        <w:tc>
          <w:tcPr>
            <w:tcW w:w="1255" w:type="dxa"/>
            <w:shd w:val="clear" w:color="000000" w:fill="92D050"/>
            <w:noWrap/>
            <w:vAlign w:val="center"/>
            <w:hideMark/>
          </w:tcPr>
          <w:p w14:paraId="437C05F3" w14:textId="77777777" w:rsidR="00755A46" w:rsidRPr="00ED766B" w:rsidRDefault="00755A46" w:rsidP="00755A46">
            <w:pPr>
              <w:ind w:left="0"/>
              <w:rPr>
                <w:rFonts w:ascii="Simplified Arabic" w:eastAsia="Times New Roman" w:hAnsi="Simplified Arabic" w:cs="Simplified Arabic"/>
                <w:sz w:val="28"/>
                <w:szCs w:val="28"/>
              </w:rPr>
            </w:pPr>
            <w:r w:rsidRPr="00ED766B">
              <w:rPr>
                <w:rFonts w:ascii="Simplified Arabic" w:eastAsia="Times New Roman" w:hAnsi="Simplified Arabic" w:cs="Simplified Arabic" w:hint="cs"/>
                <w:sz w:val="28"/>
                <w:szCs w:val="28"/>
                <w:rtl/>
              </w:rPr>
              <w:t>أوافق جداً</w:t>
            </w:r>
          </w:p>
        </w:tc>
        <w:tc>
          <w:tcPr>
            <w:tcW w:w="1151" w:type="dxa"/>
            <w:shd w:val="clear" w:color="000000" w:fill="FFFF00"/>
            <w:noWrap/>
            <w:vAlign w:val="center"/>
            <w:hideMark/>
          </w:tcPr>
          <w:p w14:paraId="07FD17E4" w14:textId="77777777" w:rsidR="00755A46" w:rsidRPr="00ED766B" w:rsidRDefault="00755A46" w:rsidP="00F03EC8">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hint="cs"/>
                <w:color w:val="000000"/>
                <w:sz w:val="28"/>
                <w:szCs w:val="28"/>
                <w:rtl/>
              </w:rPr>
              <w:t>أوافق</w:t>
            </w:r>
          </w:p>
        </w:tc>
        <w:tc>
          <w:tcPr>
            <w:tcW w:w="1121" w:type="dxa"/>
            <w:shd w:val="clear" w:color="auto" w:fill="00B0F0"/>
            <w:noWrap/>
            <w:vAlign w:val="center"/>
            <w:hideMark/>
          </w:tcPr>
          <w:p w14:paraId="138A4CCA" w14:textId="77777777" w:rsidR="00755A46" w:rsidRPr="00ED766B" w:rsidRDefault="00755A46" w:rsidP="00F03EC8">
            <w:pPr>
              <w:ind w:left="0"/>
              <w:rPr>
                <w:rFonts w:ascii="Simplified Arabic" w:eastAsia="Times New Roman" w:hAnsi="Simplified Arabic" w:cs="Simplified Arabic"/>
                <w:sz w:val="28"/>
                <w:szCs w:val="28"/>
                <w:rtl/>
              </w:rPr>
            </w:pPr>
            <w:r w:rsidRPr="00ED766B">
              <w:rPr>
                <w:rFonts w:ascii="Simplified Arabic" w:eastAsia="Times New Roman" w:hAnsi="Simplified Arabic" w:cs="Simplified Arabic" w:hint="cs"/>
                <w:sz w:val="28"/>
                <w:szCs w:val="28"/>
                <w:rtl/>
              </w:rPr>
              <w:t>محايد</w:t>
            </w:r>
          </w:p>
        </w:tc>
        <w:tc>
          <w:tcPr>
            <w:tcW w:w="1239" w:type="dxa"/>
            <w:shd w:val="clear" w:color="auto" w:fill="ED7D31" w:themeFill="accent2"/>
            <w:vAlign w:val="center"/>
          </w:tcPr>
          <w:p w14:paraId="3BB09562"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hint="cs"/>
                <w:color w:val="000000"/>
                <w:sz w:val="28"/>
                <w:szCs w:val="28"/>
                <w:rtl/>
              </w:rPr>
              <w:t>لاأوافق</w:t>
            </w:r>
          </w:p>
        </w:tc>
        <w:tc>
          <w:tcPr>
            <w:tcW w:w="1146" w:type="dxa"/>
            <w:shd w:val="clear" w:color="auto" w:fill="FF0000"/>
            <w:vAlign w:val="center"/>
          </w:tcPr>
          <w:p w14:paraId="005FACB1"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hint="cs"/>
                <w:color w:val="000000"/>
                <w:sz w:val="28"/>
                <w:szCs w:val="28"/>
                <w:rtl/>
              </w:rPr>
              <w:t>لا أواف</w:t>
            </w:r>
            <w:r w:rsidRPr="00ED766B">
              <w:rPr>
                <w:rFonts w:ascii="Simplified Arabic" w:eastAsia="Times New Roman" w:hAnsi="Simplified Arabic" w:cs="Simplified Arabic" w:hint="eastAsia"/>
                <w:color w:val="000000"/>
                <w:sz w:val="28"/>
                <w:szCs w:val="28"/>
                <w:rtl/>
              </w:rPr>
              <w:t>ق</w:t>
            </w:r>
          </w:p>
          <w:p w14:paraId="7170BED7"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hint="cs"/>
                <w:color w:val="000000"/>
                <w:sz w:val="28"/>
                <w:szCs w:val="28"/>
                <w:rtl/>
              </w:rPr>
              <w:t>مطلقاُ</w:t>
            </w:r>
          </w:p>
        </w:tc>
        <w:tc>
          <w:tcPr>
            <w:tcW w:w="924" w:type="dxa"/>
            <w:shd w:val="clear" w:color="000000" w:fill="FFC000"/>
            <w:noWrap/>
            <w:vAlign w:val="center"/>
            <w:hideMark/>
          </w:tcPr>
          <w:p w14:paraId="0D563552" w14:textId="581BC24C"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 xml:space="preserve">المتوسط </w:t>
            </w:r>
            <w:r w:rsidRPr="00ED766B">
              <w:rPr>
                <w:rFonts w:ascii="Simplified Arabic" w:eastAsia="Times New Roman" w:hAnsi="Simplified Arabic" w:cs="Simplified Arabic" w:hint="cs"/>
                <w:color w:val="000000"/>
                <w:sz w:val="28"/>
                <w:szCs w:val="28"/>
                <w:rtl/>
              </w:rPr>
              <w:t>المرجح</w:t>
            </w:r>
          </w:p>
        </w:tc>
        <w:tc>
          <w:tcPr>
            <w:tcW w:w="1033" w:type="dxa"/>
            <w:shd w:val="clear" w:color="000000" w:fill="FFC000"/>
            <w:noWrap/>
            <w:vAlign w:val="center"/>
            <w:hideMark/>
          </w:tcPr>
          <w:p w14:paraId="3F484C5A"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الانحراف المعيارى</w:t>
            </w:r>
          </w:p>
        </w:tc>
        <w:tc>
          <w:tcPr>
            <w:tcW w:w="1126" w:type="dxa"/>
            <w:shd w:val="clear" w:color="000000" w:fill="FFC000"/>
            <w:noWrap/>
            <w:vAlign w:val="center"/>
            <w:hideMark/>
          </w:tcPr>
          <w:p w14:paraId="53A5F010" w14:textId="719693CC" w:rsidR="00755A46" w:rsidRPr="00ED766B" w:rsidRDefault="002F75BF" w:rsidP="002F75BF">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النتيجة</w:t>
            </w:r>
          </w:p>
        </w:tc>
      </w:tr>
      <w:tr w:rsidR="00755A46" w:rsidRPr="00ED766B" w14:paraId="7853ACAC" w14:textId="77777777" w:rsidTr="0093695C">
        <w:trPr>
          <w:trHeight w:val="252"/>
        </w:trPr>
        <w:tc>
          <w:tcPr>
            <w:tcW w:w="3291" w:type="dxa"/>
            <w:shd w:val="clear" w:color="auto" w:fill="auto"/>
            <w:noWrap/>
          </w:tcPr>
          <w:p w14:paraId="7152790C" w14:textId="77777777" w:rsidR="00755A46" w:rsidRPr="00ED766B" w:rsidRDefault="00755A46" w:rsidP="008F1350">
            <w:pPr>
              <w:spacing w:line="216" w:lineRule="auto"/>
              <w:ind w:left="0"/>
              <w:jc w:val="both"/>
              <w:rPr>
                <w:rFonts w:ascii="Simplified Arabic" w:eastAsia="Times New Roman" w:hAnsi="Simplified Arabic" w:cs="Simplified Arabic"/>
                <w:color w:val="000000"/>
                <w:sz w:val="28"/>
                <w:szCs w:val="28"/>
              </w:rPr>
            </w:pPr>
            <w:r w:rsidRPr="00ED766B">
              <w:rPr>
                <w:rFonts w:ascii="Simplified Arabic" w:eastAsia="Times New Roman" w:hAnsi="Simplified Arabic" w:cs="Simplified Arabic"/>
                <w:color w:val="000000"/>
                <w:sz w:val="28"/>
                <w:szCs w:val="28"/>
                <w:rtl/>
              </w:rPr>
              <w:t>1- تلعب عدد سنوات الخبرة دوراً هاماً فى ممارسة العمل الرقابي</w:t>
            </w:r>
          </w:p>
        </w:tc>
        <w:tc>
          <w:tcPr>
            <w:tcW w:w="659" w:type="dxa"/>
            <w:shd w:val="clear" w:color="auto" w:fill="auto"/>
            <w:noWrap/>
            <w:hideMark/>
          </w:tcPr>
          <w:p w14:paraId="03FAA997"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تكرار</w:t>
            </w:r>
            <w:r w:rsidRPr="00ED766B">
              <w:rPr>
                <w:rFonts w:ascii="Simplified Arabic" w:eastAsia="Times New Roman" w:hAnsi="Simplified Arabic" w:cs="Simplified Arabic" w:hint="cs"/>
                <w:color w:val="000000"/>
                <w:sz w:val="28"/>
                <w:szCs w:val="28"/>
                <w:rtl/>
              </w:rPr>
              <w:t xml:space="preserve"> نسبة</w:t>
            </w:r>
          </w:p>
        </w:tc>
        <w:tc>
          <w:tcPr>
            <w:tcW w:w="1255" w:type="dxa"/>
            <w:shd w:val="clear" w:color="auto" w:fill="auto"/>
            <w:noWrap/>
            <w:hideMark/>
          </w:tcPr>
          <w:p w14:paraId="4248AC72" w14:textId="77777777" w:rsidR="00755A46" w:rsidRPr="00ED766B" w:rsidRDefault="00755A46" w:rsidP="00755A46">
            <w:pPr>
              <w:ind w:left="72"/>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297</w:t>
            </w:r>
          </w:p>
          <w:p w14:paraId="790C59CB" w14:textId="77777777" w:rsidR="00755A46" w:rsidRPr="00ED766B" w:rsidRDefault="00755A46" w:rsidP="00755A46">
            <w:pPr>
              <w:ind w:left="72"/>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74.25%</w:t>
            </w:r>
          </w:p>
        </w:tc>
        <w:tc>
          <w:tcPr>
            <w:tcW w:w="1151" w:type="dxa"/>
            <w:shd w:val="clear" w:color="auto" w:fill="auto"/>
            <w:noWrap/>
            <w:hideMark/>
          </w:tcPr>
          <w:p w14:paraId="69DDAC6A"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100</w:t>
            </w:r>
          </w:p>
          <w:p w14:paraId="782C5F75"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25.00%</w:t>
            </w:r>
          </w:p>
        </w:tc>
        <w:tc>
          <w:tcPr>
            <w:tcW w:w="1121" w:type="dxa"/>
            <w:shd w:val="clear" w:color="auto" w:fill="auto"/>
            <w:noWrap/>
            <w:hideMark/>
          </w:tcPr>
          <w:p w14:paraId="5956FC7F"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2</w:t>
            </w:r>
          </w:p>
          <w:p w14:paraId="79216AAD"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0.50%</w:t>
            </w:r>
          </w:p>
        </w:tc>
        <w:tc>
          <w:tcPr>
            <w:tcW w:w="1239" w:type="dxa"/>
          </w:tcPr>
          <w:p w14:paraId="12066730"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w:t>
            </w:r>
          </w:p>
          <w:p w14:paraId="1AB14520"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0.25%</w:t>
            </w:r>
          </w:p>
        </w:tc>
        <w:tc>
          <w:tcPr>
            <w:tcW w:w="1146" w:type="dxa"/>
          </w:tcPr>
          <w:p w14:paraId="1DB5A84E"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0</w:t>
            </w:r>
          </w:p>
          <w:p w14:paraId="5D067D58"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0.00%</w:t>
            </w:r>
          </w:p>
        </w:tc>
        <w:tc>
          <w:tcPr>
            <w:tcW w:w="924" w:type="dxa"/>
            <w:shd w:val="clear" w:color="auto" w:fill="auto"/>
            <w:noWrap/>
            <w:hideMark/>
          </w:tcPr>
          <w:p w14:paraId="5D037DF8"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4.73</w:t>
            </w:r>
          </w:p>
        </w:tc>
        <w:tc>
          <w:tcPr>
            <w:tcW w:w="1033" w:type="dxa"/>
            <w:shd w:val="clear" w:color="auto" w:fill="auto"/>
            <w:noWrap/>
            <w:hideMark/>
          </w:tcPr>
          <w:p w14:paraId="6A048D99"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0.4706</w:t>
            </w:r>
          </w:p>
          <w:p w14:paraId="4BB9261C" w14:textId="77777777" w:rsidR="00755A46" w:rsidRPr="00ED766B" w:rsidRDefault="00755A46" w:rsidP="00755A46">
            <w:pPr>
              <w:ind w:left="0"/>
              <w:rPr>
                <w:rFonts w:ascii="Simplified Arabic" w:eastAsia="Times New Roman" w:hAnsi="Simplified Arabic" w:cs="Simplified Arabic"/>
                <w:color w:val="000000"/>
                <w:sz w:val="28"/>
                <w:szCs w:val="28"/>
                <w:rtl/>
              </w:rPr>
            </w:pPr>
          </w:p>
        </w:tc>
        <w:tc>
          <w:tcPr>
            <w:tcW w:w="1126" w:type="dxa"/>
            <w:shd w:val="clear" w:color="auto" w:fill="92D050"/>
            <w:noWrap/>
            <w:hideMark/>
          </w:tcPr>
          <w:p w14:paraId="18F7DFDC" w14:textId="77777777" w:rsidR="00755A46" w:rsidRPr="00ED766B" w:rsidRDefault="00755A46" w:rsidP="00755A46">
            <w:pPr>
              <w:ind w:left="0"/>
              <w:rPr>
                <w:rFonts w:ascii="Simplified Arabic" w:eastAsia="Times New Roman" w:hAnsi="Simplified Arabic" w:cs="Simplified Arabic"/>
                <w:sz w:val="28"/>
                <w:szCs w:val="28"/>
              </w:rPr>
            </w:pPr>
            <w:r w:rsidRPr="00ED766B">
              <w:rPr>
                <w:rFonts w:ascii="Simplified Arabic" w:eastAsia="Times New Roman" w:hAnsi="Simplified Arabic" w:cs="Simplified Arabic" w:hint="cs"/>
                <w:sz w:val="28"/>
                <w:szCs w:val="28"/>
                <w:rtl/>
              </w:rPr>
              <w:t>أوافق جداً</w:t>
            </w:r>
          </w:p>
        </w:tc>
      </w:tr>
      <w:tr w:rsidR="00755A46" w:rsidRPr="00ED766B" w14:paraId="4AEB46B8" w14:textId="77777777" w:rsidTr="0093695C">
        <w:trPr>
          <w:trHeight w:val="252"/>
        </w:trPr>
        <w:tc>
          <w:tcPr>
            <w:tcW w:w="3291" w:type="dxa"/>
            <w:shd w:val="clear" w:color="auto" w:fill="auto"/>
            <w:noWrap/>
          </w:tcPr>
          <w:p w14:paraId="3D1433B4" w14:textId="1B6C2224" w:rsidR="00755A46" w:rsidRPr="00ED766B" w:rsidRDefault="00755A46" w:rsidP="008F1350">
            <w:pPr>
              <w:spacing w:line="216" w:lineRule="auto"/>
              <w:ind w:left="0"/>
              <w:jc w:val="both"/>
              <w:rPr>
                <w:rFonts w:ascii="Simplified Arabic" w:eastAsia="Times New Roman" w:hAnsi="Simplified Arabic" w:cs="Simplified Arabic"/>
                <w:color w:val="000000"/>
                <w:sz w:val="28"/>
                <w:szCs w:val="28"/>
              </w:rPr>
            </w:pPr>
            <w:r w:rsidRPr="00ED766B">
              <w:rPr>
                <w:rFonts w:ascii="Simplified Arabic" w:eastAsia="Times New Roman" w:hAnsi="Simplified Arabic" w:cs="Simplified Arabic"/>
                <w:color w:val="000000"/>
                <w:sz w:val="28"/>
                <w:szCs w:val="28"/>
                <w:rtl/>
              </w:rPr>
              <w:t>3- عدم توافر العدد الكاف</w:t>
            </w:r>
            <w:r w:rsidR="00086D09">
              <w:rPr>
                <w:rFonts w:ascii="Simplified Arabic" w:eastAsia="Times New Roman" w:hAnsi="Simplified Arabic" w:cs="Simplified Arabic" w:hint="cs"/>
                <w:color w:val="000000"/>
                <w:sz w:val="28"/>
                <w:szCs w:val="28"/>
                <w:rtl/>
              </w:rPr>
              <w:t>ِ</w:t>
            </w:r>
            <w:r w:rsidRPr="00ED766B">
              <w:rPr>
                <w:rFonts w:ascii="Simplified Arabic" w:eastAsia="Times New Roman" w:hAnsi="Simplified Arabic" w:cs="Simplified Arabic"/>
                <w:color w:val="000000"/>
                <w:sz w:val="28"/>
                <w:szCs w:val="28"/>
                <w:rtl/>
              </w:rPr>
              <w:t xml:space="preserve"> من مدققى الحسابات يُمثل أحد أهم التحديات التى تواجه العمل الرقابى</w:t>
            </w:r>
          </w:p>
        </w:tc>
        <w:tc>
          <w:tcPr>
            <w:tcW w:w="659" w:type="dxa"/>
            <w:shd w:val="clear" w:color="auto" w:fill="auto"/>
            <w:noWrap/>
            <w:hideMark/>
          </w:tcPr>
          <w:p w14:paraId="4B10458D"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تكرار</w:t>
            </w:r>
            <w:r w:rsidRPr="00ED766B">
              <w:rPr>
                <w:rFonts w:ascii="Simplified Arabic" w:eastAsia="Times New Roman" w:hAnsi="Simplified Arabic" w:cs="Simplified Arabic" w:hint="cs"/>
                <w:color w:val="000000"/>
                <w:sz w:val="28"/>
                <w:szCs w:val="28"/>
                <w:rtl/>
              </w:rPr>
              <w:t xml:space="preserve"> نسبة</w:t>
            </w:r>
          </w:p>
        </w:tc>
        <w:tc>
          <w:tcPr>
            <w:tcW w:w="1255" w:type="dxa"/>
            <w:shd w:val="clear" w:color="auto" w:fill="auto"/>
            <w:noWrap/>
            <w:hideMark/>
          </w:tcPr>
          <w:p w14:paraId="4A48FECD" w14:textId="77777777" w:rsidR="00755A46" w:rsidRPr="00ED766B" w:rsidRDefault="00755A46" w:rsidP="00755A46">
            <w:pPr>
              <w:ind w:left="72"/>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274</w:t>
            </w:r>
          </w:p>
          <w:p w14:paraId="6D63CA5F" w14:textId="77777777" w:rsidR="00755A46" w:rsidRPr="00ED766B" w:rsidRDefault="00755A46" w:rsidP="00755A46">
            <w:pPr>
              <w:ind w:left="72"/>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68.50%</w:t>
            </w:r>
          </w:p>
        </w:tc>
        <w:tc>
          <w:tcPr>
            <w:tcW w:w="1151" w:type="dxa"/>
            <w:shd w:val="clear" w:color="auto" w:fill="auto"/>
            <w:noWrap/>
            <w:hideMark/>
          </w:tcPr>
          <w:p w14:paraId="28579ECA"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112</w:t>
            </w:r>
          </w:p>
          <w:p w14:paraId="44738406"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28.00%</w:t>
            </w:r>
          </w:p>
        </w:tc>
        <w:tc>
          <w:tcPr>
            <w:tcW w:w="1121" w:type="dxa"/>
            <w:shd w:val="clear" w:color="auto" w:fill="auto"/>
            <w:noWrap/>
            <w:hideMark/>
          </w:tcPr>
          <w:p w14:paraId="1E9CAF73"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12</w:t>
            </w:r>
          </w:p>
          <w:p w14:paraId="7C039D60"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3.00%</w:t>
            </w:r>
          </w:p>
        </w:tc>
        <w:tc>
          <w:tcPr>
            <w:tcW w:w="1239" w:type="dxa"/>
          </w:tcPr>
          <w:p w14:paraId="31B95A78"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2</w:t>
            </w:r>
          </w:p>
          <w:p w14:paraId="2ED08B55"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0.50%</w:t>
            </w:r>
          </w:p>
        </w:tc>
        <w:tc>
          <w:tcPr>
            <w:tcW w:w="1146" w:type="dxa"/>
          </w:tcPr>
          <w:p w14:paraId="117DF846"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0</w:t>
            </w:r>
          </w:p>
          <w:p w14:paraId="28AA5858"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0.00%</w:t>
            </w:r>
          </w:p>
        </w:tc>
        <w:tc>
          <w:tcPr>
            <w:tcW w:w="924" w:type="dxa"/>
            <w:shd w:val="clear" w:color="auto" w:fill="auto"/>
            <w:noWrap/>
          </w:tcPr>
          <w:p w14:paraId="2A0BE350"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4.65</w:t>
            </w:r>
          </w:p>
          <w:p w14:paraId="251C4882" w14:textId="77777777" w:rsidR="00755A46" w:rsidRPr="00ED766B" w:rsidRDefault="00755A46" w:rsidP="00755A46">
            <w:pPr>
              <w:ind w:left="0"/>
              <w:rPr>
                <w:rFonts w:ascii="Simplified Arabic" w:eastAsia="Times New Roman" w:hAnsi="Simplified Arabic" w:cs="Simplified Arabic"/>
                <w:color w:val="000000"/>
                <w:sz w:val="28"/>
                <w:szCs w:val="28"/>
                <w:rtl/>
              </w:rPr>
            </w:pPr>
          </w:p>
        </w:tc>
        <w:tc>
          <w:tcPr>
            <w:tcW w:w="1033" w:type="dxa"/>
            <w:shd w:val="clear" w:color="auto" w:fill="auto"/>
            <w:noWrap/>
          </w:tcPr>
          <w:p w14:paraId="491671E7"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0.5655</w:t>
            </w:r>
          </w:p>
          <w:p w14:paraId="7D1C7A1D" w14:textId="77777777" w:rsidR="00755A46" w:rsidRPr="00ED766B" w:rsidRDefault="00755A46" w:rsidP="00755A46">
            <w:pPr>
              <w:ind w:left="0"/>
              <w:rPr>
                <w:rFonts w:ascii="Simplified Arabic" w:eastAsia="Times New Roman" w:hAnsi="Simplified Arabic" w:cs="Simplified Arabic"/>
                <w:color w:val="000000"/>
                <w:sz w:val="28"/>
                <w:szCs w:val="28"/>
                <w:rtl/>
              </w:rPr>
            </w:pPr>
          </w:p>
        </w:tc>
        <w:tc>
          <w:tcPr>
            <w:tcW w:w="1126" w:type="dxa"/>
            <w:shd w:val="clear" w:color="auto" w:fill="92D050"/>
            <w:noWrap/>
            <w:hideMark/>
          </w:tcPr>
          <w:p w14:paraId="4885AA83" w14:textId="77777777" w:rsidR="00755A46" w:rsidRPr="00ED766B" w:rsidRDefault="00755A46" w:rsidP="00755A46">
            <w:pPr>
              <w:ind w:left="0"/>
              <w:rPr>
                <w:rFonts w:ascii="Simplified Arabic" w:eastAsia="Times New Roman" w:hAnsi="Simplified Arabic" w:cs="Simplified Arabic"/>
                <w:sz w:val="28"/>
                <w:szCs w:val="28"/>
              </w:rPr>
            </w:pPr>
            <w:r w:rsidRPr="00ED766B">
              <w:rPr>
                <w:rFonts w:ascii="Simplified Arabic" w:eastAsia="Times New Roman" w:hAnsi="Simplified Arabic" w:cs="Simplified Arabic" w:hint="cs"/>
                <w:sz w:val="28"/>
                <w:szCs w:val="28"/>
                <w:rtl/>
              </w:rPr>
              <w:t>أوافق جداً</w:t>
            </w:r>
          </w:p>
        </w:tc>
      </w:tr>
      <w:tr w:rsidR="00755A46" w:rsidRPr="00ED766B" w14:paraId="04E2FB25" w14:textId="77777777" w:rsidTr="0093695C">
        <w:trPr>
          <w:trHeight w:val="252"/>
        </w:trPr>
        <w:tc>
          <w:tcPr>
            <w:tcW w:w="3291" w:type="dxa"/>
            <w:shd w:val="clear" w:color="auto" w:fill="auto"/>
            <w:noWrap/>
          </w:tcPr>
          <w:p w14:paraId="3F04E699" w14:textId="77777777" w:rsidR="00755A46" w:rsidRPr="00ED766B" w:rsidRDefault="00755A46" w:rsidP="008F1350">
            <w:pPr>
              <w:spacing w:line="216" w:lineRule="auto"/>
              <w:ind w:left="0"/>
              <w:jc w:val="both"/>
              <w:rPr>
                <w:rFonts w:ascii="Simplified Arabic" w:eastAsia="Times New Roman" w:hAnsi="Simplified Arabic" w:cs="Simplified Arabic"/>
                <w:color w:val="000000"/>
                <w:sz w:val="28"/>
                <w:szCs w:val="28"/>
              </w:rPr>
            </w:pPr>
            <w:r w:rsidRPr="00ED766B">
              <w:rPr>
                <w:rFonts w:ascii="Simplified Arabic" w:eastAsia="Times New Roman" w:hAnsi="Simplified Arabic" w:cs="Simplified Arabic"/>
                <w:color w:val="000000"/>
                <w:sz w:val="28"/>
                <w:szCs w:val="28"/>
                <w:rtl/>
              </w:rPr>
              <w:t>2- يمثل الوقت محدداً فى تنفيذ المهام الرقابية</w:t>
            </w:r>
          </w:p>
        </w:tc>
        <w:tc>
          <w:tcPr>
            <w:tcW w:w="659" w:type="dxa"/>
            <w:shd w:val="clear" w:color="auto" w:fill="auto"/>
            <w:noWrap/>
            <w:hideMark/>
          </w:tcPr>
          <w:p w14:paraId="3A0F48AF"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تكرار</w:t>
            </w:r>
            <w:r w:rsidRPr="00ED766B">
              <w:rPr>
                <w:rFonts w:ascii="Simplified Arabic" w:eastAsia="Times New Roman" w:hAnsi="Simplified Arabic" w:cs="Simplified Arabic" w:hint="cs"/>
                <w:color w:val="000000"/>
                <w:sz w:val="28"/>
                <w:szCs w:val="28"/>
                <w:rtl/>
              </w:rPr>
              <w:t xml:space="preserve"> نسبة</w:t>
            </w:r>
          </w:p>
        </w:tc>
        <w:tc>
          <w:tcPr>
            <w:tcW w:w="1255" w:type="dxa"/>
            <w:shd w:val="clear" w:color="auto" w:fill="auto"/>
            <w:noWrap/>
            <w:hideMark/>
          </w:tcPr>
          <w:p w14:paraId="776437E3" w14:textId="77777777" w:rsidR="00755A46" w:rsidRPr="00ED766B" w:rsidRDefault="00755A46" w:rsidP="00755A46">
            <w:pPr>
              <w:ind w:left="72"/>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267</w:t>
            </w:r>
          </w:p>
          <w:p w14:paraId="5AC10942" w14:textId="77777777" w:rsidR="00755A46" w:rsidRPr="00ED766B" w:rsidRDefault="00755A46" w:rsidP="00755A46">
            <w:pPr>
              <w:ind w:left="72"/>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66.75%</w:t>
            </w:r>
          </w:p>
        </w:tc>
        <w:tc>
          <w:tcPr>
            <w:tcW w:w="1151" w:type="dxa"/>
            <w:shd w:val="clear" w:color="auto" w:fill="auto"/>
            <w:noWrap/>
          </w:tcPr>
          <w:p w14:paraId="3A8D0451"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128</w:t>
            </w:r>
          </w:p>
          <w:p w14:paraId="4EEB5B03"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32.00%</w:t>
            </w:r>
          </w:p>
        </w:tc>
        <w:tc>
          <w:tcPr>
            <w:tcW w:w="1121" w:type="dxa"/>
            <w:shd w:val="clear" w:color="auto" w:fill="auto"/>
            <w:noWrap/>
          </w:tcPr>
          <w:p w14:paraId="360F55C9"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4</w:t>
            </w:r>
          </w:p>
          <w:p w14:paraId="055AD5BE"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1.00%</w:t>
            </w:r>
          </w:p>
        </w:tc>
        <w:tc>
          <w:tcPr>
            <w:tcW w:w="1239" w:type="dxa"/>
          </w:tcPr>
          <w:p w14:paraId="08C685B6"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w:t>
            </w:r>
          </w:p>
          <w:p w14:paraId="4304469F"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0.25%</w:t>
            </w:r>
          </w:p>
        </w:tc>
        <w:tc>
          <w:tcPr>
            <w:tcW w:w="1146" w:type="dxa"/>
          </w:tcPr>
          <w:p w14:paraId="161621BF"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0</w:t>
            </w:r>
          </w:p>
          <w:p w14:paraId="6A196A03"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0.00%</w:t>
            </w:r>
          </w:p>
        </w:tc>
        <w:tc>
          <w:tcPr>
            <w:tcW w:w="924" w:type="dxa"/>
            <w:shd w:val="clear" w:color="auto" w:fill="auto"/>
            <w:noWrap/>
          </w:tcPr>
          <w:p w14:paraId="6C04D5D2"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4.65</w:t>
            </w:r>
          </w:p>
          <w:p w14:paraId="108BC63D" w14:textId="77777777" w:rsidR="00755A46" w:rsidRPr="00ED766B" w:rsidRDefault="00755A46" w:rsidP="00755A46">
            <w:pPr>
              <w:ind w:left="0"/>
              <w:rPr>
                <w:rFonts w:ascii="Simplified Arabic" w:eastAsia="Times New Roman" w:hAnsi="Simplified Arabic" w:cs="Simplified Arabic"/>
                <w:color w:val="000000"/>
                <w:sz w:val="28"/>
                <w:szCs w:val="28"/>
              </w:rPr>
            </w:pPr>
          </w:p>
        </w:tc>
        <w:tc>
          <w:tcPr>
            <w:tcW w:w="1033" w:type="dxa"/>
            <w:shd w:val="clear" w:color="auto" w:fill="auto"/>
            <w:noWrap/>
          </w:tcPr>
          <w:p w14:paraId="5D40C9D5"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0.5122</w:t>
            </w:r>
          </w:p>
          <w:p w14:paraId="198BC8A6" w14:textId="77777777" w:rsidR="00755A46" w:rsidRPr="00ED766B" w:rsidRDefault="00755A46" w:rsidP="00755A46">
            <w:pPr>
              <w:ind w:left="0"/>
              <w:rPr>
                <w:rFonts w:ascii="Simplified Arabic" w:eastAsia="Times New Roman" w:hAnsi="Simplified Arabic" w:cs="Simplified Arabic"/>
                <w:color w:val="000000"/>
                <w:sz w:val="28"/>
                <w:szCs w:val="28"/>
                <w:rtl/>
              </w:rPr>
            </w:pPr>
          </w:p>
        </w:tc>
        <w:tc>
          <w:tcPr>
            <w:tcW w:w="1126" w:type="dxa"/>
            <w:shd w:val="clear" w:color="auto" w:fill="92D050"/>
            <w:noWrap/>
            <w:hideMark/>
          </w:tcPr>
          <w:p w14:paraId="229D3ABC" w14:textId="77777777" w:rsidR="00755A46" w:rsidRPr="00ED766B" w:rsidRDefault="00755A46" w:rsidP="00755A46">
            <w:pPr>
              <w:ind w:left="0"/>
              <w:rPr>
                <w:rFonts w:ascii="Simplified Arabic" w:eastAsia="Times New Roman" w:hAnsi="Simplified Arabic" w:cs="Simplified Arabic"/>
                <w:color w:val="000000"/>
                <w:sz w:val="28"/>
                <w:szCs w:val="28"/>
              </w:rPr>
            </w:pPr>
            <w:r w:rsidRPr="00ED766B">
              <w:rPr>
                <w:rFonts w:ascii="Simplified Arabic" w:eastAsia="Times New Roman" w:hAnsi="Simplified Arabic" w:cs="Simplified Arabic" w:hint="cs"/>
                <w:sz w:val="28"/>
                <w:szCs w:val="28"/>
                <w:rtl/>
              </w:rPr>
              <w:t>أوافق جداً</w:t>
            </w:r>
          </w:p>
        </w:tc>
      </w:tr>
      <w:tr w:rsidR="00755A46" w:rsidRPr="00ED766B" w14:paraId="69923458" w14:textId="77777777" w:rsidTr="0093695C">
        <w:trPr>
          <w:trHeight w:val="252"/>
        </w:trPr>
        <w:tc>
          <w:tcPr>
            <w:tcW w:w="3291" w:type="dxa"/>
            <w:shd w:val="clear" w:color="auto" w:fill="auto"/>
            <w:noWrap/>
          </w:tcPr>
          <w:p w14:paraId="12C95A70" w14:textId="77777777" w:rsidR="00755A46" w:rsidRPr="00ED766B" w:rsidRDefault="00755A46" w:rsidP="008F1350">
            <w:pPr>
              <w:spacing w:line="216" w:lineRule="auto"/>
              <w:ind w:left="0"/>
              <w:jc w:val="both"/>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 xml:space="preserve">5- تمثل عملية نقل الخبرة الرقابية بين الأجيال أحد أهم التحديات التى </w:t>
            </w:r>
            <w:r w:rsidRPr="00ED766B">
              <w:rPr>
                <w:rFonts w:ascii="Simplified Arabic" w:eastAsia="Times New Roman" w:hAnsi="Simplified Arabic" w:cs="Simplified Arabic" w:hint="cs"/>
                <w:color w:val="000000"/>
                <w:sz w:val="28"/>
                <w:szCs w:val="28"/>
                <w:rtl/>
              </w:rPr>
              <w:t>لا يوج</w:t>
            </w:r>
            <w:r w:rsidRPr="00ED766B">
              <w:rPr>
                <w:rFonts w:ascii="Simplified Arabic" w:eastAsia="Times New Roman" w:hAnsi="Simplified Arabic" w:cs="Simplified Arabic" w:hint="eastAsia"/>
                <w:color w:val="000000"/>
                <w:sz w:val="28"/>
                <w:szCs w:val="28"/>
                <w:rtl/>
              </w:rPr>
              <w:t>د</w:t>
            </w:r>
            <w:r w:rsidRPr="00ED766B">
              <w:rPr>
                <w:rFonts w:ascii="Simplified Arabic" w:eastAsia="Times New Roman" w:hAnsi="Simplified Arabic" w:cs="Simplified Arabic"/>
                <w:color w:val="000000"/>
                <w:sz w:val="28"/>
                <w:szCs w:val="28"/>
                <w:rtl/>
              </w:rPr>
              <w:t xml:space="preserve"> لها إطار واضح ومقنن</w:t>
            </w:r>
          </w:p>
        </w:tc>
        <w:tc>
          <w:tcPr>
            <w:tcW w:w="659" w:type="dxa"/>
            <w:shd w:val="clear" w:color="auto" w:fill="auto"/>
            <w:noWrap/>
            <w:hideMark/>
          </w:tcPr>
          <w:p w14:paraId="519F43AB"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تكرار</w:t>
            </w:r>
            <w:r w:rsidRPr="00ED766B">
              <w:rPr>
                <w:rFonts w:ascii="Simplified Arabic" w:eastAsia="Times New Roman" w:hAnsi="Simplified Arabic" w:cs="Simplified Arabic" w:hint="cs"/>
                <w:color w:val="000000"/>
                <w:sz w:val="28"/>
                <w:szCs w:val="28"/>
                <w:rtl/>
              </w:rPr>
              <w:t xml:space="preserve"> نسبة</w:t>
            </w:r>
          </w:p>
        </w:tc>
        <w:tc>
          <w:tcPr>
            <w:tcW w:w="1255" w:type="dxa"/>
            <w:shd w:val="clear" w:color="auto" w:fill="auto"/>
            <w:noWrap/>
            <w:hideMark/>
          </w:tcPr>
          <w:p w14:paraId="65F3CDD0" w14:textId="77777777" w:rsidR="00755A46" w:rsidRPr="00ED766B" w:rsidRDefault="00755A46" w:rsidP="00755A46">
            <w:pPr>
              <w:ind w:left="72"/>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249</w:t>
            </w:r>
          </w:p>
          <w:p w14:paraId="552B8478" w14:textId="77777777" w:rsidR="00755A46" w:rsidRPr="00ED766B" w:rsidRDefault="00755A46" w:rsidP="00755A46">
            <w:pPr>
              <w:ind w:left="72"/>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62.25%</w:t>
            </w:r>
          </w:p>
        </w:tc>
        <w:tc>
          <w:tcPr>
            <w:tcW w:w="1151" w:type="dxa"/>
            <w:shd w:val="clear" w:color="auto" w:fill="auto"/>
            <w:noWrap/>
          </w:tcPr>
          <w:p w14:paraId="0185DC9E"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112</w:t>
            </w:r>
          </w:p>
          <w:p w14:paraId="076D57E4"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28.00%</w:t>
            </w:r>
          </w:p>
        </w:tc>
        <w:tc>
          <w:tcPr>
            <w:tcW w:w="1121" w:type="dxa"/>
            <w:shd w:val="clear" w:color="auto" w:fill="auto"/>
            <w:noWrap/>
          </w:tcPr>
          <w:p w14:paraId="08D18C0A"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25</w:t>
            </w:r>
          </w:p>
          <w:p w14:paraId="69F6222D"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6.25%</w:t>
            </w:r>
          </w:p>
        </w:tc>
        <w:tc>
          <w:tcPr>
            <w:tcW w:w="1239" w:type="dxa"/>
          </w:tcPr>
          <w:p w14:paraId="228A05EF"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14</w:t>
            </w:r>
          </w:p>
          <w:p w14:paraId="24125B12"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3.50%</w:t>
            </w:r>
          </w:p>
        </w:tc>
        <w:tc>
          <w:tcPr>
            <w:tcW w:w="1146" w:type="dxa"/>
          </w:tcPr>
          <w:p w14:paraId="6F3C92AF"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0</w:t>
            </w:r>
          </w:p>
          <w:p w14:paraId="01D438EB"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0.00%</w:t>
            </w:r>
          </w:p>
        </w:tc>
        <w:tc>
          <w:tcPr>
            <w:tcW w:w="924" w:type="dxa"/>
            <w:shd w:val="clear" w:color="auto" w:fill="auto"/>
            <w:noWrap/>
          </w:tcPr>
          <w:p w14:paraId="45982DDE"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4.49</w:t>
            </w:r>
          </w:p>
          <w:p w14:paraId="7A2474B7" w14:textId="77777777" w:rsidR="00755A46" w:rsidRPr="00ED766B" w:rsidRDefault="00755A46" w:rsidP="00755A46">
            <w:pPr>
              <w:ind w:left="0"/>
              <w:rPr>
                <w:rFonts w:ascii="Simplified Arabic" w:eastAsia="Times New Roman" w:hAnsi="Simplified Arabic" w:cs="Simplified Arabic"/>
                <w:color w:val="000000"/>
                <w:sz w:val="28"/>
                <w:szCs w:val="28"/>
                <w:rtl/>
              </w:rPr>
            </w:pPr>
            <w:bookmarkStart w:id="182" w:name="_GoBack"/>
            <w:bookmarkEnd w:id="182"/>
          </w:p>
        </w:tc>
        <w:tc>
          <w:tcPr>
            <w:tcW w:w="1033" w:type="dxa"/>
            <w:shd w:val="clear" w:color="auto" w:fill="auto"/>
            <w:noWrap/>
          </w:tcPr>
          <w:p w14:paraId="639E83DE"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0.7657</w:t>
            </w:r>
          </w:p>
          <w:p w14:paraId="5335D15C" w14:textId="77777777" w:rsidR="00755A46" w:rsidRPr="00ED766B" w:rsidRDefault="00755A46" w:rsidP="00755A46">
            <w:pPr>
              <w:ind w:left="0"/>
              <w:rPr>
                <w:rFonts w:ascii="Simplified Arabic" w:eastAsia="Times New Roman" w:hAnsi="Simplified Arabic" w:cs="Simplified Arabic"/>
                <w:color w:val="000000"/>
                <w:sz w:val="28"/>
                <w:szCs w:val="28"/>
                <w:rtl/>
              </w:rPr>
            </w:pPr>
          </w:p>
        </w:tc>
        <w:tc>
          <w:tcPr>
            <w:tcW w:w="1126" w:type="dxa"/>
            <w:shd w:val="clear" w:color="auto" w:fill="FFFF00"/>
            <w:noWrap/>
            <w:hideMark/>
          </w:tcPr>
          <w:p w14:paraId="52AD9DF9" w14:textId="77777777" w:rsidR="00755A46" w:rsidRPr="00ED766B" w:rsidRDefault="00755A46" w:rsidP="00755A46">
            <w:pPr>
              <w:ind w:left="0"/>
              <w:rPr>
                <w:rFonts w:ascii="Simplified Arabic" w:eastAsia="Times New Roman" w:hAnsi="Simplified Arabic" w:cs="Simplified Arabic"/>
                <w:color w:val="000000"/>
                <w:sz w:val="28"/>
                <w:szCs w:val="28"/>
              </w:rPr>
            </w:pPr>
            <w:r w:rsidRPr="00ED766B">
              <w:rPr>
                <w:rFonts w:ascii="Simplified Arabic" w:eastAsia="Times New Roman" w:hAnsi="Simplified Arabic" w:cs="Simplified Arabic" w:hint="cs"/>
                <w:color w:val="000000"/>
                <w:sz w:val="28"/>
                <w:szCs w:val="28"/>
                <w:rtl/>
              </w:rPr>
              <w:t>أوافق</w:t>
            </w:r>
          </w:p>
        </w:tc>
      </w:tr>
      <w:tr w:rsidR="00755A46" w:rsidRPr="00ED766B" w14:paraId="36BA1414" w14:textId="77777777" w:rsidTr="0093695C">
        <w:trPr>
          <w:trHeight w:val="252"/>
        </w:trPr>
        <w:tc>
          <w:tcPr>
            <w:tcW w:w="3291" w:type="dxa"/>
            <w:shd w:val="clear" w:color="auto" w:fill="auto"/>
            <w:noWrap/>
          </w:tcPr>
          <w:p w14:paraId="28EEFA79" w14:textId="77777777" w:rsidR="00755A46" w:rsidRPr="00ED766B" w:rsidRDefault="00755A46" w:rsidP="008F1350">
            <w:pPr>
              <w:spacing w:line="216" w:lineRule="auto"/>
              <w:ind w:left="0"/>
              <w:jc w:val="both"/>
              <w:rPr>
                <w:rFonts w:ascii="Simplified Arabic" w:eastAsia="Times New Roman" w:hAnsi="Simplified Arabic" w:cs="Simplified Arabic"/>
                <w:color w:val="000000"/>
                <w:sz w:val="28"/>
                <w:szCs w:val="28"/>
              </w:rPr>
            </w:pPr>
            <w:r w:rsidRPr="00ED766B">
              <w:rPr>
                <w:rFonts w:ascii="Simplified Arabic" w:eastAsia="Times New Roman" w:hAnsi="Simplified Arabic" w:cs="Simplified Arabic"/>
                <w:color w:val="000000"/>
                <w:sz w:val="28"/>
                <w:szCs w:val="28"/>
                <w:rtl/>
              </w:rPr>
              <w:t>4- يواجه مدققو الحسابات صعوبة بالغة فى الحصول على القوانين واللوائح والمعايير المحاسبية والرقابية</w:t>
            </w:r>
          </w:p>
        </w:tc>
        <w:tc>
          <w:tcPr>
            <w:tcW w:w="659" w:type="dxa"/>
            <w:shd w:val="clear" w:color="auto" w:fill="auto"/>
            <w:noWrap/>
            <w:hideMark/>
          </w:tcPr>
          <w:p w14:paraId="730BBA03" w14:textId="77777777"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color w:val="000000"/>
                <w:sz w:val="28"/>
                <w:szCs w:val="28"/>
                <w:rtl/>
              </w:rPr>
              <w:t>تكرار</w:t>
            </w:r>
            <w:r w:rsidRPr="00ED766B">
              <w:rPr>
                <w:rFonts w:ascii="Simplified Arabic" w:eastAsia="Times New Roman" w:hAnsi="Simplified Arabic" w:cs="Simplified Arabic" w:hint="cs"/>
                <w:color w:val="000000"/>
                <w:sz w:val="28"/>
                <w:szCs w:val="28"/>
                <w:rtl/>
              </w:rPr>
              <w:t xml:space="preserve"> نسبة</w:t>
            </w:r>
          </w:p>
        </w:tc>
        <w:tc>
          <w:tcPr>
            <w:tcW w:w="1255" w:type="dxa"/>
            <w:shd w:val="clear" w:color="auto" w:fill="auto"/>
            <w:noWrap/>
            <w:hideMark/>
          </w:tcPr>
          <w:p w14:paraId="23EBFEED" w14:textId="77777777" w:rsidR="00755A46" w:rsidRPr="00ED766B" w:rsidRDefault="00755A46" w:rsidP="00755A46">
            <w:pPr>
              <w:ind w:left="72"/>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87</w:t>
            </w:r>
          </w:p>
          <w:p w14:paraId="2F9F8B10" w14:textId="77777777" w:rsidR="00755A46" w:rsidRPr="00ED766B" w:rsidRDefault="00755A46" w:rsidP="00755A46">
            <w:pPr>
              <w:ind w:left="72"/>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21.75%</w:t>
            </w:r>
          </w:p>
        </w:tc>
        <w:tc>
          <w:tcPr>
            <w:tcW w:w="1151" w:type="dxa"/>
            <w:shd w:val="clear" w:color="auto" w:fill="auto"/>
            <w:noWrap/>
            <w:hideMark/>
          </w:tcPr>
          <w:p w14:paraId="16A6AACC"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113</w:t>
            </w:r>
          </w:p>
          <w:p w14:paraId="12F3209D"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28.25%</w:t>
            </w:r>
          </w:p>
        </w:tc>
        <w:tc>
          <w:tcPr>
            <w:tcW w:w="1121" w:type="dxa"/>
            <w:shd w:val="clear" w:color="auto" w:fill="auto"/>
            <w:noWrap/>
            <w:hideMark/>
          </w:tcPr>
          <w:p w14:paraId="1436EBF9"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43</w:t>
            </w:r>
          </w:p>
          <w:p w14:paraId="1A076722"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10.75%</w:t>
            </w:r>
          </w:p>
        </w:tc>
        <w:tc>
          <w:tcPr>
            <w:tcW w:w="1239" w:type="dxa"/>
          </w:tcPr>
          <w:p w14:paraId="290C3541"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123</w:t>
            </w:r>
          </w:p>
          <w:p w14:paraId="5463D767"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30.75%</w:t>
            </w:r>
          </w:p>
        </w:tc>
        <w:tc>
          <w:tcPr>
            <w:tcW w:w="1146" w:type="dxa"/>
          </w:tcPr>
          <w:p w14:paraId="154B6DA0" w14:textId="77777777"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34</w:t>
            </w:r>
          </w:p>
          <w:p w14:paraId="09B9597C" w14:textId="03FF1BF9" w:rsidR="00755A46" w:rsidRPr="00ED766B" w:rsidRDefault="00755A46" w:rsidP="00755A46">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8.50</w:t>
            </w:r>
            <w:r w:rsidR="005F0CD4">
              <w:rPr>
                <w:rFonts w:ascii="Simplified Arabic" w:hAnsi="Simplified Arabic" w:cs="Simplified Arabic"/>
                <w:color w:val="000000"/>
                <w:sz w:val="28"/>
                <w:szCs w:val="28"/>
              </w:rPr>
              <w:t>%</w:t>
            </w:r>
          </w:p>
        </w:tc>
        <w:tc>
          <w:tcPr>
            <w:tcW w:w="924" w:type="dxa"/>
            <w:shd w:val="clear" w:color="auto" w:fill="auto"/>
            <w:noWrap/>
          </w:tcPr>
          <w:p w14:paraId="26AAB307"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3.24</w:t>
            </w:r>
          </w:p>
          <w:p w14:paraId="7DA2EA3B" w14:textId="77777777" w:rsidR="00755A46" w:rsidRPr="00ED766B" w:rsidRDefault="00755A46" w:rsidP="00755A46">
            <w:pPr>
              <w:ind w:left="0"/>
              <w:rPr>
                <w:rFonts w:ascii="Simplified Arabic" w:eastAsia="Times New Roman" w:hAnsi="Simplified Arabic" w:cs="Simplified Arabic"/>
                <w:color w:val="000000"/>
                <w:sz w:val="28"/>
                <w:szCs w:val="28"/>
              </w:rPr>
            </w:pPr>
          </w:p>
        </w:tc>
        <w:tc>
          <w:tcPr>
            <w:tcW w:w="1033" w:type="dxa"/>
            <w:shd w:val="clear" w:color="auto" w:fill="auto"/>
            <w:noWrap/>
          </w:tcPr>
          <w:p w14:paraId="6E00DFB4" w14:textId="77777777" w:rsidR="00755A46" w:rsidRPr="00ED766B" w:rsidRDefault="00755A46" w:rsidP="00755A46">
            <w:pPr>
              <w:ind w:left="0"/>
              <w:rPr>
                <w:rFonts w:ascii="Simplified Arabic" w:hAnsi="Simplified Arabic" w:cs="Simplified Arabic"/>
                <w:color w:val="000000"/>
                <w:sz w:val="28"/>
                <w:szCs w:val="28"/>
              </w:rPr>
            </w:pPr>
            <w:r w:rsidRPr="00ED766B">
              <w:rPr>
                <w:rFonts w:ascii="Simplified Arabic" w:hAnsi="Simplified Arabic" w:cs="Simplified Arabic"/>
                <w:color w:val="000000"/>
                <w:sz w:val="28"/>
                <w:szCs w:val="28"/>
                <w:rtl/>
              </w:rPr>
              <w:t>1.3217</w:t>
            </w:r>
          </w:p>
          <w:p w14:paraId="3292E96A" w14:textId="77777777" w:rsidR="00755A46" w:rsidRPr="00ED766B" w:rsidRDefault="00755A46" w:rsidP="00755A46">
            <w:pPr>
              <w:ind w:left="0"/>
              <w:rPr>
                <w:rFonts w:ascii="Simplified Arabic" w:eastAsia="Times New Roman" w:hAnsi="Simplified Arabic" w:cs="Simplified Arabic"/>
                <w:color w:val="000000"/>
                <w:sz w:val="28"/>
                <w:szCs w:val="28"/>
                <w:rtl/>
              </w:rPr>
            </w:pPr>
          </w:p>
        </w:tc>
        <w:tc>
          <w:tcPr>
            <w:tcW w:w="1126" w:type="dxa"/>
            <w:shd w:val="clear" w:color="auto" w:fill="ED7D31" w:themeFill="accent2"/>
            <w:noWrap/>
            <w:hideMark/>
          </w:tcPr>
          <w:p w14:paraId="49114613" w14:textId="77777777" w:rsidR="00755A46" w:rsidRPr="00ED766B" w:rsidRDefault="00755A46" w:rsidP="00755A46">
            <w:pPr>
              <w:ind w:left="0"/>
              <w:rPr>
                <w:rFonts w:ascii="Simplified Arabic" w:eastAsia="Times New Roman" w:hAnsi="Simplified Arabic" w:cs="Simplified Arabic"/>
                <w:color w:val="000000"/>
                <w:sz w:val="28"/>
                <w:szCs w:val="28"/>
              </w:rPr>
            </w:pPr>
            <w:r w:rsidRPr="00ED766B">
              <w:rPr>
                <w:rFonts w:ascii="Simplified Arabic" w:eastAsia="Times New Roman" w:hAnsi="Simplified Arabic" w:cs="Simplified Arabic" w:hint="cs"/>
                <w:color w:val="000000"/>
                <w:sz w:val="28"/>
                <w:szCs w:val="28"/>
                <w:rtl/>
              </w:rPr>
              <w:t>لاأوافق</w:t>
            </w:r>
          </w:p>
        </w:tc>
      </w:tr>
      <w:tr w:rsidR="00755A46" w:rsidRPr="00ED766B" w14:paraId="6B59A1B6" w14:textId="77777777" w:rsidTr="00710E47">
        <w:trPr>
          <w:trHeight w:val="252"/>
        </w:trPr>
        <w:tc>
          <w:tcPr>
            <w:tcW w:w="9864" w:type="dxa"/>
            <w:gridSpan w:val="7"/>
            <w:shd w:val="clear" w:color="auto" w:fill="FFC000"/>
            <w:noWrap/>
          </w:tcPr>
          <w:p w14:paraId="1BA1208E" w14:textId="57FA8039" w:rsidR="00755A46" w:rsidRPr="00ED766B" w:rsidRDefault="00755A46" w:rsidP="00755A46">
            <w:pPr>
              <w:rPr>
                <w:rFonts w:ascii="Simplified Arabic" w:eastAsia="Times New Roman" w:hAnsi="Simplified Arabic" w:cs="Simplified Arabic"/>
                <w:color w:val="000000"/>
                <w:sz w:val="28"/>
                <w:szCs w:val="28"/>
                <w:rtl/>
                <w:lang w:bidi="ar-EG"/>
              </w:rPr>
            </w:pPr>
            <w:r w:rsidRPr="00ED766B">
              <w:rPr>
                <w:rFonts w:ascii="Simplified Arabic" w:eastAsia="Times New Roman" w:hAnsi="Simplified Arabic" w:cs="Simplified Arabic"/>
                <w:color w:val="000000"/>
                <w:sz w:val="28"/>
                <w:szCs w:val="28"/>
                <w:rtl/>
              </w:rPr>
              <w:t xml:space="preserve">إجمالي: </w:t>
            </w:r>
            <w:r w:rsidRPr="00ED766B">
              <w:rPr>
                <w:rFonts w:ascii="Simplified Arabic" w:hAnsi="Simplified Arabic" w:cs="Simplified Arabic" w:hint="cs"/>
                <w:sz w:val="28"/>
                <w:szCs w:val="28"/>
                <w:rtl/>
                <w:lang w:bidi="ar-EG"/>
              </w:rPr>
              <w:t>معوقات وصعوبات العملية الرقابية</w:t>
            </w:r>
          </w:p>
        </w:tc>
        <w:tc>
          <w:tcPr>
            <w:tcW w:w="924" w:type="dxa"/>
            <w:shd w:val="clear" w:color="auto" w:fill="FFC000"/>
            <w:noWrap/>
            <w:vAlign w:val="center"/>
          </w:tcPr>
          <w:p w14:paraId="0F6AA089" w14:textId="77777777" w:rsidR="00755A46" w:rsidRPr="00ED766B" w:rsidRDefault="00755A46" w:rsidP="00F03EC8">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4.35</w:t>
            </w:r>
          </w:p>
        </w:tc>
        <w:tc>
          <w:tcPr>
            <w:tcW w:w="1033" w:type="dxa"/>
            <w:shd w:val="clear" w:color="auto" w:fill="FFC000"/>
            <w:noWrap/>
            <w:vAlign w:val="center"/>
          </w:tcPr>
          <w:p w14:paraId="089D5D0C" w14:textId="77777777" w:rsidR="00755A46" w:rsidRPr="00ED766B" w:rsidRDefault="00755A46" w:rsidP="00F03EC8">
            <w:pPr>
              <w:ind w:left="0"/>
              <w:rPr>
                <w:rFonts w:ascii="Simplified Arabic" w:hAnsi="Simplified Arabic" w:cs="Simplified Arabic"/>
                <w:color w:val="000000"/>
                <w:sz w:val="28"/>
                <w:szCs w:val="28"/>
                <w:rtl/>
              </w:rPr>
            </w:pPr>
            <w:r w:rsidRPr="00ED766B">
              <w:rPr>
                <w:rFonts w:ascii="Simplified Arabic" w:hAnsi="Simplified Arabic" w:cs="Simplified Arabic"/>
                <w:color w:val="000000"/>
                <w:sz w:val="28"/>
                <w:szCs w:val="28"/>
                <w:rtl/>
              </w:rPr>
              <w:t>0.4888</w:t>
            </w:r>
          </w:p>
        </w:tc>
        <w:tc>
          <w:tcPr>
            <w:tcW w:w="1126" w:type="dxa"/>
            <w:shd w:val="clear" w:color="auto" w:fill="FFFF00"/>
            <w:noWrap/>
          </w:tcPr>
          <w:p w14:paraId="18074E75" w14:textId="58CF683D" w:rsidR="00755A46" w:rsidRPr="00ED766B" w:rsidRDefault="00755A46" w:rsidP="00755A46">
            <w:pPr>
              <w:ind w:left="0"/>
              <w:rPr>
                <w:rFonts w:ascii="Simplified Arabic" w:eastAsia="Times New Roman" w:hAnsi="Simplified Arabic" w:cs="Simplified Arabic"/>
                <w:color w:val="000000"/>
                <w:sz w:val="28"/>
                <w:szCs w:val="28"/>
                <w:rtl/>
              </w:rPr>
            </w:pPr>
            <w:r w:rsidRPr="00ED766B">
              <w:rPr>
                <w:rFonts w:ascii="Simplified Arabic" w:eastAsia="Times New Roman" w:hAnsi="Simplified Arabic" w:cs="Simplified Arabic" w:hint="cs"/>
                <w:color w:val="000000"/>
                <w:sz w:val="28"/>
                <w:szCs w:val="28"/>
                <w:rtl/>
              </w:rPr>
              <w:t>أو</w:t>
            </w:r>
            <w:r w:rsidR="0070654A">
              <w:rPr>
                <w:rFonts w:ascii="Simplified Arabic" w:eastAsia="Times New Roman" w:hAnsi="Simplified Arabic" w:cs="Simplified Arabic" w:hint="cs"/>
                <w:color w:val="000000"/>
                <w:sz w:val="28"/>
                <w:szCs w:val="28"/>
                <w:rtl/>
              </w:rPr>
              <w:t>ا</w:t>
            </w:r>
            <w:r w:rsidRPr="00ED766B">
              <w:rPr>
                <w:rFonts w:ascii="Simplified Arabic" w:eastAsia="Times New Roman" w:hAnsi="Simplified Arabic" w:cs="Simplified Arabic" w:hint="cs"/>
                <w:color w:val="000000"/>
                <w:sz w:val="28"/>
                <w:szCs w:val="28"/>
                <w:rtl/>
              </w:rPr>
              <w:t>فق</w:t>
            </w:r>
          </w:p>
        </w:tc>
      </w:tr>
    </w:tbl>
    <w:p w14:paraId="63D08B02" w14:textId="77777777" w:rsidR="00AA6A8E" w:rsidRDefault="00AA6A8E" w:rsidP="003D5A1A">
      <w:pPr>
        <w:ind w:left="0"/>
        <w:rPr>
          <w:rFonts w:ascii="Simplified Arabic" w:eastAsiaTheme="majorEastAsia" w:hAnsi="Simplified Arabic" w:cs="Simplified Arabic"/>
          <w:sz w:val="28"/>
          <w:szCs w:val="28"/>
          <w:rtl/>
          <w:lang w:bidi="ar-EG"/>
        </w:rPr>
        <w:sectPr w:rsidR="00AA6A8E" w:rsidSect="0070334C">
          <w:pgSz w:w="15840" w:h="12240" w:orient="landscape" w:code="1"/>
          <w:pgMar w:top="1152" w:right="1699" w:bottom="1152" w:left="1152" w:header="720" w:footer="374" w:gutter="0"/>
          <w:cols w:space="720"/>
          <w:titlePg/>
          <w:docGrid w:linePitch="360"/>
        </w:sectPr>
      </w:pPr>
    </w:p>
    <w:p w14:paraId="00EB32E5" w14:textId="2865C8AE" w:rsidR="00EF43E3" w:rsidRDefault="00EF43E3" w:rsidP="003D5A1A">
      <w:pPr>
        <w:ind w:left="0"/>
        <w:rPr>
          <w:rFonts w:ascii="Simplified Arabic" w:hAnsi="Simplified Arabic" w:cs="Simplified Arabic"/>
          <w:sz w:val="28"/>
          <w:szCs w:val="28"/>
          <w:rtl/>
          <w:lang w:bidi="ar-EG"/>
        </w:rPr>
      </w:pPr>
      <w:r w:rsidRPr="00ED766B">
        <w:rPr>
          <w:rFonts w:ascii="Simplified Arabic" w:eastAsiaTheme="majorEastAsia" w:hAnsi="Simplified Arabic" w:cs="Simplified Arabic" w:hint="cs"/>
          <w:sz w:val="28"/>
          <w:szCs w:val="28"/>
          <w:rtl/>
          <w:lang w:bidi="ar-EG"/>
        </w:rPr>
        <w:lastRenderedPageBreak/>
        <w:t>شكل رقم (3-</w:t>
      </w:r>
      <w:r w:rsidR="003D5A1A">
        <w:rPr>
          <w:rFonts w:ascii="Simplified Arabic" w:eastAsiaTheme="majorEastAsia" w:hAnsi="Simplified Arabic" w:cs="Simplified Arabic" w:hint="cs"/>
          <w:sz w:val="28"/>
          <w:szCs w:val="28"/>
          <w:rtl/>
          <w:lang w:bidi="ar-EG"/>
        </w:rPr>
        <w:t>15</w:t>
      </w:r>
      <w:r w:rsidRPr="00ED766B">
        <w:rPr>
          <w:rFonts w:ascii="Simplified Arabic" w:eastAsiaTheme="majorEastAsia" w:hAnsi="Simplified Arabic" w:cs="Simplified Arabic" w:hint="cs"/>
          <w:sz w:val="28"/>
          <w:szCs w:val="28"/>
          <w:rtl/>
          <w:lang w:bidi="ar-EG"/>
        </w:rPr>
        <w:t xml:space="preserve">): </w:t>
      </w:r>
      <w:r w:rsidRPr="00ED766B">
        <w:rPr>
          <w:rFonts w:ascii="Simplified Arabic" w:hAnsi="Simplified Arabic" w:cs="Simplified Arabic" w:hint="cs"/>
          <w:sz w:val="28"/>
          <w:szCs w:val="28"/>
          <w:rtl/>
          <w:lang w:bidi="ar-EG"/>
        </w:rPr>
        <w:t>تحليل نتائج معوقات وصعوبات العملية الرقابية</w:t>
      </w:r>
      <w:r w:rsidRPr="00ED766B">
        <w:rPr>
          <w:rFonts w:ascii="Simplified Arabic" w:hAnsi="Simplified Arabic" w:cs="Simplified Arabic"/>
          <w:b/>
          <w:bCs/>
          <w:noProof/>
          <w:sz w:val="28"/>
          <w:szCs w:val="28"/>
          <w:u w:val="single"/>
          <w:rtl/>
        </w:rPr>
        <w:drawing>
          <wp:inline distT="0" distB="0" distL="0" distR="0" wp14:anchorId="0949C4FC" wp14:editId="51A32BC1">
            <wp:extent cx="5718810" cy="5181600"/>
            <wp:effectExtent l="0" t="0" r="1524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E93D4CA" w14:textId="3F8DE114" w:rsidR="0019638C" w:rsidRPr="00ED766B" w:rsidRDefault="0019638C" w:rsidP="0019638C">
      <w:pPr>
        <w:ind w:left="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المصدر: من إعداد الباحث</w:t>
      </w:r>
    </w:p>
    <w:p w14:paraId="2C8392F1" w14:textId="0D5136E1" w:rsidR="009413E8" w:rsidRPr="00DC7564" w:rsidRDefault="009413E8" w:rsidP="004C7F9D">
      <w:pPr>
        <w:pStyle w:val="ListParagraph"/>
        <w:numPr>
          <w:ilvl w:val="0"/>
          <w:numId w:val="119"/>
        </w:numPr>
        <w:ind w:left="360"/>
        <w:jc w:val="left"/>
        <w:rPr>
          <w:rFonts w:ascii="Simplified Arabic" w:hAnsi="Simplified Arabic" w:cs="Simplified Arabic"/>
          <w:b/>
          <w:bCs/>
          <w:sz w:val="28"/>
          <w:szCs w:val="28"/>
          <w:u w:val="single"/>
          <w:lang w:bidi="ar-EG"/>
        </w:rPr>
      </w:pPr>
      <w:r w:rsidRPr="00DC7564">
        <w:rPr>
          <w:rFonts w:ascii="Simplified Arabic" w:hAnsi="Simplified Arabic" w:cs="Simplified Arabic" w:hint="cs"/>
          <w:b/>
          <w:bCs/>
          <w:sz w:val="28"/>
          <w:szCs w:val="28"/>
          <w:u w:val="single"/>
          <w:rtl/>
          <w:lang w:bidi="ar-EG"/>
        </w:rPr>
        <w:t xml:space="preserve">نتائج تحليل البيانات </w:t>
      </w:r>
    </w:p>
    <w:p w14:paraId="6D19FF69" w14:textId="388DB2C3" w:rsidR="009413E8" w:rsidRDefault="009413E8" w:rsidP="004C7CC8">
      <w:pPr>
        <w:ind w:left="0"/>
        <w:jc w:val="left"/>
        <w:rPr>
          <w:rFonts w:ascii="Simplified Arabic" w:hAnsi="Simplified Arabic" w:cs="Simplified Arabic"/>
          <w:sz w:val="28"/>
          <w:szCs w:val="28"/>
          <w:u w:val="single"/>
          <w:rtl/>
          <w:lang w:bidi="ar-EG"/>
        </w:rPr>
      </w:pPr>
      <w:r>
        <w:rPr>
          <w:rFonts w:ascii="Simplified Arabic" w:hAnsi="Simplified Arabic" w:cs="Simplified Arabic" w:hint="cs"/>
          <w:sz w:val="28"/>
          <w:szCs w:val="28"/>
          <w:u w:val="single"/>
          <w:rtl/>
          <w:lang w:bidi="ar-EG"/>
        </w:rPr>
        <w:t>أولًا</w:t>
      </w:r>
      <w:r w:rsidRPr="00030448">
        <w:rPr>
          <w:rFonts w:ascii="Simplified Arabic" w:hAnsi="Simplified Arabic" w:cs="Simplified Arabic" w:hint="cs"/>
          <w:sz w:val="28"/>
          <w:szCs w:val="28"/>
          <w:u w:val="single"/>
          <w:rtl/>
          <w:lang w:bidi="ar-EG"/>
        </w:rPr>
        <w:t xml:space="preserve">: تقييم النتائج على مقياس ليكرت </w:t>
      </w:r>
      <w:r w:rsidR="004C7CC8">
        <w:rPr>
          <w:rFonts w:ascii="Simplified Arabic" w:hAnsi="Simplified Arabic" w:cs="Simplified Arabic" w:hint="cs"/>
          <w:sz w:val="28"/>
          <w:szCs w:val="28"/>
          <w:u w:val="single"/>
          <w:rtl/>
          <w:lang w:bidi="ar-EG"/>
        </w:rPr>
        <w:t>الخماسى</w:t>
      </w:r>
    </w:p>
    <w:p w14:paraId="6278403B" w14:textId="77777777" w:rsidR="009413E8" w:rsidRDefault="009413E8" w:rsidP="004C7F9D">
      <w:pPr>
        <w:pStyle w:val="ListParagraph"/>
        <w:numPr>
          <w:ilvl w:val="0"/>
          <w:numId w:val="117"/>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وقع متوسط القسم الذى بلغت قيمته 35</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4 في فئة </w:t>
      </w:r>
      <w:r w:rsidRPr="000610C6">
        <w:rPr>
          <w:rFonts w:ascii="Simplified Arabic" w:hAnsi="Simplified Arabic" w:cs="Simplified Arabic" w:hint="cs"/>
          <w:b/>
          <w:bCs/>
          <w:sz w:val="28"/>
          <w:szCs w:val="28"/>
          <w:u w:val="double"/>
          <w:rtl/>
          <w:lang w:bidi="ar-EG"/>
        </w:rPr>
        <w:t>الموافقة</w:t>
      </w:r>
      <w:r>
        <w:rPr>
          <w:rFonts w:ascii="Simplified Arabic" w:hAnsi="Simplified Arabic" w:cs="Simplified Arabic" w:hint="cs"/>
          <w:sz w:val="28"/>
          <w:szCs w:val="28"/>
          <w:rtl/>
          <w:lang w:bidi="ar-EG"/>
        </w:rPr>
        <w:t xml:space="preserve"> على مقياس ليكرت الخماسى.</w:t>
      </w:r>
    </w:p>
    <w:p w14:paraId="43944CAC" w14:textId="77777777" w:rsidR="003506CA" w:rsidRDefault="009413E8" w:rsidP="004C7F9D">
      <w:pPr>
        <w:pStyle w:val="ListParagraph"/>
        <w:numPr>
          <w:ilvl w:val="0"/>
          <w:numId w:val="117"/>
        </w:numPr>
        <w:contextualSpacing w:val="0"/>
        <w:jc w:val="both"/>
        <w:rPr>
          <w:rFonts w:ascii="Simplified Arabic" w:hAnsi="Simplified Arabic" w:cs="Simplified Arabic"/>
          <w:sz w:val="28"/>
          <w:szCs w:val="28"/>
          <w:lang w:bidi="ar-EG"/>
        </w:rPr>
      </w:pPr>
      <w:r w:rsidRPr="00657141">
        <w:rPr>
          <w:rFonts w:ascii="Simplified Arabic" w:hAnsi="Simplified Arabic" w:cs="Simplified Arabic" w:hint="cs"/>
          <w:sz w:val="28"/>
          <w:szCs w:val="28"/>
          <w:rtl/>
          <w:lang w:bidi="ar-EG"/>
        </w:rPr>
        <w:t>جميع المتغيرات وقعت متوسطاتها في فئ</w:t>
      </w:r>
      <w:r>
        <w:rPr>
          <w:rFonts w:ascii="Simplified Arabic" w:hAnsi="Simplified Arabic" w:cs="Simplified Arabic" w:hint="cs"/>
          <w:sz w:val="28"/>
          <w:szCs w:val="28"/>
          <w:rtl/>
          <w:lang w:bidi="ar-EG"/>
        </w:rPr>
        <w:t>ات</w:t>
      </w:r>
      <w:r w:rsidRPr="00657141">
        <w:rPr>
          <w:rFonts w:ascii="Simplified Arabic" w:hAnsi="Simplified Arabic" w:cs="Simplified Arabic" w:hint="cs"/>
          <w:sz w:val="28"/>
          <w:szCs w:val="28"/>
          <w:rtl/>
          <w:lang w:bidi="ar-EG"/>
        </w:rPr>
        <w:t xml:space="preserve"> </w:t>
      </w:r>
      <w:r w:rsidRPr="006C5BEB">
        <w:rPr>
          <w:rFonts w:ascii="Simplified Arabic" w:hAnsi="Simplified Arabic" w:cs="Simplified Arabic" w:hint="cs"/>
          <w:b/>
          <w:bCs/>
          <w:sz w:val="28"/>
          <w:szCs w:val="28"/>
          <w:u w:val="double"/>
          <w:rtl/>
          <w:lang w:bidi="ar-EG"/>
        </w:rPr>
        <w:t>الموافقة</w:t>
      </w:r>
      <w:r w:rsidRPr="00657141">
        <w:rPr>
          <w:rFonts w:ascii="Simplified Arabic" w:hAnsi="Simplified Arabic" w:cs="Simplified Arabic" w:hint="cs"/>
          <w:sz w:val="28"/>
          <w:szCs w:val="28"/>
          <w:rtl/>
          <w:lang w:bidi="ar-EG"/>
        </w:rPr>
        <w:t xml:space="preserve"> على مقياس ليكرت </w:t>
      </w:r>
      <w:r>
        <w:rPr>
          <w:rFonts w:ascii="Simplified Arabic" w:hAnsi="Simplified Arabic" w:cs="Simplified Arabic" w:hint="cs"/>
          <w:sz w:val="28"/>
          <w:szCs w:val="28"/>
          <w:rtl/>
          <w:lang w:bidi="ar-EG"/>
        </w:rPr>
        <w:t>الخماسى</w:t>
      </w:r>
      <w:r w:rsidRPr="00657141">
        <w:rPr>
          <w:rFonts w:ascii="Simplified Arabic" w:hAnsi="Simplified Arabic" w:cs="Simplified Arabic" w:hint="cs"/>
          <w:sz w:val="28"/>
          <w:szCs w:val="28"/>
          <w:rtl/>
          <w:lang w:bidi="ar-EG"/>
        </w:rPr>
        <w:t xml:space="preserve"> والتى تم صياغتها بعبارة </w:t>
      </w:r>
      <w:r w:rsidRPr="006C5BEB">
        <w:rPr>
          <w:rFonts w:ascii="Simplified Arabic" w:hAnsi="Simplified Arabic" w:cs="Simplified Arabic" w:hint="cs"/>
          <w:b/>
          <w:bCs/>
          <w:sz w:val="28"/>
          <w:szCs w:val="28"/>
          <w:u w:val="double"/>
          <w:rtl/>
          <w:lang w:bidi="ar-EG"/>
        </w:rPr>
        <w:t>"أوافق جداً"</w:t>
      </w:r>
      <w:r w:rsidRPr="006C5BEB">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60761D">
        <w:rPr>
          <w:rFonts w:ascii="Simplified Arabic" w:hAnsi="Simplified Arabic" w:cs="Simplified Arabic" w:hint="cs"/>
          <w:sz w:val="28"/>
          <w:szCs w:val="28"/>
          <w:u w:val="double"/>
          <w:rtl/>
          <w:lang w:bidi="ar-EG"/>
        </w:rPr>
        <w:t>"</w:t>
      </w:r>
      <w:r w:rsidRPr="0060761D">
        <w:rPr>
          <w:rFonts w:ascii="Simplified Arabic" w:hAnsi="Simplified Arabic" w:cs="Simplified Arabic" w:hint="cs"/>
          <w:b/>
          <w:bCs/>
          <w:sz w:val="28"/>
          <w:szCs w:val="28"/>
          <w:u w:val="double"/>
          <w:rtl/>
          <w:lang w:bidi="ar-EG"/>
        </w:rPr>
        <w:t>أوافق</w:t>
      </w:r>
      <w:r w:rsidRPr="0060761D">
        <w:rPr>
          <w:rFonts w:ascii="Simplified Arabic" w:hAnsi="Simplified Arabic" w:cs="Simplified Arabic" w:hint="cs"/>
          <w:sz w:val="28"/>
          <w:szCs w:val="28"/>
          <w:u w:val="double"/>
          <w:rtl/>
          <w:lang w:bidi="ar-EG"/>
        </w:rPr>
        <w:t>"</w:t>
      </w:r>
      <w:r w:rsidRPr="0065714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في الاستبيان، وكانت جميعها </w:t>
      </w:r>
      <w:r w:rsidRPr="006C5BEB">
        <w:rPr>
          <w:rFonts w:ascii="Simplified Arabic" w:hAnsi="Simplified Arabic" w:cs="Simplified Arabic" w:hint="cs"/>
          <w:b/>
          <w:bCs/>
          <w:sz w:val="28"/>
          <w:szCs w:val="28"/>
          <w:u w:val="double"/>
          <w:rtl/>
          <w:lang w:bidi="ar-EG"/>
        </w:rPr>
        <w:t>"أوافق جداً"</w:t>
      </w:r>
      <w:r w:rsidR="0070654A">
        <w:rPr>
          <w:rFonts w:ascii="Simplified Arabic" w:hAnsi="Simplified Arabic" w:cs="Simplified Arabic" w:hint="cs"/>
          <w:sz w:val="28"/>
          <w:szCs w:val="28"/>
          <w:rtl/>
          <w:lang w:bidi="ar-EG"/>
        </w:rPr>
        <w:t>، فيما عدا</w:t>
      </w:r>
      <w:r w:rsidR="003506CA">
        <w:rPr>
          <w:rFonts w:ascii="Simplified Arabic" w:hAnsi="Simplified Arabic" w:cs="Simplified Arabic" w:hint="cs"/>
          <w:sz w:val="28"/>
          <w:szCs w:val="28"/>
          <w:rtl/>
          <w:lang w:bidi="ar-EG"/>
        </w:rPr>
        <w:t>:</w:t>
      </w:r>
    </w:p>
    <w:p w14:paraId="3A450F78" w14:textId="27E3CE56" w:rsidR="009413E8" w:rsidRPr="00A3005B" w:rsidRDefault="0016446E" w:rsidP="00A3005B">
      <w:pPr>
        <w:pStyle w:val="ListParagraph"/>
        <w:ind w:left="78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العبارة رقم (5) </w:t>
      </w:r>
      <w:r w:rsidRPr="003506CA">
        <w:rPr>
          <w:rFonts w:ascii="Simplified Arabic" w:hAnsi="Simplified Arabic" w:cs="Simplified Arabic" w:hint="cs"/>
          <w:b/>
          <w:bCs/>
          <w:sz w:val="28"/>
          <w:szCs w:val="28"/>
          <w:rtl/>
          <w:lang w:bidi="ar-EG"/>
        </w:rPr>
        <w:t>"</w:t>
      </w:r>
      <w:r w:rsidRPr="00ED766B">
        <w:rPr>
          <w:rFonts w:ascii="Simplified Arabic" w:eastAsia="Times New Roman" w:hAnsi="Simplified Arabic" w:cs="Simplified Arabic"/>
          <w:color w:val="000000"/>
          <w:sz w:val="28"/>
          <w:szCs w:val="28"/>
          <w:rtl/>
        </w:rPr>
        <w:t xml:space="preserve">تمثل عملية نقل الخبرة الرقابية بين الأجيال أحد أهم التحديات التى </w:t>
      </w:r>
      <w:r w:rsidRPr="00ED766B">
        <w:rPr>
          <w:rFonts w:ascii="Simplified Arabic" w:eastAsia="Times New Roman" w:hAnsi="Simplified Arabic" w:cs="Simplified Arabic" w:hint="cs"/>
          <w:color w:val="000000"/>
          <w:sz w:val="28"/>
          <w:szCs w:val="28"/>
          <w:rtl/>
        </w:rPr>
        <w:t>لا يوج</w:t>
      </w:r>
      <w:r w:rsidRPr="00ED766B">
        <w:rPr>
          <w:rFonts w:ascii="Simplified Arabic" w:eastAsia="Times New Roman" w:hAnsi="Simplified Arabic" w:cs="Simplified Arabic" w:hint="eastAsia"/>
          <w:color w:val="000000"/>
          <w:sz w:val="28"/>
          <w:szCs w:val="28"/>
          <w:rtl/>
        </w:rPr>
        <w:t>د</w:t>
      </w:r>
      <w:r w:rsidRPr="00ED766B">
        <w:rPr>
          <w:rFonts w:ascii="Simplified Arabic" w:eastAsia="Times New Roman" w:hAnsi="Simplified Arabic" w:cs="Simplified Arabic"/>
          <w:color w:val="000000"/>
          <w:sz w:val="28"/>
          <w:szCs w:val="28"/>
          <w:rtl/>
        </w:rPr>
        <w:t xml:space="preserve"> لها إطار واضح ومقنن</w:t>
      </w:r>
      <w:r>
        <w:rPr>
          <w:rFonts w:ascii="Simplified Arabic" w:eastAsia="Times New Roman" w:hAnsi="Simplified Arabic" w:cs="Simplified Arabic" w:hint="cs"/>
          <w:color w:val="000000"/>
          <w:sz w:val="28"/>
          <w:szCs w:val="28"/>
          <w:rtl/>
        </w:rPr>
        <w:t xml:space="preserve">" </w:t>
      </w:r>
      <w:r w:rsidR="00F3642F">
        <w:rPr>
          <w:rFonts w:ascii="Simplified Arabic" w:eastAsia="Times New Roman" w:hAnsi="Simplified Arabic" w:cs="Simplified Arabic" w:hint="cs"/>
          <w:color w:val="000000"/>
          <w:sz w:val="28"/>
          <w:szCs w:val="28"/>
          <w:rtl/>
        </w:rPr>
        <w:t>و</w:t>
      </w:r>
      <w:r>
        <w:rPr>
          <w:rFonts w:ascii="Simplified Arabic" w:hAnsi="Simplified Arabic" w:cs="Simplified Arabic" w:hint="cs"/>
          <w:sz w:val="28"/>
          <w:szCs w:val="28"/>
          <w:rtl/>
          <w:lang w:bidi="ar-EG"/>
        </w:rPr>
        <w:t xml:space="preserve">التي جاءت نتيجتها </w:t>
      </w:r>
      <w:r>
        <w:rPr>
          <w:rFonts w:ascii="Simplified Arabic" w:hAnsi="Simplified Arabic" w:cs="Simplified Arabic" w:hint="cs"/>
          <w:b/>
          <w:bCs/>
          <w:sz w:val="28"/>
          <w:szCs w:val="28"/>
          <w:u w:val="double"/>
          <w:rtl/>
          <w:lang w:bidi="ar-EG"/>
        </w:rPr>
        <w:t>"أوافق"</w:t>
      </w:r>
      <w:r w:rsidR="00A3005B" w:rsidRPr="00A3005B">
        <w:rPr>
          <w:rFonts w:ascii="Simplified Arabic" w:hAnsi="Simplified Arabic" w:cs="Simplified Arabic" w:hint="cs"/>
          <w:b/>
          <w:bCs/>
          <w:sz w:val="28"/>
          <w:szCs w:val="28"/>
          <w:rtl/>
          <w:lang w:bidi="ar-EG"/>
        </w:rPr>
        <w:t>، و</w:t>
      </w:r>
      <w:r w:rsidRPr="00A3005B">
        <w:rPr>
          <w:rFonts w:ascii="Simplified Arabic" w:hAnsi="Simplified Arabic" w:cs="Simplified Arabic" w:hint="cs"/>
          <w:sz w:val="28"/>
          <w:szCs w:val="28"/>
          <w:rtl/>
          <w:lang w:bidi="ar-EG"/>
        </w:rPr>
        <w:t>العبارة رقم (4) "</w:t>
      </w:r>
      <w:r w:rsidRPr="00A3005B">
        <w:rPr>
          <w:rFonts w:ascii="Simplified Arabic" w:eastAsia="Times New Roman" w:hAnsi="Simplified Arabic" w:cs="Simplified Arabic"/>
          <w:color w:val="000000"/>
          <w:sz w:val="28"/>
          <w:szCs w:val="28"/>
          <w:rtl/>
        </w:rPr>
        <w:t>يواجه مدققو الحسابات صعوبة بالغة فى الحصول على القوانين واللوائح والمعايير المحاسبية والرقابية</w:t>
      </w:r>
      <w:r w:rsidRPr="00A3005B">
        <w:rPr>
          <w:rFonts w:ascii="Simplified Arabic" w:hAnsi="Simplified Arabic" w:cs="Simplified Arabic" w:hint="cs"/>
          <w:sz w:val="28"/>
          <w:szCs w:val="28"/>
          <w:rtl/>
          <w:lang w:bidi="ar-EG"/>
        </w:rPr>
        <w:t xml:space="preserve">" </w:t>
      </w:r>
      <w:r w:rsidR="00F3642F" w:rsidRPr="00A3005B">
        <w:rPr>
          <w:rFonts w:ascii="Simplified Arabic" w:hAnsi="Simplified Arabic" w:cs="Simplified Arabic" w:hint="cs"/>
          <w:sz w:val="28"/>
          <w:szCs w:val="28"/>
          <w:rtl/>
          <w:lang w:bidi="ar-EG"/>
        </w:rPr>
        <w:t>و</w:t>
      </w:r>
      <w:r w:rsidRPr="00A3005B">
        <w:rPr>
          <w:rFonts w:ascii="Simplified Arabic" w:hAnsi="Simplified Arabic" w:cs="Simplified Arabic" w:hint="cs"/>
          <w:sz w:val="28"/>
          <w:szCs w:val="28"/>
          <w:rtl/>
          <w:lang w:bidi="ar-EG"/>
        </w:rPr>
        <w:t xml:space="preserve">التي جاءت نتيجتها </w:t>
      </w:r>
      <w:r w:rsidRPr="00A3005B">
        <w:rPr>
          <w:rFonts w:ascii="Simplified Arabic" w:hAnsi="Simplified Arabic" w:cs="Simplified Arabic" w:hint="cs"/>
          <w:b/>
          <w:bCs/>
          <w:sz w:val="28"/>
          <w:szCs w:val="28"/>
          <w:u w:val="double"/>
          <w:rtl/>
          <w:lang w:bidi="ar-EG"/>
        </w:rPr>
        <w:t>"لا أوافق"</w:t>
      </w:r>
      <w:r w:rsidRPr="00A3005B">
        <w:rPr>
          <w:rFonts w:ascii="Simplified Arabic" w:hAnsi="Simplified Arabic" w:cs="Simplified Arabic" w:hint="cs"/>
          <w:b/>
          <w:bCs/>
          <w:sz w:val="28"/>
          <w:szCs w:val="28"/>
          <w:rtl/>
          <w:lang w:bidi="ar-EG"/>
        </w:rPr>
        <w:t>.</w:t>
      </w:r>
    </w:p>
    <w:p w14:paraId="181A7233" w14:textId="77777777" w:rsidR="005949B4" w:rsidRDefault="005949B4">
      <w:pPr>
        <w:rPr>
          <w:rFonts w:ascii="Simplified Arabic" w:hAnsi="Simplified Arabic" w:cs="Simplified Arabic"/>
          <w:sz w:val="28"/>
          <w:szCs w:val="28"/>
          <w:u w:val="single"/>
          <w:rtl/>
          <w:lang w:bidi="ar-EG"/>
        </w:rPr>
      </w:pPr>
      <w:r>
        <w:rPr>
          <w:rFonts w:ascii="Simplified Arabic" w:hAnsi="Simplified Arabic" w:cs="Simplified Arabic"/>
          <w:sz w:val="28"/>
          <w:szCs w:val="28"/>
          <w:u w:val="single"/>
          <w:rtl/>
          <w:lang w:bidi="ar-EG"/>
        </w:rPr>
        <w:br w:type="page"/>
      </w:r>
    </w:p>
    <w:p w14:paraId="66371524" w14:textId="196378B5" w:rsidR="009413E8" w:rsidRDefault="009413E8" w:rsidP="00317418">
      <w:pPr>
        <w:ind w:left="0"/>
        <w:jc w:val="both"/>
        <w:rPr>
          <w:rFonts w:ascii="Simplified Arabic" w:eastAsiaTheme="majorEastAsia" w:hAnsi="Simplified Arabic" w:cs="Simplified Arabic"/>
          <w:sz w:val="28"/>
          <w:szCs w:val="28"/>
          <w:u w:val="single"/>
          <w:rtl/>
          <w:lang w:bidi="ar-EG"/>
        </w:rPr>
      </w:pPr>
      <w:r>
        <w:rPr>
          <w:rFonts w:ascii="Simplified Arabic" w:hAnsi="Simplified Arabic" w:cs="Simplified Arabic" w:hint="cs"/>
          <w:sz w:val="28"/>
          <w:szCs w:val="28"/>
          <w:u w:val="single"/>
          <w:rtl/>
          <w:lang w:bidi="ar-EG"/>
        </w:rPr>
        <w:lastRenderedPageBreak/>
        <w:t>ثانيًا</w:t>
      </w:r>
      <w:r w:rsidRPr="00030448">
        <w:rPr>
          <w:rFonts w:ascii="Simplified Arabic" w:hAnsi="Simplified Arabic" w:cs="Simplified Arabic" w:hint="cs"/>
          <w:sz w:val="28"/>
          <w:szCs w:val="28"/>
          <w:u w:val="single"/>
          <w:rtl/>
          <w:lang w:bidi="ar-EG"/>
        </w:rPr>
        <w:t xml:space="preserve">: </w:t>
      </w:r>
      <w:r w:rsidR="00317418" w:rsidRPr="00030448">
        <w:rPr>
          <w:rFonts w:ascii="Simplified Arabic" w:eastAsiaTheme="majorEastAsia" w:hAnsi="Simplified Arabic" w:cs="Simplified Arabic" w:hint="cs"/>
          <w:sz w:val="28"/>
          <w:szCs w:val="28"/>
          <w:u w:val="single"/>
          <w:rtl/>
          <w:lang w:bidi="ar-EG"/>
        </w:rPr>
        <w:t xml:space="preserve">تحديد </w:t>
      </w:r>
      <w:r w:rsidR="00317418">
        <w:rPr>
          <w:rFonts w:ascii="Simplified Arabic" w:eastAsiaTheme="majorEastAsia" w:hAnsi="Simplified Arabic" w:cs="Simplified Arabic" w:hint="cs"/>
          <w:sz w:val="28"/>
          <w:szCs w:val="28"/>
          <w:u w:val="single"/>
          <w:rtl/>
          <w:lang w:bidi="ar-EG"/>
        </w:rPr>
        <w:t>معوقات وصعوبات العملية الرقابية</w:t>
      </w:r>
    </w:p>
    <w:p w14:paraId="0B2663A8" w14:textId="71CE6D5F" w:rsidR="00086D09" w:rsidRPr="00086D09" w:rsidRDefault="00086D09" w:rsidP="004C7F9D">
      <w:pPr>
        <w:pStyle w:val="ListParagraph"/>
        <w:numPr>
          <w:ilvl w:val="0"/>
          <w:numId w:val="121"/>
        </w:numPr>
        <w:contextualSpacing w:val="0"/>
        <w:jc w:val="both"/>
      </w:pPr>
      <w:r w:rsidRPr="00086D09">
        <w:rPr>
          <w:rFonts w:ascii="Simplified Arabic" w:hAnsi="Simplified Arabic" w:cs="Simplified Arabic" w:hint="cs"/>
          <w:b/>
          <w:bCs/>
          <w:sz w:val="28"/>
          <w:szCs w:val="28"/>
          <w:rtl/>
        </w:rPr>
        <w:t xml:space="preserve">99.25% </w:t>
      </w:r>
      <w:r>
        <w:rPr>
          <w:rFonts w:ascii="Simplified Arabic" w:hAnsi="Simplified Arabic" w:cs="Simplified Arabic" w:hint="cs"/>
          <w:sz w:val="28"/>
          <w:szCs w:val="28"/>
          <w:rtl/>
        </w:rPr>
        <w:t>من عينة الدراسة ترى أن عدد سنوات الخبرة تلعب دوراً هاماً في ممارسة العمل الرقابى.</w:t>
      </w:r>
    </w:p>
    <w:p w14:paraId="53B389D0" w14:textId="77777777" w:rsidR="001D5B7A" w:rsidRDefault="001D5B7A" w:rsidP="004C7F9D">
      <w:pPr>
        <w:pStyle w:val="ListParagraph"/>
        <w:numPr>
          <w:ilvl w:val="0"/>
          <w:numId w:val="121"/>
        </w:numPr>
        <w:contextualSpacing w:val="0"/>
        <w:jc w:val="both"/>
      </w:pPr>
      <w:r w:rsidRPr="006045E6">
        <w:rPr>
          <w:rFonts w:ascii="Simplified Arabic" w:eastAsia="Times New Roman" w:hAnsi="Simplified Arabic" w:cs="Simplified Arabic" w:hint="cs"/>
          <w:b/>
          <w:bCs/>
          <w:color w:val="000000"/>
          <w:sz w:val="28"/>
          <w:szCs w:val="28"/>
          <w:rtl/>
        </w:rPr>
        <w:t xml:space="preserve">98.75% </w:t>
      </w:r>
      <w:r w:rsidRPr="006045E6">
        <w:rPr>
          <w:rFonts w:ascii="Simplified Arabic" w:eastAsia="Times New Roman" w:hAnsi="Simplified Arabic" w:cs="Simplified Arabic" w:hint="cs"/>
          <w:color w:val="000000"/>
          <w:sz w:val="28"/>
          <w:szCs w:val="28"/>
          <w:rtl/>
        </w:rPr>
        <w:t xml:space="preserve">من العينة ترى أن </w:t>
      </w:r>
      <w:r w:rsidRPr="00ED766B">
        <w:rPr>
          <w:rFonts w:ascii="Simplified Arabic" w:eastAsia="Times New Roman" w:hAnsi="Simplified Arabic" w:cs="Simplified Arabic"/>
          <w:color w:val="000000"/>
          <w:sz w:val="28"/>
          <w:szCs w:val="28"/>
          <w:rtl/>
        </w:rPr>
        <w:t>الوقت يمثل محدداً فى تنفيذ المهام الرقابية</w:t>
      </w:r>
      <w:r>
        <w:rPr>
          <w:rFonts w:ascii="Simplified Arabic" w:eastAsia="Times New Roman" w:hAnsi="Simplified Arabic" w:cs="Simplified Arabic" w:hint="cs"/>
          <w:color w:val="000000"/>
          <w:sz w:val="28"/>
          <w:szCs w:val="28"/>
          <w:rtl/>
        </w:rPr>
        <w:t>.</w:t>
      </w:r>
    </w:p>
    <w:p w14:paraId="1746D7AA" w14:textId="178B1C91" w:rsidR="00086D09" w:rsidRPr="00A53DFB" w:rsidRDefault="00086D09" w:rsidP="004C7F9D">
      <w:pPr>
        <w:pStyle w:val="ListParagraph"/>
        <w:numPr>
          <w:ilvl w:val="0"/>
          <w:numId w:val="121"/>
        </w:numPr>
        <w:contextualSpacing w:val="0"/>
        <w:jc w:val="both"/>
      </w:pPr>
      <w:r w:rsidRPr="00086D09">
        <w:rPr>
          <w:rFonts w:ascii="Simplified Arabic" w:hAnsi="Simplified Arabic" w:cs="Simplified Arabic" w:hint="cs"/>
          <w:b/>
          <w:bCs/>
          <w:sz w:val="28"/>
          <w:szCs w:val="28"/>
          <w:rtl/>
        </w:rPr>
        <w:t>9</w:t>
      </w:r>
      <w:r w:rsidR="006045E6">
        <w:rPr>
          <w:rFonts w:ascii="Simplified Arabic" w:hAnsi="Simplified Arabic" w:cs="Simplified Arabic" w:hint="cs"/>
          <w:b/>
          <w:bCs/>
          <w:sz w:val="28"/>
          <w:szCs w:val="28"/>
          <w:rtl/>
        </w:rPr>
        <w:t>4</w:t>
      </w:r>
      <w:r w:rsidRPr="00086D09">
        <w:rPr>
          <w:rFonts w:ascii="Simplified Arabic" w:hAnsi="Simplified Arabic" w:cs="Simplified Arabic" w:hint="cs"/>
          <w:b/>
          <w:bCs/>
          <w:sz w:val="28"/>
          <w:szCs w:val="28"/>
          <w:rtl/>
        </w:rPr>
        <w:t>.</w:t>
      </w:r>
      <w:r w:rsidR="00016524">
        <w:rPr>
          <w:rFonts w:ascii="Simplified Arabic" w:hAnsi="Simplified Arabic" w:cs="Simplified Arabic" w:hint="cs"/>
          <w:b/>
          <w:bCs/>
          <w:sz w:val="28"/>
          <w:szCs w:val="28"/>
          <w:rtl/>
        </w:rPr>
        <w:t>50</w:t>
      </w:r>
      <w:r w:rsidRPr="00086D09">
        <w:rPr>
          <w:rFonts w:ascii="Simplified Arabic" w:hAnsi="Simplified Arabic" w:cs="Simplified Arabic" w:hint="cs"/>
          <w:b/>
          <w:bCs/>
          <w:sz w:val="28"/>
          <w:szCs w:val="28"/>
          <w:rtl/>
        </w:rPr>
        <w:t>%</w:t>
      </w:r>
      <w:r w:rsidRPr="00086D09">
        <w:rPr>
          <w:rFonts w:ascii="Simplified Arabic" w:eastAsia="Times New Roman" w:hAnsi="Simplified Arabic" w:cs="Simplified Arabic" w:hint="cs"/>
          <w:color w:val="000000"/>
          <w:sz w:val="28"/>
          <w:szCs w:val="28"/>
          <w:rtl/>
        </w:rPr>
        <w:t xml:space="preserve"> من عينة الدراسة ترى </w:t>
      </w:r>
      <w:r w:rsidR="00F52B3F">
        <w:rPr>
          <w:rFonts w:ascii="Simplified Arabic" w:eastAsia="Times New Roman" w:hAnsi="Simplified Arabic" w:cs="Simplified Arabic" w:hint="cs"/>
          <w:color w:val="000000"/>
          <w:sz w:val="28"/>
          <w:szCs w:val="28"/>
          <w:rtl/>
        </w:rPr>
        <w:t xml:space="preserve">أن </w:t>
      </w:r>
      <w:r w:rsidRPr="00086D09">
        <w:rPr>
          <w:rFonts w:ascii="Simplified Arabic" w:eastAsia="Times New Roman" w:hAnsi="Simplified Arabic" w:cs="Simplified Arabic" w:hint="cs"/>
          <w:color w:val="000000"/>
          <w:sz w:val="28"/>
          <w:szCs w:val="28"/>
          <w:rtl/>
        </w:rPr>
        <w:t>عدم توافر العدد الكافِ</w:t>
      </w:r>
      <w:r>
        <w:rPr>
          <w:rFonts w:hint="cs"/>
          <w:rtl/>
        </w:rPr>
        <w:t xml:space="preserve"> </w:t>
      </w:r>
      <w:r w:rsidRPr="00ED766B">
        <w:rPr>
          <w:rFonts w:ascii="Simplified Arabic" w:eastAsia="Times New Roman" w:hAnsi="Simplified Arabic" w:cs="Simplified Arabic"/>
          <w:color w:val="000000"/>
          <w:sz w:val="28"/>
          <w:szCs w:val="28"/>
          <w:rtl/>
        </w:rPr>
        <w:t>من مدققى الحسابات يُمثل أحد أهم التحديات التى تواجه العمل الرقابى</w:t>
      </w:r>
      <w:r w:rsidR="006045E6">
        <w:rPr>
          <w:rFonts w:ascii="Simplified Arabic" w:eastAsia="Times New Roman" w:hAnsi="Simplified Arabic" w:cs="Simplified Arabic" w:hint="cs"/>
          <w:color w:val="000000"/>
          <w:sz w:val="28"/>
          <w:szCs w:val="28"/>
          <w:rtl/>
        </w:rPr>
        <w:t>.</w:t>
      </w:r>
    </w:p>
    <w:p w14:paraId="63B383FF" w14:textId="3A5569D5" w:rsidR="00A53DFB" w:rsidRPr="00DC7564" w:rsidRDefault="00A53DFB" w:rsidP="002C1FD6">
      <w:pPr>
        <w:ind w:left="0"/>
        <w:jc w:val="both"/>
        <w:rPr>
          <w:rFonts w:ascii="Simplified Arabic" w:hAnsi="Simplified Arabic" w:cs="Simplified Arabic"/>
          <w:b/>
          <w:bCs/>
          <w:sz w:val="28"/>
          <w:szCs w:val="28"/>
          <w:u w:val="single"/>
          <w:rtl/>
          <w:lang w:bidi="ar-EG"/>
        </w:rPr>
      </w:pPr>
      <w:r w:rsidRPr="00DC7564">
        <w:rPr>
          <w:rFonts w:ascii="Simplified Arabic" w:hAnsi="Simplified Arabic" w:cs="Simplified Arabic" w:hint="cs"/>
          <w:b/>
          <w:bCs/>
          <w:sz w:val="28"/>
          <w:szCs w:val="28"/>
          <w:u w:val="single"/>
          <w:rtl/>
          <w:lang w:bidi="ar-EG"/>
        </w:rPr>
        <w:t xml:space="preserve">نستنتج من ذلك أن: </w:t>
      </w:r>
    </w:p>
    <w:p w14:paraId="79C9D17D" w14:textId="5B473D7B" w:rsidR="00A53DFB" w:rsidRDefault="00A53DFB" w:rsidP="002C1FD6">
      <w:pPr>
        <w:ind w:left="0"/>
        <w:jc w:val="both"/>
        <w:rPr>
          <w:rFonts w:ascii="Simplified Arabic" w:hAnsi="Simplified Arabic" w:cs="Simplified Arabic"/>
          <w:sz w:val="28"/>
          <w:szCs w:val="28"/>
          <w:rtl/>
          <w:lang w:bidi="ar-EG"/>
        </w:rPr>
      </w:pPr>
      <w:r w:rsidRPr="00A53DFB">
        <w:rPr>
          <w:rFonts w:ascii="Simplified Arabic" w:hAnsi="Simplified Arabic" w:cs="Simplified Arabic" w:hint="cs"/>
          <w:sz w:val="28"/>
          <w:szCs w:val="28"/>
          <w:rtl/>
          <w:lang w:bidi="ar-EG"/>
        </w:rPr>
        <w:t>الخبرة والوقت وعدد الموارد البشرية تمثل محددات العملية الرقابية وأن عدم توافرها بالشكل الملائم يؤثر على جودة تنفيذ المهام الرقابية.</w:t>
      </w:r>
    </w:p>
    <w:p w14:paraId="570E73B2" w14:textId="25818F9C" w:rsidR="00317418" w:rsidRPr="00A53DFB" w:rsidRDefault="00317418" w:rsidP="002C1FD6">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وتجدر الإشارة إلى أن إدماج النظم الخبيرة في تخطيط</w:t>
      </w:r>
      <w:r w:rsidR="00AF60ED">
        <w:rPr>
          <w:rFonts w:ascii="Simplified Arabic" w:hAnsi="Simplified Arabic" w:cs="Simplified Arabic" w:hint="cs"/>
          <w:sz w:val="28"/>
          <w:szCs w:val="28"/>
          <w:rtl/>
          <w:lang w:bidi="ar-EG"/>
        </w:rPr>
        <w:t>، و</w:t>
      </w:r>
      <w:r>
        <w:rPr>
          <w:rFonts w:ascii="Simplified Arabic" w:hAnsi="Simplified Arabic" w:cs="Simplified Arabic" w:hint="cs"/>
          <w:sz w:val="28"/>
          <w:szCs w:val="28"/>
          <w:rtl/>
          <w:lang w:bidi="ar-EG"/>
        </w:rPr>
        <w:t xml:space="preserve">تنفيذ </w:t>
      </w:r>
      <w:r w:rsidR="00AF60ED">
        <w:rPr>
          <w:rFonts w:ascii="Simplified Arabic" w:hAnsi="Simplified Arabic" w:cs="Simplified Arabic" w:hint="cs"/>
          <w:sz w:val="28"/>
          <w:szCs w:val="28"/>
          <w:rtl/>
          <w:lang w:bidi="ar-EG"/>
        </w:rPr>
        <w:t xml:space="preserve">المهام الرقابية، </w:t>
      </w:r>
      <w:r>
        <w:rPr>
          <w:rFonts w:ascii="Simplified Arabic" w:hAnsi="Simplified Arabic" w:cs="Simplified Arabic" w:hint="cs"/>
          <w:sz w:val="28"/>
          <w:szCs w:val="28"/>
          <w:rtl/>
          <w:lang w:bidi="ar-EG"/>
        </w:rPr>
        <w:t>واستخراج التقارير ومتابعتها يعد حلاً مثالياً لمواجهة التحديات سالفة الذكر.</w:t>
      </w:r>
    </w:p>
    <w:p w14:paraId="6D2987DB" w14:textId="0272310D" w:rsidR="00B5385E" w:rsidRPr="008D5321" w:rsidRDefault="00B5385E" w:rsidP="004C7F9D">
      <w:pPr>
        <w:pStyle w:val="ListParagraph"/>
        <w:numPr>
          <w:ilvl w:val="0"/>
          <w:numId w:val="120"/>
        </w:numPr>
        <w:shd w:val="clear" w:color="auto" w:fill="FFC000"/>
        <w:ind w:left="270"/>
        <w:jc w:val="left"/>
        <w:rPr>
          <w:rFonts w:ascii="Simplified Arabic" w:hAnsi="Simplified Arabic" w:cs="Simplified Arabic"/>
          <w:b/>
          <w:bCs/>
          <w:sz w:val="28"/>
          <w:szCs w:val="28"/>
          <w:rtl/>
          <w:lang w:bidi="ar-EG"/>
        </w:rPr>
      </w:pPr>
      <w:r w:rsidRPr="008D5321">
        <w:rPr>
          <w:rFonts w:ascii="Simplified Arabic" w:hAnsi="Simplified Arabic" w:cs="Simplified Arabic"/>
          <w:b/>
          <w:bCs/>
          <w:sz w:val="28"/>
          <w:szCs w:val="28"/>
          <w:rtl/>
          <w:lang w:bidi="ar-EG"/>
        </w:rPr>
        <w:t>التوقعات من استخدام النظم الخبيرة فى العمل الرقابى</w:t>
      </w:r>
    </w:p>
    <w:p w14:paraId="2BAA7071" w14:textId="77777777" w:rsidR="00DC7564" w:rsidRPr="00DC7564" w:rsidRDefault="00DC7564" w:rsidP="00DC7564">
      <w:pPr>
        <w:ind w:left="90"/>
        <w:jc w:val="both"/>
        <w:rPr>
          <w:rFonts w:ascii="Simplified Arabic" w:eastAsiaTheme="majorEastAsia" w:hAnsi="Simplified Arabic" w:cs="Simplified Arabic"/>
          <w:b/>
          <w:bCs/>
          <w:sz w:val="28"/>
          <w:szCs w:val="28"/>
          <w:u w:val="single"/>
          <w:rtl/>
          <w:lang w:bidi="ar-EG"/>
        </w:rPr>
      </w:pPr>
      <w:r w:rsidRPr="00DC7564">
        <w:rPr>
          <w:rFonts w:ascii="Simplified Arabic" w:eastAsiaTheme="majorEastAsia" w:hAnsi="Simplified Arabic" w:cs="Simplified Arabic" w:hint="cs"/>
          <w:b/>
          <w:bCs/>
          <w:sz w:val="28"/>
          <w:szCs w:val="28"/>
          <w:u w:val="single"/>
          <w:rtl/>
          <w:lang w:bidi="ar-EG"/>
        </w:rPr>
        <w:t xml:space="preserve">كان الغرض من هذا القسم من الاستبيان هو: </w:t>
      </w:r>
    </w:p>
    <w:p w14:paraId="5B6C2101" w14:textId="77777777" w:rsidR="00B5385E" w:rsidRPr="008B6E31" w:rsidRDefault="00B5385E" w:rsidP="0018774F">
      <w:pPr>
        <w:pStyle w:val="ListParagraph"/>
        <w:numPr>
          <w:ilvl w:val="0"/>
          <w:numId w:val="49"/>
        </w:numPr>
        <w:ind w:left="44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معرفة توقعات مدققى الحسابات من إدخال النظم الخبيرة كأحد تقنيات الذكاء الاصطناعى في منظومة العمل الرقابى</w:t>
      </w:r>
      <w:r w:rsidRPr="008B6E3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14:paraId="5E3B0CC9" w14:textId="77777777" w:rsidR="00B5385E" w:rsidRDefault="00B5385E" w:rsidP="0018774F">
      <w:pPr>
        <w:pStyle w:val="ListParagraph"/>
        <w:numPr>
          <w:ilvl w:val="0"/>
          <w:numId w:val="49"/>
        </w:numPr>
        <w:ind w:left="44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إثبات فروض البحث وهي:</w:t>
      </w:r>
    </w:p>
    <w:p w14:paraId="1A666AAA" w14:textId="188C611C" w:rsidR="00B5385E" w:rsidRDefault="00B5385E" w:rsidP="00006439">
      <w:pPr>
        <w:pStyle w:val="ListParagraph"/>
        <w:numPr>
          <w:ilvl w:val="0"/>
          <w:numId w:val="21"/>
        </w:numPr>
        <w:ind w:left="446"/>
        <w:contextualSpacing w:val="0"/>
        <w:jc w:val="both"/>
        <w:rPr>
          <w:sz w:val="28"/>
          <w:szCs w:val="28"/>
          <w:lang w:bidi="ar-EG"/>
        </w:rPr>
      </w:pPr>
      <w:r>
        <w:rPr>
          <w:rFonts w:ascii="Simplified Arabic" w:hAnsi="Simplified Arabic" w:cs="Simplified Arabic" w:hint="cs"/>
          <w:sz w:val="28"/>
          <w:szCs w:val="28"/>
          <w:rtl/>
          <w:lang w:bidi="ar-EG"/>
        </w:rPr>
        <w:t xml:space="preserve">توجد علاقة </w:t>
      </w:r>
      <w:r w:rsidR="00F26C81">
        <w:rPr>
          <w:rFonts w:ascii="Simplified Arabic" w:hAnsi="Simplified Arabic" w:cs="Simplified Arabic" w:hint="cs"/>
          <w:sz w:val="28"/>
          <w:szCs w:val="28"/>
          <w:rtl/>
          <w:lang w:bidi="ar-EG"/>
        </w:rPr>
        <w:t>ذات</w:t>
      </w:r>
      <w:r w:rsidRPr="00B00765">
        <w:rPr>
          <w:rFonts w:ascii="Simplified Arabic" w:hAnsi="Simplified Arabic" w:cs="Simplified Arabic" w:hint="cs"/>
          <w:sz w:val="28"/>
          <w:szCs w:val="28"/>
          <w:rtl/>
          <w:lang w:bidi="ar-EG"/>
        </w:rPr>
        <w:t xml:space="preserve"> </w:t>
      </w:r>
      <w:r w:rsidR="00F26C81">
        <w:rPr>
          <w:rFonts w:ascii="Simplified Arabic" w:hAnsi="Simplified Arabic" w:cs="Simplified Arabic" w:hint="cs"/>
          <w:sz w:val="28"/>
          <w:szCs w:val="28"/>
          <w:rtl/>
          <w:lang w:bidi="ar-EG"/>
        </w:rPr>
        <w:t>دلا</w:t>
      </w:r>
      <w:r w:rsidR="00006439">
        <w:rPr>
          <w:rFonts w:ascii="Simplified Arabic" w:hAnsi="Simplified Arabic" w:cs="Simplified Arabic" w:hint="cs"/>
          <w:sz w:val="28"/>
          <w:szCs w:val="28"/>
          <w:rtl/>
          <w:lang w:bidi="ar-EG"/>
        </w:rPr>
        <w:t>لة إحصائية</w:t>
      </w:r>
      <w:r>
        <w:rPr>
          <w:rFonts w:ascii="Simplified Arabic" w:hAnsi="Simplified Arabic" w:cs="Simplified Arabic" w:hint="cs"/>
          <w:sz w:val="28"/>
          <w:szCs w:val="28"/>
          <w:rtl/>
          <w:lang w:bidi="ar-EG"/>
        </w:rPr>
        <w:t xml:space="preserve"> </w:t>
      </w:r>
      <w:r w:rsidRPr="00B00765">
        <w:rPr>
          <w:rFonts w:ascii="Simplified Arabic" w:hAnsi="Simplified Arabic" w:cs="Simplified Arabic" w:hint="cs"/>
          <w:sz w:val="28"/>
          <w:szCs w:val="28"/>
          <w:rtl/>
          <w:lang w:bidi="ar-EG"/>
        </w:rPr>
        <w:t xml:space="preserve">بين استخدام النظم الخبيرة فى العملية الرقابية </w:t>
      </w:r>
      <w:r w:rsidR="00006439">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كفاءة تنفيذ المهام الرقابية</w:t>
      </w:r>
      <w:r w:rsidRPr="00B00765">
        <w:rPr>
          <w:rFonts w:ascii="Simplified Arabic" w:hAnsi="Simplified Arabic" w:cs="Simplified Arabic" w:hint="cs"/>
          <w:sz w:val="28"/>
          <w:szCs w:val="28"/>
          <w:rtl/>
          <w:lang w:bidi="ar-EG"/>
        </w:rPr>
        <w:t>.</w:t>
      </w:r>
    </w:p>
    <w:p w14:paraId="6616C7F5" w14:textId="19253D38" w:rsidR="00B5385E" w:rsidRPr="00930206" w:rsidRDefault="00B5385E" w:rsidP="00006439">
      <w:pPr>
        <w:pStyle w:val="ListParagraph"/>
        <w:numPr>
          <w:ilvl w:val="0"/>
          <w:numId w:val="21"/>
        </w:numPr>
        <w:ind w:left="446"/>
        <w:contextualSpacing w:val="0"/>
        <w:jc w:val="both"/>
        <w:rPr>
          <w:sz w:val="28"/>
          <w:szCs w:val="28"/>
          <w:rtl/>
          <w:lang w:bidi="ar-EG"/>
        </w:rPr>
      </w:pPr>
      <w:r>
        <w:rPr>
          <w:rFonts w:ascii="Simplified Arabic" w:hAnsi="Simplified Arabic" w:cs="Simplified Arabic" w:hint="cs"/>
          <w:sz w:val="28"/>
          <w:szCs w:val="28"/>
          <w:rtl/>
          <w:lang w:bidi="ar-EG"/>
        </w:rPr>
        <w:t xml:space="preserve">توجد علاقة </w:t>
      </w:r>
      <w:r w:rsidR="00006439">
        <w:rPr>
          <w:rFonts w:ascii="Simplified Arabic" w:hAnsi="Simplified Arabic" w:cs="Simplified Arabic" w:hint="cs"/>
          <w:sz w:val="28"/>
          <w:szCs w:val="28"/>
          <w:rtl/>
          <w:lang w:bidi="ar-EG"/>
        </w:rPr>
        <w:t>ذات</w:t>
      </w:r>
      <w:r w:rsidR="00006439" w:rsidRPr="00B00765">
        <w:rPr>
          <w:rFonts w:ascii="Simplified Arabic" w:hAnsi="Simplified Arabic" w:cs="Simplified Arabic" w:hint="cs"/>
          <w:sz w:val="28"/>
          <w:szCs w:val="28"/>
          <w:rtl/>
          <w:lang w:bidi="ar-EG"/>
        </w:rPr>
        <w:t xml:space="preserve"> </w:t>
      </w:r>
      <w:r w:rsidR="00006439">
        <w:rPr>
          <w:rFonts w:ascii="Simplified Arabic" w:hAnsi="Simplified Arabic" w:cs="Simplified Arabic" w:hint="cs"/>
          <w:sz w:val="28"/>
          <w:szCs w:val="28"/>
          <w:rtl/>
          <w:lang w:bidi="ar-EG"/>
        </w:rPr>
        <w:t xml:space="preserve">دلالة إحصائية </w:t>
      </w:r>
      <w:r w:rsidRPr="00930206">
        <w:rPr>
          <w:rFonts w:ascii="Simplified Arabic" w:hAnsi="Simplified Arabic" w:cs="Simplified Arabic" w:hint="cs"/>
          <w:sz w:val="28"/>
          <w:szCs w:val="28"/>
          <w:rtl/>
          <w:lang w:bidi="ar-EG"/>
        </w:rPr>
        <w:t xml:space="preserve">بين استخدام النظم الخبيرة فى العملية الرقابية </w:t>
      </w:r>
      <w:r w:rsidR="00006439">
        <w:rPr>
          <w:rFonts w:ascii="Simplified Arabic" w:hAnsi="Simplified Arabic" w:cs="Simplified Arabic" w:hint="cs"/>
          <w:sz w:val="28"/>
          <w:szCs w:val="28"/>
          <w:rtl/>
          <w:lang w:bidi="ar-EG"/>
        </w:rPr>
        <w:t>و</w:t>
      </w:r>
      <w:r w:rsidRPr="00930206">
        <w:rPr>
          <w:rFonts w:ascii="Simplified Arabic" w:hAnsi="Simplified Arabic" w:cs="Simplified Arabic" w:hint="cs"/>
          <w:sz w:val="28"/>
          <w:szCs w:val="28"/>
          <w:rtl/>
          <w:lang w:bidi="ar-EG"/>
        </w:rPr>
        <w:t>فاعلية تنفيذ المهام الرقابية.</w:t>
      </w:r>
    </w:p>
    <w:p w14:paraId="1301F7CB" w14:textId="77777777" w:rsidR="00B5385E" w:rsidRPr="008B6E31" w:rsidRDefault="00B5385E" w:rsidP="0018774F">
      <w:pPr>
        <w:pStyle w:val="ListParagraph"/>
        <w:numPr>
          <w:ilvl w:val="0"/>
          <w:numId w:val="49"/>
        </w:numPr>
        <w:ind w:left="446"/>
        <w:contextualSpacing w:val="0"/>
        <w:jc w:val="both"/>
        <w:rPr>
          <w:rFonts w:ascii="Simplified Arabic" w:hAnsi="Simplified Arabic" w:cs="Simplified Arabic"/>
          <w:sz w:val="28"/>
          <w:szCs w:val="28"/>
          <w:lang w:bidi="ar-EG"/>
        </w:rPr>
      </w:pPr>
      <w:r w:rsidRPr="008B6E31">
        <w:rPr>
          <w:rFonts w:ascii="Simplified Arabic" w:hAnsi="Simplified Arabic" w:cs="Simplified Arabic" w:hint="cs"/>
          <w:sz w:val="28"/>
          <w:szCs w:val="28"/>
          <w:rtl/>
          <w:lang w:bidi="ar-EG"/>
        </w:rPr>
        <w:t xml:space="preserve">الإجابة على أحد تساؤلات </w:t>
      </w:r>
      <w:r>
        <w:rPr>
          <w:rFonts w:ascii="Simplified Arabic" w:hAnsi="Simplified Arabic" w:cs="Simplified Arabic" w:hint="cs"/>
          <w:sz w:val="28"/>
          <w:szCs w:val="28"/>
          <w:rtl/>
          <w:lang w:bidi="ar-EG"/>
        </w:rPr>
        <w:t>البحث</w:t>
      </w:r>
      <w:r w:rsidRPr="008B6E31">
        <w:rPr>
          <w:rFonts w:ascii="Simplified Arabic" w:hAnsi="Simplified Arabic" w:cs="Simplified Arabic" w:hint="cs"/>
          <w:sz w:val="28"/>
          <w:szCs w:val="28"/>
          <w:rtl/>
          <w:lang w:bidi="ar-EG"/>
        </w:rPr>
        <w:t xml:space="preserve"> وهو:</w:t>
      </w:r>
    </w:p>
    <w:p w14:paraId="4D8BEEE7" w14:textId="77777777" w:rsidR="00B5385E" w:rsidRPr="000149CF" w:rsidRDefault="00B5385E" w:rsidP="00A0363E">
      <w:pPr>
        <w:pStyle w:val="ListParagraph"/>
        <w:ind w:left="446"/>
        <w:contextualSpacing w:val="0"/>
        <w:jc w:val="both"/>
        <w:rPr>
          <w:rFonts w:ascii="Simplified Arabic" w:hAnsi="Simplified Arabic" w:cs="Simplified Arabic"/>
          <w:sz w:val="28"/>
          <w:szCs w:val="28"/>
          <w:rtl/>
          <w:lang w:bidi="ar-EG"/>
        </w:rPr>
      </w:pPr>
      <w:r w:rsidRPr="000149CF">
        <w:rPr>
          <w:rFonts w:ascii="Simplified Arabic" w:hAnsi="Simplified Arabic" w:cs="Simplified Arabic" w:hint="cs"/>
          <w:sz w:val="28"/>
          <w:szCs w:val="28"/>
          <w:rtl/>
          <w:lang w:bidi="ar-EG"/>
        </w:rPr>
        <w:t>"هل استخدام تقنيات الذكاء الاصطناعي متمثلة فى النظم الخبيرة يقضى على العديد من العقبات التي يواجهها القائمون على العمل الرقابى ويرفع من جودته؟"</w:t>
      </w:r>
    </w:p>
    <w:p w14:paraId="0B9A4161" w14:textId="77777777" w:rsidR="005949B4" w:rsidRDefault="00B5385E" w:rsidP="005949B4">
      <w:pPr>
        <w:pStyle w:val="ListParagraph"/>
        <w:ind w:left="446"/>
        <w:contextualSpacing w:val="0"/>
        <w:jc w:val="both"/>
        <w:rPr>
          <w:rFonts w:ascii="Simplified Arabic" w:eastAsiaTheme="majorEastAsia" w:hAnsi="Simplified Arabic" w:cs="Simplified Arabic"/>
          <w:b/>
          <w:bCs/>
          <w:sz w:val="28"/>
          <w:szCs w:val="28"/>
          <w:u w:val="single"/>
          <w:rtl/>
          <w:lang w:bidi="ar-EG"/>
        </w:rPr>
      </w:pPr>
      <w:r w:rsidRPr="00DC7564">
        <w:rPr>
          <w:rFonts w:ascii="Simplified Arabic" w:eastAsiaTheme="majorEastAsia" w:hAnsi="Simplified Arabic" w:cs="Simplified Arabic" w:hint="cs"/>
          <w:b/>
          <w:bCs/>
          <w:sz w:val="28"/>
          <w:szCs w:val="28"/>
          <w:u w:val="single"/>
          <w:rtl/>
          <w:lang w:bidi="ar-EG"/>
        </w:rPr>
        <w:t>وفيما يلي ما أسفرت عنه نتائج الاستبيان:</w:t>
      </w:r>
    </w:p>
    <w:p w14:paraId="7F480E08" w14:textId="7E61C8E6" w:rsidR="005949B4" w:rsidRDefault="005949B4">
      <w:pPr>
        <w:rPr>
          <w:rFonts w:ascii="Simplified Arabic" w:eastAsiaTheme="majorEastAsia" w:hAnsi="Simplified Arabic" w:cs="Simplified Arabic"/>
          <w:b/>
          <w:bCs/>
          <w:sz w:val="28"/>
          <w:szCs w:val="28"/>
          <w:u w:val="single"/>
          <w:rtl/>
          <w:lang w:bidi="ar-EG"/>
        </w:rPr>
      </w:pPr>
    </w:p>
    <w:p w14:paraId="5558ACAA" w14:textId="77777777" w:rsidR="00AA6A8E" w:rsidRDefault="00AA6A8E">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2C81EA7A" w14:textId="77777777" w:rsidR="00AA6A8E" w:rsidRDefault="00AA6A8E" w:rsidP="00AF2C1E">
      <w:pPr>
        <w:ind w:left="360"/>
        <w:rPr>
          <w:rFonts w:ascii="Simplified Arabic" w:hAnsi="Simplified Arabic" w:cs="Simplified Arabic"/>
          <w:sz w:val="28"/>
          <w:szCs w:val="28"/>
          <w:rtl/>
          <w:lang w:bidi="ar-EG"/>
        </w:rPr>
        <w:sectPr w:rsidR="00AA6A8E" w:rsidSect="0070334C">
          <w:pgSz w:w="12240" w:h="15840" w:code="1"/>
          <w:pgMar w:top="1152" w:right="1699" w:bottom="1152" w:left="1152" w:header="720" w:footer="374" w:gutter="0"/>
          <w:cols w:space="720"/>
          <w:titlePg/>
          <w:docGrid w:linePitch="360"/>
        </w:sectPr>
      </w:pPr>
    </w:p>
    <w:p w14:paraId="46C77034" w14:textId="5D33EFC3" w:rsidR="0052424A" w:rsidRPr="0052424A" w:rsidRDefault="0052424A" w:rsidP="00AF2C1E">
      <w:pPr>
        <w:ind w:left="360"/>
        <w:rPr>
          <w:rFonts w:ascii="Simplified Arabic" w:hAnsi="Simplified Arabic" w:cs="Simplified Arabic"/>
          <w:sz w:val="28"/>
          <w:szCs w:val="28"/>
          <w:rtl/>
          <w:lang w:bidi="ar-EG"/>
        </w:rPr>
      </w:pPr>
      <w:r w:rsidRPr="0052424A">
        <w:rPr>
          <w:rFonts w:ascii="Simplified Arabic" w:hAnsi="Simplified Arabic" w:cs="Simplified Arabic" w:hint="cs"/>
          <w:sz w:val="28"/>
          <w:szCs w:val="28"/>
          <w:rtl/>
          <w:lang w:bidi="ar-EG"/>
        </w:rPr>
        <w:lastRenderedPageBreak/>
        <w:t>جدول رقم (</w:t>
      </w:r>
      <w:r w:rsidR="00754EE3">
        <w:rPr>
          <w:rFonts w:ascii="Simplified Arabic" w:hAnsi="Simplified Arabic" w:cs="Simplified Arabic" w:hint="cs"/>
          <w:sz w:val="28"/>
          <w:szCs w:val="28"/>
          <w:rtl/>
          <w:lang w:bidi="ar-EG"/>
        </w:rPr>
        <w:t>3-11</w:t>
      </w:r>
      <w:r w:rsidRPr="0052424A">
        <w:rPr>
          <w:rFonts w:ascii="Simplified Arabic" w:hAnsi="Simplified Arabic" w:cs="Simplified Arabic" w:hint="cs"/>
          <w:sz w:val="28"/>
          <w:szCs w:val="28"/>
          <w:rtl/>
          <w:lang w:bidi="ar-EG"/>
        </w:rPr>
        <w:t xml:space="preserve">): تحليل نتائج </w:t>
      </w:r>
      <w:r w:rsidRPr="0052424A">
        <w:rPr>
          <w:rFonts w:ascii="Simplified Arabic" w:hAnsi="Simplified Arabic" w:cs="Simplified Arabic"/>
          <w:sz w:val="28"/>
          <w:szCs w:val="28"/>
          <w:rtl/>
          <w:lang w:bidi="ar-EG"/>
        </w:rPr>
        <w:t>التوقعات من استخدام النظم الخبيرة فى العمل الرقابى</w:t>
      </w:r>
    </w:p>
    <w:tbl>
      <w:tblPr>
        <w:tblpPr w:leftFromText="180" w:rightFromText="180" w:vertAnchor="text" w:tblpXSpec="center" w:tblpY="1"/>
        <w:tblOverlap w:val="never"/>
        <w:bidiVisual/>
        <w:tblW w:w="127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57"/>
        <w:gridCol w:w="693"/>
        <w:gridCol w:w="1211"/>
        <w:gridCol w:w="1159"/>
        <w:gridCol w:w="990"/>
        <w:gridCol w:w="999"/>
        <w:gridCol w:w="1047"/>
        <w:gridCol w:w="927"/>
        <w:gridCol w:w="1042"/>
        <w:gridCol w:w="1053"/>
      </w:tblGrid>
      <w:tr w:rsidR="0052424A" w:rsidRPr="00092755" w14:paraId="66B3FE48" w14:textId="77777777" w:rsidTr="00006439">
        <w:trPr>
          <w:trHeight w:val="252"/>
          <w:tblHeader/>
        </w:trPr>
        <w:tc>
          <w:tcPr>
            <w:tcW w:w="4350" w:type="dxa"/>
            <w:gridSpan w:val="2"/>
            <w:shd w:val="clear" w:color="000000" w:fill="FFC000"/>
            <w:noWrap/>
            <w:vAlign w:val="center"/>
            <w:hideMark/>
          </w:tcPr>
          <w:p w14:paraId="6C2847EA" w14:textId="77777777" w:rsidR="0052424A" w:rsidRPr="0062604D" w:rsidRDefault="0052424A" w:rsidP="005D0871">
            <w:pPr>
              <w:rPr>
                <w:rFonts w:ascii="Simplified Arabic" w:eastAsia="Times New Roman" w:hAnsi="Simplified Arabic" w:cs="Simplified Arabic"/>
                <w:color w:val="000000"/>
                <w:sz w:val="28"/>
                <w:szCs w:val="28"/>
              </w:rPr>
            </w:pPr>
            <w:r w:rsidRPr="0062604D">
              <w:rPr>
                <w:rFonts w:ascii="Simplified Arabic" w:eastAsia="Times New Roman" w:hAnsi="Simplified Arabic" w:cs="Simplified Arabic"/>
                <w:color w:val="000000"/>
                <w:sz w:val="28"/>
                <w:szCs w:val="28"/>
                <w:rtl/>
              </w:rPr>
              <w:t>المتغير</w:t>
            </w:r>
            <w:r>
              <w:rPr>
                <w:rFonts w:ascii="Simplified Arabic" w:eastAsia="Times New Roman" w:hAnsi="Simplified Arabic" w:cs="Simplified Arabic" w:hint="cs"/>
                <w:color w:val="000000"/>
                <w:sz w:val="28"/>
                <w:szCs w:val="28"/>
                <w:rtl/>
              </w:rPr>
              <w:t>ات</w:t>
            </w:r>
          </w:p>
        </w:tc>
        <w:tc>
          <w:tcPr>
            <w:tcW w:w="1211" w:type="dxa"/>
            <w:shd w:val="clear" w:color="000000" w:fill="92D050"/>
            <w:noWrap/>
            <w:vAlign w:val="center"/>
            <w:hideMark/>
          </w:tcPr>
          <w:p w14:paraId="605BD1B8" w14:textId="77777777" w:rsidR="0052424A" w:rsidRPr="0062604D" w:rsidRDefault="0052424A" w:rsidP="00AF2C1E">
            <w:pPr>
              <w:ind w:left="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أوافق جداً</w:t>
            </w:r>
          </w:p>
        </w:tc>
        <w:tc>
          <w:tcPr>
            <w:tcW w:w="1159" w:type="dxa"/>
            <w:shd w:val="clear" w:color="000000" w:fill="FFFF00"/>
            <w:noWrap/>
            <w:vAlign w:val="center"/>
            <w:hideMark/>
          </w:tcPr>
          <w:p w14:paraId="3D896778" w14:textId="77777777" w:rsidR="0052424A" w:rsidRPr="0062604D"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أوافق</w:t>
            </w:r>
          </w:p>
        </w:tc>
        <w:tc>
          <w:tcPr>
            <w:tcW w:w="990" w:type="dxa"/>
            <w:shd w:val="clear" w:color="auto" w:fill="00B0F0"/>
            <w:noWrap/>
            <w:vAlign w:val="center"/>
            <w:hideMark/>
          </w:tcPr>
          <w:p w14:paraId="5B534873" w14:textId="77777777" w:rsidR="0052424A" w:rsidRPr="0062604D" w:rsidRDefault="0052424A" w:rsidP="00AF2C1E">
            <w:pPr>
              <w:ind w:left="0"/>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محايد</w:t>
            </w:r>
          </w:p>
        </w:tc>
        <w:tc>
          <w:tcPr>
            <w:tcW w:w="999" w:type="dxa"/>
            <w:shd w:val="clear" w:color="auto" w:fill="ED7D31" w:themeFill="accent2"/>
            <w:vAlign w:val="center"/>
          </w:tcPr>
          <w:p w14:paraId="250F4629" w14:textId="77777777" w:rsidR="0052424A" w:rsidRPr="0062604D"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لا أواف</w:t>
            </w:r>
            <w:r>
              <w:rPr>
                <w:rFonts w:ascii="Simplified Arabic" w:eastAsia="Times New Roman" w:hAnsi="Simplified Arabic" w:cs="Simplified Arabic" w:hint="eastAsia"/>
                <w:color w:val="000000"/>
                <w:sz w:val="28"/>
                <w:szCs w:val="28"/>
                <w:rtl/>
              </w:rPr>
              <w:t>ق</w:t>
            </w:r>
          </w:p>
        </w:tc>
        <w:tc>
          <w:tcPr>
            <w:tcW w:w="1047" w:type="dxa"/>
            <w:shd w:val="clear" w:color="auto" w:fill="FF0000"/>
            <w:vAlign w:val="center"/>
          </w:tcPr>
          <w:p w14:paraId="56035953" w14:textId="77777777" w:rsidR="0052424A"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لا أواف</w:t>
            </w:r>
            <w:r>
              <w:rPr>
                <w:rFonts w:ascii="Simplified Arabic" w:eastAsia="Times New Roman" w:hAnsi="Simplified Arabic" w:cs="Simplified Arabic" w:hint="eastAsia"/>
                <w:color w:val="000000"/>
                <w:sz w:val="28"/>
                <w:szCs w:val="28"/>
                <w:rtl/>
              </w:rPr>
              <w:t>ق</w:t>
            </w:r>
          </w:p>
          <w:p w14:paraId="5986BB76" w14:textId="77777777" w:rsidR="0052424A" w:rsidRPr="0062604D"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مطلقاُ</w:t>
            </w:r>
          </w:p>
        </w:tc>
        <w:tc>
          <w:tcPr>
            <w:tcW w:w="927" w:type="dxa"/>
            <w:shd w:val="clear" w:color="000000" w:fill="FFC000"/>
            <w:noWrap/>
            <w:vAlign w:val="center"/>
            <w:hideMark/>
          </w:tcPr>
          <w:p w14:paraId="20D296CE" w14:textId="3C82D878" w:rsidR="0052424A" w:rsidRPr="0062604D" w:rsidRDefault="0052424A" w:rsidP="00755A46">
            <w:pPr>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 xml:space="preserve">المتوسط </w:t>
            </w:r>
            <w:r w:rsidR="00755A46">
              <w:rPr>
                <w:rFonts w:ascii="Simplified Arabic" w:eastAsia="Times New Roman" w:hAnsi="Simplified Arabic" w:cs="Simplified Arabic" w:hint="cs"/>
                <w:color w:val="000000"/>
                <w:sz w:val="28"/>
                <w:szCs w:val="28"/>
                <w:rtl/>
              </w:rPr>
              <w:t>المرجح</w:t>
            </w:r>
          </w:p>
        </w:tc>
        <w:tc>
          <w:tcPr>
            <w:tcW w:w="1042" w:type="dxa"/>
            <w:shd w:val="clear" w:color="000000" w:fill="FFC000"/>
            <w:noWrap/>
            <w:vAlign w:val="center"/>
            <w:hideMark/>
          </w:tcPr>
          <w:p w14:paraId="49F016C1" w14:textId="77777777" w:rsidR="0052424A" w:rsidRPr="0062604D" w:rsidRDefault="0052424A" w:rsidP="00AF2C1E">
            <w:pPr>
              <w:ind w:left="0"/>
              <w:rPr>
                <w:rFonts w:ascii="Simplified Arabic" w:eastAsia="Times New Roman" w:hAnsi="Simplified Arabic" w:cs="Simplified Arabic"/>
                <w:color w:val="000000"/>
                <w:sz w:val="28"/>
                <w:szCs w:val="28"/>
                <w:rtl/>
              </w:rPr>
            </w:pPr>
            <w:r w:rsidRPr="0062604D">
              <w:rPr>
                <w:rFonts w:ascii="Simplified Arabic" w:eastAsia="Times New Roman" w:hAnsi="Simplified Arabic" w:cs="Simplified Arabic"/>
                <w:color w:val="000000"/>
                <w:sz w:val="28"/>
                <w:szCs w:val="28"/>
                <w:rtl/>
              </w:rPr>
              <w:t>الانحراف المعيارى</w:t>
            </w:r>
          </w:p>
        </w:tc>
        <w:tc>
          <w:tcPr>
            <w:tcW w:w="1053" w:type="dxa"/>
            <w:shd w:val="clear" w:color="000000" w:fill="FFC000"/>
            <w:noWrap/>
            <w:vAlign w:val="center"/>
            <w:hideMark/>
          </w:tcPr>
          <w:p w14:paraId="1AA5D39D" w14:textId="7EF0075C" w:rsidR="0052424A" w:rsidRPr="0062604D" w:rsidRDefault="002F75BF" w:rsidP="002F75BF">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النتيجة</w:t>
            </w:r>
          </w:p>
        </w:tc>
      </w:tr>
      <w:tr w:rsidR="0052424A" w:rsidRPr="00092755" w14:paraId="58E960CE" w14:textId="77777777" w:rsidTr="00006439">
        <w:trPr>
          <w:trHeight w:val="252"/>
        </w:trPr>
        <w:tc>
          <w:tcPr>
            <w:tcW w:w="3657" w:type="dxa"/>
            <w:shd w:val="clear" w:color="auto" w:fill="auto"/>
            <w:noWrap/>
          </w:tcPr>
          <w:p w14:paraId="222EFE9A" w14:textId="77777777" w:rsidR="0052424A" w:rsidRPr="00900B5D" w:rsidRDefault="0052424A" w:rsidP="00C300FA">
            <w:pPr>
              <w:spacing w:line="216" w:lineRule="auto"/>
              <w:ind w:left="0"/>
              <w:jc w:val="both"/>
              <w:rPr>
                <w:rFonts w:ascii="Simplified Arabic" w:eastAsia="Times New Roman" w:hAnsi="Simplified Arabic" w:cs="Simplified Arabic"/>
                <w:color w:val="000000"/>
                <w:sz w:val="28"/>
                <w:szCs w:val="28"/>
              </w:rPr>
            </w:pPr>
            <w:r w:rsidRPr="00E8250C">
              <w:rPr>
                <w:rFonts w:ascii="Simplified Arabic" w:eastAsia="Times New Roman" w:hAnsi="Simplified Arabic" w:cs="Simplified Arabic"/>
                <w:color w:val="000000"/>
                <w:sz w:val="28"/>
                <w:szCs w:val="28"/>
                <w:rtl/>
              </w:rPr>
              <w:t>5- تساهم النظم الخبيرة فى تيسير العمل الرقابى وزيادة درجة جودته</w:t>
            </w:r>
          </w:p>
        </w:tc>
        <w:tc>
          <w:tcPr>
            <w:tcW w:w="693" w:type="dxa"/>
            <w:shd w:val="clear" w:color="auto" w:fill="auto"/>
            <w:noWrap/>
            <w:hideMark/>
          </w:tcPr>
          <w:p w14:paraId="7FEA29BE" w14:textId="77777777" w:rsidR="0052424A" w:rsidRPr="0062604D" w:rsidRDefault="0052424A" w:rsidP="00AF2C1E">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211" w:type="dxa"/>
            <w:shd w:val="clear" w:color="auto" w:fill="auto"/>
            <w:noWrap/>
            <w:hideMark/>
          </w:tcPr>
          <w:p w14:paraId="55504905" w14:textId="77777777" w:rsidR="0052424A" w:rsidRPr="00D27C24"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289</w:t>
            </w:r>
          </w:p>
          <w:p w14:paraId="040E2D58" w14:textId="77777777" w:rsidR="0052424A" w:rsidRPr="00E90CB0" w:rsidRDefault="0052424A" w:rsidP="00AF2C1E">
            <w:pPr>
              <w:ind w:left="0"/>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72</w:t>
            </w:r>
            <w:r w:rsidRPr="00D27C24">
              <w:rPr>
                <w:rFonts w:ascii="Simplified Arabic" w:hAnsi="Simplified Arabic" w:cs="Simplified Arabic"/>
                <w:color w:val="000000"/>
                <w:sz w:val="28"/>
                <w:szCs w:val="28"/>
                <w:rtl/>
              </w:rPr>
              <w:t>.25%</w:t>
            </w:r>
          </w:p>
        </w:tc>
        <w:tc>
          <w:tcPr>
            <w:tcW w:w="1159" w:type="dxa"/>
            <w:shd w:val="clear" w:color="auto" w:fill="auto"/>
            <w:noWrap/>
            <w:hideMark/>
          </w:tcPr>
          <w:p w14:paraId="2EEE4B5B" w14:textId="77777777" w:rsidR="0052424A" w:rsidRPr="00D27C24"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104</w:t>
            </w:r>
          </w:p>
          <w:p w14:paraId="06CDB95B" w14:textId="77777777" w:rsidR="0052424A" w:rsidRPr="00E90CB0"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26</w:t>
            </w:r>
            <w:r w:rsidRPr="00D27C24">
              <w:rPr>
                <w:rFonts w:ascii="Simplified Arabic" w:hAnsi="Simplified Arabic" w:cs="Simplified Arabic"/>
                <w:color w:val="000000"/>
                <w:sz w:val="28"/>
                <w:szCs w:val="28"/>
                <w:rtl/>
              </w:rPr>
              <w:t>.00%</w:t>
            </w:r>
          </w:p>
        </w:tc>
        <w:tc>
          <w:tcPr>
            <w:tcW w:w="990" w:type="dxa"/>
            <w:shd w:val="clear" w:color="auto" w:fill="auto"/>
            <w:noWrap/>
            <w:hideMark/>
          </w:tcPr>
          <w:p w14:paraId="1D4C7CA0" w14:textId="77777777" w:rsidR="0052424A"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7</w:t>
            </w:r>
          </w:p>
          <w:p w14:paraId="1A55D22E" w14:textId="77777777" w:rsidR="0052424A" w:rsidRPr="00E90CB0" w:rsidRDefault="0052424A" w:rsidP="00AF2C1E">
            <w:pPr>
              <w:ind w:left="0"/>
              <w:rPr>
                <w:rFonts w:ascii="Simplified Arabic" w:hAnsi="Simplified Arabic" w:cs="Simplified Arabic"/>
                <w:color w:val="000000"/>
                <w:sz w:val="28"/>
                <w:szCs w:val="28"/>
              </w:rPr>
            </w:pPr>
            <w:r>
              <w:rPr>
                <w:rFonts w:ascii="Simplified Arabic" w:eastAsia="Times New Roman" w:hAnsi="Simplified Arabic" w:cs="Simplified Arabic" w:hint="cs"/>
                <w:color w:val="000000"/>
                <w:sz w:val="28"/>
                <w:szCs w:val="28"/>
                <w:rtl/>
              </w:rPr>
              <w:t>1</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75</w:t>
            </w:r>
            <w:r w:rsidRPr="004A4CE9">
              <w:rPr>
                <w:rFonts w:ascii="Simplified Arabic" w:eastAsia="Times New Roman" w:hAnsi="Simplified Arabic" w:cs="Simplified Arabic"/>
                <w:color w:val="000000"/>
                <w:sz w:val="28"/>
                <w:szCs w:val="28"/>
                <w:rtl/>
              </w:rPr>
              <w:t>%</w:t>
            </w:r>
          </w:p>
        </w:tc>
        <w:tc>
          <w:tcPr>
            <w:tcW w:w="999" w:type="dxa"/>
          </w:tcPr>
          <w:p w14:paraId="696CF032" w14:textId="77777777" w:rsidR="0052424A"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0</w:t>
            </w:r>
          </w:p>
          <w:p w14:paraId="1347A4EE" w14:textId="77777777" w:rsidR="0052424A" w:rsidRPr="00E90CB0" w:rsidRDefault="0052424A" w:rsidP="00AF2C1E">
            <w:pPr>
              <w:ind w:left="0"/>
              <w:rPr>
                <w:rFonts w:ascii="Simplified Arabic"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0.</w:t>
            </w:r>
            <w:r>
              <w:rPr>
                <w:rFonts w:ascii="Simplified Arabic" w:eastAsia="Times New Roman" w:hAnsi="Simplified Arabic" w:cs="Simplified Arabic" w:hint="cs"/>
                <w:color w:val="000000"/>
                <w:sz w:val="28"/>
                <w:szCs w:val="28"/>
                <w:rtl/>
              </w:rPr>
              <w:t>00</w:t>
            </w:r>
            <w:r w:rsidRPr="004A4CE9">
              <w:rPr>
                <w:rFonts w:ascii="Simplified Arabic" w:eastAsia="Times New Roman" w:hAnsi="Simplified Arabic" w:cs="Simplified Arabic"/>
                <w:color w:val="000000"/>
                <w:sz w:val="28"/>
                <w:szCs w:val="28"/>
                <w:rtl/>
              </w:rPr>
              <w:t>%</w:t>
            </w:r>
          </w:p>
        </w:tc>
        <w:tc>
          <w:tcPr>
            <w:tcW w:w="1047" w:type="dxa"/>
          </w:tcPr>
          <w:p w14:paraId="3E8EEE1E" w14:textId="77777777" w:rsidR="0052424A" w:rsidRDefault="0052424A" w:rsidP="00AF2C1E">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0</w:t>
            </w:r>
          </w:p>
          <w:p w14:paraId="0C51BC75" w14:textId="77777777" w:rsidR="0052424A" w:rsidRPr="00E90CB0" w:rsidRDefault="0052424A" w:rsidP="00AF2C1E">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0</w:t>
            </w:r>
            <w:r>
              <w:rPr>
                <w:rFonts w:ascii="Simplified Arabic" w:eastAsia="Times New Roman" w:hAnsi="Simplified Arabic" w:cs="Simplified Arabic" w:hint="cs"/>
                <w:color w:val="000000"/>
                <w:sz w:val="28"/>
                <w:szCs w:val="28"/>
                <w:rtl/>
              </w:rPr>
              <w:t>.00</w:t>
            </w:r>
            <w:r w:rsidRPr="004A4CE9">
              <w:rPr>
                <w:rFonts w:ascii="Simplified Arabic" w:eastAsia="Times New Roman" w:hAnsi="Simplified Arabic" w:cs="Simplified Arabic"/>
                <w:color w:val="000000"/>
                <w:sz w:val="28"/>
                <w:szCs w:val="28"/>
                <w:rtl/>
              </w:rPr>
              <w:t>%</w:t>
            </w:r>
          </w:p>
        </w:tc>
        <w:tc>
          <w:tcPr>
            <w:tcW w:w="927" w:type="dxa"/>
            <w:shd w:val="clear" w:color="auto" w:fill="auto"/>
            <w:noWrap/>
            <w:hideMark/>
          </w:tcPr>
          <w:p w14:paraId="36B799E3"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4.7</w:t>
            </w:r>
            <w:r>
              <w:rPr>
                <w:rFonts w:ascii="Simplified Arabic" w:hAnsi="Simplified Arabic" w:cs="Simplified Arabic" w:hint="cs"/>
                <w:color w:val="000000"/>
                <w:sz w:val="28"/>
                <w:szCs w:val="28"/>
                <w:rtl/>
              </w:rPr>
              <w:t>1</w:t>
            </w:r>
          </w:p>
        </w:tc>
        <w:tc>
          <w:tcPr>
            <w:tcW w:w="1042" w:type="dxa"/>
            <w:shd w:val="clear" w:color="auto" w:fill="auto"/>
            <w:noWrap/>
            <w:hideMark/>
          </w:tcPr>
          <w:p w14:paraId="3C977AF2"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0.</w:t>
            </w:r>
            <w:r>
              <w:rPr>
                <w:rFonts w:ascii="Simplified Arabic" w:hAnsi="Simplified Arabic" w:cs="Simplified Arabic" w:hint="cs"/>
                <w:color w:val="000000"/>
                <w:sz w:val="28"/>
                <w:szCs w:val="28"/>
                <w:rtl/>
              </w:rPr>
              <w:t>4935</w:t>
            </w:r>
          </w:p>
          <w:p w14:paraId="1A547BD2" w14:textId="77777777" w:rsidR="0052424A" w:rsidRPr="00E90CB0" w:rsidRDefault="0052424A" w:rsidP="00AF2C1E">
            <w:pPr>
              <w:ind w:left="0"/>
              <w:rPr>
                <w:rFonts w:ascii="Simplified Arabic" w:eastAsia="Times New Roman" w:hAnsi="Simplified Arabic" w:cs="Simplified Arabic"/>
                <w:color w:val="000000"/>
                <w:sz w:val="28"/>
                <w:szCs w:val="28"/>
                <w:rtl/>
              </w:rPr>
            </w:pPr>
          </w:p>
        </w:tc>
        <w:tc>
          <w:tcPr>
            <w:tcW w:w="1053" w:type="dxa"/>
            <w:shd w:val="clear" w:color="auto" w:fill="92D050"/>
            <w:noWrap/>
            <w:hideMark/>
          </w:tcPr>
          <w:p w14:paraId="361EDBF7" w14:textId="77777777" w:rsidR="0052424A" w:rsidRPr="0062604D" w:rsidRDefault="0052424A" w:rsidP="00AF2C1E">
            <w:pPr>
              <w:ind w:left="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أوافق جداً</w:t>
            </w:r>
          </w:p>
        </w:tc>
      </w:tr>
      <w:tr w:rsidR="0052424A" w:rsidRPr="00092755" w14:paraId="64F6286C" w14:textId="77777777" w:rsidTr="00006439">
        <w:trPr>
          <w:trHeight w:val="252"/>
        </w:trPr>
        <w:tc>
          <w:tcPr>
            <w:tcW w:w="3657" w:type="dxa"/>
            <w:shd w:val="clear" w:color="auto" w:fill="auto"/>
            <w:noWrap/>
          </w:tcPr>
          <w:p w14:paraId="0C33A305" w14:textId="77777777" w:rsidR="0052424A" w:rsidRPr="00900B5D" w:rsidRDefault="0052424A" w:rsidP="00C300FA">
            <w:pPr>
              <w:spacing w:line="216" w:lineRule="auto"/>
              <w:ind w:left="0"/>
              <w:jc w:val="both"/>
              <w:rPr>
                <w:rFonts w:ascii="Simplified Arabic" w:eastAsia="Times New Roman" w:hAnsi="Simplified Arabic" w:cs="Simplified Arabic"/>
                <w:color w:val="000000"/>
                <w:sz w:val="28"/>
                <w:szCs w:val="28"/>
              </w:rPr>
            </w:pPr>
            <w:r w:rsidRPr="00E8250C">
              <w:rPr>
                <w:rFonts w:ascii="Simplified Arabic" w:eastAsia="Times New Roman" w:hAnsi="Simplified Arabic" w:cs="Simplified Arabic"/>
                <w:color w:val="000000"/>
                <w:sz w:val="28"/>
                <w:szCs w:val="28"/>
                <w:rtl/>
              </w:rPr>
              <w:t>1- تضمن النظم الخبيرة الحفاظ على خبرة الخبراء ونقلها بين الأجيال</w:t>
            </w:r>
          </w:p>
        </w:tc>
        <w:tc>
          <w:tcPr>
            <w:tcW w:w="693" w:type="dxa"/>
            <w:shd w:val="clear" w:color="auto" w:fill="auto"/>
            <w:noWrap/>
            <w:hideMark/>
          </w:tcPr>
          <w:p w14:paraId="3401A4AC" w14:textId="77777777" w:rsidR="0052424A" w:rsidRPr="0062604D" w:rsidRDefault="0052424A" w:rsidP="00AF2C1E">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211" w:type="dxa"/>
            <w:shd w:val="clear" w:color="auto" w:fill="auto"/>
            <w:noWrap/>
            <w:hideMark/>
          </w:tcPr>
          <w:p w14:paraId="3E173A9E"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274</w:t>
            </w:r>
          </w:p>
          <w:p w14:paraId="1C309AF7"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68.50%</w:t>
            </w:r>
          </w:p>
        </w:tc>
        <w:tc>
          <w:tcPr>
            <w:tcW w:w="1159" w:type="dxa"/>
            <w:shd w:val="clear" w:color="auto" w:fill="auto"/>
            <w:noWrap/>
            <w:hideMark/>
          </w:tcPr>
          <w:p w14:paraId="0FB5A7DC"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112</w:t>
            </w:r>
          </w:p>
          <w:p w14:paraId="46F56A41"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28.00%</w:t>
            </w:r>
          </w:p>
        </w:tc>
        <w:tc>
          <w:tcPr>
            <w:tcW w:w="990" w:type="dxa"/>
            <w:shd w:val="clear" w:color="auto" w:fill="auto"/>
            <w:noWrap/>
            <w:hideMark/>
          </w:tcPr>
          <w:p w14:paraId="4FFA1674"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12</w:t>
            </w:r>
          </w:p>
          <w:p w14:paraId="483C4DFC"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3.00%</w:t>
            </w:r>
          </w:p>
        </w:tc>
        <w:tc>
          <w:tcPr>
            <w:tcW w:w="999" w:type="dxa"/>
          </w:tcPr>
          <w:p w14:paraId="4C88A153"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2</w:t>
            </w:r>
          </w:p>
          <w:p w14:paraId="30A1D2C2"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0.50%</w:t>
            </w:r>
          </w:p>
        </w:tc>
        <w:tc>
          <w:tcPr>
            <w:tcW w:w="1047" w:type="dxa"/>
          </w:tcPr>
          <w:p w14:paraId="4B1F1BA4"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0</w:t>
            </w:r>
          </w:p>
          <w:p w14:paraId="03744124" w14:textId="77777777" w:rsidR="0052424A" w:rsidRPr="00E90CB0" w:rsidRDefault="0052424A" w:rsidP="00AF2C1E">
            <w:pPr>
              <w:ind w:left="0"/>
              <w:rPr>
                <w:rFonts w:ascii="Simplified Arabic" w:eastAsia="Times New Roman" w:hAnsi="Simplified Arabic" w:cs="Simplified Arabic"/>
                <w:color w:val="000000"/>
                <w:sz w:val="28"/>
                <w:szCs w:val="28"/>
                <w:rtl/>
              </w:rPr>
            </w:pPr>
            <w:r w:rsidRPr="00E90CB0">
              <w:rPr>
                <w:rFonts w:ascii="Simplified Arabic" w:eastAsia="Times New Roman" w:hAnsi="Simplified Arabic" w:cs="Simplified Arabic"/>
                <w:color w:val="000000"/>
                <w:sz w:val="28"/>
                <w:szCs w:val="28"/>
                <w:rtl/>
              </w:rPr>
              <w:t>0.00%</w:t>
            </w:r>
          </w:p>
        </w:tc>
        <w:tc>
          <w:tcPr>
            <w:tcW w:w="927" w:type="dxa"/>
            <w:shd w:val="clear" w:color="auto" w:fill="auto"/>
            <w:noWrap/>
          </w:tcPr>
          <w:p w14:paraId="1DF3BE66"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4.</w:t>
            </w:r>
            <w:r>
              <w:rPr>
                <w:rFonts w:ascii="Simplified Arabic" w:hAnsi="Simplified Arabic" w:cs="Simplified Arabic" w:hint="cs"/>
                <w:color w:val="000000"/>
                <w:sz w:val="28"/>
                <w:szCs w:val="28"/>
                <w:rtl/>
              </w:rPr>
              <w:t>5</w:t>
            </w:r>
            <w:r w:rsidRPr="00E90CB0">
              <w:rPr>
                <w:rFonts w:ascii="Simplified Arabic" w:hAnsi="Simplified Arabic" w:cs="Simplified Arabic"/>
                <w:color w:val="000000"/>
                <w:sz w:val="28"/>
                <w:szCs w:val="28"/>
                <w:rtl/>
              </w:rPr>
              <w:t>5</w:t>
            </w:r>
          </w:p>
          <w:p w14:paraId="2ADC0B00" w14:textId="77777777" w:rsidR="0052424A" w:rsidRPr="00E90CB0" w:rsidRDefault="0052424A" w:rsidP="00AF2C1E">
            <w:pPr>
              <w:ind w:left="0"/>
              <w:rPr>
                <w:rFonts w:ascii="Simplified Arabic" w:eastAsia="Times New Roman" w:hAnsi="Simplified Arabic" w:cs="Simplified Arabic"/>
                <w:color w:val="000000"/>
                <w:sz w:val="28"/>
                <w:szCs w:val="28"/>
                <w:rtl/>
              </w:rPr>
            </w:pPr>
          </w:p>
        </w:tc>
        <w:tc>
          <w:tcPr>
            <w:tcW w:w="1042" w:type="dxa"/>
            <w:shd w:val="clear" w:color="auto" w:fill="auto"/>
            <w:noWrap/>
          </w:tcPr>
          <w:p w14:paraId="569EBE77"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0.</w:t>
            </w:r>
            <w:r>
              <w:rPr>
                <w:rFonts w:ascii="Simplified Arabic" w:hAnsi="Simplified Arabic" w:cs="Simplified Arabic" w:hint="cs"/>
                <w:color w:val="000000"/>
                <w:sz w:val="28"/>
                <w:szCs w:val="28"/>
                <w:rtl/>
              </w:rPr>
              <w:t>6187</w:t>
            </w:r>
          </w:p>
          <w:p w14:paraId="22FDAF4D" w14:textId="77777777" w:rsidR="0052424A" w:rsidRPr="00E90CB0" w:rsidRDefault="0052424A" w:rsidP="00AF2C1E">
            <w:pPr>
              <w:ind w:left="0"/>
              <w:rPr>
                <w:rFonts w:ascii="Simplified Arabic" w:eastAsia="Times New Roman" w:hAnsi="Simplified Arabic" w:cs="Simplified Arabic"/>
                <w:color w:val="000000"/>
                <w:sz w:val="28"/>
                <w:szCs w:val="28"/>
                <w:rtl/>
              </w:rPr>
            </w:pPr>
          </w:p>
        </w:tc>
        <w:tc>
          <w:tcPr>
            <w:tcW w:w="1053" w:type="dxa"/>
            <w:shd w:val="clear" w:color="auto" w:fill="92D050"/>
            <w:noWrap/>
            <w:hideMark/>
          </w:tcPr>
          <w:p w14:paraId="793AEF2A" w14:textId="77777777" w:rsidR="0052424A" w:rsidRPr="0062604D" w:rsidRDefault="0052424A" w:rsidP="00AF2C1E">
            <w:pPr>
              <w:ind w:left="0"/>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أوافق جداً</w:t>
            </w:r>
          </w:p>
        </w:tc>
      </w:tr>
      <w:tr w:rsidR="0052424A" w:rsidRPr="00092755" w14:paraId="7E7691FC" w14:textId="77777777" w:rsidTr="00006439">
        <w:trPr>
          <w:trHeight w:val="252"/>
        </w:trPr>
        <w:tc>
          <w:tcPr>
            <w:tcW w:w="3657" w:type="dxa"/>
            <w:shd w:val="clear" w:color="auto" w:fill="auto"/>
            <w:noWrap/>
          </w:tcPr>
          <w:p w14:paraId="5279B556" w14:textId="77777777" w:rsidR="0052424A" w:rsidRPr="00900B5D" w:rsidRDefault="0052424A" w:rsidP="00C300FA">
            <w:pPr>
              <w:spacing w:line="216" w:lineRule="auto"/>
              <w:ind w:left="0"/>
              <w:jc w:val="both"/>
              <w:rPr>
                <w:rFonts w:ascii="Simplified Arabic" w:eastAsia="Times New Roman" w:hAnsi="Simplified Arabic" w:cs="Simplified Arabic"/>
                <w:color w:val="000000"/>
                <w:sz w:val="28"/>
                <w:szCs w:val="28"/>
              </w:rPr>
            </w:pPr>
            <w:r w:rsidRPr="00665C94">
              <w:rPr>
                <w:rFonts w:ascii="Simplified Arabic" w:eastAsia="Times New Roman" w:hAnsi="Simplified Arabic" w:cs="Simplified Arabic"/>
                <w:color w:val="000000"/>
                <w:sz w:val="28"/>
                <w:szCs w:val="28"/>
                <w:rtl/>
              </w:rPr>
              <w:t>4- إستخدام النظم الخبيرة فى العمل الرقابى يساعد مدقق الحسابات فى زيادة حجم العينة فى المجال الذى يقوم بتدقيقه</w:t>
            </w:r>
          </w:p>
        </w:tc>
        <w:tc>
          <w:tcPr>
            <w:tcW w:w="693" w:type="dxa"/>
            <w:shd w:val="clear" w:color="auto" w:fill="auto"/>
            <w:noWrap/>
            <w:hideMark/>
          </w:tcPr>
          <w:p w14:paraId="222E98FC" w14:textId="77777777" w:rsidR="0052424A" w:rsidRPr="0062604D" w:rsidRDefault="0052424A" w:rsidP="00AF2C1E">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211" w:type="dxa"/>
            <w:shd w:val="clear" w:color="auto" w:fill="auto"/>
            <w:noWrap/>
            <w:hideMark/>
          </w:tcPr>
          <w:p w14:paraId="70AFAEDF" w14:textId="77777777" w:rsidR="0052424A" w:rsidRPr="00D27C24"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257</w:t>
            </w:r>
          </w:p>
          <w:p w14:paraId="1ED48B1D" w14:textId="77777777" w:rsidR="0052424A" w:rsidRPr="00E90CB0" w:rsidRDefault="0052424A" w:rsidP="00AF2C1E">
            <w:pPr>
              <w:ind w:left="0"/>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64</w:t>
            </w:r>
            <w:r w:rsidRPr="00D27C24">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25</w:t>
            </w:r>
            <w:r w:rsidRPr="00D27C24">
              <w:rPr>
                <w:rFonts w:ascii="Simplified Arabic" w:hAnsi="Simplified Arabic" w:cs="Simplified Arabic"/>
                <w:color w:val="000000"/>
                <w:sz w:val="28"/>
                <w:szCs w:val="28"/>
                <w:rtl/>
              </w:rPr>
              <w:t>%</w:t>
            </w:r>
          </w:p>
        </w:tc>
        <w:tc>
          <w:tcPr>
            <w:tcW w:w="1159" w:type="dxa"/>
            <w:shd w:val="clear" w:color="auto" w:fill="auto"/>
            <w:noWrap/>
          </w:tcPr>
          <w:p w14:paraId="5AE992CD" w14:textId="77777777" w:rsidR="0052424A" w:rsidRPr="00D27C24"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111</w:t>
            </w:r>
          </w:p>
          <w:p w14:paraId="4DB1B650" w14:textId="77777777" w:rsidR="0052424A" w:rsidRPr="00E90CB0"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27</w:t>
            </w:r>
            <w:r w:rsidRPr="00D27C24">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75</w:t>
            </w:r>
            <w:r w:rsidRPr="00D27C24">
              <w:rPr>
                <w:rFonts w:ascii="Simplified Arabic" w:hAnsi="Simplified Arabic" w:cs="Simplified Arabic"/>
                <w:color w:val="000000"/>
                <w:sz w:val="28"/>
                <w:szCs w:val="28"/>
                <w:rtl/>
              </w:rPr>
              <w:t>%</w:t>
            </w:r>
          </w:p>
        </w:tc>
        <w:tc>
          <w:tcPr>
            <w:tcW w:w="990" w:type="dxa"/>
            <w:shd w:val="clear" w:color="auto" w:fill="auto"/>
            <w:noWrap/>
          </w:tcPr>
          <w:p w14:paraId="35ABEDDC" w14:textId="77777777" w:rsidR="0052424A"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28</w:t>
            </w:r>
          </w:p>
          <w:p w14:paraId="1FD0DFC0" w14:textId="77777777" w:rsidR="0052424A" w:rsidRPr="00E90CB0" w:rsidRDefault="0052424A" w:rsidP="00AF2C1E">
            <w:pPr>
              <w:ind w:left="0"/>
              <w:rPr>
                <w:rFonts w:ascii="Simplified Arabic" w:hAnsi="Simplified Arabic" w:cs="Simplified Arabic"/>
                <w:color w:val="000000"/>
                <w:sz w:val="28"/>
                <w:szCs w:val="28"/>
              </w:rPr>
            </w:pPr>
            <w:r>
              <w:rPr>
                <w:rFonts w:ascii="Simplified Arabic" w:eastAsia="Times New Roman" w:hAnsi="Simplified Arabic" w:cs="Simplified Arabic" w:hint="cs"/>
                <w:color w:val="000000"/>
                <w:sz w:val="28"/>
                <w:szCs w:val="28"/>
                <w:rtl/>
              </w:rPr>
              <w:t>7.00</w:t>
            </w:r>
            <w:r w:rsidRPr="004A4CE9">
              <w:rPr>
                <w:rFonts w:ascii="Simplified Arabic" w:eastAsia="Times New Roman" w:hAnsi="Simplified Arabic" w:cs="Simplified Arabic"/>
                <w:color w:val="000000"/>
                <w:sz w:val="28"/>
                <w:szCs w:val="28"/>
                <w:rtl/>
              </w:rPr>
              <w:t>%</w:t>
            </w:r>
          </w:p>
        </w:tc>
        <w:tc>
          <w:tcPr>
            <w:tcW w:w="999" w:type="dxa"/>
          </w:tcPr>
          <w:p w14:paraId="2B247F86" w14:textId="77777777" w:rsidR="0052424A"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4</w:t>
            </w:r>
          </w:p>
          <w:p w14:paraId="323D090E" w14:textId="77777777" w:rsidR="0052424A" w:rsidRPr="00E90CB0" w:rsidRDefault="0052424A" w:rsidP="00AF2C1E">
            <w:pPr>
              <w:ind w:left="0"/>
              <w:rPr>
                <w:rFonts w:ascii="Simplified Arabic" w:hAnsi="Simplified Arabic" w:cs="Simplified Arabic"/>
                <w:color w:val="000000"/>
                <w:sz w:val="28"/>
                <w:szCs w:val="28"/>
                <w:rtl/>
              </w:rPr>
            </w:pPr>
            <w:r>
              <w:rPr>
                <w:rFonts w:ascii="Simplified Arabic" w:eastAsia="Times New Roman" w:hAnsi="Simplified Arabic" w:cs="Simplified Arabic" w:hint="cs"/>
                <w:color w:val="000000"/>
                <w:sz w:val="28"/>
                <w:szCs w:val="28"/>
                <w:rtl/>
              </w:rPr>
              <w:t>1</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00</w:t>
            </w:r>
            <w:r w:rsidRPr="004A4CE9">
              <w:rPr>
                <w:rFonts w:ascii="Simplified Arabic" w:eastAsia="Times New Roman" w:hAnsi="Simplified Arabic" w:cs="Simplified Arabic"/>
                <w:color w:val="000000"/>
                <w:sz w:val="28"/>
                <w:szCs w:val="28"/>
                <w:rtl/>
              </w:rPr>
              <w:t>%</w:t>
            </w:r>
          </w:p>
        </w:tc>
        <w:tc>
          <w:tcPr>
            <w:tcW w:w="1047" w:type="dxa"/>
          </w:tcPr>
          <w:p w14:paraId="6A911B9A" w14:textId="77777777" w:rsidR="0052424A" w:rsidRDefault="0052424A" w:rsidP="00AF2C1E">
            <w:pPr>
              <w:ind w:left="0"/>
              <w:rPr>
                <w:rFonts w:ascii="Simplified Arabic" w:eastAsia="Times New Roman" w:hAnsi="Simplified Arabic" w:cs="Simplified Arabic"/>
                <w:color w:val="000000"/>
                <w:sz w:val="28"/>
                <w:szCs w:val="28"/>
                <w:rtl/>
              </w:rPr>
            </w:pPr>
            <w:r w:rsidRPr="001E091B">
              <w:rPr>
                <w:rFonts w:ascii="Simplified Arabic" w:eastAsia="Times New Roman" w:hAnsi="Simplified Arabic" w:cs="Simplified Arabic"/>
                <w:color w:val="000000"/>
                <w:sz w:val="28"/>
                <w:szCs w:val="28"/>
                <w:rtl/>
              </w:rPr>
              <w:t>0</w:t>
            </w:r>
          </w:p>
          <w:p w14:paraId="5BDCC1A7" w14:textId="77777777" w:rsidR="0052424A" w:rsidRPr="00E90CB0" w:rsidRDefault="0052424A" w:rsidP="00AF2C1E">
            <w:pPr>
              <w:ind w:left="0"/>
              <w:rPr>
                <w:rFonts w:ascii="Simplified Arabic" w:eastAsia="Times New Roman" w:hAnsi="Simplified Arabic" w:cs="Simplified Arabic"/>
                <w:color w:val="000000"/>
                <w:sz w:val="28"/>
                <w:szCs w:val="28"/>
                <w:rtl/>
              </w:rPr>
            </w:pPr>
            <w:r w:rsidRPr="004A4CE9">
              <w:rPr>
                <w:rFonts w:ascii="Simplified Arabic" w:eastAsia="Times New Roman" w:hAnsi="Simplified Arabic" w:cs="Simplified Arabic"/>
                <w:color w:val="000000"/>
                <w:sz w:val="28"/>
                <w:szCs w:val="28"/>
                <w:rtl/>
              </w:rPr>
              <w:t>0.0</w:t>
            </w: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p>
        </w:tc>
        <w:tc>
          <w:tcPr>
            <w:tcW w:w="927" w:type="dxa"/>
            <w:shd w:val="clear" w:color="auto" w:fill="auto"/>
            <w:noWrap/>
          </w:tcPr>
          <w:p w14:paraId="3EFE1449"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4.</w:t>
            </w:r>
            <w:r>
              <w:rPr>
                <w:rFonts w:ascii="Simplified Arabic" w:hAnsi="Simplified Arabic" w:cs="Simplified Arabic" w:hint="cs"/>
                <w:color w:val="000000"/>
                <w:sz w:val="28"/>
                <w:szCs w:val="28"/>
                <w:rtl/>
              </w:rPr>
              <w:t>56</w:t>
            </w:r>
          </w:p>
          <w:p w14:paraId="345D0E96" w14:textId="77777777" w:rsidR="0052424A" w:rsidRPr="00E90CB0" w:rsidRDefault="0052424A" w:rsidP="00AF2C1E">
            <w:pPr>
              <w:ind w:left="0"/>
              <w:rPr>
                <w:rFonts w:ascii="Simplified Arabic" w:eastAsia="Times New Roman" w:hAnsi="Simplified Arabic" w:cs="Simplified Arabic"/>
                <w:color w:val="000000"/>
                <w:sz w:val="28"/>
                <w:szCs w:val="28"/>
              </w:rPr>
            </w:pPr>
          </w:p>
        </w:tc>
        <w:tc>
          <w:tcPr>
            <w:tcW w:w="1042" w:type="dxa"/>
            <w:shd w:val="clear" w:color="auto" w:fill="auto"/>
            <w:noWrap/>
          </w:tcPr>
          <w:p w14:paraId="710550B4"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0.</w:t>
            </w:r>
            <w:r>
              <w:rPr>
                <w:rFonts w:ascii="Simplified Arabic" w:hAnsi="Simplified Arabic" w:cs="Simplified Arabic" w:hint="cs"/>
                <w:color w:val="000000"/>
                <w:sz w:val="28"/>
                <w:szCs w:val="28"/>
                <w:rtl/>
              </w:rPr>
              <w:t>6987</w:t>
            </w:r>
          </w:p>
          <w:p w14:paraId="73F5FCC7" w14:textId="77777777" w:rsidR="0052424A" w:rsidRPr="00E90CB0" w:rsidRDefault="0052424A" w:rsidP="00AF2C1E">
            <w:pPr>
              <w:ind w:left="0"/>
              <w:rPr>
                <w:rFonts w:ascii="Simplified Arabic" w:eastAsia="Times New Roman" w:hAnsi="Simplified Arabic" w:cs="Simplified Arabic"/>
                <w:color w:val="000000"/>
                <w:sz w:val="28"/>
                <w:szCs w:val="28"/>
                <w:rtl/>
              </w:rPr>
            </w:pPr>
          </w:p>
        </w:tc>
        <w:tc>
          <w:tcPr>
            <w:tcW w:w="1053" w:type="dxa"/>
            <w:shd w:val="clear" w:color="auto" w:fill="92D050"/>
            <w:noWrap/>
            <w:hideMark/>
          </w:tcPr>
          <w:p w14:paraId="3EEF5401" w14:textId="77777777" w:rsidR="0052424A" w:rsidRPr="0062604D" w:rsidRDefault="0052424A" w:rsidP="00AF2C1E">
            <w:pPr>
              <w:ind w:left="0"/>
              <w:rPr>
                <w:rFonts w:ascii="Simplified Arabic" w:eastAsia="Times New Roman" w:hAnsi="Simplified Arabic" w:cs="Simplified Arabic"/>
                <w:color w:val="000000"/>
                <w:sz w:val="28"/>
                <w:szCs w:val="28"/>
              </w:rPr>
            </w:pPr>
            <w:r>
              <w:rPr>
                <w:rFonts w:ascii="Simplified Arabic" w:eastAsia="Times New Roman" w:hAnsi="Simplified Arabic" w:cs="Simplified Arabic" w:hint="cs"/>
                <w:sz w:val="28"/>
                <w:szCs w:val="28"/>
                <w:rtl/>
              </w:rPr>
              <w:t>أوافق جداً</w:t>
            </w:r>
          </w:p>
        </w:tc>
      </w:tr>
      <w:tr w:rsidR="0052424A" w:rsidRPr="00092755" w14:paraId="1D2F3030" w14:textId="77777777" w:rsidTr="00006439">
        <w:trPr>
          <w:trHeight w:val="252"/>
        </w:trPr>
        <w:tc>
          <w:tcPr>
            <w:tcW w:w="3657" w:type="dxa"/>
            <w:shd w:val="clear" w:color="auto" w:fill="auto"/>
            <w:noWrap/>
          </w:tcPr>
          <w:p w14:paraId="25CB78C5" w14:textId="77777777" w:rsidR="0052424A" w:rsidRPr="00900B5D" w:rsidRDefault="0052424A" w:rsidP="00C300FA">
            <w:pPr>
              <w:spacing w:line="216" w:lineRule="auto"/>
              <w:ind w:left="0"/>
              <w:jc w:val="both"/>
              <w:rPr>
                <w:rFonts w:ascii="Simplified Arabic" w:eastAsia="Times New Roman" w:hAnsi="Simplified Arabic" w:cs="Simplified Arabic"/>
                <w:color w:val="000000"/>
                <w:sz w:val="28"/>
                <w:szCs w:val="28"/>
                <w:rtl/>
              </w:rPr>
            </w:pPr>
            <w:r w:rsidRPr="00665C94">
              <w:rPr>
                <w:rFonts w:ascii="Simplified Arabic" w:eastAsia="Times New Roman" w:hAnsi="Simplified Arabic" w:cs="Simplified Arabic"/>
                <w:color w:val="000000"/>
                <w:sz w:val="28"/>
                <w:szCs w:val="28"/>
                <w:rtl/>
              </w:rPr>
              <w:t>3- تعمل النظم الخبيرة على حل مشكلات الوقت وقلة الموارد البشرية التى يواجهها العمل الرقابى</w:t>
            </w:r>
          </w:p>
        </w:tc>
        <w:tc>
          <w:tcPr>
            <w:tcW w:w="693" w:type="dxa"/>
            <w:shd w:val="clear" w:color="auto" w:fill="auto"/>
            <w:noWrap/>
            <w:hideMark/>
          </w:tcPr>
          <w:p w14:paraId="09E4D9BD" w14:textId="77777777" w:rsidR="0052424A" w:rsidRPr="0062604D" w:rsidRDefault="0052424A" w:rsidP="00AF2C1E">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211" w:type="dxa"/>
            <w:shd w:val="clear" w:color="auto" w:fill="auto"/>
            <w:noWrap/>
            <w:hideMark/>
          </w:tcPr>
          <w:p w14:paraId="2B81D5AB"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249</w:t>
            </w:r>
          </w:p>
          <w:p w14:paraId="2EEEC8D4"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62.25%</w:t>
            </w:r>
          </w:p>
        </w:tc>
        <w:tc>
          <w:tcPr>
            <w:tcW w:w="1159" w:type="dxa"/>
            <w:shd w:val="clear" w:color="auto" w:fill="auto"/>
            <w:noWrap/>
          </w:tcPr>
          <w:p w14:paraId="199B4057"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112</w:t>
            </w:r>
          </w:p>
          <w:p w14:paraId="73FFFC7B"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28.00%</w:t>
            </w:r>
          </w:p>
        </w:tc>
        <w:tc>
          <w:tcPr>
            <w:tcW w:w="990" w:type="dxa"/>
            <w:shd w:val="clear" w:color="auto" w:fill="auto"/>
            <w:noWrap/>
          </w:tcPr>
          <w:p w14:paraId="3E85E156"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25</w:t>
            </w:r>
          </w:p>
          <w:p w14:paraId="31227463"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6.25%</w:t>
            </w:r>
          </w:p>
        </w:tc>
        <w:tc>
          <w:tcPr>
            <w:tcW w:w="999" w:type="dxa"/>
          </w:tcPr>
          <w:p w14:paraId="11D7D322"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14</w:t>
            </w:r>
          </w:p>
          <w:p w14:paraId="1FCB78AD"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3.50%</w:t>
            </w:r>
          </w:p>
        </w:tc>
        <w:tc>
          <w:tcPr>
            <w:tcW w:w="1047" w:type="dxa"/>
          </w:tcPr>
          <w:p w14:paraId="5BE13699"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0</w:t>
            </w:r>
          </w:p>
          <w:p w14:paraId="69F87CCC" w14:textId="77777777" w:rsidR="0052424A" w:rsidRPr="00E90CB0" w:rsidRDefault="0052424A" w:rsidP="00AF2C1E">
            <w:pPr>
              <w:ind w:left="0"/>
              <w:rPr>
                <w:rFonts w:ascii="Simplified Arabic" w:eastAsia="Times New Roman" w:hAnsi="Simplified Arabic" w:cs="Simplified Arabic"/>
                <w:color w:val="000000"/>
                <w:sz w:val="28"/>
                <w:szCs w:val="28"/>
                <w:rtl/>
              </w:rPr>
            </w:pPr>
            <w:r w:rsidRPr="00E90CB0">
              <w:rPr>
                <w:rFonts w:ascii="Simplified Arabic" w:eastAsia="Times New Roman" w:hAnsi="Simplified Arabic" w:cs="Simplified Arabic"/>
                <w:color w:val="000000"/>
                <w:sz w:val="28"/>
                <w:szCs w:val="28"/>
                <w:rtl/>
              </w:rPr>
              <w:t>0.00%</w:t>
            </w:r>
          </w:p>
        </w:tc>
        <w:tc>
          <w:tcPr>
            <w:tcW w:w="927" w:type="dxa"/>
            <w:shd w:val="clear" w:color="auto" w:fill="auto"/>
            <w:noWrap/>
          </w:tcPr>
          <w:p w14:paraId="7CD8898E"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4.4</w:t>
            </w:r>
            <w:r>
              <w:rPr>
                <w:rFonts w:ascii="Simplified Arabic" w:hAnsi="Simplified Arabic" w:cs="Simplified Arabic" w:hint="cs"/>
                <w:color w:val="000000"/>
                <w:sz w:val="28"/>
                <w:szCs w:val="28"/>
                <w:rtl/>
              </w:rPr>
              <w:t>8</w:t>
            </w:r>
          </w:p>
          <w:p w14:paraId="1A21F88F" w14:textId="77777777" w:rsidR="0052424A" w:rsidRPr="00E90CB0" w:rsidRDefault="0052424A" w:rsidP="00AF2C1E">
            <w:pPr>
              <w:ind w:left="0"/>
              <w:rPr>
                <w:rFonts w:ascii="Simplified Arabic" w:eastAsia="Times New Roman" w:hAnsi="Simplified Arabic" w:cs="Simplified Arabic"/>
                <w:color w:val="000000"/>
                <w:sz w:val="28"/>
                <w:szCs w:val="28"/>
                <w:rtl/>
              </w:rPr>
            </w:pPr>
          </w:p>
        </w:tc>
        <w:tc>
          <w:tcPr>
            <w:tcW w:w="1042" w:type="dxa"/>
            <w:shd w:val="clear" w:color="auto" w:fill="auto"/>
            <w:noWrap/>
          </w:tcPr>
          <w:p w14:paraId="2449560D" w14:textId="77777777" w:rsidR="0052424A" w:rsidRPr="00E90CB0" w:rsidRDefault="0052424A" w:rsidP="00AF2C1E">
            <w:pPr>
              <w:ind w:left="0"/>
              <w:rPr>
                <w:rFonts w:ascii="Simplified Arabic" w:hAnsi="Simplified Arabic" w:cs="Simplified Arabic"/>
                <w:color w:val="000000"/>
                <w:sz w:val="28"/>
                <w:szCs w:val="28"/>
              </w:rPr>
            </w:pPr>
            <w:r w:rsidRPr="00E90CB0">
              <w:rPr>
                <w:rFonts w:ascii="Simplified Arabic" w:hAnsi="Simplified Arabic" w:cs="Simplified Arabic"/>
                <w:color w:val="000000"/>
                <w:sz w:val="28"/>
                <w:szCs w:val="28"/>
                <w:rtl/>
              </w:rPr>
              <w:t>0.76</w:t>
            </w:r>
            <w:r>
              <w:rPr>
                <w:rFonts w:ascii="Simplified Arabic" w:hAnsi="Simplified Arabic" w:cs="Simplified Arabic" w:hint="cs"/>
                <w:color w:val="000000"/>
                <w:sz w:val="28"/>
                <w:szCs w:val="28"/>
                <w:rtl/>
              </w:rPr>
              <w:t>89</w:t>
            </w:r>
          </w:p>
          <w:p w14:paraId="2C76EADE" w14:textId="77777777" w:rsidR="0052424A" w:rsidRPr="00E90CB0" w:rsidRDefault="0052424A" w:rsidP="00AF2C1E">
            <w:pPr>
              <w:ind w:left="0"/>
              <w:rPr>
                <w:rFonts w:ascii="Simplified Arabic" w:eastAsia="Times New Roman" w:hAnsi="Simplified Arabic" w:cs="Simplified Arabic"/>
                <w:color w:val="000000"/>
                <w:sz w:val="28"/>
                <w:szCs w:val="28"/>
                <w:rtl/>
              </w:rPr>
            </w:pPr>
          </w:p>
        </w:tc>
        <w:tc>
          <w:tcPr>
            <w:tcW w:w="1053" w:type="dxa"/>
            <w:shd w:val="clear" w:color="auto" w:fill="92D050"/>
            <w:noWrap/>
            <w:hideMark/>
          </w:tcPr>
          <w:p w14:paraId="691D1EB0" w14:textId="77777777" w:rsidR="0052424A" w:rsidRPr="0062604D" w:rsidRDefault="0052424A" w:rsidP="00AF2C1E">
            <w:pPr>
              <w:ind w:left="0"/>
              <w:rPr>
                <w:rFonts w:ascii="Simplified Arabic" w:eastAsia="Times New Roman" w:hAnsi="Simplified Arabic" w:cs="Simplified Arabic"/>
                <w:color w:val="000000"/>
                <w:sz w:val="28"/>
                <w:szCs w:val="28"/>
              </w:rPr>
            </w:pPr>
            <w:r>
              <w:rPr>
                <w:rFonts w:ascii="Simplified Arabic" w:eastAsia="Times New Roman" w:hAnsi="Simplified Arabic" w:cs="Simplified Arabic" w:hint="cs"/>
                <w:sz w:val="28"/>
                <w:szCs w:val="28"/>
                <w:rtl/>
              </w:rPr>
              <w:t>أوافق جداً</w:t>
            </w:r>
          </w:p>
        </w:tc>
      </w:tr>
      <w:tr w:rsidR="0052424A" w:rsidRPr="00092755" w14:paraId="7361F60A" w14:textId="77777777" w:rsidTr="00006439">
        <w:trPr>
          <w:trHeight w:val="252"/>
        </w:trPr>
        <w:tc>
          <w:tcPr>
            <w:tcW w:w="3657" w:type="dxa"/>
            <w:shd w:val="clear" w:color="auto" w:fill="auto"/>
            <w:noWrap/>
          </w:tcPr>
          <w:p w14:paraId="36586AA5" w14:textId="77777777" w:rsidR="0052424A" w:rsidRPr="00900B5D" w:rsidRDefault="0052424A" w:rsidP="00C300FA">
            <w:pPr>
              <w:spacing w:line="216" w:lineRule="auto"/>
              <w:ind w:left="0"/>
              <w:jc w:val="both"/>
              <w:rPr>
                <w:rFonts w:ascii="Simplified Arabic" w:eastAsia="Times New Roman" w:hAnsi="Simplified Arabic" w:cs="Simplified Arabic"/>
                <w:color w:val="000000"/>
                <w:sz w:val="28"/>
                <w:szCs w:val="28"/>
              </w:rPr>
            </w:pPr>
            <w:r w:rsidRPr="00665C94">
              <w:rPr>
                <w:rFonts w:ascii="Simplified Arabic" w:eastAsia="Times New Roman" w:hAnsi="Simplified Arabic" w:cs="Simplified Arabic"/>
                <w:color w:val="000000"/>
                <w:sz w:val="28"/>
                <w:szCs w:val="28"/>
                <w:rtl/>
              </w:rPr>
              <w:t>2- يُمكن أن تلعب النظم الخبيرة دور الخبير فيما يتعلق بمساعدة حديثى العهد بالعمل الرقابى على تنفيذ مهام رقابية ناجعة</w:t>
            </w:r>
          </w:p>
        </w:tc>
        <w:tc>
          <w:tcPr>
            <w:tcW w:w="693" w:type="dxa"/>
            <w:shd w:val="clear" w:color="auto" w:fill="auto"/>
            <w:noWrap/>
            <w:hideMark/>
          </w:tcPr>
          <w:p w14:paraId="7900012C" w14:textId="77777777" w:rsidR="0052424A" w:rsidRPr="0062604D" w:rsidRDefault="0052424A" w:rsidP="00AF2C1E">
            <w:pPr>
              <w:ind w:left="0"/>
              <w:rPr>
                <w:rFonts w:ascii="Simplified Arabic" w:eastAsia="Times New Roman" w:hAnsi="Simplified Arabic" w:cs="Simplified Arabic"/>
                <w:color w:val="000000"/>
                <w:sz w:val="28"/>
                <w:szCs w:val="28"/>
                <w:rtl/>
              </w:rPr>
            </w:pPr>
            <w:r w:rsidRPr="001945F0">
              <w:rPr>
                <w:rFonts w:ascii="Simplified Arabic" w:eastAsia="Times New Roman" w:hAnsi="Simplified Arabic" w:cs="Simplified Arabic"/>
                <w:color w:val="000000"/>
                <w:sz w:val="28"/>
                <w:szCs w:val="28"/>
                <w:rtl/>
              </w:rPr>
              <w:t>تكرار</w:t>
            </w:r>
            <w:r>
              <w:rPr>
                <w:rFonts w:ascii="Simplified Arabic" w:eastAsia="Times New Roman" w:hAnsi="Simplified Arabic" w:cs="Simplified Arabic" w:hint="cs"/>
                <w:color w:val="000000"/>
                <w:sz w:val="28"/>
                <w:szCs w:val="28"/>
                <w:rtl/>
              </w:rPr>
              <w:t xml:space="preserve"> نسبة</w:t>
            </w:r>
          </w:p>
        </w:tc>
        <w:tc>
          <w:tcPr>
            <w:tcW w:w="1211" w:type="dxa"/>
            <w:shd w:val="clear" w:color="auto" w:fill="auto"/>
            <w:noWrap/>
            <w:hideMark/>
          </w:tcPr>
          <w:p w14:paraId="1039EEE5" w14:textId="77777777" w:rsidR="0052424A" w:rsidRPr="00D27C24"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255</w:t>
            </w:r>
          </w:p>
          <w:p w14:paraId="198E8F0D" w14:textId="77777777" w:rsidR="0052424A" w:rsidRPr="00E90CB0" w:rsidRDefault="0052424A" w:rsidP="00AF2C1E">
            <w:pPr>
              <w:ind w:left="0"/>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63</w:t>
            </w:r>
            <w:r w:rsidRPr="00D27C24">
              <w:rPr>
                <w:rFonts w:ascii="Simplified Arabic" w:hAnsi="Simplified Arabic" w:cs="Simplified Arabic"/>
                <w:color w:val="000000"/>
                <w:sz w:val="28"/>
                <w:szCs w:val="28"/>
                <w:rtl/>
              </w:rPr>
              <w:t>.75%</w:t>
            </w:r>
          </w:p>
        </w:tc>
        <w:tc>
          <w:tcPr>
            <w:tcW w:w="1159" w:type="dxa"/>
            <w:shd w:val="clear" w:color="auto" w:fill="auto"/>
            <w:noWrap/>
            <w:hideMark/>
          </w:tcPr>
          <w:p w14:paraId="0D12A09F" w14:textId="77777777" w:rsidR="0052424A" w:rsidRPr="00D27C24"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124</w:t>
            </w:r>
          </w:p>
          <w:p w14:paraId="1EA89E66" w14:textId="77777777" w:rsidR="0052424A" w:rsidRPr="00E90CB0"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31</w:t>
            </w:r>
            <w:r w:rsidRPr="00D27C24">
              <w:rPr>
                <w:rFonts w:ascii="Simplified Arabic" w:hAnsi="Simplified Arabic" w:cs="Simplified Arabic"/>
                <w:color w:val="000000"/>
                <w:sz w:val="28"/>
                <w:szCs w:val="28"/>
                <w:rtl/>
              </w:rPr>
              <w:t>.00%</w:t>
            </w:r>
          </w:p>
        </w:tc>
        <w:tc>
          <w:tcPr>
            <w:tcW w:w="990" w:type="dxa"/>
            <w:shd w:val="clear" w:color="auto" w:fill="auto"/>
            <w:noWrap/>
            <w:hideMark/>
          </w:tcPr>
          <w:p w14:paraId="45D17018" w14:textId="77777777" w:rsidR="0052424A"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12</w:t>
            </w:r>
          </w:p>
          <w:p w14:paraId="0EC615AC" w14:textId="77777777" w:rsidR="0052424A" w:rsidRPr="00E90CB0" w:rsidRDefault="0052424A" w:rsidP="00AF2C1E">
            <w:pPr>
              <w:ind w:left="0"/>
              <w:rPr>
                <w:rFonts w:ascii="Simplified Arabic" w:hAnsi="Simplified Arabic" w:cs="Simplified Arabic"/>
                <w:color w:val="000000"/>
                <w:sz w:val="28"/>
                <w:szCs w:val="28"/>
              </w:rPr>
            </w:pPr>
            <w:r>
              <w:rPr>
                <w:rFonts w:ascii="Simplified Arabic" w:eastAsia="Times New Roman" w:hAnsi="Simplified Arabic" w:cs="Simplified Arabic" w:hint="cs"/>
                <w:color w:val="000000"/>
                <w:sz w:val="28"/>
                <w:szCs w:val="28"/>
                <w:rtl/>
              </w:rPr>
              <w:t>3.00</w:t>
            </w:r>
            <w:r w:rsidRPr="004A4CE9">
              <w:rPr>
                <w:rFonts w:ascii="Simplified Arabic" w:eastAsia="Times New Roman" w:hAnsi="Simplified Arabic" w:cs="Simplified Arabic"/>
                <w:color w:val="000000"/>
                <w:sz w:val="28"/>
                <w:szCs w:val="28"/>
                <w:rtl/>
              </w:rPr>
              <w:t>%</w:t>
            </w:r>
          </w:p>
        </w:tc>
        <w:tc>
          <w:tcPr>
            <w:tcW w:w="999" w:type="dxa"/>
          </w:tcPr>
          <w:p w14:paraId="603A2FDD" w14:textId="77777777" w:rsidR="0052424A"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6</w:t>
            </w:r>
          </w:p>
          <w:p w14:paraId="334B1CF5" w14:textId="77777777" w:rsidR="0052424A" w:rsidRPr="00E90CB0" w:rsidRDefault="0052424A" w:rsidP="00AF2C1E">
            <w:pPr>
              <w:ind w:left="0"/>
              <w:rPr>
                <w:rFonts w:ascii="Simplified Arabic" w:hAnsi="Simplified Arabic" w:cs="Simplified Arabic"/>
                <w:color w:val="000000"/>
                <w:sz w:val="28"/>
                <w:szCs w:val="28"/>
                <w:rtl/>
              </w:rPr>
            </w:pPr>
            <w:r>
              <w:rPr>
                <w:rFonts w:ascii="Simplified Arabic" w:eastAsia="Times New Roman" w:hAnsi="Simplified Arabic" w:cs="Simplified Arabic" w:hint="cs"/>
                <w:color w:val="000000"/>
                <w:sz w:val="28"/>
                <w:szCs w:val="28"/>
                <w:rtl/>
              </w:rPr>
              <w:t>1</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50</w:t>
            </w:r>
            <w:r w:rsidRPr="004A4CE9">
              <w:rPr>
                <w:rFonts w:ascii="Simplified Arabic" w:eastAsia="Times New Roman" w:hAnsi="Simplified Arabic" w:cs="Simplified Arabic"/>
                <w:color w:val="000000"/>
                <w:sz w:val="28"/>
                <w:szCs w:val="28"/>
                <w:rtl/>
              </w:rPr>
              <w:t>%</w:t>
            </w:r>
          </w:p>
        </w:tc>
        <w:tc>
          <w:tcPr>
            <w:tcW w:w="1047" w:type="dxa"/>
          </w:tcPr>
          <w:p w14:paraId="63A2BD84" w14:textId="77777777" w:rsidR="0052424A"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3</w:t>
            </w:r>
          </w:p>
          <w:p w14:paraId="754D5AF9" w14:textId="77777777" w:rsidR="0052424A" w:rsidRPr="00E90CB0" w:rsidRDefault="0052424A" w:rsidP="00AF2C1E">
            <w:pPr>
              <w:ind w:left="0"/>
              <w:rPr>
                <w:rFonts w:ascii="Simplified Arabic" w:hAnsi="Simplified Arabic" w:cs="Simplified Arabic"/>
                <w:color w:val="000000"/>
                <w:sz w:val="28"/>
                <w:szCs w:val="28"/>
                <w:rtl/>
              </w:rPr>
            </w:pPr>
            <w:r>
              <w:rPr>
                <w:rFonts w:ascii="Simplified Arabic" w:eastAsia="Times New Roman" w:hAnsi="Simplified Arabic" w:cs="Simplified Arabic" w:hint="cs"/>
                <w:color w:val="000000"/>
                <w:sz w:val="28"/>
                <w:szCs w:val="28"/>
                <w:rtl/>
              </w:rPr>
              <w:t>0</w:t>
            </w:r>
            <w:r w:rsidRPr="004A4CE9">
              <w:rPr>
                <w:rFonts w:ascii="Simplified Arabic" w:eastAsia="Times New Roman" w:hAnsi="Simplified Arabic" w:cs="Simplified Arabic"/>
                <w:color w:val="000000"/>
                <w:sz w:val="28"/>
                <w:szCs w:val="28"/>
                <w:rtl/>
              </w:rPr>
              <w:t>.</w:t>
            </w:r>
            <w:r>
              <w:rPr>
                <w:rFonts w:ascii="Simplified Arabic" w:eastAsia="Times New Roman" w:hAnsi="Simplified Arabic" w:cs="Simplified Arabic" w:hint="cs"/>
                <w:color w:val="000000"/>
                <w:sz w:val="28"/>
                <w:szCs w:val="28"/>
                <w:rtl/>
              </w:rPr>
              <w:t>75</w:t>
            </w:r>
            <w:r w:rsidRPr="004A4CE9">
              <w:rPr>
                <w:rFonts w:ascii="Simplified Arabic" w:eastAsia="Times New Roman" w:hAnsi="Simplified Arabic" w:cs="Simplified Arabic"/>
                <w:color w:val="000000"/>
                <w:sz w:val="28"/>
                <w:szCs w:val="28"/>
                <w:rtl/>
              </w:rPr>
              <w:t>%</w:t>
            </w:r>
          </w:p>
        </w:tc>
        <w:tc>
          <w:tcPr>
            <w:tcW w:w="927" w:type="dxa"/>
            <w:shd w:val="clear" w:color="auto" w:fill="auto"/>
            <w:noWrap/>
          </w:tcPr>
          <w:p w14:paraId="33A8037C" w14:textId="77777777" w:rsidR="0052424A" w:rsidRPr="00E90CB0"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4</w:t>
            </w:r>
            <w:r w:rsidRPr="00E90CB0">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53</w:t>
            </w:r>
          </w:p>
          <w:p w14:paraId="4F9A7DCB" w14:textId="77777777" w:rsidR="0052424A" w:rsidRPr="00E90CB0" w:rsidRDefault="0052424A" w:rsidP="00AF2C1E">
            <w:pPr>
              <w:ind w:left="0"/>
              <w:rPr>
                <w:rFonts w:ascii="Simplified Arabic" w:eastAsia="Times New Roman" w:hAnsi="Simplified Arabic" w:cs="Simplified Arabic"/>
                <w:color w:val="000000"/>
                <w:sz w:val="28"/>
                <w:szCs w:val="28"/>
              </w:rPr>
            </w:pPr>
          </w:p>
        </w:tc>
        <w:tc>
          <w:tcPr>
            <w:tcW w:w="1042" w:type="dxa"/>
            <w:shd w:val="clear" w:color="auto" w:fill="auto"/>
            <w:noWrap/>
          </w:tcPr>
          <w:p w14:paraId="74D8B51A" w14:textId="77777777" w:rsidR="0052424A" w:rsidRPr="00E90CB0" w:rsidRDefault="0052424A" w:rsidP="00AF2C1E">
            <w:pPr>
              <w:ind w:left="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0</w:t>
            </w:r>
            <w:r w:rsidRPr="00E90CB0">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6287</w:t>
            </w:r>
          </w:p>
          <w:p w14:paraId="38A896EA" w14:textId="77777777" w:rsidR="0052424A" w:rsidRPr="00E90CB0" w:rsidRDefault="0052424A" w:rsidP="00AF2C1E">
            <w:pPr>
              <w:ind w:left="0"/>
              <w:rPr>
                <w:rFonts w:ascii="Simplified Arabic" w:eastAsia="Times New Roman" w:hAnsi="Simplified Arabic" w:cs="Simplified Arabic"/>
                <w:color w:val="000000"/>
                <w:sz w:val="28"/>
                <w:szCs w:val="28"/>
                <w:rtl/>
              </w:rPr>
            </w:pPr>
          </w:p>
        </w:tc>
        <w:tc>
          <w:tcPr>
            <w:tcW w:w="1053" w:type="dxa"/>
            <w:shd w:val="clear" w:color="auto" w:fill="92D050"/>
            <w:noWrap/>
            <w:hideMark/>
          </w:tcPr>
          <w:p w14:paraId="36B25B36" w14:textId="77777777" w:rsidR="0052424A" w:rsidRPr="0062604D" w:rsidRDefault="0052424A" w:rsidP="00AF2C1E">
            <w:pPr>
              <w:ind w:left="0"/>
              <w:rPr>
                <w:rFonts w:ascii="Simplified Arabic" w:eastAsia="Times New Roman" w:hAnsi="Simplified Arabic" w:cs="Simplified Arabic"/>
                <w:color w:val="000000"/>
                <w:sz w:val="28"/>
                <w:szCs w:val="28"/>
              </w:rPr>
            </w:pPr>
            <w:r>
              <w:rPr>
                <w:rFonts w:ascii="Simplified Arabic" w:eastAsia="Times New Roman" w:hAnsi="Simplified Arabic" w:cs="Simplified Arabic" w:hint="cs"/>
                <w:sz w:val="28"/>
                <w:szCs w:val="28"/>
                <w:rtl/>
              </w:rPr>
              <w:t>أوافق جداً</w:t>
            </w:r>
          </w:p>
        </w:tc>
      </w:tr>
      <w:tr w:rsidR="0052424A" w:rsidRPr="00092755" w14:paraId="5FB84987" w14:textId="77777777" w:rsidTr="00006439">
        <w:trPr>
          <w:trHeight w:val="252"/>
        </w:trPr>
        <w:tc>
          <w:tcPr>
            <w:tcW w:w="9756" w:type="dxa"/>
            <w:gridSpan w:val="7"/>
            <w:shd w:val="clear" w:color="auto" w:fill="FFC000"/>
            <w:noWrap/>
          </w:tcPr>
          <w:p w14:paraId="1028CC28" w14:textId="799C93A1" w:rsidR="0052424A" w:rsidRPr="00093F07" w:rsidRDefault="0052424A" w:rsidP="00194F7B">
            <w:pPr>
              <w:ind w:left="0"/>
              <w:rPr>
                <w:rFonts w:ascii="Simplified Arabic" w:eastAsia="Times New Roman" w:hAnsi="Simplified Arabic" w:cs="Simplified Arabic"/>
                <w:sz w:val="28"/>
                <w:szCs w:val="28"/>
                <w:rtl/>
                <w:lang w:bidi="ar-EG"/>
              </w:rPr>
            </w:pPr>
            <w:r w:rsidRPr="00093F07">
              <w:rPr>
                <w:rFonts w:ascii="Simplified Arabic" w:eastAsia="Times New Roman" w:hAnsi="Simplified Arabic" w:cs="Simplified Arabic"/>
                <w:sz w:val="28"/>
                <w:szCs w:val="28"/>
                <w:rtl/>
              </w:rPr>
              <w:t xml:space="preserve">إجمالي: </w:t>
            </w:r>
            <w:r w:rsidRPr="00093F07">
              <w:rPr>
                <w:rFonts w:ascii="Simplified Arabic" w:hAnsi="Simplified Arabic" w:cs="Simplified Arabic"/>
                <w:sz w:val="28"/>
                <w:szCs w:val="28"/>
                <w:rtl/>
                <w:lang w:bidi="ar-EG"/>
              </w:rPr>
              <w:t>التوقعات من استخدام النظم الخبيرة فى العمل الرقابى</w:t>
            </w:r>
          </w:p>
        </w:tc>
        <w:tc>
          <w:tcPr>
            <w:tcW w:w="927" w:type="dxa"/>
            <w:shd w:val="clear" w:color="auto" w:fill="FFC000"/>
            <w:noWrap/>
            <w:vAlign w:val="center"/>
          </w:tcPr>
          <w:p w14:paraId="082CCB03"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4.35</w:t>
            </w:r>
          </w:p>
        </w:tc>
        <w:tc>
          <w:tcPr>
            <w:tcW w:w="1042" w:type="dxa"/>
            <w:shd w:val="clear" w:color="auto" w:fill="FFC000"/>
            <w:noWrap/>
            <w:vAlign w:val="center"/>
          </w:tcPr>
          <w:p w14:paraId="3974F992" w14:textId="77777777" w:rsidR="0052424A" w:rsidRPr="00E90CB0" w:rsidRDefault="0052424A" w:rsidP="00AF2C1E">
            <w:pPr>
              <w:ind w:left="0"/>
              <w:rPr>
                <w:rFonts w:ascii="Simplified Arabic" w:hAnsi="Simplified Arabic" w:cs="Simplified Arabic"/>
                <w:color w:val="000000"/>
                <w:sz w:val="28"/>
                <w:szCs w:val="28"/>
                <w:rtl/>
              </w:rPr>
            </w:pPr>
            <w:r w:rsidRPr="00E90CB0">
              <w:rPr>
                <w:rFonts w:ascii="Simplified Arabic" w:hAnsi="Simplified Arabic" w:cs="Simplified Arabic"/>
                <w:color w:val="000000"/>
                <w:sz w:val="28"/>
                <w:szCs w:val="28"/>
                <w:rtl/>
              </w:rPr>
              <w:t>0.4888</w:t>
            </w:r>
          </w:p>
        </w:tc>
        <w:tc>
          <w:tcPr>
            <w:tcW w:w="1053" w:type="dxa"/>
            <w:shd w:val="clear" w:color="auto" w:fill="92D050"/>
            <w:noWrap/>
          </w:tcPr>
          <w:p w14:paraId="57973AD1" w14:textId="77777777" w:rsidR="0052424A" w:rsidRDefault="0052424A" w:rsidP="00AF2C1E">
            <w:pPr>
              <w:ind w:left="0"/>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sz w:val="28"/>
                <w:szCs w:val="28"/>
                <w:rtl/>
              </w:rPr>
              <w:t>أوافق جداً</w:t>
            </w:r>
          </w:p>
        </w:tc>
      </w:tr>
    </w:tbl>
    <w:p w14:paraId="0FA00D40" w14:textId="77777777" w:rsidR="00496FDC" w:rsidRPr="00496FDC" w:rsidRDefault="00496FDC" w:rsidP="00496FDC">
      <w:pPr>
        <w:ind w:left="0"/>
        <w:jc w:val="left"/>
        <w:rPr>
          <w:rFonts w:ascii="Simplified Arabic" w:hAnsi="Simplified Arabic" w:cs="Simplified Arabic"/>
          <w:sz w:val="28"/>
          <w:szCs w:val="28"/>
          <w:u w:val="single"/>
          <w:rtl/>
          <w:lang w:bidi="ar-EG"/>
        </w:rPr>
      </w:pPr>
    </w:p>
    <w:p w14:paraId="143A429F" w14:textId="77777777" w:rsidR="00F86691" w:rsidRDefault="00F86691" w:rsidP="003D5A1A">
      <w:pPr>
        <w:ind w:left="0"/>
        <w:rPr>
          <w:rFonts w:ascii="Simplified Arabic" w:eastAsiaTheme="majorEastAsia" w:hAnsi="Simplified Arabic" w:cs="Simplified Arabic"/>
          <w:sz w:val="28"/>
          <w:szCs w:val="28"/>
          <w:rtl/>
          <w:lang w:bidi="ar-EG"/>
        </w:rPr>
        <w:sectPr w:rsidR="00F86691" w:rsidSect="001768C5">
          <w:pgSz w:w="15840" w:h="12240" w:orient="landscape" w:code="1"/>
          <w:pgMar w:top="1152" w:right="1699" w:bottom="1152" w:left="1152" w:header="720" w:footer="374" w:gutter="0"/>
          <w:cols w:space="720"/>
          <w:titlePg/>
          <w:docGrid w:linePitch="360"/>
        </w:sectPr>
      </w:pPr>
    </w:p>
    <w:p w14:paraId="0C50FED6" w14:textId="1970B772" w:rsidR="0052424A" w:rsidRDefault="0052424A" w:rsidP="003D5A1A">
      <w:pPr>
        <w:ind w:left="0"/>
        <w:rPr>
          <w:rFonts w:ascii="Simplified Arabic" w:hAnsi="Simplified Arabic" w:cs="Simplified Arabic"/>
          <w:sz w:val="28"/>
          <w:szCs w:val="28"/>
          <w:rtl/>
          <w:lang w:bidi="ar-EG"/>
        </w:rPr>
      </w:pPr>
      <w:r w:rsidRPr="0052424A">
        <w:rPr>
          <w:rFonts w:ascii="Simplified Arabic" w:eastAsiaTheme="majorEastAsia" w:hAnsi="Simplified Arabic" w:cs="Simplified Arabic" w:hint="cs"/>
          <w:sz w:val="28"/>
          <w:szCs w:val="28"/>
          <w:rtl/>
          <w:lang w:bidi="ar-EG"/>
        </w:rPr>
        <w:lastRenderedPageBreak/>
        <w:t>شكل رقم (</w:t>
      </w:r>
      <w:r w:rsidR="003D5A1A">
        <w:rPr>
          <w:rFonts w:ascii="Simplified Arabic" w:eastAsiaTheme="majorEastAsia" w:hAnsi="Simplified Arabic" w:cs="Simplified Arabic" w:hint="cs"/>
          <w:sz w:val="28"/>
          <w:szCs w:val="28"/>
          <w:rtl/>
          <w:lang w:bidi="ar-EG"/>
        </w:rPr>
        <w:t>3-16</w:t>
      </w:r>
      <w:r w:rsidRPr="0052424A">
        <w:rPr>
          <w:rFonts w:ascii="Simplified Arabic" w:eastAsiaTheme="majorEastAsia" w:hAnsi="Simplified Arabic" w:cs="Simplified Arabic" w:hint="cs"/>
          <w:sz w:val="28"/>
          <w:szCs w:val="28"/>
          <w:rtl/>
          <w:lang w:bidi="ar-EG"/>
        </w:rPr>
        <w:t xml:space="preserve">): </w:t>
      </w:r>
      <w:r w:rsidRPr="0052424A">
        <w:rPr>
          <w:rFonts w:ascii="Simplified Arabic" w:hAnsi="Simplified Arabic" w:cs="Simplified Arabic" w:hint="cs"/>
          <w:sz w:val="28"/>
          <w:szCs w:val="28"/>
          <w:rtl/>
          <w:lang w:bidi="ar-EG"/>
        </w:rPr>
        <w:t xml:space="preserve">تحليل نتائج </w:t>
      </w:r>
      <w:r w:rsidRPr="0052424A">
        <w:rPr>
          <w:rFonts w:ascii="Simplified Arabic" w:hAnsi="Simplified Arabic" w:cs="Simplified Arabic"/>
          <w:sz w:val="28"/>
          <w:szCs w:val="28"/>
          <w:rtl/>
          <w:lang w:bidi="ar-EG"/>
        </w:rPr>
        <w:t>التوقعات من استخدام النظم الخبيرة فى العمل الرقابى</w:t>
      </w:r>
      <w:r>
        <w:rPr>
          <w:noProof/>
          <w:u w:val="single"/>
          <w:rtl/>
        </w:rPr>
        <w:drawing>
          <wp:inline distT="0" distB="0" distL="0" distR="0" wp14:anchorId="1A4D08BF" wp14:editId="7A11801A">
            <wp:extent cx="5817870" cy="6728460"/>
            <wp:effectExtent l="0" t="0" r="11430" b="152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CC35BC2" w14:textId="77777777" w:rsidR="00DC7564" w:rsidRPr="00ED766B" w:rsidRDefault="00DC7564" w:rsidP="00DC7564">
      <w:pPr>
        <w:ind w:left="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المصدر: من إعداد الباحث</w:t>
      </w:r>
    </w:p>
    <w:p w14:paraId="1B5A827C" w14:textId="77777777" w:rsidR="00DC7564" w:rsidRDefault="00DC7564">
      <w:pPr>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br w:type="page"/>
      </w:r>
    </w:p>
    <w:p w14:paraId="4D6BDCFD" w14:textId="686D3BED" w:rsidR="0053388E" w:rsidRDefault="0053388E" w:rsidP="005F36D5">
      <w:pPr>
        <w:pStyle w:val="ListParagraph"/>
        <w:ind w:left="360"/>
        <w:rPr>
          <w:rFonts w:ascii="Simplified Arabic" w:hAnsi="Simplified Arabic" w:cs="Simplified Arabic"/>
          <w:b/>
          <w:bCs/>
          <w:sz w:val="28"/>
          <w:szCs w:val="28"/>
          <w:rtl/>
          <w:lang w:bidi="ar-EG"/>
        </w:rPr>
      </w:pPr>
      <w:r>
        <w:rPr>
          <w:rFonts w:asciiTheme="majorBidi" w:hAnsiTheme="majorBidi" w:cstheme="majorBidi" w:hint="cs"/>
          <w:sz w:val="28"/>
          <w:szCs w:val="28"/>
          <w:rtl/>
        </w:rPr>
        <w:lastRenderedPageBreak/>
        <w:t xml:space="preserve">جدول رقم (3-12): </w:t>
      </w:r>
      <w:r w:rsidR="005F36D5">
        <w:rPr>
          <w:rFonts w:ascii="Simplified Arabic" w:hAnsi="Simplified Arabic" w:cs="Simplified Arabic" w:hint="cs"/>
          <w:sz w:val="28"/>
          <w:szCs w:val="28"/>
          <w:rtl/>
          <w:lang w:bidi="ar-EG"/>
        </w:rPr>
        <w:t>الارتباط</w:t>
      </w:r>
      <w:r w:rsidRPr="0053388E">
        <w:rPr>
          <w:rFonts w:ascii="Simplified Arabic" w:hAnsi="Simplified Arabic" w:cs="Simplified Arabic" w:hint="cs"/>
          <w:sz w:val="28"/>
          <w:szCs w:val="28"/>
          <w:rtl/>
          <w:lang w:bidi="ar-EG"/>
        </w:rPr>
        <w:t xml:space="preserve"> بين استخدام النظم الخبيرة وكفاءة العمل الرقابى</w:t>
      </w:r>
    </w:p>
    <w:p w14:paraId="3BC9BB7C" w14:textId="746BF1E3" w:rsidR="0053388E" w:rsidRDefault="0053388E" w:rsidP="0053388E">
      <w:pPr>
        <w:pStyle w:val="ListParagraph"/>
        <w:bidi w:val="0"/>
        <w:ind w:left="360"/>
        <w:rPr>
          <w:rFonts w:asciiTheme="majorBidi" w:hAnsiTheme="majorBidi" w:cstheme="majorBidi"/>
          <w:sz w:val="28"/>
          <w:szCs w:val="28"/>
          <w:rtl/>
        </w:rPr>
      </w:pPr>
      <w:r w:rsidRPr="0053388E">
        <w:rPr>
          <w:rFonts w:asciiTheme="majorBidi" w:hAnsiTheme="majorBidi" w:cstheme="majorBidi"/>
          <w:sz w:val="28"/>
          <w:szCs w:val="28"/>
        </w:rPr>
        <w:t xml:space="preserve"> Pearson Correlation</w:t>
      </w:r>
    </w:p>
    <w:tbl>
      <w:tblPr>
        <w:bidiVisual/>
        <w:tblW w:w="8521" w:type="dxa"/>
        <w:tblInd w:w="8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000" w:firstRow="0" w:lastRow="0" w:firstColumn="0" w:lastColumn="0" w:noHBand="0" w:noVBand="0"/>
      </w:tblPr>
      <w:tblGrid>
        <w:gridCol w:w="2480"/>
        <w:gridCol w:w="2200"/>
        <w:gridCol w:w="3841"/>
      </w:tblGrid>
      <w:tr w:rsidR="0053388E" w:rsidRPr="0053388E" w14:paraId="582B525B" w14:textId="77777777" w:rsidTr="005F36D5">
        <w:trPr>
          <w:cantSplit/>
        </w:trPr>
        <w:tc>
          <w:tcPr>
            <w:tcW w:w="4680" w:type="dxa"/>
            <w:gridSpan w:val="2"/>
            <w:shd w:val="clear" w:color="auto" w:fill="C5E0B3" w:themeFill="accent6" w:themeFillTint="66"/>
            <w:vAlign w:val="bottom"/>
          </w:tcPr>
          <w:p w14:paraId="67866348" w14:textId="77777777" w:rsidR="0053388E" w:rsidRPr="0053388E" w:rsidRDefault="0053388E" w:rsidP="0053388E">
            <w:pPr>
              <w:rPr>
                <w:rFonts w:ascii="Simplified Arabic" w:hAnsi="Simplified Arabic" w:cs="Simplified Arabic"/>
                <w:sz w:val="28"/>
                <w:szCs w:val="28"/>
              </w:rPr>
            </w:pPr>
          </w:p>
        </w:tc>
        <w:tc>
          <w:tcPr>
            <w:tcW w:w="3841" w:type="dxa"/>
            <w:shd w:val="clear" w:color="auto" w:fill="FFC000"/>
            <w:vAlign w:val="bottom"/>
          </w:tcPr>
          <w:p w14:paraId="299BA1AA" w14:textId="77777777" w:rsidR="0053388E" w:rsidRPr="0053388E" w:rsidRDefault="0053388E" w:rsidP="0053388E">
            <w:pPr>
              <w:spacing w:line="320" w:lineRule="atLeast"/>
              <w:ind w:left="60" w:right="60"/>
              <w:rPr>
                <w:rFonts w:ascii="Simplified Arabic" w:hAnsi="Simplified Arabic" w:cs="Simplified Arabic"/>
                <w:sz w:val="28"/>
                <w:szCs w:val="28"/>
                <w:rtl/>
              </w:rPr>
            </w:pPr>
            <w:r w:rsidRPr="0053388E">
              <w:rPr>
                <w:rFonts w:ascii="Simplified Arabic" w:hAnsi="Simplified Arabic" w:cs="Simplified Arabic"/>
                <w:sz w:val="28"/>
                <w:szCs w:val="28"/>
                <w:rtl/>
                <w:lang w:bidi="ar-EG"/>
              </w:rPr>
              <w:t xml:space="preserve">الكفاءة - </w:t>
            </w:r>
            <w:r w:rsidRPr="0053388E">
              <w:rPr>
                <w:rFonts w:asciiTheme="majorBidi" w:hAnsiTheme="majorBidi" w:cstheme="majorBidi"/>
                <w:sz w:val="28"/>
                <w:szCs w:val="28"/>
              </w:rPr>
              <w:t>Efficiency</w:t>
            </w:r>
          </w:p>
          <w:p w14:paraId="5295CECC" w14:textId="77777777" w:rsidR="0053388E" w:rsidRPr="0053388E" w:rsidRDefault="0053388E" w:rsidP="0053388E">
            <w:pPr>
              <w:bidi w:val="0"/>
              <w:spacing w:line="320" w:lineRule="atLeast"/>
              <w:ind w:left="60" w:right="60"/>
              <w:rPr>
                <w:rFonts w:ascii="Simplified Arabic" w:hAnsi="Simplified Arabic" w:cs="Simplified Arabic"/>
                <w:sz w:val="28"/>
                <w:szCs w:val="28"/>
              </w:rPr>
            </w:pPr>
            <w:r w:rsidRPr="0053388E">
              <w:rPr>
                <w:rFonts w:ascii="Simplified Arabic" w:hAnsi="Simplified Arabic" w:cs="Simplified Arabic"/>
                <w:sz w:val="28"/>
                <w:szCs w:val="28"/>
                <w:rtl/>
              </w:rPr>
              <w:t>الوقت – الموارد البشرية – حجم العينة</w:t>
            </w:r>
          </w:p>
        </w:tc>
      </w:tr>
      <w:tr w:rsidR="0053388E" w:rsidRPr="0053388E" w14:paraId="2EA628E5" w14:textId="77777777" w:rsidTr="005F36D5">
        <w:trPr>
          <w:cantSplit/>
        </w:trPr>
        <w:tc>
          <w:tcPr>
            <w:tcW w:w="2480" w:type="dxa"/>
            <w:vMerge w:val="restart"/>
            <w:shd w:val="clear" w:color="auto" w:fill="FFC000"/>
          </w:tcPr>
          <w:p w14:paraId="11035CA1" w14:textId="77777777" w:rsidR="0053388E" w:rsidRPr="0053388E" w:rsidRDefault="0053388E" w:rsidP="0053388E">
            <w:pPr>
              <w:spacing w:line="320" w:lineRule="atLeast"/>
              <w:ind w:left="60" w:right="60"/>
              <w:rPr>
                <w:rFonts w:ascii="Simplified Arabic" w:hAnsi="Simplified Arabic" w:cs="Simplified Arabic"/>
                <w:sz w:val="28"/>
                <w:szCs w:val="28"/>
              </w:rPr>
            </w:pPr>
            <w:r w:rsidRPr="0053388E">
              <w:rPr>
                <w:rFonts w:ascii="Simplified Arabic" w:hAnsi="Simplified Arabic" w:cs="Simplified Arabic"/>
                <w:sz w:val="28"/>
                <w:szCs w:val="28"/>
                <w:rtl/>
              </w:rPr>
              <w:t>استخدام النظم الخبيرة</w:t>
            </w:r>
          </w:p>
        </w:tc>
        <w:tc>
          <w:tcPr>
            <w:tcW w:w="2200" w:type="dxa"/>
            <w:shd w:val="clear" w:color="auto" w:fill="FFFFFF"/>
          </w:tcPr>
          <w:p w14:paraId="490551B9" w14:textId="0626E654" w:rsidR="0053388E" w:rsidRPr="0053388E" w:rsidRDefault="0053388E" w:rsidP="0053388E">
            <w:pPr>
              <w:pStyle w:val="ListParagraph"/>
              <w:bidi w:val="0"/>
              <w:ind w:left="96"/>
              <w:jc w:val="left"/>
              <w:rPr>
                <w:rFonts w:ascii="Simplified Arabic" w:hAnsi="Simplified Arabic" w:cs="Simplified Arabic"/>
                <w:b/>
                <w:bCs/>
                <w:sz w:val="28"/>
                <w:szCs w:val="28"/>
                <w:lang w:bidi="ar-EG"/>
              </w:rPr>
            </w:pPr>
            <w:r w:rsidRPr="0053388E">
              <w:rPr>
                <w:rFonts w:asciiTheme="majorBidi" w:hAnsiTheme="majorBidi" w:cstheme="majorBidi"/>
                <w:sz w:val="28"/>
                <w:szCs w:val="28"/>
              </w:rPr>
              <w:t>Pearson Correlation</w:t>
            </w:r>
          </w:p>
        </w:tc>
        <w:tc>
          <w:tcPr>
            <w:tcW w:w="3841" w:type="dxa"/>
            <w:shd w:val="clear" w:color="auto" w:fill="FFFFFF"/>
            <w:vAlign w:val="center"/>
          </w:tcPr>
          <w:p w14:paraId="6C1CF9C0" w14:textId="77777777" w:rsidR="0053388E" w:rsidRPr="0053388E" w:rsidRDefault="0053388E" w:rsidP="0053388E">
            <w:pPr>
              <w:spacing w:line="320" w:lineRule="atLeast"/>
              <w:ind w:left="60" w:right="60"/>
              <w:jc w:val="right"/>
              <w:rPr>
                <w:rFonts w:asciiTheme="majorBidi" w:hAnsiTheme="majorBidi" w:cstheme="majorBidi"/>
                <w:sz w:val="28"/>
                <w:szCs w:val="28"/>
              </w:rPr>
            </w:pPr>
            <w:r w:rsidRPr="0053388E">
              <w:rPr>
                <w:rFonts w:asciiTheme="majorBidi" w:hAnsiTheme="majorBidi" w:cstheme="majorBidi"/>
                <w:sz w:val="28"/>
                <w:szCs w:val="28"/>
              </w:rPr>
              <w:t>.903</w:t>
            </w:r>
            <w:r w:rsidRPr="0053388E">
              <w:rPr>
                <w:rFonts w:asciiTheme="majorBidi" w:hAnsiTheme="majorBidi" w:cstheme="majorBidi"/>
                <w:sz w:val="28"/>
                <w:szCs w:val="28"/>
                <w:vertAlign w:val="superscript"/>
              </w:rPr>
              <w:t>**</w:t>
            </w:r>
          </w:p>
        </w:tc>
      </w:tr>
      <w:tr w:rsidR="0053388E" w:rsidRPr="0053388E" w14:paraId="19707C62" w14:textId="77777777" w:rsidTr="005F36D5">
        <w:trPr>
          <w:cantSplit/>
        </w:trPr>
        <w:tc>
          <w:tcPr>
            <w:tcW w:w="2480" w:type="dxa"/>
            <w:vMerge/>
            <w:shd w:val="clear" w:color="auto" w:fill="FFC000"/>
          </w:tcPr>
          <w:p w14:paraId="377BB3A1" w14:textId="77777777" w:rsidR="0053388E" w:rsidRPr="0053388E" w:rsidRDefault="0053388E" w:rsidP="0053388E">
            <w:pPr>
              <w:rPr>
                <w:rFonts w:ascii="Simplified Arabic" w:hAnsi="Simplified Arabic" w:cs="Simplified Arabic"/>
                <w:sz w:val="28"/>
                <w:szCs w:val="28"/>
              </w:rPr>
            </w:pPr>
          </w:p>
        </w:tc>
        <w:tc>
          <w:tcPr>
            <w:tcW w:w="2200" w:type="dxa"/>
            <w:shd w:val="clear" w:color="auto" w:fill="FFFFFF"/>
          </w:tcPr>
          <w:p w14:paraId="1FA70A8C" w14:textId="77777777" w:rsidR="0053388E" w:rsidRPr="0053388E" w:rsidRDefault="0053388E" w:rsidP="0053388E">
            <w:pPr>
              <w:bidi w:val="0"/>
              <w:spacing w:line="320" w:lineRule="atLeast"/>
              <w:ind w:left="60" w:right="60"/>
              <w:jc w:val="both"/>
              <w:rPr>
                <w:rFonts w:asciiTheme="majorBidi" w:hAnsiTheme="majorBidi" w:cstheme="majorBidi"/>
                <w:sz w:val="28"/>
                <w:szCs w:val="28"/>
              </w:rPr>
            </w:pPr>
            <w:r w:rsidRPr="0053388E">
              <w:rPr>
                <w:rFonts w:asciiTheme="majorBidi" w:hAnsiTheme="majorBidi" w:cstheme="majorBidi"/>
                <w:sz w:val="28"/>
                <w:szCs w:val="28"/>
              </w:rPr>
              <w:t>Sig. (2-tailed)</w:t>
            </w:r>
          </w:p>
        </w:tc>
        <w:tc>
          <w:tcPr>
            <w:tcW w:w="3841" w:type="dxa"/>
            <w:shd w:val="clear" w:color="auto" w:fill="FFFFFF"/>
            <w:vAlign w:val="center"/>
          </w:tcPr>
          <w:p w14:paraId="664C5547" w14:textId="77777777" w:rsidR="0053388E" w:rsidRPr="0053388E" w:rsidRDefault="0053388E" w:rsidP="0053388E">
            <w:pPr>
              <w:spacing w:line="320" w:lineRule="atLeast"/>
              <w:ind w:left="60" w:right="60"/>
              <w:jc w:val="right"/>
              <w:rPr>
                <w:rFonts w:asciiTheme="majorBidi" w:hAnsiTheme="majorBidi" w:cstheme="majorBidi"/>
                <w:sz w:val="28"/>
                <w:szCs w:val="28"/>
              </w:rPr>
            </w:pPr>
            <w:r w:rsidRPr="0053388E">
              <w:rPr>
                <w:rFonts w:asciiTheme="majorBidi" w:hAnsiTheme="majorBidi" w:cstheme="majorBidi"/>
                <w:sz w:val="28"/>
                <w:szCs w:val="28"/>
              </w:rPr>
              <w:t>.000</w:t>
            </w:r>
          </w:p>
        </w:tc>
      </w:tr>
      <w:tr w:rsidR="0053388E" w:rsidRPr="0053388E" w14:paraId="37D2BC73" w14:textId="77777777" w:rsidTr="005F36D5">
        <w:trPr>
          <w:cantSplit/>
        </w:trPr>
        <w:tc>
          <w:tcPr>
            <w:tcW w:w="2480" w:type="dxa"/>
            <w:vMerge/>
            <w:shd w:val="clear" w:color="auto" w:fill="FFC000"/>
          </w:tcPr>
          <w:p w14:paraId="0B606B2F" w14:textId="77777777" w:rsidR="0053388E" w:rsidRPr="0053388E" w:rsidRDefault="0053388E" w:rsidP="0053388E">
            <w:pPr>
              <w:rPr>
                <w:rFonts w:ascii="Simplified Arabic" w:hAnsi="Simplified Arabic" w:cs="Simplified Arabic"/>
                <w:sz w:val="28"/>
                <w:szCs w:val="28"/>
              </w:rPr>
            </w:pPr>
          </w:p>
        </w:tc>
        <w:tc>
          <w:tcPr>
            <w:tcW w:w="2200" w:type="dxa"/>
            <w:shd w:val="clear" w:color="auto" w:fill="FFFFFF"/>
          </w:tcPr>
          <w:p w14:paraId="0CFCAAAA" w14:textId="77777777" w:rsidR="0053388E" w:rsidRPr="0053388E" w:rsidRDefault="0053388E" w:rsidP="0053388E">
            <w:pPr>
              <w:spacing w:line="320" w:lineRule="atLeast"/>
              <w:ind w:left="60" w:right="60"/>
              <w:rPr>
                <w:rFonts w:asciiTheme="majorBidi" w:hAnsiTheme="majorBidi" w:cstheme="majorBidi"/>
                <w:sz w:val="28"/>
                <w:szCs w:val="28"/>
              </w:rPr>
            </w:pPr>
            <w:r w:rsidRPr="0053388E">
              <w:rPr>
                <w:rFonts w:asciiTheme="majorBidi" w:hAnsiTheme="majorBidi" w:cstheme="majorBidi"/>
                <w:sz w:val="28"/>
                <w:szCs w:val="28"/>
              </w:rPr>
              <w:t>N</w:t>
            </w:r>
          </w:p>
        </w:tc>
        <w:tc>
          <w:tcPr>
            <w:tcW w:w="3841" w:type="dxa"/>
            <w:shd w:val="clear" w:color="auto" w:fill="FFFFFF"/>
            <w:vAlign w:val="center"/>
          </w:tcPr>
          <w:p w14:paraId="542C0543" w14:textId="77777777" w:rsidR="0053388E" w:rsidRPr="0053388E" w:rsidRDefault="0053388E" w:rsidP="0053388E">
            <w:pPr>
              <w:spacing w:line="320" w:lineRule="atLeast"/>
              <w:ind w:left="60" w:right="60"/>
              <w:jc w:val="right"/>
              <w:rPr>
                <w:rFonts w:asciiTheme="majorBidi" w:hAnsiTheme="majorBidi" w:cstheme="majorBidi"/>
                <w:sz w:val="28"/>
                <w:szCs w:val="28"/>
              </w:rPr>
            </w:pPr>
            <w:r w:rsidRPr="0053388E">
              <w:rPr>
                <w:rFonts w:asciiTheme="majorBidi" w:hAnsiTheme="majorBidi" w:cstheme="majorBidi"/>
                <w:sz w:val="28"/>
                <w:szCs w:val="28"/>
              </w:rPr>
              <w:t>400</w:t>
            </w:r>
          </w:p>
        </w:tc>
      </w:tr>
    </w:tbl>
    <w:p w14:paraId="5AA44BC4" w14:textId="77777777" w:rsidR="0053388E" w:rsidRPr="0053388E" w:rsidRDefault="0053388E" w:rsidP="0053388E">
      <w:pPr>
        <w:bidi w:val="0"/>
        <w:spacing w:line="320" w:lineRule="atLeast"/>
        <w:ind w:left="60" w:right="60"/>
        <w:jc w:val="left"/>
        <w:rPr>
          <w:rFonts w:asciiTheme="majorBidi" w:hAnsiTheme="majorBidi" w:cstheme="majorBidi"/>
          <w:sz w:val="28"/>
          <w:szCs w:val="28"/>
        </w:rPr>
      </w:pPr>
      <w:r w:rsidRPr="0053388E">
        <w:rPr>
          <w:rFonts w:asciiTheme="majorBidi" w:hAnsiTheme="majorBidi" w:cstheme="majorBidi"/>
          <w:sz w:val="28"/>
          <w:szCs w:val="28"/>
        </w:rPr>
        <w:t>**. Correlation is significant at the 0.01 level (2-tailed).</w:t>
      </w:r>
    </w:p>
    <w:p w14:paraId="0054459D" w14:textId="77777777" w:rsidR="0053388E" w:rsidRDefault="0053388E" w:rsidP="0053388E">
      <w:pPr>
        <w:pStyle w:val="ListParagraph"/>
        <w:ind w:left="360"/>
        <w:rPr>
          <w:rFonts w:asciiTheme="majorBidi" w:hAnsiTheme="majorBidi" w:cstheme="majorBidi"/>
          <w:sz w:val="28"/>
          <w:szCs w:val="28"/>
          <w:rtl/>
        </w:rPr>
      </w:pPr>
    </w:p>
    <w:p w14:paraId="7231E050" w14:textId="79302157" w:rsidR="0053388E" w:rsidRDefault="0053388E" w:rsidP="005F36D5">
      <w:pPr>
        <w:pStyle w:val="ListParagraph"/>
        <w:ind w:left="360"/>
        <w:rPr>
          <w:rFonts w:ascii="Simplified Arabic" w:hAnsi="Simplified Arabic" w:cs="Simplified Arabic"/>
          <w:b/>
          <w:bCs/>
          <w:sz w:val="28"/>
          <w:szCs w:val="28"/>
          <w:rtl/>
          <w:lang w:bidi="ar-EG"/>
        </w:rPr>
      </w:pPr>
      <w:r>
        <w:rPr>
          <w:rFonts w:asciiTheme="majorBidi" w:hAnsiTheme="majorBidi" w:cstheme="majorBidi" w:hint="cs"/>
          <w:sz w:val="28"/>
          <w:szCs w:val="28"/>
          <w:rtl/>
        </w:rPr>
        <w:t xml:space="preserve">جدول رقم (3-13): </w:t>
      </w:r>
      <w:r w:rsidR="005F36D5">
        <w:rPr>
          <w:rFonts w:ascii="Simplified Arabic" w:hAnsi="Simplified Arabic" w:cs="Simplified Arabic" w:hint="cs"/>
          <w:sz w:val="28"/>
          <w:szCs w:val="28"/>
          <w:rtl/>
          <w:lang w:bidi="ar-EG"/>
        </w:rPr>
        <w:t>الارتباط</w:t>
      </w:r>
      <w:r w:rsidRPr="0053388E">
        <w:rPr>
          <w:rFonts w:ascii="Simplified Arabic" w:hAnsi="Simplified Arabic" w:cs="Simplified Arabic" w:hint="cs"/>
          <w:sz w:val="28"/>
          <w:szCs w:val="28"/>
          <w:rtl/>
          <w:lang w:bidi="ar-EG"/>
        </w:rPr>
        <w:t xml:space="preserve"> بين استخدام النظم الخبيرة </w:t>
      </w:r>
      <w:r>
        <w:rPr>
          <w:rFonts w:ascii="Simplified Arabic" w:hAnsi="Simplified Arabic" w:cs="Simplified Arabic" w:hint="cs"/>
          <w:sz w:val="28"/>
          <w:szCs w:val="28"/>
          <w:rtl/>
          <w:lang w:bidi="ar-EG"/>
        </w:rPr>
        <w:t>وفعالية</w:t>
      </w:r>
      <w:r w:rsidRPr="0053388E">
        <w:rPr>
          <w:rFonts w:ascii="Simplified Arabic" w:hAnsi="Simplified Arabic" w:cs="Simplified Arabic" w:hint="cs"/>
          <w:sz w:val="28"/>
          <w:szCs w:val="28"/>
          <w:rtl/>
          <w:lang w:bidi="ar-EG"/>
        </w:rPr>
        <w:t xml:space="preserve"> العمل الرقابى</w:t>
      </w:r>
    </w:p>
    <w:p w14:paraId="7E77649B" w14:textId="77777777" w:rsidR="0053388E" w:rsidRDefault="0053388E" w:rsidP="0053388E">
      <w:pPr>
        <w:pStyle w:val="ListParagraph"/>
        <w:bidi w:val="0"/>
        <w:ind w:left="360"/>
        <w:rPr>
          <w:rFonts w:asciiTheme="majorBidi" w:hAnsiTheme="majorBidi" w:cstheme="majorBidi"/>
          <w:sz w:val="28"/>
          <w:szCs w:val="28"/>
          <w:rtl/>
        </w:rPr>
      </w:pPr>
      <w:r w:rsidRPr="0053388E">
        <w:rPr>
          <w:rFonts w:asciiTheme="majorBidi" w:hAnsiTheme="majorBidi" w:cstheme="majorBidi"/>
          <w:sz w:val="28"/>
          <w:szCs w:val="28"/>
        </w:rPr>
        <w:t xml:space="preserve"> Pearson Correlation</w:t>
      </w:r>
    </w:p>
    <w:tbl>
      <w:tblPr>
        <w:bidiVisual/>
        <w:tblW w:w="8521" w:type="dxa"/>
        <w:tblInd w:w="8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000" w:firstRow="0" w:lastRow="0" w:firstColumn="0" w:lastColumn="0" w:noHBand="0" w:noVBand="0"/>
      </w:tblPr>
      <w:tblGrid>
        <w:gridCol w:w="2480"/>
        <w:gridCol w:w="2200"/>
        <w:gridCol w:w="3841"/>
      </w:tblGrid>
      <w:tr w:rsidR="0053388E" w:rsidRPr="0053388E" w14:paraId="0BF2FB79" w14:textId="77777777" w:rsidTr="005F36D5">
        <w:trPr>
          <w:cantSplit/>
        </w:trPr>
        <w:tc>
          <w:tcPr>
            <w:tcW w:w="4680" w:type="dxa"/>
            <w:gridSpan w:val="2"/>
            <w:shd w:val="clear" w:color="auto" w:fill="C5E0B3" w:themeFill="accent6" w:themeFillTint="66"/>
            <w:vAlign w:val="bottom"/>
          </w:tcPr>
          <w:p w14:paraId="455B7EC7" w14:textId="77777777" w:rsidR="0053388E" w:rsidRPr="0053388E" w:rsidRDefault="0053388E" w:rsidP="0053388E">
            <w:pPr>
              <w:rPr>
                <w:rFonts w:ascii="Simplified Arabic" w:hAnsi="Simplified Arabic" w:cs="Simplified Arabic"/>
                <w:sz w:val="28"/>
                <w:szCs w:val="28"/>
              </w:rPr>
            </w:pPr>
          </w:p>
        </w:tc>
        <w:tc>
          <w:tcPr>
            <w:tcW w:w="3841" w:type="dxa"/>
            <w:shd w:val="clear" w:color="auto" w:fill="FFC000"/>
            <w:vAlign w:val="bottom"/>
          </w:tcPr>
          <w:p w14:paraId="621B647E" w14:textId="0951EA3C" w:rsidR="0053388E" w:rsidRPr="0053388E" w:rsidRDefault="0053388E" w:rsidP="0053388E">
            <w:pPr>
              <w:spacing w:line="320" w:lineRule="atLeast"/>
              <w:ind w:left="60" w:right="60"/>
              <w:rPr>
                <w:rFonts w:ascii="Simplified Arabic" w:hAnsi="Simplified Arabic" w:cs="Simplified Arabic"/>
                <w:sz w:val="28"/>
                <w:szCs w:val="28"/>
                <w:rtl/>
              </w:rPr>
            </w:pPr>
            <w:r>
              <w:rPr>
                <w:rFonts w:ascii="Simplified Arabic" w:hAnsi="Simplified Arabic" w:cs="Simplified Arabic" w:hint="cs"/>
                <w:sz w:val="28"/>
                <w:szCs w:val="28"/>
                <w:rtl/>
                <w:lang w:bidi="ar-EG"/>
              </w:rPr>
              <w:t>الفعالية</w:t>
            </w:r>
            <w:r w:rsidRPr="0053388E">
              <w:rPr>
                <w:rFonts w:ascii="Simplified Arabic" w:hAnsi="Simplified Arabic" w:cs="Simplified Arabic"/>
                <w:sz w:val="28"/>
                <w:szCs w:val="28"/>
                <w:rtl/>
                <w:lang w:bidi="ar-EG"/>
              </w:rPr>
              <w:t xml:space="preserve"> - </w:t>
            </w:r>
            <w:r w:rsidRPr="0053388E">
              <w:rPr>
                <w:rFonts w:asciiTheme="majorBidi" w:hAnsiTheme="majorBidi" w:cstheme="majorBidi"/>
                <w:sz w:val="28"/>
                <w:szCs w:val="28"/>
              </w:rPr>
              <w:t>Efficiency</w:t>
            </w:r>
          </w:p>
          <w:p w14:paraId="4FEB2B8F" w14:textId="74021CB0" w:rsidR="0053388E" w:rsidRPr="0053388E" w:rsidRDefault="0053388E" w:rsidP="0053388E">
            <w:pPr>
              <w:bidi w:val="0"/>
              <w:spacing w:line="320" w:lineRule="atLeast"/>
              <w:ind w:left="60" w:right="60"/>
              <w:rPr>
                <w:rFonts w:ascii="Simplified Arabic" w:hAnsi="Simplified Arabic" w:cs="Simplified Arabic"/>
                <w:sz w:val="28"/>
                <w:szCs w:val="28"/>
              </w:rPr>
            </w:pPr>
            <w:r>
              <w:rPr>
                <w:rFonts w:ascii="Simplified Arabic" w:hAnsi="Simplified Arabic" w:cs="Simplified Arabic" w:hint="cs"/>
                <w:sz w:val="28"/>
                <w:szCs w:val="28"/>
                <w:rtl/>
              </w:rPr>
              <w:t>الخبرة</w:t>
            </w:r>
            <w:r w:rsidRPr="0053388E">
              <w:rPr>
                <w:rFonts w:ascii="Simplified Arabic" w:hAnsi="Simplified Arabic" w:cs="Simplified Arabic"/>
                <w:sz w:val="28"/>
                <w:szCs w:val="28"/>
                <w:rtl/>
              </w:rPr>
              <w:t xml:space="preserve"> – </w:t>
            </w:r>
            <w:r>
              <w:rPr>
                <w:rFonts w:ascii="Simplified Arabic" w:hAnsi="Simplified Arabic" w:cs="Simplified Arabic" w:hint="cs"/>
                <w:sz w:val="28"/>
                <w:szCs w:val="28"/>
                <w:rtl/>
              </w:rPr>
              <w:t xml:space="preserve">استدامة الخبرة </w:t>
            </w:r>
            <w:r w:rsidRPr="0053388E">
              <w:rPr>
                <w:rFonts w:ascii="Simplified Arabic" w:hAnsi="Simplified Arabic" w:cs="Simplified Arabic"/>
                <w:sz w:val="28"/>
                <w:szCs w:val="28"/>
                <w:rtl/>
              </w:rPr>
              <w:t xml:space="preserve">– </w:t>
            </w:r>
            <w:r>
              <w:rPr>
                <w:rFonts w:ascii="Simplified Arabic" w:hAnsi="Simplified Arabic" w:cs="Simplified Arabic" w:hint="cs"/>
                <w:sz w:val="28"/>
                <w:szCs w:val="28"/>
                <w:rtl/>
              </w:rPr>
              <w:t>الجودة</w:t>
            </w:r>
          </w:p>
        </w:tc>
      </w:tr>
      <w:tr w:rsidR="0053388E" w:rsidRPr="0053388E" w14:paraId="70263174" w14:textId="77777777" w:rsidTr="005F36D5">
        <w:trPr>
          <w:cantSplit/>
        </w:trPr>
        <w:tc>
          <w:tcPr>
            <w:tcW w:w="2480" w:type="dxa"/>
            <w:vMerge w:val="restart"/>
            <w:shd w:val="clear" w:color="auto" w:fill="FFC000"/>
          </w:tcPr>
          <w:p w14:paraId="03A6015D" w14:textId="77777777" w:rsidR="0053388E" w:rsidRPr="0053388E" w:rsidRDefault="0053388E" w:rsidP="0053388E">
            <w:pPr>
              <w:spacing w:line="320" w:lineRule="atLeast"/>
              <w:ind w:left="60" w:right="60"/>
              <w:rPr>
                <w:rFonts w:ascii="Simplified Arabic" w:hAnsi="Simplified Arabic" w:cs="Simplified Arabic"/>
                <w:sz w:val="28"/>
                <w:szCs w:val="28"/>
              </w:rPr>
            </w:pPr>
            <w:r w:rsidRPr="0053388E">
              <w:rPr>
                <w:rFonts w:ascii="Simplified Arabic" w:hAnsi="Simplified Arabic" w:cs="Simplified Arabic"/>
                <w:sz w:val="28"/>
                <w:szCs w:val="28"/>
                <w:rtl/>
              </w:rPr>
              <w:t>استخدام النظم الخبيرة</w:t>
            </w:r>
          </w:p>
        </w:tc>
        <w:tc>
          <w:tcPr>
            <w:tcW w:w="2200" w:type="dxa"/>
            <w:shd w:val="clear" w:color="auto" w:fill="FFFFFF"/>
          </w:tcPr>
          <w:p w14:paraId="128F0D4D" w14:textId="77777777" w:rsidR="0053388E" w:rsidRPr="0053388E" w:rsidRDefault="0053388E" w:rsidP="0053388E">
            <w:pPr>
              <w:pStyle w:val="ListParagraph"/>
              <w:bidi w:val="0"/>
              <w:ind w:left="96"/>
              <w:jc w:val="left"/>
              <w:rPr>
                <w:rFonts w:ascii="Simplified Arabic" w:hAnsi="Simplified Arabic" w:cs="Simplified Arabic"/>
                <w:b/>
                <w:bCs/>
                <w:sz w:val="28"/>
                <w:szCs w:val="28"/>
                <w:lang w:bidi="ar-EG"/>
              </w:rPr>
            </w:pPr>
            <w:r w:rsidRPr="0053388E">
              <w:rPr>
                <w:rFonts w:asciiTheme="majorBidi" w:hAnsiTheme="majorBidi" w:cstheme="majorBidi"/>
                <w:sz w:val="28"/>
                <w:szCs w:val="28"/>
              </w:rPr>
              <w:t>Pearson Correlation</w:t>
            </w:r>
          </w:p>
        </w:tc>
        <w:tc>
          <w:tcPr>
            <w:tcW w:w="3841" w:type="dxa"/>
            <w:shd w:val="clear" w:color="auto" w:fill="FFFFFF"/>
            <w:vAlign w:val="center"/>
          </w:tcPr>
          <w:p w14:paraId="14FE0583" w14:textId="275037C9" w:rsidR="0053388E" w:rsidRPr="0053388E" w:rsidRDefault="0053388E" w:rsidP="0053388E">
            <w:pPr>
              <w:spacing w:line="320" w:lineRule="atLeast"/>
              <w:ind w:left="60" w:right="60"/>
              <w:jc w:val="right"/>
              <w:rPr>
                <w:rFonts w:asciiTheme="majorBidi" w:hAnsiTheme="majorBidi" w:cstheme="majorBidi"/>
                <w:sz w:val="28"/>
                <w:szCs w:val="28"/>
              </w:rPr>
            </w:pPr>
            <w:r w:rsidRPr="0053388E">
              <w:rPr>
                <w:rFonts w:asciiTheme="majorBidi" w:hAnsiTheme="majorBidi" w:cstheme="majorBidi"/>
                <w:sz w:val="28"/>
                <w:szCs w:val="28"/>
              </w:rPr>
              <w:t>.9</w:t>
            </w:r>
            <w:r>
              <w:rPr>
                <w:rFonts w:asciiTheme="majorBidi" w:hAnsiTheme="majorBidi" w:cstheme="majorBidi"/>
                <w:sz w:val="28"/>
                <w:szCs w:val="28"/>
              </w:rPr>
              <w:t>3</w:t>
            </w:r>
            <w:r w:rsidRPr="0053388E">
              <w:rPr>
                <w:rFonts w:asciiTheme="majorBidi" w:hAnsiTheme="majorBidi" w:cstheme="majorBidi"/>
                <w:sz w:val="28"/>
                <w:szCs w:val="28"/>
              </w:rPr>
              <w:t>3</w:t>
            </w:r>
            <w:r w:rsidRPr="0053388E">
              <w:rPr>
                <w:rFonts w:asciiTheme="majorBidi" w:hAnsiTheme="majorBidi" w:cstheme="majorBidi"/>
                <w:sz w:val="28"/>
                <w:szCs w:val="28"/>
                <w:vertAlign w:val="superscript"/>
              </w:rPr>
              <w:t>**</w:t>
            </w:r>
          </w:p>
        </w:tc>
      </w:tr>
      <w:tr w:rsidR="0053388E" w:rsidRPr="0053388E" w14:paraId="3776ED72" w14:textId="77777777" w:rsidTr="005F36D5">
        <w:trPr>
          <w:cantSplit/>
        </w:trPr>
        <w:tc>
          <w:tcPr>
            <w:tcW w:w="2480" w:type="dxa"/>
            <w:vMerge/>
            <w:shd w:val="clear" w:color="auto" w:fill="FFC000"/>
          </w:tcPr>
          <w:p w14:paraId="04441832" w14:textId="77777777" w:rsidR="0053388E" w:rsidRPr="0053388E" w:rsidRDefault="0053388E" w:rsidP="0053388E">
            <w:pPr>
              <w:rPr>
                <w:rFonts w:ascii="Simplified Arabic" w:hAnsi="Simplified Arabic" w:cs="Simplified Arabic"/>
                <w:sz w:val="28"/>
                <w:szCs w:val="28"/>
              </w:rPr>
            </w:pPr>
          </w:p>
        </w:tc>
        <w:tc>
          <w:tcPr>
            <w:tcW w:w="2200" w:type="dxa"/>
            <w:shd w:val="clear" w:color="auto" w:fill="FFFFFF"/>
          </w:tcPr>
          <w:p w14:paraId="4360DCC1" w14:textId="77777777" w:rsidR="0053388E" w:rsidRPr="0053388E" w:rsidRDefault="0053388E" w:rsidP="0053388E">
            <w:pPr>
              <w:bidi w:val="0"/>
              <w:spacing w:line="320" w:lineRule="atLeast"/>
              <w:ind w:left="60" w:right="60"/>
              <w:jc w:val="both"/>
              <w:rPr>
                <w:rFonts w:asciiTheme="majorBidi" w:hAnsiTheme="majorBidi" w:cstheme="majorBidi"/>
                <w:sz w:val="28"/>
                <w:szCs w:val="28"/>
              </w:rPr>
            </w:pPr>
            <w:r w:rsidRPr="0053388E">
              <w:rPr>
                <w:rFonts w:asciiTheme="majorBidi" w:hAnsiTheme="majorBidi" w:cstheme="majorBidi"/>
                <w:sz w:val="28"/>
                <w:szCs w:val="28"/>
              </w:rPr>
              <w:t>Sig. (2-tailed)</w:t>
            </w:r>
          </w:p>
        </w:tc>
        <w:tc>
          <w:tcPr>
            <w:tcW w:w="3841" w:type="dxa"/>
            <w:shd w:val="clear" w:color="auto" w:fill="FFFFFF"/>
            <w:vAlign w:val="center"/>
          </w:tcPr>
          <w:p w14:paraId="7601A07E" w14:textId="77777777" w:rsidR="0053388E" w:rsidRPr="0053388E" w:rsidRDefault="0053388E" w:rsidP="0053388E">
            <w:pPr>
              <w:spacing w:line="320" w:lineRule="atLeast"/>
              <w:ind w:left="60" w:right="60"/>
              <w:jc w:val="right"/>
              <w:rPr>
                <w:rFonts w:asciiTheme="majorBidi" w:hAnsiTheme="majorBidi" w:cstheme="majorBidi"/>
                <w:sz w:val="28"/>
                <w:szCs w:val="28"/>
              </w:rPr>
            </w:pPr>
            <w:r w:rsidRPr="0053388E">
              <w:rPr>
                <w:rFonts w:asciiTheme="majorBidi" w:hAnsiTheme="majorBidi" w:cstheme="majorBidi"/>
                <w:sz w:val="28"/>
                <w:szCs w:val="28"/>
              </w:rPr>
              <w:t>.000</w:t>
            </w:r>
          </w:p>
        </w:tc>
      </w:tr>
      <w:tr w:rsidR="0053388E" w:rsidRPr="0053388E" w14:paraId="61AE4EE5" w14:textId="77777777" w:rsidTr="005F36D5">
        <w:trPr>
          <w:cantSplit/>
        </w:trPr>
        <w:tc>
          <w:tcPr>
            <w:tcW w:w="2480" w:type="dxa"/>
            <w:vMerge/>
            <w:shd w:val="clear" w:color="auto" w:fill="FFC000"/>
          </w:tcPr>
          <w:p w14:paraId="68800900" w14:textId="77777777" w:rsidR="0053388E" w:rsidRPr="0053388E" w:rsidRDefault="0053388E" w:rsidP="0053388E">
            <w:pPr>
              <w:rPr>
                <w:rFonts w:ascii="Simplified Arabic" w:hAnsi="Simplified Arabic" w:cs="Simplified Arabic"/>
                <w:sz w:val="28"/>
                <w:szCs w:val="28"/>
              </w:rPr>
            </w:pPr>
          </w:p>
        </w:tc>
        <w:tc>
          <w:tcPr>
            <w:tcW w:w="2200" w:type="dxa"/>
            <w:shd w:val="clear" w:color="auto" w:fill="FFFFFF"/>
          </w:tcPr>
          <w:p w14:paraId="12E635FF" w14:textId="77777777" w:rsidR="0053388E" w:rsidRPr="0053388E" w:rsidRDefault="0053388E" w:rsidP="0053388E">
            <w:pPr>
              <w:spacing w:line="320" w:lineRule="atLeast"/>
              <w:ind w:left="60" w:right="60"/>
              <w:rPr>
                <w:rFonts w:asciiTheme="majorBidi" w:hAnsiTheme="majorBidi" w:cstheme="majorBidi"/>
                <w:sz w:val="28"/>
                <w:szCs w:val="28"/>
              </w:rPr>
            </w:pPr>
            <w:r w:rsidRPr="0053388E">
              <w:rPr>
                <w:rFonts w:asciiTheme="majorBidi" w:hAnsiTheme="majorBidi" w:cstheme="majorBidi"/>
                <w:sz w:val="28"/>
                <w:szCs w:val="28"/>
              </w:rPr>
              <w:t>N</w:t>
            </w:r>
          </w:p>
        </w:tc>
        <w:tc>
          <w:tcPr>
            <w:tcW w:w="3841" w:type="dxa"/>
            <w:shd w:val="clear" w:color="auto" w:fill="FFFFFF"/>
            <w:vAlign w:val="center"/>
          </w:tcPr>
          <w:p w14:paraId="24B227D1" w14:textId="77777777" w:rsidR="0053388E" w:rsidRPr="0053388E" w:rsidRDefault="0053388E" w:rsidP="0053388E">
            <w:pPr>
              <w:spacing w:line="320" w:lineRule="atLeast"/>
              <w:ind w:left="60" w:right="60"/>
              <w:jc w:val="right"/>
              <w:rPr>
                <w:rFonts w:asciiTheme="majorBidi" w:hAnsiTheme="majorBidi" w:cstheme="majorBidi"/>
                <w:sz w:val="28"/>
                <w:szCs w:val="28"/>
              </w:rPr>
            </w:pPr>
            <w:r w:rsidRPr="0053388E">
              <w:rPr>
                <w:rFonts w:asciiTheme="majorBidi" w:hAnsiTheme="majorBidi" w:cstheme="majorBidi"/>
                <w:sz w:val="28"/>
                <w:szCs w:val="28"/>
              </w:rPr>
              <w:t>400</w:t>
            </w:r>
          </w:p>
        </w:tc>
      </w:tr>
    </w:tbl>
    <w:p w14:paraId="77159C73" w14:textId="77777777" w:rsidR="0053388E" w:rsidRPr="0053388E" w:rsidRDefault="0053388E" w:rsidP="0053388E">
      <w:pPr>
        <w:bidi w:val="0"/>
        <w:spacing w:line="320" w:lineRule="atLeast"/>
        <w:ind w:left="60" w:right="60"/>
        <w:jc w:val="left"/>
        <w:rPr>
          <w:rFonts w:asciiTheme="majorBidi" w:hAnsiTheme="majorBidi" w:cstheme="majorBidi"/>
          <w:sz w:val="28"/>
          <w:szCs w:val="28"/>
        </w:rPr>
      </w:pPr>
      <w:r w:rsidRPr="0053388E">
        <w:rPr>
          <w:rFonts w:asciiTheme="majorBidi" w:hAnsiTheme="majorBidi" w:cstheme="majorBidi"/>
          <w:sz w:val="28"/>
          <w:szCs w:val="28"/>
        </w:rPr>
        <w:t>**. Correlation is significant at the 0.01 level (2-tailed).</w:t>
      </w:r>
    </w:p>
    <w:p w14:paraId="6FCC1B67" w14:textId="77777777" w:rsidR="0053388E" w:rsidRPr="0053388E" w:rsidRDefault="0053388E" w:rsidP="0053388E">
      <w:pPr>
        <w:pStyle w:val="ListParagraph"/>
        <w:ind w:left="360"/>
        <w:jc w:val="left"/>
        <w:rPr>
          <w:rFonts w:ascii="Simplified Arabic" w:hAnsi="Simplified Arabic" w:cs="Simplified Arabic"/>
          <w:b/>
          <w:bCs/>
          <w:sz w:val="28"/>
          <w:szCs w:val="28"/>
          <w:u w:val="single"/>
          <w:lang w:bidi="ar-EG"/>
        </w:rPr>
      </w:pPr>
    </w:p>
    <w:p w14:paraId="63FDFBB9" w14:textId="754D913D" w:rsidR="00F70B86" w:rsidRPr="00DC7564" w:rsidRDefault="00F70B86" w:rsidP="003F0880">
      <w:pPr>
        <w:pStyle w:val="ListParagraph"/>
        <w:numPr>
          <w:ilvl w:val="0"/>
          <w:numId w:val="21"/>
        </w:numPr>
        <w:ind w:left="360"/>
        <w:jc w:val="left"/>
        <w:rPr>
          <w:rFonts w:ascii="Simplified Arabic" w:hAnsi="Simplified Arabic" w:cs="Simplified Arabic"/>
          <w:b/>
          <w:bCs/>
          <w:sz w:val="28"/>
          <w:szCs w:val="28"/>
          <w:u w:val="single"/>
          <w:lang w:bidi="ar-EG"/>
        </w:rPr>
      </w:pPr>
      <w:r w:rsidRPr="00DC7564">
        <w:rPr>
          <w:rFonts w:ascii="Simplified Arabic" w:hAnsi="Simplified Arabic" w:cs="Simplified Arabic" w:hint="cs"/>
          <w:b/>
          <w:bCs/>
          <w:sz w:val="28"/>
          <w:szCs w:val="28"/>
          <w:u w:val="single"/>
          <w:rtl/>
          <w:lang w:bidi="ar-EG"/>
        </w:rPr>
        <w:t xml:space="preserve">نتائج تحليل البيانات </w:t>
      </w:r>
    </w:p>
    <w:p w14:paraId="21AED4B5" w14:textId="434F3CE5" w:rsidR="00F70B86" w:rsidRDefault="008E005E" w:rsidP="004C7CC8">
      <w:pPr>
        <w:ind w:left="360"/>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u w:val="single"/>
          <w:rtl/>
          <w:lang w:bidi="ar-EG"/>
        </w:rPr>
        <w:t>أولًا</w:t>
      </w:r>
      <w:r w:rsidR="00F70B86" w:rsidRPr="00030448">
        <w:rPr>
          <w:rFonts w:ascii="Simplified Arabic" w:hAnsi="Simplified Arabic" w:cs="Simplified Arabic" w:hint="cs"/>
          <w:sz w:val="28"/>
          <w:szCs w:val="28"/>
          <w:u w:val="single"/>
          <w:rtl/>
          <w:lang w:bidi="ar-EG"/>
        </w:rPr>
        <w:t xml:space="preserve">: تقييم النتائج على مقياس ليكرت </w:t>
      </w:r>
      <w:r w:rsidR="004C7CC8">
        <w:rPr>
          <w:rFonts w:ascii="Simplified Arabic" w:hAnsi="Simplified Arabic" w:cs="Simplified Arabic" w:hint="cs"/>
          <w:sz w:val="28"/>
          <w:szCs w:val="28"/>
          <w:u w:val="single"/>
          <w:rtl/>
          <w:lang w:bidi="ar-EG"/>
        </w:rPr>
        <w:t>الخماسى</w:t>
      </w:r>
    </w:p>
    <w:p w14:paraId="4B22D7D4" w14:textId="77777777" w:rsidR="00F70B86" w:rsidRDefault="00F70B86" w:rsidP="004C7F9D">
      <w:pPr>
        <w:pStyle w:val="ListParagraph"/>
        <w:numPr>
          <w:ilvl w:val="0"/>
          <w:numId w:val="117"/>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وقع متوسط القسم الذى بلغت قيمته 35</w:t>
      </w:r>
      <w:r>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4 في فئة </w:t>
      </w:r>
      <w:r w:rsidRPr="000610C6">
        <w:rPr>
          <w:rFonts w:ascii="Simplified Arabic" w:hAnsi="Simplified Arabic" w:cs="Simplified Arabic" w:hint="cs"/>
          <w:b/>
          <w:bCs/>
          <w:sz w:val="28"/>
          <w:szCs w:val="28"/>
          <w:u w:val="double"/>
          <w:rtl/>
          <w:lang w:bidi="ar-EG"/>
        </w:rPr>
        <w:t>الموافقة</w:t>
      </w:r>
      <w:r>
        <w:rPr>
          <w:rFonts w:ascii="Simplified Arabic" w:hAnsi="Simplified Arabic" w:cs="Simplified Arabic" w:hint="cs"/>
          <w:sz w:val="28"/>
          <w:szCs w:val="28"/>
          <w:rtl/>
          <w:lang w:bidi="ar-EG"/>
        </w:rPr>
        <w:t xml:space="preserve"> على مقياس ليكرت الخماسى.</w:t>
      </w:r>
    </w:p>
    <w:p w14:paraId="12BEC313" w14:textId="410FB17A" w:rsidR="00F70B86" w:rsidRDefault="00F70B86" w:rsidP="004C7F9D">
      <w:pPr>
        <w:pStyle w:val="ListParagraph"/>
        <w:numPr>
          <w:ilvl w:val="0"/>
          <w:numId w:val="117"/>
        </w:numPr>
        <w:contextualSpacing w:val="0"/>
        <w:jc w:val="both"/>
        <w:rPr>
          <w:rFonts w:ascii="Simplified Arabic" w:hAnsi="Simplified Arabic" w:cs="Simplified Arabic"/>
          <w:sz w:val="28"/>
          <w:szCs w:val="28"/>
          <w:lang w:bidi="ar-EG"/>
        </w:rPr>
      </w:pPr>
      <w:r w:rsidRPr="00657141">
        <w:rPr>
          <w:rFonts w:ascii="Simplified Arabic" w:hAnsi="Simplified Arabic" w:cs="Simplified Arabic" w:hint="cs"/>
          <w:sz w:val="28"/>
          <w:szCs w:val="28"/>
          <w:rtl/>
          <w:lang w:bidi="ar-EG"/>
        </w:rPr>
        <w:t>جميع المتغيرات وقعت متوسطاتها في فئ</w:t>
      </w:r>
      <w:r>
        <w:rPr>
          <w:rFonts w:ascii="Simplified Arabic" w:hAnsi="Simplified Arabic" w:cs="Simplified Arabic" w:hint="cs"/>
          <w:sz w:val="28"/>
          <w:szCs w:val="28"/>
          <w:rtl/>
          <w:lang w:bidi="ar-EG"/>
        </w:rPr>
        <w:t>ات</w:t>
      </w:r>
      <w:r w:rsidRPr="00657141">
        <w:rPr>
          <w:rFonts w:ascii="Simplified Arabic" w:hAnsi="Simplified Arabic" w:cs="Simplified Arabic" w:hint="cs"/>
          <w:sz w:val="28"/>
          <w:szCs w:val="28"/>
          <w:rtl/>
          <w:lang w:bidi="ar-EG"/>
        </w:rPr>
        <w:t xml:space="preserve"> </w:t>
      </w:r>
      <w:r w:rsidRPr="006C5BEB">
        <w:rPr>
          <w:rFonts w:ascii="Simplified Arabic" w:hAnsi="Simplified Arabic" w:cs="Simplified Arabic" w:hint="cs"/>
          <w:b/>
          <w:bCs/>
          <w:sz w:val="28"/>
          <w:szCs w:val="28"/>
          <w:u w:val="double"/>
          <w:rtl/>
          <w:lang w:bidi="ar-EG"/>
        </w:rPr>
        <w:t>الموافقة</w:t>
      </w:r>
      <w:r w:rsidRPr="00657141">
        <w:rPr>
          <w:rFonts w:ascii="Simplified Arabic" w:hAnsi="Simplified Arabic" w:cs="Simplified Arabic" w:hint="cs"/>
          <w:sz w:val="28"/>
          <w:szCs w:val="28"/>
          <w:rtl/>
          <w:lang w:bidi="ar-EG"/>
        </w:rPr>
        <w:t xml:space="preserve"> على مقياس ليكرت </w:t>
      </w:r>
      <w:r>
        <w:rPr>
          <w:rFonts w:ascii="Simplified Arabic" w:hAnsi="Simplified Arabic" w:cs="Simplified Arabic" w:hint="cs"/>
          <w:sz w:val="28"/>
          <w:szCs w:val="28"/>
          <w:rtl/>
          <w:lang w:bidi="ar-EG"/>
        </w:rPr>
        <w:t>الخماسى</w:t>
      </w:r>
      <w:r w:rsidRPr="00657141">
        <w:rPr>
          <w:rFonts w:ascii="Simplified Arabic" w:hAnsi="Simplified Arabic" w:cs="Simplified Arabic" w:hint="cs"/>
          <w:sz w:val="28"/>
          <w:szCs w:val="28"/>
          <w:rtl/>
          <w:lang w:bidi="ar-EG"/>
        </w:rPr>
        <w:t xml:space="preserve"> والتى تم صياغتها بعبارة </w:t>
      </w:r>
      <w:r w:rsidRPr="006C5BEB">
        <w:rPr>
          <w:rFonts w:ascii="Simplified Arabic" w:hAnsi="Simplified Arabic" w:cs="Simplified Arabic" w:hint="cs"/>
          <w:b/>
          <w:bCs/>
          <w:sz w:val="28"/>
          <w:szCs w:val="28"/>
          <w:u w:val="double"/>
          <w:rtl/>
          <w:lang w:bidi="ar-EG"/>
        </w:rPr>
        <w:t>"أوافق جداً"</w:t>
      </w:r>
      <w:r w:rsidRPr="006C5BEB">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"أوافق"</w:t>
      </w:r>
      <w:r w:rsidRPr="00657141">
        <w:rPr>
          <w:rFonts w:ascii="Simplified Arabic" w:hAnsi="Simplified Arabic" w:cs="Simplified Arabic" w:hint="cs"/>
          <w:sz w:val="28"/>
          <w:szCs w:val="28"/>
          <w:rtl/>
          <w:lang w:bidi="ar-EG"/>
        </w:rPr>
        <w:t xml:space="preserve"> </w:t>
      </w:r>
      <w:r w:rsidR="006C5BEB">
        <w:rPr>
          <w:rFonts w:ascii="Simplified Arabic" w:hAnsi="Simplified Arabic" w:cs="Simplified Arabic" w:hint="cs"/>
          <w:sz w:val="28"/>
          <w:szCs w:val="28"/>
          <w:rtl/>
          <w:lang w:bidi="ar-EG"/>
        </w:rPr>
        <w:t xml:space="preserve">في الاستبيان، وكانت جميعها </w:t>
      </w:r>
      <w:r w:rsidR="006C5BEB" w:rsidRPr="006C5BEB">
        <w:rPr>
          <w:rFonts w:ascii="Simplified Arabic" w:hAnsi="Simplified Arabic" w:cs="Simplified Arabic" w:hint="cs"/>
          <w:b/>
          <w:bCs/>
          <w:sz w:val="28"/>
          <w:szCs w:val="28"/>
          <w:u w:val="double"/>
          <w:rtl/>
          <w:lang w:bidi="ar-EG"/>
        </w:rPr>
        <w:t>"أوافق جداً"</w:t>
      </w:r>
      <w:r w:rsidR="006C5BEB">
        <w:rPr>
          <w:rFonts w:ascii="Simplified Arabic" w:hAnsi="Simplified Arabic" w:cs="Simplified Arabic" w:hint="cs"/>
          <w:sz w:val="28"/>
          <w:szCs w:val="28"/>
          <w:rtl/>
          <w:lang w:bidi="ar-EG"/>
        </w:rPr>
        <w:t>.</w:t>
      </w:r>
    </w:p>
    <w:p w14:paraId="3B4E6853" w14:textId="5A2661AF" w:rsidR="00F70B86" w:rsidRPr="00AF60ED" w:rsidRDefault="008E005E" w:rsidP="0053388E">
      <w:pPr>
        <w:ind w:left="360"/>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u w:val="single"/>
          <w:rtl/>
          <w:lang w:bidi="ar-EG"/>
        </w:rPr>
        <w:t>ثانيًا</w:t>
      </w:r>
      <w:r w:rsidR="00F70B86" w:rsidRPr="00030448">
        <w:rPr>
          <w:rFonts w:ascii="Simplified Arabic" w:hAnsi="Simplified Arabic" w:cs="Simplified Arabic" w:hint="cs"/>
          <w:sz w:val="28"/>
          <w:szCs w:val="28"/>
          <w:u w:val="single"/>
          <w:rtl/>
          <w:lang w:bidi="ar-EG"/>
        </w:rPr>
        <w:t xml:space="preserve">: </w:t>
      </w:r>
      <w:r w:rsidR="00AF60ED" w:rsidRPr="00030448">
        <w:rPr>
          <w:rFonts w:ascii="Simplified Arabic" w:eastAsiaTheme="majorEastAsia" w:hAnsi="Simplified Arabic" w:cs="Simplified Arabic" w:hint="cs"/>
          <w:sz w:val="28"/>
          <w:szCs w:val="28"/>
          <w:u w:val="single"/>
          <w:rtl/>
          <w:lang w:bidi="ar-EG"/>
        </w:rPr>
        <w:t xml:space="preserve">تحديد </w:t>
      </w:r>
      <w:r w:rsidR="00AF60ED">
        <w:rPr>
          <w:rFonts w:ascii="Simplified Arabic" w:eastAsiaTheme="majorEastAsia" w:hAnsi="Simplified Arabic" w:cs="Simplified Arabic" w:hint="cs"/>
          <w:sz w:val="28"/>
          <w:szCs w:val="28"/>
          <w:u w:val="single"/>
          <w:rtl/>
          <w:lang w:bidi="ar-EG"/>
        </w:rPr>
        <w:t>التوقعات من استخدام النظم الخبيرة في العمل الرقابى</w:t>
      </w:r>
    </w:p>
    <w:p w14:paraId="4B3C8064" w14:textId="20436454" w:rsidR="00AF60ED" w:rsidRPr="00AF60ED" w:rsidRDefault="00AF60ED" w:rsidP="004C7F9D">
      <w:pPr>
        <w:pStyle w:val="ListParagraph"/>
        <w:numPr>
          <w:ilvl w:val="0"/>
          <w:numId w:val="122"/>
        </w:numPr>
        <w:contextualSpacing w:val="0"/>
        <w:jc w:val="both"/>
        <w:rPr>
          <w:rFonts w:ascii="Simplified Arabic" w:hAnsi="Simplified Arabic" w:cs="Simplified Arabic"/>
          <w:sz w:val="28"/>
          <w:szCs w:val="28"/>
        </w:rPr>
      </w:pPr>
      <w:r w:rsidRPr="00AF60ED">
        <w:rPr>
          <w:rFonts w:ascii="Simplified Arabic" w:hAnsi="Simplified Arabic" w:cs="Simplified Arabic"/>
          <w:b/>
          <w:bCs/>
          <w:sz w:val="28"/>
          <w:szCs w:val="28"/>
          <w:rtl/>
        </w:rPr>
        <w:t xml:space="preserve">99.25% </w:t>
      </w:r>
      <w:r w:rsidRPr="00AF60ED">
        <w:rPr>
          <w:rFonts w:ascii="Simplified Arabic" w:hAnsi="Simplified Arabic" w:cs="Simplified Arabic"/>
          <w:sz w:val="28"/>
          <w:szCs w:val="28"/>
          <w:rtl/>
        </w:rPr>
        <w:t xml:space="preserve">من عينة الدراسة ترى أن </w:t>
      </w:r>
      <w:r w:rsidRPr="00AF60ED">
        <w:rPr>
          <w:rFonts w:ascii="Simplified Arabic" w:eastAsia="Times New Roman" w:hAnsi="Simplified Arabic" w:cs="Simplified Arabic"/>
          <w:color w:val="000000"/>
          <w:sz w:val="28"/>
          <w:szCs w:val="28"/>
          <w:rtl/>
        </w:rPr>
        <w:t>النظم الخبيرة تساهم فى تيسير العمل الرقابى وزيادة درجة جودته.</w:t>
      </w:r>
    </w:p>
    <w:p w14:paraId="546CB0B9" w14:textId="359BF128" w:rsidR="00AF60ED" w:rsidRPr="00AF60ED" w:rsidRDefault="00AF60ED" w:rsidP="004C7F9D">
      <w:pPr>
        <w:pStyle w:val="ListParagraph"/>
        <w:numPr>
          <w:ilvl w:val="0"/>
          <w:numId w:val="122"/>
        </w:numPr>
        <w:contextualSpacing w:val="0"/>
        <w:jc w:val="both"/>
        <w:rPr>
          <w:rFonts w:ascii="Simplified Arabic" w:hAnsi="Simplified Arabic" w:cs="Simplified Arabic"/>
          <w:sz w:val="28"/>
          <w:szCs w:val="28"/>
        </w:rPr>
      </w:pPr>
      <w:r w:rsidRPr="00BF33F3">
        <w:rPr>
          <w:rFonts w:ascii="Simplified Arabic" w:hAnsi="Simplified Arabic" w:cs="Simplified Arabic"/>
          <w:b/>
          <w:bCs/>
          <w:sz w:val="28"/>
          <w:szCs w:val="28"/>
          <w:rtl/>
        </w:rPr>
        <w:t>96.50%</w:t>
      </w:r>
      <w:r w:rsidRPr="00AF60ED">
        <w:rPr>
          <w:rFonts w:ascii="Simplified Arabic" w:hAnsi="Simplified Arabic" w:cs="Simplified Arabic"/>
          <w:sz w:val="28"/>
          <w:szCs w:val="28"/>
          <w:rtl/>
        </w:rPr>
        <w:t xml:space="preserve"> من عينة الدراسة ترى أن </w:t>
      </w:r>
      <w:r w:rsidRPr="00AF60ED">
        <w:rPr>
          <w:rFonts w:ascii="Simplified Arabic" w:eastAsia="Times New Roman" w:hAnsi="Simplified Arabic" w:cs="Simplified Arabic"/>
          <w:color w:val="000000"/>
          <w:sz w:val="28"/>
          <w:szCs w:val="28"/>
          <w:rtl/>
        </w:rPr>
        <w:t>النظم الخبيرة تضمن الحفاظ على خبرة الخبراء ونقلها بين الأجيال.</w:t>
      </w:r>
    </w:p>
    <w:p w14:paraId="3A7F697E" w14:textId="4F670694" w:rsidR="00AF60ED" w:rsidRPr="00AF60ED" w:rsidRDefault="00AF60ED" w:rsidP="004C7F9D">
      <w:pPr>
        <w:pStyle w:val="ListParagraph"/>
        <w:numPr>
          <w:ilvl w:val="0"/>
          <w:numId w:val="122"/>
        </w:numPr>
        <w:contextualSpacing w:val="0"/>
        <w:jc w:val="both"/>
        <w:rPr>
          <w:rFonts w:ascii="Simplified Arabic" w:hAnsi="Simplified Arabic" w:cs="Simplified Arabic"/>
          <w:sz w:val="28"/>
          <w:szCs w:val="28"/>
        </w:rPr>
      </w:pPr>
      <w:r w:rsidRPr="00BF33F3">
        <w:rPr>
          <w:rFonts w:ascii="Simplified Arabic" w:eastAsia="Times New Roman" w:hAnsi="Simplified Arabic" w:cs="Simplified Arabic"/>
          <w:b/>
          <w:bCs/>
          <w:color w:val="000000"/>
          <w:sz w:val="28"/>
          <w:szCs w:val="28"/>
          <w:rtl/>
        </w:rPr>
        <w:t>92%</w:t>
      </w:r>
      <w:r w:rsidRPr="00AF60ED">
        <w:rPr>
          <w:rFonts w:ascii="Simplified Arabic" w:eastAsia="Times New Roman" w:hAnsi="Simplified Arabic" w:cs="Simplified Arabic"/>
          <w:color w:val="000000"/>
          <w:sz w:val="28"/>
          <w:szCs w:val="28"/>
          <w:rtl/>
        </w:rPr>
        <w:t xml:space="preserve"> من العينة ترى أن إستخدام النظم الخبيرة فى العمل الرقابى يساعد مدقق الحسابات فى زيادة حجم العينة فى المجال الذى يقوم بتدقيقه.</w:t>
      </w:r>
    </w:p>
    <w:p w14:paraId="3E7438E7" w14:textId="54E08073" w:rsidR="00AF60ED" w:rsidRPr="00AF60ED" w:rsidRDefault="00AF60ED" w:rsidP="004C7F9D">
      <w:pPr>
        <w:pStyle w:val="ListParagraph"/>
        <w:numPr>
          <w:ilvl w:val="0"/>
          <w:numId w:val="122"/>
        </w:numPr>
        <w:contextualSpacing w:val="0"/>
        <w:jc w:val="both"/>
        <w:rPr>
          <w:rFonts w:ascii="Simplified Arabic" w:hAnsi="Simplified Arabic" w:cs="Simplified Arabic"/>
          <w:sz w:val="28"/>
          <w:szCs w:val="28"/>
        </w:rPr>
      </w:pPr>
      <w:r w:rsidRPr="00BF33F3">
        <w:rPr>
          <w:rFonts w:ascii="Simplified Arabic" w:hAnsi="Simplified Arabic" w:cs="Simplified Arabic"/>
          <w:b/>
          <w:bCs/>
          <w:sz w:val="28"/>
          <w:szCs w:val="28"/>
          <w:rtl/>
        </w:rPr>
        <w:t xml:space="preserve">98.25% </w:t>
      </w:r>
      <w:r w:rsidRPr="00AF60ED">
        <w:rPr>
          <w:rFonts w:ascii="Simplified Arabic" w:hAnsi="Simplified Arabic" w:cs="Simplified Arabic"/>
          <w:sz w:val="28"/>
          <w:szCs w:val="28"/>
          <w:rtl/>
        </w:rPr>
        <w:t xml:space="preserve">من العينة ترى أن </w:t>
      </w:r>
      <w:r w:rsidRPr="00AF60ED">
        <w:rPr>
          <w:rFonts w:ascii="Simplified Arabic" w:eastAsia="Times New Roman" w:hAnsi="Simplified Arabic" w:cs="Simplified Arabic"/>
          <w:color w:val="000000"/>
          <w:sz w:val="28"/>
          <w:szCs w:val="28"/>
          <w:rtl/>
        </w:rPr>
        <w:t>النظم الخبيرة تعمل على حل مشكلات الوقت وقلة الموارد البشرية التى يواجهها العمل الرقابى.</w:t>
      </w:r>
    </w:p>
    <w:p w14:paraId="43ACAD98" w14:textId="65E6D414" w:rsidR="00AF60ED" w:rsidRPr="0053388E" w:rsidRDefault="00AF60ED" w:rsidP="004C7F9D">
      <w:pPr>
        <w:pStyle w:val="ListParagraph"/>
        <w:numPr>
          <w:ilvl w:val="0"/>
          <w:numId w:val="122"/>
        </w:numPr>
        <w:contextualSpacing w:val="0"/>
        <w:jc w:val="both"/>
        <w:rPr>
          <w:rFonts w:ascii="Simplified Arabic" w:hAnsi="Simplified Arabic" w:cs="Simplified Arabic"/>
          <w:sz w:val="28"/>
          <w:szCs w:val="28"/>
        </w:rPr>
      </w:pPr>
      <w:r w:rsidRPr="00BF33F3">
        <w:rPr>
          <w:rFonts w:ascii="Simplified Arabic" w:hAnsi="Simplified Arabic" w:cs="Simplified Arabic"/>
          <w:b/>
          <w:bCs/>
          <w:sz w:val="28"/>
          <w:szCs w:val="28"/>
          <w:rtl/>
        </w:rPr>
        <w:lastRenderedPageBreak/>
        <w:t xml:space="preserve">94.75% </w:t>
      </w:r>
      <w:r w:rsidRPr="00AF60ED">
        <w:rPr>
          <w:rFonts w:ascii="Simplified Arabic" w:hAnsi="Simplified Arabic" w:cs="Simplified Arabic"/>
          <w:sz w:val="28"/>
          <w:szCs w:val="28"/>
          <w:rtl/>
        </w:rPr>
        <w:t xml:space="preserve">من العينة ترى أن </w:t>
      </w:r>
      <w:r w:rsidRPr="00AF60ED">
        <w:rPr>
          <w:rFonts w:ascii="Simplified Arabic" w:eastAsia="Times New Roman" w:hAnsi="Simplified Arabic" w:cs="Simplified Arabic"/>
          <w:color w:val="000000"/>
          <w:sz w:val="28"/>
          <w:szCs w:val="28"/>
          <w:rtl/>
        </w:rPr>
        <w:t>النظم الخبيرة يُمكن أن تلعب دور الخبير فيما يتعلق بمساعدة حديثى العهد بالعمل الرقابى على تنفيذ مهام رقابية ناجعة.</w:t>
      </w:r>
    </w:p>
    <w:p w14:paraId="0FBCC863" w14:textId="5CD444D0" w:rsidR="0053388E" w:rsidRPr="009139AF" w:rsidRDefault="0053388E" w:rsidP="0053388E">
      <w:pPr>
        <w:ind w:left="360"/>
        <w:jc w:val="both"/>
        <w:rPr>
          <w:rFonts w:ascii="Simplified Arabic" w:hAnsi="Simplified Arabic" w:cs="Simplified Arabic"/>
          <w:sz w:val="28"/>
          <w:szCs w:val="28"/>
          <w:u w:val="single"/>
          <w:rtl/>
          <w:lang w:bidi="ar-EG"/>
        </w:rPr>
      </w:pPr>
      <w:r w:rsidRPr="009139AF">
        <w:rPr>
          <w:rFonts w:ascii="Simplified Arabic" w:hAnsi="Simplified Arabic" w:cs="Simplified Arabic" w:hint="cs"/>
          <w:sz w:val="28"/>
          <w:szCs w:val="28"/>
          <w:u w:val="single"/>
          <w:rtl/>
          <w:lang w:bidi="ar-EG"/>
        </w:rPr>
        <w:t xml:space="preserve">ثالثاً: العلاقة بين استخدام النظم الخبيرة </w:t>
      </w:r>
      <w:r w:rsidR="00C43150" w:rsidRPr="009139AF">
        <w:rPr>
          <w:rFonts w:ascii="Simplified Arabic" w:hAnsi="Simplified Arabic" w:cs="Simplified Arabic" w:hint="cs"/>
          <w:sz w:val="28"/>
          <w:szCs w:val="28"/>
          <w:u w:val="single"/>
          <w:rtl/>
          <w:lang w:bidi="ar-EG"/>
        </w:rPr>
        <w:t xml:space="preserve">في العمل الرقابى </w:t>
      </w:r>
      <w:r w:rsidRPr="009139AF">
        <w:rPr>
          <w:rFonts w:ascii="Simplified Arabic" w:hAnsi="Simplified Arabic" w:cs="Simplified Arabic" w:hint="cs"/>
          <w:sz w:val="28"/>
          <w:szCs w:val="28"/>
          <w:u w:val="single"/>
          <w:rtl/>
          <w:lang w:bidi="ar-EG"/>
        </w:rPr>
        <w:t>ورفع كفاءة وزيادة فاعلية تنفيذ المهام الرقابية</w:t>
      </w:r>
    </w:p>
    <w:p w14:paraId="60A853FE" w14:textId="074F8A28" w:rsidR="00C43150" w:rsidRPr="00C43150" w:rsidRDefault="00C43150" w:rsidP="004C7F9D">
      <w:pPr>
        <w:pStyle w:val="ListParagraph"/>
        <w:numPr>
          <w:ilvl w:val="0"/>
          <w:numId w:val="153"/>
        </w:numPr>
        <w:jc w:val="both"/>
        <w:rPr>
          <w:sz w:val="28"/>
          <w:szCs w:val="28"/>
          <w:lang w:bidi="ar-EG"/>
        </w:rPr>
      </w:pPr>
      <w:r w:rsidRPr="00C43150">
        <w:rPr>
          <w:rFonts w:ascii="Simplified Arabic" w:hAnsi="Simplified Arabic" w:cs="Simplified Arabic" w:hint="cs"/>
          <w:sz w:val="28"/>
          <w:szCs w:val="28"/>
          <w:rtl/>
          <w:lang w:bidi="ar-EG"/>
        </w:rPr>
        <w:t>بلغت قيمة معامل بيرسون للارتباط بين استخدام النظم الخبيرة وكفاءة تنفيذ المهام الرقابية 0.903.</w:t>
      </w:r>
    </w:p>
    <w:p w14:paraId="2741CD9E" w14:textId="34ADA85A" w:rsidR="00C43150" w:rsidRPr="00C43150" w:rsidRDefault="00C43150" w:rsidP="004C7F9D">
      <w:pPr>
        <w:pStyle w:val="ListParagraph"/>
        <w:numPr>
          <w:ilvl w:val="0"/>
          <w:numId w:val="153"/>
        </w:numPr>
        <w:jc w:val="both"/>
        <w:rPr>
          <w:sz w:val="28"/>
          <w:szCs w:val="28"/>
          <w:lang w:bidi="ar-EG"/>
        </w:rPr>
      </w:pPr>
      <w:r w:rsidRPr="00C43150">
        <w:rPr>
          <w:rFonts w:ascii="Simplified Arabic" w:hAnsi="Simplified Arabic" w:cs="Simplified Arabic" w:hint="cs"/>
          <w:sz w:val="28"/>
          <w:szCs w:val="28"/>
          <w:rtl/>
          <w:lang w:bidi="ar-EG"/>
        </w:rPr>
        <w:t xml:space="preserve">بلغت قيمة معامل بيرسون للارتباط بين استخدام النظم الخبيرة </w:t>
      </w:r>
      <w:r>
        <w:rPr>
          <w:rFonts w:ascii="Simplified Arabic" w:hAnsi="Simplified Arabic" w:cs="Simplified Arabic" w:hint="cs"/>
          <w:sz w:val="28"/>
          <w:szCs w:val="28"/>
          <w:rtl/>
          <w:lang w:bidi="ar-EG"/>
        </w:rPr>
        <w:t>وفعالية</w:t>
      </w:r>
      <w:r w:rsidRPr="00C43150">
        <w:rPr>
          <w:rFonts w:ascii="Simplified Arabic" w:hAnsi="Simplified Arabic" w:cs="Simplified Arabic" w:hint="cs"/>
          <w:sz w:val="28"/>
          <w:szCs w:val="28"/>
          <w:rtl/>
          <w:lang w:bidi="ar-EG"/>
        </w:rPr>
        <w:t xml:space="preserve"> تنفيذ المهام الرقابية 0.9</w:t>
      </w:r>
      <w:r>
        <w:rPr>
          <w:rFonts w:ascii="Simplified Arabic" w:hAnsi="Simplified Arabic" w:cs="Simplified Arabic" w:hint="cs"/>
          <w:sz w:val="28"/>
          <w:szCs w:val="28"/>
          <w:rtl/>
          <w:lang w:bidi="ar-EG"/>
        </w:rPr>
        <w:t>3</w:t>
      </w:r>
      <w:r w:rsidRPr="00C43150">
        <w:rPr>
          <w:rFonts w:ascii="Simplified Arabic" w:hAnsi="Simplified Arabic" w:cs="Simplified Arabic" w:hint="cs"/>
          <w:sz w:val="28"/>
          <w:szCs w:val="28"/>
          <w:rtl/>
          <w:lang w:bidi="ar-EG"/>
        </w:rPr>
        <w:t>3.</w:t>
      </w:r>
    </w:p>
    <w:p w14:paraId="66D8A839" w14:textId="318A842B" w:rsidR="00CD5A0B" w:rsidRPr="00160602" w:rsidRDefault="00CD5A0B" w:rsidP="00A0363E">
      <w:pPr>
        <w:ind w:left="0"/>
        <w:jc w:val="both"/>
        <w:rPr>
          <w:rFonts w:ascii="Simplified Arabic" w:hAnsi="Simplified Arabic" w:cs="Simplified Arabic"/>
          <w:b/>
          <w:bCs/>
          <w:sz w:val="28"/>
          <w:szCs w:val="28"/>
          <w:u w:val="single"/>
        </w:rPr>
      </w:pPr>
      <w:r w:rsidRPr="00160602">
        <w:rPr>
          <w:rFonts w:ascii="Simplified Arabic" w:hAnsi="Simplified Arabic" w:cs="Simplified Arabic" w:hint="cs"/>
          <w:b/>
          <w:bCs/>
          <w:sz w:val="28"/>
          <w:szCs w:val="28"/>
          <w:u w:val="single"/>
          <w:rtl/>
        </w:rPr>
        <w:t>نستنتج من ذلك أن:</w:t>
      </w:r>
    </w:p>
    <w:p w14:paraId="6CC0DBFA" w14:textId="6E2D9B76" w:rsidR="00A4622C" w:rsidRDefault="00A4622C" w:rsidP="004C7F9D">
      <w:pPr>
        <w:pStyle w:val="ListParagraph"/>
        <w:numPr>
          <w:ilvl w:val="0"/>
          <w:numId w:val="154"/>
        </w:numPr>
        <w:contextualSpacing w:val="0"/>
        <w:jc w:val="both"/>
        <w:rPr>
          <w:sz w:val="28"/>
          <w:szCs w:val="28"/>
          <w:lang w:bidi="ar-EG"/>
        </w:rPr>
      </w:pPr>
      <w:r>
        <w:rPr>
          <w:rFonts w:ascii="Simplified Arabic" w:hAnsi="Simplified Arabic" w:cs="Simplified Arabic" w:hint="cs"/>
          <w:sz w:val="28"/>
          <w:szCs w:val="28"/>
          <w:rtl/>
          <w:lang w:bidi="ar-EG"/>
        </w:rPr>
        <w:t>توجد علاقة ارتباطية</w:t>
      </w:r>
      <w:r w:rsidRPr="00B0076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دالة إحصائيًا </w:t>
      </w:r>
      <w:r w:rsidRPr="00B00765">
        <w:rPr>
          <w:rFonts w:ascii="Simplified Arabic" w:hAnsi="Simplified Arabic" w:cs="Simplified Arabic" w:hint="cs"/>
          <w:sz w:val="28"/>
          <w:szCs w:val="28"/>
          <w:rtl/>
          <w:lang w:bidi="ar-EG"/>
        </w:rPr>
        <w:t xml:space="preserve">بين استخدام النظم الخبيرة فى العملية الرقابية </w:t>
      </w:r>
      <w:r>
        <w:rPr>
          <w:rFonts w:ascii="Simplified Arabic" w:hAnsi="Simplified Arabic" w:cs="Simplified Arabic" w:hint="cs"/>
          <w:sz w:val="28"/>
          <w:szCs w:val="28"/>
          <w:rtl/>
          <w:lang w:bidi="ar-EG"/>
        </w:rPr>
        <w:t>ورفع كفاءة تنفيذ المهام الرقابية</w:t>
      </w:r>
      <w:r w:rsidRPr="00B00765">
        <w:rPr>
          <w:rFonts w:ascii="Simplified Arabic" w:hAnsi="Simplified Arabic" w:cs="Simplified Arabic" w:hint="cs"/>
          <w:sz w:val="28"/>
          <w:szCs w:val="28"/>
          <w:rtl/>
          <w:lang w:bidi="ar-EG"/>
        </w:rPr>
        <w:t>.</w:t>
      </w:r>
    </w:p>
    <w:p w14:paraId="4B82B5DE" w14:textId="3DC408B8" w:rsidR="00A4622C" w:rsidRPr="00A4622C" w:rsidRDefault="00A4622C" w:rsidP="004C7F9D">
      <w:pPr>
        <w:pStyle w:val="ListParagraph"/>
        <w:numPr>
          <w:ilvl w:val="0"/>
          <w:numId w:val="154"/>
        </w:numPr>
        <w:jc w:val="both"/>
        <w:rPr>
          <w:rFonts w:ascii="Simplified Arabic" w:eastAsiaTheme="majorEastAsia" w:hAnsi="Simplified Arabic" w:cs="Simplified Arabic"/>
          <w:b/>
          <w:bCs/>
          <w:sz w:val="28"/>
          <w:szCs w:val="28"/>
          <w:lang w:bidi="ar-EG"/>
        </w:rPr>
      </w:pPr>
      <w:r>
        <w:rPr>
          <w:rFonts w:ascii="Simplified Arabic" w:hAnsi="Simplified Arabic" w:cs="Simplified Arabic" w:hint="cs"/>
          <w:sz w:val="28"/>
          <w:szCs w:val="28"/>
          <w:rtl/>
          <w:lang w:bidi="ar-EG"/>
        </w:rPr>
        <w:t>توجد علاقة ارتباطية</w:t>
      </w:r>
      <w:r w:rsidRPr="00B0076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دالة إحصائيًا </w:t>
      </w:r>
      <w:r w:rsidRPr="00930206">
        <w:rPr>
          <w:rFonts w:ascii="Simplified Arabic" w:hAnsi="Simplified Arabic" w:cs="Simplified Arabic" w:hint="cs"/>
          <w:sz w:val="28"/>
          <w:szCs w:val="28"/>
          <w:rtl/>
          <w:lang w:bidi="ar-EG"/>
        </w:rPr>
        <w:t>بين استخدام النظم الخبيرة فى العملية الرقابية وزيادة فاعلية تنفيذ المهام الرقابية.</w:t>
      </w:r>
    </w:p>
    <w:p w14:paraId="05C8710E" w14:textId="65B77EA7" w:rsidR="00F70B86" w:rsidRPr="00A4622C" w:rsidRDefault="007C674E" w:rsidP="004C7F9D">
      <w:pPr>
        <w:pStyle w:val="ListParagraph"/>
        <w:numPr>
          <w:ilvl w:val="0"/>
          <w:numId w:val="154"/>
        </w:numPr>
        <w:jc w:val="both"/>
        <w:rPr>
          <w:rFonts w:ascii="Simplified Arabic" w:eastAsiaTheme="majorEastAsia" w:hAnsi="Simplified Arabic" w:cs="Simplified Arabic"/>
          <w:sz w:val="28"/>
          <w:szCs w:val="28"/>
          <w:rtl/>
          <w:lang w:bidi="ar-EG"/>
        </w:rPr>
      </w:pPr>
      <w:r w:rsidRPr="00A4622C">
        <w:rPr>
          <w:rFonts w:ascii="Simplified Arabic" w:hAnsi="Simplified Arabic" w:cs="Simplified Arabic" w:hint="cs"/>
          <w:sz w:val="28"/>
          <w:szCs w:val="28"/>
          <w:rtl/>
          <w:lang w:bidi="ar-EG"/>
        </w:rPr>
        <w:t>هناك توقعات إيجابية من استخدام النظم الخبيرة في العمل الرقابى فيما يتعلق بمساهمتها في تيسير العمل وزيادة درجة جودته، والحفاظ على خبرة الخبراء، وزيادة حجم عينة الفحص، فضلاً عن حل مشكلات الوقت وقلة الموارد البشرية التي يواجهها العمل الرقابى، بالإضافة إلى توقعاتهم بأن تلعب النظم الخبيرة دور الخبير في مجال التدقيق وأثر ذلك على مساعدة حديثى العهد في المجال على تنفيذ مهام رقابية ناجعة.</w:t>
      </w:r>
    </w:p>
    <w:p w14:paraId="789C3FA0" w14:textId="3F1C86B9" w:rsidR="0016448E" w:rsidRPr="00D04739" w:rsidRDefault="0016448E" w:rsidP="004C7F9D">
      <w:pPr>
        <w:pStyle w:val="Heading2"/>
        <w:numPr>
          <w:ilvl w:val="2"/>
          <w:numId w:val="140"/>
        </w:numPr>
        <w:spacing w:before="120" w:after="120"/>
        <w:ind w:left="1080" w:hanging="1094"/>
        <w:jc w:val="left"/>
        <w:rPr>
          <w:rFonts w:ascii="Simplified Arabic" w:hAnsi="Simplified Arabic" w:cs="Simplified Arabic"/>
          <w:b/>
          <w:bCs/>
          <w:color w:val="auto"/>
          <w:sz w:val="28"/>
          <w:szCs w:val="28"/>
          <w:lang w:bidi="ar-EG"/>
        </w:rPr>
      </w:pPr>
      <w:bookmarkStart w:id="183" w:name="_Toc129443778"/>
      <w:r w:rsidRPr="00D04739">
        <w:rPr>
          <w:rFonts w:ascii="Simplified Arabic" w:hAnsi="Simplified Arabic" w:cs="Simplified Arabic" w:hint="cs"/>
          <w:b/>
          <w:bCs/>
          <w:color w:val="auto"/>
          <w:sz w:val="28"/>
          <w:szCs w:val="28"/>
          <w:rtl/>
          <w:lang w:bidi="ar-EG"/>
        </w:rPr>
        <w:t>دور النظم الخبيرة في تحسين جودة العمل الرقابى</w:t>
      </w:r>
      <w:bookmarkEnd w:id="183"/>
    </w:p>
    <w:p w14:paraId="5A27F8BD" w14:textId="5DC90D9B" w:rsidR="00DC2E6A" w:rsidRDefault="0083099A" w:rsidP="00A0363E">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مما سبق بيانه ومن خلال ما ت</w:t>
      </w:r>
      <w:r>
        <w:rPr>
          <w:rFonts w:ascii="Simplified Arabic" w:hAnsi="Simplified Arabic" w:cs="Simplified Arabic" w:hint="eastAsia"/>
          <w:sz w:val="28"/>
          <w:szCs w:val="28"/>
          <w:rtl/>
          <w:lang w:bidi="ar-EG"/>
        </w:rPr>
        <w:t>م</w:t>
      </w:r>
      <w:r>
        <w:rPr>
          <w:rFonts w:ascii="Simplified Arabic" w:hAnsi="Simplified Arabic" w:cs="Simplified Arabic" w:hint="cs"/>
          <w:sz w:val="28"/>
          <w:szCs w:val="28"/>
          <w:rtl/>
          <w:lang w:bidi="ar-EG"/>
        </w:rPr>
        <w:t xml:space="preserve"> التوصل إليه من نتائج يمكن القول أن </w:t>
      </w:r>
      <w:r w:rsidR="00DC2E6A">
        <w:rPr>
          <w:rFonts w:ascii="Simplified Arabic" w:hAnsi="Simplified Arabic" w:cs="Simplified Arabic" w:hint="cs"/>
          <w:sz w:val="28"/>
          <w:szCs w:val="28"/>
          <w:rtl/>
          <w:lang w:bidi="ar-EG"/>
        </w:rPr>
        <w:t xml:space="preserve">استخدام </w:t>
      </w:r>
      <w:r w:rsidR="00B765E5">
        <w:rPr>
          <w:rFonts w:ascii="Simplified Arabic" w:hAnsi="Simplified Arabic" w:cs="Simplified Arabic" w:hint="cs"/>
          <w:sz w:val="28"/>
          <w:szCs w:val="28"/>
          <w:rtl/>
          <w:lang w:bidi="ar-EG"/>
        </w:rPr>
        <w:t>النظم الخبيرة</w:t>
      </w:r>
      <w:r w:rsidR="00DC2E6A">
        <w:rPr>
          <w:rFonts w:ascii="Simplified Arabic" w:hAnsi="Simplified Arabic" w:cs="Simplified Arabic" w:hint="cs"/>
          <w:sz w:val="28"/>
          <w:szCs w:val="28"/>
          <w:rtl/>
          <w:lang w:bidi="ar-EG"/>
        </w:rPr>
        <w:t xml:space="preserve"> في </w:t>
      </w:r>
      <w:r w:rsidR="00B765E5">
        <w:rPr>
          <w:rFonts w:ascii="Simplified Arabic" w:hAnsi="Simplified Arabic" w:cs="Simplified Arabic" w:hint="cs"/>
          <w:sz w:val="28"/>
          <w:szCs w:val="28"/>
          <w:rtl/>
          <w:lang w:bidi="ar-EG"/>
        </w:rPr>
        <w:t>تنفيذ المهام الرقابية</w:t>
      </w:r>
      <w:r w:rsidR="00DC2E6A">
        <w:rPr>
          <w:rFonts w:ascii="Simplified Arabic" w:hAnsi="Simplified Arabic" w:cs="Simplified Arabic" w:hint="cs"/>
          <w:sz w:val="28"/>
          <w:szCs w:val="28"/>
          <w:rtl/>
          <w:lang w:bidi="ar-EG"/>
        </w:rPr>
        <w:t xml:space="preserve"> </w:t>
      </w:r>
      <w:r w:rsidR="00EC065F">
        <w:rPr>
          <w:rFonts w:ascii="Simplified Arabic" w:hAnsi="Simplified Arabic" w:cs="Simplified Arabic" w:hint="cs"/>
          <w:sz w:val="28"/>
          <w:szCs w:val="28"/>
          <w:rtl/>
          <w:lang w:bidi="ar-EG"/>
        </w:rPr>
        <w:t>يقضى على العديد من المشكلات والمعوقات التي تواجه مدققو الحسابات وتحد من قدر</w:t>
      </w:r>
      <w:r w:rsidR="00450DD3">
        <w:rPr>
          <w:rFonts w:ascii="Simplified Arabic" w:hAnsi="Simplified Arabic" w:cs="Simplified Arabic" w:hint="cs"/>
          <w:sz w:val="28"/>
          <w:szCs w:val="28"/>
          <w:rtl/>
          <w:lang w:bidi="ar-EG"/>
        </w:rPr>
        <w:t>تهم على تنفيذ مهام رقابية ذات جودة عالية، فمن خلال دمج النظم الخبيرة في منظومة العمل الرقابى يُمكن تحسين جودة العمل الرقابى من خلال</w:t>
      </w:r>
      <w:r w:rsidR="00DC2E6A">
        <w:rPr>
          <w:rFonts w:ascii="Simplified Arabic" w:hAnsi="Simplified Arabic" w:cs="Simplified Arabic" w:hint="cs"/>
          <w:sz w:val="28"/>
          <w:szCs w:val="28"/>
          <w:rtl/>
          <w:lang w:bidi="ar-EG"/>
        </w:rPr>
        <w:t>:</w:t>
      </w:r>
    </w:p>
    <w:p w14:paraId="4A7E506A" w14:textId="77777777" w:rsidR="00DC2E6A" w:rsidRDefault="00DC2E6A" w:rsidP="003F0880">
      <w:pPr>
        <w:pStyle w:val="ListParagraph"/>
        <w:numPr>
          <w:ilvl w:val="0"/>
          <w:numId w:val="14"/>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زيادة الدقة في التنفيذ.</w:t>
      </w:r>
    </w:p>
    <w:p w14:paraId="6ADFBF9B" w14:textId="77777777" w:rsidR="00DC2E6A" w:rsidRDefault="00DC2E6A" w:rsidP="003F0880">
      <w:pPr>
        <w:pStyle w:val="ListParagraph"/>
        <w:numPr>
          <w:ilvl w:val="0"/>
          <w:numId w:val="14"/>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تجنب مخاطر التحيز الخاطئ.</w:t>
      </w:r>
    </w:p>
    <w:p w14:paraId="24C699FE" w14:textId="5EFE6B16" w:rsidR="00DC2E6A" w:rsidRDefault="00DC2E6A" w:rsidP="003F0880">
      <w:pPr>
        <w:pStyle w:val="ListParagraph"/>
        <w:numPr>
          <w:ilvl w:val="0"/>
          <w:numId w:val="14"/>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التغلب على مشكلة محدودية وقت الفحص.</w:t>
      </w:r>
    </w:p>
    <w:p w14:paraId="615F07FA" w14:textId="05DFF338" w:rsidR="00BB63AE" w:rsidRDefault="00BB63AE" w:rsidP="003F0880">
      <w:pPr>
        <w:pStyle w:val="ListParagraph"/>
        <w:numPr>
          <w:ilvl w:val="0"/>
          <w:numId w:val="14"/>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زيادة حجم عينة الفحص.</w:t>
      </w:r>
    </w:p>
    <w:p w14:paraId="7B826F27" w14:textId="2CE562C0" w:rsidR="00BB63AE" w:rsidRDefault="00BB63AE" w:rsidP="003F0880">
      <w:pPr>
        <w:pStyle w:val="ListParagraph"/>
        <w:numPr>
          <w:ilvl w:val="0"/>
          <w:numId w:val="14"/>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التغلب على مشكلة قلة مهارات تكنولوجيا المعلومات.</w:t>
      </w:r>
    </w:p>
    <w:p w14:paraId="720E6256" w14:textId="77777777" w:rsidR="00DC2E6A" w:rsidRDefault="00DC2E6A" w:rsidP="003F0880">
      <w:pPr>
        <w:pStyle w:val="ListParagraph"/>
        <w:numPr>
          <w:ilvl w:val="0"/>
          <w:numId w:val="14"/>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تخفيض نفقات التدريب.</w:t>
      </w:r>
    </w:p>
    <w:p w14:paraId="2CDF7EDF" w14:textId="77777777" w:rsidR="00DC2E6A" w:rsidRDefault="00DC2E6A" w:rsidP="003F0880">
      <w:pPr>
        <w:pStyle w:val="ListParagraph"/>
        <w:numPr>
          <w:ilvl w:val="0"/>
          <w:numId w:val="14"/>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التغلب على مشكلة محدودية الخبرة التي تمثل عائق في تنفيذ المهام الرقابية المتقدمة.</w:t>
      </w:r>
    </w:p>
    <w:p w14:paraId="1512EDC8" w14:textId="255FF1D9" w:rsidR="00DC2E6A" w:rsidRDefault="00DC2E6A" w:rsidP="003F0880">
      <w:pPr>
        <w:pStyle w:val="ListParagraph"/>
        <w:numPr>
          <w:ilvl w:val="0"/>
          <w:numId w:val="14"/>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الحفاظ على الخبرة البشرية </w:t>
      </w:r>
      <w:r w:rsidR="00B765E5">
        <w:rPr>
          <w:rFonts w:ascii="Simplified Arabic" w:hAnsi="Simplified Arabic" w:cs="Simplified Arabic" w:hint="cs"/>
          <w:sz w:val="28"/>
          <w:szCs w:val="28"/>
          <w:rtl/>
          <w:lang w:bidi="ar-EG"/>
        </w:rPr>
        <w:t>واستدامتها</w:t>
      </w:r>
      <w:r>
        <w:rPr>
          <w:rFonts w:ascii="Simplified Arabic" w:hAnsi="Simplified Arabic" w:cs="Simplified Arabic" w:hint="cs"/>
          <w:sz w:val="28"/>
          <w:szCs w:val="28"/>
          <w:rtl/>
          <w:lang w:bidi="ar-EG"/>
        </w:rPr>
        <w:t xml:space="preserve"> ونقلها بين الأجيال.</w:t>
      </w:r>
    </w:p>
    <w:p w14:paraId="1238D10C" w14:textId="77777777" w:rsidR="00DC2E6A" w:rsidRDefault="00DC2E6A" w:rsidP="003F0880">
      <w:pPr>
        <w:pStyle w:val="ListParagraph"/>
        <w:numPr>
          <w:ilvl w:val="0"/>
          <w:numId w:val="14"/>
        </w:numPr>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زيادة الموثوقية في نتائج التدقيق.</w:t>
      </w:r>
    </w:p>
    <w:p w14:paraId="648D01C3" w14:textId="77777777" w:rsidR="00EA2956" w:rsidRDefault="00DC2E6A" w:rsidP="00A0363E">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هذه الإيجابيات تؤدى إلى رفع مستوى جودة العمل الرقابي وزيادة قيمته المضافة</w:t>
      </w:r>
      <w:r w:rsidR="00EA295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الأمر الذي يؤدى إلى </w:t>
      </w:r>
      <w:r w:rsidRPr="00A93BF8">
        <w:rPr>
          <w:rFonts w:ascii="Simplified Arabic" w:hAnsi="Simplified Arabic" w:cs="Simplified Arabic" w:hint="cs"/>
          <w:sz w:val="28"/>
          <w:szCs w:val="28"/>
          <w:rtl/>
          <w:lang w:bidi="ar-EG"/>
        </w:rPr>
        <w:t xml:space="preserve">تحسين </w:t>
      </w:r>
      <w:r>
        <w:rPr>
          <w:rFonts w:ascii="Simplified Arabic" w:hAnsi="Simplified Arabic" w:cs="Simplified Arabic" w:hint="cs"/>
          <w:sz w:val="28"/>
          <w:szCs w:val="28"/>
          <w:rtl/>
          <w:lang w:bidi="ar-EG"/>
        </w:rPr>
        <w:t>سمعة الجهاز الرقابي وزيادة درجة الثقة في نتائج فحصه والتقارير الصادرة عنه</w:t>
      </w:r>
      <w:r w:rsidR="00EA295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p>
    <w:p w14:paraId="7CEB7DA3" w14:textId="77777777" w:rsidR="008B6270" w:rsidRPr="008B6270" w:rsidRDefault="008B6270" w:rsidP="004C7F9D">
      <w:pPr>
        <w:pStyle w:val="Heading2"/>
        <w:numPr>
          <w:ilvl w:val="2"/>
          <w:numId w:val="140"/>
        </w:numPr>
        <w:spacing w:before="120" w:after="120"/>
        <w:ind w:left="1080" w:hanging="1094"/>
        <w:jc w:val="left"/>
        <w:rPr>
          <w:rFonts w:ascii="Simplified Arabic" w:hAnsi="Simplified Arabic" w:cs="Simplified Arabic"/>
          <w:b/>
          <w:bCs/>
          <w:color w:val="auto"/>
          <w:sz w:val="28"/>
          <w:szCs w:val="28"/>
          <w:rtl/>
          <w:lang w:bidi="ar-EG"/>
        </w:rPr>
      </w:pPr>
      <w:bookmarkStart w:id="184" w:name="_Toc129443779"/>
      <w:r w:rsidRPr="008B6270">
        <w:rPr>
          <w:rFonts w:ascii="Simplified Arabic" w:hAnsi="Simplified Arabic" w:cs="Simplified Arabic" w:hint="cs"/>
          <w:b/>
          <w:bCs/>
          <w:color w:val="auto"/>
          <w:sz w:val="28"/>
          <w:szCs w:val="28"/>
          <w:rtl/>
          <w:lang w:bidi="ar-EG"/>
        </w:rPr>
        <w:t>إنعكاسات جودة العمل الرقابى على تحقيق أهداف التنمية المستدامة</w:t>
      </w:r>
      <w:bookmarkEnd w:id="184"/>
    </w:p>
    <w:p w14:paraId="0524140A" w14:textId="7DD002BC" w:rsidR="000176A3" w:rsidRDefault="00EA2956" w:rsidP="003B33E3">
      <w:pPr>
        <w:ind w:left="0"/>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إن ا</w:t>
      </w:r>
      <w:r w:rsidR="006D1C1F">
        <w:rPr>
          <w:rFonts w:ascii="Simplified Arabic" w:hAnsi="Simplified Arabic" w:cs="Simplified Arabic" w:hint="cs"/>
          <w:sz w:val="28"/>
          <w:szCs w:val="28"/>
          <w:rtl/>
          <w:lang w:bidi="ar-EG"/>
        </w:rPr>
        <w:t>لعمل الرقابى الذى يتصف بالجودة يساهم</w:t>
      </w:r>
      <w:r>
        <w:rPr>
          <w:rFonts w:ascii="Simplified Arabic" w:hAnsi="Simplified Arabic" w:cs="Simplified Arabic" w:hint="cs"/>
          <w:sz w:val="28"/>
          <w:szCs w:val="28"/>
          <w:rtl/>
          <w:lang w:bidi="ar-EG"/>
        </w:rPr>
        <w:t xml:space="preserve"> </w:t>
      </w:r>
      <w:r w:rsidR="003B33E3">
        <w:rPr>
          <w:rFonts w:ascii="Simplified Arabic" w:hAnsi="Simplified Arabic" w:cs="Simplified Arabic" w:hint="cs"/>
          <w:sz w:val="28"/>
          <w:szCs w:val="28"/>
          <w:rtl/>
          <w:lang w:bidi="ar-EG"/>
        </w:rPr>
        <w:t>في تحقيق الأهداف الاستراتيجية</w:t>
      </w:r>
      <w:r w:rsidR="00DC2E6A">
        <w:rPr>
          <w:rFonts w:ascii="Simplified Arabic" w:hAnsi="Simplified Arabic" w:cs="Simplified Arabic" w:hint="cs"/>
          <w:sz w:val="28"/>
          <w:szCs w:val="28"/>
          <w:rtl/>
          <w:lang w:bidi="ar-EG"/>
        </w:rPr>
        <w:t>، وتحسين المؤشرات الاقتصادية</w:t>
      </w:r>
      <w:r>
        <w:rPr>
          <w:rFonts w:ascii="Simplified Arabic" w:hAnsi="Simplified Arabic" w:cs="Simplified Arabic" w:hint="cs"/>
          <w:sz w:val="28"/>
          <w:szCs w:val="28"/>
          <w:rtl/>
          <w:lang w:bidi="ar-EG"/>
        </w:rPr>
        <w:t>،</w:t>
      </w:r>
      <w:r w:rsidR="00DC2E6A">
        <w:rPr>
          <w:rFonts w:ascii="Simplified Arabic" w:hAnsi="Simplified Arabic" w:cs="Simplified Arabic" w:hint="cs"/>
          <w:sz w:val="28"/>
          <w:szCs w:val="28"/>
          <w:rtl/>
          <w:lang w:bidi="ar-EG"/>
        </w:rPr>
        <w:t xml:space="preserve"> وزيادة</w:t>
      </w:r>
      <w:r>
        <w:rPr>
          <w:rFonts w:ascii="Simplified Arabic" w:hAnsi="Simplified Arabic" w:cs="Simplified Arabic" w:hint="cs"/>
          <w:sz w:val="28"/>
          <w:szCs w:val="28"/>
          <w:rtl/>
          <w:lang w:bidi="ar-EG"/>
        </w:rPr>
        <w:t xml:space="preserve"> </w:t>
      </w:r>
      <w:r w:rsidR="00DC2E6A">
        <w:rPr>
          <w:rFonts w:ascii="Simplified Arabic" w:hAnsi="Simplified Arabic" w:cs="Simplified Arabic" w:hint="cs"/>
          <w:sz w:val="28"/>
          <w:szCs w:val="28"/>
          <w:rtl/>
          <w:lang w:bidi="ar-EG"/>
        </w:rPr>
        <w:t>الاستثمارات</w:t>
      </w:r>
      <w:r>
        <w:rPr>
          <w:rFonts w:ascii="Simplified Arabic" w:hAnsi="Simplified Arabic" w:cs="Simplified Arabic" w:hint="cs"/>
          <w:sz w:val="28"/>
          <w:szCs w:val="28"/>
          <w:rtl/>
          <w:lang w:bidi="ar-EG"/>
        </w:rPr>
        <w:t>،</w:t>
      </w:r>
      <w:r w:rsidR="00DC2E6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فضلاً عن ضمان </w:t>
      </w:r>
      <w:r w:rsidR="00DC2E6A">
        <w:rPr>
          <w:rFonts w:ascii="Simplified Arabic" w:hAnsi="Simplified Arabic" w:cs="Simplified Arabic" w:hint="cs"/>
          <w:sz w:val="28"/>
          <w:szCs w:val="28"/>
          <w:rtl/>
          <w:lang w:bidi="ar-EG"/>
        </w:rPr>
        <w:t>الاستخدام الفعال للموا</w:t>
      </w:r>
      <w:r w:rsidR="003B33E3">
        <w:rPr>
          <w:rFonts w:ascii="Simplified Arabic" w:hAnsi="Simplified Arabic" w:cs="Simplified Arabic" w:hint="cs"/>
          <w:sz w:val="28"/>
          <w:szCs w:val="28"/>
          <w:rtl/>
          <w:lang w:bidi="ar-EG"/>
        </w:rPr>
        <w:t>رد وتحسين المالية العامة للدولة</w:t>
      </w:r>
      <w:r w:rsidR="00DC2E6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بالإضافة إلى </w:t>
      </w:r>
      <w:r w:rsidR="00DC2E6A">
        <w:rPr>
          <w:rFonts w:ascii="Simplified Arabic" w:hAnsi="Simplified Arabic" w:cs="Simplified Arabic" w:hint="cs"/>
          <w:sz w:val="28"/>
          <w:szCs w:val="28"/>
          <w:rtl/>
          <w:lang w:bidi="ar-EG"/>
        </w:rPr>
        <w:t xml:space="preserve">رفع كفاءة أداء </w:t>
      </w:r>
      <w:r>
        <w:rPr>
          <w:rFonts w:ascii="Simplified Arabic" w:hAnsi="Simplified Arabic" w:cs="Simplified Arabic" w:hint="cs"/>
          <w:sz w:val="28"/>
          <w:szCs w:val="28"/>
          <w:rtl/>
          <w:lang w:bidi="ar-EG"/>
        </w:rPr>
        <w:t>المؤسسات</w:t>
      </w:r>
      <w:r w:rsidR="00DC2E6A">
        <w:rPr>
          <w:rFonts w:ascii="Simplified Arabic" w:hAnsi="Simplified Arabic" w:cs="Simplified Arabic" w:hint="cs"/>
          <w:sz w:val="28"/>
          <w:szCs w:val="28"/>
          <w:rtl/>
          <w:lang w:bidi="ar-EG"/>
        </w:rPr>
        <w:t xml:space="preserve"> في مختلف مجالات الأعمال والخدمات، الأمر الذى ينعكس بطبيعة الحال على مؤشرات تحقيق أهداف التنمية المستدامة بصفة عامة، </w:t>
      </w:r>
      <w:r w:rsidR="00DC2E6A" w:rsidRPr="00AE3F0A">
        <w:rPr>
          <w:rFonts w:ascii="Simplified Arabic" w:hAnsi="Simplified Arabic" w:cs="Simplified Arabic" w:hint="cs"/>
          <w:b/>
          <w:bCs/>
          <w:sz w:val="28"/>
          <w:szCs w:val="28"/>
          <w:rtl/>
          <w:lang w:bidi="ar-EG"/>
        </w:rPr>
        <w:t>وعلى مؤشرات الهدف 16 من أهداف التنمية المستدامة "</w:t>
      </w:r>
      <w:r w:rsidR="00DC2E6A" w:rsidRPr="00AE3F0A">
        <w:rPr>
          <w:rFonts w:ascii="Simplified Arabic" w:hAnsi="Simplified Arabic" w:cs="Simplified Arabic"/>
          <w:b/>
          <w:bCs/>
          <w:sz w:val="28"/>
          <w:szCs w:val="28"/>
          <w:rtl/>
        </w:rPr>
        <w:t>التشجيع</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على</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إقامة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مجتمعات</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مسالمة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hint="cs"/>
          <w:b/>
          <w:bCs/>
          <w:sz w:val="28"/>
          <w:szCs w:val="28"/>
          <w:rtl/>
        </w:rPr>
        <w:t>لا يُهمش</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فيها</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أحد</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من</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أجل</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تحقيق</w:t>
      </w:r>
      <w:r w:rsidR="00DC2E6A" w:rsidRPr="00AE3F0A">
        <w:rPr>
          <w:rFonts w:ascii="Simplified Arabic" w:hAnsi="Simplified Arabic" w:cs="Simplified Arabic" w:hint="cs"/>
          <w:b/>
          <w:bCs/>
          <w:sz w:val="28"/>
          <w:szCs w:val="28"/>
          <w:rtl/>
        </w:rPr>
        <w:t xml:space="preserve"> </w:t>
      </w:r>
      <w:r w:rsidR="00DC2E6A" w:rsidRPr="00AE3F0A">
        <w:rPr>
          <w:rFonts w:ascii="Simplified Arabic" w:hAnsi="Simplified Arabic" w:cs="Simplified Arabic"/>
          <w:b/>
          <w:bCs/>
          <w:sz w:val="28"/>
          <w:szCs w:val="28"/>
          <w:rtl/>
        </w:rPr>
        <w:t>التنمية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المستدامة،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hint="cs"/>
          <w:b/>
          <w:bCs/>
          <w:sz w:val="28"/>
          <w:szCs w:val="28"/>
          <w:rtl/>
        </w:rPr>
        <w:t>وإتاح</w:t>
      </w:r>
      <w:r w:rsidR="00DC2E6A" w:rsidRPr="00AE3F0A">
        <w:rPr>
          <w:rFonts w:ascii="Simplified Arabic" w:hAnsi="Simplified Arabic" w:cs="Simplified Arabic" w:hint="eastAsia"/>
          <w:b/>
          <w:bCs/>
          <w:sz w:val="28"/>
          <w:szCs w:val="28"/>
          <w:rtl/>
        </w:rPr>
        <w:t>ة</w:t>
      </w:r>
      <w:r w:rsidR="00DC2E6A" w:rsidRPr="00AE3F0A">
        <w:rPr>
          <w:rFonts w:ascii="Simplified Arabic" w:hAnsi="Simplified Arabic" w:cs="Simplified Arabic" w:hint="cs"/>
          <w:b/>
          <w:bCs/>
          <w:sz w:val="28"/>
          <w:szCs w:val="28"/>
          <w:rtl/>
          <w:lang w:bidi="ar-EG"/>
        </w:rPr>
        <w:t xml:space="preserve"> </w:t>
      </w:r>
      <w:r w:rsidR="00DC2E6A" w:rsidRPr="00AE3F0A">
        <w:rPr>
          <w:rFonts w:ascii="Simplified Arabic" w:hAnsi="Simplified Arabic" w:cs="Simplified Arabic"/>
          <w:b/>
          <w:bCs/>
          <w:sz w:val="28"/>
          <w:szCs w:val="28"/>
          <w:rtl/>
        </w:rPr>
        <w:t>إمكانية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وصول</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الجميع</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إلى</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العدالة،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وبناء</w:t>
      </w:r>
      <w:r w:rsidR="00DC2E6A" w:rsidRPr="00AE3F0A">
        <w:rPr>
          <w:rFonts w:ascii="Simplified Arabic" w:hAnsi="Simplified Arabic" w:cs="Simplified Arabic" w:hint="cs"/>
          <w:b/>
          <w:bCs/>
          <w:sz w:val="28"/>
          <w:szCs w:val="28"/>
          <w:rtl/>
        </w:rPr>
        <w:t xml:space="preserve"> </w:t>
      </w:r>
      <w:r w:rsidR="00DC2E6A" w:rsidRPr="00AE3F0A">
        <w:rPr>
          <w:rFonts w:ascii="Simplified Arabic" w:hAnsi="Simplified Arabic" w:cs="Simplified Arabic"/>
          <w:b/>
          <w:bCs/>
          <w:sz w:val="28"/>
          <w:szCs w:val="28"/>
          <w:rtl/>
        </w:rPr>
        <w:t>مؤسسات</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فعالة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وخاضعة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للمساءلة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وشاملة</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للجميع</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على</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جميع</w:t>
      </w:r>
      <w:r w:rsidR="00DC2E6A" w:rsidRPr="00AE3F0A">
        <w:rPr>
          <w:rFonts w:ascii="Simplified Arabic" w:hAnsi="Simplified Arabic" w:cs="Simplified Arabic"/>
          <w:b/>
          <w:bCs/>
          <w:sz w:val="28"/>
          <w:szCs w:val="28"/>
        </w:rPr>
        <w:t xml:space="preserve"> </w:t>
      </w:r>
      <w:r w:rsidR="00DC2E6A" w:rsidRPr="00AE3F0A">
        <w:rPr>
          <w:rFonts w:ascii="Simplified Arabic" w:hAnsi="Simplified Arabic" w:cs="Simplified Arabic"/>
          <w:b/>
          <w:bCs/>
          <w:sz w:val="28"/>
          <w:szCs w:val="28"/>
          <w:rtl/>
        </w:rPr>
        <w:t>المستويات</w:t>
      </w:r>
      <w:r w:rsidR="00DC2E6A" w:rsidRPr="00AE3F0A">
        <w:rPr>
          <w:rFonts w:ascii="Simplified Arabic" w:hAnsi="Simplified Arabic" w:cs="Simplified Arabic" w:hint="cs"/>
          <w:b/>
          <w:bCs/>
          <w:sz w:val="28"/>
          <w:szCs w:val="28"/>
          <w:rtl/>
        </w:rPr>
        <w:t>"</w:t>
      </w:r>
      <w:bookmarkStart w:id="185" w:name="_Toc117841406"/>
      <w:bookmarkStart w:id="186" w:name="_Toc117899534"/>
      <w:bookmarkStart w:id="187" w:name="_Toc117972762"/>
      <w:bookmarkStart w:id="188" w:name="_Toc118094457"/>
      <w:bookmarkStart w:id="189" w:name="_Toc118169338"/>
      <w:bookmarkEnd w:id="180"/>
      <w:r w:rsidR="003B33E3">
        <w:rPr>
          <w:rFonts w:ascii="Simplified Arabic" w:hAnsi="Simplified Arabic" w:cs="Simplified Arabic" w:hint="cs"/>
          <w:sz w:val="28"/>
          <w:szCs w:val="28"/>
          <w:rtl/>
        </w:rPr>
        <w:t xml:space="preserve"> بصفة خاصة.</w:t>
      </w:r>
    </w:p>
    <w:p w14:paraId="1A727D56" w14:textId="36678D82" w:rsidR="00DB2990" w:rsidRDefault="003B33E3" w:rsidP="00566938">
      <w:pPr>
        <w:ind w:left="0"/>
        <w:jc w:val="both"/>
        <w:rPr>
          <w:rFonts w:ascii="Simplified Arabic" w:hAnsi="Simplified Arabic" w:cs="Simplified Arabic"/>
          <w:sz w:val="28"/>
          <w:szCs w:val="28"/>
          <w:rtl/>
        </w:rPr>
      </w:pPr>
      <w:r>
        <w:rPr>
          <w:rFonts w:ascii="Simplified Arabic" w:hAnsi="Simplified Arabic" w:cs="Simplified Arabic" w:hint="cs"/>
          <w:sz w:val="28"/>
          <w:szCs w:val="28"/>
          <w:rtl/>
        </w:rPr>
        <w:t>ف</w:t>
      </w:r>
      <w:r w:rsidR="00DB2990">
        <w:rPr>
          <w:rFonts w:ascii="Simplified Arabic" w:hAnsi="Simplified Arabic" w:cs="Simplified Arabic" w:hint="cs"/>
          <w:sz w:val="28"/>
          <w:szCs w:val="28"/>
          <w:rtl/>
        </w:rPr>
        <w:t xml:space="preserve">الهدف 16 من أهداف التنمية المستدامة </w:t>
      </w:r>
      <w:r>
        <w:rPr>
          <w:rFonts w:ascii="Simplified Arabic" w:hAnsi="Simplified Arabic" w:cs="Simplified Arabic" w:hint="cs"/>
          <w:sz w:val="28"/>
          <w:szCs w:val="28"/>
          <w:rtl/>
        </w:rPr>
        <w:t xml:space="preserve">قد تضمن </w:t>
      </w:r>
      <w:r w:rsidR="00566938">
        <w:rPr>
          <w:rFonts w:ascii="Simplified Arabic" w:hAnsi="Simplified Arabic" w:cs="Simplified Arabic" w:hint="cs"/>
          <w:sz w:val="28"/>
          <w:szCs w:val="28"/>
          <w:rtl/>
        </w:rPr>
        <w:t>وفقاً لما ورد ب</w:t>
      </w:r>
      <w:r w:rsidR="00566938" w:rsidRPr="00566938">
        <w:rPr>
          <w:rFonts w:ascii="Simplified Arabic" w:hAnsi="Simplified Arabic" w:cs="Simplified Arabic" w:hint="cs"/>
          <w:sz w:val="28"/>
          <w:szCs w:val="28"/>
          <w:rtl/>
        </w:rPr>
        <w:t>إطار</w:t>
      </w:r>
      <w:r w:rsidR="00566938" w:rsidRPr="00566938">
        <w:rPr>
          <w:rFonts w:ascii="Simplified Arabic" w:hAnsi="Simplified Arabic" w:cs="Simplified Arabic"/>
          <w:sz w:val="28"/>
          <w:szCs w:val="28"/>
        </w:rPr>
        <w:t xml:space="preserve"> </w:t>
      </w:r>
      <w:r w:rsidR="00566938" w:rsidRPr="00566938">
        <w:rPr>
          <w:rFonts w:ascii="Simplified Arabic" w:hAnsi="Simplified Arabic" w:cs="Simplified Arabic" w:hint="cs"/>
          <w:sz w:val="28"/>
          <w:szCs w:val="28"/>
          <w:rtl/>
        </w:rPr>
        <w:t>المؤشرات</w:t>
      </w:r>
      <w:r w:rsidR="00566938" w:rsidRPr="00566938">
        <w:rPr>
          <w:rFonts w:ascii="Simplified Arabic" w:hAnsi="Simplified Arabic" w:cs="Simplified Arabic"/>
          <w:sz w:val="28"/>
          <w:szCs w:val="28"/>
        </w:rPr>
        <w:t xml:space="preserve"> </w:t>
      </w:r>
      <w:r w:rsidR="00566938" w:rsidRPr="00566938">
        <w:rPr>
          <w:rFonts w:ascii="Simplified Arabic" w:hAnsi="Simplified Arabic" w:cs="Simplified Arabic" w:hint="cs"/>
          <w:sz w:val="28"/>
          <w:szCs w:val="28"/>
          <w:rtl/>
        </w:rPr>
        <w:t>العالمية</w:t>
      </w:r>
      <w:r w:rsidR="00566938" w:rsidRPr="00566938">
        <w:rPr>
          <w:rFonts w:ascii="Simplified Arabic" w:hAnsi="Simplified Arabic" w:cs="Simplified Arabic"/>
          <w:sz w:val="28"/>
          <w:szCs w:val="28"/>
        </w:rPr>
        <w:t xml:space="preserve"> </w:t>
      </w:r>
      <w:r w:rsidR="00566938" w:rsidRPr="00566938">
        <w:rPr>
          <w:rFonts w:ascii="Simplified Arabic" w:hAnsi="Simplified Arabic" w:cs="Simplified Arabic" w:hint="cs"/>
          <w:sz w:val="28"/>
          <w:szCs w:val="28"/>
          <w:rtl/>
        </w:rPr>
        <w:t>لأهداف</w:t>
      </w:r>
      <w:r w:rsidR="00566938" w:rsidRPr="00566938">
        <w:rPr>
          <w:rFonts w:ascii="Simplified Arabic" w:hAnsi="Simplified Arabic" w:cs="Simplified Arabic"/>
          <w:sz w:val="28"/>
          <w:szCs w:val="28"/>
        </w:rPr>
        <w:t xml:space="preserve"> </w:t>
      </w:r>
      <w:r w:rsidR="00566938" w:rsidRPr="00566938">
        <w:rPr>
          <w:rFonts w:ascii="Simplified Arabic" w:hAnsi="Simplified Arabic" w:cs="Simplified Arabic" w:hint="cs"/>
          <w:sz w:val="28"/>
          <w:szCs w:val="28"/>
          <w:rtl/>
        </w:rPr>
        <w:t>وغايات</w:t>
      </w:r>
      <w:r w:rsidR="00566938" w:rsidRPr="00566938">
        <w:rPr>
          <w:rFonts w:ascii="Simplified Arabic" w:hAnsi="Simplified Arabic" w:cs="Simplified Arabic"/>
          <w:sz w:val="28"/>
          <w:szCs w:val="28"/>
        </w:rPr>
        <w:t xml:space="preserve"> </w:t>
      </w:r>
      <w:r w:rsidR="00566938" w:rsidRPr="00566938">
        <w:rPr>
          <w:rFonts w:ascii="Simplified Arabic" w:hAnsi="Simplified Arabic" w:cs="Simplified Arabic" w:hint="cs"/>
          <w:sz w:val="28"/>
          <w:szCs w:val="28"/>
          <w:rtl/>
        </w:rPr>
        <w:t>خطة</w:t>
      </w:r>
      <w:r w:rsidR="00566938" w:rsidRPr="00566938">
        <w:rPr>
          <w:rFonts w:ascii="Simplified Arabic" w:hAnsi="Simplified Arabic" w:cs="Simplified Arabic"/>
          <w:sz w:val="28"/>
          <w:szCs w:val="28"/>
        </w:rPr>
        <w:t xml:space="preserve"> </w:t>
      </w:r>
      <w:r w:rsidR="00566938" w:rsidRPr="00566938">
        <w:rPr>
          <w:rFonts w:ascii="Simplified Arabic" w:hAnsi="Simplified Arabic" w:cs="Simplified Arabic" w:hint="cs"/>
          <w:sz w:val="28"/>
          <w:szCs w:val="28"/>
          <w:rtl/>
        </w:rPr>
        <w:t>التنمية</w:t>
      </w:r>
      <w:r w:rsidR="00566938" w:rsidRPr="00566938">
        <w:rPr>
          <w:rFonts w:ascii="Simplified Arabic" w:hAnsi="Simplified Arabic" w:cs="Simplified Arabic"/>
          <w:sz w:val="28"/>
          <w:szCs w:val="28"/>
        </w:rPr>
        <w:t xml:space="preserve"> </w:t>
      </w:r>
      <w:r w:rsidR="00566938" w:rsidRPr="00566938">
        <w:rPr>
          <w:rFonts w:ascii="Simplified Arabic" w:hAnsi="Simplified Arabic" w:cs="Simplified Arabic" w:hint="cs"/>
          <w:sz w:val="28"/>
          <w:szCs w:val="28"/>
          <w:rtl/>
        </w:rPr>
        <w:t>المستدامة</w:t>
      </w:r>
      <w:r w:rsidR="00566938" w:rsidRPr="00566938">
        <w:rPr>
          <w:rFonts w:ascii="Simplified Arabic" w:hAnsi="Simplified Arabic" w:cs="Simplified Arabic"/>
          <w:sz w:val="28"/>
          <w:szCs w:val="28"/>
        </w:rPr>
        <w:t xml:space="preserve"> </w:t>
      </w:r>
      <w:r w:rsidR="00566938" w:rsidRPr="00566938">
        <w:rPr>
          <w:rFonts w:ascii="Simplified Arabic" w:hAnsi="Simplified Arabic" w:cs="Simplified Arabic" w:hint="cs"/>
          <w:sz w:val="28"/>
          <w:szCs w:val="28"/>
          <w:rtl/>
        </w:rPr>
        <w:t>لعام</w:t>
      </w:r>
      <w:r w:rsidR="00566938">
        <w:rPr>
          <w:rFonts w:ascii="Simplified Arabic" w:hAnsi="Simplified Arabic" w:cs="Simplified Arabic" w:hint="cs"/>
          <w:sz w:val="28"/>
          <w:szCs w:val="28"/>
          <w:rtl/>
        </w:rPr>
        <w:t xml:space="preserve"> 2030 </w:t>
      </w:r>
      <w:r w:rsidR="00DB2990">
        <w:rPr>
          <w:rFonts w:ascii="Simplified Arabic" w:hAnsi="Simplified Arabic" w:cs="Simplified Arabic" w:hint="cs"/>
          <w:sz w:val="28"/>
          <w:szCs w:val="28"/>
          <w:rtl/>
        </w:rPr>
        <w:t xml:space="preserve">على إثنى عشر غاية، وثلاثة وعشرين مؤشر يوضحها الجدول رقم </w:t>
      </w:r>
      <w:r w:rsidR="006472F5">
        <w:rPr>
          <w:rFonts w:ascii="Simplified Arabic" w:hAnsi="Simplified Arabic" w:cs="Simplified Arabic"/>
          <w:sz w:val="28"/>
          <w:szCs w:val="28"/>
          <w:rtl/>
        </w:rPr>
        <w:br/>
      </w:r>
      <w:r w:rsidR="00DB2990">
        <w:rPr>
          <w:rFonts w:ascii="Simplified Arabic" w:hAnsi="Simplified Arabic" w:cs="Simplified Arabic" w:hint="cs"/>
          <w:sz w:val="28"/>
          <w:szCs w:val="28"/>
          <w:rtl/>
        </w:rPr>
        <w:t>(3-14).</w:t>
      </w:r>
    </w:p>
    <w:p w14:paraId="4C1F62DB" w14:textId="133A15CB" w:rsidR="00DB2990" w:rsidRDefault="00DB2990" w:rsidP="00566938">
      <w:pPr>
        <w:ind w:left="0"/>
        <w:rPr>
          <w:rFonts w:ascii="Simplified Arabic" w:hAnsi="Simplified Arabic" w:cs="Simplified Arabic"/>
          <w:sz w:val="28"/>
          <w:szCs w:val="28"/>
          <w:rtl/>
          <w:lang w:bidi="ar-EG"/>
        </w:rPr>
      </w:pPr>
      <w:r>
        <w:rPr>
          <w:rFonts w:asciiTheme="majorBidi" w:hAnsiTheme="majorBidi" w:cstheme="majorBidi" w:hint="cs"/>
          <w:sz w:val="28"/>
          <w:szCs w:val="28"/>
          <w:rtl/>
        </w:rPr>
        <w:t xml:space="preserve">جدول رقم (3-14): </w:t>
      </w:r>
      <w:r>
        <w:rPr>
          <w:rFonts w:ascii="Simplified Arabic" w:hAnsi="Simplified Arabic" w:cs="Simplified Arabic" w:hint="cs"/>
          <w:sz w:val="28"/>
          <w:szCs w:val="28"/>
          <w:rtl/>
          <w:lang w:bidi="ar-EG"/>
        </w:rPr>
        <w:t>غايات ومؤشرات الهدف 16 من أهداف التنمية المستدامة</w:t>
      </w:r>
    </w:p>
    <w:tbl>
      <w:tblPr>
        <w:tblStyle w:val="TableGrid"/>
        <w:bidiVisual/>
        <w:tblW w:w="9259" w:type="dxa"/>
        <w:jc w:val="center"/>
        <w:tblLook w:val="04A0" w:firstRow="1" w:lastRow="0" w:firstColumn="1" w:lastColumn="0" w:noHBand="0" w:noVBand="1"/>
      </w:tblPr>
      <w:tblGrid>
        <w:gridCol w:w="4161"/>
        <w:gridCol w:w="5098"/>
      </w:tblGrid>
      <w:tr w:rsidR="00566938" w:rsidRPr="00891C2F" w14:paraId="1DFFE819" w14:textId="77777777" w:rsidTr="00B2655D">
        <w:trPr>
          <w:tblHeader/>
          <w:jc w:val="center"/>
        </w:trPr>
        <w:tc>
          <w:tcPr>
            <w:tcW w:w="4161" w:type="dxa"/>
            <w:shd w:val="clear" w:color="auto" w:fill="FFC000"/>
          </w:tcPr>
          <w:p w14:paraId="7C8CF65C" w14:textId="3E49089A" w:rsidR="00566938" w:rsidRPr="00891C2F" w:rsidRDefault="00566938" w:rsidP="00864708">
            <w:pPr>
              <w:bidi/>
              <w:ind w:left="0"/>
              <w:rPr>
                <w:rFonts w:ascii="Simplified Arabic" w:hAnsi="Simplified Arabic" w:cs="Simplified Arabic"/>
                <w:b/>
                <w:bCs/>
                <w:sz w:val="28"/>
                <w:szCs w:val="28"/>
                <w:rtl/>
              </w:rPr>
            </w:pPr>
            <w:r w:rsidRPr="00891C2F">
              <w:rPr>
                <w:rFonts w:ascii="Simplified Arabic" w:hAnsi="Simplified Arabic" w:cs="Simplified Arabic"/>
                <w:b/>
                <w:bCs/>
                <w:sz w:val="28"/>
                <w:szCs w:val="28"/>
                <w:rtl/>
              </w:rPr>
              <w:t>الغايات</w:t>
            </w:r>
          </w:p>
        </w:tc>
        <w:tc>
          <w:tcPr>
            <w:tcW w:w="5098" w:type="dxa"/>
            <w:shd w:val="clear" w:color="auto" w:fill="FFC000"/>
          </w:tcPr>
          <w:p w14:paraId="68B90BA0" w14:textId="2BA2B8B8" w:rsidR="00566938" w:rsidRPr="00891C2F" w:rsidRDefault="00566938" w:rsidP="00864708">
            <w:pPr>
              <w:bidi/>
              <w:ind w:left="0"/>
              <w:rPr>
                <w:rFonts w:ascii="Simplified Arabic" w:hAnsi="Simplified Arabic" w:cs="Simplified Arabic"/>
                <w:b/>
                <w:bCs/>
                <w:sz w:val="28"/>
                <w:szCs w:val="28"/>
                <w:rtl/>
              </w:rPr>
            </w:pPr>
            <w:r w:rsidRPr="00891C2F">
              <w:rPr>
                <w:rFonts w:ascii="Simplified Arabic" w:hAnsi="Simplified Arabic" w:cs="Simplified Arabic"/>
                <w:b/>
                <w:bCs/>
                <w:sz w:val="28"/>
                <w:szCs w:val="28"/>
                <w:rtl/>
              </w:rPr>
              <w:t>المؤشرات</w:t>
            </w:r>
          </w:p>
        </w:tc>
      </w:tr>
      <w:tr w:rsidR="00745A83" w:rsidRPr="00891C2F" w14:paraId="741A2B10" w14:textId="77777777" w:rsidTr="00B2655D">
        <w:trPr>
          <w:jc w:val="center"/>
        </w:trPr>
        <w:tc>
          <w:tcPr>
            <w:tcW w:w="4161" w:type="dxa"/>
            <w:vMerge w:val="restart"/>
          </w:tcPr>
          <w:p w14:paraId="6DB80020" w14:textId="77777777" w:rsidR="00745A83" w:rsidRPr="00891C2F" w:rsidRDefault="00745A83"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t xml:space="preserve">16-1 </w:t>
            </w:r>
          </w:p>
          <w:p w14:paraId="511E382F" w14:textId="1965B406" w:rsidR="00745A83" w:rsidRPr="00891C2F" w:rsidRDefault="00745A83" w:rsidP="00864708">
            <w:pPr>
              <w:autoSpaceDE w:val="0"/>
              <w:autoSpaceDN w:val="0"/>
              <w:bidi/>
              <w:adjustRightInd w:val="0"/>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الحد</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بقدر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كبير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جميع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أشكال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العنف</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وما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يتصل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به</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 معدلات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الوفيات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كل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مكان</w:t>
            </w:r>
          </w:p>
        </w:tc>
        <w:tc>
          <w:tcPr>
            <w:tcW w:w="5098" w:type="dxa"/>
          </w:tcPr>
          <w:p w14:paraId="035EECAC" w14:textId="77777777"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 xml:space="preserve">16-1-1 </w:t>
            </w:r>
          </w:p>
          <w:p w14:paraId="33F90AA5" w14:textId="34862C9A"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عدد ضحايا القتل العمد لكل 100000 نسمة، بحسب العمر ونوع الجنس</w:t>
            </w:r>
            <w:r w:rsidR="00864708">
              <w:rPr>
                <w:rFonts w:ascii="Simplified Arabic" w:eastAsiaTheme="minorHAnsi" w:hAnsi="Simplified Arabic" w:cs="Simplified Arabic" w:hint="cs"/>
                <w:sz w:val="28"/>
                <w:szCs w:val="28"/>
                <w:rtl/>
              </w:rPr>
              <w:t>.</w:t>
            </w:r>
          </w:p>
        </w:tc>
      </w:tr>
      <w:tr w:rsidR="00745A83" w:rsidRPr="00891C2F" w14:paraId="6158A6C9" w14:textId="77777777" w:rsidTr="00B2655D">
        <w:trPr>
          <w:jc w:val="center"/>
        </w:trPr>
        <w:tc>
          <w:tcPr>
            <w:tcW w:w="4161" w:type="dxa"/>
            <w:vMerge/>
          </w:tcPr>
          <w:p w14:paraId="6951C558" w14:textId="77777777"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p>
        </w:tc>
        <w:tc>
          <w:tcPr>
            <w:tcW w:w="5098" w:type="dxa"/>
          </w:tcPr>
          <w:p w14:paraId="283D3332" w14:textId="77777777"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 xml:space="preserve">16-1-2 </w:t>
            </w:r>
          </w:p>
          <w:p w14:paraId="010CC11A" w14:textId="7FF9ABB5"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الوفيات المتصلة بالنزاعات لكل 100000 نسمة بحسب العمر والجنس والسبب.</w:t>
            </w:r>
          </w:p>
        </w:tc>
      </w:tr>
      <w:tr w:rsidR="00745A83" w:rsidRPr="00891C2F" w14:paraId="6892CCDF" w14:textId="77777777" w:rsidTr="00B2655D">
        <w:trPr>
          <w:jc w:val="center"/>
        </w:trPr>
        <w:tc>
          <w:tcPr>
            <w:tcW w:w="4161" w:type="dxa"/>
            <w:vMerge/>
          </w:tcPr>
          <w:p w14:paraId="4A091930" w14:textId="77777777"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p>
        </w:tc>
        <w:tc>
          <w:tcPr>
            <w:tcW w:w="5098" w:type="dxa"/>
          </w:tcPr>
          <w:p w14:paraId="7443427D" w14:textId="77777777"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 xml:space="preserve">16-1-3 </w:t>
            </w:r>
          </w:p>
          <w:p w14:paraId="5A1812B7" w14:textId="4EC8AAA8" w:rsidR="00745A83" w:rsidRPr="00891C2F" w:rsidRDefault="00745A83" w:rsidP="00BF33F3">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 السكان الذين تعرضوا للعنف البدنى أو النفسى أو الجنسى خلال ا</w:t>
            </w:r>
            <w:r w:rsidR="00BF33F3">
              <w:rPr>
                <w:rFonts w:ascii="Simplified Arabic" w:eastAsiaTheme="minorHAnsi" w:hAnsi="Simplified Arabic" w:cs="Simplified Arabic" w:hint="cs"/>
                <w:sz w:val="28"/>
                <w:szCs w:val="28"/>
                <w:rtl/>
              </w:rPr>
              <w:t>لإ</w:t>
            </w:r>
            <w:r w:rsidRPr="00891C2F">
              <w:rPr>
                <w:rFonts w:ascii="Simplified Arabic" w:eastAsiaTheme="minorHAnsi" w:hAnsi="Simplified Arabic" w:cs="Simplified Arabic"/>
                <w:sz w:val="28"/>
                <w:szCs w:val="28"/>
                <w:rtl/>
              </w:rPr>
              <w:t>ثنى عشر شهراً السابقة.</w:t>
            </w:r>
          </w:p>
        </w:tc>
      </w:tr>
      <w:tr w:rsidR="00745A83" w:rsidRPr="00891C2F" w14:paraId="67C219B7" w14:textId="77777777" w:rsidTr="00B2655D">
        <w:trPr>
          <w:trHeight w:val="1152"/>
          <w:jc w:val="center"/>
        </w:trPr>
        <w:tc>
          <w:tcPr>
            <w:tcW w:w="4161" w:type="dxa"/>
            <w:vMerge/>
          </w:tcPr>
          <w:p w14:paraId="0CC84241" w14:textId="77777777" w:rsidR="00745A83" w:rsidRPr="00891C2F" w:rsidRDefault="00745A83" w:rsidP="00864708">
            <w:pPr>
              <w:autoSpaceDE w:val="0"/>
              <w:autoSpaceDN w:val="0"/>
              <w:adjustRightInd w:val="0"/>
              <w:ind w:left="0"/>
              <w:jc w:val="both"/>
              <w:rPr>
                <w:rFonts w:ascii="Simplified Arabic" w:hAnsi="Simplified Arabic" w:cs="Simplified Arabic"/>
                <w:sz w:val="28"/>
                <w:szCs w:val="28"/>
                <w:rtl/>
              </w:rPr>
            </w:pPr>
          </w:p>
        </w:tc>
        <w:tc>
          <w:tcPr>
            <w:tcW w:w="5098" w:type="dxa"/>
          </w:tcPr>
          <w:p w14:paraId="5A23DA3E" w14:textId="77777777"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 xml:space="preserve">16-1-4 </w:t>
            </w:r>
          </w:p>
          <w:p w14:paraId="79A2707B" w14:textId="04340155"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 السكان الذين يشعرون بالأمان عند تجوالهم على الأقدام بمفردهم في أنحاء المنطقة التي يعيشون فيها</w:t>
            </w:r>
          </w:p>
        </w:tc>
      </w:tr>
      <w:tr w:rsidR="00745A83" w:rsidRPr="00891C2F" w14:paraId="0DDCC28A" w14:textId="77777777" w:rsidTr="00B2655D">
        <w:trPr>
          <w:jc w:val="center"/>
        </w:trPr>
        <w:tc>
          <w:tcPr>
            <w:tcW w:w="4161" w:type="dxa"/>
            <w:vMerge w:val="restart"/>
          </w:tcPr>
          <w:p w14:paraId="40713E97" w14:textId="3C02E4CD" w:rsidR="00745A83" w:rsidRPr="00891C2F" w:rsidRDefault="00745A83"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lastRenderedPageBreak/>
              <w:t>16-2</w:t>
            </w:r>
          </w:p>
          <w:p w14:paraId="56105FF1" w14:textId="7C5FE1C6"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r w:rsidRPr="00891C2F">
              <w:rPr>
                <w:rFonts w:ascii="Simplified Arabic" w:eastAsiaTheme="minorHAnsi" w:hAnsi="Simplified Arabic" w:cs="Simplified Arabic"/>
                <w:sz w:val="28"/>
                <w:szCs w:val="28"/>
                <w:rtl/>
              </w:rPr>
              <w:t>إنهاء</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يتعرض</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له</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الأطفال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سوء</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المعاملة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والاستغلال والاتجار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بالبشر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وجميع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أشكال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العنف</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والتعذيب.</w:t>
            </w:r>
          </w:p>
          <w:p w14:paraId="4210FEEC" w14:textId="72123B13"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p>
        </w:tc>
        <w:tc>
          <w:tcPr>
            <w:tcW w:w="5098" w:type="dxa"/>
          </w:tcPr>
          <w:p w14:paraId="2569A01A" w14:textId="10776096"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16-2-1</w:t>
            </w:r>
          </w:p>
          <w:p w14:paraId="21106AC5" w14:textId="70BB8B93"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الأطفال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الذين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تتراوح</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أعمارهم</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سنة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واحدة و17 سنة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والذين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تعرضوا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لأي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عقاب</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بدني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w:t>
            </w:r>
            <w:r w:rsidRPr="00891C2F">
              <w:rPr>
                <w:rFonts w:ascii="Simplified Arabic" w:eastAsiaTheme="minorHAnsi" w:hAnsi="Simplified Arabic" w:cs="Simplified Arabic"/>
                <w:sz w:val="28"/>
                <w:szCs w:val="28"/>
              </w:rPr>
              <w:t>/</w:t>
            </w:r>
            <w:r w:rsidRPr="00891C2F">
              <w:rPr>
                <w:rFonts w:ascii="Simplified Arabic" w:eastAsiaTheme="minorHAnsi" w:hAnsi="Simplified Arabic" w:cs="Simplified Arabic"/>
                <w:sz w:val="28"/>
                <w:szCs w:val="28"/>
                <w:rtl/>
              </w:rPr>
              <w:t>أو</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اعتداء</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نفسي 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جانب</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مقدمي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الرعاية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الشهر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السابق.</w:t>
            </w:r>
          </w:p>
        </w:tc>
      </w:tr>
      <w:tr w:rsidR="00745A83" w:rsidRPr="00891C2F" w14:paraId="2DABA99B" w14:textId="77777777" w:rsidTr="00B2655D">
        <w:trPr>
          <w:jc w:val="center"/>
        </w:trPr>
        <w:tc>
          <w:tcPr>
            <w:tcW w:w="4161" w:type="dxa"/>
            <w:vMerge/>
          </w:tcPr>
          <w:p w14:paraId="6D613EAD" w14:textId="77777777" w:rsidR="00745A83" w:rsidRPr="00891C2F" w:rsidRDefault="00745A83" w:rsidP="00864708">
            <w:pPr>
              <w:autoSpaceDE w:val="0"/>
              <w:autoSpaceDN w:val="0"/>
              <w:adjustRightInd w:val="0"/>
              <w:ind w:left="0"/>
              <w:jc w:val="both"/>
              <w:rPr>
                <w:rFonts w:ascii="Simplified Arabic" w:hAnsi="Simplified Arabic" w:cs="Simplified Arabic"/>
                <w:sz w:val="28"/>
                <w:szCs w:val="28"/>
                <w:rtl/>
              </w:rPr>
            </w:pPr>
          </w:p>
        </w:tc>
        <w:tc>
          <w:tcPr>
            <w:tcW w:w="5098" w:type="dxa"/>
          </w:tcPr>
          <w:p w14:paraId="668E24C9" w14:textId="611DB556"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16-2-2</w:t>
            </w:r>
          </w:p>
          <w:p w14:paraId="46AE742C" w14:textId="5F352C84"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عدد ضحايا الاتجار بالبشر لكل 100000 نسمة، بحسب الجنس والعمر وشكل الاستغلال.</w:t>
            </w:r>
          </w:p>
        </w:tc>
      </w:tr>
      <w:tr w:rsidR="00745A83" w:rsidRPr="00891C2F" w14:paraId="22006DE2" w14:textId="77777777" w:rsidTr="00B2655D">
        <w:trPr>
          <w:jc w:val="center"/>
        </w:trPr>
        <w:tc>
          <w:tcPr>
            <w:tcW w:w="4161" w:type="dxa"/>
            <w:vMerge/>
          </w:tcPr>
          <w:p w14:paraId="3809C5CD" w14:textId="77777777" w:rsidR="00745A83" w:rsidRPr="00891C2F" w:rsidRDefault="00745A83" w:rsidP="00864708">
            <w:pPr>
              <w:autoSpaceDE w:val="0"/>
              <w:autoSpaceDN w:val="0"/>
              <w:adjustRightInd w:val="0"/>
              <w:ind w:left="0"/>
              <w:jc w:val="both"/>
              <w:rPr>
                <w:rFonts w:ascii="Simplified Arabic" w:hAnsi="Simplified Arabic" w:cs="Simplified Arabic"/>
                <w:sz w:val="28"/>
                <w:szCs w:val="28"/>
                <w:rtl/>
              </w:rPr>
            </w:pPr>
          </w:p>
        </w:tc>
        <w:tc>
          <w:tcPr>
            <w:tcW w:w="5098" w:type="dxa"/>
          </w:tcPr>
          <w:p w14:paraId="53F05FB5" w14:textId="57048E27"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16-2-3</w:t>
            </w:r>
          </w:p>
          <w:p w14:paraId="69F61E97" w14:textId="664117F2"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الشابات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والشبان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الذين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تتراوح</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أعمارهم</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بين 8</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سنة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29</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سنة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الذين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تعرضوا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للعنف</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الجنسي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قبل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سن الثامنة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عشرة.</w:t>
            </w:r>
          </w:p>
        </w:tc>
      </w:tr>
      <w:tr w:rsidR="00745A83" w:rsidRPr="00891C2F" w14:paraId="3DE4BE96" w14:textId="77777777" w:rsidTr="00B2655D">
        <w:trPr>
          <w:jc w:val="center"/>
        </w:trPr>
        <w:tc>
          <w:tcPr>
            <w:tcW w:w="4161" w:type="dxa"/>
            <w:vMerge w:val="restart"/>
          </w:tcPr>
          <w:p w14:paraId="1C3D1631" w14:textId="67517E9B" w:rsidR="00745A83" w:rsidRPr="00891C2F" w:rsidRDefault="00745A83"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t xml:space="preserve">16-3 </w:t>
            </w:r>
          </w:p>
          <w:p w14:paraId="4D241883" w14:textId="40513B76"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r w:rsidRPr="00891C2F">
              <w:rPr>
                <w:rFonts w:ascii="Simplified Arabic" w:eastAsiaTheme="minorHAnsi" w:hAnsi="Simplified Arabic" w:cs="Simplified Arabic"/>
                <w:sz w:val="28"/>
                <w:szCs w:val="28"/>
                <w:rtl/>
              </w:rPr>
              <w:t>تعزيز</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سيادة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القانون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الصعيدين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الوطني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والدولي، وكفالة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تكافؤ</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الفرص</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لوصول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الجميع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إلى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العدالة.</w:t>
            </w:r>
          </w:p>
          <w:p w14:paraId="1CBECF71" w14:textId="797F1B09"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p>
        </w:tc>
        <w:tc>
          <w:tcPr>
            <w:tcW w:w="5098" w:type="dxa"/>
          </w:tcPr>
          <w:p w14:paraId="6AADD926" w14:textId="2D73816B"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16-3-1</w:t>
            </w:r>
          </w:p>
          <w:p w14:paraId="5F28DE4B" w14:textId="30368C9D"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ضحايا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العنف</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خلال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الإثني عشر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شهراً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السابقة  الذين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أبلغوا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عما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تعرضوا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له</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إيذاء</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إلى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السلطات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المختصة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أو غيرها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آليات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تسوية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النزاعات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المعترف</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بها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 xml:space="preserve">رسمياً. </w:t>
            </w:r>
          </w:p>
        </w:tc>
      </w:tr>
      <w:tr w:rsidR="00745A83" w:rsidRPr="00891C2F" w14:paraId="6F7D655C" w14:textId="77777777" w:rsidTr="00B2655D">
        <w:trPr>
          <w:jc w:val="center"/>
        </w:trPr>
        <w:tc>
          <w:tcPr>
            <w:tcW w:w="4161" w:type="dxa"/>
            <w:vMerge/>
          </w:tcPr>
          <w:p w14:paraId="56309154" w14:textId="77777777" w:rsidR="00745A83" w:rsidRPr="00891C2F" w:rsidRDefault="00745A83" w:rsidP="00864708">
            <w:pPr>
              <w:autoSpaceDE w:val="0"/>
              <w:autoSpaceDN w:val="0"/>
              <w:adjustRightInd w:val="0"/>
              <w:ind w:left="0"/>
              <w:jc w:val="both"/>
              <w:rPr>
                <w:rFonts w:ascii="Simplified Arabic" w:hAnsi="Simplified Arabic" w:cs="Simplified Arabic"/>
                <w:sz w:val="28"/>
                <w:szCs w:val="28"/>
                <w:rtl/>
              </w:rPr>
            </w:pPr>
          </w:p>
        </w:tc>
        <w:tc>
          <w:tcPr>
            <w:tcW w:w="5098" w:type="dxa"/>
          </w:tcPr>
          <w:p w14:paraId="682FE6FC" w14:textId="056E2B88"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16-3-2</w:t>
            </w:r>
          </w:p>
          <w:p w14:paraId="204418F0" w14:textId="6F55E66E"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المحتجزون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غير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المحكوم</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عليهم</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كنسبة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مجموع السجناء.</w:t>
            </w:r>
          </w:p>
        </w:tc>
      </w:tr>
      <w:tr w:rsidR="00745A83" w:rsidRPr="00891C2F" w14:paraId="57F4FE48" w14:textId="77777777" w:rsidTr="00B2655D">
        <w:trPr>
          <w:jc w:val="center"/>
        </w:trPr>
        <w:tc>
          <w:tcPr>
            <w:tcW w:w="4161" w:type="dxa"/>
            <w:vMerge w:val="restart"/>
          </w:tcPr>
          <w:p w14:paraId="7D271D12" w14:textId="49560CCB" w:rsidR="00745A83" w:rsidRPr="00891C2F" w:rsidRDefault="00745A83"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t>16-4</w:t>
            </w:r>
          </w:p>
          <w:p w14:paraId="05A98440" w14:textId="01B3011C"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r w:rsidRPr="00891C2F">
              <w:rPr>
                <w:rFonts w:ascii="Simplified Arabic" w:eastAsiaTheme="minorHAnsi" w:hAnsi="Simplified Arabic" w:cs="Simplified Arabic"/>
                <w:sz w:val="28"/>
                <w:szCs w:val="28"/>
                <w:rtl/>
              </w:rPr>
              <w:t>الحد</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بقدر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كبير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التدفقات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غير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المشروعة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للأموال والأسلحة،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وتعزيز</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استرداد</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الأصول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المسروقة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وإعادتها ومكافحة جميع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أشكال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الجريمة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المنظمة،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بحلول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عام 2030.</w:t>
            </w:r>
          </w:p>
        </w:tc>
        <w:tc>
          <w:tcPr>
            <w:tcW w:w="5098" w:type="dxa"/>
          </w:tcPr>
          <w:p w14:paraId="1FEC61E1" w14:textId="0B883739"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16-4-1</w:t>
            </w:r>
          </w:p>
          <w:p w14:paraId="53434D30" w14:textId="27585643"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القيمة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الإجمالية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للتدفقات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المالية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غير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المشروعة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الداخلة والخارجة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(بالقيمة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الحالية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لدولارات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الولايات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المتحدة).</w:t>
            </w:r>
          </w:p>
        </w:tc>
      </w:tr>
      <w:tr w:rsidR="00745A83" w:rsidRPr="00891C2F" w14:paraId="1978D01A" w14:textId="77777777" w:rsidTr="00B2655D">
        <w:trPr>
          <w:jc w:val="center"/>
        </w:trPr>
        <w:tc>
          <w:tcPr>
            <w:tcW w:w="4161" w:type="dxa"/>
            <w:vMerge/>
          </w:tcPr>
          <w:p w14:paraId="1EE51DFF" w14:textId="77777777" w:rsidR="00745A83" w:rsidRPr="00891C2F" w:rsidRDefault="00745A83" w:rsidP="00864708">
            <w:pPr>
              <w:autoSpaceDE w:val="0"/>
              <w:autoSpaceDN w:val="0"/>
              <w:adjustRightInd w:val="0"/>
              <w:ind w:left="0"/>
              <w:jc w:val="both"/>
              <w:rPr>
                <w:rFonts w:ascii="Simplified Arabic" w:hAnsi="Simplified Arabic" w:cs="Simplified Arabic"/>
                <w:sz w:val="28"/>
                <w:szCs w:val="28"/>
                <w:rtl/>
              </w:rPr>
            </w:pPr>
          </w:p>
        </w:tc>
        <w:tc>
          <w:tcPr>
            <w:tcW w:w="5098" w:type="dxa"/>
          </w:tcPr>
          <w:p w14:paraId="224DC45D" w14:textId="2999C9C3"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16-4-2</w:t>
            </w:r>
          </w:p>
          <w:p w14:paraId="56BC864B" w14:textId="6DF3BA3D"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الأسلحة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المضبوطة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أو</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المعثور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عليها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أو</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المسلّمة التي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تحَّرت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سلطة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مختصة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مصدرها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غير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المشروع</w:t>
            </w:r>
            <w:r w:rsidRPr="00891C2F">
              <w:rPr>
                <w:rFonts w:ascii="Simplified Arabic" w:eastAsiaTheme="minorHAnsi" w:hAnsi="Simplified Arabic" w:cs="Simplified Arabic"/>
                <w:sz w:val="28"/>
                <w:szCs w:val="28"/>
              </w:rPr>
              <w:t>/</w:t>
            </w:r>
            <w:r w:rsidRPr="00891C2F">
              <w:rPr>
                <w:rFonts w:ascii="Simplified Arabic" w:eastAsiaTheme="minorHAnsi" w:hAnsi="Simplified Arabic" w:cs="Simplified Arabic"/>
                <w:sz w:val="28"/>
                <w:szCs w:val="28"/>
                <w:rtl/>
              </w:rPr>
              <w:t>ظروفها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أو تثبّتت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ذلك،</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تمشياً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الصكوك</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الدولية.</w:t>
            </w:r>
          </w:p>
        </w:tc>
      </w:tr>
      <w:tr w:rsidR="00745A83" w:rsidRPr="00891C2F" w14:paraId="41541379" w14:textId="77777777" w:rsidTr="00B2655D">
        <w:trPr>
          <w:jc w:val="center"/>
        </w:trPr>
        <w:tc>
          <w:tcPr>
            <w:tcW w:w="4161" w:type="dxa"/>
            <w:vMerge w:val="restart"/>
          </w:tcPr>
          <w:p w14:paraId="65AEFC4C" w14:textId="2DBD3A8D" w:rsidR="00745A83" w:rsidRPr="00891C2F" w:rsidRDefault="00745A83"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lastRenderedPageBreak/>
              <w:t>16-5</w:t>
            </w:r>
          </w:p>
          <w:p w14:paraId="4F7C0F29" w14:textId="0316844A" w:rsidR="00745A83" w:rsidRPr="003B33E3" w:rsidRDefault="00745A83" w:rsidP="00864708">
            <w:pPr>
              <w:autoSpaceDE w:val="0"/>
              <w:autoSpaceDN w:val="0"/>
              <w:bidi/>
              <w:adjustRightInd w:val="0"/>
              <w:ind w:left="0"/>
              <w:jc w:val="both"/>
              <w:rPr>
                <w:rFonts w:ascii="Simplified Arabic" w:hAnsi="Simplified Arabic" w:cs="Simplified Arabic"/>
                <w:b/>
                <w:bCs/>
                <w:sz w:val="28"/>
                <w:szCs w:val="28"/>
                <w:rtl/>
              </w:rPr>
            </w:pPr>
            <w:r w:rsidRPr="003B33E3">
              <w:rPr>
                <w:rFonts w:ascii="Simplified Arabic" w:eastAsiaTheme="minorHAnsi" w:hAnsi="Simplified Arabic" w:cs="Simplified Arabic"/>
                <w:b/>
                <w:bCs/>
                <w:sz w:val="28"/>
                <w:szCs w:val="28"/>
                <w:rtl/>
              </w:rPr>
              <w:t>الحد</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بقدر</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كبير</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الفساد</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والرشوة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بجميع</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أشكالهما.</w:t>
            </w:r>
          </w:p>
          <w:p w14:paraId="119ECCFC" w14:textId="2089E8A6"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p>
        </w:tc>
        <w:tc>
          <w:tcPr>
            <w:tcW w:w="5098" w:type="dxa"/>
          </w:tcPr>
          <w:p w14:paraId="3864D454" w14:textId="197F0296"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16-5-1</w:t>
            </w:r>
          </w:p>
          <w:p w14:paraId="142A999F" w14:textId="24B32071" w:rsidR="00745A83" w:rsidRPr="003B33E3" w:rsidRDefault="00745A83" w:rsidP="00864708">
            <w:pPr>
              <w:bidi/>
              <w:ind w:left="0"/>
              <w:jc w:val="both"/>
              <w:rPr>
                <w:rFonts w:ascii="Simplified Arabic" w:eastAsiaTheme="minorHAnsi" w:hAnsi="Simplified Arabic" w:cs="Simplified Arabic"/>
                <w:b/>
                <w:bCs/>
                <w:sz w:val="28"/>
                <w:szCs w:val="28"/>
                <w:rtl/>
              </w:rPr>
            </w:pPr>
            <w:r w:rsidRPr="003B33E3">
              <w:rPr>
                <w:rFonts w:ascii="Simplified Arabic" w:eastAsiaTheme="minorHAnsi" w:hAnsi="Simplified Arabic" w:cs="Simplified Arabic"/>
                <w:b/>
                <w:bCs/>
                <w:sz w:val="28"/>
                <w:szCs w:val="28"/>
                <w:rtl/>
              </w:rPr>
              <w:t>نسبة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الأشخاص</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الذين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اتصلوا</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مرة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واحدة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على</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الأقل بمسؤول</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حكومي</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ودفعوا</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رشوة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لمسؤول</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حكومي،</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أو</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طلب</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منهم أولئك</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المسؤولون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الحكوميون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دفع</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رشوة،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خلال</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الإثني عشر</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شهراً السابقة.</w:t>
            </w:r>
          </w:p>
        </w:tc>
      </w:tr>
      <w:tr w:rsidR="00745A83" w:rsidRPr="00891C2F" w14:paraId="7CB1D9DF" w14:textId="77777777" w:rsidTr="00B2655D">
        <w:trPr>
          <w:jc w:val="center"/>
        </w:trPr>
        <w:tc>
          <w:tcPr>
            <w:tcW w:w="4161" w:type="dxa"/>
            <w:vMerge/>
          </w:tcPr>
          <w:p w14:paraId="0223DF49" w14:textId="77777777" w:rsidR="00745A83" w:rsidRPr="00891C2F" w:rsidRDefault="00745A83" w:rsidP="00864708">
            <w:pPr>
              <w:autoSpaceDE w:val="0"/>
              <w:autoSpaceDN w:val="0"/>
              <w:adjustRightInd w:val="0"/>
              <w:ind w:left="0"/>
              <w:jc w:val="both"/>
              <w:rPr>
                <w:rFonts w:ascii="Simplified Arabic" w:hAnsi="Simplified Arabic" w:cs="Simplified Arabic"/>
                <w:sz w:val="28"/>
                <w:szCs w:val="28"/>
                <w:rtl/>
              </w:rPr>
            </w:pPr>
          </w:p>
        </w:tc>
        <w:tc>
          <w:tcPr>
            <w:tcW w:w="5098" w:type="dxa"/>
          </w:tcPr>
          <w:p w14:paraId="7A197B72" w14:textId="2CFE3EE4"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16-5-2</w:t>
            </w:r>
          </w:p>
          <w:p w14:paraId="35399264" w14:textId="6677F5CE" w:rsidR="00745A83" w:rsidRPr="003B33E3" w:rsidRDefault="00745A83" w:rsidP="00864708">
            <w:pPr>
              <w:bidi/>
              <w:ind w:left="0"/>
              <w:jc w:val="both"/>
              <w:rPr>
                <w:rFonts w:ascii="Simplified Arabic" w:eastAsiaTheme="minorHAnsi" w:hAnsi="Simplified Arabic" w:cs="Simplified Arabic"/>
                <w:b/>
                <w:bCs/>
                <w:sz w:val="28"/>
                <w:szCs w:val="28"/>
                <w:rtl/>
              </w:rPr>
            </w:pPr>
            <w:r w:rsidRPr="003B33E3">
              <w:rPr>
                <w:rFonts w:ascii="Simplified Arabic" w:eastAsiaTheme="minorHAnsi" w:hAnsi="Simplified Arabic" w:cs="Simplified Arabic"/>
                <w:b/>
                <w:bCs/>
                <w:sz w:val="28"/>
                <w:szCs w:val="28"/>
                <w:rtl/>
              </w:rPr>
              <w:t>نسبة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الأعمال</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التجارية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التي</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اتصلت</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مرة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واحدة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على الأقل</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بمسؤول</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حكومي</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ودفعت</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رشوة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إلى</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مسؤول</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حكومي</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أو طلب</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منها</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أولئك</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المسؤولون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الحكوميون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دفع</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رشوة،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خلال</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الإثني عشر</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شهراً</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السابقة.</w:t>
            </w:r>
          </w:p>
        </w:tc>
      </w:tr>
      <w:tr w:rsidR="00745A83" w:rsidRPr="00891C2F" w14:paraId="17032308" w14:textId="77777777" w:rsidTr="00B2655D">
        <w:trPr>
          <w:trHeight w:val="1440"/>
          <w:jc w:val="center"/>
        </w:trPr>
        <w:tc>
          <w:tcPr>
            <w:tcW w:w="4161" w:type="dxa"/>
            <w:vMerge w:val="restart"/>
          </w:tcPr>
          <w:p w14:paraId="08C26AAE" w14:textId="42375BBC" w:rsidR="00745A83" w:rsidRPr="00891C2F" w:rsidRDefault="00745A83"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t>16-6</w:t>
            </w:r>
          </w:p>
          <w:p w14:paraId="47C9E358" w14:textId="1DAAAC85" w:rsidR="00745A83" w:rsidRPr="003B33E3" w:rsidRDefault="00745A83" w:rsidP="00864708">
            <w:pPr>
              <w:autoSpaceDE w:val="0"/>
              <w:autoSpaceDN w:val="0"/>
              <w:bidi/>
              <w:adjustRightInd w:val="0"/>
              <w:ind w:left="0"/>
              <w:jc w:val="both"/>
              <w:rPr>
                <w:rFonts w:ascii="Simplified Arabic" w:hAnsi="Simplified Arabic" w:cs="Simplified Arabic"/>
                <w:b/>
                <w:bCs/>
                <w:sz w:val="28"/>
                <w:szCs w:val="28"/>
                <w:rtl/>
              </w:rPr>
            </w:pPr>
            <w:r w:rsidRPr="003B33E3">
              <w:rPr>
                <w:rFonts w:ascii="Simplified Arabic" w:eastAsiaTheme="minorHAnsi" w:hAnsi="Simplified Arabic" w:cs="Simplified Arabic"/>
                <w:b/>
                <w:bCs/>
                <w:sz w:val="28"/>
                <w:szCs w:val="28"/>
                <w:rtl/>
              </w:rPr>
              <w:t>إنشاء</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مؤسسات</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فعالة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وشفافة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وخاضعة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للمساءلة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على جميع</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المستويات.</w:t>
            </w:r>
          </w:p>
        </w:tc>
        <w:tc>
          <w:tcPr>
            <w:tcW w:w="5098" w:type="dxa"/>
          </w:tcPr>
          <w:p w14:paraId="3EE23181" w14:textId="72148C15"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16-6-1</w:t>
            </w:r>
          </w:p>
          <w:p w14:paraId="272379C4" w14:textId="660894B9" w:rsidR="00745A83" w:rsidRPr="003B33E3" w:rsidRDefault="00745A83" w:rsidP="00864708">
            <w:pPr>
              <w:bidi/>
              <w:ind w:left="0"/>
              <w:jc w:val="both"/>
              <w:rPr>
                <w:rFonts w:ascii="Simplified Arabic" w:eastAsiaTheme="minorHAnsi" w:hAnsi="Simplified Arabic" w:cs="Simplified Arabic"/>
                <w:b/>
                <w:bCs/>
                <w:sz w:val="28"/>
                <w:szCs w:val="28"/>
                <w:rtl/>
              </w:rPr>
            </w:pPr>
            <w:r w:rsidRPr="003B33E3">
              <w:rPr>
                <w:rFonts w:ascii="Simplified Arabic" w:eastAsiaTheme="minorHAnsi" w:hAnsi="Simplified Arabic" w:cs="Simplified Arabic"/>
                <w:b/>
                <w:bCs/>
                <w:sz w:val="28"/>
                <w:szCs w:val="28"/>
                <w:rtl/>
              </w:rPr>
              <w:t>النفقات</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الحكومية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الرئيسية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كنسبة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الميزانية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الأصلية المعتمدة،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بحسب</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القطاع</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(أو</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بحسب</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رموز</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الميزانية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أو</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ما</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شابه).</w:t>
            </w:r>
          </w:p>
        </w:tc>
      </w:tr>
      <w:tr w:rsidR="00745A83" w:rsidRPr="00891C2F" w14:paraId="321F82F3" w14:textId="77777777" w:rsidTr="00B2655D">
        <w:trPr>
          <w:jc w:val="center"/>
        </w:trPr>
        <w:tc>
          <w:tcPr>
            <w:tcW w:w="4161" w:type="dxa"/>
            <w:vMerge/>
          </w:tcPr>
          <w:p w14:paraId="0F8B23C1" w14:textId="77777777" w:rsidR="00745A83" w:rsidRPr="00891C2F" w:rsidRDefault="00745A83" w:rsidP="00864708">
            <w:pPr>
              <w:autoSpaceDE w:val="0"/>
              <w:autoSpaceDN w:val="0"/>
              <w:adjustRightInd w:val="0"/>
              <w:ind w:left="0"/>
              <w:jc w:val="both"/>
              <w:rPr>
                <w:rFonts w:ascii="Simplified Arabic" w:hAnsi="Simplified Arabic" w:cs="Simplified Arabic"/>
                <w:sz w:val="28"/>
                <w:szCs w:val="28"/>
                <w:rtl/>
              </w:rPr>
            </w:pPr>
          </w:p>
        </w:tc>
        <w:tc>
          <w:tcPr>
            <w:tcW w:w="5098" w:type="dxa"/>
          </w:tcPr>
          <w:p w14:paraId="2EAEC4B1" w14:textId="0A1FC3B2"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16-6-2</w:t>
            </w:r>
          </w:p>
          <w:p w14:paraId="67E75E74" w14:textId="1961C5CC" w:rsidR="00745A83" w:rsidRPr="003B33E3" w:rsidRDefault="00745A83" w:rsidP="00864708">
            <w:pPr>
              <w:bidi/>
              <w:ind w:left="0"/>
              <w:jc w:val="both"/>
              <w:rPr>
                <w:rFonts w:ascii="Simplified Arabic" w:eastAsiaTheme="minorHAnsi" w:hAnsi="Simplified Arabic" w:cs="Simplified Arabic"/>
                <w:b/>
                <w:bCs/>
                <w:sz w:val="28"/>
                <w:szCs w:val="28"/>
                <w:rtl/>
              </w:rPr>
            </w:pPr>
            <w:r w:rsidRPr="003B33E3">
              <w:rPr>
                <w:rFonts w:ascii="Simplified Arabic" w:eastAsiaTheme="minorHAnsi" w:hAnsi="Simplified Arabic" w:cs="Simplified Arabic"/>
                <w:b/>
                <w:bCs/>
                <w:sz w:val="28"/>
                <w:szCs w:val="28"/>
                <w:rtl/>
              </w:rPr>
              <w:t>نسبة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السكان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الراضين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عن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تجربتهم</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الأخيرة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في الاستفادة</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من</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الخدمات</w:t>
            </w:r>
            <w:r w:rsidRPr="003B33E3">
              <w:rPr>
                <w:rFonts w:ascii="Simplified Arabic" w:eastAsiaTheme="minorHAnsi" w:hAnsi="Simplified Arabic" w:cs="Simplified Arabic"/>
                <w:b/>
                <w:bCs/>
                <w:sz w:val="28"/>
                <w:szCs w:val="28"/>
              </w:rPr>
              <w:t xml:space="preserve"> </w:t>
            </w:r>
            <w:r w:rsidRPr="003B33E3">
              <w:rPr>
                <w:rFonts w:ascii="Simplified Arabic" w:eastAsiaTheme="minorHAnsi" w:hAnsi="Simplified Arabic" w:cs="Simplified Arabic"/>
                <w:b/>
                <w:bCs/>
                <w:sz w:val="28"/>
                <w:szCs w:val="28"/>
                <w:rtl/>
              </w:rPr>
              <w:t>العامة.</w:t>
            </w:r>
          </w:p>
        </w:tc>
      </w:tr>
      <w:tr w:rsidR="00745A83" w:rsidRPr="00891C2F" w14:paraId="7C35BB5C" w14:textId="77777777" w:rsidTr="00B2655D">
        <w:trPr>
          <w:jc w:val="center"/>
        </w:trPr>
        <w:tc>
          <w:tcPr>
            <w:tcW w:w="4161" w:type="dxa"/>
            <w:vMerge w:val="restart"/>
          </w:tcPr>
          <w:p w14:paraId="0EF7C203" w14:textId="775205A5" w:rsidR="00745A83" w:rsidRPr="00891C2F" w:rsidRDefault="00745A83"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t>16-7</w:t>
            </w:r>
          </w:p>
          <w:p w14:paraId="25B4ACAB" w14:textId="3FD52204"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r w:rsidRPr="00891C2F">
              <w:rPr>
                <w:rFonts w:ascii="Simplified Arabic" w:eastAsiaTheme="minorHAnsi" w:hAnsi="Simplified Arabic" w:cs="Simplified Arabic"/>
                <w:sz w:val="28"/>
                <w:szCs w:val="28"/>
                <w:rtl/>
              </w:rPr>
              <w:t>كفالة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اتخاذ</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القرارات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نحو</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مستجيب</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للاحتياجات وشامل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للجميع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وتشاركي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وتمثيلي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جميع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المستويات.</w:t>
            </w:r>
          </w:p>
        </w:tc>
        <w:tc>
          <w:tcPr>
            <w:tcW w:w="5098" w:type="dxa"/>
          </w:tcPr>
          <w:p w14:paraId="2D034782" w14:textId="589B20FF"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16-7-1</w:t>
            </w:r>
          </w:p>
          <w:p w14:paraId="1F50DCDD" w14:textId="7F5B4E8C"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الوظائف</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(بحسب</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العمر،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والجنس،</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والأشخاص ذوي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الإعاقة،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والفئات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السكانية)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المؤسسات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العامة (الهيئات التشريعية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الوطنية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والمحلية،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والخدمة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العامة،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والسلطة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القضائية) مقارنة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بمستويات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التوزيع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الصعيد</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الوطني.</w:t>
            </w:r>
          </w:p>
        </w:tc>
      </w:tr>
      <w:tr w:rsidR="00745A83" w:rsidRPr="00891C2F" w14:paraId="620F1B2C" w14:textId="77777777" w:rsidTr="001F2111">
        <w:trPr>
          <w:trHeight w:val="2304"/>
          <w:jc w:val="center"/>
        </w:trPr>
        <w:tc>
          <w:tcPr>
            <w:tcW w:w="4161" w:type="dxa"/>
            <w:vMerge/>
          </w:tcPr>
          <w:p w14:paraId="12ADDE97" w14:textId="77777777" w:rsidR="00745A83" w:rsidRPr="00891C2F" w:rsidRDefault="00745A83" w:rsidP="00864708">
            <w:pPr>
              <w:autoSpaceDE w:val="0"/>
              <w:autoSpaceDN w:val="0"/>
              <w:adjustRightInd w:val="0"/>
              <w:ind w:left="0"/>
              <w:jc w:val="both"/>
              <w:rPr>
                <w:rFonts w:ascii="Simplified Arabic" w:hAnsi="Simplified Arabic" w:cs="Simplified Arabic"/>
                <w:sz w:val="28"/>
                <w:szCs w:val="28"/>
                <w:rtl/>
              </w:rPr>
            </w:pPr>
          </w:p>
        </w:tc>
        <w:tc>
          <w:tcPr>
            <w:tcW w:w="5098" w:type="dxa"/>
          </w:tcPr>
          <w:p w14:paraId="1D2D74A9" w14:textId="2E6E6163"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16-7-2</w:t>
            </w:r>
          </w:p>
          <w:p w14:paraId="33410FFD" w14:textId="52FF0CA9"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السكان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الذين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يعتقدون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صنع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القرار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عملية شاملة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للجميع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وملبية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للاحتياجات،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بحسب</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الجنس</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والعمر والإعاقة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والفئة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السكانية.</w:t>
            </w:r>
          </w:p>
        </w:tc>
      </w:tr>
      <w:tr w:rsidR="00ED373D" w:rsidRPr="00891C2F" w14:paraId="1B858449" w14:textId="77777777" w:rsidTr="00B2655D">
        <w:trPr>
          <w:jc w:val="center"/>
        </w:trPr>
        <w:tc>
          <w:tcPr>
            <w:tcW w:w="4161" w:type="dxa"/>
          </w:tcPr>
          <w:p w14:paraId="1F5E7DEF" w14:textId="0CE48A5A" w:rsidR="00ED373D" w:rsidRPr="00891C2F" w:rsidRDefault="00ED373D"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lastRenderedPageBreak/>
              <w:t>16-8</w:t>
            </w:r>
          </w:p>
          <w:p w14:paraId="4139665D" w14:textId="19C09962" w:rsidR="00764356" w:rsidRPr="00891C2F" w:rsidRDefault="00357128" w:rsidP="00864708">
            <w:pPr>
              <w:autoSpaceDE w:val="0"/>
              <w:autoSpaceDN w:val="0"/>
              <w:bidi/>
              <w:adjustRightInd w:val="0"/>
              <w:ind w:left="0"/>
              <w:jc w:val="both"/>
              <w:rPr>
                <w:rFonts w:ascii="Simplified Arabic" w:hAnsi="Simplified Arabic" w:cs="Simplified Arabic"/>
                <w:sz w:val="28"/>
                <w:szCs w:val="28"/>
                <w:rtl/>
              </w:rPr>
            </w:pPr>
            <w:r w:rsidRPr="00891C2F">
              <w:rPr>
                <w:rFonts w:ascii="Simplified Arabic" w:eastAsiaTheme="minorHAnsi" w:hAnsi="Simplified Arabic" w:cs="Simplified Arabic"/>
                <w:sz w:val="28"/>
                <w:szCs w:val="28"/>
                <w:rtl/>
              </w:rPr>
              <w:t>توسيع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وتعزيز</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مشاركة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البلدان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النامية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مؤسسات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الحوكمة العالمية.</w:t>
            </w:r>
          </w:p>
        </w:tc>
        <w:tc>
          <w:tcPr>
            <w:tcW w:w="5098" w:type="dxa"/>
          </w:tcPr>
          <w:p w14:paraId="6502C13D" w14:textId="6B3D5F2B" w:rsidR="00EB693C" w:rsidRPr="00891C2F" w:rsidRDefault="00EB693C"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16-8-1</w:t>
            </w:r>
          </w:p>
          <w:p w14:paraId="5218C68A" w14:textId="22CF5262" w:rsidR="00ED373D" w:rsidRPr="00891C2F" w:rsidRDefault="00EB693C"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عضوية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البلدان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النامية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المنظمات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الدولية وحقوقها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التصويت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تلك</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المنظمات.</w:t>
            </w:r>
          </w:p>
        </w:tc>
      </w:tr>
      <w:tr w:rsidR="00ED373D" w:rsidRPr="00891C2F" w14:paraId="45FC1B41" w14:textId="77777777" w:rsidTr="00B2655D">
        <w:trPr>
          <w:jc w:val="center"/>
        </w:trPr>
        <w:tc>
          <w:tcPr>
            <w:tcW w:w="4161" w:type="dxa"/>
          </w:tcPr>
          <w:p w14:paraId="365F6872" w14:textId="4990663E" w:rsidR="00ED373D" w:rsidRPr="00891C2F" w:rsidRDefault="00ED373D"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t>16-9</w:t>
            </w:r>
          </w:p>
          <w:p w14:paraId="104CBAA6" w14:textId="6C6A704E" w:rsidR="00764356" w:rsidRPr="00891C2F" w:rsidRDefault="007E3F44" w:rsidP="00864708">
            <w:pPr>
              <w:autoSpaceDE w:val="0"/>
              <w:autoSpaceDN w:val="0"/>
              <w:bidi/>
              <w:adjustRightInd w:val="0"/>
              <w:ind w:left="0"/>
              <w:jc w:val="both"/>
              <w:rPr>
                <w:rFonts w:ascii="Simplified Arabic" w:hAnsi="Simplified Arabic" w:cs="Simplified Arabic"/>
                <w:sz w:val="28"/>
                <w:szCs w:val="28"/>
                <w:rtl/>
              </w:rPr>
            </w:pPr>
            <w:r w:rsidRPr="00891C2F">
              <w:rPr>
                <w:rFonts w:ascii="Simplified Arabic" w:eastAsiaTheme="minorHAnsi" w:hAnsi="Simplified Arabic" w:cs="Simplified Arabic"/>
                <w:sz w:val="28"/>
                <w:szCs w:val="28"/>
                <w:rtl/>
              </w:rPr>
              <w:t>توفير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هوية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قانونية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للجميع،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بما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ذلك</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تسجيل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المواليد.</w:t>
            </w:r>
          </w:p>
        </w:tc>
        <w:tc>
          <w:tcPr>
            <w:tcW w:w="5098" w:type="dxa"/>
          </w:tcPr>
          <w:p w14:paraId="037DAEE1" w14:textId="77777777" w:rsidR="00ED373D" w:rsidRPr="00891C2F" w:rsidRDefault="0088099E"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16-9-1</w:t>
            </w:r>
          </w:p>
          <w:p w14:paraId="6AA1385C" w14:textId="327A06C2" w:rsidR="0088099E" w:rsidRPr="00891C2F" w:rsidRDefault="0088099E"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الأطفال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دون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الخامسة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الذين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سُجلت ولاداتهم</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قيد</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السجل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المدني،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بحسب</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العمر</w:t>
            </w:r>
            <w:r w:rsidR="00BE3D4D" w:rsidRPr="00891C2F">
              <w:rPr>
                <w:rFonts w:ascii="Simplified Arabic" w:eastAsiaTheme="minorHAnsi" w:hAnsi="Simplified Arabic" w:cs="Simplified Arabic"/>
                <w:sz w:val="28"/>
                <w:szCs w:val="28"/>
                <w:rtl/>
              </w:rPr>
              <w:t>.</w:t>
            </w:r>
          </w:p>
        </w:tc>
      </w:tr>
      <w:tr w:rsidR="00745A83" w:rsidRPr="00891C2F" w14:paraId="3A9FCD0B" w14:textId="77777777" w:rsidTr="00B2655D">
        <w:trPr>
          <w:jc w:val="center"/>
        </w:trPr>
        <w:tc>
          <w:tcPr>
            <w:tcW w:w="4161" w:type="dxa"/>
            <w:vMerge w:val="restart"/>
          </w:tcPr>
          <w:p w14:paraId="475984D7" w14:textId="079FF469" w:rsidR="00745A83" w:rsidRPr="00891C2F" w:rsidRDefault="00745A83"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t>16-10</w:t>
            </w:r>
          </w:p>
          <w:p w14:paraId="0D30CDB5" w14:textId="7A509C6A"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r w:rsidRPr="00891C2F">
              <w:rPr>
                <w:rFonts w:ascii="Simplified Arabic" w:eastAsiaTheme="minorHAnsi" w:hAnsi="Simplified Arabic" w:cs="Simplified Arabic"/>
                <w:sz w:val="28"/>
                <w:szCs w:val="28"/>
                <w:rtl/>
              </w:rPr>
              <w:t>كفالة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وصول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الجمهور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إلى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المعلومات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وحماية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الحريات الأساسية،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وفقاً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للتشريعات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الوطنية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والاتفاقات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الدولية.</w:t>
            </w:r>
          </w:p>
        </w:tc>
        <w:tc>
          <w:tcPr>
            <w:tcW w:w="5098" w:type="dxa"/>
          </w:tcPr>
          <w:p w14:paraId="39FC17F7" w14:textId="77777777"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16-10-1</w:t>
            </w:r>
          </w:p>
          <w:p w14:paraId="245060D7" w14:textId="51468FBD" w:rsidR="00745A83" w:rsidRPr="00891C2F" w:rsidRDefault="00745A83" w:rsidP="00BA2CD0">
            <w:pPr>
              <w:autoSpaceDE w:val="0"/>
              <w:autoSpaceDN w:val="0"/>
              <w:bidi/>
              <w:adjustRightInd w:val="0"/>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عدد</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تم</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التحقق</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منه</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حالات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القتل، والاختطاف،</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والاختفاء</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القسري،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والاحتجاز</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التعسفي،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والتعذيب للصحفيين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والعاملين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الوسط</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الإعلامي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المرتبطين بهم</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والنقابيين والمدافعين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حقوق</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الإنسان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خلال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w:t>
            </w:r>
            <w:r w:rsidR="00BA2CD0">
              <w:rPr>
                <w:rFonts w:ascii="Simplified Arabic" w:eastAsiaTheme="minorHAnsi" w:hAnsi="Simplified Arabic" w:cs="Simplified Arabic" w:hint="cs"/>
                <w:sz w:val="28"/>
                <w:szCs w:val="28"/>
                <w:rtl/>
              </w:rPr>
              <w:t>لإ</w:t>
            </w:r>
            <w:r w:rsidRPr="00891C2F">
              <w:rPr>
                <w:rFonts w:ascii="Simplified Arabic" w:eastAsiaTheme="minorHAnsi" w:hAnsi="Simplified Arabic" w:cs="Simplified Arabic"/>
                <w:sz w:val="28"/>
                <w:szCs w:val="28"/>
                <w:rtl/>
              </w:rPr>
              <w:t>ثني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عشر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شهراً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الماضية.</w:t>
            </w:r>
          </w:p>
        </w:tc>
      </w:tr>
      <w:tr w:rsidR="00745A83" w:rsidRPr="00891C2F" w14:paraId="1DB92378" w14:textId="77777777" w:rsidTr="00B2655D">
        <w:trPr>
          <w:jc w:val="center"/>
        </w:trPr>
        <w:tc>
          <w:tcPr>
            <w:tcW w:w="4161" w:type="dxa"/>
            <w:vMerge/>
          </w:tcPr>
          <w:p w14:paraId="75FB278A" w14:textId="77777777" w:rsidR="00745A83" w:rsidRPr="00891C2F" w:rsidRDefault="00745A83" w:rsidP="00864708">
            <w:pPr>
              <w:autoSpaceDE w:val="0"/>
              <w:autoSpaceDN w:val="0"/>
              <w:bidi/>
              <w:adjustRightInd w:val="0"/>
              <w:ind w:left="0"/>
              <w:jc w:val="both"/>
              <w:rPr>
                <w:rFonts w:ascii="Simplified Arabic" w:hAnsi="Simplified Arabic" w:cs="Simplified Arabic"/>
                <w:sz w:val="28"/>
                <w:szCs w:val="28"/>
                <w:rtl/>
              </w:rPr>
            </w:pPr>
          </w:p>
        </w:tc>
        <w:tc>
          <w:tcPr>
            <w:tcW w:w="5098" w:type="dxa"/>
          </w:tcPr>
          <w:p w14:paraId="18EA435D" w14:textId="77777777" w:rsidR="00745A83" w:rsidRPr="00891C2F" w:rsidRDefault="00745A83"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16-10-2</w:t>
            </w:r>
          </w:p>
          <w:p w14:paraId="3F28DD28" w14:textId="4AF463FD" w:rsidR="00745A83" w:rsidRPr="00891C2F" w:rsidRDefault="00745A83"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عدد</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البلدان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التي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تعتمد</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وتطبق</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ضمانات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دستورية و</w:t>
            </w:r>
            <w:r w:rsidRPr="00891C2F">
              <w:rPr>
                <w:rFonts w:ascii="Simplified Arabic" w:eastAsiaTheme="minorHAnsi" w:hAnsi="Simplified Arabic" w:cs="Simplified Arabic"/>
                <w:sz w:val="28"/>
                <w:szCs w:val="28"/>
              </w:rPr>
              <w:t>/</w:t>
            </w:r>
            <w:r w:rsidRPr="00891C2F">
              <w:rPr>
                <w:rFonts w:ascii="Simplified Arabic" w:eastAsiaTheme="minorHAnsi" w:hAnsi="Simplified Arabic" w:cs="Simplified Arabic"/>
                <w:sz w:val="28"/>
                <w:szCs w:val="28"/>
                <w:rtl/>
              </w:rPr>
              <w:t>أو</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تشريعية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w:t>
            </w:r>
            <w:r w:rsidRPr="00891C2F">
              <w:rPr>
                <w:rFonts w:ascii="Simplified Arabic" w:eastAsiaTheme="minorHAnsi" w:hAnsi="Simplified Arabic" w:cs="Simplified Arabic"/>
                <w:sz w:val="28"/>
                <w:szCs w:val="28"/>
              </w:rPr>
              <w:t>/</w:t>
            </w:r>
            <w:r w:rsidRPr="00891C2F">
              <w:rPr>
                <w:rFonts w:ascii="Simplified Arabic" w:eastAsiaTheme="minorHAnsi" w:hAnsi="Simplified Arabic" w:cs="Simplified Arabic"/>
                <w:sz w:val="28"/>
                <w:szCs w:val="28"/>
                <w:rtl/>
              </w:rPr>
              <w:t>أو</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سياساتية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لإطلاع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الجمهور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المعلومات.</w:t>
            </w:r>
          </w:p>
        </w:tc>
      </w:tr>
      <w:tr w:rsidR="00ED373D" w:rsidRPr="00891C2F" w14:paraId="703271A8" w14:textId="77777777" w:rsidTr="00B2655D">
        <w:trPr>
          <w:jc w:val="center"/>
        </w:trPr>
        <w:tc>
          <w:tcPr>
            <w:tcW w:w="4161" w:type="dxa"/>
          </w:tcPr>
          <w:p w14:paraId="5F897891" w14:textId="77777777" w:rsidR="00ED373D" w:rsidRPr="00891C2F" w:rsidRDefault="00ED373D"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t>16-أ</w:t>
            </w:r>
          </w:p>
          <w:p w14:paraId="7D511DD0" w14:textId="43C25164" w:rsidR="00364FD5" w:rsidRPr="00891C2F" w:rsidRDefault="00364FD5" w:rsidP="00864708">
            <w:pPr>
              <w:autoSpaceDE w:val="0"/>
              <w:autoSpaceDN w:val="0"/>
              <w:bidi/>
              <w:adjustRightInd w:val="0"/>
              <w:ind w:left="0"/>
              <w:jc w:val="both"/>
              <w:rPr>
                <w:rFonts w:ascii="Simplified Arabic" w:hAnsi="Simplified Arabic" w:cs="Simplified Arabic"/>
                <w:sz w:val="28"/>
                <w:szCs w:val="28"/>
                <w:rtl/>
              </w:rPr>
            </w:pPr>
            <w:r w:rsidRPr="00891C2F">
              <w:rPr>
                <w:rFonts w:ascii="Simplified Arabic" w:eastAsiaTheme="minorHAnsi" w:hAnsi="Simplified Arabic" w:cs="Simplified Arabic"/>
                <w:sz w:val="28"/>
                <w:szCs w:val="28"/>
                <w:rtl/>
              </w:rPr>
              <w:t>تعزيز</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المؤسسات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الوطنية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ذات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الصلة،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بجملة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أمور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منها التعاون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الدولي،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أجل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بناء</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القدرات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جميع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المستويات،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ولا سيما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في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البلدان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النامية،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لمنع</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العنف</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ومكافحة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الإرهاب</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والجريمة.</w:t>
            </w:r>
          </w:p>
        </w:tc>
        <w:tc>
          <w:tcPr>
            <w:tcW w:w="5098" w:type="dxa"/>
          </w:tcPr>
          <w:p w14:paraId="26927200" w14:textId="77777777" w:rsidR="004339C8" w:rsidRPr="00891C2F" w:rsidRDefault="004339C8"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16-أ-1</w:t>
            </w:r>
          </w:p>
          <w:p w14:paraId="2BF1A422" w14:textId="2B508B8B" w:rsidR="00ED373D" w:rsidRPr="00891C2F" w:rsidRDefault="004339C8" w:rsidP="00864708">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وجود</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مؤسسات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وطنية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مستقلة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لحقوق</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الإنسان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وفقا</w:t>
            </w:r>
            <w:r w:rsidR="00C36D65" w:rsidRPr="00891C2F">
              <w:rPr>
                <w:rFonts w:ascii="Simplified Arabic" w:eastAsiaTheme="minorHAnsi" w:hAnsi="Simplified Arabic" w:cs="Simplified Arabic"/>
                <w:sz w:val="28"/>
                <w:szCs w:val="28"/>
                <w:rtl/>
              </w:rPr>
              <w:t>ً لمبادئ</w:t>
            </w:r>
            <w:r w:rsidR="00C36D65" w:rsidRPr="00891C2F">
              <w:rPr>
                <w:rFonts w:ascii="Simplified Arabic" w:eastAsiaTheme="minorHAnsi" w:hAnsi="Simplified Arabic" w:cs="Simplified Arabic"/>
                <w:sz w:val="28"/>
                <w:szCs w:val="28"/>
              </w:rPr>
              <w:t xml:space="preserve"> </w:t>
            </w:r>
            <w:r w:rsidR="00C36D65" w:rsidRPr="00891C2F">
              <w:rPr>
                <w:rFonts w:ascii="Simplified Arabic" w:eastAsiaTheme="minorHAnsi" w:hAnsi="Simplified Arabic" w:cs="Simplified Arabic"/>
                <w:sz w:val="28"/>
                <w:szCs w:val="28"/>
                <w:rtl/>
              </w:rPr>
              <w:t>باريس</w:t>
            </w:r>
            <w:r w:rsidR="004D2A3A" w:rsidRPr="00891C2F">
              <w:rPr>
                <w:rFonts w:ascii="Simplified Arabic" w:eastAsiaTheme="minorHAnsi" w:hAnsi="Simplified Arabic" w:cs="Simplified Arabic"/>
                <w:sz w:val="28"/>
                <w:szCs w:val="28"/>
                <w:rtl/>
              </w:rPr>
              <w:t>.</w:t>
            </w:r>
          </w:p>
        </w:tc>
      </w:tr>
      <w:tr w:rsidR="00ED373D" w:rsidRPr="00891C2F" w14:paraId="10026FB8" w14:textId="77777777" w:rsidTr="00B2655D">
        <w:trPr>
          <w:jc w:val="center"/>
        </w:trPr>
        <w:tc>
          <w:tcPr>
            <w:tcW w:w="4161" w:type="dxa"/>
          </w:tcPr>
          <w:p w14:paraId="312FECCB" w14:textId="77777777" w:rsidR="00ED373D" w:rsidRPr="00891C2F" w:rsidRDefault="00ED373D" w:rsidP="00864708">
            <w:pPr>
              <w:autoSpaceDE w:val="0"/>
              <w:autoSpaceDN w:val="0"/>
              <w:bidi/>
              <w:adjustRightInd w:val="0"/>
              <w:ind w:left="0"/>
              <w:jc w:val="both"/>
              <w:rPr>
                <w:rFonts w:ascii="Simplified Arabic" w:hAnsi="Simplified Arabic" w:cs="Simplified Arabic"/>
                <w:b/>
                <w:bCs/>
                <w:sz w:val="28"/>
                <w:szCs w:val="28"/>
                <w:rtl/>
              </w:rPr>
            </w:pPr>
            <w:r w:rsidRPr="00891C2F">
              <w:rPr>
                <w:rFonts w:ascii="Simplified Arabic" w:hAnsi="Simplified Arabic" w:cs="Simplified Arabic"/>
                <w:b/>
                <w:bCs/>
                <w:sz w:val="28"/>
                <w:szCs w:val="28"/>
                <w:rtl/>
              </w:rPr>
              <w:t>16-ب</w:t>
            </w:r>
          </w:p>
          <w:p w14:paraId="1D2412A9" w14:textId="5F93E3A2" w:rsidR="00B1090D" w:rsidRPr="00891C2F" w:rsidRDefault="00B1090D" w:rsidP="00864708">
            <w:pPr>
              <w:autoSpaceDE w:val="0"/>
              <w:autoSpaceDN w:val="0"/>
              <w:bidi/>
              <w:adjustRightInd w:val="0"/>
              <w:ind w:left="0"/>
              <w:jc w:val="both"/>
              <w:rPr>
                <w:rFonts w:ascii="Simplified Arabic" w:hAnsi="Simplified Arabic" w:cs="Simplified Arabic"/>
                <w:sz w:val="28"/>
                <w:szCs w:val="28"/>
                <w:rtl/>
              </w:rPr>
            </w:pPr>
            <w:r w:rsidRPr="00891C2F">
              <w:rPr>
                <w:rFonts w:ascii="Simplified Arabic" w:eastAsiaTheme="minorHAnsi" w:hAnsi="Simplified Arabic" w:cs="Simplified Arabic"/>
                <w:sz w:val="28"/>
                <w:szCs w:val="28"/>
                <w:rtl/>
              </w:rPr>
              <w:t>تعزيز</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القوانين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والسياسات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غير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التمييزية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وإنفاذُها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لتحقيق التنمية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المستدامة.</w:t>
            </w:r>
          </w:p>
        </w:tc>
        <w:tc>
          <w:tcPr>
            <w:tcW w:w="5098" w:type="dxa"/>
          </w:tcPr>
          <w:p w14:paraId="18CA93AE" w14:textId="77777777" w:rsidR="00AA00E9" w:rsidRPr="00891C2F" w:rsidRDefault="00AA00E9" w:rsidP="00864708">
            <w:pPr>
              <w:bidi/>
              <w:ind w:left="0"/>
              <w:jc w:val="both"/>
              <w:rPr>
                <w:rFonts w:ascii="Simplified Arabic" w:eastAsiaTheme="minorHAnsi" w:hAnsi="Simplified Arabic" w:cs="Simplified Arabic"/>
                <w:b/>
                <w:bCs/>
                <w:sz w:val="28"/>
                <w:szCs w:val="28"/>
                <w:rtl/>
              </w:rPr>
            </w:pPr>
            <w:r w:rsidRPr="00891C2F">
              <w:rPr>
                <w:rFonts w:ascii="Simplified Arabic" w:eastAsiaTheme="minorHAnsi" w:hAnsi="Simplified Arabic" w:cs="Simplified Arabic"/>
                <w:b/>
                <w:bCs/>
                <w:sz w:val="28"/>
                <w:szCs w:val="28"/>
                <w:rtl/>
              </w:rPr>
              <w:t xml:space="preserve">16-ب-1 </w:t>
            </w:r>
          </w:p>
          <w:p w14:paraId="0BECA1A8" w14:textId="49FCAAC2" w:rsidR="00ED373D" w:rsidRPr="00891C2F" w:rsidRDefault="00AA00E9" w:rsidP="00BA2CD0">
            <w:pPr>
              <w:bidi/>
              <w:ind w:left="0"/>
              <w:jc w:val="both"/>
              <w:rPr>
                <w:rFonts w:ascii="Simplified Arabic" w:eastAsiaTheme="minorHAnsi" w:hAnsi="Simplified Arabic" w:cs="Simplified Arabic"/>
                <w:sz w:val="28"/>
                <w:szCs w:val="28"/>
                <w:rtl/>
              </w:rPr>
            </w:pPr>
            <w:r w:rsidRPr="00891C2F">
              <w:rPr>
                <w:rFonts w:ascii="Simplified Arabic" w:eastAsiaTheme="minorHAnsi" w:hAnsi="Simplified Arabic" w:cs="Simplified Arabic"/>
                <w:sz w:val="28"/>
                <w:szCs w:val="28"/>
                <w:rtl/>
              </w:rPr>
              <w:t>نسبة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السكان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الذين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أبلغوا</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تعرضهم</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شخصيا</w:t>
            </w:r>
            <w:r w:rsidR="006D01C0" w:rsidRPr="00891C2F">
              <w:rPr>
                <w:rFonts w:ascii="Simplified Arabic" w:eastAsiaTheme="minorHAnsi" w:hAnsi="Simplified Arabic" w:cs="Simplified Arabic"/>
                <w:sz w:val="28"/>
                <w:szCs w:val="28"/>
                <w:rtl/>
              </w:rPr>
              <w:t>ً</w:t>
            </w:r>
            <w:r w:rsidRPr="00891C2F">
              <w:rPr>
                <w:rFonts w:ascii="Simplified Arabic" w:eastAsiaTheme="minorHAnsi" w:hAnsi="Simplified Arabic" w:cs="Simplified Arabic"/>
                <w:sz w:val="28"/>
                <w:szCs w:val="28"/>
                <w:rtl/>
              </w:rPr>
              <w:t xml:space="preserve"> لممارسات</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تمييزية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أو</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تحرش</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خلال</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w:t>
            </w:r>
            <w:r w:rsidR="00BA2CD0">
              <w:rPr>
                <w:rFonts w:ascii="Simplified Arabic" w:eastAsiaTheme="minorHAnsi" w:hAnsi="Simplified Arabic" w:cs="Simplified Arabic" w:hint="cs"/>
                <w:sz w:val="28"/>
                <w:szCs w:val="28"/>
                <w:rtl/>
              </w:rPr>
              <w:t>لإ</w:t>
            </w:r>
            <w:r w:rsidRPr="00891C2F">
              <w:rPr>
                <w:rFonts w:ascii="Simplified Arabic" w:eastAsiaTheme="minorHAnsi" w:hAnsi="Simplified Arabic" w:cs="Simplified Arabic"/>
                <w:sz w:val="28"/>
                <w:szCs w:val="28"/>
                <w:rtl/>
              </w:rPr>
              <w:t>ثني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عشر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شهرا</w:t>
            </w:r>
            <w:r w:rsidR="00C36D65" w:rsidRPr="00891C2F">
              <w:rPr>
                <w:rFonts w:ascii="Simplified Arabic" w:eastAsiaTheme="minorHAnsi" w:hAnsi="Simplified Arabic" w:cs="Simplified Arabic"/>
                <w:sz w:val="28"/>
                <w:szCs w:val="28"/>
                <w:rtl/>
              </w:rPr>
              <w:t>ً</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السابقة</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لأسباب يحظر</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القانون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الدولي</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لحقوق</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الإنسان</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التمييز</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على</w:t>
            </w:r>
            <w:r w:rsidRPr="00891C2F">
              <w:rPr>
                <w:rFonts w:ascii="Simplified Arabic" w:eastAsiaTheme="minorHAnsi" w:hAnsi="Simplified Arabic" w:cs="Simplified Arabic"/>
                <w:sz w:val="28"/>
                <w:szCs w:val="28"/>
              </w:rPr>
              <w:t xml:space="preserve"> </w:t>
            </w:r>
            <w:r w:rsidRPr="00891C2F">
              <w:rPr>
                <w:rFonts w:ascii="Simplified Arabic" w:eastAsiaTheme="minorHAnsi" w:hAnsi="Simplified Arabic" w:cs="Simplified Arabic"/>
                <w:sz w:val="28"/>
                <w:szCs w:val="28"/>
                <w:rtl/>
              </w:rPr>
              <w:t>أساسها</w:t>
            </w:r>
            <w:r w:rsidR="004D2A3A" w:rsidRPr="00891C2F">
              <w:rPr>
                <w:rFonts w:ascii="Simplified Arabic" w:eastAsiaTheme="minorHAnsi" w:hAnsi="Simplified Arabic" w:cs="Simplified Arabic"/>
                <w:sz w:val="28"/>
                <w:szCs w:val="28"/>
                <w:rtl/>
              </w:rPr>
              <w:t>.</w:t>
            </w:r>
          </w:p>
        </w:tc>
      </w:tr>
    </w:tbl>
    <w:p w14:paraId="3662CA6A" w14:textId="4DD230AF" w:rsidR="00566938" w:rsidRDefault="0086685F" w:rsidP="0086685F">
      <w:pPr>
        <w:ind w:left="0"/>
        <w:jc w:val="left"/>
        <w:rPr>
          <w:rFonts w:ascii="Simplified Arabic" w:hAnsi="Simplified Arabic" w:cs="Simplified Arabic"/>
          <w:sz w:val="28"/>
          <w:szCs w:val="28"/>
        </w:rPr>
      </w:pPr>
      <w:r w:rsidRPr="0086685F">
        <w:rPr>
          <w:rFonts w:ascii="Simplified Arabic" w:hAnsi="Simplified Arabic" w:cs="Simplified Arabic"/>
          <w:sz w:val="28"/>
          <w:szCs w:val="28"/>
          <w:rtl/>
        </w:rPr>
        <w:t xml:space="preserve">المصدر: </w:t>
      </w:r>
      <w:r w:rsidRPr="0086685F">
        <w:rPr>
          <w:rFonts w:ascii="Simplified Arabic" w:eastAsiaTheme="minorHAnsi" w:hAnsi="Simplified Arabic" w:cs="Simplified Arabic"/>
          <w:sz w:val="28"/>
          <w:szCs w:val="28"/>
          <w:rtl/>
        </w:rPr>
        <w:t>اللجنة</w:t>
      </w:r>
      <w:r w:rsidRPr="0086685F">
        <w:rPr>
          <w:rFonts w:ascii="Simplified Arabic" w:eastAsiaTheme="minorHAnsi" w:hAnsi="Simplified Arabic" w:cs="Simplified Arabic"/>
          <w:sz w:val="28"/>
          <w:szCs w:val="28"/>
        </w:rPr>
        <w:t xml:space="preserve"> </w:t>
      </w:r>
      <w:r w:rsidRPr="0086685F">
        <w:rPr>
          <w:rFonts w:ascii="Simplified Arabic" w:eastAsiaTheme="minorHAnsi" w:hAnsi="Simplified Arabic" w:cs="Simplified Arabic"/>
          <w:sz w:val="28"/>
          <w:szCs w:val="28"/>
          <w:rtl/>
        </w:rPr>
        <w:t>الإحصائية</w:t>
      </w:r>
      <w:r w:rsidRPr="0086685F">
        <w:rPr>
          <w:rFonts w:ascii="Simplified Arabic" w:eastAsiaTheme="minorHAnsi" w:hAnsi="Simplified Arabic" w:cs="Simplified Arabic"/>
          <w:sz w:val="28"/>
          <w:szCs w:val="28"/>
        </w:rPr>
        <w:t xml:space="preserve"> </w:t>
      </w:r>
      <w:r w:rsidRPr="0086685F">
        <w:rPr>
          <w:rFonts w:ascii="Simplified Arabic" w:eastAsiaTheme="minorHAnsi" w:hAnsi="Simplified Arabic" w:cs="Simplified Arabic"/>
          <w:sz w:val="28"/>
          <w:szCs w:val="28"/>
          <w:rtl/>
        </w:rPr>
        <w:t>المتعلقة</w:t>
      </w:r>
      <w:r w:rsidRPr="0086685F">
        <w:rPr>
          <w:rFonts w:ascii="Simplified Arabic" w:eastAsiaTheme="minorHAnsi" w:hAnsi="Simplified Arabic" w:cs="Simplified Arabic"/>
          <w:sz w:val="28"/>
          <w:szCs w:val="28"/>
        </w:rPr>
        <w:t xml:space="preserve"> </w:t>
      </w:r>
      <w:r w:rsidRPr="0086685F">
        <w:rPr>
          <w:rFonts w:ascii="Simplified Arabic" w:eastAsiaTheme="minorHAnsi" w:hAnsi="Simplified Arabic" w:cs="Simplified Arabic"/>
          <w:sz w:val="28"/>
          <w:szCs w:val="28"/>
          <w:rtl/>
        </w:rPr>
        <w:t>بخطة</w:t>
      </w:r>
      <w:r w:rsidRPr="0086685F">
        <w:rPr>
          <w:rFonts w:ascii="Simplified Arabic" w:eastAsiaTheme="minorHAnsi" w:hAnsi="Simplified Arabic" w:cs="Simplified Arabic"/>
          <w:sz w:val="28"/>
          <w:szCs w:val="28"/>
        </w:rPr>
        <w:t xml:space="preserve"> </w:t>
      </w:r>
      <w:r w:rsidRPr="0086685F">
        <w:rPr>
          <w:rFonts w:ascii="Simplified Arabic" w:eastAsiaTheme="minorHAnsi" w:hAnsi="Simplified Arabic" w:cs="Simplified Arabic"/>
          <w:sz w:val="28"/>
          <w:szCs w:val="28"/>
          <w:rtl/>
        </w:rPr>
        <w:t>التنمية</w:t>
      </w:r>
      <w:r w:rsidRPr="0086685F">
        <w:rPr>
          <w:rFonts w:ascii="Simplified Arabic" w:eastAsiaTheme="minorHAnsi" w:hAnsi="Simplified Arabic" w:cs="Simplified Arabic"/>
          <w:sz w:val="28"/>
          <w:szCs w:val="28"/>
        </w:rPr>
        <w:t xml:space="preserve"> </w:t>
      </w:r>
      <w:r w:rsidRPr="0086685F">
        <w:rPr>
          <w:rFonts w:ascii="Simplified Arabic" w:eastAsiaTheme="minorHAnsi" w:hAnsi="Simplified Arabic" w:cs="Simplified Arabic"/>
          <w:sz w:val="28"/>
          <w:szCs w:val="28"/>
          <w:rtl/>
        </w:rPr>
        <w:t>المستدامة</w:t>
      </w:r>
      <w:r w:rsidRPr="0086685F">
        <w:rPr>
          <w:rFonts w:ascii="Simplified Arabic" w:eastAsiaTheme="minorHAnsi" w:hAnsi="Simplified Arabic" w:cs="Simplified Arabic"/>
          <w:sz w:val="28"/>
          <w:szCs w:val="28"/>
        </w:rPr>
        <w:t xml:space="preserve"> </w:t>
      </w:r>
      <w:r w:rsidRPr="0086685F">
        <w:rPr>
          <w:rFonts w:ascii="Simplified Arabic" w:eastAsiaTheme="minorHAnsi" w:hAnsi="Simplified Arabic" w:cs="Simplified Arabic"/>
          <w:sz w:val="28"/>
          <w:szCs w:val="28"/>
          <w:rtl/>
        </w:rPr>
        <w:t>لعام 2030 -</w:t>
      </w:r>
      <w:r>
        <w:rPr>
          <w:rFonts w:ascii="TimesNewRoman,Bold" w:eastAsiaTheme="minorHAnsi" w:hAnsi="Simplified Arabic" w:cs="TimesNewRoman,Bold" w:hint="cs"/>
          <w:b/>
          <w:bCs/>
          <w:sz w:val="26"/>
          <w:szCs w:val="26"/>
          <w:rtl/>
        </w:rPr>
        <w:t xml:space="preserve"> </w:t>
      </w:r>
      <w:r w:rsidRPr="0086685F">
        <w:rPr>
          <w:rFonts w:asciiTheme="majorBidi" w:eastAsiaTheme="minorHAnsi" w:hAnsiTheme="majorBidi" w:cstheme="majorBidi"/>
          <w:sz w:val="28"/>
          <w:szCs w:val="28"/>
        </w:rPr>
        <w:t>A/RES/71/313</w:t>
      </w:r>
      <w:r>
        <w:rPr>
          <w:rFonts w:ascii="TimesNewRoman,Bold" w:eastAsiaTheme="minorHAnsi" w:hAnsi="Simplified Arabic" w:cs="TimesNewRoman,Bold" w:hint="cs"/>
          <w:b/>
          <w:bCs/>
          <w:sz w:val="26"/>
          <w:szCs w:val="26"/>
          <w:rtl/>
        </w:rPr>
        <w:t xml:space="preserve"> </w:t>
      </w:r>
    </w:p>
    <w:p w14:paraId="4CE1F8BE" w14:textId="5C6DF030" w:rsidR="00472AE6" w:rsidRDefault="00472AE6" w:rsidP="00A538AC">
      <w:pPr>
        <w:autoSpaceDE w:val="0"/>
        <w:autoSpaceDN w:val="0"/>
        <w:adjustRightInd w:val="0"/>
        <w:ind w:left="0"/>
        <w:jc w:val="both"/>
        <w:rPr>
          <w:rFonts w:ascii="Simplified Arabic" w:hAnsi="Simplified Arabic" w:cs="Simplified Arabic"/>
          <w:sz w:val="28"/>
          <w:szCs w:val="28"/>
          <w:rtl/>
          <w:lang w:bidi="ar-EG"/>
        </w:rPr>
      </w:pPr>
      <w:r w:rsidRPr="00472AE6">
        <w:rPr>
          <w:rFonts w:ascii="Simplified Arabic" w:hAnsi="Simplified Arabic" w:cs="Simplified Arabic" w:hint="cs"/>
          <w:sz w:val="28"/>
          <w:szCs w:val="28"/>
          <w:rtl/>
          <w:lang w:bidi="ar-EG"/>
        </w:rPr>
        <w:lastRenderedPageBreak/>
        <w:t xml:space="preserve">كما تضمنت </w:t>
      </w:r>
      <w:r>
        <w:rPr>
          <w:rFonts w:ascii="Simplified Arabic" w:hAnsi="Simplified Arabic" w:cs="Simplified Arabic" w:hint="cs"/>
          <w:sz w:val="28"/>
          <w:szCs w:val="28"/>
          <w:rtl/>
          <w:lang w:bidi="ar-EG"/>
        </w:rPr>
        <w:t xml:space="preserve">رؤية مصر 2030 في بعدها الاقتصادى محوراً لتحقيق </w:t>
      </w:r>
      <w:r w:rsidRPr="003C218A">
        <w:rPr>
          <w:rFonts w:ascii="Simplified Arabic" w:hAnsi="Simplified Arabic" w:cs="Simplified Arabic" w:hint="cs"/>
          <w:b/>
          <w:bCs/>
          <w:sz w:val="28"/>
          <w:szCs w:val="28"/>
          <w:rtl/>
          <w:lang w:bidi="ar-EG"/>
        </w:rPr>
        <w:t>الهدف 16</w:t>
      </w:r>
      <w:r>
        <w:rPr>
          <w:rFonts w:ascii="Simplified Arabic" w:hAnsi="Simplified Arabic" w:cs="Simplified Arabic" w:hint="cs"/>
          <w:sz w:val="28"/>
          <w:szCs w:val="28"/>
          <w:rtl/>
          <w:lang w:bidi="ar-EG"/>
        </w:rPr>
        <w:t xml:space="preserve"> من أهداف التنمية المستدامة وهو </w:t>
      </w:r>
      <w:r w:rsidRPr="003C218A">
        <w:rPr>
          <w:rFonts w:ascii="Simplified Arabic" w:hAnsi="Simplified Arabic" w:cs="Simplified Arabic" w:hint="cs"/>
          <w:b/>
          <w:bCs/>
          <w:sz w:val="28"/>
          <w:szCs w:val="28"/>
          <w:rtl/>
          <w:lang w:bidi="ar-EG"/>
        </w:rPr>
        <w:t>المحور الرابع: الشفافية وكفاءة المؤسسات الحكومية</w:t>
      </w:r>
      <w:r>
        <w:rPr>
          <w:rFonts w:ascii="Simplified Arabic" w:hAnsi="Simplified Arabic" w:cs="Simplified Arabic" w:hint="cs"/>
          <w:sz w:val="28"/>
          <w:szCs w:val="28"/>
          <w:rtl/>
          <w:lang w:bidi="ar-EG"/>
        </w:rPr>
        <w:t xml:space="preserve"> والذى يهدف إلى أن يصبح الجهاز الإدارى جهازاً </w:t>
      </w:r>
      <w:r w:rsidRPr="00472AE6">
        <w:rPr>
          <w:rFonts w:ascii="Simplified Arabic" w:hAnsi="Simplified Arabic" w:cs="Simplified Arabic" w:hint="cs"/>
          <w:sz w:val="28"/>
          <w:szCs w:val="28"/>
          <w:rtl/>
          <w:lang w:bidi="ar-EG"/>
        </w:rPr>
        <w:t>كفء</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وفعال،</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يحسن</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إدارة</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موارد</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الدولة</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ويتسم</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بالشفافية</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والنزاهة</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والمرونة</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ويخضع</w:t>
      </w:r>
      <w:r w:rsidR="00FD439F">
        <w:rPr>
          <w:rFonts w:ascii="Simplified Arabic" w:hAnsi="Simplified Arabic" w:cs="Simplified Arabic" w:hint="cs"/>
          <w:sz w:val="28"/>
          <w:szCs w:val="28"/>
          <w:rtl/>
          <w:lang w:bidi="ar-EG"/>
        </w:rPr>
        <w:t xml:space="preserve"> </w:t>
      </w:r>
      <w:r w:rsidRPr="00472AE6">
        <w:rPr>
          <w:rFonts w:ascii="Simplified Arabic" w:hAnsi="Simplified Arabic" w:cs="Simplified Arabic" w:hint="cs"/>
          <w:sz w:val="28"/>
          <w:szCs w:val="28"/>
          <w:rtl/>
          <w:lang w:bidi="ar-EG"/>
        </w:rPr>
        <w:t>للمساءلة</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ويع</w:t>
      </w:r>
      <w:r w:rsidR="00FD439F">
        <w:rPr>
          <w:rFonts w:ascii="Simplified Arabic" w:hAnsi="Simplified Arabic" w:cs="Simplified Arabic" w:hint="cs"/>
          <w:sz w:val="28"/>
          <w:szCs w:val="28"/>
          <w:rtl/>
          <w:lang w:bidi="ar-EG"/>
        </w:rPr>
        <w:t>ل</w:t>
      </w:r>
      <w:r w:rsidRPr="00472AE6">
        <w:rPr>
          <w:rFonts w:ascii="Simplified Arabic" w:hAnsi="Simplified Arabic" w:cs="Simplified Arabic" w:hint="cs"/>
          <w:sz w:val="28"/>
          <w:szCs w:val="28"/>
          <w:rtl/>
          <w:lang w:bidi="ar-EG"/>
        </w:rPr>
        <w:t>ي</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من</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رضاء</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المواطن</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ويتفاعل</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معه</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ويستجيب</w:t>
      </w:r>
      <w:r w:rsidRPr="00472AE6">
        <w:rPr>
          <w:rFonts w:ascii="Simplified Arabic" w:hAnsi="Simplified Arabic" w:cs="Simplified Arabic"/>
          <w:sz w:val="28"/>
          <w:szCs w:val="28"/>
          <w:lang w:bidi="ar-EG"/>
        </w:rPr>
        <w:t xml:space="preserve"> </w:t>
      </w:r>
      <w:r w:rsidRPr="00472AE6">
        <w:rPr>
          <w:rFonts w:ascii="Simplified Arabic" w:hAnsi="Simplified Arabic" w:cs="Simplified Arabic" w:hint="cs"/>
          <w:sz w:val="28"/>
          <w:szCs w:val="28"/>
          <w:rtl/>
          <w:lang w:bidi="ar-EG"/>
        </w:rPr>
        <w:t>له</w:t>
      </w:r>
      <w:r w:rsidRPr="00472AE6">
        <w:rPr>
          <w:rFonts w:ascii="Simplified Arabic" w:hAnsi="Simplified Arabic" w:cs="Simplified Arabic"/>
          <w:sz w:val="28"/>
          <w:szCs w:val="28"/>
          <w:lang w:bidi="ar-EG"/>
        </w:rPr>
        <w:t>.</w:t>
      </w:r>
      <w:r w:rsidR="0094222E">
        <w:rPr>
          <w:rFonts w:ascii="Simplified Arabic" w:hAnsi="Simplified Arabic" w:cs="Simplified Arabic" w:hint="cs"/>
          <w:sz w:val="28"/>
          <w:szCs w:val="28"/>
          <w:rtl/>
          <w:lang w:bidi="ar-EG"/>
        </w:rPr>
        <w:t xml:space="preserve"> </w:t>
      </w:r>
      <w:r w:rsidR="00167BDD" w:rsidRPr="00167BDD">
        <w:rPr>
          <w:rFonts w:ascii="Simplified Arabic" w:hAnsi="Simplified Arabic" w:cs="Simplified Arabic"/>
          <w:sz w:val="28"/>
          <w:szCs w:val="28"/>
          <w:vertAlign w:val="superscript"/>
          <w:lang w:bidi="ar-EG"/>
        </w:rPr>
        <w:t>)</w:t>
      </w:r>
      <w:r w:rsidR="00167BDD">
        <w:rPr>
          <w:rStyle w:val="FootnoteReference"/>
          <w:rFonts w:ascii="Simplified Arabic" w:hAnsi="Simplified Arabic" w:cs="Simplified Arabic"/>
          <w:sz w:val="28"/>
          <w:szCs w:val="28"/>
          <w:rtl/>
          <w:lang w:bidi="ar-EG"/>
        </w:rPr>
        <w:footnoteReference w:id="16"/>
      </w:r>
      <w:r w:rsidR="00167BDD" w:rsidRPr="00167BDD">
        <w:rPr>
          <w:rFonts w:ascii="Simplified Arabic" w:hAnsi="Simplified Arabic" w:cs="Simplified Arabic"/>
          <w:sz w:val="28"/>
          <w:szCs w:val="28"/>
          <w:vertAlign w:val="superscript"/>
          <w:lang w:bidi="ar-EG"/>
        </w:rPr>
        <w:t>(</w:t>
      </w:r>
    </w:p>
    <w:p w14:paraId="1C4E9BE3" w14:textId="4D060E3C" w:rsidR="006039AB" w:rsidRPr="003C218A" w:rsidRDefault="006039AB" w:rsidP="006039AB">
      <w:pPr>
        <w:autoSpaceDE w:val="0"/>
        <w:autoSpaceDN w:val="0"/>
        <w:adjustRightInd w:val="0"/>
        <w:ind w:left="0"/>
        <w:jc w:val="both"/>
        <w:rPr>
          <w:rFonts w:ascii="Simplified Arabic" w:hAnsi="Simplified Arabic" w:cs="Simplified Arabic"/>
          <w:sz w:val="28"/>
          <w:szCs w:val="28"/>
          <w:u w:val="single"/>
          <w:rtl/>
          <w:lang w:bidi="ar-EG"/>
        </w:rPr>
      </w:pPr>
      <w:r w:rsidRPr="003C218A">
        <w:rPr>
          <w:rFonts w:ascii="Simplified Arabic" w:hAnsi="Simplified Arabic" w:cs="Simplified Arabic" w:hint="cs"/>
          <w:sz w:val="28"/>
          <w:szCs w:val="28"/>
          <w:u w:val="single"/>
          <w:rtl/>
          <w:lang w:bidi="ar-EG"/>
        </w:rPr>
        <w:t>وقد تضمن هذا المحور عدداً من البرامج التي تمثل آليات تحقيقه وهى:</w:t>
      </w:r>
    </w:p>
    <w:p w14:paraId="7D09C89D" w14:textId="3AD8D70F" w:rsidR="006039AB" w:rsidRPr="006039AB" w:rsidRDefault="006039AB" w:rsidP="004C7F9D">
      <w:pPr>
        <w:pStyle w:val="ListParagraph"/>
        <w:numPr>
          <w:ilvl w:val="0"/>
          <w:numId w:val="164"/>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تطوير</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منظومة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إدارة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القطاع</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الحكومي</w:t>
      </w:r>
      <w:r w:rsidRPr="006039AB">
        <w:rPr>
          <w:rFonts w:ascii="Simplified Arabic" w:eastAsiaTheme="minorHAnsi" w:hAnsi="Simplified Arabic" w:cs="Simplified Arabic"/>
          <w:sz w:val="28"/>
          <w:szCs w:val="28"/>
        </w:rPr>
        <w:t>.</w:t>
      </w:r>
    </w:p>
    <w:p w14:paraId="7B6228A4" w14:textId="1EEC74E0" w:rsidR="006039AB" w:rsidRPr="006039AB" w:rsidRDefault="006039AB" w:rsidP="004C7F9D">
      <w:pPr>
        <w:pStyle w:val="ListParagraph"/>
        <w:numPr>
          <w:ilvl w:val="0"/>
          <w:numId w:val="164"/>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تطوير</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منظومة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التخطيط</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والمتابعة</w:t>
      </w:r>
      <w:r w:rsidRPr="006039AB">
        <w:rPr>
          <w:rFonts w:ascii="Simplified Arabic" w:eastAsiaTheme="minorHAnsi" w:hAnsi="Simplified Arabic" w:cs="Simplified Arabic"/>
          <w:sz w:val="28"/>
          <w:szCs w:val="28"/>
        </w:rPr>
        <w:t>.</w:t>
      </w:r>
    </w:p>
    <w:p w14:paraId="7FBE1449" w14:textId="2CDF0EDD" w:rsidR="006039AB" w:rsidRPr="006039AB" w:rsidRDefault="006039AB" w:rsidP="004C7F9D">
      <w:pPr>
        <w:pStyle w:val="ListParagraph"/>
        <w:numPr>
          <w:ilvl w:val="0"/>
          <w:numId w:val="164"/>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تحسين</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وتطوير</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آليات</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التواصل</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بين</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الحكومة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والمواطن</w:t>
      </w:r>
      <w:r w:rsidRPr="006039AB">
        <w:rPr>
          <w:rFonts w:ascii="Simplified Arabic" w:eastAsiaTheme="minorHAnsi" w:hAnsi="Simplified Arabic" w:cs="Simplified Arabic"/>
          <w:sz w:val="28"/>
          <w:szCs w:val="28"/>
        </w:rPr>
        <w:t>.</w:t>
      </w:r>
    </w:p>
    <w:p w14:paraId="3A1D2656" w14:textId="782A478B" w:rsidR="006039AB" w:rsidRPr="006039AB" w:rsidRDefault="006039AB" w:rsidP="004C7F9D">
      <w:pPr>
        <w:pStyle w:val="ListParagraph"/>
        <w:numPr>
          <w:ilvl w:val="0"/>
          <w:numId w:val="164"/>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تطوير</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منظومة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إدارة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الموارد</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البشرية</w:t>
      </w:r>
      <w:r w:rsidRPr="006039AB">
        <w:rPr>
          <w:rFonts w:ascii="Simplified Arabic" w:eastAsiaTheme="minorHAnsi" w:hAnsi="Simplified Arabic" w:cs="Simplified Arabic"/>
          <w:sz w:val="28"/>
          <w:szCs w:val="28"/>
        </w:rPr>
        <w:t>.</w:t>
      </w:r>
    </w:p>
    <w:p w14:paraId="0B5487CA" w14:textId="5AB5429C" w:rsidR="006039AB" w:rsidRPr="006039AB" w:rsidRDefault="006039AB" w:rsidP="004C7F9D">
      <w:pPr>
        <w:pStyle w:val="ListParagraph"/>
        <w:numPr>
          <w:ilvl w:val="0"/>
          <w:numId w:val="164"/>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تحديث</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البنية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التشريعية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للدولة</w:t>
      </w:r>
      <w:r w:rsidRPr="006039AB">
        <w:rPr>
          <w:rFonts w:ascii="Simplified Arabic" w:eastAsiaTheme="minorHAnsi" w:hAnsi="Simplified Arabic" w:cs="Simplified Arabic"/>
          <w:sz w:val="28"/>
          <w:szCs w:val="28"/>
        </w:rPr>
        <w:t>.</w:t>
      </w:r>
    </w:p>
    <w:p w14:paraId="44E9FBFE" w14:textId="1A84EFFF" w:rsidR="006039AB" w:rsidRPr="006039AB" w:rsidRDefault="006039AB" w:rsidP="004C7F9D">
      <w:pPr>
        <w:pStyle w:val="ListParagraph"/>
        <w:numPr>
          <w:ilvl w:val="0"/>
          <w:numId w:val="164"/>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تطوير</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البنية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الأساسية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للجهاز</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الإداري</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للدولة</w:t>
      </w:r>
      <w:r w:rsidRPr="006039AB">
        <w:rPr>
          <w:rFonts w:ascii="Simplified Arabic" w:eastAsiaTheme="minorHAnsi" w:hAnsi="Simplified Arabic" w:cs="Simplified Arabic"/>
          <w:sz w:val="28"/>
          <w:szCs w:val="28"/>
        </w:rPr>
        <w:t>.</w:t>
      </w:r>
    </w:p>
    <w:p w14:paraId="5F750E2C" w14:textId="75A4ADA3" w:rsidR="006039AB" w:rsidRPr="006039AB" w:rsidRDefault="006039AB" w:rsidP="004C7F9D">
      <w:pPr>
        <w:pStyle w:val="ListParagraph"/>
        <w:numPr>
          <w:ilvl w:val="0"/>
          <w:numId w:val="164"/>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تحديث</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البنية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المعلوماتية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للجهاز</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الإداري</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للدولة</w:t>
      </w:r>
      <w:r w:rsidRPr="006039AB">
        <w:rPr>
          <w:rFonts w:ascii="Simplified Arabic" w:eastAsiaTheme="minorHAnsi" w:hAnsi="Simplified Arabic" w:cs="Simplified Arabic"/>
          <w:sz w:val="28"/>
          <w:szCs w:val="28"/>
        </w:rPr>
        <w:t>.</w:t>
      </w:r>
    </w:p>
    <w:p w14:paraId="28AD9217" w14:textId="005DF88C" w:rsidR="006039AB" w:rsidRPr="006039AB" w:rsidRDefault="006039AB" w:rsidP="004C7F9D">
      <w:pPr>
        <w:pStyle w:val="ListParagraph"/>
        <w:numPr>
          <w:ilvl w:val="0"/>
          <w:numId w:val="164"/>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تنمية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العنصر</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البشري</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بالجهاز</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الإداري</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للدولة</w:t>
      </w:r>
      <w:r w:rsidRPr="006039AB">
        <w:rPr>
          <w:rFonts w:ascii="Simplified Arabic" w:eastAsiaTheme="minorHAnsi" w:hAnsi="Simplified Arabic" w:cs="Simplified Arabic"/>
          <w:sz w:val="28"/>
          <w:szCs w:val="28"/>
        </w:rPr>
        <w:t>.</w:t>
      </w:r>
    </w:p>
    <w:p w14:paraId="25CA499C" w14:textId="1D610BF7" w:rsidR="006039AB" w:rsidRPr="006039AB" w:rsidRDefault="006039AB" w:rsidP="004C7F9D">
      <w:pPr>
        <w:pStyle w:val="ListParagraph"/>
        <w:numPr>
          <w:ilvl w:val="0"/>
          <w:numId w:val="164"/>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تطوير</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الخدمات</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الحكومية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المقدّمة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للمواطنين</w:t>
      </w:r>
      <w:r w:rsidRPr="006039AB">
        <w:rPr>
          <w:rFonts w:ascii="Simplified Arabic" w:eastAsiaTheme="minorHAnsi" w:hAnsi="Simplified Arabic" w:cs="Simplified Arabic"/>
          <w:sz w:val="28"/>
          <w:szCs w:val="28"/>
        </w:rPr>
        <w:t>.</w:t>
      </w:r>
    </w:p>
    <w:p w14:paraId="7C5CF533" w14:textId="46042FBC" w:rsidR="006039AB" w:rsidRPr="006039AB" w:rsidRDefault="006039AB" w:rsidP="004C7F9D">
      <w:pPr>
        <w:pStyle w:val="ListParagraph"/>
        <w:numPr>
          <w:ilvl w:val="0"/>
          <w:numId w:val="164"/>
        </w:numPr>
        <w:autoSpaceDE w:val="0"/>
        <w:autoSpaceDN w:val="0"/>
        <w:adjustRightInd w:val="0"/>
        <w:ind w:left="630"/>
        <w:contextualSpacing w:val="0"/>
        <w:jc w:val="both"/>
        <w:rPr>
          <w:rFonts w:ascii="Simplified Arabic" w:hAnsi="Simplified Arabic" w:cs="Simplified Arabic"/>
          <w:sz w:val="28"/>
          <w:szCs w:val="28"/>
          <w:rtl/>
          <w:lang w:bidi="ar-EG"/>
        </w:rPr>
      </w:pPr>
      <w:r w:rsidRPr="006039AB">
        <w:rPr>
          <w:rFonts w:ascii="Simplified Arabic" w:eastAsiaTheme="minorHAnsi" w:hAnsi="Simplified Arabic" w:cs="Simplified Arabic"/>
          <w:sz w:val="28"/>
          <w:szCs w:val="28"/>
          <w:rtl/>
        </w:rPr>
        <w:t>مكافحة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الفساد</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في</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أجهزة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الدولة</w:t>
      </w:r>
      <w:r w:rsidRPr="006039AB">
        <w:rPr>
          <w:rFonts w:ascii="Simplified Arabic" w:eastAsiaTheme="minorHAnsi" w:hAnsi="Simplified Arabic" w:cs="Simplified Arabic"/>
          <w:sz w:val="28"/>
          <w:szCs w:val="28"/>
        </w:rPr>
        <w:t>.</w:t>
      </w:r>
    </w:p>
    <w:p w14:paraId="4B3AA77D" w14:textId="24304590" w:rsidR="006039AB" w:rsidRPr="003C218A" w:rsidRDefault="006039AB" w:rsidP="006039AB">
      <w:pPr>
        <w:autoSpaceDE w:val="0"/>
        <w:autoSpaceDN w:val="0"/>
        <w:adjustRightInd w:val="0"/>
        <w:ind w:left="0"/>
        <w:jc w:val="both"/>
        <w:rPr>
          <w:rFonts w:ascii="Simplified Arabic" w:hAnsi="Simplified Arabic" w:cs="Simplified Arabic"/>
          <w:sz w:val="28"/>
          <w:szCs w:val="28"/>
          <w:u w:val="single"/>
          <w:rtl/>
          <w:lang w:bidi="ar-EG"/>
        </w:rPr>
      </w:pPr>
      <w:r w:rsidRPr="003C218A">
        <w:rPr>
          <w:rFonts w:ascii="Simplified Arabic" w:hAnsi="Simplified Arabic" w:cs="Simplified Arabic" w:hint="cs"/>
          <w:sz w:val="28"/>
          <w:szCs w:val="28"/>
          <w:u w:val="single"/>
          <w:rtl/>
          <w:lang w:bidi="ar-EG"/>
        </w:rPr>
        <w:t>كما تضمن عدة مؤشرات لقياس مستوى تحقيقه وهى:</w:t>
      </w:r>
    </w:p>
    <w:p w14:paraId="0B12E0BB" w14:textId="57E62EB9" w:rsidR="0094222E" w:rsidRDefault="0094222E" w:rsidP="004C7F9D">
      <w:pPr>
        <w:pStyle w:val="ListParagraph"/>
        <w:numPr>
          <w:ilvl w:val="0"/>
          <w:numId w:val="165"/>
        </w:numPr>
        <w:autoSpaceDE w:val="0"/>
        <w:autoSpaceDN w:val="0"/>
        <w:adjustRightInd w:val="0"/>
        <w:contextualSpacing w:val="0"/>
        <w:jc w:val="left"/>
        <w:rPr>
          <w:rFonts w:ascii="Simplified Arabic" w:eastAsiaTheme="minorHAnsi" w:hAnsi="Simplified Arabic" w:cs="Simplified Arabic"/>
          <w:sz w:val="28"/>
          <w:szCs w:val="28"/>
        </w:rPr>
      </w:pPr>
      <w:r w:rsidRPr="0094222E">
        <w:rPr>
          <w:rFonts w:ascii="Simplified Arabic" w:eastAsiaTheme="minorHAnsi" w:hAnsi="Simplified Arabic" w:cs="Simplified Arabic" w:hint="cs"/>
          <w:sz w:val="28"/>
          <w:szCs w:val="28"/>
          <w:rtl/>
        </w:rPr>
        <w:t>كفاءة</w:t>
      </w:r>
      <w:r w:rsidRPr="0094222E">
        <w:rPr>
          <w:rFonts w:ascii="Simplified Arabic" w:eastAsiaTheme="minorHAnsi" w:hAnsi="Simplified Arabic" w:cs="Simplified Arabic"/>
          <w:sz w:val="28"/>
          <w:szCs w:val="28"/>
        </w:rPr>
        <w:t xml:space="preserve"> </w:t>
      </w:r>
      <w:r w:rsidRPr="0094222E">
        <w:rPr>
          <w:rFonts w:ascii="Simplified Arabic" w:eastAsiaTheme="minorHAnsi" w:hAnsi="Simplified Arabic" w:cs="Simplified Arabic" w:hint="cs"/>
          <w:sz w:val="28"/>
          <w:szCs w:val="28"/>
          <w:rtl/>
        </w:rPr>
        <w:t>الحكومة</w:t>
      </w:r>
      <w:r w:rsidR="00F659D0">
        <w:rPr>
          <w:rFonts w:ascii="Simplified Arabic" w:eastAsiaTheme="minorHAnsi" w:hAnsi="Simplified Arabic" w:cs="Simplified Arabic" w:hint="cs"/>
          <w:sz w:val="28"/>
          <w:szCs w:val="28"/>
          <w:rtl/>
        </w:rPr>
        <w:t>.</w:t>
      </w:r>
      <w:r w:rsidRPr="00C4249F">
        <w:rPr>
          <w:rFonts w:ascii="Simplified Arabic" w:eastAsiaTheme="minorHAnsi" w:hAnsi="Simplified Arabic" w:cs="Simplified Arabic" w:hint="cs"/>
          <w:sz w:val="28"/>
          <w:szCs w:val="28"/>
          <w:rtl/>
        </w:rPr>
        <w:t xml:space="preserve"> </w:t>
      </w:r>
    </w:p>
    <w:p w14:paraId="3C98E420" w14:textId="4B4C95B0" w:rsidR="0094222E" w:rsidRDefault="0094222E" w:rsidP="004C7F9D">
      <w:pPr>
        <w:pStyle w:val="ListParagraph"/>
        <w:numPr>
          <w:ilvl w:val="0"/>
          <w:numId w:val="165"/>
        </w:numPr>
        <w:autoSpaceDE w:val="0"/>
        <w:autoSpaceDN w:val="0"/>
        <w:adjustRightInd w:val="0"/>
        <w:contextualSpacing w:val="0"/>
        <w:jc w:val="left"/>
        <w:rPr>
          <w:rFonts w:ascii="Simplified Arabic" w:eastAsiaTheme="minorHAnsi" w:hAnsi="Simplified Arabic" w:cs="Simplified Arabic"/>
          <w:sz w:val="28"/>
          <w:szCs w:val="28"/>
        </w:rPr>
      </w:pPr>
      <w:r w:rsidRPr="0094222E">
        <w:rPr>
          <w:rFonts w:ascii="Simplified Arabic" w:eastAsiaTheme="minorHAnsi" w:hAnsi="Simplified Arabic" w:cs="Simplified Arabic" w:hint="cs"/>
          <w:sz w:val="28"/>
          <w:szCs w:val="28"/>
          <w:rtl/>
        </w:rPr>
        <w:t>الحكومة</w:t>
      </w:r>
      <w:r w:rsidRPr="0094222E">
        <w:rPr>
          <w:rFonts w:ascii="Simplified Arabic" w:eastAsiaTheme="minorHAnsi" w:hAnsi="Simplified Arabic" w:cs="Simplified Arabic"/>
          <w:sz w:val="28"/>
          <w:szCs w:val="28"/>
        </w:rPr>
        <w:t xml:space="preserve"> </w:t>
      </w:r>
      <w:r w:rsidRPr="0094222E">
        <w:rPr>
          <w:rFonts w:ascii="Simplified Arabic" w:eastAsiaTheme="minorHAnsi" w:hAnsi="Simplified Arabic" w:cs="Simplified Arabic" w:hint="cs"/>
          <w:sz w:val="28"/>
          <w:szCs w:val="28"/>
          <w:rtl/>
        </w:rPr>
        <w:t>المستجيبة</w:t>
      </w:r>
      <w:r w:rsidR="00F659D0">
        <w:rPr>
          <w:rFonts w:ascii="Simplified Arabic" w:eastAsiaTheme="minorHAnsi" w:hAnsi="Simplified Arabic" w:cs="Simplified Arabic" w:hint="cs"/>
          <w:sz w:val="28"/>
          <w:szCs w:val="28"/>
          <w:rtl/>
        </w:rPr>
        <w:t>.</w:t>
      </w:r>
    </w:p>
    <w:p w14:paraId="757A01F6" w14:textId="5F098DC5" w:rsidR="0094222E" w:rsidRDefault="0094222E" w:rsidP="004C7F9D">
      <w:pPr>
        <w:pStyle w:val="ListParagraph"/>
        <w:numPr>
          <w:ilvl w:val="0"/>
          <w:numId w:val="165"/>
        </w:numPr>
        <w:autoSpaceDE w:val="0"/>
        <w:autoSpaceDN w:val="0"/>
        <w:adjustRightInd w:val="0"/>
        <w:contextualSpacing w:val="0"/>
        <w:jc w:val="left"/>
        <w:rPr>
          <w:rFonts w:ascii="Simplified Arabic" w:eastAsiaTheme="minorHAnsi" w:hAnsi="Simplified Arabic" w:cs="Simplified Arabic"/>
          <w:sz w:val="28"/>
          <w:szCs w:val="28"/>
        </w:rPr>
      </w:pPr>
      <w:r w:rsidRPr="0094222E">
        <w:rPr>
          <w:rFonts w:ascii="Simplified Arabic" w:eastAsiaTheme="minorHAnsi" w:hAnsi="Simplified Arabic" w:cs="Simplified Arabic" w:hint="cs"/>
          <w:sz w:val="28"/>
          <w:szCs w:val="28"/>
          <w:rtl/>
        </w:rPr>
        <w:t>إنفاذ</w:t>
      </w:r>
      <w:r w:rsidRPr="0094222E">
        <w:rPr>
          <w:rFonts w:ascii="Simplified Arabic" w:eastAsiaTheme="minorHAnsi" w:hAnsi="Simplified Arabic" w:cs="Simplified Arabic"/>
          <w:sz w:val="28"/>
          <w:szCs w:val="28"/>
        </w:rPr>
        <w:t xml:space="preserve"> </w:t>
      </w:r>
      <w:r w:rsidRPr="0094222E">
        <w:rPr>
          <w:rFonts w:ascii="Simplified Arabic" w:eastAsiaTheme="minorHAnsi" w:hAnsi="Simplified Arabic" w:cs="Simplified Arabic" w:hint="cs"/>
          <w:sz w:val="28"/>
          <w:szCs w:val="28"/>
          <w:rtl/>
        </w:rPr>
        <w:t>القواعد</w:t>
      </w:r>
      <w:r w:rsidRPr="0094222E">
        <w:rPr>
          <w:rFonts w:ascii="Simplified Arabic" w:eastAsiaTheme="minorHAnsi" w:hAnsi="Simplified Arabic" w:cs="Simplified Arabic"/>
          <w:sz w:val="28"/>
          <w:szCs w:val="28"/>
        </w:rPr>
        <w:t xml:space="preserve"> </w:t>
      </w:r>
      <w:r w:rsidRPr="0094222E">
        <w:rPr>
          <w:rFonts w:ascii="Simplified Arabic" w:eastAsiaTheme="minorHAnsi" w:hAnsi="Simplified Arabic" w:cs="Simplified Arabic" w:hint="cs"/>
          <w:sz w:val="28"/>
          <w:szCs w:val="28"/>
          <w:rtl/>
        </w:rPr>
        <w:t>التنظيمية</w:t>
      </w:r>
      <w:r w:rsidR="00F659D0">
        <w:rPr>
          <w:rFonts w:ascii="Simplified Arabic" w:eastAsiaTheme="minorHAnsi" w:hAnsi="Simplified Arabic" w:cs="Simplified Arabic" w:hint="cs"/>
          <w:sz w:val="28"/>
          <w:szCs w:val="28"/>
          <w:rtl/>
        </w:rPr>
        <w:t>.</w:t>
      </w:r>
    </w:p>
    <w:p w14:paraId="188FB4E4" w14:textId="61E4AF17" w:rsidR="0094222E" w:rsidRDefault="0094222E" w:rsidP="004C7F9D">
      <w:pPr>
        <w:pStyle w:val="ListParagraph"/>
        <w:numPr>
          <w:ilvl w:val="0"/>
          <w:numId w:val="165"/>
        </w:numPr>
        <w:autoSpaceDE w:val="0"/>
        <w:autoSpaceDN w:val="0"/>
        <w:adjustRightInd w:val="0"/>
        <w:contextualSpacing w:val="0"/>
        <w:jc w:val="left"/>
        <w:rPr>
          <w:rFonts w:ascii="Simplified Arabic" w:eastAsiaTheme="minorHAnsi" w:hAnsi="Simplified Arabic" w:cs="Simplified Arabic"/>
          <w:sz w:val="28"/>
          <w:szCs w:val="28"/>
        </w:rPr>
      </w:pPr>
      <w:r w:rsidRPr="0094222E">
        <w:rPr>
          <w:rFonts w:ascii="Simplified Arabic" w:eastAsiaTheme="minorHAnsi" w:hAnsi="Simplified Arabic" w:cs="Simplified Arabic" w:hint="cs"/>
          <w:sz w:val="28"/>
          <w:szCs w:val="28"/>
          <w:rtl/>
        </w:rPr>
        <w:t>مكافحة</w:t>
      </w:r>
      <w:r w:rsidRPr="0094222E">
        <w:rPr>
          <w:rFonts w:ascii="Simplified Arabic" w:eastAsiaTheme="minorHAnsi" w:hAnsi="Simplified Arabic" w:cs="Simplified Arabic"/>
          <w:sz w:val="28"/>
          <w:szCs w:val="28"/>
        </w:rPr>
        <w:t xml:space="preserve"> </w:t>
      </w:r>
      <w:r w:rsidRPr="0094222E">
        <w:rPr>
          <w:rFonts w:ascii="Simplified Arabic" w:eastAsiaTheme="minorHAnsi" w:hAnsi="Simplified Arabic" w:cs="Simplified Arabic" w:hint="cs"/>
          <w:sz w:val="28"/>
          <w:szCs w:val="28"/>
          <w:rtl/>
        </w:rPr>
        <w:t>الفساد</w:t>
      </w:r>
      <w:r w:rsidR="00F659D0">
        <w:rPr>
          <w:rFonts w:ascii="Simplified Arabic" w:eastAsiaTheme="minorHAnsi" w:hAnsi="Simplified Arabic" w:cs="Simplified Arabic" w:hint="cs"/>
          <w:sz w:val="28"/>
          <w:szCs w:val="28"/>
          <w:rtl/>
        </w:rPr>
        <w:t>.</w:t>
      </w:r>
    </w:p>
    <w:p w14:paraId="75F7DDAA" w14:textId="5043649A" w:rsidR="0094222E" w:rsidRDefault="0094222E" w:rsidP="004C7F9D">
      <w:pPr>
        <w:pStyle w:val="ListParagraph"/>
        <w:numPr>
          <w:ilvl w:val="0"/>
          <w:numId w:val="165"/>
        </w:numPr>
        <w:autoSpaceDE w:val="0"/>
        <w:autoSpaceDN w:val="0"/>
        <w:adjustRightInd w:val="0"/>
        <w:contextualSpacing w:val="0"/>
        <w:jc w:val="left"/>
        <w:rPr>
          <w:rFonts w:ascii="Simplified Arabic" w:eastAsiaTheme="minorHAnsi" w:hAnsi="Simplified Arabic" w:cs="Simplified Arabic"/>
          <w:sz w:val="28"/>
          <w:szCs w:val="28"/>
        </w:rPr>
      </w:pPr>
      <w:r w:rsidRPr="0094222E">
        <w:rPr>
          <w:rFonts w:ascii="Simplified Arabic" w:eastAsiaTheme="minorHAnsi" w:hAnsi="Simplified Arabic" w:cs="Simplified Arabic" w:hint="cs"/>
          <w:sz w:val="28"/>
          <w:szCs w:val="28"/>
          <w:rtl/>
        </w:rPr>
        <w:t>الشفافية</w:t>
      </w:r>
      <w:r w:rsidRPr="0094222E">
        <w:rPr>
          <w:rFonts w:ascii="Simplified Arabic" w:eastAsiaTheme="minorHAnsi" w:hAnsi="Simplified Arabic" w:cs="Simplified Arabic"/>
          <w:sz w:val="28"/>
          <w:szCs w:val="28"/>
        </w:rPr>
        <w:t xml:space="preserve"> </w:t>
      </w:r>
      <w:r w:rsidRPr="0094222E">
        <w:rPr>
          <w:rFonts w:ascii="Simplified Arabic" w:eastAsiaTheme="minorHAnsi" w:hAnsi="Simplified Arabic" w:cs="Simplified Arabic" w:hint="cs"/>
          <w:sz w:val="28"/>
          <w:szCs w:val="28"/>
          <w:rtl/>
        </w:rPr>
        <w:t>في</w:t>
      </w:r>
      <w:r w:rsidRPr="0094222E">
        <w:rPr>
          <w:rFonts w:ascii="Simplified Arabic" w:eastAsiaTheme="minorHAnsi" w:hAnsi="Simplified Arabic" w:cs="Simplified Arabic"/>
          <w:sz w:val="28"/>
          <w:szCs w:val="28"/>
        </w:rPr>
        <w:t xml:space="preserve"> </w:t>
      </w:r>
      <w:r w:rsidRPr="0094222E">
        <w:rPr>
          <w:rFonts w:ascii="Simplified Arabic" w:eastAsiaTheme="minorHAnsi" w:hAnsi="Simplified Arabic" w:cs="Simplified Arabic" w:hint="cs"/>
          <w:sz w:val="28"/>
          <w:szCs w:val="28"/>
          <w:rtl/>
        </w:rPr>
        <w:t>صنع</w:t>
      </w:r>
      <w:r w:rsidRPr="0094222E">
        <w:rPr>
          <w:rFonts w:ascii="Simplified Arabic" w:eastAsiaTheme="minorHAnsi" w:hAnsi="Simplified Arabic" w:cs="Simplified Arabic"/>
          <w:sz w:val="28"/>
          <w:szCs w:val="28"/>
        </w:rPr>
        <w:t xml:space="preserve"> </w:t>
      </w:r>
      <w:r w:rsidRPr="0094222E">
        <w:rPr>
          <w:rFonts w:ascii="Simplified Arabic" w:eastAsiaTheme="minorHAnsi" w:hAnsi="Simplified Arabic" w:cs="Simplified Arabic" w:hint="cs"/>
          <w:sz w:val="28"/>
          <w:szCs w:val="28"/>
          <w:rtl/>
        </w:rPr>
        <w:t>السياسات</w:t>
      </w:r>
      <w:r w:rsidR="00F659D0">
        <w:rPr>
          <w:rFonts w:ascii="Simplified Arabic" w:eastAsiaTheme="minorHAnsi" w:hAnsi="Simplified Arabic" w:cs="Simplified Arabic" w:hint="cs"/>
          <w:sz w:val="28"/>
          <w:szCs w:val="28"/>
          <w:rtl/>
        </w:rPr>
        <w:t>.</w:t>
      </w:r>
    </w:p>
    <w:p w14:paraId="6AE95D6E" w14:textId="2768AE6A" w:rsidR="00C4249F" w:rsidRPr="00C4249F" w:rsidRDefault="00C4249F" w:rsidP="004C7F9D">
      <w:pPr>
        <w:pStyle w:val="ListParagraph"/>
        <w:numPr>
          <w:ilvl w:val="0"/>
          <w:numId w:val="165"/>
        </w:numPr>
        <w:autoSpaceDE w:val="0"/>
        <w:autoSpaceDN w:val="0"/>
        <w:adjustRightInd w:val="0"/>
        <w:contextualSpacing w:val="0"/>
        <w:jc w:val="left"/>
        <w:rPr>
          <w:rFonts w:ascii="Simplified Arabic" w:eastAsiaTheme="minorHAnsi" w:hAnsi="Simplified Arabic" w:cs="Simplified Arabic"/>
          <w:sz w:val="28"/>
          <w:szCs w:val="28"/>
          <w:rtl/>
        </w:rPr>
      </w:pPr>
      <w:r w:rsidRPr="00C4249F">
        <w:rPr>
          <w:rFonts w:ascii="Simplified Arabic" w:eastAsiaTheme="minorHAnsi" w:hAnsi="Simplified Arabic" w:cs="Simplified Arabic" w:hint="cs"/>
          <w:sz w:val="28"/>
          <w:szCs w:val="28"/>
          <w:rtl/>
        </w:rPr>
        <w:t>عدد</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المواطنين</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لكل</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موظف</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حكومي</w:t>
      </w:r>
      <w:r w:rsidR="00BF41A4">
        <w:rPr>
          <w:rFonts w:ascii="Simplified Arabic" w:eastAsiaTheme="minorHAnsi" w:hAnsi="Simplified Arabic" w:cs="Simplified Arabic" w:hint="cs"/>
          <w:sz w:val="28"/>
          <w:szCs w:val="28"/>
          <w:rtl/>
        </w:rPr>
        <w:t>.</w:t>
      </w:r>
    </w:p>
    <w:p w14:paraId="3DBFCCF2" w14:textId="2C6BD696" w:rsidR="00C4249F" w:rsidRPr="00C4249F" w:rsidRDefault="00C4249F" w:rsidP="004C7F9D">
      <w:pPr>
        <w:pStyle w:val="ListParagraph"/>
        <w:numPr>
          <w:ilvl w:val="0"/>
          <w:numId w:val="165"/>
        </w:numPr>
        <w:autoSpaceDE w:val="0"/>
        <w:autoSpaceDN w:val="0"/>
        <w:adjustRightInd w:val="0"/>
        <w:contextualSpacing w:val="0"/>
        <w:jc w:val="left"/>
        <w:rPr>
          <w:rFonts w:ascii="Simplified Arabic" w:eastAsiaTheme="minorHAnsi" w:hAnsi="Simplified Arabic" w:cs="Simplified Arabic"/>
          <w:sz w:val="28"/>
          <w:szCs w:val="28"/>
          <w:rtl/>
        </w:rPr>
      </w:pPr>
      <w:r w:rsidRPr="00C4249F">
        <w:rPr>
          <w:rFonts w:ascii="Simplified Arabic" w:eastAsiaTheme="minorHAnsi" w:hAnsi="Simplified Arabic" w:cs="Simplified Arabic" w:hint="cs"/>
          <w:sz w:val="28"/>
          <w:szCs w:val="28"/>
          <w:rtl/>
        </w:rPr>
        <w:t>سهولة</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ممارسة</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أنشطة</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الأعمال</w:t>
      </w:r>
      <w:r w:rsidR="00BF41A4">
        <w:rPr>
          <w:rFonts w:ascii="Simplified Arabic" w:eastAsiaTheme="minorHAnsi" w:hAnsi="Simplified Arabic" w:cs="Simplified Arabic" w:hint="cs"/>
          <w:sz w:val="28"/>
          <w:szCs w:val="28"/>
          <w:rtl/>
        </w:rPr>
        <w:t>.</w:t>
      </w:r>
    </w:p>
    <w:p w14:paraId="46772C67" w14:textId="0CC17787" w:rsidR="00C4249F" w:rsidRPr="00C4249F" w:rsidRDefault="00C4249F" w:rsidP="004C7F9D">
      <w:pPr>
        <w:pStyle w:val="ListParagraph"/>
        <w:numPr>
          <w:ilvl w:val="0"/>
          <w:numId w:val="165"/>
        </w:numPr>
        <w:autoSpaceDE w:val="0"/>
        <w:autoSpaceDN w:val="0"/>
        <w:adjustRightInd w:val="0"/>
        <w:contextualSpacing w:val="0"/>
        <w:jc w:val="left"/>
        <w:rPr>
          <w:rFonts w:ascii="Simplified Arabic" w:eastAsiaTheme="minorHAnsi" w:hAnsi="Simplified Arabic" w:cs="Simplified Arabic"/>
          <w:sz w:val="28"/>
          <w:szCs w:val="28"/>
          <w:rtl/>
        </w:rPr>
      </w:pPr>
      <w:r w:rsidRPr="00C4249F">
        <w:rPr>
          <w:rFonts w:ascii="Simplified Arabic" w:eastAsiaTheme="minorHAnsi" w:hAnsi="Simplified Arabic" w:cs="Simplified Arabic" w:hint="cs"/>
          <w:sz w:val="28"/>
          <w:szCs w:val="28"/>
          <w:rtl/>
        </w:rPr>
        <w:t>المحاباة</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في</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قرارات</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مسئولي</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الحكومة</w:t>
      </w:r>
      <w:r w:rsidR="00BF41A4">
        <w:rPr>
          <w:rFonts w:ascii="Simplified Arabic" w:eastAsiaTheme="minorHAnsi" w:hAnsi="Simplified Arabic" w:cs="Simplified Arabic" w:hint="cs"/>
          <w:sz w:val="28"/>
          <w:szCs w:val="28"/>
          <w:rtl/>
        </w:rPr>
        <w:t>.</w:t>
      </w:r>
    </w:p>
    <w:p w14:paraId="05C0E440" w14:textId="33377196" w:rsidR="00C4249F" w:rsidRPr="00C4249F" w:rsidRDefault="00C4249F" w:rsidP="004C7F9D">
      <w:pPr>
        <w:pStyle w:val="ListParagraph"/>
        <w:numPr>
          <w:ilvl w:val="0"/>
          <w:numId w:val="165"/>
        </w:numPr>
        <w:autoSpaceDE w:val="0"/>
        <w:autoSpaceDN w:val="0"/>
        <w:adjustRightInd w:val="0"/>
        <w:contextualSpacing w:val="0"/>
        <w:jc w:val="left"/>
        <w:rPr>
          <w:rFonts w:ascii="Simplified Arabic" w:eastAsiaTheme="minorHAnsi" w:hAnsi="Simplified Arabic" w:cs="Simplified Arabic"/>
          <w:sz w:val="28"/>
          <w:szCs w:val="28"/>
          <w:rtl/>
        </w:rPr>
      </w:pPr>
      <w:r w:rsidRPr="00C4249F">
        <w:rPr>
          <w:rFonts w:ascii="Simplified Arabic" w:eastAsiaTheme="minorHAnsi" w:hAnsi="Simplified Arabic" w:cs="Simplified Arabic" w:hint="cs"/>
          <w:sz w:val="28"/>
          <w:szCs w:val="28"/>
          <w:rtl/>
        </w:rPr>
        <w:t>المدفوعات</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غير</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الرسمية</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والرشاوي</w:t>
      </w:r>
      <w:r w:rsidR="00BF41A4">
        <w:rPr>
          <w:rFonts w:ascii="Simplified Arabic" w:eastAsiaTheme="minorHAnsi" w:hAnsi="Simplified Arabic" w:cs="Simplified Arabic" w:hint="cs"/>
          <w:sz w:val="28"/>
          <w:szCs w:val="28"/>
          <w:rtl/>
        </w:rPr>
        <w:t>.</w:t>
      </w:r>
    </w:p>
    <w:p w14:paraId="7E0B495C" w14:textId="628AB8F7" w:rsidR="00C4249F" w:rsidRPr="00C4249F" w:rsidRDefault="00C4249F" w:rsidP="004C7F9D">
      <w:pPr>
        <w:pStyle w:val="ListParagraph"/>
        <w:numPr>
          <w:ilvl w:val="0"/>
          <w:numId w:val="165"/>
        </w:numPr>
        <w:autoSpaceDE w:val="0"/>
        <w:autoSpaceDN w:val="0"/>
        <w:adjustRightInd w:val="0"/>
        <w:spacing w:after="120"/>
        <w:ind w:left="634"/>
        <w:contextualSpacing w:val="0"/>
        <w:jc w:val="left"/>
        <w:rPr>
          <w:rFonts w:ascii="Simplified Arabic" w:eastAsiaTheme="minorHAnsi" w:hAnsi="Simplified Arabic" w:cs="Simplified Arabic"/>
          <w:sz w:val="28"/>
          <w:szCs w:val="28"/>
          <w:rtl/>
        </w:rPr>
      </w:pPr>
      <w:r w:rsidRPr="00C4249F">
        <w:rPr>
          <w:rFonts w:ascii="Simplified Arabic" w:eastAsiaTheme="minorHAnsi" w:hAnsi="Simplified Arabic" w:cs="Simplified Arabic" w:hint="cs"/>
          <w:sz w:val="28"/>
          <w:szCs w:val="28"/>
          <w:rtl/>
        </w:rPr>
        <w:t>مخصصات</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التدريب</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للعاملين</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بالجهاز</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الإداري</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للدولة</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كنسبة</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من</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مخصصات</w:t>
      </w:r>
      <w:r w:rsidRPr="00C4249F">
        <w:rPr>
          <w:rFonts w:ascii="Simplified Arabic" w:eastAsiaTheme="minorHAnsi" w:hAnsi="Simplified Arabic" w:cs="Simplified Arabic"/>
          <w:sz w:val="28"/>
          <w:szCs w:val="28"/>
        </w:rPr>
        <w:t xml:space="preserve"> </w:t>
      </w:r>
      <w:r w:rsidRPr="00C4249F">
        <w:rPr>
          <w:rFonts w:ascii="Simplified Arabic" w:eastAsiaTheme="minorHAnsi" w:hAnsi="Simplified Arabic" w:cs="Simplified Arabic" w:hint="cs"/>
          <w:sz w:val="28"/>
          <w:szCs w:val="28"/>
          <w:rtl/>
        </w:rPr>
        <w:t>الأجور والمرتبات</w:t>
      </w:r>
      <w:r w:rsidR="00BF41A4">
        <w:rPr>
          <w:rFonts w:ascii="Simplified Arabic" w:eastAsiaTheme="minorHAnsi" w:hAnsi="Simplified Arabic" w:cs="Simplified Arabic" w:hint="cs"/>
          <w:sz w:val="28"/>
          <w:szCs w:val="28"/>
          <w:rtl/>
        </w:rPr>
        <w:t>.</w:t>
      </w:r>
    </w:p>
    <w:p w14:paraId="4AB98168" w14:textId="0E6AACBB" w:rsidR="00AE7439" w:rsidRDefault="00AE7439" w:rsidP="003B33E3">
      <w:pPr>
        <w:autoSpaceDE w:val="0"/>
        <w:autoSpaceDN w:val="0"/>
        <w:adjustRightInd w:val="0"/>
        <w:spacing w:after="12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والسؤال الذى يتبادر إلى الذهن </w:t>
      </w:r>
      <w:r w:rsidR="003B33E3">
        <w:rPr>
          <w:rFonts w:ascii="Simplified Arabic" w:hAnsi="Simplified Arabic" w:cs="Simplified Arabic" w:hint="cs"/>
          <w:sz w:val="28"/>
          <w:szCs w:val="28"/>
          <w:rtl/>
          <w:lang w:bidi="ar-EG"/>
        </w:rPr>
        <w:t>الأن هو: "</w:t>
      </w:r>
      <w:r w:rsidR="00E5716E">
        <w:rPr>
          <w:rFonts w:ascii="Simplified Arabic" w:hAnsi="Simplified Arabic" w:cs="Simplified Arabic" w:hint="cs"/>
          <w:sz w:val="28"/>
          <w:szCs w:val="28"/>
          <w:rtl/>
          <w:lang w:bidi="ar-EG"/>
        </w:rPr>
        <w:t>ماهى ا</w:t>
      </w:r>
      <w:r>
        <w:rPr>
          <w:rFonts w:ascii="Simplified Arabic" w:hAnsi="Simplified Arabic" w:cs="Simplified Arabic" w:hint="cs"/>
          <w:sz w:val="28"/>
          <w:szCs w:val="28"/>
          <w:rtl/>
          <w:lang w:bidi="ar-EG"/>
        </w:rPr>
        <w:t>نعكاسات جودة العمل الرقابى على تحقيق غايات الهدف 16 من أهداف التنمية المستدامة</w:t>
      </w:r>
      <w:r w:rsidR="003B33E3">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003B33E3">
        <w:rPr>
          <w:rFonts w:ascii="Simplified Arabic" w:hAnsi="Simplified Arabic" w:cs="Simplified Arabic" w:hint="cs"/>
          <w:sz w:val="28"/>
          <w:szCs w:val="28"/>
          <w:rtl/>
          <w:lang w:bidi="ar-EG"/>
        </w:rPr>
        <w:t xml:space="preserve">وللإجابة </w:t>
      </w:r>
      <w:r>
        <w:rPr>
          <w:rFonts w:ascii="Simplified Arabic" w:hAnsi="Simplified Arabic" w:cs="Simplified Arabic" w:hint="cs"/>
          <w:sz w:val="28"/>
          <w:szCs w:val="28"/>
          <w:rtl/>
          <w:lang w:bidi="ar-EG"/>
        </w:rPr>
        <w:t xml:space="preserve">على هذا السؤال </w:t>
      </w:r>
      <w:r w:rsidR="003B33E3">
        <w:rPr>
          <w:rFonts w:ascii="Simplified Arabic" w:hAnsi="Simplified Arabic" w:cs="Simplified Arabic" w:hint="cs"/>
          <w:sz w:val="28"/>
          <w:szCs w:val="28"/>
          <w:rtl/>
          <w:lang w:bidi="ar-EG"/>
        </w:rPr>
        <w:t>يقتضى الأمر استعر</w:t>
      </w:r>
      <w:r>
        <w:rPr>
          <w:rFonts w:ascii="Simplified Arabic" w:hAnsi="Simplified Arabic" w:cs="Simplified Arabic" w:hint="cs"/>
          <w:sz w:val="28"/>
          <w:szCs w:val="28"/>
          <w:rtl/>
          <w:lang w:bidi="ar-EG"/>
        </w:rPr>
        <w:t xml:space="preserve">ض الغايات التي لها ارتباط بالعمل الرقابى وهى الغايات أرقام: </w:t>
      </w:r>
    </w:p>
    <w:p w14:paraId="5F34E6DA" w14:textId="77777777" w:rsidR="00E64148" w:rsidRPr="00E64148" w:rsidRDefault="00AE7439" w:rsidP="004C7F9D">
      <w:pPr>
        <w:pStyle w:val="ListParagraph"/>
        <w:numPr>
          <w:ilvl w:val="0"/>
          <w:numId w:val="166"/>
        </w:numPr>
        <w:autoSpaceDE w:val="0"/>
        <w:autoSpaceDN w:val="0"/>
        <w:adjustRightInd w:val="0"/>
        <w:contextualSpacing w:val="0"/>
        <w:jc w:val="both"/>
        <w:rPr>
          <w:rFonts w:ascii="Simplified Arabic" w:hAnsi="Simplified Arabic" w:cs="Simplified Arabic"/>
          <w:sz w:val="28"/>
          <w:szCs w:val="28"/>
        </w:rPr>
      </w:pPr>
      <w:r w:rsidRPr="00E64148">
        <w:rPr>
          <w:rFonts w:ascii="Simplified Arabic" w:hAnsi="Simplified Arabic" w:cs="Simplified Arabic"/>
          <w:b/>
          <w:bCs/>
          <w:sz w:val="28"/>
          <w:szCs w:val="28"/>
          <w:rtl/>
        </w:rPr>
        <w:t>16-5 "</w:t>
      </w:r>
      <w:r w:rsidRPr="00E64148">
        <w:rPr>
          <w:rFonts w:ascii="Simplified Arabic" w:eastAsiaTheme="minorHAnsi" w:hAnsi="Simplified Arabic" w:cs="Simplified Arabic"/>
          <w:sz w:val="28"/>
          <w:szCs w:val="28"/>
          <w:rtl/>
        </w:rPr>
        <w:t>الحد</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بقدر</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كبير</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من</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الفساد</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والرشوة</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بجميع</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أشكالهما."</w:t>
      </w:r>
    </w:p>
    <w:p w14:paraId="4AC49B25" w14:textId="1590630F" w:rsidR="00AE7439" w:rsidRPr="00E64148" w:rsidRDefault="00AE7439" w:rsidP="004C7F9D">
      <w:pPr>
        <w:pStyle w:val="ListParagraph"/>
        <w:numPr>
          <w:ilvl w:val="0"/>
          <w:numId w:val="166"/>
        </w:numPr>
        <w:autoSpaceDE w:val="0"/>
        <w:autoSpaceDN w:val="0"/>
        <w:adjustRightInd w:val="0"/>
        <w:spacing w:after="120"/>
        <w:contextualSpacing w:val="0"/>
        <w:jc w:val="both"/>
        <w:rPr>
          <w:rFonts w:ascii="Simplified Arabic" w:hAnsi="Simplified Arabic" w:cs="Simplified Arabic"/>
          <w:sz w:val="28"/>
          <w:szCs w:val="28"/>
          <w:rtl/>
        </w:rPr>
      </w:pPr>
      <w:r w:rsidRPr="00E64148">
        <w:rPr>
          <w:rFonts w:ascii="Simplified Arabic" w:hAnsi="Simplified Arabic" w:cs="Simplified Arabic"/>
          <w:b/>
          <w:bCs/>
          <w:sz w:val="28"/>
          <w:szCs w:val="28"/>
          <w:rtl/>
        </w:rPr>
        <w:t>16-6 "</w:t>
      </w:r>
      <w:r w:rsidRPr="00E64148">
        <w:rPr>
          <w:rFonts w:ascii="Simplified Arabic" w:eastAsiaTheme="minorHAnsi" w:hAnsi="Simplified Arabic" w:cs="Simplified Arabic"/>
          <w:sz w:val="28"/>
          <w:szCs w:val="28"/>
          <w:rtl/>
        </w:rPr>
        <w:t>إنشاء</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مؤسسات</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فعالة</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وشفافة</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وخاضعة</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للمساءلة</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على جميع</w:t>
      </w:r>
      <w:r w:rsidRPr="00E64148">
        <w:rPr>
          <w:rFonts w:ascii="Simplified Arabic" w:eastAsiaTheme="minorHAnsi" w:hAnsi="Simplified Arabic" w:cs="Simplified Arabic"/>
          <w:sz w:val="28"/>
          <w:szCs w:val="28"/>
        </w:rPr>
        <w:t xml:space="preserve"> </w:t>
      </w:r>
      <w:r w:rsidRPr="00E64148">
        <w:rPr>
          <w:rFonts w:ascii="Simplified Arabic" w:eastAsiaTheme="minorHAnsi" w:hAnsi="Simplified Arabic" w:cs="Simplified Arabic"/>
          <w:sz w:val="28"/>
          <w:szCs w:val="28"/>
          <w:rtl/>
        </w:rPr>
        <w:t>المستويات.</w:t>
      </w:r>
    </w:p>
    <w:p w14:paraId="03A283B5" w14:textId="287FAE52" w:rsidR="00891C2F" w:rsidRDefault="004138E0" w:rsidP="00E64148">
      <w:pPr>
        <w:autoSpaceDE w:val="0"/>
        <w:autoSpaceDN w:val="0"/>
        <w:adjustRightInd w:val="0"/>
        <w:spacing w:after="120"/>
        <w:ind w:left="0"/>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sz w:val="28"/>
          <w:szCs w:val="28"/>
          <w:rtl/>
        </w:rPr>
        <w:t xml:space="preserve">ويمكن القول أن رفع مستوى جودة العمل الرقابى </w:t>
      </w:r>
      <w:r w:rsidR="003B33E3">
        <w:rPr>
          <w:rFonts w:ascii="Simplified Arabic" w:eastAsiaTheme="minorHAnsi" w:hAnsi="Simplified Arabic" w:cs="Simplified Arabic" w:hint="cs"/>
          <w:sz w:val="28"/>
          <w:szCs w:val="28"/>
          <w:rtl/>
        </w:rPr>
        <w:t xml:space="preserve">الذى يهتم بالرقابة على تنفيذ أهداف التنمية المستدامة ومتابعة مؤشرات قياسها؛ </w:t>
      </w:r>
      <w:r w:rsidR="00411DF1">
        <w:rPr>
          <w:rFonts w:ascii="Simplified Arabic" w:eastAsiaTheme="minorHAnsi" w:hAnsi="Simplified Arabic" w:cs="Simplified Arabic" w:hint="cs"/>
          <w:sz w:val="28"/>
          <w:szCs w:val="28"/>
          <w:rtl/>
        </w:rPr>
        <w:t xml:space="preserve">ينعكس بالإيجاب على تحقيق الغايات سالفة الذكر، وتحسين مؤشرات قياسها </w:t>
      </w:r>
      <w:r w:rsidR="00167BDD">
        <w:rPr>
          <w:rFonts w:ascii="Simplified Arabic" w:eastAsiaTheme="minorHAnsi" w:hAnsi="Simplified Arabic" w:cs="Simplified Arabic" w:hint="cs"/>
          <w:sz w:val="28"/>
          <w:szCs w:val="28"/>
          <w:rtl/>
          <w:lang w:bidi="ar-EG"/>
        </w:rPr>
        <w:t>والتي تتمثل في:</w:t>
      </w:r>
    </w:p>
    <w:p w14:paraId="127524BD" w14:textId="39398C51" w:rsidR="00167BDD" w:rsidRPr="00E64148" w:rsidRDefault="00891C2F" w:rsidP="004C7F9D">
      <w:pPr>
        <w:pStyle w:val="ListParagraph"/>
        <w:numPr>
          <w:ilvl w:val="0"/>
          <w:numId w:val="167"/>
        </w:numPr>
        <w:autoSpaceDE w:val="0"/>
        <w:autoSpaceDN w:val="0"/>
        <w:adjustRightInd w:val="0"/>
        <w:contextualSpacing w:val="0"/>
        <w:jc w:val="both"/>
        <w:rPr>
          <w:rFonts w:ascii="Simplified Arabic" w:eastAsiaTheme="minorHAnsi" w:hAnsi="Simplified Arabic" w:cs="Simplified Arabic"/>
          <w:sz w:val="28"/>
          <w:szCs w:val="28"/>
          <w:rtl/>
        </w:rPr>
      </w:pPr>
      <w:r w:rsidRPr="00E64148">
        <w:rPr>
          <w:rFonts w:ascii="TraditionalArabic" w:eastAsiaTheme="minorHAnsi" w:hAnsi="Simplified Arabic" w:cs="TraditionalArabic" w:hint="cs"/>
          <w:b/>
          <w:bCs/>
          <w:sz w:val="28"/>
          <w:szCs w:val="28"/>
          <w:rtl/>
        </w:rPr>
        <w:t>16-5-1</w:t>
      </w:r>
      <w:r w:rsidR="00167BDD" w:rsidRPr="00E64148">
        <w:rPr>
          <w:rFonts w:ascii="TraditionalArabic" w:eastAsiaTheme="minorHAnsi" w:hAnsi="Simplified Arabic" w:cs="TraditionalArabic" w:hint="cs"/>
          <w:sz w:val="28"/>
          <w:szCs w:val="28"/>
          <w:rtl/>
        </w:rPr>
        <w:t xml:space="preserve"> </w:t>
      </w:r>
      <w:r w:rsidR="00167BDD" w:rsidRPr="00E64148">
        <w:rPr>
          <w:rFonts w:ascii="Simplified Arabic" w:eastAsiaTheme="minorHAnsi" w:hAnsi="Simplified Arabic" w:cs="Simplified Arabic"/>
          <w:sz w:val="28"/>
          <w:szCs w:val="28"/>
          <w:rtl/>
        </w:rPr>
        <w:t>"نسبة</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الأشخاص</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الذين</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اتصلوا</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مرة</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واحدة</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على</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الأقل بمسؤول</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حكومي</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ودفعوا</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رشوة</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لمسؤول</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حكومي،</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أو</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طلب</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منهم أولئك</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المسؤولون</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الحكوميون</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دفع</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رشوة،</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خلال</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الإثني عشر</w:t>
      </w:r>
      <w:r w:rsidR="00167BDD" w:rsidRPr="00E64148">
        <w:rPr>
          <w:rFonts w:ascii="Simplified Arabic" w:eastAsiaTheme="minorHAnsi" w:hAnsi="Simplified Arabic" w:cs="Simplified Arabic"/>
          <w:sz w:val="28"/>
          <w:szCs w:val="28"/>
        </w:rPr>
        <w:t xml:space="preserve"> </w:t>
      </w:r>
      <w:r w:rsidR="00167BDD" w:rsidRPr="00E64148">
        <w:rPr>
          <w:rFonts w:ascii="Simplified Arabic" w:eastAsiaTheme="minorHAnsi" w:hAnsi="Simplified Arabic" w:cs="Simplified Arabic"/>
          <w:sz w:val="28"/>
          <w:szCs w:val="28"/>
          <w:rtl/>
        </w:rPr>
        <w:t>شهراً السابقة.</w:t>
      </w:r>
    </w:p>
    <w:p w14:paraId="7F62ABB2" w14:textId="63FD030C" w:rsidR="00891C2F" w:rsidRPr="00E64148" w:rsidRDefault="00891C2F" w:rsidP="004C7F9D">
      <w:pPr>
        <w:pStyle w:val="ListParagraph"/>
        <w:numPr>
          <w:ilvl w:val="0"/>
          <w:numId w:val="167"/>
        </w:numPr>
        <w:contextualSpacing w:val="0"/>
        <w:jc w:val="both"/>
        <w:rPr>
          <w:rFonts w:ascii="Simplified Arabic" w:eastAsiaTheme="minorHAnsi" w:hAnsi="Simplified Arabic" w:cs="Simplified Arabic"/>
          <w:sz w:val="28"/>
          <w:szCs w:val="28"/>
          <w:rtl/>
        </w:rPr>
      </w:pPr>
      <w:r w:rsidRPr="00E64148">
        <w:rPr>
          <w:rFonts w:ascii="Simplified Arabic" w:eastAsiaTheme="minorHAnsi" w:hAnsi="Simplified Arabic" w:cs="Simplified Arabic" w:hint="cs"/>
          <w:b/>
          <w:bCs/>
          <w:sz w:val="28"/>
          <w:szCs w:val="28"/>
          <w:rtl/>
        </w:rPr>
        <w:t>16-5-2</w:t>
      </w:r>
      <w:r w:rsidR="00EA6CE6" w:rsidRPr="00E64148">
        <w:rPr>
          <w:rFonts w:ascii="Simplified Arabic" w:eastAsiaTheme="minorHAnsi" w:hAnsi="Simplified Arabic" w:cs="Simplified Arabic" w:hint="cs"/>
          <w:b/>
          <w:bCs/>
          <w:sz w:val="28"/>
          <w:szCs w:val="28"/>
          <w:rtl/>
        </w:rPr>
        <w:t xml:space="preserve"> </w:t>
      </w:r>
      <w:r w:rsidR="00EA6CE6" w:rsidRPr="00E64148">
        <w:rPr>
          <w:rFonts w:ascii="Simplified Arabic" w:eastAsiaTheme="minorHAnsi" w:hAnsi="Simplified Arabic" w:cs="Simplified Arabic" w:hint="cs"/>
          <w:sz w:val="28"/>
          <w:szCs w:val="28"/>
          <w:rtl/>
        </w:rPr>
        <w:t>"نسبة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الأعمال</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التجارية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التي</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اتصلت</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مرة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واحدة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على الأقل</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بمسؤول</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حكومي</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ودفعت</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رشوة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إلى</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مسؤول</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حكومي</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أو طلب</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منها</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أولئك</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المسؤولون</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الحكوميون</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دفع</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رشوة،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خلال</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الإثني عشر</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شهراً</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السابقة."</w:t>
      </w:r>
    </w:p>
    <w:p w14:paraId="1264D04C" w14:textId="3A77F206" w:rsidR="00891C2F" w:rsidRPr="00E64148" w:rsidRDefault="00891C2F" w:rsidP="004C7F9D">
      <w:pPr>
        <w:pStyle w:val="ListParagraph"/>
        <w:numPr>
          <w:ilvl w:val="0"/>
          <w:numId w:val="167"/>
        </w:numPr>
        <w:contextualSpacing w:val="0"/>
        <w:jc w:val="both"/>
        <w:rPr>
          <w:rFonts w:ascii="TraditionalArabic" w:eastAsiaTheme="minorHAnsi" w:hAnsi="Simplified Arabic" w:cs="TraditionalArabic"/>
          <w:b/>
          <w:bCs/>
          <w:sz w:val="28"/>
          <w:szCs w:val="28"/>
          <w:rtl/>
        </w:rPr>
      </w:pPr>
      <w:r w:rsidRPr="00E64148">
        <w:rPr>
          <w:rFonts w:ascii="TraditionalArabic" w:eastAsiaTheme="minorHAnsi" w:hAnsi="Simplified Arabic" w:cs="TraditionalArabic" w:hint="cs"/>
          <w:b/>
          <w:bCs/>
          <w:sz w:val="28"/>
          <w:szCs w:val="28"/>
          <w:rtl/>
        </w:rPr>
        <w:t>16-6-1</w:t>
      </w:r>
      <w:r w:rsidR="00EA6CE6" w:rsidRPr="00E64148">
        <w:rPr>
          <w:rFonts w:ascii="TraditionalArabic" w:eastAsiaTheme="minorHAnsi" w:hAnsi="Simplified Arabic" w:cs="TraditionalArabic" w:hint="cs"/>
          <w:sz w:val="28"/>
          <w:szCs w:val="28"/>
          <w:rtl/>
        </w:rPr>
        <w:t xml:space="preserve"> </w:t>
      </w:r>
      <w:r w:rsidR="00EA6CE6" w:rsidRPr="00E64148">
        <w:rPr>
          <w:rFonts w:ascii="Simplified Arabic" w:eastAsiaTheme="minorHAnsi" w:hAnsi="Simplified Arabic" w:cs="Simplified Arabic"/>
          <w:sz w:val="28"/>
          <w:szCs w:val="28"/>
          <w:rtl/>
        </w:rPr>
        <w:t>"</w:t>
      </w:r>
      <w:r w:rsidR="00EA6CE6" w:rsidRPr="00E64148">
        <w:rPr>
          <w:rFonts w:ascii="Simplified Arabic" w:eastAsiaTheme="minorHAnsi" w:hAnsi="Simplified Arabic" w:cs="Simplified Arabic" w:hint="cs"/>
          <w:sz w:val="28"/>
          <w:szCs w:val="28"/>
          <w:rtl/>
        </w:rPr>
        <w:t>النفقات</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الحكومية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الرئيسية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كنسبة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من</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الميزانية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الأصلية المعتمدة،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بحسب</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القطاع</w:t>
      </w:r>
      <w:r w:rsidR="00EA6CE6" w:rsidRPr="00E64148">
        <w:rPr>
          <w:rFonts w:ascii="Simplified Arabic" w:eastAsiaTheme="minorHAnsi" w:hAnsi="Simplified Arabic" w:cs="Simplified Arabic"/>
          <w:sz w:val="28"/>
          <w:szCs w:val="28"/>
        </w:rPr>
        <w:t xml:space="preserve"> </w:t>
      </w:r>
      <w:r w:rsidR="00E031E3">
        <w:rPr>
          <w:rFonts w:ascii="Simplified Arabic" w:eastAsiaTheme="minorHAnsi" w:hAnsi="Simplified Arabic" w:cs="Simplified Arabic"/>
          <w:sz w:val="28"/>
          <w:szCs w:val="28"/>
          <w:rtl/>
        </w:rPr>
        <w:br/>
      </w:r>
      <w:r w:rsidR="00EA6CE6" w:rsidRPr="00E64148">
        <w:rPr>
          <w:rFonts w:ascii="Simplified Arabic" w:eastAsiaTheme="minorHAnsi" w:hAnsi="Simplified Arabic" w:cs="Simplified Arabic" w:hint="cs"/>
          <w:sz w:val="28"/>
          <w:szCs w:val="28"/>
          <w:rtl/>
        </w:rPr>
        <w:t>(أو</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بحسب</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رموز</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الميزانية</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أو</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ما</w:t>
      </w:r>
      <w:r w:rsidR="00EA6CE6" w:rsidRPr="00E64148">
        <w:rPr>
          <w:rFonts w:ascii="Simplified Arabic" w:eastAsiaTheme="minorHAnsi" w:hAnsi="Simplified Arabic" w:cs="Simplified Arabic"/>
          <w:sz w:val="28"/>
          <w:szCs w:val="28"/>
        </w:rPr>
        <w:t xml:space="preserve"> </w:t>
      </w:r>
      <w:r w:rsidR="00EA6CE6" w:rsidRPr="00E64148">
        <w:rPr>
          <w:rFonts w:ascii="Simplified Arabic" w:eastAsiaTheme="minorHAnsi" w:hAnsi="Simplified Arabic" w:cs="Simplified Arabic" w:hint="cs"/>
          <w:sz w:val="28"/>
          <w:szCs w:val="28"/>
          <w:rtl/>
        </w:rPr>
        <w:t>شابه)."</w:t>
      </w:r>
    </w:p>
    <w:p w14:paraId="36FCE022" w14:textId="1C25CD1A" w:rsidR="003418E9" w:rsidRPr="00E5716E" w:rsidRDefault="00891C2F" w:rsidP="004C7F9D">
      <w:pPr>
        <w:pStyle w:val="ListParagraph"/>
        <w:numPr>
          <w:ilvl w:val="0"/>
          <w:numId w:val="167"/>
        </w:numPr>
        <w:autoSpaceDE w:val="0"/>
        <w:autoSpaceDN w:val="0"/>
        <w:adjustRightInd w:val="0"/>
        <w:spacing w:after="120"/>
        <w:contextualSpacing w:val="0"/>
        <w:jc w:val="both"/>
        <w:rPr>
          <w:rFonts w:ascii="Simplified Arabic" w:hAnsi="Simplified Arabic" w:cs="Simplified Arabic"/>
          <w:b/>
          <w:bCs/>
          <w:sz w:val="28"/>
          <w:szCs w:val="28"/>
        </w:rPr>
      </w:pPr>
      <w:r w:rsidRPr="00E5716E">
        <w:rPr>
          <w:rFonts w:ascii="Simplified Arabic" w:eastAsiaTheme="minorHAnsi" w:hAnsi="Simplified Arabic" w:cs="Simplified Arabic"/>
          <w:b/>
          <w:bCs/>
          <w:sz w:val="28"/>
          <w:szCs w:val="28"/>
          <w:rtl/>
        </w:rPr>
        <w:t>16-6-2</w:t>
      </w:r>
      <w:r w:rsidR="003418E9" w:rsidRPr="00E5716E">
        <w:rPr>
          <w:rFonts w:ascii="Simplified Arabic" w:eastAsiaTheme="minorHAnsi" w:hAnsi="Simplified Arabic" w:cs="Simplified Arabic"/>
          <w:sz w:val="28"/>
          <w:szCs w:val="28"/>
          <w:rtl/>
        </w:rPr>
        <w:t xml:space="preserve"> "نسبة</w:t>
      </w:r>
      <w:r w:rsidR="003418E9" w:rsidRPr="00E5716E">
        <w:rPr>
          <w:rFonts w:ascii="Simplified Arabic" w:eastAsiaTheme="minorHAnsi" w:hAnsi="Simplified Arabic" w:cs="Simplified Arabic"/>
          <w:sz w:val="28"/>
          <w:szCs w:val="28"/>
        </w:rPr>
        <w:t xml:space="preserve"> </w:t>
      </w:r>
      <w:r w:rsidR="003418E9" w:rsidRPr="00E5716E">
        <w:rPr>
          <w:rFonts w:ascii="Simplified Arabic" w:eastAsiaTheme="minorHAnsi" w:hAnsi="Simplified Arabic" w:cs="Simplified Arabic"/>
          <w:sz w:val="28"/>
          <w:szCs w:val="28"/>
          <w:rtl/>
        </w:rPr>
        <w:t>السكان</w:t>
      </w:r>
      <w:r w:rsidR="003418E9" w:rsidRPr="00E5716E">
        <w:rPr>
          <w:rFonts w:ascii="Simplified Arabic" w:eastAsiaTheme="minorHAnsi" w:hAnsi="Simplified Arabic" w:cs="Simplified Arabic"/>
          <w:sz w:val="28"/>
          <w:szCs w:val="28"/>
        </w:rPr>
        <w:t xml:space="preserve"> </w:t>
      </w:r>
      <w:r w:rsidR="003418E9" w:rsidRPr="00E5716E">
        <w:rPr>
          <w:rFonts w:ascii="Simplified Arabic" w:eastAsiaTheme="minorHAnsi" w:hAnsi="Simplified Arabic" w:cs="Simplified Arabic"/>
          <w:sz w:val="28"/>
          <w:szCs w:val="28"/>
          <w:rtl/>
        </w:rPr>
        <w:t>الراضين</w:t>
      </w:r>
      <w:r w:rsidR="003418E9" w:rsidRPr="00E5716E">
        <w:rPr>
          <w:rFonts w:ascii="Simplified Arabic" w:eastAsiaTheme="minorHAnsi" w:hAnsi="Simplified Arabic" w:cs="Simplified Arabic"/>
          <w:sz w:val="28"/>
          <w:szCs w:val="28"/>
        </w:rPr>
        <w:t xml:space="preserve"> </w:t>
      </w:r>
      <w:r w:rsidR="003418E9" w:rsidRPr="00E5716E">
        <w:rPr>
          <w:rFonts w:ascii="Simplified Arabic" w:eastAsiaTheme="minorHAnsi" w:hAnsi="Simplified Arabic" w:cs="Simplified Arabic"/>
          <w:sz w:val="28"/>
          <w:szCs w:val="28"/>
          <w:rtl/>
        </w:rPr>
        <w:t>عن</w:t>
      </w:r>
      <w:r w:rsidR="003418E9" w:rsidRPr="00E5716E">
        <w:rPr>
          <w:rFonts w:ascii="Simplified Arabic" w:eastAsiaTheme="minorHAnsi" w:hAnsi="Simplified Arabic" w:cs="Simplified Arabic"/>
          <w:sz w:val="28"/>
          <w:szCs w:val="28"/>
        </w:rPr>
        <w:t xml:space="preserve"> </w:t>
      </w:r>
      <w:r w:rsidR="003418E9" w:rsidRPr="00E5716E">
        <w:rPr>
          <w:rFonts w:ascii="Simplified Arabic" w:eastAsiaTheme="minorHAnsi" w:hAnsi="Simplified Arabic" w:cs="Simplified Arabic"/>
          <w:sz w:val="28"/>
          <w:szCs w:val="28"/>
          <w:rtl/>
        </w:rPr>
        <w:t>تجربتهم</w:t>
      </w:r>
      <w:r w:rsidR="003418E9" w:rsidRPr="00E5716E">
        <w:rPr>
          <w:rFonts w:ascii="Simplified Arabic" w:eastAsiaTheme="minorHAnsi" w:hAnsi="Simplified Arabic" w:cs="Simplified Arabic"/>
          <w:sz w:val="28"/>
          <w:szCs w:val="28"/>
        </w:rPr>
        <w:t xml:space="preserve"> </w:t>
      </w:r>
      <w:r w:rsidR="003418E9" w:rsidRPr="00E5716E">
        <w:rPr>
          <w:rFonts w:ascii="Simplified Arabic" w:eastAsiaTheme="minorHAnsi" w:hAnsi="Simplified Arabic" w:cs="Simplified Arabic"/>
          <w:sz w:val="28"/>
          <w:szCs w:val="28"/>
          <w:rtl/>
        </w:rPr>
        <w:t>الأخيرة</w:t>
      </w:r>
      <w:r w:rsidR="003418E9" w:rsidRPr="00E5716E">
        <w:rPr>
          <w:rFonts w:ascii="Simplified Arabic" w:eastAsiaTheme="minorHAnsi" w:hAnsi="Simplified Arabic" w:cs="Simplified Arabic"/>
          <w:sz w:val="28"/>
          <w:szCs w:val="28"/>
        </w:rPr>
        <w:t xml:space="preserve"> </w:t>
      </w:r>
      <w:r w:rsidR="003418E9" w:rsidRPr="00E5716E">
        <w:rPr>
          <w:rFonts w:ascii="Simplified Arabic" w:eastAsiaTheme="minorHAnsi" w:hAnsi="Simplified Arabic" w:cs="Simplified Arabic"/>
          <w:sz w:val="28"/>
          <w:szCs w:val="28"/>
          <w:rtl/>
        </w:rPr>
        <w:t>في الاستفادة</w:t>
      </w:r>
      <w:r w:rsidR="003418E9" w:rsidRPr="00E5716E">
        <w:rPr>
          <w:rFonts w:ascii="Simplified Arabic" w:eastAsiaTheme="minorHAnsi" w:hAnsi="Simplified Arabic" w:cs="Simplified Arabic"/>
          <w:sz w:val="28"/>
          <w:szCs w:val="28"/>
        </w:rPr>
        <w:t xml:space="preserve"> </w:t>
      </w:r>
      <w:r w:rsidR="003418E9" w:rsidRPr="00E5716E">
        <w:rPr>
          <w:rFonts w:ascii="Simplified Arabic" w:eastAsiaTheme="minorHAnsi" w:hAnsi="Simplified Arabic" w:cs="Simplified Arabic"/>
          <w:sz w:val="28"/>
          <w:szCs w:val="28"/>
          <w:rtl/>
        </w:rPr>
        <w:t>من</w:t>
      </w:r>
      <w:r w:rsidR="003418E9" w:rsidRPr="00E5716E">
        <w:rPr>
          <w:rFonts w:ascii="Simplified Arabic" w:eastAsiaTheme="minorHAnsi" w:hAnsi="Simplified Arabic" w:cs="Simplified Arabic"/>
          <w:sz w:val="28"/>
          <w:szCs w:val="28"/>
        </w:rPr>
        <w:t xml:space="preserve"> </w:t>
      </w:r>
      <w:r w:rsidR="003418E9" w:rsidRPr="00E5716E">
        <w:rPr>
          <w:rFonts w:ascii="Simplified Arabic" w:eastAsiaTheme="minorHAnsi" w:hAnsi="Simplified Arabic" w:cs="Simplified Arabic"/>
          <w:sz w:val="28"/>
          <w:szCs w:val="28"/>
          <w:rtl/>
        </w:rPr>
        <w:t>الخدمات</w:t>
      </w:r>
      <w:r w:rsidR="003418E9" w:rsidRPr="00E5716E">
        <w:rPr>
          <w:rFonts w:ascii="Simplified Arabic" w:eastAsiaTheme="minorHAnsi" w:hAnsi="Simplified Arabic" w:cs="Simplified Arabic"/>
          <w:sz w:val="28"/>
          <w:szCs w:val="28"/>
        </w:rPr>
        <w:t xml:space="preserve"> </w:t>
      </w:r>
      <w:r w:rsidR="003418E9" w:rsidRPr="00E5716E">
        <w:rPr>
          <w:rFonts w:ascii="Simplified Arabic" w:eastAsiaTheme="minorHAnsi" w:hAnsi="Simplified Arabic" w:cs="Simplified Arabic"/>
          <w:sz w:val="28"/>
          <w:szCs w:val="28"/>
          <w:rtl/>
        </w:rPr>
        <w:t>العامة."</w:t>
      </w:r>
    </w:p>
    <w:p w14:paraId="0757D3F3" w14:textId="0F1A7283" w:rsidR="00CC6E02" w:rsidRDefault="00A77F2D" w:rsidP="00F72084">
      <w:pPr>
        <w:autoSpaceDE w:val="0"/>
        <w:autoSpaceDN w:val="0"/>
        <w:adjustRightInd w:val="0"/>
        <w:spacing w:after="120"/>
        <w:ind w:left="0"/>
        <w:jc w:val="both"/>
        <w:rPr>
          <w:rFonts w:ascii="Simplified Arabic" w:eastAsiaTheme="minorHAnsi" w:hAnsi="Simplified Arabic" w:cs="Simplified Arabic"/>
          <w:sz w:val="28"/>
          <w:szCs w:val="28"/>
          <w:rtl/>
        </w:rPr>
      </w:pPr>
      <w:r w:rsidRPr="00A77F2D">
        <w:rPr>
          <w:rFonts w:ascii="Simplified Arabic" w:eastAsiaTheme="minorHAnsi" w:hAnsi="Simplified Arabic" w:cs="Simplified Arabic" w:hint="cs"/>
          <w:sz w:val="28"/>
          <w:szCs w:val="28"/>
          <w:rtl/>
        </w:rPr>
        <w:t xml:space="preserve">وفيما يتعلق </w:t>
      </w:r>
      <w:r w:rsidR="00BF376D">
        <w:rPr>
          <w:rFonts w:ascii="Simplified Arabic" w:eastAsiaTheme="minorHAnsi" w:hAnsi="Simplified Arabic" w:cs="Simplified Arabic" w:hint="cs"/>
          <w:sz w:val="28"/>
          <w:szCs w:val="28"/>
          <w:rtl/>
        </w:rPr>
        <w:t xml:space="preserve">باستراتيجية التنمية المستدامة </w:t>
      </w:r>
      <w:r w:rsidRPr="00A77F2D">
        <w:rPr>
          <w:rFonts w:ascii="Simplified Arabic" w:eastAsiaTheme="minorHAnsi" w:hAnsi="Simplified Arabic" w:cs="Simplified Arabic" w:hint="cs"/>
          <w:sz w:val="28"/>
          <w:szCs w:val="28"/>
          <w:rtl/>
        </w:rPr>
        <w:t>رؤية مصر 2030 وانعكاسات جودة العمل الرقابى على تحقيق أهدافها</w:t>
      </w:r>
      <w:r>
        <w:rPr>
          <w:rFonts w:ascii="Simplified Arabic" w:eastAsiaTheme="minorHAnsi" w:hAnsi="Simplified Arabic" w:cs="Simplified Arabic" w:hint="cs"/>
          <w:sz w:val="28"/>
          <w:szCs w:val="28"/>
          <w:rtl/>
        </w:rPr>
        <w:t xml:space="preserve">، نجد أن العمل الرقابى ذو الجودة العالية يساهم </w:t>
      </w:r>
      <w:r w:rsidR="00F72084">
        <w:rPr>
          <w:rFonts w:ascii="Simplified Arabic" w:eastAsiaTheme="minorHAnsi" w:hAnsi="Simplified Arabic" w:cs="Simplified Arabic" w:hint="cs"/>
          <w:sz w:val="28"/>
          <w:szCs w:val="28"/>
          <w:rtl/>
        </w:rPr>
        <w:t>إلى حد بعيد</w:t>
      </w:r>
      <w:r>
        <w:rPr>
          <w:rFonts w:ascii="Simplified Arabic" w:eastAsiaTheme="minorHAnsi" w:hAnsi="Simplified Arabic" w:cs="Simplified Arabic" w:hint="cs"/>
          <w:sz w:val="28"/>
          <w:szCs w:val="28"/>
          <w:rtl/>
        </w:rPr>
        <w:t xml:space="preserve"> في تنفيذ برامج </w:t>
      </w:r>
      <w:r w:rsidR="00CC6E02" w:rsidRPr="00CC6E02">
        <w:rPr>
          <w:rFonts w:ascii="Simplified Arabic" w:hAnsi="Simplified Arabic" w:cs="Simplified Arabic" w:hint="cs"/>
          <w:b/>
          <w:bCs/>
          <w:sz w:val="28"/>
          <w:szCs w:val="28"/>
          <w:rtl/>
          <w:lang w:bidi="ar-EG"/>
        </w:rPr>
        <w:t>المحور الرابع</w:t>
      </w:r>
      <w:r w:rsidR="00621822" w:rsidRPr="00CC6E02">
        <w:rPr>
          <w:rFonts w:ascii="Simplified Arabic" w:hAnsi="Simplified Arabic" w:cs="Simplified Arabic" w:hint="cs"/>
          <w:b/>
          <w:bCs/>
          <w:sz w:val="28"/>
          <w:szCs w:val="28"/>
          <w:rtl/>
          <w:lang w:bidi="ar-EG"/>
        </w:rPr>
        <w:t xml:space="preserve"> </w:t>
      </w:r>
      <w:r w:rsidR="00CC6E02" w:rsidRPr="00CC6E02">
        <w:rPr>
          <w:rFonts w:ascii="Simplified Arabic" w:eastAsiaTheme="minorHAnsi" w:hAnsi="Simplified Arabic" w:cs="Simplified Arabic" w:hint="cs"/>
          <w:b/>
          <w:bCs/>
          <w:sz w:val="28"/>
          <w:szCs w:val="28"/>
          <w:rtl/>
        </w:rPr>
        <w:t>من البعد الاقتصادى  للرؤية</w:t>
      </w:r>
      <w:r w:rsidR="00CC6E02" w:rsidRPr="003C218A">
        <w:rPr>
          <w:rFonts w:ascii="Simplified Arabic" w:hAnsi="Simplified Arabic" w:cs="Simplified Arabic" w:hint="cs"/>
          <w:b/>
          <w:bCs/>
          <w:sz w:val="28"/>
          <w:szCs w:val="28"/>
          <w:rtl/>
          <w:lang w:bidi="ar-EG"/>
        </w:rPr>
        <w:t xml:space="preserve"> </w:t>
      </w:r>
      <w:r w:rsidR="00CC6E02">
        <w:rPr>
          <w:rFonts w:ascii="Simplified Arabic" w:hAnsi="Simplified Arabic" w:cs="Simplified Arabic" w:hint="cs"/>
          <w:b/>
          <w:bCs/>
          <w:sz w:val="28"/>
          <w:szCs w:val="28"/>
          <w:rtl/>
          <w:lang w:bidi="ar-EG"/>
        </w:rPr>
        <w:t>وهو "</w:t>
      </w:r>
      <w:r w:rsidR="00621822" w:rsidRPr="003C218A">
        <w:rPr>
          <w:rFonts w:ascii="Simplified Arabic" w:hAnsi="Simplified Arabic" w:cs="Simplified Arabic" w:hint="cs"/>
          <w:b/>
          <w:bCs/>
          <w:sz w:val="28"/>
          <w:szCs w:val="28"/>
          <w:rtl/>
          <w:lang w:bidi="ar-EG"/>
        </w:rPr>
        <w:t>الشفافية وكفاءة المؤسسات الحكومية</w:t>
      </w:r>
      <w:r w:rsidR="001A074C">
        <w:rPr>
          <w:rFonts w:ascii="Simplified Arabic" w:hAnsi="Simplified Arabic" w:cs="Simplified Arabic" w:hint="cs"/>
          <w:sz w:val="28"/>
          <w:szCs w:val="28"/>
          <w:rtl/>
          <w:lang w:bidi="ar-EG"/>
        </w:rPr>
        <w:t>"</w:t>
      </w:r>
      <w:r w:rsidR="00621822">
        <w:rPr>
          <w:rFonts w:ascii="Simplified Arabic" w:eastAsiaTheme="minorHAnsi" w:hAnsi="Simplified Arabic" w:cs="Simplified Arabic" w:hint="cs"/>
          <w:sz w:val="28"/>
          <w:szCs w:val="28"/>
          <w:rtl/>
        </w:rPr>
        <w:t xml:space="preserve">، </w:t>
      </w:r>
      <w:r w:rsidR="00F72084">
        <w:rPr>
          <w:rFonts w:ascii="Simplified Arabic" w:eastAsiaTheme="minorHAnsi" w:hAnsi="Simplified Arabic" w:cs="Simplified Arabic" w:hint="cs"/>
          <w:sz w:val="28"/>
          <w:szCs w:val="28"/>
          <w:rtl/>
        </w:rPr>
        <w:t xml:space="preserve">والذى </w:t>
      </w:r>
      <w:r w:rsidR="00666455">
        <w:rPr>
          <w:rFonts w:ascii="Simplified Arabic" w:eastAsiaTheme="minorHAnsi" w:hAnsi="Simplified Arabic" w:cs="Simplified Arabic" w:hint="cs"/>
          <w:sz w:val="28"/>
          <w:szCs w:val="28"/>
          <w:rtl/>
        </w:rPr>
        <w:t xml:space="preserve">يتضمن </w:t>
      </w:r>
      <w:r w:rsidR="00F72084">
        <w:rPr>
          <w:rFonts w:ascii="Simplified Arabic" w:eastAsiaTheme="minorHAnsi" w:hAnsi="Simplified Arabic" w:cs="Simplified Arabic" w:hint="cs"/>
          <w:sz w:val="28"/>
          <w:szCs w:val="28"/>
          <w:rtl/>
        </w:rPr>
        <w:t>عدة برامج منها</w:t>
      </w:r>
      <w:r w:rsidR="00CC6E02">
        <w:rPr>
          <w:rFonts w:ascii="Simplified Arabic" w:eastAsiaTheme="minorHAnsi" w:hAnsi="Simplified Arabic" w:cs="Simplified Arabic" w:hint="cs"/>
          <w:sz w:val="28"/>
          <w:szCs w:val="28"/>
          <w:rtl/>
        </w:rPr>
        <w:t xml:space="preserve">: </w:t>
      </w:r>
    </w:p>
    <w:p w14:paraId="06839C7C" w14:textId="77777777" w:rsidR="00CC6E02" w:rsidRDefault="00CC6E02" w:rsidP="004C7F9D">
      <w:pPr>
        <w:pStyle w:val="ListParagraph"/>
        <w:numPr>
          <w:ilvl w:val="0"/>
          <w:numId w:val="168"/>
        </w:numPr>
        <w:autoSpaceDE w:val="0"/>
        <w:autoSpaceDN w:val="0"/>
        <w:adjustRightInd w:val="0"/>
        <w:contextualSpacing w:val="0"/>
        <w:jc w:val="left"/>
        <w:rPr>
          <w:rFonts w:ascii="Simplified Arabic" w:eastAsiaTheme="minorHAnsi" w:hAnsi="Simplified Arabic" w:cs="Simplified Arabic"/>
          <w:sz w:val="28"/>
          <w:szCs w:val="28"/>
        </w:rPr>
      </w:pPr>
      <w:r w:rsidRPr="006039AB">
        <w:rPr>
          <w:rFonts w:ascii="Simplified Arabic" w:eastAsiaTheme="minorHAnsi" w:hAnsi="Simplified Arabic" w:cs="Simplified Arabic"/>
          <w:sz w:val="28"/>
          <w:szCs w:val="28"/>
          <w:rtl/>
        </w:rPr>
        <w:t>تطوير</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الخدمات</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الحكومية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المقدّمة</w:t>
      </w:r>
      <w:r w:rsidRPr="006039AB">
        <w:rPr>
          <w:rFonts w:ascii="Simplified Arabic" w:eastAsiaTheme="minorHAnsi" w:hAnsi="Simplified Arabic" w:cs="Simplified Arabic"/>
          <w:sz w:val="28"/>
          <w:szCs w:val="28"/>
        </w:rPr>
        <w:t xml:space="preserve"> </w:t>
      </w:r>
      <w:r w:rsidRPr="006039AB">
        <w:rPr>
          <w:rFonts w:ascii="Simplified Arabic" w:eastAsiaTheme="minorHAnsi" w:hAnsi="Simplified Arabic" w:cs="Simplified Arabic"/>
          <w:sz w:val="28"/>
          <w:szCs w:val="28"/>
          <w:rtl/>
        </w:rPr>
        <w:t>للمواطنين</w:t>
      </w:r>
      <w:r w:rsidRPr="006039AB">
        <w:rPr>
          <w:rFonts w:ascii="Simplified Arabic" w:eastAsiaTheme="minorHAnsi" w:hAnsi="Simplified Arabic" w:cs="Simplified Arabic"/>
          <w:sz w:val="28"/>
          <w:szCs w:val="28"/>
        </w:rPr>
        <w:t>.</w:t>
      </w:r>
    </w:p>
    <w:p w14:paraId="6CD14B12" w14:textId="511581A0" w:rsidR="00CC6E02" w:rsidRDefault="00CC6E02" w:rsidP="004C7F9D">
      <w:pPr>
        <w:pStyle w:val="ListParagraph"/>
        <w:numPr>
          <w:ilvl w:val="0"/>
          <w:numId w:val="168"/>
        </w:numPr>
        <w:autoSpaceDE w:val="0"/>
        <w:autoSpaceDN w:val="0"/>
        <w:adjustRightInd w:val="0"/>
        <w:contextualSpacing w:val="0"/>
        <w:jc w:val="left"/>
        <w:rPr>
          <w:rFonts w:ascii="Simplified Arabic" w:eastAsiaTheme="minorHAnsi" w:hAnsi="Simplified Arabic" w:cs="Simplified Arabic"/>
          <w:sz w:val="28"/>
          <w:szCs w:val="28"/>
        </w:rPr>
      </w:pPr>
      <w:r w:rsidRPr="00CC6E02">
        <w:rPr>
          <w:rFonts w:ascii="Simplified Arabic" w:eastAsiaTheme="minorHAnsi" w:hAnsi="Simplified Arabic" w:cs="Simplified Arabic"/>
          <w:sz w:val="28"/>
          <w:szCs w:val="28"/>
          <w:rtl/>
        </w:rPr>
        <w:t>مكافحة</w:t>
      </w:r>
      <w:r w:rsidRPr="00CC6E02">
        <w:rPr>
          <w:rFonts w:ascii="Simplified Arabic" w:eastAsiaTheme="minorHAnsi" w:hAnsi="Simplified Arabic" w:cs="Simplified Arabic"/>
          <w:sz w:val="28"/>
          <w:szCs w:val="28"/>
        </w:rPr>
        <w:t xml:space="preserve"> </w:t>
      </w:r>
      <w:r w:rsidRPr="00CC6E02">
        <w:rPr>
          <w:rFonts w:ascii="Simplified Arabic" w:eastAsiaTheme="minorHAnsi" w:hAnsi="Simplified Arabic" w:cs="Simplified Arabic"/>
          <w:sz w:val="28"/>
          <w:szCs w:val="28"/>
          <w:rtl/>
        </w:rPr>
        <w:t>الفساد</w:t>
      </w:r>
      <w:r w:rsidRPr="00CC6E02">
        <w:rPr>
          <w:rFonts w:ascii="Simplified Arabic" w:eastAsiaTheme="minorHAnsi" w:hAnsi="Simplified Arabic" w:cs="Simplified Arabic"/>
          <w:sz w:val="28"/>
          <w:szCs w:val="28"/>
        </w:rPr>
        <w:t xml:space="preserve"> </w:t>
      </w:r>
      <w:r w:rsidRPr="00CC6E02">
        <w:rPr>
          <w:rFonts w:ascii="Simplified Arabic" w:eastAsiaTheme="minorHAnsi" w:hAnsi="Simplified Arabic" w:cs="Simplified Arabic"/>
          <w:sz w:val="28"/>
          <w:szCs w:val="28"/>
          <w:rtl/>
        </w:rPr>
        <w:t>في</w:t>
      </w:r>
      <w:r w:rsidRPr="00CC6E02">
        <w:rPr>
          <w:rFonts w:ascii="Simplified Arabic" w:eastAsiaTheme="minorHAnsi" w:hAnsi="Simplified Arabic" w:cs="Simplified Arabic"/>
          <w:sz w:val="28"/>
          <w:szCs w:val="28"/>
        </w:rPr>
        <w:t xml:space="preserve"> </w:t>
      </w:r>
      <w:r w:rsidRPr="00CC6E02">
        <w:rPr>
          <w:rFonts w:ascii="Simplified Arabic" w:eastAsiaTheme="minorHAnsi" w:hAnsi="Simplified Arabic" w:cs="Simplified Arabic"/>
          <w:sz w:val="28"/>
          <w:szCs w:val="28"/>
          <w:rtl/>
        </w:rPr>
        <w:t>أجهزة</w:t>
      </w:r>
      <w:r w:rsidRPr="00CC6E02">
        <w:rPr>
          <w:rFonts w:ascii="Simplified Arabic" w:eastAsiaTheme="minorHAnsi" w:hAnsi="Simplified Arabic" w:cs="Simplified Arabic"/>
          <w:sz w:val="28"/>
          <w:szCs w:val="28"/>
        </w:rPr>
        <w:t xml:space="preserve"> </w:t>
      </w:r>
      <w:r w:rsidRPr="00CC6E02">
        <w:rPr>
          <w:rFonts w:ascii="Simplified Arabic" w:eastAsiaTheme="minorHAnsi" w:hAnsi="Simplified Arabic" w:cs="Simplified Arabic"/>
          <w:sz w:val="28"/>
          <w:szCs w:val="28"/>
          <w:rtl/>
        </w:rPr>
        <w:t>الدولة</w:t>
      </w:r>
      <w:r>
        <w:rPr>
          <w:rFonts w:ascii="Simplified Arabic" w:eastAsiaTheme="minorHAnsi" w:hAnsi="Simplified Arabic" w:cs="Simplified Arabic" w:hint="cs"/>
          <w:sz w:val="28"/>
          <w:szCs w:val="28"/>
          <w:rtl/>
        </w:rPr>
        <w:t>.</w:t>
      </w:r>
    </w:p>
    <w:p w14:paraId="713A16DD" w14:textId="720240FE" w:rsidR="00A77F2D" w:rsidRDefault="00EF0070" w:rsidP="00F72084">
      <w:pPr>
        <w:autoSpaceDE w:val="0"/>
        <w:autoSpaceDN w:val="0"/>
        <w:adjustRightInd w:val="0"/>
        <w:ind w:left="0"/>
        <w:jc w:val="both"/>
        <w:rPr>
          <w:rFonts w:ascii="Simplified Arabic" w:hAnsi="Simplified Arabic" w:cs="Simplified Arabic"/>
          <w:sz w:val="28"/>
          <w:szCs w:val="28"/>
          <w:rtl/>
          <w:lang w:bidi="ar-EG"/>
        </w:rPr>
      </w:pPr>
      <w:r>
        <w:rPr>
          <w:rFonts w:ascii="Simplified Arabic" w:eastAsiaTheme="minorHAnsi" w:hAnsi="Simplified Arabic" w:cs="Simplified Arabic" w:hint="cs"/>
          <w:sz w:val="28"/>
          <w:szCs w:val="28"/>
          <w:rtl/>
        </w:rPr>
        <w:t>فضلاً عن مساهمته</w:t>
      </w:r>
      <w:r w:rsidR="00CC6E02">
        <w:rPr>
          <w:rFonts w:ascii="Simplified Arabic" w:eastAsiaTheme="minorHAnsi" w:hAnsi="Simplified Arabic" w:cs="Simplified Arabic" w:hint="cs"/>
          <w:sz w:val="28"/>
          <w:szCs w:val="28"/>
          <w:rtl/>
        </w:rPr>
        <w:t xml:space="preserve"> </w:t>
      </w:r>
      <w:r>
        <w:rPr>
          <w:rFonts w:ascii="Simplified Arabic" w:eastAsiaTheme="minorHAnsi" w:hAnsi="Simplified Arabic" w:cs="Simplified Arabic" w:hint="cs"/>
          <w:sz w:val="28"/>
          <w:szCs w:val="28"/>
          <w:rtl/>
        </w:rPr>
        <w:t>فى</w:t>
      </w:r>
      <w:r w:rsidR="00CC6E02">
        <w:rPr>
          <w:rFonts w:ascii="Simplified Arabic" w:eastAsiaTheme="minorHAnsi" w:hAnsi="Simplified Arabic" w:cs="Simplified Arabic" w:hint="cs"/>
          <w:sz w:val="28"/>
          <w:szCs w:val="28"/>
          <w:rtl/>
        </w:rPr>
        <w:t xml:space="preserve"> </w:t>
      </w:r>
      <w:r w:rsidR="00633A35">
        <w:rPr>
          <w:rFonts w:ascii="Simplified Arabic" w:eastAsiaTheme="minorHAnsi" w:hAnsi="Simplified Arabic" w:cs="Simplified Arabic" w:hint="cs"/>
          <w:sz w:val="28"/>
          <w:szCs w:val="28"/>
          <w:rtl/>
        </w:rPr>
        <w:t>تحسين مؤشرات تحقيقه</w:t>
      </w:r>
      <w:r w:rsidR="00F72084">
        <w:rPr>
          <w:rFonts w:ascii="Simplified Arabic" w:eastAsiaTheme="minorHAnsi" w:hAnsi="Simplified Arabic" w:cs="Simplified Arabic" w:hint="cs"/>
          <w:sz w:val="28"/>
          <w:szCs w:val="28"/>
          <w:rtl/>
        </w:rPr>
        <w:t xml:space="preserve"> مثل: </w:t>
      </w:r>
      <w:r w:rsidR="00F72084" w:rsidRPr="0094222E">
        <w:rPr>
          <w:rFonts w:ascii="Simplified Arabic" w:eastAsiaTheme="minorHAnsi" w:hAnsi="Simplified Arabic" w:cs="Simplified Arabic" w:hint="cs"/>
          <w:sz w:val="28"/>
          <w:szCs w:val="28"/>
          <w:rtl/>
        </w:rPr>
        <w:t>كفاءة</w:t>
      </w:r>
      <w:r w:rsidR="00F72084" w:rsidRPr="0094222E">
        <w:rPr>
          <w:rFonts w:ascii="Simplified Arabic" w:eastAsiaTheme="minorHAnsi" w:hAnsi="Simplified Arabic" w:cs="Simplified Arabic"/>
          <w:sz w:val="28"/>
          <w:szCs w:val="28"/>
        </w:rPr>
        <w:t xml:space="preserve"> </w:t>
      </w:r>
      <w:r w:rsidR="00F72084" w:rsidRPr="0094222E">
        <w:rPr>
          <w:rFonts w:ascii="Simplified Arabic" w:eastAsiaTheme="minorHAnsi" w:hAnsi="Simplified Arabic" w:cs="Simplified Arabic" w:hint="cs"/>
          <w:sz w:val="28"/>
          <w:szCs w:val="28"/>
          <w:rtl/>
        </w:rPr>
        <w:t>الحكومة</w:t>
      </w:r>
      <w:r w:rsidR="00F72084">
        <w:rPr>
          <w:rFonts w:ascii="Simplified Arabic" w:eastAsiaTheme="minorHAnsi" w:hAnsi="Simplified Arabic" w:cs="Simplified Arabic" w:hint="cs"/>
          <w:sz w:val="28"/>
          <w:szCs w:val="28"/>
          <w:rtl/>
        </w:rPr>
        <w:t xml:space="preserve">، </w:t>
      </w:r>
      <w:r w:rsidR="00F72084" w:rsidRPr="0094222E">
        <w:rPr>
          <w:rFonts w:ascii="Simplified Arabic" w:eastAsiaTheme="minorHAnsi" w:hAnsi="Simplified Arabic" w:cs="Simplified Arabic" w:hint="cs"/>
          <w:sz w:val="28"/>
          <w:szCs w:val="28"/>
          <w:rtl/>
        </w:rPr>
        <w:t>مكافحة</w:t>
      </w:r>
      <w:r w:rsidR="00F72084" w:rsidRPr="0094222E">
        <w:rPr>
          <w:rFonts w:ascii="Simplified Arabic" w:eastAsiaTheme="minorHAnsi" w:hAnsi="Simplified Arabic" w:cs="Simplified Arabic"/>
          <w:sz w:val="28"/>
          <w:szCs w:val="28"/>
        </w:rPr>
        <w:t xml:space="preserve"> </w:t>
      </w:r>
      <w:r w:rsidR="00F72084" w:rsidRPr="0094222E">
        <w:rPr>
          <w:rFonts w:ascii="Simplified Arabic" w:eastAsiaTheme="minorHAnsi" w:hAnsi="Simplified Arabic" w:cs="Simplified Arabic" w:hint="cs"/>
          <w:sz w:val="28"/>
          <w:szCs w:val="28"/>
          <w:rtl/>
        </w:rPr>
        <w:t>الفساد</w:t>
      </w:r>
      <w:r w:rsidR="00F72084">
        <w:rPr>
          <w:rFonts w:ascii="Simplified Arabic" w:eastAsiaTheme="minorHAnsi" w:hAnsi="Simplified Arabic" w:cs="Simplified Arabic" w:hint="cs"/>
          <w:sz w:val="28"/>
          <w:szCs w:val="28"/>
          <w:rtl/>
        </w:rPr>
        <w:t>، و</w:t>
      </w:r>
      <w:r w:rsidR="00F72084" w:rsidRPr="00C4249F">
        <w:rPr>
          <w:rFonts w:ascii="Simplified Arabic" w:eastAsiaTheme="minorHAnsi" w:hAnsi="Simplified Arabic" w:cs="Simplified Arabic" w:hint="cs"/>
          <w:sz w:val="28"/>
          <w:szCs w:val="28"/>
          <w:rtl/>
        </w:rPr>
        <w:t>المحاباة</w:t>
      </w:r>
      <w:r w:rsidR="00F72084" w:rsidRPr="00C4249F">
        <w:rPr>
          <w:rFonts w:ascii="Simplified Arabic" w:eastAsiaTheme="minorHAnsi" w:hAnsi="Simplified Arabic" w:cs="Simplified Arabic"/>
          <w:sz w:val="28"/>
          <w:szCs w:val="28"/>
        </w:rPr>
        <w:t xml:space="preserve"> </w:t>
      </w:r>
      <w:r w:rsidR="00F72084" w:rsidRPr="00C4249F">
        <w:rPr>
          <w:rFonts w:ascii="Simplified Arabic" w:eastAsiaTheme="minorHAnsi" w:hAnsi="Simplified Arabic" w:cs="Simplified Arabic" w:hint="cs"/>
          <w:sz w:val="28"/>
          <w:szCs w:val="28"/>
          <w:rtl/>
        </w:rPr>
        <w:t>في</w:t>
      </w:r>
      <w:r w:rsidR="00F72084" w:rsidRPr="00C4249F">
        <w:rPr>
          <w:rFonts w:ascii="Simplified Arabic" w:eastAsiaTheme="minorHAnsi" w:hAnsi="Simplified Arabic" w:cs="Simplified Arabic"/>
          <w:sz w:val="28"/>
          <w:szCs w:val="28"/>
        </w:rPr>
        <w:t xml:space="preserve"> </w:t>
      </w:r>
      <w:r w:rsidR="00F72084" w:rsidRPr="00C4249F">
        <w:rPr>
          <w:rFonts w:ascii="Simplified Arabic" w:eastAsiaTheme="minorHAnsi" w:hAnsi="Simplified Arabic" w:cs="Simplified Arabic" w:hint="cs"/>
          <w:sz w:val="28"/>
          <w:szCs w:val="28"/>
          <w:rtl/>
        </w:rPr>
        <w:t>قرارات</w:t>
      </w:r>
      <w:r w:rsidR="00F72084" w:rsidRPr="00C4249F">
        <w:rPr>
          <w:rFonts w:ascii="Simplified Arabic" w:eastAsiaTheme="minorHAnsi" w:hAnsi="Simplified Arabic" w:cs="Simplified Arabic"/>
          <w:sz w:val="28"/>
          <w:szCs w:val="28"/>
        </w:rPr>
        <w:t xml:space="preserve"> </w:t>
      </w:r>
      <w:r w:rsidR="00F72084" w:rsidRPr="00C4249F">
        <w:rPr>
          <w:rFonts w:ascii="Simplified Arabic" w:eastAsiaTheme="minorHAnsi" w:hAnsi="Simplified Arabic" w:cs="Simplified Arabic" w:hint="cs"/>
          <w:sz w:val="28"/>
          <w:szCs w:val="28"/>
          <w:rtl/>
        </w:rPr>
        <w:t>مسئولي</w:t>
      </w:r>
      <w:r w:rsidR="00F72084" w:rsidRPr="00C4249F">
        <w:rPr>
          <w:rFonts w:ascii="Simplified Arabic" w:eastAsiaTheme="minorHAnsi" w:hAnsi="Simplified Arabic" w:cs="Simplified Arabic"/>
          <w:sz w:val="28"/>
          <w:szCs w:val="28"/>
        </w:rPr>
        <w:t xml:space="preserve"> </w:t>
      </w:r>
      <w:r w:rsidR="00F72084" w:rsidRPr="00C4249F">
        <w:rPr>
          <w:rFonts w:ascii="Simplified Arabic" w:eastAsiaTheme="minorHAnsi" w:hAnsi="Simplified Arabic" w:cs="Simplified Arabic" w:hint="cs"/>
          <w:sz w:val="28"/>
          <w:szCs w:val="28"/>
          <w:rtl/>
        </w:rPr>
        <w:t>الحكومة</w:t>
      </w:r>
      <w:r w:rsidR="00F72084">
        <w:rPr>
          <w:rFonts w:ascii="Simplified Arabic" w:eastAsiaTheme="minorHAnsi" w:hAnsi="Simplified Arabic" w:cs="Simplified Arabic" w:hint="cs"/>
          <w:sz w:val="28"/>
          <w:szCs w:val="28"/>
          <w:rtl/>
        </w:rPr>
        <w:t>.</w:t>
      </w:r>
      <w:r w:rsidR="00633A35">
        <w:rPr>
          <w:rFonts w:ascii="Simplified Arabic" w:eastAsiaTheme="minorHAnsi" w:hAnsi="Simplified Arabic" w:cs="Simplified Arabic" w:hint="cs"/>
          <w:sz w:val="28"/>
          <w:szCs w:val="28"/>
          <w:rtl/>
        </w:rPr>
        <w:t xml:space="preserve"> الأمر الذى ينعكس في النهاية على تحقيق هدف تحسين إدارة </w:t>
      </w:r>
      <w:r w:rsidR="000C3BB5" w:rsidRPr="00472AE6">
        <w:rPr>
          <w:rFonts w:ascii="Simplified Arabic" w:hAnsi="Simplified Arabic" w:cs="Simplified Arabic" w:hint="cs"/>
          <w:sz w:val="28"/>
          <w:szCs w:val="28"/>
          <w:rtl/>
          <w:lang w:bidi="ar-EG"/>
        </w:rPr>
        <w:t>موارد</w:t>
      </w:r>
      <w:r w:rsidR="000C3BB5" w:rsidRPr="00472AE6">
        <w:rPr>
          <w:rFonts w:ascii="Simplified Arabic" w:hAnsi="Simplified Arabic" w:cs="Simplified Arabic"/>
          <w:sz w:val="28"/>
          <w:szCs w:val="28"/>
          <w:lang w:bidi="ar-EG"/>
        </w:rPr>
        <w:t xml:space="preserve"> </w:t>
      </w:r>
      <w:r w:rsidR="00362E09">
        <w:rPr>
          <w:rFonts w:ascii="Simplified Arabic" w:hAnsi="Simplified Arabic" w:cs="Simplified Arabic" w:hint="cs"/>
          <w:sz w:val="28"/>
          <w:szCs w:val="28"/>
          <w:rtl/>
          <w:lang w:bidi="ar-EG"/>
        </w:rPr>
        <w:t>الدول</w:t>
      </w:r>
      <w:r w:rsidR="00BB3A68">
        <w:rPr>
          <w:rFonts w:ascii="Simplified Arabic" w:hAnsi="Simplified Arabic" w:cs="Simplified Arabic" w:hint="cs"/>
          <w:sz w:val="28"/>
          <w:szCs w:val="28"/>
          <w:rtl/>
          <w:lang w:bidi="ar-EG"/>
        </w:rPr>
        <w:t>ة</w:t>
      </w:r>
      <w:r w:rsidR="00362E09">
        <w:rPr>
          <w:rFonts w:ascii="Simplified Arabic" w:hAnsi="Simplified Arabic" w:cs="Simplified Arabic" w:hint="cs"/>
          <w:sz w:val="28"/>
          <w:szCs w:val="28"/>
          <w:rtl/>
          <w:lang w:bidi="ar-EG"/>
        </w:rPr>
        <w:t xml:space="preserve">، وتطوير الجهاز الإدارى ليصبح جهازاً كفءً </w:t>
      </w:r>
      <w:r w:rsidR="000C3BB5" w:rsidRPr="00472AE6">
        <w:rPr>
          <w:rFonts w:ascii="Simplified Arabic" w:hAnsi="Simplified Arabic" w:cs="Simplified Arabic" w:hint="cs"/>
          <w:sz w:val="28"/>
          <w:szCs w:val="28"/>
          <w:rtl/>
          <w:lang w:bidi="ar-EG"/>
        </w:rPr>
        <w:t>يتسم</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بالشفافية</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والنزاهة</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والمرونة</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ويخضع</w:t>
      </w:r>
      <w:r w:rsidR="000C3BB5">
        <w:rPr>
          <w:rFonts w:ascii="Simplified Arabic" w:hAnsi="Simplified Arabic" w:cs="Simplified Arabic" w:hint="cs"/>
          <w:sz w:val="28"/>
          <w:szCs w:val="28"/>
          <w:rtl/>
          <w:lang w:bidi="ar-EG"/>
        </w:rPr>
        <w:t xml:space="preserve"> </w:t>
      </w:r>
      <w:r w:rsidR="000C3BB5" w:rsidRPr="00472AE6">
        <w:rPr>
          <w:rFonts w:ascii="Simplified Arabic" w:hAnsi="Simplified Arabic" w:cs="Simplified Arabic" w:hint="cs"/>
          <w:sz w:val="28"/>
          <w:szCs w:val="28"/>
          <w:rtl/>
          <w:lang w:bidi="ar-EG"/>
        </w:rPr>
        <w:t>للمساءلة</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ويع</w:t>
      </w:r>
      <w:r w:rsidR="000C3BB5">
        <w:rPr>
          <w:rFonts w:ascii="Simplified Arabic" w:hAnsi="Simplified Arabic" w:cs="Simplified Arabic" w:hint="cs"/>
          <w:sz w:val="28"/>
          <w:szCs w:val="28"/>
          <w:rtl/>
          <w:lang w:bidi="ar-EG"/>
        </w:rPr>
        <w:t>ل</w:t>
      </w:r>
      <w:r w:rsidR="000C3BB5" w:rsidRPr="00472AE6">
        <w:rPr>
          <w:rFonts w:ascii="Simplified Arabic" w:hAnsi="Simplified Arabic" w:cs="Simplified Arabic" w:hint="cs"/>
          <w:sz w:val="28"/>
          <w:szCs w:val="28"/>
          <w:rtl/>
          <w:lang w:bidi="ar-EG"/>
        </w:rPr>
        <w:t>ي</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من</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رضاء</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المواطن</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ويتفاعل</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معه</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ويستجيب</w:t>
      </w:r>
      <w:r w:rsidR="000C3BB5" w:rsidRPr="00472AE6">
        <w:rPr>
          <w:rFonts w:ascii="Simplified Arabic" w:hAnsi="Simplified Arabic" w:cs="Simplified Arabic"/>
          <w:sz w:val="28"/>
          <w:szCs w:val="28"/>
          <w:lang w:bidi="ar-EG"/>
        </w:rPr>
        <w:t xml:space="preserve"> </w:t>
      </w:r>
      <w:r w:rsidR="000C3BB5" w:rsidRPr="00472AE6">
        <w:rPr>
          <w:rFonts w:ascii="Simplified Arabic" w:hAnsi="Simplified Arabic" w:cs="Simplified Arabic" w:hint="cs"/>
          <w:sz w:val="28"/>
          <w:szCs w:val="28"/>
          <w:rtl/>
          <w:lang w:bidi="ar-EG"/>
        </w:rPr>
        <w:t>له</w:t>
      </w:r>
      <w:r w:rsidR="00362E09">
        <w:rPr>
          <w:rFonts w:ascii="Simplified Arabic" w:hAnsi="Simplified Arabic" w:cs="Simplified Arabic" w:hint="cs"/>
          <w:sz w:val="28"/>
          <w:szCs w:val="28"/>
          <w:rtl/>
          <w:lang w:bidi="ar-EG"/>
        </w:rPr>
        <w:t>.</w:t>
      </w:r>
    </w:p>
    <w:p w14:paraId="5B844024" w14:textId="5F571D65" w:rsidR="00CE4302" w:rsidRDefault="00CE4302" w:rsidP="00720A97">
      <w:pPr>
        <w:autoSpaceDE w:val="0"/>
        <w:autoSpaceDN w:val="0"/>
        <w:adjustRightInd w:val="0"/>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وبالإضافة إلى ماسبق بيانه من الأثر الإيجابى المباشر لجودة العمل الرقابى على بعض غايات الهدف 16 من أهداف التنمية المستدامة فإن هذا الأثر يمتد إلى غايات أخرى للهدف المشار إليه مثل:</w:t>
      </w:r>
    </w:p>
    <w:p w14:paraId="6F059978" w14:textId="12DA67E4" w:rsidR="00CE4302" w:rsidRPr="00AE38DB" w:rsidRDefault="00AE38DB" w:rsidP="00AE38DB">
      <w:pPr>
        <w:pStyle w:val="ListParagraph"/>
        <w:numPr>
          <w:ilvl w:val="0"/>
          <w:numId w:val="177"/>
        </w:numPr>
        <w:autoSpaceDE w:val="0"/>
        <w:autoSpaceDN w:val="0"/>
        <w:adjustRightInd w:val="0"/>
        <w:ind w:left="36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الغاية رقم </w:t>
      </w:r>
      <w:r w:rsidR="00CE4302" w:rsidRPr="00AE38DB">
        <w:rPr>
          <w:rFonts w:ascii="Simplified Arabic" w:hAnsi="Simplified Arabic" w:cs="Simplified Arabic"/>
          <w:b/>
          <w:bCs/>
          <w:sz w:val="28"/>
          <w:szCs w:val="28"/>
          <w:rtl/>
        </w:rPr>
        <w:t>16-4</w:t>
      </w:r>
    </w:p>
    <w:p w14:paraId="68B6ED66" w14:textId="2E260A1F" w:rsidR="00CE4302" w:rsidRDefault="00720A97" w:rsidP="004A5E87">
      <w:pPr>
        <w:autoSpaceDE w:val="0"/>
        <w:autoSpaceDN w:val="0"/>
        <w:adjustRightInd w:val="0"/>
        <w:ind w:left="0"/>
        <w:jc w:val="both"/>
        <w:rPr>
          <w:rFonts w:ascii="Simplified Arabic" w:eastAsiaTheme="minorHAnsi" w:hAnsi="Simplified Arabic" w:cs="Simplified Arabic"/>
          <w:sz w:val="28"/>
          <w:szCs w:val="28"/>
          <w:rtl/>
        </w:rPr>
      </w:pPr>
      <w:r w:rsidRPr="00720A97">
        <w:rPr>
          <w:rFonts w:ascii="Simplified Arabic" w:eastAsiaTheme="minorHAnsi" w:hAnsi="Simplified Arabic" w:cs="Simplified Arabic" w:hint="cs"/>
          <w:b/>
          <w:bCs/>
          <w:sz w:val="28"/>
          <w:szCs w:val="28"/>
          <w:rtl/>
        </w:rPr>
        <w:t>"</w:t>
      </w:r>
      <w:r w:rsidR="00CE4302" w:rsidRPr="00720A97">
        <w:rPr>
          <w:rFonts w:ascii="Simplified Arabic" w:eastAsiaTheme="minorHAnsi" w:hAnsi="Simplified Arabic" w:cs="Simplified Arabic"/>
          <w:b/>
          <w:bCs/>
          <w:sz w:val="28"/>
          <w:szCs w:val="28"/>
          <w:rtl/>
        </w:rPr>
        <w:t>الحد</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بقدر</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كبير</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من</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التدفقات</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غير</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المشروعة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للأموال والأسلحة،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وتعزيز</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استرداد</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الأصول</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المسروقة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وإعادتها ومكافحة جميع</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أشكال</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الجريمة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المنظمة،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بحلول</w:t>
      </w:r>
      <w:r w:rsidR="00CE4302" w:rsidRPr="00720A97">
        <w:rPr>
          <w:rFonts w:ascii="Simplified Arabic" w:eastAsiaTheme="minorHAnsi" w:hAnsi="Simplified Arabic" w:cs="Simplified Arabic"/>
          <w:b/>
          <w:bCs/>
          <w:sz w:val="28"/>
          <w:szCs w:val="28"/>
        </w:rPr>
        <w:t xml:space="preserve"> </w:t>
      </w:r>
      <w:r w:rsidRPr="00720A97">
        <w:rPr>
          <w:rFonts w:ascii="Simplified Arabic" w:eastAsiaTheme="minorHAnsi" w:hAnsi="Simplified Arabic" w:cs="Simplified Arabic"/>
          <w:b/>
          <w:bCs/>
          <w:sz w:val="28"/>
          <w:szCs w:val="28"/>
          <w:rtl/>
        </w:rPr>
        <w:t>عام 2030</w:t>
      </w:r>
      <w:r w:rsidRPr="00720A97">
        <w:rPr>
          <w:rFonts w:ascii="Simplified Arabic" w:eastAsiaTheme="minorHAnsi" w:hAnsi="Simplified Arabic" w:cs="Simplified Arabic" w:hint="cs"/>
          <w:b/>
          <w:bCs/>
          <w:sz w:val="28"/>
          <w:szCs w:val="28"/>
          <w:rtl/>
        </w:rPr>
        <w:t>"</w:t>
      </w:r>
      <w:r>
        <w:rPr>
          <w:rFonts w:ascii="Simplified Arabic" w:eastAsiaTheme="minorHAnsi" w:hAnsi="Simplified Arabic" w:cs="Simplified Arabic" w:hint="cs"/>
          <w:sz w:val="28"/>
          <w:szCs w:val="28"/>
          <w:rtl/>
        </w:rPr>
        <w:t xml:space="preserve">، </w:t>
      </w:r>
      <w:r w:rsidR="00CE4302">
        <w:rPr>
          <w:rFonts w:ascii="Simplified Arabic" w:eastAsiaTheme="minorHAnsi" w:hAnsi="Simplified Arabic" w:cs="Simplified Arabic" w:hint="cs"/>
          <w:sz w:val="28"/>
          <w:szCs w:val="28"/>
          <w:rtl/>
        </w:rPr>
        <w:t>من خلال تحسين المؤشر</w:t>
      </w:r>
      <w:r w:rsidR="004A5E87">
        <w:rPr>
          <w:rFonts w:ascii="Simplified Arabic" w:eastAsiaTheme="minorHAnsi" w:hAnsi="Simplified Arabic" w:cs="Simplified Arabic"/>
          <w:sz w:val="28"/>
          <w:szCs w:val="28"/>
          <w:rtl/>
        </w:rPr>
        <w:br/>
      </w:r>
      <w:r w:rsidR="00CE4302" w:rsidRPr="00891C2F">
        <w:rPr>
          <w:rFonts w:ascii="Simplified Arabic" w:eastAsiaTheme="minorHAnsi" w:hAnsi="Simplified Arabic" w:cs="Simplified Arabic"/>
          <w:b/>
          <w:bCs/>
          <w:sz w:val="28"/>
          <w:szCs w:val="28"/>
          <w:rtl/>
        </w:rPr>
        <w:t>16-4-1</w:t>
      </w:r>
      <w:r>
        <w:rPr>
          <w:rFonts w:ascii="Simplified Arabic" w:eastAsiaTheme="minorHAnsi" w:hAnsi="Simplified Arabic" w:cs="Simplified Arabic" w:hint="cs"/>
          <w:sz w:val="28"/>
          <w:szCs w:val="28"/>
          <w:rtl/>
        </w:rPr>
        <w:t xml:space="preserve"> </w:t>
      </w:r>
      <w:r w:rsidRPr="00720A97">
        <w:rPr>
          <w:rFonts w:ascii="Simplified Arabic" w:eastAsiaTheme="minorHAnsi" w:hAnsi="Simplified Arabic" w:cs="Simplified Arabic" w:hint="cs"/>
          <w:b/>
          <w:bCs/>
          <w:sz w:val="28"/>
          <w:szCs w:val="28"/>
          <w:rtl/>
        </w:rPr>
        <w:t>"</w:t>
      </w:r>
      <w:r w:rsidR="00CE4302" w:rsidRPr="00720A97">
        <w:rPr>
          <w:rFonts w:ascii="Simplified Arabic" w:eastAsiaTheme="minorHAnsi" w:hAnsi="Simplified Arabic" w:cs="Simplified Arabic"/>
          <w:b/>
          <w:bCs/>
          <w:sz w:val="28"/>
          <w:szCs w:val="28"/>
          <w:rtl/>
        </w:rPr>
        <w:t>القيمة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الإجمالية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للتدفقات</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المالية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غير</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المشروعة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الداخلة والخارجة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(بالقيمة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الحالية</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لدولارات</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الولايات</w:t>
      </w:r>
      <w:r w:rsidR="00CE4302" w:rsidRPr="00720A97">
        <w:rPr>
          <w:rFonts w:ascii="Simplified Arabic" w:eastAsiaTheme="minorHAnsi" w:hAnsi="Simplified Arabic" w:cs="Simplified Arabic"/>
          <w:b/>
          <w:bCs/>
          <w:sz w:val="28"/>
          <w:szCs w:val="28"/>
        </w:rPr>
        <w:t xml:space="preserve"> </w:t>
      </w:r>
      <w:r w:rsidR="00CE4302" w:rsidRPr="00720A97">
        <w:rPr>
          <w:rFonts w:ascii="Simplified Arabic" w:eastAsiaTheme="minorHAnsi" w:hAnsi="Simplified Arabic" w:cs="Simplified Arabic"/>
          <w:b/>
          <w:bCs/>
          <w:sz w:val="28"/>
          <w:szCs w:val="28"/>
          <w:rtl/>
        </w:rPr>
        <w:t>المتحدة).</w:t>
      </w:r>
      <w:r w:rsidRPr="00720A97">
        <w:rPr>
          <w:rFonts w:ascii="Simplified Arabic" w:eastAsiaTheme="minorHAnsi" w:hAnsi="Simplified Arabic" w:cs="Simplified Arabic" w:hint="cs"/>
          <w:b/>
          <w:bCs/>
          <w:sz w:val="28"/>
          <w:szCs w:val="28"/>
          <w:rtl/>
        </w:rPr>
        <w:t>"</w:t>
      </w:r>
    </w:p>
    <w:p w14:paraId="736D47A4" w14:textId="77777777" w:rsidR="00AE38DB" w:rsidRPr="00891C2F" w:rsidRDefault="00AE38DB" w:rsidP="00AE38DB">
      <w:pPr>
        <w:pStyle w:val="ListParagraph"/>
        <w:numPr>
          <w:ilvl w:val="0"/>
          <w:numId w:val="177"/>
        </w:numPr>
        <w:autoSpaceDE w:val="0"/>
        <w:autoSpaceDN w:val="0"/>
        <w:adjustRightInd w:val="0"/>
        <w:ind w:left="360"/>
        <w:jc w:val="both"/>
        <w:rPr>
          <w:rFonts w:ascii="Simplified Arabic" w:hAnsi="Simplified Arabic" w:cs="Simplified Arabic"/>
          <w:b/>
          <w:bCs/>
          <w:sz w:val="28"/>
          <w:szCs w:val="28"/>
          <w:rtl/>
        </w:rPr>
      </w:pPr>
      <w:r w:rsidRPr="00AE38DB">
        <w:rPr>
          <w:rFonts w:ascii="Simplified Arabic" w:hAnsi="Simplified Arabic" w:cs="Simplified Arabic" w:hint="cs"/>
          <w:b/>
          <w:bCs/>
          <w:sz w:val="28"/>
          <w:szCs w:val="28"/>
          <w:rtl/>
        </w:rPr>
        <w:t>الغاية رقم</w:t>
      </w:r>
      <w:r>
        <w:rPr>
          <w:rFonts w:ascii="Simplified Arabic" w:hAnsi="Simplified Arabic" w:cs="Simplified Arabic" w:hint="cs"/>
          <w:b/>
          <w:bCs/>
          <w:sz w:val="28"/>
          <w:szCs w:val="28"/>
          <w:rtl/>
        </w:rPr>
        <w:t xml:space="preserve"> </w:t>
      </w:r>
      <w:r w:rsidRPr="00891C2F">
        <w:rPr>
          <w:rFonts w:ascii="Simplified Arabic" w:hAnsi="Simplified Arabic" w:cs="Simplified Arabic"/>
          <w:b/>
          <w:bCs/>
          <w:sz w:val="28"/>
          <w:szCs w:val="28"/>
          <w:rtl/>
        </w:rPr>
        <w:t>16-8</w:t>
      </w:r>
    </w:p>
    <w:p w14:paraId="5FCFA1D6" w14:textId="5D5AF6C4" w:rsidR="00720A97" w:rsidRPr="00720A97" w:rsidRDefault="00720A97" w:rsidP="00A538AC">
      <w:pPr>
        <w:autoSpaceDE w:val="0"/>
        <w:autoSpaceDN w:val="0"/>
        <w:adjustRightInd w:val="0"/>
        <w:ind w:left="0"/>
        <w:jc w:val="both"/>
        <w:rPr>
          <w:rFonts w:ascii="Simplified Arabic" w:eastAsiaTheme="minorHAnsi" w:hAnsi="Simplified Arabic" w:cs="Simplified Arabic"/>
          <w:sz w:val="28"/>
          <w:szCs w:val="28"/>
          <w:rtl/>
        </w:rPr>
      </w:pPr>
      <w:r w:rsidRPr="00720A97">
        <w:rPr>
          <w:rFonts w:ascii="Simplified Arabic" w:eastAsiaTheme="minorHAnsi" w:hAnsi="Simplified Arabic" w:cs="Simplified Arabic" w:hint="cs"/>
          <w:b/>
          <w:bCs/>
          <w:sz w:val="28"/>
          <w:szCs w:val="28"/>
          <w:rtl/>
        </w:rPr>
        <w:t>"</w:t>
      </w:r>
      <w:r w:rsidR="00AE38DB" w:rsidRPr="00720A97">
        <w:rPr>
          <w:rFonts w:ascii="Simplified Arabic" w:eastAsiaTheme="minorHAnsi" w:hAnsi="Simplified Arabic" w:cs="Simplified Arabic"/>
          <w:b/>
          <w:bCs/>
          <w:sz w:val="28"/>
          <w:szCs w:val="28"/>
          <w:rtl/>
        </w:rPr>
        <w:t>توسيع</w:t>
      </w:r>
      <w:r w:rsidR="00AE38DB" w:rsidRPr="00720A97">
        <w:rPr>
          <w:rFonts w:ascii="Simplified Arabic" w:eastAsiaTheme="minorHAnsi" w:hAnsi="Simplified Arabic" w:cs="Simplified Arabic"/>
          <w:b/>
          <w:bCs/>
          <w:sz w:val="28"/>
          <w:szCs w:val="28"/>
        </w:rPr>
        <w:t xml:space="preserve"> </w:t>
      </w:r>
      <w:r w:rsidR="00AE38DB" w:rsidRPr="00720A97">
        <w:rPr>
          <w:rFonts w:ascii="Simplified Arabic" w:eastAsiaTheme="minorHAnsi" w:hAnsi="Simplified Arabic" w:cs="Simplified Arabic"/>
          <w:b/>
          <w:bCs/>
          <w:sz w:val="28"/>
          <w:szCs w:val="28"/>
          <w:rtl/>
        </w:rPr>
        <w:t>وتعزيز</w:t>
      </w:r>
      <w:r w:rsidR="00AE38DB" w:rsidRPr="00720A97">
        <w:rPr>
          <w:rFonts w:ascii="Simplified Arabic" w:eastAsiaTheme="minorHAnsi" w:hAnsi="Simplified Arabic" w:cs="Simplified Arabic"/>
          <w:b/>
          <w:bCs/>
          <w:sz w:val="28"/>
          <w:szCs w:val="28"/>
        </w:rPr>
        <w:t xml:space="preserve"> </w:t>
      </w:r>
      <w:r w:rsidR="00AE38DB" w:rsidRPr="00720A97">
        <w:rPr>
          <w:rFonts w:ascii="Simplified Arabic" w:eastAsiaTheme="minorHAnsi" w:hAnsi="Simplified Arabic" w:cs="Simplified Arabic"/>
          <w:b/>
          <w:bCs/>
          <w:sz w:val="28"/>
          <w:szCs w:val="28"/>
          <w:rtl/>
        </w:rPr>
        <w:t>مشاركة</w:t>
      </w:r>
      <w:r w:rsidR="00AE38DB" w:rsidRPr="00720A97">
        <w:rPr>
          <w:rFonts w:ascii="Simplified Arabic" w:eastAsiaTheme="minorHAnsi" w:hAnsi="Simplified Arabic" w:cs="Simplified Arabic"/>
          <w:b/>
          <w:bCs/>
          <w:sz w:val="28"/>
          <w:szCs w:val="28"/>
        </w:rPr>
        <w:t xml:space="preserve"> </w:t>
      </w:r>
      <w:r w:rsidR="00AE38DB" w:rsidRPr="00720A97">
        <w:rPr>
          <w:rFonts w:ascii="Simplified Arabic" w:eastAsiaTheme="minorHAnsi" w:hAnsi="Simplified Arabic" w:cs="Simplified Arabic"/>
          <w:b/>
          <w:bCs/>
          <w:sz w:val="28"/>
          <w:szCs w:val="28"/>
          <w:rtl/>
        </w:rPr>
        <w:t>البلدان</w:t>
      </w:r>
      <w:r w:rsidR="00AE38DB" w:rsidRPr="00720A97">
        <w:rPr>
          <w:rFonts w:ascii="Simplified Arabic" w:eastAsiaTheme="minorHAnsi" w:hAnsi="Simplified Arabic" w:cs="Simplified Arabic"/>
          <w:b/>
          <w:bCs/>
          <w:sz w:val="28"/>
          <w:szCs w:val="28"/>
        </w:rPr>
        <w:t xml:space="preserve"> </w:t>
      </w:r>
      <w:r w:rsidR="00AE38DB" w:rsidRPr="00720A97">
        <w:rPr>
          <w:rFonts w:ascii="Simplified Arabic" w:eastAsiaTheme="minorHAnsi" w:hAnsi="Simplified Arabic" w:cs="Simplified Arabic"/>
          <w:b/>
          <w:bCs/>
          <w:sz w:val="28"/>
          <w:szCs w:val="28"/>
          <w:rtl/>
        </w:rPr>
        <w:t>النامية</w:t>
      </w:r>
      <w:r w:rsidR="00AE38DB" w:rsidRPr="00720A97">
        <w:rPr>
          <w:rFonts w:ascii="Simplified Arabic" w:eastAsiaTheme="minorHAnsi" w:hAnsi="Simplified Arabic" w:cs="Simplified Arabic"/>
          <w:b/>
          <w:bCs/>
          <w:sz w:val="28"/>
          <w:szCs w:val="28"/>
        </w:rPr>
        <w:t xml:space="preserve"> </w:t>
      </w:r>
      <w:r w:rsidR="00AE38DB" w:rsidRPr="00720A97">
        <w:rPr>
          <w:rFonts w:ascii="Simplified Arabic" w:eastAsiaTheme="minorHAnsi" w:hAnsi="Simplified Arabic" w:cs="Simplified Arabic"/>
          <w:b/>
          <w:bCs/>
          <w:sz w:val="28"/>
          <w:szCs w:val="28"/>
          <w:rtl/>
        </w:rPr>
        <w:t>في</w:t>
      </w:r>
      <w:r w:rsidR="00AE38DB" w:rsidRPr="00720A97">
        <w:rPr>
          <w:rFonts w:ascii="Simplified Arabic" w:eastAsiaTheme="minorHAnsi" w:hAnsi="Simplified Arabic" w:cs="Simplified Arabic"/>
          <w:b/>
          <w:bCs/>
          <w:sz w:val="28"/>
          <w:szCs w:val="28"/>
        </w:rPr>
        <w:t xml:space="preserve"> </w:t>
      </w:r>
      <w:r w:rsidR="00AE38DB" w:rsidRPr="00720A97">
        <w:rPr>
          <w:rFonts w:ascii="Simplified Arabic" w:eastAsiaTheme="minorHAnsi" w:hAnsi="Simplified Arabic" w:cs="Simplified Arabic"/>
          <w:b/>
          <w:bCs/>
          <w:sz w:val="28"/>
          <w:szCs w:val="28"/>
          <w:rtl/>
        </w:rPr>
        <w:t>مؤسسات</w:t>
      </w:r>
      <w:r w:rsidR="00AE38DB" w:rsidRPr="00720A97">
        <w:rPr>
          <w:rFonts w:ascii="Simplified Arabic" w:eastAsiaTheme="minorHAnsi" w:hAnsi="Simplified Arabic" w:cs="Simplified Arabic"/>
          <w:b/>
          <w:bCs/>
          <w:sz w:val="28"/>
          <w:szCs w:val="28"/>
        </w:rPr>
        <w:t xml:space="preserve"> </w:t>
      </w:r>
      <w:r w:rsidR="00AE38DB" w:rsidRPr="00720A97">
        <w:rPr>
          <w:rFonts w:ascii="Simplified Arabic" w:eastAsiaTheme="minorHAnsi" w:hAnsi="Simplified Arabic" w:cs="Simplified Arabic"/>
          <w:b/>
          <w:bCs/>
          <w:sz w:val="28"/>
          <w:szCs w:val="28"/>
          <w:rtl/>
        </w:rPr>
        <w:t>الحوكمة العالمية.</w:t>
      </w:r>
      <w:r w:rsidRPr="00720A97">
        <w:rPr>
          <w:rFonts w:ascii="Simplified Arabic" w:eastAsiaTheme="minorHAnsi" w:hAnsi="Simplified Arabic" w:cs="Simplified Arabic" w:hint="cs"/>
          <w:b/>
          <w:bCs/>
          <w:sz w:val="28"/>
          <w:szCs w:val="28"/>
          <w:rtl/>
        </w:rPr>
        <w:t>"</w:t>
      </w:r>
      <w:r>
        <w:rPr>
          <w:rFonts w:ascii="Simplified Arabic" w:eastAsiaTheme="minorHAnsi" w:hAnsi="Simplified Arabic" w:cs="Simplified Arabic" w:hint="cs"/>
          <w:sz w:val="28"/>
          <w:szCs w:val="28"/>
          <w:rtl/>
        </w:rPr>
        <w:t>، من خلال تحسين المؤشر</w:t>
      </w:r>
      <w:r w:rsidR="00A538AC">
        <w:rPr>
          <w:rFonts w:ascii="Simplified Arabic" w:eastAsiaTheme="minorHAnsi" w:hAnsi="Simplified Arabic" w:cs="Simplified Arabic"/>
          <w:sz w:val="28"/>
          <w:szCs w:val="28"/>
          <w:rtl/>
        </w:rPr>
        <w:br/>
      </w:r>
      <w:r w:rsidRPr="00891C2F">
        <w:rPr>
          <w:rFonts w:ascii="Simplified Arabic" w:eastAsiaTheme="minorHAnsi" w:hAnsi="Simplified Arabic" w:cs="Simplified Arabic"/>
          <w:b/>
          <w:bCs/>
          <w:sz w:val="28"/>
          <w:szCs w:val="28"/>
          <w:rtl/>
        </w:rPr>
        <w:t>16-8-1</w:t>
      </w:r>
      <w:r>
        <w:rPr>
          <w:rFonts w:ascii="Simplified Arabic" w:eastAsiaTheme="minorHAnsi" w:hAnsi="Simplified Arabic" w:cs="Simplified Arabic" w:hint="cs"/>
          <w:b/>
          <w:bCs/>
          <w:sz w:val="28"/>
          <w:szCs w:val="28"/>
          <w:rtl/>
        </w:rPr>
        <w:t xml:space="preserve"> </w:t>
      </w:r>
      <w:r w:rsidRPr="00523A37">
        <w:rPr>
          <w:rFonts w:ascii="Simplified Arabic" w:eastAsiaTheme="minorHAnsi" w:hAnsi="Simplified Arabic" w:cs="Simplified Arabic" w:hint="cs"/>
          <w:b/>
          <w:bCs/>
          <w:sz w:val="28"/>
          <w:szCs w:val="28"/>
          <w:rtl/>
        </w:rPr>
        <w:t>"</w:t>
      </w:r>
      <w:r w:rsidRPr="00523A37">
        <w:rPr>
          <w:rFonts w:ascii="Simplified Arabic" w:eastAsiaTheme="minorHAnsi" w:hAnsi="Simplified Arabic" w:cs="Simplified Arabic"/>
          <w:b/>
          <w:bCs/>
          <w:sz w:val="28"/>
          <w:szCs w:val="28"/>
          <w:rtl/>
        </w:rPr>
        <w:t>نسبة</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عضوية</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البلدان</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النامية</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في</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المنظمات</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الدولية وحقوقها</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في</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التصويت</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في</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تلك</w:t>
      </w:r>
      <w:r w:rsidRPr="00523A37">
        <w:rPr>
          <w:rFonts w:ascii="Simplified Arabic" w:eastAsiaTheme="minorHAnsi" w:hAnsi="Simplified Arabic" w:cs="Simplified Arabic"/>
          <w:b/>
          <w:bCs/>
          <w:sz w:val="28"/>
          <w:szCs w:val="28"/>
        </w:rPr>
        <w:t xml:space="preserve"> </w:t>
      </w:r>
      <w:r w:rsidRPr="00523A37">
        <w:rPr>
          <w:rFonts w:ascii="Simplified Arabic" w:eastAsiaTheme="minorHAnsi" w:hAnsi="Simplified Arabic" w:cs="Simplified Arabic"/>
          <w:b/>
          <w:bCs/>
          <w:sz w:val="28"/>
          <w:szCs w:val="28"/>
          <w:rtl/>
        </w:rPr>
        <w:t>المنظمات.</w:t>
      </w:r>
      <w:r w:rsidRPr="00523A37">
        <w:rPr>
          <w:rFonts w:ascii="Simplified Arabic" w:eastAsiaTheme="minorHAnsi" w:hAnsi="Simplified Arabic" w:cs="Simplified Arabic" w:hint="cs"/>
          <w:b/>
          <w:bCs/>
          <w:sz w:val="28"/>
          <w:szCs w:val="28"/>
          <w:rtl/>
        </w:rPr>
        <w:t>"</w:t>
      </w:r>
    </w:p>
    <w:p w14:paraId="4E7E7500" w14:textId="4CE2B1F5" w:rsidR="00720A97" w:rsidRDefault="00720A97" w:rsidP="00E82E05">
      <w:pPr>
        <w:autoSpaceDE w:val="0"/>
        <w:autoSpaceDN w:val="0"/>
        <w:adjustRightInd w:val="0"/>
        <w:spacing w:after="120"/>
        <w:ind w:left="0"/>
        <w:jc w:val="both"/>
        <w:rPr>
          <w:rFonts w:ascii="Simplified Arabic" w:eastAsiaTheme="minorHAnsi" w:hAnsi="Simplified Arabic" w:cs="Simplified Arabic"/>
          <w:sz w:val="28"/>
          <w:szCs w:val="28"/>
          <w:rtl/>
        </w:rPr>
      </w:pPr>
      <w:r>
        <w:rPr>
          <w:rFonts w:ascii="Simplified Arabic" w:eastAsiaTheme="minorHAnsi" w:hAnsi="Simplified Arabic" w:cs="Simplified Arabic" w:hint="cs"/>
          <w:sz w:val="28"/>
          <w:szCs w:val="28"/>
          <w:rtl/>
        </w:rPr>
        <w:t xml:space="preserve">وتجدر الإشارة في هذا الخصوص إلى أن </w:t>
      </w:r>
      <w:r w:rsidR="00E82E05">
        <w:rPr>
          <w:rFonts w:ascii="Simplified Arabic" w:eastAsiaTheme="minorHAnsi" w:hAnsi="Simplified Arabic" w:cs="Simplified Arabic" w:hint="cs"/>
          <w:sz w:val="28"/>
          <w:szCs w:val="28"/>
          <w:rtl/>
        </w:rPr>
        <w:t>الجهاز المركزى للمحاسبات (</w:t>
      </w:r>
      <w:r>
        <w:rPr>
          <w:rFonts w:ascii="Simplified Arabic" w:eastAsiaTheme="minorHAnsi" w:hAnsi="Simplified Arabic" w:cs="Simplified Arabic" w:hint="cs"/>
          <w:sz w:val="28"/>
          <w:szCs w:val="28"/>
          <w:rtl/>
        </w:rPr>
        <w:t xml:space="preserve">الجهاز </w:t>
      </w:r>
      <w:r w:rsidR="00E82E05">
        <w:rPr>
          <w:rFonts w:ascii="Simplified Arabic" w:eastAsiaTheme="minorHAnsi" w:hAnsi="Simplified Arabic" w:cs="Simplified Arabic" w:hint="cs"/>
          <w:sz w:val="28"/>
          <w:szCs w:val="28"/>
          <w:rtl/>
        </w:rPr>
        <w:t xml:space="preserve">الأعلى للرقابة المالية والمحاسبة بجمهورية مصر العربية) </w:t>
      </w:r>
      <w:r>
        <w:rPr>
          <w:rFonts w:ascii="Simplified Arabic" w:eastAsiaTheme="minorHAnsi" w:hAnsi="Simplified Arabic" w:cs="Simplified Arabic" w:hint="cs"/>
          <w:sz w:val="28"/>
          <w:szCs w:val="28"/>
          <w:rtl/>
        </w:rPr>
        <w:t xml:space="preserve">عضواً بعدد من المنظمات الإقليمية والدولية مثل: </w:t>
      </w:r>
    </w:p>
    <w:p w14:paraId="3CA668F6" w14:textId="2C933D37" w:rsidR="00720A97" w:rsidRDefault="00720A97" w:rsidP="00AD79BB">
      <w:pPr>
        <w:pStyle w:val="ListParagraph"/>
        <w:numPr>
          <w:ilvl w:val="0"/>
          <w:numId w:val="178"/>
        </w:numPr>
        <w:autoSpaceDE w:val="0"/>
        <w:autoSpaceDN w:val="0"/>
        <w:adjustRightInd w:val="0"/>
        <w:spacing w:after="120"/>
        <w:contextualSpacing w:val="0"/>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المنظمة الدولية للأجهزة العليا للرقابة المالية والمحاسبة (إنتوساى).</w:t>
      </w:r>
    </w:p>
    <w:p w14:paraId="2241108C" w14:textId="6DBC26EA" w:rsidR="00720A97" w:rsidRDefault="00720A97" w:rsidP="00AD79BB">
      <w:pPr>
        <w:pStyle w:val="ListParagraph"/>
        <w:numPr>
          <w:ilvl w:val="0"/>
          <w:numId w:val="178"/>
        </w:numPr>
        <w:autoSpaceDE w:val="0"/>
        <w:autoSpaceDN w:val="0"/>
        <w:adjustRightInd w:val="0"/>
        <w:spacing w:after="120"/>
        <w:contextualSpacing w:val="0"/>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المنظمة الإفريقية للأجهزة العليا للرقابة المالية والمحاسبة (أفروساى).</w:t>
      </w:r>
    </w:p>
    <w:p w14:paraId="662DE2CE" w14:textId="72AB9C1D" w:rsidR="00720A97" w:rsidRPr="00720A97" w:rsidRDefault="00720A97" w:rsidP="00AD79BB">
      <w:pPr>
        <w:pStyle w:val="ListParagraph"/>
        <w:numPr>
          <w:ilvl w:val="0"/>
          <w:numId w:val="178"/>
        </w:numPr>
        <w:autoSpaceDE w:val="0"/>
        <w:autoSpaceDN w:val="0"/>
        <w:adjustRightInd w:val="0"/>
        <w:spacing w:after="120"/>
        <w:contextualSpacing w:val="0"/>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المنظمة العربية للأجهزة العليا للرقابة المالية والمحاسبة (أرابوساى).</w:t>
      </w:r>
    </w:p>
    <w:p w14:paraId="1E808B14" w14:textId="344FD3D0" w:rsidR="00720A97" w:rsidRDefault="00720A97" w:rsidP="00AD79BB">
      <w:pPr>
        <w:autoSpaceDE w:val="0"/>
        <w:autoSpaceDN w:val="0"/>
        <w:adjustRightInd w:val="0"/>
        <w:spacing w:after="120"/>
        <w:ind w:left="0"/>
        <w:jc w:val="both"/>
        <w:rPr>
          <w:rFonts w:ascii="Simplified Arabic" w:eastAsiaTheme="minorHAnsi" w:hAnsi="Simplified Arabic" w:cs="Simplified Arabic"/>
          <w:sz w:val="28"/>
          <w:szCs w:val="28"/>
          <w:rtl/>
        </w:rPr>
      </w:pPr>
      <w:r>
        <w:rPr>
          <w:rFonts w:ascii="Simplified Arabic" w:eastAsiaTheme="minorHAnsi" w:hAnsi="Simplified Arabic" w:cs="Simplified Arabic" w:hint="cs"/>
          <w:sz w:val="28"/>
          <w:szCs w:val="28"/>
          <w:rtl/>
        </w:rPr>
        <w:t>كما أنه يترأس العديد من اللجان وفرق العمل التابعة للمنظمات سالفة الذكر</w:t>
      </w:r>
      <w:r w:rsidR="00523A37">
        <w:rPr>
          <w:rFonts w:ascii="Simplified Arabic" w:eastAsiaTheme="minorHAnsi" w:hAnsi="Simplified Arabic" w:cs="Simplified Arabic" w:hint="cs"/>
          <w:sz w:val="28"/>
          <w:szCs w:val="28"/>
          <w:rtl/>
        </w:rPr>
        <w:t>.</w:t>
      </w:r>
    </w:p>
    <w:p w14:paraId="40BBA397" w14:textId="24A52516" w:rsidR="00607A95" w:rsidRDefault="00720A97" w:rsidP="00AD79BB">
      <w:pPr>
        <w:autoSpaceDE w:val="0"/>
        <w:autoSpaceDN w:val="0"/>
        <w:adjustRightInd w:val="0"/>
        <w:spacing w:after="120"/>
        <w:ind w:left="0"/>
        <w:jc w:val="both"/>
        <w:rPr>
          <w:rFonts w:ascii="Simplified Arabic" w:eastAsiaTheme="minorHAnsi" w:hAnsi="Simplified Arabic" w:cs="Simplified Arabic"/>
          <w:sz w:val="28"/>
          <w:szCs w:val="28"/>
          <w:rtl/>
        </w:rPr>
      </w:pPr>
      <w:r>
        <w:rPr>
          <w:rFonts w:ascii="Simplified Arabic" w:eastAsiaTheme="minorHAnsi" w:hAnsi="Simplified Arabic" w:cs="Simplified Arabic" w:hint="cs"/>
          <w:sz w:val="28"/>
          <w:szCs w:val="28"/>
          <w:rtl/>
        </w:rPr>
        <w:t>أضف إلى ذلك فإن العمل الرقابى الذى يُنفذ</w:t>
      </w:r>
      <w:r w:rsidR="00607A95">
        <w:rPr>
          <w:rFonts w:ascii="Simplified Arabic" w:eastAsiaTheme="minorHAnsi" w:hAnsi="Simplified Arabic" w:cs="Simplified Arabic" w:hint="cs"/>
          <w:sz w:val="28"/>
          <w:szCs w:val="28"/>
          <w:rtl/>
        </w:rPr>
        <w:t xml:space="preserve"> مهام التدقيق بأنواعها المختلفة (مالى، أداء، التزام) ب</w:t>
      </w:r>
      <w:r>
        <w:rPr>
          <w:rFonts w:ascii="Simplified Arabic" w:eastAsiaTheme="minorHAnsi" w:hAnsi="Simplified Arabic" w:cs="Simplified Arabic" w:hint="cs"/>
          <w:sz w:val="28"/>
          <w:szCs w:val="28"/>
          <w:rtl/>
        </w:rPr>
        <w:t xml:space="preserve">جودة عالية </w:t>
      </w:r>
      <w:r w:rsidR="00607A95">
        <w:rPr>
          <w:rFonts w:ascii="Simplified Arabic" w:eastAsiaTheme="minorHAnsi" w:hAnsi="Simplified Arabic" w:cs="Simplified Arabic" w:hint="cs"/>
          <w:sz w:val="28"/>
          <w:szCs w:val="28"/>
          <w:rtl/>
        </w:rPr>
        <w:t xml:space="preserve">على قطاعات الدولة الاقتصادية والخدمية مثل: القطاع العام وقطاع الأعمال العام، قطاع الصحة، قطاع التعليم، قطاع التضامن الاجتماعى، وقطاع البيئة وغيرها من القطاعات الأخرى المنوط بها تنفيذ برامج تحقيق أهداف التنمية المستدامة ينعكس على تحقيق أهداف أخرى من أهداف التنمية المستدامة </w:t>
      </w:r>
      <w:r w:rsidR="004A5E87">
        <w:rPr>
          <w:rFonts w:ascii="Simplified Arabic" w:eastAsiaTheme="minorHAnsi" w:hAnsi="Simplified Arabic" w:cs="Simplified Arabic" w:hint="cs"/>
          <w:sz w:val="28"/>
          <w:szCs w:val="28"/>
          <w:rtl/>
        </w:rPr>
        <w:t>ب</w:t>
      </w:r>
      <w:r w:rsidR="00607A95">
        <w:rPr>
          <w:rFonts w:ascii="Simplified Arabic" w:eastAsiaTheme="minorHAnsi" w:hAnsi="Simplified Arabic" w:cs="Simplified Arabic" w:hint="cs"/>
          <w:sz w:val="28"/>
          <w:szCs w:val="28"/>
          <w:rtl/>
        </w:rPr>
        <w:t>خلاف الهدف رقم 16 مثل:</w:t>
      </w:r>
    </w:p>
    <w:p w14:paraId="3813B43E" w14:textId="66048058" w:rsidR="00182167" w:rsidRPr="00666F8B" w:rsidRDefault="00182167" w:rsidP="00182167">
      <w:pPr>
        <w:ind w:left="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الهدف الأول:</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القضاء على الفقر</w:t>
      </w:r>
      <w:r w:rsidR="008B5E6D">
        <w:rPr>
          <w:rFonts w:ascii="Simplified Arabic" w:hAnsi="Simplified Arabic" w:cs="Simplified Arabic" w:hint="cs"/>
          <w:sz w:val="28"/>
          <w:szCs w:val="28"/>
          <w:rtl/>
          <w:lang w:bidi="ar-EG"/>
        </w:rPr>
        <w:t>.</w:t>
      </w:r>
    </w:p>
    <w:p w14:paraId="66F67687" w14:textId="33242D5D" w:rsidR="00182167" w:rsidRDefault="00182167" w:rsidP="00182167">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الثانى:</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القضاء التام على الجوع</w:t>
      </w:r>
      <w:r w:rsidR="008B5E6D">
        <w:rPr>
          <w:rFonts w:ascii="Simplified Arabic" w:hAnsi="Simplified Arabic" w:cs="Simplified Arabic" w:hint="cs"/>
          <w:sz w:val="28"/>
          <w:szCs w:val="28"/>
          <w:rtl/>
          <w:lang w:bidi="ar-EG"/>
        </w:rPr>
        <w:t>.</w:t>
      </w:r>
    </w:p>
    <w:p w14:paraId="182E083D" w14:textId="26DF0C74" w:rsidR="00182167" w:rsidRDefault="00182167" w:rsidP="00182167">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الثالث:</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الصحة الجيدة والرفاه</w:t>
      </w:r>
      <w:r w:rsidR="008B5E6D">
        <w:rPr>
          <w:rFonts w:ascii="Simplified Arabic" w:hAnsi="Simplified Arabic" w:cs="Simplified Arabic" w:hint="cs"/>
          <w:sz w:val="28"/>
          <w:szCs w:val="28"/>
          <w:rtl/>
          <w:lang w:bidi="ar-EG"/>
        </w:rPr>
        <w:t>.</w:t>
      </w:r>
    </w:p>
    <w:p w14:paraId="38FED4EB" w14:textId="6C3F0A54" w:rsidR="00182167" w:rsidRDefault="00182167" w:rsidP="00182167">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الرابع:</w:t>
      </w:r>
      <w:r w:rsidRPr="00666F8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التعليم الجيد</w:t>
      </w:r>
      <w:r w:rsidR="008B5E6D">
        <w:rPr>
          <w:rFonts w:ascii="Simplified Arabic" w:hAnsi="Simplified Arabic" w:cs="Simplified Arabic" w:hint="cs"/>
          <w:sz w:val="28"/>
          <w:szCs w:val="28"/>
          <w:rtl/>
          <w:lang w:bidi="ar-EG"/>
        </w:rPr>
        <w:t>.</w:t>
      </w:r>
    </w:p>
    <w:p w14:paraId="233AFD29" w14:textId="39106ECE" w:rsidR="00182167" w:rsidRDefault="00182167" w:rsidP="00182167">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السادس: المياه النظيفة والنظافة الصحية</w:t>
      </w:r>
      <w:r w:rsidR="008B5E6D">
        <w:rPr>
          <w:rFonts w:ascii="Simplified Arabic" w:hAnsi="Simplified Arabic" w:cs="Simplified Arabic" w:hint="cs"/>
          <w:sz w:val="28"/>
          <w:szCs w:val="28"/>
          <w:rtl/>
          <w:lang w:bidi="ar-EG"/>
        </w:rPr>
        <w:t>.</w:t>
      </w:r>
    </w:p>
    <w:p w14:paraId="290ED3CE" w14:textId="1E7DBC69" w:rsidR="00182167" w:rsidRDefault="00182167" w:rsidP="00182167">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السابع: طاقة نظيفة وبأسعار معقولة</w:t>
      </w:r>
      <w:r w:rsidR="008B5E6D">
        <w:rPr>
          <w:rFonts w:ascii="Simplified Arabic" w:hAnsi="Simplified Arabic" w:cs="Simplified Arabic" w:hint="cs"/>
          <w:sz w:val="28"/>
          <w:szCs w:val="28"/>
          <w:rtl/>
          <w:lang w:bidi="ar-EG"/>
        </w:rPr>
        <w:t>.</w:t>
      </w:r>
    </w:p>
    <w:p w14:paraId="38E04B5F" w14:textId="0AB349D9" w:rsidR="00182167" w:rsidRDefault="00182167" w:rsidP="00182167">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الثامن: العمل اللائق ونمو الاقتصاد</w:t>
      </w:r>
      <w:r w:rsidR="008B5E6D">
        <w:rPr>
          <w:rFonts w:ascii="Simplified Arabic" w:hAnsi="Simplified Arabic" w:cs="Simplified Arabic" w:hint="cs"/>
          <w:sz w:val="28"/>
          <w:szCs w:val="28"/>
          <w:rtl/>
          <w:lang w:bidi="ar-EG"/>
        </w:rPr>
        <w:t>.</w:t>
      </w:r>
    </w:p>
    <w:p w14:paraId="2B98975E" w14:textId="745D40B8" w:rsidR="00CE4302" w:rsidRPr="00AD79BB" w:rsidRDefault="00182167" w:rsidP="00AD79BB">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الثالث عشر: العمل المناخى</w:t>
      </w:r>
      <w:r w:rsidR="008B5E6D">
        <w:rPr>
          <w:rFonts w:ascii="Simplified Arabic" w:hAnsi="Simplified Arabic" w:cs="Simplified Arabic" w:hint="cs"/>
          <w:sz w:val="28"/>
          <w:szCs w:val="28"/>
          <w:rtl/>
          <w:lang w:bidi="ar-EG"/>
        </w:rPr>
        <w:t>.</w:t>
      </w:r>
    </w:p>
    <w:p w14:paraId="30531046" w14:textId="75A667A3" w:rsidR="00DC2E6A" w:rsidRPr="001000B0" w:rsidRDefault="00DC2E6A" w:rsidP="00DC2E6A">
      <w:pPr>
        <w:pStyle w:val="Heading1"/>
        <w:spacing w:before="0" w:line="192" w:lineRule="auto"/>
        <w:ind w:left="0"/>
        <w:rPr>
          <w:rFonts w:ascii="Simplified Arabic" w:hAnsi="Simplified Arabic" w:cs="Simplified Arabic"/>
          <w:color w:val="auto"/>
          <w:sz w:val="32"/>
          <w:szCs w:val="32"/>
          <w:rtl/>
          <w:lang w:bidi="ar-EG"/>
        </w:rPr>
      </w:pPr>
      <w:bookmarkStart w:id="190" w:name="_Toc120984395"/>
      <w:bookmarkStart w:id="191" w:name="_Toc124686233"/>
      <w:bookmarkStart w:id="192" w:name="_Toc129228995"/>
      <w:bookmarkStart w:id="193" w:name="_Toc129432368"/>
      <w:bookmarkStart w:id="194" w:name="_Toc129443780"/>
      <w:r w:rsidRPr="001000B0">
        <w:rPr>
          <w:rFonts w:ascii="Simplified Arabic" w:hAnsi="Simplified Arabic" w:cs="Simplified Arabic" w:hint="cs"/>
          <w:color w:val="auto"/>
          <w:sz w:val="32"/>
          <w:szCs w:val="32"/>
          <w:rtl/>
          <w:lang w:bidi="ar-EG"/>
        </w:rPr>
        <w:lastRenderedPageBreak/>
        <w:t>الفصل الرابع</w:t>
      </w:r>
      <w:bookmarkEnd w:id="185"/>
      <w:bookmarkEnd w:id="186"/>
      <w:bookmarkEnd w:id="187"/>
      <w:bookmarkEnd w:id="188"/>
      <w:bookmarkEnd w:id="189"/>
      <w:bookmarkEnd w:id="190"/>
      <w:bookmarkEnd w:id="191"/>
      <w:bookmarkEnd w:id="192"/>
      <w:bookmarkEnd w:id="193"/>
      <w:bookmarkEnd w:id="194"/>
    </w:p>
    <w:p w14:paraId="7DA4271E" w14:textId="2EE741E7" w:rsidR="00DC2E6A" w:rsidRPr="001000B0" w:rsidRDefault="00EE6119" w:rsidP="00DC2E6A">
      <w:pPr>
        <w:pStyle w:val="Heading1"/>
        <w:spacing w:before="0" w:line="192" w:lineRule="auto"/>
        <w:ind w:left="0"/>
        <w:rPr>
          <w:rFonts w:ascii="Simplified Arabic" w:hAnsi="Simplified Arabic" w:cs="Simplified Arabic"/>
          <w:color w:val="auto"/>
          <w:sz w:val="32"/>
          <w:szCs w:val="32"/>
          <w:lang w:bidi="ar-EG"/>
        </w:rPr>
      </w:pPr>
      <w:bookmarkStart w:id="195" w:name="_Toc117841407"/>
      <w:bookmarkStart w:id="196" w:name="_Toc117899535"/>
      <w:bookmarkStart w:id="197" w:name="_Toc117972763"/>
      <w:bookmarkStart w:id="198" w:name="_Toc118094458"/>
      <w:bookmarkStart w:id="199" w:name="_Toc118169339"/>
      <w:bookmarkStart w:id="200" w:name="_Toc120984396"/>
      <w:bookmarkStart w:id="201" w:name="_Toc124686234"/>
      <w:bookmarkStart w:id="202" w:name="_Toc129228996"/>
      <w:bookmarkStart w:id="203" w:name="_Toc129432369"/>
      <w:bookmarkStart w:id="204" w:name="_Toc129443781"/>
      <w:r>
        <w:rPr>
          <w:rFonts w:ascii="Simplified Arabic" w:hAnsi="Simplified Arabic" w:cs="Simplified Arabic" w:hint="cs"/>
          <w:color w:val="auto"/>
          <w:sz w:val="32"/>
          <w:szCs w:val="32"/>
          <w:rtl/>
          <w:lang w:bidi="ar-EG"/>
        </w:rPr>
        <w:t>ال</w:t>
      </w:r>
      <w:r w:rsidR="00DC2E6A" w:rsidRPr="001000B0">
        <w:rPr>
          <w:rFonts w:ascii="Simplified Arabic" w:hAnsi="Simplified Arabic" w:cs="Simplified Arabic" w:hint="cs"/>
          <w:color w:val="auto"/>
          <w:sz w:val="32"/>
          <w:szCs w:val="32"/>
          <w:rtl/>
          <w:lang w:bidi="ar-EG"/>
        </w:rPr>
        <w:t xml:space="preserve">نظام </w:t>
      </w:r>
      <w:r>
        <w:rPr>
          <w:rFonts w:ascii="Simplified Arabic" w:hAnsi="Simplified Arabic" w:cs="Simplified Arabic" w:hint="cs"/>
          <w:color w:val="auto"/>
          <w:sz w:val="32"/>
          <w:szCs w:val="32"/>
          <w:rtl/>
          <w:lang w:bidi="ar-EG"/>
        </w:rPr>
        <w:t>ال</w:t>
      </w:r>
      <w:r w:rsidR="00DC2E6A" w:rsidRPr="001000B0">
        <w:rPr>
          <w:rFonts w:ascii="Simplified Arabic" w:hAnsi="Simplified Arabic" w:cs="Simplified Arabic" w:hint="cs"/>
          <w:color w:val="auto"/>
          <w:sz w:val="32"/>
          <w:szCs w:val="32"/>
          <w:rtl/>
          <w:lang w:bidi="ar-EG"/>
        </w:rPr>
        <w:t xml:space="preserve">خبير </w:t>
      </w:r>
      <w:r>
        <w:rPr>
          <w:rFonts w:ascii="Simplified Arabic" w:hAnsi="Simplified Arabic" w:cs="Simplified Arabic" w:hint="cs"/>
          <w:color w:val="auto"/>
          <w:sz w:val="32"/>
          <w:szCs w:val="32"/>
          <w:rtl/>
          <w:lang w:bidi="ar-EG"/>
        </w:rPr>
        <w:t xml:space="preserve">المُقترح </w:t>
      </w:r>
      <w:bookmarkEnd w:id="195"/>
      <w:bookmarkEnd w:id="196"/>
      <w:bookmarkEnd w:id="197"/>
      <w:bookmarkEnd w:id="198"/>
      <w:bookmarkEnd w:id="199"/>
      <w:r w:rsidR="00213339">
        <w:rPr>
          <w:rFonts w:ascii="Simplified Arabic" w:hAnsi="Simplified Arabic" w:cs="Simplified Arabic" w:hint="cs"/>
          <w:color w:val="auto"/>
          <w:sz w:val="32"/>
          <w:szCs w:val="32"/>
          <w:rtl/>
          <w:lang w:bidi="ar-EG"/>
        </w:rPr>
        <w:t>ف</w:t>
      </w:r>
      <w:r w:rsidR="00940A6E">
        <w:rPr>
          <w:rFonts w:ascii="Simplified Arabic" w:hAnsi="Simplified Arabic" w:cs="Simplified Arabic" w:hint="cs"/>
          <w:color w:val="auto"/>
          <w:sz w:val="32"/>
          <w:szCs w:val="32"/>
          <w:rtl/>
          <w:lang w:bidi="ar-EG"/>
        </w:rPr>
        <w:t>ى</w:t>
      </w:r>
      <w:r w:rsidR="00213339">
        <w:rPr>
          <w:rFonts w:ascii="Simplified Arabic" w:hAnsi="Simplified Arabic" w:cs="Simplified Arabic" w:hint="cs"/>
          <w:color w:val="auto"/>
          <w:sz w:val="32"/>
          <w:szCs w:val="32"/>
          <w:rtl/>
          <w:lang w:bidi="ar-EG"/>
        </w:rPr>
        <w:t xml:space="preserve"> </w:t>
      </w:r>
      <w:r w:rsidR="00D30A12">
        <w:rPr>
          <w:rFonts w:ascii="Simplified Arabic" w:hAnsi="Simplified Arabic" w:cs="Simplified Arabic" w:hint="cs"/>
          <w:color w:val="auto"/>
          <w:sz w:val="32"/>
          <w:szCs w:val="32"/>
          <w:rtl/>
          <w:lang w:bidi="ar-EG"/>
        </w:rPr>
        <w:t>التدقيق</w:t>
      </w:r>
      <w:bookmarkEnd w:id="200"/>
      <w:bookmarkEnd w:id="201"/>
      <w:bookmarkEnd w:id="202"/>
      <w:bookmarkEnd w:id="203"/>
      <w:bookmarkEnd w:id="204"/>
    </w:p>
    <w:p w14:paraId="1D7DA263" w14:textId="2124DE54" w:rsidR="00DC2E6A" w:rsidRPr="00E314F8" w:rsidRDefault="008B6270" w:rsidP="00E314F8">
      <w:pPr>
        <w:pStyle w:val="Heading2"/>
        <w:ind w:left="0"/>
        <w:jc w:val="left"/>
        <w:rPr>
          <w:rFonts w:ascii="Simplified Arabic" w:hAnsi="Simplified Arabic" w:cs="Simplified Arabic"/>
          <w:b/>
          <w:bCs/>
          <w:sz w:val="32"/>
          <w:szCs w:val="32"/>
          <w:rtl/>
          <w:lang w:bidi="ar-EG"/>
        </w:rPr>
      </w:pPr>
      <w:bookmarkStart w:id="205" w:name="_Toc129443782"/>
      <w:bookmarkStart w:id="206" w:name="_Toc1866861"/>
      <w:bookmarkStart w:id="207" w:name="_Toc79320759"/>
      <w:r>
        <w:rPr>
          <w:rFonts w:ascii="Simplified Arabic" w:hAnsi="Simplified Arabic" w:cs="Simplified Arabic" w:hint="cs"/>
          <w:b/>
          <w:bCs/>
          <w:color w:val="auto"/>
          <w:sz w:val="32"/>
          <w:szCs w:val="32"/>
          <w:rtl/>
          <w:lang w:bidi="ar-EG"/>
        </w:rPr>
        <w:t>تمهيد</w:t>
      </w:r>
      <w:bookmarkEnd w:id="205"/>
    </w:p>
    <w:p w14:paraId="1040CD99" w14:textId="77777777" w:rsidR="001C4254" w:rsidRDefault="00DC2E6A" w:rsidP="001C4254">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تطبيقًا</w:t>
      </w:r>
      <w:r w:rsidRPr="000E2F5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لأحد مجالات الذكاء الاصطناعي قام الباحث بإعداد نظام خبير </w:t>
      </w:r>
      <w:r w:rsidR="00D71A8A">
        <w:rPr>
          <w:rFonts w:ascii="Simplified Arabic" w:hAnsi="Simplified Arabic" w:cs="Simplified Arabic" w:hint="cs"/>
          <w:sz w:val="28"/>
          <w:szCs w:val="28"/>
          <w:rtl/>
          <w:lang w:bidi="ar-EG"/>
        </w:rPr>
        <w:t xml:space="preserve">مُقترح تطبيقه </w:t>
      </w:r>
      <w:r>
        <w:rPr>
          <w:rFonts w:ascii="Simplified Arabic" w:hAnsi="Simplified Arabic" w:cs="Simplified Arabic" w:hint="cs"/>
          <w:sz w:val="28"/>
          <w:szCs w:val="28"/>
          <w:rtl/>
          <w:lang w:bidi="ar-EG"/>
        </w:rPr>
        <w:t xml:space="preserve">في </w:t>
      </w:r>
      <w:r w:rsidR="00D71A8A">
        <w:rPr>
          <w:rFonts w:ascii="Simplified Arabic" w:hAnsi="Simplified Arabic" w:cs="Simplified Arabic" w:hint="cs"/>
          <w:sz w:val="28"/>
          <w:szCs w:val="28"/>
          <w:rtl/>
          <w:lang w:bidi="ar-EG"/>
        </w:rPr>
        <w:t xml:space="preserve">مجال </w:t>
      </w:r>
      <w:r>
        <w:rPr>
          <w:rFonts w:ascii="Simplified Arabic" w:hAnsi="Simplified Arabic" w:cs="Simplified Arabic" w:hint="cs"/>
          <w:sz w:val="28"/>
          <w:szCs w:val="28"/>
          <w:rtl/>
          <w:lang w:bidi="ar-EG"/>
        </w:rPr>
        <w:t>التدقيق، وتم اختيار مجال المدينين أو العملاء للقيام بتحليل هيكل الديون وتحليل أعمارها، لتقييم جودة الديون، وكفاءة التحصيل، ومستوى المخاطر، حتى يُمكن الحكم على مستوى أداء الجهة في إدارة الديون المستحقة لها، والحكم على صحة تكوين المخصصات اللازمة لمواجهة النقص أو الفقدان المحتمل في الديون وبالتالي القدرة على الإقرار بمدى تمثيل القوائم المالية لحقيقة نتائج الأعمال خلال فترة محددة، والتعبير بدقة عن المركز المالي في تاريخ ما للجهة محل الفحص.</w:t>
      </w:r>
      <w:bookmarkStart w:id="208" w:name="_Toc1866865"/>
      <w:bookmarkStart w:id="209" w:name="_Toc79320763"/>
    </w:p>
    <w:p w14:paraId="5125B28D" w14:textId="3EF6D8A2" w:rsidR="00DC2E6A" w:rsidRPr="00181892" w:rsidRDefault="00DC2E6A" w:rsidP="004C7F9D">
      <w:pPr>
        <w:pStyle w:val="Heading2"/>
        <w:numPr>
          <w:ilvl w:val="1"/>
          <w:numId w:val="141"/>
        </w:numPr>
        <w:ind w:left="720"/>
        <w:jc w:val="left"/>
        <w:rPr>
          <w:rFonts w:ascii="Simplified Arabic" w:hAnsi="Simplified Arabic" w:cs="Simplified Arabic"/>
          <w:b/>
          <w:bCs/>
          <w:color w:val="auto"/>
          <w:sz w:val="32"/>
          <w:szCs w:val="32"/>
          <w:rtl/>
          <w:lang w:bidi="ar-EG"/>
        </w:rPr>
      </w:pPr>
      <w:bookmarkStart w:id="210" w:name="_Toc129443783"/>
      <w:r w:rsidRPr="00181892">
        <w:rPr>
          <w:rFonts w:ascii="Simplified Arabic" w:hAnsi="Simplified Arabic" w:cs="Simplified Arabic"/>
          <w:b/>
          <w:bCs/>
          <w:color w:val="auto"/>
          <w:sz w:val="32"/>
          <w:szCs w:val="32"/>
          <w:rtl/>
          <w:lang w:bidi="ar-EG"/>
        </w:rPr>
        <w:t>وصف المشكلة</w:t>
      </w:r>
      <w:bookmarkEnd w:id="208"/>
      <w:bookmarkEnd w:id="209"/>
      <w:bookmarkEnd w:id="210"/>
    </w:p>
    <w:p w14:paraId="2E3F9960" w14:textId="39D55AA4" w:rsidR="00DC2E6A" w:rsidRPr="0082003A" w:rsidRDefault="00DC2E6A" w:rsidP="004C7F9D">
      <w:pPr>
        <w:pStyle w:val="ListParagraph"/>
        <w:numPr>
          <w:ilvl w:val="2"/>
          <w:numId w:val="141"/>
        </w:numPr>
        <w:spacing w:after="120" w:line="192" w:lineRule="auto"/>
        <w:ind w:left="1080"/>
        <w:contextualSpacing w:val="0"/>
        <w:jc w:val="left"/>
        <w:rPr>
          <w:rFonts w:ascii="Simplified Arabic" w:hAnsi="Simplified Arabic" w:cs="Simplified Arabic"/>
          <w:b/>
          <w:bCs/>
          <w:sz w:val="28"/>
          <w:szCs w:val="28"/>
          <w:rtl/>
          <w:lang w:bidi="ar-EG"/>
        </w:rPr>
      </w:pPr>
      <w:bookmarkStart w:id="211" w:name="_Toc1866866"/>
      <w:bookmarkStart w:id="212" w:name="_Toc79320764"/>
      <w:r w:rsidRPr="0082003A">
        <w:rPr>
          <w:rFonts w:ascii="Simplified Arabic" w:hAnsi="Simplified Arabic" w:cs="Simplified Arabic"/>
          <w:b/>
          <w:bCs/>
          <w:sz w:val="28"/>
          <w:szCs w:val="28"/>
          <w:rtl/>
          <w:lang w:bidi="ar-EG"/>
        </w:rPr>
        <w:t>من هم المدينون أو العملاء؟</w:t>
      </w:r>
      <w:bookmarkEnd w:id="211"/>
      <w:bookmarkEnd w:id="212"/>
    </w:p>
    <w:p w14:paraId="58EBBCA8" w14:textId="77777777" w:rsidR="00DC2E6A" w:rsidRPr="00F23EB6" w:rsidRDefault="00DC2E6A" w:rsidP="004C7F9D">
      <w:pPr>
        <w:pStyle w:val="ListParagraph"/>
        <w:numPr>
          <w:ilvl w:val="0"/>
          <w:numId w:val="142"/>
        </w:numPr>
        <w:contextualSpacing w:val="0"/>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هي الفواتير أو المبالغ المستحقة للشركة على عملائها، وتعني أن الشركة قدمت خدمة أو باعت بضاعة لعميل ولم يتم تحصيل قيمتها بعد.</w:t>
      </w:r>
    </w:p>
    <w:p w14:paraId="7CF73492" w14:textId="56B89BDC" w:rsidR="001C4254" w:rsidRDefault="00DC2E6A" w:rsidP="004C7F9D">
      <w:pPr>
        <w:pStyle w:val="ListParagraph"/>
        <w:numPr>
          <w:ilvl w:val="0"/>
          <w:numId w:val="142"/>
        </w:numPr>
        <w:contextualSpacing w:val="0"/>
        <w:jc w:val="both"/>
        <w:rPr>
          <w:rFonts w:ascii="Simplified Arabic" w:hAnsi="Simplified Arabic" w:cs="Simplified Arabic"/>
          <w:sz w:val="28"/>
          <w:szCs w:val="28"/>
          <w:lang w:bidi="ar-EG"/>
        </w:rPr>
      </w:pPr>
      <w:r w:rsidRPr="00F23EB6">
        <w:rPr>
          <w:rFonts w:ascii="Simplified Arabic" w:hAnsi="Simplified Arabic" w:cs="Simplified Arabic"/>
          <w:sz w:val="28"/>
          <w:szCs w:val="28"/>
          <w:rtl/>
          <w:lang w:bidi="ar-EG"/>
        </w:rPr>
        <w:t>يتم تسجيل حسابات العملاء (الذمم المدينة) في قائمة المركز المالي للشركة، كأصل متداول، لأن هناك التزاما</w:t>
      </w:r>
      <w:r w:rsidR="00A538AC">
        <w:rPr>
          <w:rFonts w:ascii="Simplified Arabic" w:hAnsi="Simplified Arabic" w:cs="Simplified Arabic" w:hint="cs"/>
          <w:sz w:val="28"/>
          <w:szCs w:val="28"/>
          <w:rtl/>
          <w:lang w:bidi="ar-EG"/>
        </w:rPr>
        <w:t>ً</w:t>
      </w:r>
      <w:r w:rsidRPr="00F23EB6">
        <w:rPr>
          <w:rFonts w:ascii="Simplified Arabic" w:hAnsi="Simplified Arabic" w:cs="Simplified Arabic"/>
          <w:sz w:val="28"/>
          <w:szCs w:val="28"/>
          <w:rtl/>
          <w:lang w:bidi="ar-EG"/>
        </w:rPr>
        <w:t xml:space="preserve"> قانونيا</w:t>
      </w:r>
      <w:r w:rsidR="00A538AC">
        <w:rPr>
          <w:rFonts w:ascii="Simplified Arabic" w:hAnsi="Simplified Arabic" w:cs="Simplified Arabic" w:hint="cs"/>
          <w:sz w:val="28"/>
          <w:szCs w:val="28"/>
          <w:rtl/>
          <w:lang w:bidi="ar-EG"/>
        </w:rPr>
        <w:t>ً</w:t>
      </w:r>
      <w:r w:rsidRPr="00F23EB6">
        <w:rPr>
          <w:rFonts w:ascii="Simplified Arabic" w:hAnsi="Simplified Arabic" w:cs="Simplified Arabic"/>
          <w:sz w:val="28"/>
          <w:szCs w:val="28"/>
          <w:rtl/>
          <w:lang w:bidi="ar-EG"/>
        </w:rPr>
        <w:t xml:space="preserve"> على العميل بسداد المستحق عليه.</w:t>
      </w:r>
    </w:p>
    <w:p w14:paraId="400F1548" w14:textId="0410DB4D" w:rsidR="00DC2E6A" w:rsidRPr="001C4254" w:rsidRDefault="00DC2E6A" w:rsidP="004C7F9D">
      <w:pPr>
        <w:pStyle w:val="ListParagraph"/>
        <w:numPr>
          <w:ilvl w:val="0"/>
          <w:numId w:val="142"/>
        </w:numPr>
        <w:contextualSpacing w:val="0"/>
        <w:jc w:val="both"/>
        <w:rPr>
          <w:rFonts w:ascii="Simplified Arabic" w:hAnsi="Simplified Arabic" w:cs="Simplified Arabic"/>
          <w:sz w:val="28"/>
          <w:szCs w:val="28"/>
          <w:rtl/>
          <w:lang w:bidi="ar-EG"/>
        </w:rPr>
      </w:pPr>
      <w:r w:rsidRPr="001C4254">
        <w:rPr>
          <w:rFonts w:ascii="Simplified Arabic" w:hAnsi="Simplified Arabic" w:cs="Simplified Arabic"/>
          <w:sz w:val="28"/>
          <w:szCs w:val="28"/>
          <w:rtl/>
          <w:lang w:bidi="ar-EG"/>
        </w:rPr>
        <w:t>تمثل حسابات المدينين أو حسابات العملاء</w:t>
      </w:r>
      <w:r w:rsidR="00093F07">
        <w:rPr>
          <w:rFonts w:ascii="Simplified Arabic" w:hAnsi="Simplified Arabic" w:cs="Simplified Arabic"/>
          <w:sz w:val="28"/>
          <w:szCs w:val="28"/>
          <w:lang w:bidi="ar-EG"/>
        </w:rPr>
        <w:t xml:space="preserve"> </w:t>
      </w:r>
      <w:r w:rsidR="00093F07">
        <w:rPr>
          <w:rFonts w:ascii="Simplified Arabic" w:hAnsi="Simplified Arabic" w:cs="Simplified Arabic" w:hint="cs"/>
          <w:sz w:val="28"/>
          <w:szCs w:val="28"/>
          <w:rtl/>
          <w:lang w:bidi="ar-EG"/>
        </w:rPr>
        <w:t>أحد الحسابات المستحقة للمنشأة</w:t>
      </w:r>
      <w:r w:rsidR="00093F07">
        <w:rPr>
          <w:rFonts w:ascii="Simplified Arabic" w:hAnsi="Simplified Arabic" w:cs="Simplified Arabic"/>
          <w:sz w:val="28"/>
          <w:szCs w:val="28"/>
          <w:rtl/>
          <w:lang w:bidi="ar-EG"/>
        </w:rPr>
        <w:br/>
      </w:r>
      <w:r w:rsidRPr="001C4254">
        <w:rPr>
          <w:rFonts w:asciiTheme="majorBidi" w:hAnsiTheme="majorBidi" w:cstheme="majorBidi"/>
          <w:sz w:val="28"/>
          <w:szCs w:val="28"/>
          <w:lang w:bidi="ar-EG"/>
        </w:rPr>
        <w:t>Account</w:t>
      </w:r>
      <w:r w:rsidR="00093F07">
        <w:rPr>
          <w:rFonts w:asciiTheme="majorBidi" w:hAnsiTheme="majorBidi" w:cstheme="majorBidi"/>
          <w:sz w:val="28"/>
          <w:szCs w:val="28"/>
          <w:lang w:bidi="ar-EG"/>
        </w:rPr>
        <w:t>s</w:t>
      </w:r>
      <w:r w:rsidRPr="001C4254">
        <w:rPr>
          <w:rFonts w:ascii="Simplified Arabic" w:hAnsi="Simplified Arabic" w:cs="Simplified Arabic"/>
          <w:sz w:val="28"/>
          <w:szCs w:val="28"/>
          <w:lang w:bidi="ar-EG"/>
        </w:rPr>
        <w:t xml:space="preserve"> </w:t>
      </w:r>
      <w:r w:rsidRPr="001C4254">
        <w:rPr>
          <w:rFonts w:asciiTheme="majorBidi" w:hAnsiTheme="majorBidi" w:cstheme="majorBidi"/>
          <w:sz w:val="28"/>
          <w:szCs w:val="28"/>
          <w:lang w:bidi="ar-EG"/>
        </w:rPr>
        <w:t>Receivable</w:t>
      </w:r>
      <w:r w:rsidRPr="001C4254">
        <w:rPr>
          <w:rFonts w:ascii="Simplified Arabic" w:hAnsi="Simplified Arabic" w:cs="Simplified Arabic"/>
          <w:sz w:val="28"/>
          <w:szCs w:val="28"/>
          <w:lang w:bidi="ar-EG"/>
        </w:rPr>
        <w:t>)</w:t>
      </w:r>
      <w:r w:rsidRPr="001C4254">
        <w:rPr>
          <w:rFonts w:ascii="Simplified Arabic" w:hAnsi="Simplified Arabic" w:cs="Simplified Arabic"/>
          <w:sz w:val="28"/>
          <w:szCs w:val="28"/>
          <w:rtl/>
          <w:lang w:bidi="ar-EG"/>
        </w:rPr>
        <w:t xml:space="preserve">) </w:t>
      </w:r>
      <w:r w:rsidRPr="00687A4C">
        <w:rPr>
          <w:rFonts w:asciiTheme="majorBidi" w:hAnsiTheme="majorBidi" w:cstheme="majorBidi"/>
          <w:b/>
          <w:bCs/>
          <w:sz w:val="28"/>
          <w:szCs w:val="28"/>
          <w:lang w:bidi="ar-EG"/>
        </w:rPr>
        <w:t>AR</w:t>
      </w:r>
      <w:r w:rsidRPr="001C4254">
        <w:rPr>
          <w:rFonts w:ascii="Simplified Arabic" w:hAnsi="Simplified Arabic" w:cs="Simplified Arabic"/>
          <w:sz w:val="28"/>
          <w:szCs w:val="28"/>
          <w:rtl/>
          <w:lang w:bidi="ar-EG"/>
        </w:rPr>
        <w:t xml:space="preserve"> أصل من أصول المنشأة، </w:t>
      </w:r>
      <w:r w:rsidRPr="001C4254">
        <w:rPr>
          <w:rFonts w:ascii="Simplified Arabic" w:hAnsi="Simplified Arabic" w:cs="Simplified Arabic" w:hint="cs"/>
          <w:sz w:val="28"/>
          <w:szCs w:val="28"/>
          <w:rtl/>
          <w:lang w:bidi="ar-EG"/>
        </w:rPr>
        <w:t>وهي</w:t>
      </w:r>
      <w:r w:rsidRPr="001C4254">
        <w:rPr>
          <w:rFonts w:ascii="Simplified Arabic" w:hAnsi="Simplified Arabic" w:cs="Simplified Arabic"/>
          <w:sz w:val="28"/>
          <w:szCs w:val="28"/>
          <w:rtl/>
          <w:lang w:bidi="ar-EG"/>
        </w:rPr>
        <w:t xml:space="preserve"> واحدة من أهم الحسابات التي يجب أن توليها المنشأة عناية خاصة نظراً لما يكتنفها من مخاطر تتمثل </w:t>
      </w:r>
      <w:r w:rsidRPr="001C4254">
        <w:rPr>
          <w:rFonts w:ascii="Simplified Arabic" w:hAnsi="Simplified Arabic" w:cs="Simplified Arabic" w:hint="cs"/>
          <w:sz w:val="28"/>
          <w:szCs w:val="28"/>
          <w:rtl/>
          <w:lang w:bidi="ar-EG"/>
        </w:rPr>
        <w:t>في</w:t>
      </w:r>
      <w:r w:rsidRPr="001C4254">
        <w:rPr>
          <w:rFonts w:ascii="Simplified Arabic" w:hAnsi="Simplified Arabic" w:cs="Simplified Arabic"/>
          <w:sz w:val="28"/>
          <w:szCs w:val="28"/>
          <w:rtl/>
          <w:lang w:bidi="ar-EG"/>
        </w:rPr>
        <w:t xml:space="preserve"> عدم وفاء العملاء بالتزاماتهم أو التأخر في سدادها الأمر </w:t>
      </w:r>
      <w:r w:rsidRPr="001C4254">
        <w:rPr>
          <w:rFonts w:ascii="Simplified Arabic" w:hAnsi="Simplified Arabic" w:cs="Simplified Arabic" w:hint="cs"/>
          <w:sz w:val="28"/>
          <w:szCs w:val="28"/>
          <w:rtl/>
          <w:lang w:bidi="ar-EG"/>
        </w:rPr>
        <w:t>الذي</w:t>
      </w:r>
      <w:r w:rsidRPr="001C4254">
        <w:rPr>
          <w:rFonts w:ascii="Simplified Arabic" w:hAnsi="Simplified Arabic" w:cs="Simplified Arabic"/>
          <w:sz w:val="28"/>
          <w:szCs w:val="28"/>
          <w:rtl/>
          <w:lang w:bidi="ar-EG"/>
        </w:rPr>
        <w:t xml:space="preserve"> يؤثر تأثيرا</w:t>
      </w:r>
      <w:r w:rsidR="00A538AC">
        <w:rPr>
          <w:rFonts w:ascii="Simplified Arabic" w:hAnsi="Simplified Arabic" w:cs="Simplified Arabic" w:hint="cs"/>
          <w:sz w:val="28"/>
          <w:szCs w:val="28"/>
          <w:rtl/>
          <w:lang w:bidi="ar-EG"/>
        </w:rPr>
        <w:t>ً</w:t>
      </w:r>
      <w:r w:rsidRPr="001C4254">
        <w:rPr>
          <w:rFonts w:ascii="Simplified Arabic" w:hAnsi="Simplified Arabic" w:cs="Simplified Arabic"/>
          <w:sz w:val="28"/>
          <w:szCs w:val="28"/>
          <w:rtl/>
          <w:lang w:bidi="ar-EG"/>
        </w:rPr>
        <w:t xml:space="preserve"> شديدا</w:t>
      </w:r>
      <w:r w:rsidR="00A538AC">
        <w:rPr>
          <w:rFonts w:ascii="Simplified Arabic" w:hAnsi="Simplified Arabic" w:cs="Simplified Arabic" w:hint="cs"/>
          <w:sz w:val="28"/>
          <w:szCs w:val="28"/>
          <w:rtl/>
          <w:lang w:bidi="ar-EG"/>
        </w:rPr>
        <w:t>ً</w:t>
      </w:r>
      <w:r w:rsidRPr="001C4254">
        <w:rPr>
          <w:rFonts w:ascii="Simplified Arabic" w:hAnsi="Simplified Arabic" w:cs="Simplified Arabic"/>
          <w:sz w:val="28"/>
          <w:szCs w:val="28"/>
          <w:rtl/>
          <w:lang w:bidi="ar-EG"/>
        </w:rPr>
        <w:t xml:space="preserve"> على المركز المالي للمنشأة ونتائج أعمالها.</w:t>
      </w:r>
    </w:p>
    <w:p w14:paraId="1DB04333" w14:textId="46576F06" w:rsidR="00DC2E6A" w:rsidRPr="0082003A" w:rsidRDefault="00DC2E6A" w:rsidP="004C7F9D">
      <w:pPr>
        <w:pStyle w:val="ListParagraph"/>
        <w:numPr>
          <w:ilvl w:val="2"/>
          <w:numId w:val="141"/>
        </w:numPr>
        <w:spacing w:before="120"/>
        <w:ind w:left="1080"/>
        <w:contextualSpacing w:val="0"/>
        <w:jc w:val="left"/>
        <w:rPr>
          <w:rFonts w:ascii="Simplified Arabic" w:hAnsi="Simplified Arabic" w:cs="Simplified Arabic"/>
          <w:b/>
          <w:bCs/>
          <w:sz w:val="28"/>
          <w:szCs w:val="28"/>
          <w:rtl/>
          <w:lang w:bidi="ar-EG"/>
        </w:rPr>
      </w:pPr>
      <w:bookmarkStart w:id="213" w:name="_Toc1866867"/>
      <w:bookmarkStart w:id="214" w:name="_Toc79320765"/>
      <w:r w:rsidRPr="0082003A">
        <w:rPr>
          <w:rFonts w:ascii="Simplified Arabic" w:hAnsi="Simplified Arabic" w:cs="Simplified Arabic"/>
          <w:b/>
          <w:bCs/>
          <w:sz w:val="28"/>
          <w:szCs w:val="28"/>
          <w:rtl/>
          <w:lang w:bidi="ar-EG"/>
        </w:rPr>
        <w:t>لماذا الشركات لديها حساب "حسابات العملاء"؟</w:t>
      </w:r>
      <w:bookmarkEnd w:id="213"/>
      <w:bookmarkEnd w:id="214"/>
    </w:p>
    <w:p w14:paraId="0E0EBF6A" w14:textId="77777777" w:rsidR="00DC2E6A" w:rsidRPr="00F23EB6" w:rsidRDefault="00DC2E6A" w:rsidP="00A0363E">
      <w:pPr>
        <w:ind w:left="720"/>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معظم الشركات تقبل التعامل مع عملائها بالآجل وخاصة العملاء المتكررين أو الخاصين الذين يتم إصدار فواتير لهم بشكل دوري وذلك لتسهيل السداد على عملائهم وزيادة المبيعات. وفي بعض الحالات، ت</w:t>
      </w:r>
      <w:r>
        <w:rPr>
          <w:rFonts w:ascii="Simplified Arabic" w:hAnsi="Simplified Arabic" w:cs="Simplified Arabic" w:hint="cs"/>
          <w:sz w:val="28"/>
          <w:szCs w:val="28"/>
          <w:rtl/>
          <w:lang w:bidi="ar-EG"/>
        </w:rPr>
        <w:t>ُ</w:t>
      </w:r>
      <w:r w:rsidRPr="00F23EB6">
        <w:rPr>
          <w:rFonts w:ascii="Simplified Arabic" w:hAnsi="Simplified Arabic" w:cs="Simplified Arabic"/>
          <w:sz w:val="28"/>
          <w:szCs w:val="28"/>
          <w:rtl/>
          <w:lang w:bidi="ar-EG"/>
        </w:rPr>
        <w:t>قدم بعض الشركات بشكل دوري لجميع عملائها أحقية الدفع بعد تلقي الخدمة. على سبيل المثال: شركات الكهرباء التي تقوم بإصدار الفاتورة بعد تلقي العملاء خدمة الكهرباء، حيث تقوم الشركة بتسجيلها على حساب العملاء عند إصدار الفاتورة إلى أن يقوم العميل بالسداد، وبعد ذلك يتم تخفيض حساب العملاء بالمبالغ المسددة.</w:t>
      </w:r>
    </w:p>
    <w:p w14:paraId="208DD9A2" w14:textId="77777777" w:rsidR="001E71DE" w:rsidRDefault="001E71DE">
      <w:pPr>
        <w:rPr>
          <w:rFonts w:ascii="Simplified Arabic" w:hAnsi="Simplified Arabic" w:cs="Simplified Arabic"/>
          <w:b/>
          <w:bCs/>
          <w:sz w:val="28"/>
          <w:szCs w:val="28"/>
          <w:rtl/>
          <w:lang w:bidi="ar-EG"/>
        </w:rPr>
      </w:pPr>
      <w:bookmarkStart w:id="215" w:name="_Toc1866868"/>
      <w:bookmarkStart w:id="216" w:name="_Toc79320766"/>
      <w:r>
        <w:rPr>
          <w:rFonts w:ascii="Simplified Arabic" w:hAnsi="Simplified Arabic" w:cs="Simplified Arabic"/>
          <w:b/>
          <w:bCs/>
          <w:sz w:val="28"/>
          <w:szCs w:val="28"/>
          <w:rtl/>
          <w:lang w:bidi="ar-EG"/>
        </w:rPr>
        <w:br w:type="page"/>
      </w:r>
    </w:p>
    <w:p w14:paraId="66D20EB6" w14:textId="01CC9572" w:rsidR="00DC2E6A" w:rsidRPr="0082003A" w:rsidRDefault="00DC2E6A" w:rsidP="004C7F9D">
      <w:pPr>
        <w:pStyle w:val="ListParagraph"/>
        <w:numPr>
          <w:ilvl w:val="2"/>
          <w:numId w:val="141"/>
        </w:numPr>
        <w:spacing w:before="120"/>
        <w:ind w:left="1080"/>
        <w:contextualSpacing w:val="0"/>
        <w:jc w:val="left"/>
        <w:rPr>
          <w:rFonts w:ascii="Simplified Arabic" w:hAnsi="Simplified Arabic" w:cs="Simplified Arabic"/>
          <w:b/>
          <w:bCs/>
          <w:sz w:val="28"/>
          <w:szCs w:val="28"/>
          <w:lang w:bidi="ar-EG"/>
        </w:rPr>
      </w:pPr>
      <w:r w:rsidRPr="0082003A">
        <w:rPr>
          <w:rFonts w:ascii="Simplified Arabic" w:hAnsi="Simplified Arabic" w:cs="Simplified Arabic"/>
          <w:b/>
          <w:bCs/>
          <w:sz w:val="28"/>
          <w:szCs w:val="28"/>
          <w:rtl/>
          <w:lang w:bidi="ar-EG"/>
        </w:rPr>
        <w:lastRenderedPageBreak/>
        <w:t>ماذا يحدث عندما لا تتمكن الشركة من التحصيل؟</w:t>
      </w:r>
      <w:bookmarkEnd w:id="215"/>
      <w:bookmarkEnd w:id="216"/>
    </w:p>
    <w:p w14:paraId="238B47B7" w14:textId="77777777" w:rsidR="00DC2E6A" w:rsidRPr="00F23EB6" w:rsidRDefault="00DC2E6A" w:rsidP="00A0363E">
      <w:pPr>
        <w:ind w:left="720"/>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في حالة عدم تمكن الشركة من التحصيل من عملائها، يجوز لها أن تقرر إحالة المدين إلى المحكمة بشأن الديون غير المسددة، أو يجوز لها الاستعانة بمصادر خارجية في تحصيل الديون. وفي حالات أخرى، تبيع الشركات رصيد حسابات العملاء مقابل مبلغ مالي أقل من قيمته الفعلية لشركات تحصيل الديون.</w:t>
      </w:r>
    </w:p>
    <w:p w14:paraId="314B0B07" w14:textId="77777777" w:rsidR="00DC2E6A" w:rsidRPr="00F23EB6" w:rsidRDefault="00DC2E6A" w:rsidP="00A0363E">
      <w:pPr>
        <w:ind w:left="720"/>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وفي مثل هذه الحالات فإن الشركة يجب عليها إثبات مصروف ديون معدومة للمبالغ غير المسددة لأنها اعترفت بالإيراد في وقت سابق بالفعل. وفي كثير من الشركات الكبيرة تنشئ مخصص للديون المشكوك في تحصيلها وتعترف به كمصروف في وقته.</w:t>
      </w:r>
    </w:p>
    <w:p w14:paraId="26F2D353" w14:textId="77777777" w:rsidR="00DC2E6A" w:rsidRPr="00F23EB6" w:rsidRDefault="00DC2E6A" w:rsidP="00A0363E">
      <w:pPr>
        <w:ind w:left="720"/>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ويتطلب إعداد القوائم المالية في نهاية الفترة المحاسبية ضرورة أن تقوم المنشأة بفحص أرصدة المدينين وذلك للتحقق من صحتها وإمكانية تحصيلها، وينتج عن عملية جرد حسابات المدينين أحد الاحتمالات التالية:</w:t>
      </w:r>
    </w:p>
    <w:p w14:paraId="4CA1F171" w14:textId="77777777" w:rsidR="00DC2E6A" w:rsidRPr="00F23EB6" w:rsidRDefault="00DC2E6A" w:rsidP="00A0363E">
      <w:pPr>
        <w:ind w:left="720"/>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1- وجود ديون معدومة.</w:t>
      </w:r>
    </w:p>
    <w:p w14:paraId="7BB8512A" w14:textId="77777777" w:rsidR="00DC2E6A" w:rsidRPr="00F23EB6" w:rsidRDefault="00DC2E6A" w:rsidP="00A0363E">
      <w:pPr>
        <w:ind w:left="720"/>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2- ديون مشكوك في تحصيلها.</w:t>
      </w:r>
    </w:p>
    <w:p w14:paraId="690EC5A5" w14:textId="77777777" w:rsidR="00DC2E6A" w:rsidRPr="00F23EB6" w:rsidRDefault="00DC2E6A" w:rsidP="00A0363E">
      <w:pPr>
        <w:ind w:left="720"/>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3- الديون الجيدة.</w:t>
      </w:r>
    </w:p>
    <w:p w14:paraId="76C141D9" w14:textId="77777777" w:rsidR="00DC2E6A" w:rsidRPr="00F23EB6" w:rsidRDefault="00DC2E6A" w:rsidP="00A0363E">
      <w:pPr>
        <w:ind w:left="389"/>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وت</w:t>
      </w:r>
      <w:r>
        <w:rPr>
          <w:rFonts w:ascii="Simplified Arabic" w:hAnsi="Simplified Arabic" w:cs="Simplified Arabic" w:hint="cs"/>
          <w:sz w:val="28"/>
          <w:szCs w:val="28"/>
          <w:rtl/>
          <w:lang w:bidi="ar-EG"/>
        </w:rPr>
        <w:t>ُ</w:t>
      </w:r>
      <w:r w:rsidRPr="00F23EB6">
        <w:rPr>
          <w:rFonts w:ascii="Simplified Arabic" w:hAnsi="Simplified Arabic" w:cs="Simplified Arabic"/>
          <w:sz w:val="28"/>
          <w:szCs w:val="28"/>
          <w:rtl/>
          <w:lang w:bidi="ar-EG"/>
        </w:rPr>
        <w:t xml:space="preserve">مثل </w:t>
      </w:r>
      <w:r w:rsidRPr="00EA5FD1">
        <w:rPr>
          <w:rFonts w:ascii="Simplified Arabic" w:hAnsi="Simplified Arabic" w:cs="Simplified Arabic"/>
          <w:b/>
          <w:bCs/>
          <w:sz w:val="28"/>
          <w:szCs w:val="28"/>
          <w:u w:val="single"/>
          <w:rtl/>
          <w:lang w:bidi="ar-EG"/>
        </w:rPr>
        <w:t>الديون المعدومة</w:t>
      </w:r>
      <w:r w:rsidRPr="00F23EB6">
        <w:rPr>
          <w:rFonts w:ascii="Simplified Arabic" w:hAnsi="Simplified Arabic" w:cs="Simplified Arabic"/>
          <w:sz w:val="28"/>
          <w:szCs w:val="28"/>
          <w:rtl/>
          <w:lang w:bidi="ar-EG"/>
        </w:rPr>
        <w:t xml:space="preserve"> تلك الديون التي يثبت عدم إمكانية تحصيلها من بعض المدينين إما بسبب الإفلاس أو وفاة المدين وعدم ترك ثروة كافية لسداد ديونه، أو توقف المدين عن ممارسة نشاطه أو حتى بسبب مماطلة المدين وامتناعه عن السداد وعدم إمكانية تحصيل الديون منه، برغم اتخاذ كافة الوسائل المتبعة للتحصيل.</w:t>
      </w:r>
    </w:p>
    <w:p w14:paraId="6F082C26" w14:textId="77777777" w:rsidR="00DC2E6A" w:rsidRPr="00F23EB6" w:rsidRDefault="00DC2E6A" w:rsidP="00A0363E">
      <w:pPr>
        <w:ind w:left="389"/>
        <w:jc w:val="both"/>
        <w:rPr>
          <w:rFonts w:ascii="Simplified Arabic" w:hAnsi="Simplified Arabic" w:cs="Simplified Arabic"/>
          <w:sz w:val="28"/>
          <w:szCs w:val="28"/>
          <w:rtl/>
          <w:lang w:bidi="ar-EG"/>
        </w:rPr>
      </w:pPr>
      <w:r w:rsidRPr="00F23EB6">
        <w:rPr>
          <w:rFonts w:ascii="Simplified Arabic" w:hAnsi="Simplified Arabic" w:cs="Simplified Arabic"/>
          <w:sz w:val="28"/>
          <w:szCs w:val="28"/>
          <w:rtl/>
          <w:lang w:bidi="ar-EG"/>
        </w:rPr>
        <w:t>وت</w:t>
      </w:r>
      <w:r>
        <w:rPr>
          <w:rFonts w:ascii="Simplified Arabic" w:hAnsi="Simplified Arabic" w:cs="Simplified Arabic" w:hint="cs"/>
          <w:sz w:val="28"/>
          <w:szCs w:val="28"/>
          <w:rtl/>
          <w:lang w:bidi="ar-EG"/>
        </w:rPr>
        <w:t>ُ</w:t>
      </w:r>
      <w:r w:rsidRPr="00F23EB6">
        <w:rPr>
          <w:rFonts w:ascii="Simplified Arabic" w:hAnsi="Simplified Arabic" w:cs="Simplified Arabic"/>
          <w:sz w:val="28"/>
          <w:szCs w:val="28"/>
          <w:rtl/>
          <w:lang w:bidi="ar-EG"/>
        </w:rPr>
        <w:t xml:space="preserve">مثل </w:t>
      </w:r>
      <w:r w:rsidRPr="00EA5FD1">
        <w:rPr>
          <w:rFonts w:ascii="Simplified Arabic" w:hAnsi="Simplified Arabic" w:cs="Simplified Arabic"/>
          <w:b/>
          <w:bCs/>
          <w:sz w:val="28"/>
          <w:szCs w:val="28"/>
          <w:u w:val="single"/>
          <w:rtl/>
          <w:lang w:bidi="ar-EG"/>
        </w:rPr>
        <w:t>الديون المشكوك في تحصيلها</w:t>
      </w:r>
      <w:r w:rsidRPr="00F23EB6">
        <w:rPr>
          <w:rFonts w:ascii="Simplified Arabic" w:hAnsi="Simplified Arabic" w:cs="Simplified Arabic"/>
          <w:sz w:val="28"/>
          <w:szCs w:val="28"/>
          <w:rtl/>
          <w:lang w:bidi="ar-EG"/>
        </w:rPr>
        <w:t xml:space="preserve"> ذلك الجزء من الدين الذي يحتمل عدم تحصيله، ويستدل على ذلك من سلوكيات المدين في السداد ومماطلته أو ظروفه وأحواله المالية وبالطبع فإن هذا الجزء من الديون يمثل نقصاً لحساب المدينين يحتمل حدوثه أو عدم حدوثه في المستقبل.</w:t>
      </w:r>
    </w:p>
    <w:p w14:paraId="279293A2" w14:textId="77777777" w:rsidR="00DC2E6A" w:rsidRPr="00182AE6" w:rsidRDefault="00DC2E6A" w:rsidP="00A0363E">
      <w:pPr>
        <w:ind w:left="389"/>
        <w:jc w:val="both"/>
        <w:rPr>
          <w:sz w:val="28"/>
          <w:szCs w:val="28"/>
          <w:rtl/>
          <w:lang w:bidi="ar-EG"/>
        </w:rPr>
      </w:pPr>
      <w:r w:rsidRPr="00F23EB6">
        <w:rPr>
          <w:rFonts w:ascii="Simplified Arabic" w:hAnsi="Simplified Arabic" w:cs="Simplified Arabic"/>
          <w:sz w:val="28"/>
          <w:szCs w:val="28"/>
          <w:rtl/>
          <w:lang w:bidi="ar-EG"/>
        </w:rPr>
        <w:t xml:space="preserve">أما </w:t>
      </w:r>
      <w:r w:rsidRPr="00EA5FD1">
        <w:rPr>
          <w:rFonts w:ascii="Simplified Arabic" w:hAnsi="Simplified Arabic" w:cs="Simplified Arabic"/>
          <w:b/>
          <w:bCs/>
          <w:sz w:val="28"/>
          <w:szCs w:val="28"/>
          <w:u w:val="single"/>
          <w:rtl/>
          <w:lang w:bidi="ar-EG"/>
        </w:rPr>
        <w:t>الديون الجيدة</w:t>
      </w:r>
      <w:r w:rsidRPr="00F23EB6">
        <w:rPr>
          <w:rFonts w:ascii="Simplified Arabic" w:hAnsi="Simplified Arabic" w:cs="Simplified Arabic"/>
          <w:sz w:val="28"/>
          <w:szCs w:val="28"/>
          <w:rtl/>
          <w:lang w:bidi="ar-EG"/>
        </w:rPr>
        <w:t xml:space="preserve"> فإنها تمثل الديون المتعلقة بعملاء مركزهم المالي قوي، وليس هناك شك في إمكانية التحصيل منهم.</w:t>
      </w:r>
    </w:p>
    <w:p w14:paraId="3D3681FF" w14:textId="1662BAF4" w:rsidR="00DC2E6A" w:rsidRPr="00E314F8" w:rsidRDefault="00DC2E6A" w:rsidP="004C7F9D">
      <w:pPr>
        <w:pStyle w:val="Heading2"/>
        <w:numPr>
          <w:ilvl w:val="1"/>
          <w:numId w:val="141"/>
        </w:numPr>
        <w:ind w:left="720"/>
        <w:jc w:val="left"/>
        <w:rPr>
          <w:rFonts w:ascii="Simplified Arabic" w:hAnsi="Simplified Arabic" w:cs="Simplified Arabic"/>
          <w:b/>
          <w:bCs/>
          <w:color w:val="auto"/>
          <w:sz w:val="32"/>
          <w:szCs w:val="32"/>
          <w:rtl/>
          <w:lang w:bidi="ar-EG"/>
        </w:rPr>
      </w:pPr>
      <w:bookmarkStart w:id="217" w:name="_Toc1866869"/>
      <w:bookmarkStart w:id="218" w:name="_Toc79320767"/>
      <w:bookmarkStart w:id="219" w:name="_Toc129443784"/>
      <w:r w:rsidRPr="00E314F8">
        <w:rPr>
          <w:rFonts w:ascii="Simplified Arabic" w:hAnsi="Simplified Arabic" w:cs="Simplified Arabic"/>
          <w:b/>
          <w:bCs/>
          <w:color w:val="auto"/>
          <w:sz w:val="32"/>
          <w:szCs w:val="32"/>
          <w:rtl/>
          <w:lang w:bidi="ar-EG"/>
        </w:rPr>
        <w:t xml:space="preserve">أهمية النظام الخبير </w:t>
      </w:r>
      <w:bookmarkEnd w:id="217"/>
      <w:bookmarkEnd w:id="218"/>
      <w:r w:rsidR="00B613E3" w:rsidRPr="00E314F8">
        <w:rPr>
          <w:rFonts w:ascii="Simplified Arabic" w:hAnsi="Simplified Arabic" w:cs="Simplified Arabic" w:hint="cs"/>
          <w:b/>
          <w:bCs/>
          <w:color w:val="auto"/>
          <w:sz w:val="32"/>
          <w:szCs w:val="32"/>
          <w:rtl/>
          <w:lang w:bidi="ar-EG"/>
        </w:rPr>
        <w:t>الم</w:t>
      </w:r>
      <w:r w:rsidR="000E4F95" w:rsidRPr="00E314F8">
        <w:rPr>
          <w:rFonts w:ascii="Simplified Arabic" w:hAnsi="Simplified Arabic" w:cs="Simplified Arabic" w:hint="cs"/>
          <w:b/>
          <w:bCs/>
          <w:color w:val="auto"/>
          <w:sz w:val="32"/>
          <w:szCs w:val="32"/>
          <w:rtl/>
          <w:lang w:bidi="ar-EG"/>
        </w:rPr>
        <w:t>ُ</w:t>
      </w:r>
      <w:r w:rsidR="00B613E3" w:rsidRPr="00E314F8">
        <w:rPr>
          <w:rFonts w:ascii="Simplified Arabic" w:hAnsi="Simplified Arabic" w:cs="Simplified Arabic" w:hint="cs"/>
          <w:b/>
          <w:bCs/>
          <w:color w:val="auto"/>
          <w:sz w:val="32"/>
          <w:szCs w:val="32"/>
          <w:rtl/>
          <w:lang w:bidi="ar-EG"/>
        </w:rPr>
        <w:t>قترح</w:t>
      </w:r>
      <w:bookmarkEnd w:id="219"/>
    </w:p>
    <w:p w14:paraId="6F25ECCD" w14:textId="23FB97D8" w:rsidR="00DC2E6A" w:rsidRDefault="00DC2E6A" w:rsidP="0084755C">
      <w:pPr>
        <w:ind w:left="0"/>
        <w:jc w:val="both"/>
        <w:rPr>
          <w:rFonts w:ascii="Simplified Arabic" w:hAnsi="Simplified Arabic" w:cs="Simplified Arabic"/>
          <w:sz w:val="28"/>
          <w:szCs w:val="28"/>
          <w:rtl/>
          <w:lang w:bidi="ar-EG"/>
        </w:rPr>
      </w:pPr>
      <w:r w:rsidRPr="00933ABB">
        <w:rPr>
          <w:rFonts w:ascii="Simplified Arabic" w:hAnsi="Simplified Arabic" w:cs="Simplified Arabic"/>
          <w:sz w:val="28"/>
          <w:szCs w:val="28"/>
          <w:rtl/>
          <w:lang w:bidi="ar-EG"/>
        </w:rPr>
        <w:t xml:space="preserve">يتطلب فحص حسابات المدينون أو العملاء خبرة كبيرة من </w:t>
      </w:r>
      <w:r>
        <w:rPr>
          <w:rFonts w:ascii="Simplified Arabic" w:hAnsi="Simplified Arabic" w:cs="Simplified Arabic" w:hint="cs"/>
          <w:sz w:val="28"/>
          <w:szCs w:val="28"/>
          <w:rtl/>
          <w:lang w:bidi="ar-EG"/>
        </w:rPr>
        <w:t>مدقق</w:t>
      </w:r>
      <w:r w:rsidRPr="00933ABB">
        <w:rPr>
          <w:rFonts w:ascii="Simplified Arabic" w:hAnsi="Simplified Arabic" w:cs="Simplified Arabic"/>
          <w:sz w:val="28"/>
          <w:szCs w:val="28"/>
          <w:rtl/>
          <w:lang w:bidi="ar-EG"/>
        </w:rPr>
        <w:t xml:space="preserve"> الحسابات سواء</w:t>
      </w:r>
      <w:r>
        <w:rPr>
          <w:rFonts w:ascii="Simplified Arabic" w:hAnsi="Simplified Arabic" w:cs="Simplified Arabic" w:hint="cs"/>
          <w:sz w:val="28"/>
          <w:szCs w:val="28"/>
          <w:rtl/>
          <w:lang w:bidi="ar-EG"/>
        </w:rPr>
        <w:t>ً</w:t>
      </w:r>
      <w:r w:rsidRPr="00933ABB">
        <w:rPr>
          <w:rFonts w:ascii="Simplified Arabic" w:hAnsi="Simplified Arabic" w:cs="Simplified Arabic"/>
          <w:sz w:val="28"/>
          <w:szCs w:val="28"/>
          <w:rtl/>
          <w:lang w:bidi="ar-EG"/>
        </w:rPr>
        <w:t xml:space="preserve"> كان مراجع داخلي أو خارجي نظر</w:t>
      </w:r>
      <w:r>
        <w:rPr>
          <w:rFonts w:ascii="Simplified Arabic" w:hAnsi="Simplified Arabic" w:cs="Simplified Arabic" w:hint="cs"/>
          <w:sz w:val="28"/>
          <w:szCs w:val="28"/>
          <w:rtl/>
          <w:lang w:bidi="ar-EG"/>
        </w:rPr>
        <w:t>ً</w:t>
      </w:r>
      <w:r w:rsidRPr="00933ABB">
        <w:rPr>
          <w:rFonts w:ascii="Simplified Arabic" w:hAnsi="Simplified Arabic" w:cs="Simplified Arabic"/>
          <w:sz w:val="28"/>
          <w:szCs w:val="28"/>
          <w:rtl/>
          <w:lang w:bidi="ar-EG"/>
        </w:rPr>
        <w:t>ا لوجود العديد من القواعد والمعايير التي يُمكن من خلالها الحكم على الدين من حيث كونه دين</w:t>
      </w:r>
      <w:r>
        <w:rPr>
          <w:rFonts w:ascii="Simplified Arabic" w:hAnsi="Simplified Arabic" w:cs="Simplified Arabic" w:hint="cs"/>
          <w:sz w:val="28"/>
          <w:szCs w:val="28"/>
          <w:rtl/>
          <w:lang w:bidi="ar-EG"/>
        </w:rPr>
        <w:t>ً</w:t>
      </w:r>
      <w:r w:rsidRPr="00933ABB">
        <w:rPr>
          <w:rFonts w:ascii="Simplified Arabic" w:hAnsi="Simplified Arabic" w:cs="Simplified Arabic"/>
          <w:sz w:val="28"/>
          <w:szCs w:val="28"/>
          <w:rtl/>
          <w:lang w:bidi="ar-EG"/>
        </w:rPr>
        <w:t>ا جيد</w:t>
      </w:r>
      <w:r>
        <w:rPr>
          <w:rFonts w:ascii="Simplified Arabic" w:hAnsi="Simplified Arabic" w:cs="Simplified Arabic" w:hint="cs"/>
          <w:sz w:val="28"/>
          <w:szCs w:val="28"/>
          <w:rtl/>
          <w:lang w:bidi="ar-EG"/>
        </w:rPr>
        <w:t>ً</w:t>
      </w:r>
      <w:r w:rsidRPr="00933ABB">
        <w:rPr>
          <w:rFonts w:ascii="Simplified Arabic" w:hAnsi="Simplified Arabic" w:cs="Simplified Arabic"/>
          <w:sz w:val="28"/>
          <w:szCs w:val="28"/>
          <w:rtl/>
          <w:lang w:bidi="ar-EG"/>
        </w:rPr>
        <w:t>ا أو مشكوك</w:t>
      </w:r>
      <w:r>
        <w:rPr>
          <w:rFonts w:ascii="Simplified Arabic" w:hAnsi="Simplified Arabic" w:cs="Simplified Arabic" w:hint="cs"/>
          <w:sz w:val="28"/>
          <w:szCs w:val="28"/>
          <w:rtl/>
          <w:lang w:bidi="ar-EG"/>
        </w:rPr>
        <w:t>ً</w:t>
      </w:r>
      <w:r w:rsidRPr="00933ABB">
        <w:rPr>
          <w:rFonts w:ascii="Simplified Arabic" w:hAnsi="Simplified Arabic" w:cs="Simplified Arabic"/>
          <w:sz w:val="28"/>
          <w:szCs w:val="28"/>
          <w:rtl/>
          <w:lang w:bidi="ar-EG"/>
        </w:rPr>
        <w:t>ا في تحصيله أو معدوم</w:t>
      </w:r>
      <w:r>
        <w:rPr>
          <w:rFonts w:ascii="Simplified Arabic" w:hAnsi="Simplified Arabic" w:cs="Simplified Arabic" w:hint="cs"/>
          <w:sz w:val="28"/>
          <w:szCs w:val="28"/>
          <w:rtl/>
          <w:lang w:bidi="ar-EG"/>
        </w:rPr>
        <w:t>ً</w:t>
      </w:r>
      <w:r w:rsidRPr="00933ABB">
        <w:rPr>
          <w:rFonts w:ascii="Simplified Arabic" w:hAnsi="Simplified Arabic" w:cs="Simplified Arabic"/>
          <w:sz w:val="28"/>
          <w:szCs w:val="28"/>
          <w:rtl/>
          <w:lang w:bidi="ar-EG"/>
        </w:rPr>
        <w:t>ا، كما أن هناك معايير وقواعد أخرى يمكن الحكم من خلالها على مدى انتظام العميل في السداد أو عدم انتظامه أو توقفه، فضل</w:t>
      </w:r>
      <w:r>
        <w:rPr>
          <w:rFonts w:ascii="Simplified Arabic" w:hAnsi="Simplified Arabic" w:cs="Simplified Arabic" w:hint="cs"/>
          <w:sz w:val="28"/>
          <w:szCs w:val="28"/>
          <w:rtl/>
          <w:lang w:bidi="ar-EG"/>
        </w:rPr>
        <w:t>ً</w:t>
      </w:r>
      <w:r w:rsidRPr="00933ABB">
        <w:rPr>
          <w:rFonts w:ascii="Simplified Arabic" w:hAnsi="Simplified Arabic" w:cs="Simplified Arabic"/>
          <w:sz w:val="28"/>
          <w:szCs w:val="28"/>
          <w:rtl/>
          <w:lang w:bidi="ar-EG"/>
        </w:rPr>
        <w:t xml:space="preserve">ا عن معايير وقواعد أخرى للحكم على درجة خطورة الدين </w:t>
      </w:r>
      <w:r w:rsidRPr="00933ABB">
        <w:rPr>
          <w:rFonts w:ascii="Simplified Arabic" w:hAnsi="Simplified Arabic" w:cs="Simplified Arabic"/>
          <w:sz w:val="28"/>
          <w:szCs w:val="28"/>
          <w:rtl/>
          <w:lang w:bidi="ar-EG"/>
        </w:rPr>
        <w:lastRenderedPageBreak/>
        <w:t xml:space="preserve">من منظور عدم التحصيل، كل هذه الأمور تحتاج إلى خبرة كبيرة حتى يمكن في النهاية الحكم على مدى صحة وسلامة هيكل المدينين في </w:t>
      </w:r>
      <w:r>
        <w:rPr>
          <w:rFonts w:ascii="Simplified Arabic" w:hAnsi="Simplified Arabic" w:cs="Simplified Arabic" w:hint="cs"/>
          <w:sz w:val="28"/>
          <w:szCs w:val="28"/>
          <w:rtl/>
          <w:lang w:bidi="ar-EG"/>
        </w:rPr>
        <w:t>المنشأة</w:t>
      </w:r>
      <w:r w:rsidRPr="00933ABB">
        <w:rPr>
          <w:rFonts w:ascii="Simplified Arabic" w:hAnsi="Simplified Arabic" w:cs="Simplified Arabic"/>
          <w:sz w:val="28"/>
          <w:szCs w:val="28"/>
          <w:rtl/>
          <w:lang w:bidi="ar-EG"/>
        </w:rPr>
        <w:t xml:space="preserve">، الأمر الذى يجد معه </w:t>
      </w:r>
      <w:r>
        <w:rPr>
          <w:rFonts w:ascii="Simplified Arabic" w:hAnsi="Simplified Arabic" w:cs="Simplified Arabic" w:hint="cs"/>
          <w:sz w:val="28"/>
          <w:szCs w:val="28"/>
          <w:rtl/>
          <w:lang w:bidi="ar-EG"/>
        </w:rPr>
        <w:t>مدققو الحسابات</w:t>
      </w:r>
      <w:r w:rsidRPr="00933ABB">
        <w:rPr>
          <w:rFonts w:ascii="Simplified Arabic" w:hAnsi="Simplified Arabic" w:cs="Simplified Arabic"/>
          <w:sz w:val="28"/>
          <w:szCs w:val="28"/>
          <w:rtl/>
          <w:lang w:bidi="ar-EG"/>
        </w:rPr>
        <w:t xml:space="preserve"> المبتدئون أو</w:t>
      </w:r>
      <w:r>
        <w:rPr>
          <w:rFonts w:ascii="Simplified Arabic" w:hAnsi="Simplified Arabic" w:cs="Simplified Arabic" w:hint="cs"/>
          <w:sz w:val="28"/>
          <w:szCs w:val="28"/>
          <w:rtl/>
          <w:lang w:bidi="ar-EG"/>
        </w:rPr>
        <w:t xml:space="preserve"> </w:t>
      </w:r>
      <w:r w:rsidRPr="00933ABB">
        <w:rPr>
          <w:rFonts w:ascii="Simplified Arabic" w:hAnsi="Simplified Arabic" w:cs="Simplified Arabic"/>
          <w:sz w:val="28"/>
          <w:szCs w:val="28"/>
          <w:rtl/>
          <w:lang w:bidi="ar-EG"/>
        </w:rPr>
        <w:t xml:space="preserve">ذوى الخبرة القليلة صعوبة بالغة في تنفيذه، ومن هنا يستمد النظام الخبير </w:t>
      </w:r>
      <w:r w:rsidRPr="00933ABB">
        <w:rPr>
          <w:rFonts w:ascii="Simplified Arabic" w:hAnsi="Simplified Arabic" w:cs="Simplified Arabic" w:hint="cs"/>
          <w:sz w:val="28"/>
          <w:szCs w:val="28"/>
          <w:rtl/>
          <w:lang w:bidi="ar-EG"/>
        </w:rPr>
        <w:t>في</w:t>
      </w:r>
      <w:r w:rsidRPr="00933ABB">
        <w:rPr>
          <w:rFonts w:ascii="Simplified Arabic" w:hAnsi="Simplified Arabic" w:cs="Simplified Arabic"/>
          <w:sz w:val="28"/>
          <w:szCs w:val="28"/>
          <w:rtl/>
          <w:lang w:bidi="ar-EG"/>
        </w:rPr>
        <w:t xml:space="preserve"> هذا المجال أهمية بالغة</w:t>
      </w:r>
      <w:r>
        <w:rPr>
          <w:rFonts w:ascii="Simplified Arabic" w:hAnsi="Simplified Arabic" w:cs="Simplified Arabic" w:hint="cs"/>
          <w:sz w:val="28"/>
          <w:szCs w:val="28"/>
          <w:rtl/>
          <w:lang w:bidi="ar-EG"/>
        </w:rPr>
        <w:t>، فضلاً عن ذلك فإن هناك اعتبارات أخرى تُكسب هذا النظام أهمية مثل:</w:t>
      </w:r>
    </w:p>
    <w:p w14:paraId="1CFA5429" w14:textId="77777777" w:rsidR="00DC2E6A" w:rsidRDefault="00DC2E6A" w:rsidP="003F0880">
      <w:pPr>
        <w:pStyle w:val="ListParagraph"/>
        <w:numPr>
          <w:ilvl w:val="0"/>
          <w:numId w:val="28"/>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سرعة الأداء التي تقضى على مشكلات الوقت والجهد ونقص الموارد البشرية.</w:t>
      </w:r>
    </w:p>
    <w:p w14:paraId="4A7B5AB9" w14:textId="77777777" w:rsidR="00DC2E6A" w:rsidRDefault="00DC2E6A" w:rsidP="003F0880">
      <w:pPr>
        <w:pStyle w:val="ListParagraph"/>
        <w:numPr>
          <w:ilvl w:val="0"/>
          <w:numId w:val="28"/>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زيادة عدد الحالات التي يتم فحصها (حجم العينة) والتي يُمكن أن تصل إلى الفحص الشامل لجميع الحالات.</w:t>
      </w:r>
    </w:p>
    <w:p w14:paraId="79543D07" w14:textId="77777777" w:rsidR="00DC2E6A" w:rsidRDefault="00DC2E6A" w:rsidP="00A0363E">
      <w:pPr>
        <w:pStyle w:val="ListParagraph"/>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ويؤدى هذا إلى تخفيض تكاليف أداء المهام الرقابية الأمر الذي ينعكس أثره على كفاءة الأداء.</w:t>
      </w:r>
    </w:p>
    <w:p w14:paraId="2FB61CDF" w14:textId="77777777" w:rsidR="00DC2E6A" w:rsidRDefault="00DC2E6A" w:rsidP="003F0880">
      <w:pPr>
        <w:pStyle w:val="ListParagraph"/>
        <w:numPr>
          <w:ilvl w:val="0"/>
          <w:numId w:val="28"/>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زيادة درجة دقة النتائج.</w:t>
      </w:r>
    </w:p>
    <w:p w14:paraId="787E5D11" w14:textId="77777777" w:rsidR="00DC2E6A" w:rsidRDefault="00DC2E6A" w:rsidP="003F0880">
      <w:pPr>
        <w:pStyle w:val="ListParagraph"/>
        <w:numPr>
          <w:ilvl w:val="0"/>
          <w:numId w:val="28"/>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التأكد من تنفيذ كافة إجراءات الفحص.</w:t>
      </w:r>
    </w:p>
    <w:p w14:paraId="22C54F03" w14:textId="77777777" w:rsidR="00DC2E6A" w:rsidRDefault="00DC2E6A" w:rsidP="003F0880">
      <w:pPr>
        <w:pStyle w:val="ListParagraph"/>
        <w:numPr>
          <w:ilvl w:val="0"/>
          <w:numId w:val="28"/>
        </w:numPr>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توفير الموضوعية والحياد فيما يتكشف من ملاحظات. </w:t>
      </w:r>
    </w:p>
    <w:p w14:paraId="0674E70E" w14:textId="715D7082" w:rsidR="00DC2E6A" w:rsidRDefault="00DC2E6A" w:rsidP="00A0363E">
      <w:pPr>
        <w:pStyle w:val="ListParagraph"/>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ويؤدى ما سبق إلى رفع درجة جودة التدقيق الأمر </w:t>
      </w:r>
      <w:r w:rsidR="00CE6470">
        <w:rPr>
          <w:rFonts w:ascii="Simplified Arabic" w:hAnsi="Simplified Arabic" w:cs="Simplified Arabic" w:hint="cs"/>
          <w:sz w:val="28"/>
          <w:szCs w:val="28"/>
          <w:rtl/>
          <w:lang w:bidi="ar-EG"/>
        </w:rPr>
        <w:t>الذي</w:t>
      </w:r>
      <w:r>
        <w:rPr>
          <w:rFonts w:ascii="Simplified Arabic" w:hAnsi="Simplified Arabic" w:cs="Simplified Arabic" w:hint="cs"/>
          <w:sz w:val="28"/>
          <w:szCs w:val="28"/>
          <w:rtl/>
          <w:lang w:bidi="ar-EG"/>
        </w:rPr>
        <w:t xml:space="preserve"> ينعكس أثره على فعالية الأداء.  </w:t>
      </w:r>
    </w:p>
    <w:p w14:paraId="4DD0CA12" w14:textId="6E5C8D7C" w:rsidR="00DC2E6A" w:rsidRPr="00E314F8" w:rsidRDefault="00B613E3" w:rsidP="004C7F9D">
      <w:pPr>
        <w:pStyle w:val="Heading2"/>
        <w:numPr>
          <w:ilvl w:val="1"/>
          <w:numId w:val="141"/>
        </w:numPr>
        <w:ind w:left="810"/>
        <w:jc w:val="left"/>
        <w:rPr>
          <w:rFonts w:ascii="Simplified Arabic" w:hAnsi="Simplified Arabic" w:cs="Simplified Arabic"/>
          <w:b/>
          <w:bCs/>
          <w:color w:val="auto"/>
          <w:sz w:val="32"/>
          <w:szCs w:val="32"/>
          <w:rtl/>
          <w:lang w:bidi="ar-EG"/>
        </w:rPr>
      </w:pPr>
      <w:bookmarkStart w:id="220" w:name="_Toc129443785"/>
      <w:bookmarkEnd w:id="206"/>
      <w:bookmarkEnd w:id="207"/>
      <w:r w:rsidRPr="00E314F8">
        <w:rPr>
          <w:rFonts w:ascii="Simplified Arabic" w:hAnsi="Simplified Arabic" w:cs="Simplified Arabic" w:hint="cs"/>
          <w:b/>
          <w:bCs/>
          <w:color w:val="auto"/>
          <w:sz w:val="32"/>
          <w:szCs w:val="32"/>
          <w:rtl/>
          <w:lang w:bidi="ar-EG"/>
        </w:rPr>
        <w:t>تصميم وتنفيذ النظام الخبير المُقترح</w:t>
      </w:r>
      <w:bookmarkEnd w:id="220"/>
    </w:p>
    <w:p w14:paraId="51C760EB" w14:textId="7FE70BFC" w:rsidR="00B613E3" w:rsidRPr="00EA0946" w:rsidRDefault="00B613E3" w:rsidP="004C7F9D">
      <w:pPr>
        <w:pStyle w:val="Heading3"/>
        <w:numPr>
          <w:ilvl w:val="2"/>
          <w:numId w:val="141"/>
        </w:numPr>
        <w:ind w:left="1080"/>
        <w:jc w:val="left"/>
        <w:rPr>
          <w:rFonts w:ascii="Simplified Arabic" w:hAnsi="Simplified Arabic" w:cs="Simplified Arabic"/>
          <w:b/>
          <w:bCs/>
          <w:color w:val="auto"/>
          <w:sz w:val="28"/>
          <w:szCs w:val="28"/>
          <w:lang w:bidi="ar-EG"/>
        </w:rPr>
      </w:pPr>
      <w:bookmarkStart w:id="221" w:name="_Toc129443786"/>
      <w:r w:rsidRPr="00EA0946">
        <w:rPr>
          <w:rFonts w:ascii="Simplified Arabic" w:hAnsi="Simplified Arabic" w:cs="Simplified Arabic"/>
          <w:b/>
          <w:bCs/>
          <w:color w:val="auto"/>
          <w:sz w:val="28"/>
          <w:szCs w:val="28"/>
          <w:rtl/>
          <w:lang w:bidi="ar-EG"/>
        </w:rPr>
        <w:t>وصف النظام</w:t>
      </w:r>
      <w:bookmarkEnd w:id="221"/>
    </w:p>
    <w:p w14:paraId="309A27EE" w14:textId="350ADF7A" w:rsidR="00DC2E6A" w:rsidRDefault="00DC2E6A" w:rsidP="00A0363E">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w:t>
      </w:r>
      <w:r w:rsidR="00B613E3">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مثل </w:t>
      </w:r>
      <w:r w:rsidR="00B613E3">
        <w:rPr>
          <w:rFonts w:ascii="Simplified Arabic" w:hAnsi="Simplified Arabic" w:cs="Simplified Arabic" w:hint="cs"/>
          <w:sz w:val="28"/>
          <w:szCs w:val="28"/>
          <w:rtl/>
          <w:lang w:bidi="ar-EG"/>
        </w:rPr>
        <w:t xml:space="preserve">النظام </w:t>
      </w:r>
      <w:r>
        <w:rPr>
          <w:rFonts w:ascii="Simplified Arabic" w:hAnsi="Simplified Arabic" w:cs="Simplified Arabic" w:hint="cs"/>
          <w:sz w:val="28"/>
          <w:szCs w:val="28"/>
          <w:rtl/>
          <w:lang w:bidi="ar-EG"/>
        </w:rPr>
        <w:t xml:space="preserve">نموذجاً لنظام خبير </w:t>
      </w:r>
      <w:r w:rsidR="00B613E3">
        <w:rPr>
          <w:rFonts w:ascii="Simplified Arabic" w:hAnsi="Simplified Arabic" w:cs="Simplified Arabic" w:hint="cs"/>
          <w:sz w:val="28"/>
          <w:szCs w:val="28"/>
          <w:rtl/>
          <w:lang w:bidi="ar-EG"/>
        </w:rPr>
        <w:t xml:space="preserve">يُقترح تطبيقه </w:t>
      </w:r>
      <w:r>
        <w:rPr>
          <w:rFonts w:ascii="Simplified Arabic" w:hAnsi="Simplified Arabic" w:cs="Simplified Arabic" w:hint="cs"/>
          <w:sz w:val="28"/>
          <w:szCs w:val="28"/>
          <w:rtl/>
          <w:lang w:bidi="ar-EG"/>
        </w:rPr>
        <w:t>في مجال تدقيق ومراجعة الحسابات</w:t>
      </w:r>
      <w:r w:rsidR="00B613E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وفيما يلي عرضاً تفصيلياً للنظام.</w:t>
      </w:r>
    </w:p>
    <w:p w14:paraId="7F35073F" w14:textId="0740CCB4" w:rsidR="00A120EB" w:rsidRPr="002B42A7" w:rsidRDefault="00DC2E6A" w:rsidP="003F0880">
      <w:pPr>
        <w:pStyle w:val="ListParagraph"/>
        <w:numPr>
          <w:ilvl w:val="0"/>
          <w:numId w:val="21"/>
        </w:numPr>
        <w:spacing w:after="120" w:line="192" w:lineRule="auto"/>
        <w:contextualSpacing w:val="0"/>
        <w:jc w:val="both"/>
        <w:rPr>
          <w:sz w:val="28"/>
          <w:szCs w:val="28"/>
          <w:u w:val="single"/>
          <w:lang w:bidi="ar-EG"/>
        </w:rPr>
      </w:pPr>
      <w:bookmarkStart w:id="222" w:name="_Toc1866864"/>
      <w:bookmarkStart w:id="223" w:name="_Toc79320762"/>
      <w:bookmarkStart w:id="224" w:name="_Toc1866862"/>
      <w:bookmarkStart w:id="225" w:name="_Toc79320760"/>
      <w:r w:rsidRPr="002B42A7">
        <w:rPr>
          <w:rFonts w:ascii="Simplified Arabic" w:hAnsi="Simplified Arabic" w:cs="Simplified Arabic"/>
          <w:b/>
          <w:bCs/>
          <w:sz w:val="28"/>
          <w:szCs w:val="28"/>
          <w:u w:val="single"/>
          <w:rtl/>
          <w:lang w:bidi="ar-EG"/>
        </w:rPr>
        <w:t xml:space="preserve">الاسم </w:t>
      </w:r>
      <w:bookmarkStart w:id="226" w:name="_Hlk118069289"/>
      <w:r w:rsidRPr="002B42A7">
        <w:rPr>
          <w:rFonts w:asciiTheme="majorBidi" w:hAnsiTheme="majorBidi" w:cstheme="majorBidi"/>
          <w:b/>
          <w:bCs/>
          <w:sz w:val="28"/>
          <w:szCs w:val="28"/>
          <w:u w:val="single"/>
          <w:lang w:bidi="ar-EG"/>
        </w:rPr>
        <w:t>Name</w:t>
      </w:r>
      <w:bookmarkEnd w:id="222"/>
      <w:bookmarkEnd w:id="223"/>
      <w:bookmarkEnd w:id="226"/>
    </w:p>
    <w:p w14:paraId="5246ADA5" w14:textId="0658294C" w:rsidR="00A120EB" w:rsidRPr="00A120EB" w:rsidRDefault="00A120EB" w:rsidP="00370074">
      <w:pPr>
        <w:pStyle w:val="ListParagraph"/>
        <w:spacing w:after="120" w:line="192" w:lineRule="auto"/>
        <w:contextualSpacing w:val="0"/>
        <w:jc w:val="both"/>
        <w:rPr>
          <w:sz w:val="28"/>
          <w:szCs w:val="28"/>
          <w:rtl/>
          <w:lang w:bidi="ar-EG"/>
        </w:rPr>
      </w:pPr>
      <w:r w:rsidRPr="00A120EB">
        <w:rPr>
          <w:rFonts w:ascii="Simplified Arabic" w:hAnsi="Simplified Arabic" w:cs="Simplified Arabic"/>
          <w:sz w:val="28"/>
          <w:szCs w:val="28"/>
          <w:rtl/>
          <w:lang w:bidi="ar-EG"/>
        </w:rPr>
        <w:t>خبير التدقيق</w:t>
      </w:r>
      <w:r w:rsidRPr="00A120EB">
        <w:rPr>
          <w:rFonts w:cs="Arial"/>
          <w:sz w:val="28"/>
          <w:szCs w:val="28"/>
          <w:rtl/>
          <w:lang w:bidi="ar-EG"/>
        </w:rPr>
        <w:t xml:space="preserve"> </w:t>
      </w:r>
      <w:r w:rsidRPr="00A120EB">
        <w:rPr>
          <w:rFonts w:asciiTheme="majorBidi" w:hAnsiTheme="majorBidi" w:cstheme="majorBidi"/>
          <w:sz w:val="28"/>
          <w:szCs w:val="28"/>
          <w:lang w:bidi="ar-EG"/>
        </w:rPr>
        <w:t>Audit</w:t>
      </w:r>
      <w:r w:rsidRPr="00A120EB">
        <w:rPr>
          <w:sz w:val="28"/>
          <w:szCs w:val="28"/>
          <w:lang w:bidi="ar-EG"/>
        </w:rPr>
        <w:t xml:space="preserve"> </w:t>
      </w:r>
      <w:r w:rsidRPr="00A120EB">
        <w:rPr>
          <w:rFonts w:asciiTheme="majorBidi" w:hAnsiTheme="majorBidi" w:cstheme="majorBidi"/>
          <w:sz w:val="28"/>
          <w:szCs w:val="28"/>
          <w:lang w:bidi="ar-EG"/>
        </w:rPr>
        <w:t>Expert</w:t>
      </w:r>
    </w:p>
    <w:p w14:paraId="17C42806" w14:textId="5B402361" w:rsidR="0037468A" w:rsidRPr="002B42A7" w:rsidRDefault="00DC2E6A" w:rsidP="003F0880">
      <w:pPr>
        <w:pStyle w:val="ListParagraph"/>
        <w:numPr>
          <w:ilvl w:val="0"/>
          <w:numId w:val="21"/>
        </w:numPr>
        <w:spacing w:after="120" w:line="192" w:lineRule="auto"/>
        <w:contextualSpacing w:val="0"/>
        <w:jc w:val="both"/>
        <w:rPr>
          <w:sz w:val="28"/>
          <w:szCs w:val="28"/>
          <w:u w:val="single"/>
          <w:lang w:bidi="ar-EG"/>
        </w:rPr>
      </w:pPr>
      <w:r w:rsidRPr="002B42A7">
        <w:rPr>
          <w:rFonts w:ascii="Simplified Arabic" w:hAnsi="Simplified Arabic" w:cs="Simplified Arabic"/>
          <w:b/>
          <w:bCs/>
          <w:sz w:val="28"/>
          <w:szCs w:val="28"/>
          <w:u w:val="single"/>
          <w:rtl/>
          <w:lang w:bidi="ar-EG"/>
        </w:rPr>
        <w:t xml:space="preserve">المجال </w:t>
      </w:r>
      <w:bookmarkStart w:id="227" w:name="_Hlk118069296"/>
      <w:r w:rsidRPr="002B42A7">
        <w:rPr>
          <w:rFonts w:asciiTheme="majorBidi" w:hAnsiTheme="majorBidi" w:cstheme="majorBidi"/>
          <w:b/>
          <w:bCs/>
          <w:sz w:val="28"/>
          <w:szCs w:val="28"/>
          <w:u w:val="single"/>
          <w:lang w:bidi="ar-EG"/>
        </w:rPr>
        <w:t>Domain</w:t>
      </w:r>
      <w:bookmarkEnd w:id="224"/>
      <w:bookmarkEnd w:id="225"/>
      <w:bookmarkEnd w:id="227"/>
      <w:r w:rsidR="00A120EB" w:rsidRPr="002B42A7">
        <w:rPr>
          <w:rFonts w:asciiTheme="majorBidi" w:hAnsiTheme="majorBidi" w:cstheme="majorBidi" w:hint="cs"/>
          <w:b/>
          <w:bCs/>
          <w:sz w:val="28"/>
          <w:szCs w:val="28"/>
          <w:u w:val="single"/>
          <w:rtl/>
          <w:lang w:bidi="ar-EG"/>
        </w:rPr>
        <w:t xml:space="preserve"> </w:t>
      </w:r>
    </w:p>
    <w:p w14:paraId="3D21F739" w14:textId="5BF9C33F" w:rsidR="00A120EB" w:rsidRPr="00A120EB" w:rsidRDefault="00A120EB" w:rsidP="00D27CBA">
      <w:pPr>
        <w:pStyle w:val="ListParagraph"/>
        <w:spacing w:after="120" w:line="192" w:lineRule="auto"/>
        <w:contextualSpacing w:val="0"/>
        <w:jc w:val="both"/>
        <w:rPr>
          <w:sz w:val="28"/>
          <w:szCs w:val="28"/>
          <w:rtl/>
          <w:lang w:bidi="ar-EG"/>
        </w:rPr>
      </w:pPr>
      <w:r w:rsidRPr="00A120EB">
        <w:rPr>
          <w:sz w:val="28"/>
          <w:szCs w:val="28"/>
          <w:rtl/>
          <w:lang w:bidi="ar-EG"/>
        </w:rPr>
        <w:t xml:space="preserve">تدقيق ومراجعة الحسابات </w:t>
      </w:r>
      <w:r w:rsidRPr="00A120EB">
        <w:rPr>
          <w:rFonts w:asciiTheme="majorBidi" w:hAnsiTheme="majorBidi" w:cstheme="majorBidi"/>
          <w:sz w:val="28"/>
          <w:szCs w:val="28"/>
          <w:lang w:bidi="ar-EG"/>
        </w:rPr>
        <w:t>Accounts</w:t>
      </w:r>
      <w:r w:rsidRPr="00A120EB">
        <w:rPr>
          <w:sz w:val="28"/>
          <w:szCs w:val="28"/>
          <w:lang w:bidi="ar-EG"/>
        </w:rPr>
        <w:t xml:space="preserve"> </w:t>
      </w:r>
      <w:r w:rsidRPr="00A120EB">
        <w:rPr>
          <w:rFonts w:asciiTheme="majorBidi" w:hAnsiTheme="majorBidi" w:cstheme="majorBidi"/>
          <w:sz w:val="28"/>
          <w:szCs w:val="28"/>
          <w:lang w:bidi="ar-EG"/>
        </w:rPr>
        <w:t>Auditing</w:t>
      </w:r>
      <w:r w:rsidRPr="00A120EB">
        <w:rPr>
          <w:sz w:val="28"/>
          <w:szCs w:val="28"/>
          <w:lang w:bidi="ar-EG"/>
        </w:rPr>
        <w:t xml:space="preserve"> </w:t>
      </w:r>
    </w:p>
    <w:p w14:paraId="20B38544" w14:textId="220C588C" w:rsidR="0037468A" w:rsidRPr="002B42A7" w:rsidRDefault="00B613E3" w:rsidP="003F0880">
      <w:pPr>
        <w:pStyle w:val="ListParagraph"/>
        <w:numPr>
          <w:ilvl w:val="0"/>
          <w:numId w:val="21"/>
        </w:numPr>
        <w:spacing w:after="120" w:line="192" w:lineRule="auto"/>
        <w:contextualSpacing w:val="0"/>
        <w:jc w:val="left"/>
        <w:rPr>
          <w:rFonts w:ascii="Simplified Arabic" w:hAnsi="Simplified Arabic" w:cs="Simplified Arabic"/>
          <w:b/>
          <w:bCs/>
          <w:sz w:val="28"/>
          <w:szCs w:val="28"/>
          <w:u w:val="single"/>
          <w:lang w:bidi="ar-EG"/>
        </w:rPr>
      </w:pPr>
      <w:bookmarkStart w:id="228" w:name="_Toc1866863"/>
      <w:bookmarkStart w:id="229" w:name="_Toc79320761"/>
      <w:r w:rsidRPr="002B42A7">
        <w:rPr>
          <w:rFonts w:ascii="Simplified Arabic" w:hAnsi="Simplified Arabic" w:cs="Simplified Arabic" w:hint="cs"/>
          <w:b/>
          <w:bCs/>
          <w:sz w:val="28"/>
          <w:szCs w:val="28"/>
          <w:u w:val="single"/>
          <w:rtl/>
        </w:rPr>
        <w:t>ا</w:t>
      </w:r>
      <w:r w:rsidR="00DC2E6A" w:rsidRPr="002B42A7">
        <w:rPr>
          <w:rFonts w:ascii="Simplified Arabic" w:hAnsi="Simplified Arabic" w:cs="Simplified Arabic"/>
          <w:b/>
          <w:bCs/>
          <w:sz w:val="28"/>
          <w:szCs w:val="28"/>
          <w:u w:val="single"/>
          <w:rtl/>
        </w:rPr>
        <w:t>لمجال</w:t>
      </w:r>
      <w:r w:rsidR="00DC2E6A" w:rsidRPr="002B42A7">
        <w:rPr>
          <w:rFonts w:ascii="Simplified Arabic" w:hAnsi="Simplified Arabic" w:cs="Simplified Arabic"/>
          <w:b/>
          <w:bCs/>
          <w:sz w:val="28"/>
          <w:szCs w:val="28"/>
          <w:u w:val="single"/>
          <w:rtl/>
          <w:lang w:bidi="ar-EG"/>
        </w:rPr>
        <w:t xml:space="preserve"> المحدد </w:t>
      </w:r>
      <w:bookmarkStart w:id="230" w:name="_Hlk118069306"/>
      <w:r w:rsidR="00DC2E6A" w:rsidRPr="002B42A7">
        <w:rPr>
          <w:rFonts w:asciiTheme="majorBidi" w:hAnsiTheme="majorBidi" w:cstheme="majorBidi"/>
          <w:b/>
          <w:bCs/>
          <w:sz w:val="28"/>
          <w:szCs w:val="28"/>
          <w:u w:val="single"/>
          <w:lang w:bidi="ar-EG"/>
        </w:rPr>
        <w:t>Specific Domain</w:t>
      </w:r>
      <w:bookmarkEnd w:id="228"/>
      <w:bookmarkEnd w:id="229"/>
      <w:bookmarkEnd w:id="230"/>
      <w:r w:rsidR="00A120EB" w:rsidRPr="002B42A7">
        <w:rPr>
          <w:rFonts w:ascii="Simplified Arabic" w:hAnsi="Simplified Arabic" w:cs="Simplified Arabic" w:hint="cs"/>
          <w:b/>
          <w:bCs/>
          <w:sz w:val="28"/>
          <w:szCs w:val="28"/>
          <w:u w:val="single"/>
          <w:rtl/>
          <w:lang w:bidi="ar-EG"/>
        </w:rPr>
        <w:t xml:space="preserve"> </w:t>
      </w:r>
    </w:p>
    <w:p w14:paraId="68D48439" w14:textId="25B53ACF" w:rsidR="00DC2E6A" w:rsidRPr="00B613E3" w:rsidRDefault="00A120EB" w:rsidP="00553DB6">
      <w:pPr>
        <w:pStyle w:val="ListParagraph"/>
        <w:spacing w:after="120"/>
        <w:contextualSpacing w:val="0"/>
        <w:jc w:val="left"/>
        <w:rPr>
          <w:rFonts w:ascii="Simplified Arabic" w:hAnsi="Simplified Arabic" w:cs="Simplified Arabic"/>
          <w:b/>
          <w:bCs/>
          <w:sz w:val="28"/>
          <w:szCs w:val="28"/>
          <w:rtl/>
          <w:lang w:bidi="ar-EG"/>
        </w:rPr>
      </w:pPr>
      <w:r w:rsidRPr="00182AE6">
        <w:rPr>
          <w:sz w:val="28"/>
          <w:szCs w:val="28"/>
          <w:rtl/>
          <w:lang w:bidi="ar-EG"/>
        </w:rPr>
        <w:t>تحليل هيكل المدينين</w:t>
      </w:r>
      <w:r>
        <w:rPr>
          <w:rFonts w:hint="cs"/>
          <w:sz w:val="28"/>
          <w:szCs w:val="28"/>
          <w:rtl/>
          <w:lang w:bidi="ar-EG"/>
        </w:rPr>
        <w:t xml:space="preserve"> </w:t>
      </w:r>
      <w:r w:rsidRPr="00182AE6">
        <w:rPr>
          <w:sz w:val="28"/>
          <w:szCs w:val="28"/>
          <w:rtl/>
          <w:lang w:bidi="ar-EG"/>
        </w:rPr>
        <w:t xml:space="preserve">– تحليل </w:t>
      </w:r>
      <w:r w:rsidR="00D11D30">
        <w:rPr>
          <w:rFonts w:hint="cs"/>
          <w:sz w:val="28"/>
          <w:szCs w:val="28"/>
          <w:rtl/>
          <w:lang w:bidi="ar-EG"/>
        </w:rPr>
        <w:t>أ</w:t>
      </w:r>
      <w:r w:rsidRPr="00182AE6">
        <w:rPr>
          <w:sz w:val="28"/>
          <w:szCs w:val="28"/>
          <w:rtl/>
          <w:lang w:bidi="ar-EG"/>
        </w:rPr>
        <w:t>عمار الديون</w:t>
      </w:r>
      <w:r>
        <w:rPr>
          <w:rFonts w:hint="cs"/>
          <w:sz w:val="28"/>
          <w:szCs w:val="28"/>
          <w:rtl/>
          <w:lang w:bidi="ar-EG"/>
        </w:rPr>
        <w:t xml:space="preserve"> </w:t>
      </w:r>
      <w:r>
        <w:rPr>
          <w:sz w:val="28"/>
          <w:szCs w:val="28"/>
          <w:rtl/>
          <w:lang w:bidi="ar-EG"/>
        </w:rPr>
        <w:t>–</w:t>
      </w:r>
      <w:r>
        <w:rPr>
          <w:rFonts w:hint="cs"/>
          <w:sz w:val="28"/>
          <w:szCs w:val="28"/>
          <w:rtl/>
          <w:lang w:bidi="ar-EG"/>
        </w:rPr>
        <w:t xml:space="preserve"> تقييم جودة الديون </w:t>
      </w:r>
      <w:r>
        <w:rPr>
          <w:sz w:val="28"/>
          <w:szCs w:val="28"/>
          <w:rtl/>
          <w:lang w:bidi="ar-EG"/>
        </w:rPr>
        <w:t>–</w:t>
      </w:r>
      <w:r>
        <w:rPr>
          <w:rFonts w:hint="cs"/>
          <w:sz w:val="28"/>
          <w:szCs w:val="28"/>
          <w:rtl/>
          <w:lang w:bidi="ar-EG"/>
        </w:rPr>
        <w:t xml:space="preserve"> تقييم جودة التحصيل</w:t>
      </w:r>
    </w:p>
    <w:p w14:paraId="5247BF6A" w14:textId="394B87E7" w:rsidR="00DC2E6A" w:rsidRPr="002B42A7" w:rsidRDefault="00B613E3" w:rsidP="003F0880">
      <w:pPr>
        <w:pStyle w:val="ListParagraph"/>
        <w:numPr>
          <w:ilvl w:val="0"/>
          <w:numId w:val="21"/>
        </w:numPr>
        <w:spacing w:after="120" w:line="192" w:lineRule="auto"/>
        <w:contextualSpacing w:val="0"/>
        <w:jc w:val="both"/>
        <w:rPr>
          <w:rFonts w:ascii="Simplified Arabic" w:hAnsi="Simplified Arabic" w:cs="Simplified Arabic"/>
          <w:b/>
          <w:bCs/>
          <w:sz w:val="28"/>
          <w:szCs w:val="28"/>
          <w:u w:val="single"/>
          <w:lang w:bidi="ar-EG"/>
        </w:rPr>
      </w:pPr>
      <w:bookmarkStart w:id="231" w:name="_Toc1866870"/>
      <w:bookmarkStart w:id="232" w:name="_Toc79320768"/>
      <w:r w:rsidRPr="002B42A7">
        <w:rPr>
          <w:rFonts w:ascii="Simplified Arabic" w:hAnsi="Simplified Arabic" w:cs="Simplified Arabic" w:hint="cs"/>
          <w:b/>
          <w:bCs/>
          <w:sz w:val="28"/>
          <w:szCs w:val="28"/>
          <w:u w:val="single"/>
          <w:rtl/>
          <w:lang w:bidi="ar-EG"/>
        </w:rPr>
        <w:t>ا</w:t>
      </w:r>
      <w:r w:rsidR="00DC2E6A" w:rsidRPr="002B42A7">
        <w:rPr>
          <w:rFonts w:ascii="Simplified Arabic" w:hAnsi="Simplified Arabic" w:cs="Simplified Arabic"/>
          <w:b/>
          <w:bCs/>
          <w:sz w:val="28"/>
          <w:szCs w:val="28"/>
          <w:u w:val="single"/>
          <w:rtl/>
          <w:lang w:bidi="ar-EG"/>
        </w:rPr>
        <w:t xml:space="preserve">لأهداف </w:t>
      </w:r>
      <w:bookmarkStart w:id="233" w:name="_Hlk118069313"/>
      <w:r w:rsidR="00DC2E6A" w:rsidRPr="002B42A7">
        <w:rPr>
          <w:rFonts w:asciiTheme="majorBidi" w:hAnsiTheme="majorBidi" w:cstheme="majorBidi"/>
          <w:b/>
          <w:bCs/>
          <w:sz w:val="28"/>
          <w:szCs w:val="28"/>
          <w:u w:val="single"/>
          <w:lang w:bidi="ar-EG"/>
        </w:rPr>
        <w:t>Objectives</w:t>
      </w:r>
      <w:bookmarkEnd w:id="233"/>
    </w:p>
    <w:p w14:paraId="2587256B" w14:textId="77777777" w:rsidR="00DC2E6A" w:rsidRPr="00F632E8" w:rsidRDefault="00DC2E6A" w:rsidP="003F0880">
      <w:pPr>
        <w:pStyle w:val="ListParagraph"/>
        <w:numPr>
          <w:ilvl w:val="0"/>
          <w:numId w:val="18"/>
        </w:numPr>
        <w:ind w:left="1080"/>
        <w:contextualSpacing w:val="0"/>
        <w:jc w:val="both"/>
        <w:rPr>
          <w:rFonts w:ascii="Simplified Arabic" w:eastAsiaTheme="minorHAnsi" w:hAnsi="Simplified Arabic" w:cs="Simplified Arabic"/>
          <w:sz w:val="28"/>
          <w:szCs w:val="28"/>
          <w:lang w:bidi="ar-EG"/>
        </w:rPr>
      </w:pPr>
      <w:r w:rsidRPr="00F632E8">
        <w:rPr>
          <w:rFonts w:ascii="Simplified Arabic" w:eastAsiaTheme="minorHAnsi" w:hAnsi="Simplified Arabic" w:cs="Simplified Arabic"/>
          <w:sz w:val="28"/>
          <w:szCs w:val="28"/>
          <w:rtl/>
          <w:lang w:bidi="ar-EG"/>
        </w:rPr>
        <w:t>رفع مستوى جودة العمل الرقابي.</w:t>
      </w:r>
    </w:p>
    <w:p w14:paraId="4CB34087" w14:textId="77777777" w:rsidR="00DC2E6A" w:rsidRDefault="00DC2E6A" w:rsidP="003F0880">
      <w:pPr>
        <w:pStyle w:val="ListParagraph"/>
        <w:numPr>
          <w:ilvl w:val="0"/>
          <w:numId w:val="18"/>
        </w:numPr>
        <w:ind w:left="1080"/>
        <w:contextualSpacing w:val="0"/>
        <w:jc w:val="both"/>
        <w:rPr>
          <w:rFonts w:ascii="Simplified Arabic" w:eastAsiaTheme="minorHAnsi" w:hAnsi="Simplified Arabic" w:cs="Simplified Arabic"/>
          <w:sz w:val="28"/>
          <w:szCs w:val="28"/>
          <w:lang w:bidi="ar-EG"/>
        </w:rPr>
      </w:pPr>
      <w:r>
        <w:rPr>
          <w:rFonts w:ascii="Simplified Arabic" w:eastAsiaTheme="minorHAnsi" w:hAnsi="Simplified Arabic" w:cs="Simplified Arabic" w:hint="cs"/>
          <w:sz w:val="28"/>
          <w:szCs w:val="28"/>
          <w:rtl/>
          <w:lang w:bidi="ar-EG"/>
        </w:rPr>
        <w:t>تعزيز الموثوقية في التقارير الرقابية.</w:t>
      </w:r>
    </w:p>
    <w:p w14:paraId="13BF5FE6" w14:textId="77777777" w:rsidR="00DC2E6A" w:rsidRDefault="00DC2E6A" w:rsidP="003F0880">
      <w:pPr>
        <w:pStyle w:val="ListParagraph"/>
        <w:numPr>
          <w:ilvl w:val="0"/>
          <w:numId w:val="18"/>
        </w:numPr>
        <w:ind w:left="1080"/>
        <w:contextualSpacing w:val="0"/>
        <w:jc w:val="both"/>
        <w:rPr>
          <w:rFonts w:ascii="Simplified Arabic" w:eastAsiaTheme="minorHAnsi" w:hAnsi="Simplified Arabic" w:cs="Simplified Arabic"/>
          <w:sz w:val="28"/>
          <w:szCs w:val="28"/>
          <w:lang w:bidi="ar-EG"/>
        </w:rPr>
      </w:pPr>
      <w:r>
        <w:rPr>
          <w:rFonts w:ascii="Simplified Arabic" w:eastAsiaTheme="minorHAnsi" w:hAnsi="Simplified Arabic" w:cs="Simplified Arabic" w:hint="cs"/>
          <w:sz w:val="28"/>
          <w:szCs w:val="28"/>
          <w:rtl/>
          <w:lang w:bidi="ar-EG"/>
        </w:rPr>
        <w:t>زيادة فعالية الجهاز الأعلى للرقابة فيما يتعلق بتحسين استجابة الجهات الخاضعة للرقابة والحكومة و/أو البرلمان لنتائج وتوصيات الجهات الرقابية.</w:t>
      </w:r>
    </w:p>
    <w:p w14:paraId="2FCEC0C4" w14:textId="77777777" w:rsidR="00DC2E6A" w:rsidRDefault="00DC2E6A" w:rsidP="003F0880">
      <w:pPr>
        <w:pStyle w:val="ListParagraph"/>
        <w:numPr>
          <w:ilvl w:val="0"/>
          <w:numId w:val="18"/>
        </w:numPr>
        <w:ind w:left="1080"/>
        <w:contextualSpacing w:val="0"/>
        <w:jc w:val="both"/>
        <w:rPr>
          <w:rFonts w:ascii="Simplified Arabic" w:eastAsiaTheme="minorHAnsi" w:hAnsi="Simplified Arabic" w:cs="Simplified Arabic"/>
          <w:sz w:val="28"/>
          <w:szCs w:val="28"/>
          <w:lang w:bidi="ar-EG"/>
        </w:rPr>
      </w:pPr>
      <w:r>
        <w:rPr>
          <w:rFonts w:ascii="Simplified Arabic" w:eastAsiaTheme="minorHAnsi" w:hAnsi="Simplified Arabic" w:cs="Simplified Arabic" w:hint="cs"/>
          <w:sz w:val="28"/>
          <w:szCs w:val="28"/>
          <w:rtl/>
          <w:lang w:bidi="ar-EG"/>
        </w:rPr>
        <w:t>رفع درجة كفاءة تنفيذ عمليات التدقيق.</w:t>
      </w:r>
    </w:p>
    <w:p w14:paraId="29C5DA40" w14:textId="77777777" w:rsidR="00DC2E6A" w:rsidRPr="00F632E8" w:rsidRDefault="00DC2E6A" w:rsidP="003F0880">
      <w:pPr>
        <w:pStyle w:val="ListParagraph"/>
        <w:numPr>
          <w:ilvl w:val="0"/>
          <w:numId w:val="18"/>
        </w:numPr>
        <w:ind w:left="1080"/>
        <w:contextualSpacing w:val="0"/>
        <w:jc w:val="both"/>
        <w:rPr>
          <w:rFonts w:ascii="Simplified Arabic" w:eastAsiaTheme="minorHAnsi" w:hAnsi="Simplified Arabic" w:cs="Simplified Arabic"/>
          <w:sz w:val="28"/>
          <w:szCs w:val="28"/>
          <w:lang w:bidi="ar-EG"/>
        </w:rPr>
      </w:pPr>
      <w:r w:rsidRPr="00F632E8">
        <w:rPr>
          <w:rFonts w:ascii="Simplified Arabic" w:eastAsiaTheme="minorHAnsi" w:hAnsi="Simplified Arabic" w:cs="Simplified Arabic"/>
          <w:sz w:val="28"/>
          <w:szCs w:val="28"/>
          <w:rtl/>
          <w:lang w:bidi="ar-EG"/>
        </w:rPr>
        <w:lastRenderedPageBreak/>
        <w:t>تطبيق كافة إجراءات الفحص وفقاً لمعايير</w:t>
      </w:r>
      <w:r>
        <w:rPr>
          <w:rFonts w:ascii="Simplified Arabic" w:eastAsiaTheme="minorHAnsi" w:hAnsi="Simplified Arabic" w:cs="Simplified Arabic" w:hint="cs"/>
          <w:sz w:val="28"/>
          <w:szCs w:val="28"/>
          <w:rtl/>
          <w:lang w:bidi="ar-EG"/>
        </w:rPr>
        <w:t xml:space="preserve"> </w:t>
      </w:r>
      <w:r w:rsidRPr="00F632E8">
        <w:rPr>
          <w:rFonts w:ascii="Simplified Arabic" w:eastAsiaTheme="minorHAnsi" w:hAnsi="Simplified Arabic" w:cs="Simplified Arabic"/>
          <w:sz w:val="28"/>
          <w:szCs w:val="28"/>
          <w:rtl/>
          <w:lang w:bidi="ar-EG"/>
        </w:rPr>
        <w:t>المراجعة الدولية والمحلية.</w:t>
      </w:r>
    </w:p>
    <w:p w14:paraId="265281D3" w14:textId="77777777" w:rsidR="00DC2E6A" w:rsidRDefault="00DC2E6A" w:rsidP="003F0880">
      <w:pPr>
        <w:pStyle w:val="ListParagraph"/>
        <w:numPr>
          <w:ilvl w:val="0"/>
          <w:numId w:val="18"/>
        </w:numPr>
        <w:ind w:left="1080"/>
        <w:contextualSpacing w:val="0"/>
        <w:jc w:val="both"/>
        <w:rPr>
          <w:rFonts w:ascii="Simplified Arabic" w:eastAsiaTheme="minorHAnsi" w:hAnsi="Simplified Arabic" w:cs="Simplified Arabic"/>
          <w:sz w:val="28"/>
          <w:szCs w:val="28"/>
          <w:lang w:bidi="ar-EG"/>
        </w:rPr>
      </w:pPr>
      <w:r>
        <w:rPr>
          <w:rFonts w:ascii="Simplified Arabic" w:eastAsiaTheme="minorHAnsi" w:hAnsi="Simplified Arabic" w:cs="Simplified Arabic" w:hint="cs"/>
          <w:sz w:val="28"/>
          <w:szCs w:val="28"/>
          <w:rtl/>
          <w:lang w:bidi="ar-EG"/>
        </w:rPr>
        <w:t>تعزيز الموضوعية في أداء مهام التدقيق، وتأكيد تنفيذها بطريقة عادلة ونزيهة.</w:t>
      </w:r>
    </w:p>
    <w:p w14:paraId="464B3473" w14:textId="77777777" w:rsidR="00DC2E6A" w:rsidRDefault="00DC2E6A" w:rsidP="003F0880">
      <w:pPr>
        <w:pStyle w:val="ListParagraph"/>
        <w:numPr>
          <w:ilvl w:val="0"/>
          <w:numId w:val="18"/>
        </w:numPr>
        <w:ind w:left="1080"/>
        <w:contextualSpacing w:val="0"/>
        <w:jc w:val="both"/>
        <w:rPr>
          <w:rFonts w:ascii="Simplified Arabic" w:eastAsiaTheme="minorHAnsi" w:hAnsi="Simplified Arabic" w:cs="Simplified Arabic"/>
          <w:sz w:val="28"/>
          <w:szCs w:val="28"/>
          <w:lang w:bidi="ar-EG"/>
        </w:rPr>
      </w:pPr>
      <w:r w:rsidRPr="00F632E8">
        <w:rPr>
          <w:rFonts w:ascii="Simplified Arabic" w:eastAsiaTheme="minorHAnsi" w:hAnsi="Simplified Arabic" w:cs="Simplified Arabic"/>
          <w:sz w:val="28"/>
          <w:szCs w:val="28"/>
          <w:rtl/>
          <w:lang w:bidi="ar-EG"/>
        </w:rPr>
        <w:t>تجنب مخاطر التحيز الخاطئ.</w:t>
      </w:r>
    </w:p>
    <w:p w14:paraId="4E27ED7A" w14:textId="77777777" w:rsidR="00DC2E6A" w:rsidRPr="00F632E8" w:rsidRDefault="00DC2E6A" w:rsidP="003F0880">
      <w:pPr>
        <w:pStyle w:val="ListParagraph"/>
        <w:numPr>
          <w:ilvl w:val="0"/>
          <w:numId w:val="18"/>
        </w:numPr>
        <w:ind w:left="1080"/>
        <w:contextualSpacing w:val="0"/>
        <w:jc w:val="both"/>
        <w:rPr>
          <w:rFonts w:ascii="Simplified Arabic" w:eastAsiaTheme="minorHAnsi" w:hAnsi="Simplified Arabic" w:cs="Simplified Arabic"/>
          <w:sz w:val="28"/>
          <w:szCs w:val="28"/>
          <w:lang w:bidi="ar-EG"/>
        </w:rPr>
      </w:pPr>
      <w:r>
        <w:rPr>
          <w:rFonts w:ascii="Simplified Arabic" w:eastAsiaTheme="minorHAnsi" w:hAnsi="Simplified Arabic" w:cs="Simplified Arabic" w:hint="cs"/>
          <w:sz w:val="28"/>
          <w:szCs w:val="28"/>
          <w:rtl/>
          <w:lang w:bidi="ar-EG"/>
        </w:rPr>
        <w:t>الالتزام بتقديم التقارير الرقابية في التوقيت المناسب وفى المواعيد القانونية.</w:t>
      </w:r>
    </w:p>
    <w:p w14:paraId="6CCE4905" w14:textId="77777777" w:rsidR="00DC2E6A" w:rsidRDefault="00DC2E6A" w:rsidP="003F0880">
      <w:pPr>
        <w:pStyle w:val="ListParagraph"/>
        <w:numPr>
          <w:ilvl w:val="0"/>
          <w:numId w:val="18"/>
        </w:numPr>
        <w:ind w:left="1080"/>
        <w:contextualSpacing w:val="0"/>
        <w:jc w:val="both"/>
        <w:rPr>
          <w:rFonts w:ascii="Simplified Arabic" w:hAnsi="Simplified Arabic" w:cs="Simplified Arabic"/>
          <w:sz w:val="28"/>
          <w:szCs w:val="28"/>
          <w:lang w:bidi="ar-EG"/>
        </w:rPr>
      </w:pPr>
      <w:r w:rsidRPr="00F632E8">
        <w:rPr>
          <w:rFonts w:ascii="Simplified Arabic" w:hAnsi="Simplified Arabic" w:cs="Simplified Arabic"/>
          <w:sz w:val="28"/>
          <w:szCs w:val="28"/>
          <w:rtl/>
          <w:lang w:bidi="ar-EG"/>
        </w:rPr>
        <w:t>توحيد أشكال التقارير الصادرة عن الجهة الرقابية.</w:t>
      </w:r>
    </w:p>
    <w:p w14:paraId="40D42DA4" w14:textId="77777777" w:rsidR="00DC2E6A" w:rsidRDefault="00DC2E6A" w:rsidP="003F0880">
      <w:pPr>
        <w:pStyle w:val="ListParagraph"/>
        <w:numPr>
          <w:ilvl w:val="0"/>
          <w:numId w:val="18"/>
        </w:numPr>
        <w:ind w:left="1080" w:hanging="54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وضوح التقارير الرقابية وسهولة قراءتها وفهمها من قِبل غير المتخصصين.</w:t>
      </w:r>
    </w:p>
    <w:p w14:paraId="26E7CAEA" w14:textId="77777777" w:rsidR="00DC2E6A" w:rsidRPr="00A46E8C" w:rsidRDefault="00DC2E6A" w:rsidP="00A0363E">
      <w:pPr>
        <w:ind w:left="0"/>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الأمر الذي ينعكس على تحسين سمعة الجهاز الرقابي، والمساهمة في تحقيق الهدف </w:t>
      </w:r>
      <w:r w:rsidRPr="00A46E8C">
        <w:rPr>
          <w:rFonts w:ascii="Simplified Arabic" w:hAnsi="Simplified Arabic" w:cs="Simplified Arabic" w:hint="cs"/>
          <w:b/>
          <w:bCs/>
          <w:sz w:val="28"/>
          <w:szCs w:val="28"/>
          <w:rtl/>
          <w:lang w:bidi="ar-EG"/>
        </w:rPr>
        <w:t>رقم 16 من أهداف التنمية المستدامة "التشجيع على إقامة مجتمعات مسالمة لا يُهمّش فيها أحد من أجل تحقيق التنمية المستدامة، وإتاحة إمكانية وصول الجميع إلى العدالة، وبناء مؤسسات فعالة وخاضعة للمساءلة وشاملة للجميع على جميع المستويات".</w:t>
      </w:r>
    </w:p>
    <w:p w14:paraId="256040C9" w14:textId="30003474" w:rsidR="00DC2E6A" w:rsidRPr="002B42A7" w:rsidRDefault="00DC2E6A" w:rsidP="00EA35E0">
      <w:pPr>
        <w:pStyle w:val="ListParagraph"/>
        <w:numPr>
          <w:ilvl w:val="0"/>
          <w:numId w:val="21"/>
        </w:numPr>
        <w:spacing w:before="120"/>
        <w:contextualSpacing w:val="0"/>
        <w:jc w:val="left"/>
        <w:rPr>
          <w:rFonts w:ascii="Simplified Arabic" w:hAnsi="Simplified Arabic" w:cs="Simplified Arabic"/>
          <w:b/>
          <w:bCs/>
          <w:sz w:val="28"/>
          <w:szCs w:val="28"/>
          <w:u w:val="single"/>
          <w:lang w:bidi="ar-EG"/>
        </w:rPr>
      </w:pPr>
      <w:r w:rsidRPr="002B42A7">
        <w:rPr>
          <w:rFonts w:ascii="Simplified Arabic" w:hAnsi="Simplified Arabic" w:cs="Simplified Arabic"/>
          <w:b/>
          <w:bCs/>
          <w:sz w:val="28"/>
          <w:szCs w:val="28"/>
          <w:u w:val="single"/>
          <w:rtl/>
          <w:lang w:bidi="ar-EG"/>
        </w:rPr>
        <w:t xml:space="preserve">إطار </w:t>
      </w:r>
      <w:r w:rsidR="00B613E3" w:rsidRPr="002B42A7">
        <w:rPr>
          <w:rFonts w:ascii="Simplified Arabic" w:hAnsi="Simplified Arabic" w:cs="Simplified Arabic" w:hint="cs"/>
          <w:b/>
          <w:bCs/>
          <w:sz w:val="28"/>
          <w:szCs w:val="28"/>
          <w:u w:val="single"/>
          <w:rtl/>
          <w:lang w:bidi="ar-EG"/>
        </w:rPr>
        <w:t>ال</w:t>
      </w:r>
      <w:r w:rsidRPr="002B42A7">
        <w:rPr>
          <w:rFonts w:ascii="Simplified Arabic" w:hAnsi="Simplified Arabic" w:cs="Simplified Arabic"/>
          <w:b/>
          <w:bCs/>
          <w:sz w:val="28"/>
          <w:szCs w:val="28"/>
          <w:u w:val="single"/>
          <w:rtl/>
          <w:lang w:bidi="ar-EG"/>
        </w:rPr>
        <w:t xml:space="preserve">عمل </w:t>
      </w:r>
      <w:r w:rsidRPr="002B42A7">
        <w:rPr>
          <w:rFonts w:asciiTheme="majorBidi" w:hAnsiTheme="majorBidi" w:cstheme="majorBidi"/>
          <w:b/>
          <w:bCs/>
          <w:sz w:val="28"/>
          <w:szCs w:val="28"/>
          <w:u w:val="single"/>
          <w:lang w:bidi="ar-EG"/>
        </w:rPr>
        <w:t xml:space="preserve">System </w:t>
      </w:r>
      <w:bookmarkStart w:id="234" w:name="_Hlk118069321"/>
      <w:r w:rsidRPr="002B42A7">
        <w:rPr>
          <w:rFonts w:asciiTheme="majorBidi" w:hAnsiTheme="majorBidi" w:cstheme="majorBidi"/>
          <w:b/>
          <w:bCs/>
          <w:sz w:val="28"/>
          <w:szCs w:val="28"/>
          <w:u w:val="single"/>
          <w:lang w:bidi="ar-EG"/>
        </w:rPr>
        <w:t>Framework</w:t>
      </w:r>
      <w:bookmarkEnd w:id="234"/>
    </w:p>
    <w:p w14:paraId="78A22752" w14:textId="54ADD44B" w:rsidR="00DC2E6A" w:rsidRDefault="00DC2E6A" w:rsidP="00A0363E">
      <w:pPr>
        <w:ind w:left="446"/>
        <w:jc w:val="both"/>
        <w:rPr>
          <w:rFonts w:ascii="Simplified Arabic" w:hAnsi="Simplified Arabic" w:cs="Simplified Arabic"/>
          <w:sz w:val="28"/>
          <w:szCs w:val="28"/>
          <w:rtl/>
          <w:lang w:bidi="ar-EG"/>
        </w:rPr>
      </w:pPr>
      <w:r w:rsidRPr="00AF334B">
        <w:rPr>
          <w:rFonts w:ascii="Simplified Arabic" w:hAnsi="Simplified Arabic" w:cs="Simplified Arabic" w:hint="cs"/>
          <w:sz w:val="28"/>
          <w:szCs w:val="28"/>
          <w:rtl/>
          <w:lang w:bidi="ar-EG"/>
        </w:rPr>
        <w:t>يعمل النظام بصورة آلية كاملة من خلال استيراد البيانات المطلوب تدقيقها من ملف إلكتروني</w:t>
      </w:r>
      <w:r>
        <w:rPr>
          <w:rFonts w:ascii="Simplified Arabic" w:hAnsi="Simplified Arabic" w:cs="Simplified Arabic"/>
          <w:sz w:val="28"/>
          <w:szCs w:val="28"/>
          <w:lang w:bidi="ar-EG"/>
        </w:rPr>
        <w:br/>
      </w:r>
      <w:r w:rsidRPr="003547C6">
        <w:rPr>
          <w:rFonts w:asciiTheme="majorBidi" w:hAnsiTheme="majorBidi" w:cstheme="majorBidi"/>
          <w:sz w:val="28"/>
          <w:szCs w:val="28"/>
          <w:rtl/>
          <w:lang w:bidi="ar-EG"/>
        </w:rPr>
        <w:t>(</w:t>
      </w:r>
      <w:r w:rsidRPr="003547C6">
        <w:rPr>
          <w:rFonts w:asciiTheme="majorBidi" w:hAnsiTheme="majorBidi" w:cstheme="majorBidi"/>
          <w:sz w:val="28"/>
          <w:szCs w:val="28"/>
          <w:lang w:bidi="ar-EG"/>
        </w:rPr>
        <w:t>Excel Workbook</w:t>
      </w:r>
      <w:r w:rsidRPr="003547C6">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w:t>
      </w:r>
      <w:r>
        <w:rPr>
          <w:rFonts w:ascii="Simplified Arabic" w:hAnsi="Simplified Arabic" w:cs="Simplified Arabic" w:hint="cs"/>
          <w:sz w:val="28"/>
          <w:szCs w:val="28"/>
          <w:rtl/>
          <w:lang w:bidi="ar-EG"/>
        </w:rPr>
        <w:t xml:space="preserve">ليتم تطبيق مجموعة القواعد الخاصة بموضوع التدقيق والمُخزنة بقاعدة المعرفة على تلك البيانات وعرض نتائج التدقيق على المُستخدم وإتاحة تصديرها على ملفات إلكترونية (إكسيل - وورد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بي دي إف)، فضلاً عن ذلك فإن النظام يقوم بصياغة تقرير بنتائج </w:t>
      </w:r>
      <w:r w:rsidR="0037468A">
        <w:rPr>
          <w:rFonts w:ascii="Simplified Arabic" w:hAnsi="Simplified Arabic" w:cs="Simplified Arabic" w:hint="cs"/>
          <w:sz w:val="28"/>
          <w:szCs w:val="28"/>
          <w:rtl/>
          <w:lang w:bidi="ar-EG"/>
        </w:rPr>
        <w:t>التدقيق</w:t>
      </w:r>
      <w:r>
        <w:rPr>
          <w:rFonts w:ascii="Simplified Arabic" w:hAnsi="Simplified Arabic" w:cs="Simplified Arabic" w:hint="cs"/>
          <w:sz w:val="28"/>
          <w:szCs w:val="28"/>
          <w:rtl/>
          <w:lang w:bidi="ar-EG"/>
        </w:rPr>
        <w:t xml:space="preserve"> وفقاً للمعايير المهنية لصياغة التقارير، بالإضافة إلى إرسال التقرير عبر البريد الإلكتروني لتداوله بين مجموعة المراجعة أو إرساله إلى الجهة الخاضعة للرقابة، ويوضح الشكل الأتى الإطار العام لعمل النظام.</w:t>
      </w:r>
    </w:p>
    <w:p w14:paraId="7E6EC419" w14:textId="77777777" w:rsidR="00A0363E" w:rsidRDefault="00A0363E">
      <w:pPr>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sz w:val="28"/>
          <w:szCs w:val="28"/>
          <w:rtl/>
          <w:lang w:bidi="ar-EG"/>
        </w:rPr>
        <w:br w:type="page"/>
      </w:r>
    </w:p>
    <w:p w14:paraId="3CF4D332" w14:textId="6EEFBE91" w:rsidR="00DC2E6A" w:rsidRDefault="00DC2E6A" w:rsidP="00DC2E6A">
      <w:pPr>
        <w:spacing w:line="192" w:lineRule="auto"/>
        <w:rPr>
          <w:rFonts w:asciiTheme="majorBidi" w:eastAsiaTheme="majorEastAsia" w:hAnsiTheme="majorBidi" w:cstheme="majorBidi"/>
          <w:sz w:val="28"/>
          <w:szCs w:val="28"/>
          <w:lang w:bidi="ar-EG"/>
        </w:rPr>
      </w:pPr>
      <w:r w:rsidRPr="00523674">
        <w:rPr>
          <w:rFonts w:ascii="Simplified Arabic" w:eastAsiaTheme="majorEastAsia" w:hAnsi="Simplified Arabic" w:cs="Simplified Arabic"/>
          <w:sz w:val="28"/>
          <w:szCs w:val="28"/>
          <w:rtl/>
          <w:lang w:bidi="ar-EG"/>
        </w:rPr>
        <w:lastRenderedPageBreak/>
        <w:t xml:space="preserve">شكل رقم (4-1): </w:t>
      </w:r>
      <w:r>
        <w:rPr>
          <w:rFonts w:ascii="Simplified Arabic" w:eastAsiaTheme="majorEastAsia" w:hAnsi="Simplified Arabic" w:cs="Simplified Arabic" w:hint="cs"/>
          <w:sz w:val="28"/>
          <w:szCs w:val="28"/>
          <w:rtl/>
          <w:lang w:bidi="ar-EG"/>
        </w:rPr>
        <w:t>الإطار العام لعمل</w:t>
      </w:r>
      <w:r w:rsidRPr="00523674">
        <w:rPr>
          <w:rFonts w:ascii="Simplified Arabic" w:eastAsiaTheme="majorEastAsia" w:hAnsi="Simplified Arabic" w:cs="Simplified Arabic"/>
          <w:sz w:val="28"/>
          <w:szCs w:val="28"/>
          <w:rtl/>
          <w:lang w:bidi="ar-EG"/>
        </w:rPr>
        <w:t xml:space="preserve"> النظام الخبير</w:t>
      </w:r>
      <w:r>
        <w:rPr>
          <w:rFonts w:ascii="Simplified Arabic" w:eastAsiaTheme="majorEastAsia" w:hAnsi="Simplified Arabic" w:cs="Simplified Arabic" w:hint="cs"/>
          <w:sz w:val="28"/>
          <w:szCs w:val="28"/>
          <w:rtl/>
          <w:lang w:bidi="ar-EG"/>
        </w:rPr>
        <w:t xml:space="preserve"> </w:t>
      </w:r>
      <w:r w:rsidRPr="00761D97">
        <w:rPr>
          <w:rFonts w:asciiTheme="majorBidi" w:eastAsiaTheme="majorEastAsia" w:hAnsiTheme="majorBidi" w:cstheme="majorBidi"/>
          <w:sz w:val="28"/>
          <w:szCs w:val="28"/>
          <w:lang w:bidi="ar-EG"/>
        </w:rPr>
        <w:t>Audit Expert</w:t>
      </w:r>
    </w:p>
    <w:p w14:paraId="1756E887" w14:textId="77777777" w:rsidR="00DC2E6A" w:rsidRPr="006D1053" w:rsidRDefault="00DC2E6A" w:rsidP="008D637C">
      <w:pPr>
        <w:spacing w:line="192" w:lineRule="auto"/>
        <w:ind w:left="0"/>
        <w:rPr>
          <w:rFonts w:asciiTheme="majorBidi" w:eastAsiaTheme="majorEastAsia" w:hAnsiTheme="majorBidi" w:cstheme="majorBidi"/>
          <w:sz w:val="28"/>
          <w:szCs w:val="28"/>
          <w:rtl/>
          <w:lang w:bidi="ar-EG"/>
        </w:rPr>
      </w:pPr>
      <w:r>
        <w:object w:dxaOrig="11570" w:dyaOrig="13310" w14:anchorId="335AEB14">
          <v:shape id="_x0000_i1030" type="#_x0000_t75" style="width:450pt;height:519pt" o:ole="">
            <v:imagedata r:id="rId74" o:title=""/>
          </v:shape>
          <o:OLEObject Type="Embed" ProgID="Visio.Drawing.11" ShapeID="_x0000_i1030" DrawAspect="Content" ObjectID="_1740535887" r:id="rId75"/>
        </w:object>
      </w:r>
    </w:p>
    <w:p w14:paraId="7C2341D4" w14:textId="7C9A9069" w:rsidR="00FF1864" w:rsidRDefault="00FF1864" w:rsidP="00FF1864">
      <w:pPr>
        <w:bidi w:val="0"/>
        <w:spacing w:line="192" w:lineRule="auto"/>
        <w:jc w:val="right"/>
        <w:rPr>
          <w:rFonts w:ascii="Simplified Arabic" w:hAnsi="Simplified Arabic" w:cs="Simplified Arabic"/>
          <w:sz w:val="28"/>
          <w:szCs w:val="28"/>
          <w:rtl/>
          <w:lang w:bidi="ar-EG"/>
        </w:rPr>
      </w:pPr>
      <w:bookmarkStart w:id="235" w:name="_Toc1866871"/>
      <w:bookmarkStart w:id="236" w:name="_Toc79320769"/>
      <w:r>
        <w:rPr>
          <w:rFonts w:ascii="Simplified Arabic" w:hAnsi="Simplified Arabic" w:cs="Simplified Arabic" w:hint="cs"/>
          <w:sz w:val="28"/>
          <w:szCs w:val="28"/>
          <w:rtl/>
          <w:lang w:bidi="ar-EG"/>
        </w:rPr>
        <w:t>المصدر: من إعداد الباحث</w:t>
      </w:r>
    </w:p>
    <w:p w14:paraId="5DAD7F2D" w14:textId="77777777" w:rsidR="00A0363E" w:rsidRDefault="00A0363E">
      <w:pPr>
        <w:rPr>
          <w:rFonts w:ascii="Simplified Arabic" w:eastAsiaTheme="majorEastAsia"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1DE70327" w14:textId="39120233" w:rsidR="0037468A" w:rsidRPr="001E5550" w:rsidRDefault="0037468A" w:rsidP="004C7F9D">
      <w:pPr>
        <w:pStyle w:val="Heading3"/>
        <w:numPr>
          <w:ilvl w:val="2"/>
          <w:numId w:val="141"/>
        </w:numPr>
        <w:ind w:left="990"/>
        <w:jc w:val="left"/>
        <w:rPr>
          <w:rFonts w:ascii="Simplified Arabic" w:hAnsi="Simplified Arabic" w:cs="Simplified Arabic"/>
          <w:b/>
          <w:bCs/>
          <w:color w:val="auto"/>
          <w:sz w:val="28"/>
          <w:szCs w:val="28"/>
          <w:rtl/>
          <w:lang w:bidi="ar-EG"/>
        </w:rPr>
      </w:pPr>
      <w:bookmarkStart w:id="237" w:name="_Toc129443787"/>
      <w:r w:rsidRPr="001E5550">
        <w:rPr>
          <w:rFonts w:ascii="Simplified Arabic" w:hAnsi="Simplified Arabic" w:cs="Simplified Arabic" w:hint="cs"/>
          <w:b/>
          <w:bCs/>
          <w:color w:val="auto"/>
          <w:sz w:val="28"/>
          <w:szCs w:val="28"/>
          <w:rtl/>
          <w:lang w:bidi="ar-EG"/>
        </w:rPr>
        <w:lastRenderedPageBreak/>
        <w:t>تصميم النظام</w:t>
      </w:r>
      <w:bookmarkEnd w:id="237"/>
    </w:p>
    <w:p w14:paraId="6FA16A75" w14:textId="346D0242" w:rsidR="00DC2E6A" w:rsidRPr="002B42A7" w:rsidRDefault="00DC2E6A" w:rsidP="0018774F">
      <w:pPr>
        <w:pStyle w:val="ListParagraph"/>
        <w:numPr>
          <w:ilvl w:val="0"/>
          <w:numId w:val="44"/>
        </w:numPr>
        <w:ind w:left="630"/>
        <w:jc w:val="both"/>
        <w:rPr>
          <w:rFonts w:ascii="Simplified Arabic" w:eastAsiaTheme="majorEastAsia" w:hAnsi="Simplified Arabic" w:cs="Simplified Arabic"/>
          <w:b/>
          <w:bCs/>
          <w:sz w:val="28"/>
          <w:szCs w:val="28"/>
          <w:u w:val="single"/>
          <w:rtl/>
          <w:lang w:bidi="ar-EG"/>
        </w:rPr>
      </w:pPr>
      <w:r w:rsidRPr="002B42A7">
        <w:rPr>
          <w:rFonts w:ascii="Simplified Arabic" w:eastAsiaTheme="majorEastAsia" w:hAnsi="Simplified Arabic" w:cs="Simplified Arabic"/>
          <w:b/>
          <w:bCs/>
          <w:sz w:val="28"/>
          <w:szCs w:val="28"/>
          <w:u w:val="single"/>
          <w:rtl/>
          <w:lang w:bidi="ar-EG"/>
        </w:rPr>
        <w:t xml:space="preserve">قاعدة المعرفة </w:t>
      </w:r>
      <w:bookmarkStart w:id="238" w:name="_Hlk118069336"/>
      <w:r w:rsidRPr="002B42A7">
        <w:rPr>
          <w:rFonts w:asciiTheme="majorBidi" w:eastAsiaTheme="majorEastAsia" w:hAnsiTheme="majorBidi" w:cstheme="majorBidi"/>
          <w:b/>
          <w:bCs/>
          <w:sz w:val="28"/>
          <w:szCs w:val="28"/>
          <w:u w:val="single"/>
          <w:lang w:bidi="ar-EG"/>
        </w:rPr>
        <w:t>Knowledge Base</w:t>
      </w:r>
      <w:bookmarkEnd w:id="235"/>
      <w:bookmarkEnd w:id="236"/>
      <w:bookmarkEnd w:id="238"/>
    </w:p>
    <w:p w14:paraId="1E7E01DE" w14:textId="77777777" w:rsidR="00DC2E6A" w:rsidRPr="00A84BE4" w:rsidRDefault="00DC2E6A" w:rsidP="003F0880">
      <w:pPr>
        <w:pStyle w:val="ListParagraph"/>
        <w:numPr>
          <w:ilvl w:val="0"/>
          <w:numId w:val="27"/>
        </w:numPr>
        <w:ind w:left="1080"/>
        <w:jc w:val="left"/>
        <w:rPr>
          <w:rFonts w:ascii="Simplified Arabic" w:hAnsi="Simplified Arabic" w:cs="Simplified Arabic"/>
          <w:b/>
          <w:bCs/>
          <w:sz w:val="28"/>
          <w:szCs w:val="28"/>
          <w:lang w:bidi="ar-EG"/>
        </w:rPr>
      </w:pPr>
      <w:bookmarkStart w:id="239" w:name="_Toc1866872"/>
      <w:bookmarkStart w:id="240" w:name="_Toc79320770"/>
      <w:bookmarkStart w:id="241" w:name="_Toc117841421"/>
      <w:r w:rsidRPr="00A84BE4">
        <w:rPr>
          <w:rFonts w:ascii="Simplified Arabic" w:hAnsi="Simplified Arabic" w:cs="Simplified Arabic"/>
          <w:sz w:val="28"/>
          <w:szCs w:val="28"/>
          <w:rtl/>
          <w:lang w:bidi="ar-EG"/>
        </w:rPr>
        <w:t xml:space="preserve">المصادر </w:t>
      </w:r>
      <w:r w:rsidRPr="00A84BE4">
        <w:rPr>
          <w:rFonts w:asciiTheme="majorBidi" w:hAnsiTheme="majorBidi" w:cstheme="majorBidi"/>
          <w:sz w:val="28"/>
          <w:szCs w:val="28"/>
          <w:lang w:bidi="ar-EG"/>
        </w:rPr>
        <w:t>References</w:t>
      </w:r>
      <w:bookmarkEnd w:id="239"/>
      <w:bookmarkEnd w:id="240"/>
      <w:bookmarkEnd w:id="241"/>
    </w:p>
    <w:p w14:paraId="631A62C2" w14:textId="77777777" w:rsidR="00DC2E6A" w:rsidRPr="00DB79B6" w:rsidRDefault="00DC2E6A" w:rsidP="003F0880">
      <w:pPr>
        <w:pStyle w:val="ListParagraph"/>
        <w:numPr>
          <w:ilvl w:val="0"/>
          <w:numId w:val="17"/>
        </w:numPr>
        <w:ind w:left="1080" w:hanging="446"/>
        <w:contextualSpacing w:val="0"/>
        <w:jc w:val="left"/>
        <w:rPr>
          <w:rFonts w:ascii="Simplified Arabic" w:hAnsi="Simplified Arabic" w:cs="Simplified Arabic"/>
          <w:sz w:val="28"/>
          <w:szCs w:val="28"/>
          <w:rtl/>
          <w:lang w:bidi="ar-EG"/>
        </w:rPr>
      </w:pPr>
      <w:r w:rsidRPr="00DB79B6">
        <w:rPr>
          <w:rFonts w:ascii="Simplified Arabic" w:hAnsi="Simplified Arabic" w:cs="Simplified Arabic"/>
          <w:sz w:val="28"/>
          <w:szCs w:val="28"/>
          <w:rtl/>
          <w:lang w:bidi="ar-EG"/>
        </w:rPr>
        <w:t xml:space="preserve">معايير المحاسبة </w:t>
      </w:r>
      <w:r w:rsidRPr="00DB79B6">
        <w:rPr>
          <w:rFonts w:ascii="Simplified Arabic" w:hAnsi="Simplified Arabic" w:cs="Simplified Arabic" w:hint="cs"/>
          <w:sz w:val="28"/>
          <w:szCs w:val="28"/>
          <w:rtl/>
          <w:lang w:bidi="ar-EG"/>
        </w:rPr>
        <w:t>الدولي</w:t>
      </w:r>
      <w:r>
        <w:rPr>
          <w:rFonts w:ascii="Simplified Arabic" w:hAnsi="Simplified Arabic" w:cs="Simplified Arabic" w:hint="cs"/>
          <w:sz w:val="28"/>
          <w:szCs w:val="28"/>
          <w:rtl/>
          <w:lang w:bidi="ar-EG"/>
        </w:rPr>
        <w:t xml:space="preserve">ة </w:t>
      </w:r>
      <w:r w:rsidRPr="0028078C">
        <w:rPr>
          <w:rFonts w:ascii="Simplified Arabic" w:hAnsi="Simplified Arabic" w:cs="Simplified Arabic"/>
          <w:sz w:val="28"/>
          <w:szCs w:val="28"/>
          <w:vertAlign w:val="superscript"/>
          <w:lang w:bidi="ar-EG"/>
        </w:rPr>
        <w:t>(</w:t>
      </w:r>
      <w:r>
        <w:rPr>
          <w:rStyle w:val="FootnoteReference"/>
          <w:rFonts w:ascii="Simplified Arabic" w:hAnsi="Simplified Arabic" w:cs="Simplified Arabic"/>
          <w:sz w:val="28"/>
          <w:szCs w:val="28"/>
          <w:lang w:bidi="ar-EG"/>
        </w:rPr>
        <w:footnoteReference w:id="17"/>
      </w:r>
      <w:r>
        <w:rPr>
          <w:rFonts w:ascii="Simplified Arabic" w:hAnsi="Simplified Arabic" w:cs="Simplified Arabic"/>
          <w:sz w:val="28"/>
          <w:szCs w:val="28"/>
          <w:vertAlign w:val="superscript"/>
          <w:lang w:bidi="ar-EG"/>
        </w:rPr>
        <w:t>)</w:t>
      </w:r>
      <w:r>
        <w:rPr>
          <w:rFonts w:ascii="Simplified Arabic" w:hAnsi="Simplified Arabic" w:cs="Simplified Arabic"/>
          <w:sz w:val="28"/>
          <w:szCs w:val="28"/>
          <w:lang w:bidi="ar-EG"/>
        </w:rPr>
        <w:t xml:space="preserve"> </w:t>
      </w:r>
      <w:r w:rsidRPr="0028078C">
        <w:rPr>
          <w:rFonts w:asciiTheme="majorBidi" w:hAnsiTheme="majorBidi" w:cstheme="majorBidi"/>
          <w:sz w:val="28"/>
          <w:szCs w:val="28"/>
          <w:lang w:bidi="ar-EG"/>
        </w:rPr>
        <w:t>IAS</w:t>
      </w:r>
      <w:r>
        <w:rPr>
          <w:rFonts w:asciiTheme="majorBidi" w:hAnsiTheme="majorBidi" w:cstheme="majorBidi" w:hint="cs"/>
          <w:sz w:val="28"/>
          <w:szCs w:val="28"/>
          <w:rtl/>
          <w:lang w:bidi="ar-EG"/>
        </w:rPr>
        <w:t>.</w:t>
      </w:r>
    </w:p>
    <w:p w14:paraId="064BA6C3" w14:textId="77777777" w:rsidR="00DC2E6A" w:rsidRPr="00DB79B6" w:rsidRDefault="00DC2E6A" w:rsidP="003F0880">
      <w:pPr>
        <w:pStyle w:val="ListParagraph"/>
        <w:numPr>
          <w:ilvl w:val="0"/>
          <w:numId w:val="17"/>
        </w:numPr>
        <w:ind w:left="1080" w:hanging="446"/>
        <w:contextualSpacing w:val="0"/>
        <w:jc w:val="left"/>
        <w:rPr>
          <w:rFonts w:ascii="Simplified Arabic" w:hAnsi="Simplified Arabic" w:cs="Simplified Arabic"/>
          <w:sz w:val="28"/>
          <w:szCs w:val="28"/>
          <w:rtl/>
          <w:lang w:bidi="ar-EG"/>
        </w:rPr>
      </w:pPr>
      <w:r w:rsidRPr="00DB79B6">
        <w:rPr>
          <w:rFonts w:ascii="Simplified Arabic" w:hAnsi="Simplified Arabic" w:cs="Simplified Arabic"/>
          <w:sz w:val="28"/>
          <w:szCs w:val="28"/>
          <w:rtl/>
          <w:lang w:bidi="ar-EG"/>
        </w:rPr>
        <w:t xml:space="preserve">المعايير الدولية لإعداد التقارير </w:t>
      </w:r>
      <w:r w:rsidRPr="00DB79B6">
        <w:rPr>
          <w:rFonts w:ascii="Simplified Arabic" w:hAnsi="Simplified Arabic" w:cs="Simplified Arabic" w:hint="cs"/>
          <w:sz w:val="28"/>
          <w:szCs w:val="28"/>
          <w:rtl/>
          <w:lang w:bidi="ar-EG"/>
        </w:rPr>
        <w:t>المالي</w:t>
      </w:r>
      <w:r>
        <w:rPr>
          <w:rFonts w:ascii="Simplified Arabic" w:hAnsi="Simplified Arabic" w:cs="Simplified Arabic" w:hint="cs"/>
          <w:sz w:val="28"/>
          <w:szCs w:val="28"/>
          <w:rtl/>
          <w:lang w:bidi="ar-EG"/>
        </w:rPr>
        <w:t>ة</w:t>
      </w:r>
      <w:r>
        <w:rPr>
          <w:rFonts w:ascii="Simplified Arabic" w:hAnsi="Simplified Arabic" w:cs="Simplified Arabic"/>
          <w:sz w:val="28"/>
          <w:szCs w:val="28"/>
          <w:lang w:bidi="ar-EG"/>
        </w:rPr>
        <w:t>.</w:t>
      </w:r>
      <w:r w:rsidRPr="002F64F8">
        <w:rPr>
          <w:rFonts w:asciiTheme="majorBidi" w:hAnsiTheme="majorBidi" w:cstheme="majorBidi"/>
          <w:sz w:val="28"/>
          <w:szCs w:val="28"/>
          <w:vertAlign w:val="superscript"/>
          <w:lang w:bidi="ar-EG"/>
        </w:rPr>
        <w:t xml:space="preserve"> (</w:t>
      </w:r>
      <w:r>
        <w:rPr>
          <w:rStyle w:val="FootnoteReference"/>
          <w:rFonts w:asciiTheme="majorBidi" w:hAnsiTheme="majorBidi" w:cstheme="majorBidi"/>
          <w:sz w:val="28"/>
          <w:szCs w:val="28"/>
          <w:lang w:bidi="ar-EG"/>
        </w:rPr>
        <w:footnoteReference w:id="18"/>
      </w:r>
      <w:r w:rsidRPr="002F64F8">
        <w:rPr>
          <w:rFonts w:asciiTheme="majorBidi" w:hAnsiTheme="majorBidi" w:cstheme="majorBidi"/>
          <w:sz w:val="28"/>
          <w:szCs w:val="28"/>
          <w:vertAlign w:val="superscript"/>
          <w:lang w:bidi="ar-EG"/>
        </w:rPr>
        <w:t>)</w:t>
      </w:r>
      <w:r>
        <w:rPr>
          <w:rFonts w:asciiTheme="majorBidi" w:hAnsiTheme="majorBidi" w:cstheme="majorBidi"/>
          <w:sz w:val="28"/>
          <w:szCs w:val="28"/>
          <w:vertAlign w:val="superscript"/>
          <w:lang w:bidi="ar-EG"/>
        </w:rPr>
        <w:t xml:space="preserve"> </w:t>
      </w:r>
      <w:r w:rsidRPr="00D83F90">
        <w:rPr>
          <w:rFonts w:asciiTheme="majorBidi" w:hAnsiTheme="majorBidi" w:cstheme="majorBidi"/>
          <w:sz w:val="28"/>
          <w:szCs w:val="28"/>
          <w:lang w:bidi="ar-EG"/>
        </w:rPr>
        <w:t>IFRS</w:t>
      </w:r>
      <w:r>
        <w:rPr>
          <w:rFonts w:ascii="Simplified Arabic" w:hAnsi="Simplified Arabic" w:cs="Simplified Arabic"/>
          <w:sz w:val="28"/>
          <w:szCs w:val="28"/>
          <w:lang w:bidi="ar-EG"/>
        </w:rPr>
        <w:t xml:space="preserve"> </w:t>
      </w:r>
    </w:p>
    <w:p w14:paraId="1F494B1A" w14:textId="77777777" w:rsidR="00DC2E6A" w:rsidRPr="00DB79B6" w:rsidRDefault="00DC2E6A" w:rsidP="003F0880">
      <w:pPr>
        <w:pStyle w:val="ListParagraph"/>
        <w:numPr>
          <w:ilvl w:val="0"/>
          <w:numId w:val="17"/>
        </w:numPr>
        <w:ind w:left="1080" w:hanging="446"/>
        <w:contextualSpacing w:val="0"/>
        <w:jc w:val="left"/>
        <w:rPr>
          <w:rFonts w:ascii="Simplified Arabic" w:hAnsi="Simplified Arabic" w:cs="Simplified Arabic"/>
          <w:sz w:val="28"/>
          <w:szCs w:val="28"/>
          <w:rtl/>
          <w:lang w:bidi="ar-EG"/>
        </w:rPr>
      </w:pPr>
      <w:r w:rsidRPr="00DB79B6">
        <w:rPr>
          <w:rFonts w:ascii="Simplified Arabic" w:hAnsi="Simplified Arabic" w:cs="Simplified Arabic"/>
          <w:sz w:val="28"/>
          <w:szCs w:val="28"/>
          <w:rtl/>
          <w:lang w:bidi="ar-EG"/>
        </w:rPr>
        <w:t>معايير المحاسبة المصرية</w:t>
      </w:r>
      <w:r>
        <w:rPr>
          <w:rFonts w:ascii="Simplified Arabic" w:hAnsi="Simplified Arabic" w:cs="Simplified Arabic" w:hint="cs"/>
          <w:sz w:val="28"/>
          <w:szCs w:val="28"/>
          <w:rtl/>
          <w:lang w:bidi="ar-EG"/>
        </w:rPr>
        <w:t>.</w:t>
      </w:r>
    </w:p>
    <w:p w14:paraId="59D2EA21" w14:textId="77777777" w:rsidR="00DC2E6A" w:rsidRPr="00DB79B6" w:rsidRDefault="00DC2E6A" w:rsidP="003F0880">
      <w:pPr>
        <w:pStyle w:val="ListParagraph"/>
        <w:numPr>
          <w:ilvl w:val="0"/>
          <w:numId w:val="17"/>
        </w:numPr>
        <w:ind w:left="1080" w:hanging="446"/>
        <w:contextualSpacing w:val="0"/>
        <w:jc w:val="left"/>
        <w:rPr>
          <w:rFonts w:ascii="Simplified Arabic" w:hAnsi="Simplified Arabic" w:cs="Simplified Arabic"/>
          <w:sz w:val="28"/>
          <w:szCs w:val="28"/>
          <w:rtl/>
          <w:lang w:bidi="ar-EG"/>
        </w:rPr>
      </w:pPr>
      <w:r w:rsidRPr="00DB79B6">
        <w:rPr>
          <w:rFonts w:ascii="Simplified Arabic" w:hAnsi="Simplified Arabic" w:cs="Simplified Arabic"/>
          <w:sz w:val="28"/>
          <w:szCs w:val="28"/>
          <w:rtl/>
          <w:lang w:bidi="ar-EG"/>
        </w:rPr>
        <w:t>معايير المراجعة الدولية</w:t>
      </w:r>
      <w:r>
        <w:rPr>
          <w:rFonts w:ascii="Simplified Arabic" w:hAnsi="Simplified Arabic" w:cs="Simplified Arabic" w:hint="cs"/>
          <w:sz w:val="28"/>
          <w:szCs w:val="28"/>
          <w:rtl/>
          <w:lang w:bidi="ar-EG"/>
        </w:rPr>
        <w:t>.</w:t>
      </w:r>
    </w:p>
    <w:p w14:paraId="0B6CCAFC" w14:textId="77777777" w:rsidR="00DC2E6A" w:rsidRPr="00DB79B6" w:rsidRDefault="00DC2E6A" w:rsidP="003F0880">
      <w:pPr>
        <w:pStyle w:val="ListParagraph"/>
        <w:numPr>
          <w:ilvl w:val="0"/>
          <w:numId w:val="17"/>
        </w:numPr>
        <w:ind w:left="1080" w:hanging="446"/>
        <w:contextualSpacing w:val="0"/>
        <w:jc w:val="left"/>
        <w:rPr>
          <w:rFonts w:ascii="Simplified Arabic" w:hAnsi="Simplified Arabic" w:cs="Simplified Arabic"/>
          <w:sz w:val="28"/>
          <w:szCs w:val="28"/>
          <w:rtl/>
          <w:lang w:bidi="ar-EG"/>
        </w:rPr>
      </w:pPr>
      <w:r w:rsidRPr="00DB79B6">
        <w:rPr>
          <w:rFonts w:ascii="Simplified Arabic" w:hAnsi="Simplified Arabic" w:cs="Simplified Arabic"/>
          <w:sz w:val="28"/>
          <w:szCs w:val="28"/>
          <w:rtl/>
          <w:lang w:bidi="ar-EG"/>
        </w:rPr>
        <w:t>معايير المراجعة المصرية</w:t>
      </w:r>
      <w:r>
        <w:rPr>
          <w:rFonts w:ascii="Simplified Arabic" w:hAnsi="Simplified Arabic" w:cs="Simplified Arabic" w:hint="cs"/>
          <w:sz w:val="28"/>
          <w:szCs w:val="28"/>
          <w:rtl/>
          <w:lang w:bidi="ar-EG"/>
        </w:rPr>
        <w:t>.</w:t>
      </w:r>
    </w:p>
    <w:p w14:paraId="67B3D49A" w14:textId="77777777" w:rsidR="00DC2E6A" w:rsidRPr="00DB79B6" w:rsidRDefault="00DC2E6A" w:rsidP="003F0880">
      <w:pPr>
        <w:pStyle w:val="ListParagraph"/>
        <w:numPr>
          <w:ilvl w:val="0"/>
          <w:numId w:val="17"/>
        </w:numPr>
        <w:ind w:left="1080" w:hanging="446"/>
        <w:contextualSpacing w:val="0"/>
        <w:jc w:val="left"/>
        <w:rPr>
          <w:rFonts w:ascii="Simplified Arabic" w:hAnsi="Simplified Arabic" w:cs="Simplified Arabic"/>
          <w:sz w:val="28"/>
          <w:szCs w:val="28"/>
          <w:rtl/>
          <w:lang w:bidi="ar-EG"/>
        </w:rPr>
      </w:pPr>
      <w:r w:rsidRPr="00DB79B6">
        <w:rPr>
          <w:rFonts w:ascii="Simplified Arabic" w:hAnsi="Simplified Arabic" w:cs="Simplified Arabic"/>
          <w:sz w:val="28"/>
          <w:szCs w:val="28"/>
          <w:rtl/>
          <w:lang w:bidi="ar-EG"/>
        </w:rPr>
        <w:t xml:space="preserve">كتب عن مبادئ المحاسبة </w:t>
      </w:r>
      <w:r w:rsidRPr="00DB79B6">
        <w:rPr>
          <w:rFonts w:ascii="Simplified Arabic" w:hAnsi="Simplified Arabic" w:cs="Simplified Arabic" w:hint="cs"/>
          <w:sz w:val="28"/>
          <w:szCs w:val="28"/>
          <w:rtl/>
          <w:lang w:bidi="ar-EG"/>
        </w:rPr>
        <w:t>في</w:t>
      </w:r>
      <w:r w:rsidRPr="00DB79B6">
        <w:rPr>
          <w:rFonts w:ascii="Simplified Arabic" w:hAnsi="Simplified Arabic" w:cs="Simplified Arabic"/>
          <w:sz w:val="28"/>
          <w:szCs w:val="28"/>
          <w:rtl/>
          <w:lang w:bidi="ar-EG"/>
        </w:rPr>
        <w:t xml:space="preserve"> المنشأة التجارية</w:t>
      </w:r>
      <w:r>
        <w:rPr>
          <w:rFonts w:ascii="Simplified Arabic" w:hAnsi="Simplified Arabic" w:cs="Simplified Arabic" w:hint="cs"/>
          <w:sz w:val="28"/>
          <w:szCs w:val="28"/>
          <w:rtl/>
          <w:lang w:bidi="ar-EG"/>
        </w:rPr>
        <w:t>.</w:t>
      </w:r>
    </w:p>
    <w:p w14:paraId="78EFF47B" w14:textId="77777777" w:rsidR="00DC2E6A" w:rsidRPr="00DB79B6" w:rsidRDefault="00DC2E6A" w:rsidP="003F0880">
      <w:pPr>
        <w:pStyle w:val="ListParagraph"/>
        <w:numPr>
          <w:ilvl w:val="0"/>
          <w:numId w:val="17"/>
        </w:numPr>
        <w:ind w:left="1080" w:hanging="446"/>
        <w:contextualSpacing w:val="0"/>
        <w:jc w:val="left"/>
        <w:rPr>
          <w:rFonts w:ascii="Simplified Arabic" w:hAnsi="Simplified Arabic" w:cs="Simplified Arabic"/>
          <w:sz w:val="28"/>
          <w:szCs w:val="28"/>
          <w:rtl/>
          <w:lang w:bidi="ar-EG"/>
        </w:rPr>
      </w:pPr>
      <w:r w:rsidRPr="00DB79B6">
        <w:rPr>
          <w:rFonts w:ascii="Simplified Arabic" w:hAnsi="Simplified Arabic" w:cs="Simplified Arabic"/>
          <w:sz w:val="28"/>
          <w:szCs w:val="28"/>
          <w:rtl/>
          <w:lang w:bidi="ar-EG"/>
        </w:rPr>
        <w:t>النظام المحاسبي الموحد</w:t>
      </w:r>
      <w:r>
        <w:rPr>
          <w:rFonts w:ascii="Simplified Arabic" w:hAnsi="Simplified Arabic" w:cs="Simplified Arabic" w:hint="cs"/>
          <w:sz w:val="28"/>
          <w:szCs w:val="28"/>
          <w:rtl/>
          <w:lang w:bidi="ar-EG"/>
        </w:rPr>
        <w:t>.</w:t>
      </w:r>
    </w:p>
    <w:p w14:paraId="2882F90A" w14:textId="77777777" w:rsidR="00DC2E6A" w:rsidRPr="00DB79B6" w:rsidRDefault="00DC2E6A" w:rsidP="003F0880">
      <w:pPr>
        <w:pStyle w:val="ListParagraph"/>
        <w:numPr>
          <w:ilvl w:val="0"/>
          <w:numId w:val="17"/>
        </w:numPr>
        <w:ind w:left="1080" w:hanging="446"/>
        <w:contextualSpacing w:val="0"/>
        <w:jc w:val="left"/>
        <w:rPr>
          <w:rFonts w:ascii="Simplified Arabic" w:hAnsi="Simplified Arabic" w:cs="Simplified Arabic"/>
          <w:sz w:val="28"/>
          <w:szCs w:val="28"/>
          <w:rtl/>
          <w:lang w:bidi="ar-EG"/>
        </w:rPr>
      </w:pPr>
      <w:r w:rsidRPr="00DB79B6">
        <w:rPr>
          <w:rFonts w:ascii="Simplified Arabic" w:hAnsi="Simplified Arabic" w:cs="Simplified Arabic"/>
          <w:sz w:val="28"/>
          <w:szCs w:val="28"/>
          <w:rtl/>
          <w:lang w:bidi="ar-EG"/>
        </w:rPr>
        <w:t>خبراء المجال</w:t>
      </w:r>
      <w:r w:rsidRPr="0020117F">
        <w:rPr>
          <w:rFonts w:asciiTheme="majorBidi" w:hAnsiTheme="majorBidi" w:cstheme="majorBidi"/>
          <w:sz w:val="28"/>
          <w:szCs w:val="28"/>
          <w:lang w:bidi="ar-EG"/>
        </w:rPr>
        <w:t>Field Experts</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w:t>
      </w:r>
    </w:p>
    <w:p w14:paraId="4398ACE7" w14:textId="558AB738" w:rsidR="00DC2E6A" w:rsidRDefault="00DC2E6A" w:rsidP="00DC2E6A">
      <w:pPr>
        <w:spacing w:line="192" w:lineRule="auto"/>
        <w:rPr>
          <w:rFonts w:ascii="Simplified Arabic" w:eastAsiaTheme="majorEastAsia" w:hAnsi="Simplified Arabic" w:cs="Simplified Arabic"/>
          <w:sz w:val="28"/>
          <w:szCs w:val="28"/>
          <w:lang w:bidi="ar-EG"/>
        </w:rPr>
      </w:pPr>
      <w:r w:rsidRPr="00523674">
        <w:rPr>
          <w:rFonts w:ascii="Simplified Arabic" w:eastAsiaTheme="majorEastAsia" w:hAnsi="Simplified Arabic" w:cs="Simplified Arabic"/>
          <w:sz w:val="28"/>
          <w:szCs w:val="28"/>
          <w:rtl/>
          <w:lang w:bidi="ar-EG"/>
        </w:rPr>
        <w:t>شكل رقم (4-</w:t>
      </w:r>
      <w:r>
        <w:rPr>
          <w:rFonts w:ascii="Simplified Arabic" w:eastAsiaTheme="majorEastAsia" w:hAnsi="Simplified Arabic" w:cs="Simplified Arabic" w:hint="cs"/>
          <w:sz w:val="28"/>
          <w:szCs w:val="28"/>
          <w:rtl/>
          <w:lang w:bidi="ar-EG"/>
        </w:rPr>
        <w:t>2</w:t>
      </w:r>
      <w:r w:rsidRPr="00523674">
        <w:rPr>
          <w:rFonts w:ascii="Simplified Arabic" w:eastAsiaTheme="majorEastAsia" w:hAnsi="Simplified Arabic" w:cs="Simplified Arabic"/>
          <w:sz w:val="28"/>
          <w:szCs w:val="28"/>
          <w:rtl/>
          <w:lang w:bidi="ar-EG"/>
        </w:rPr>
        <w:t>): تمثيل المعرفة بقاعدة معرفة النظام الخبير</w:t>
      </w:r>
      <w:r w:rsidR="001668F7">
        <w:rPr>
          <w:rFonts w:ascii="Simplified Arabic" w:eastAsiaTheme="majorEastAsia" w:hAnsi="Simplified Arabic" w:cs="Simplified Arabic" w:hint="cs"/>
          <w:sz w:val="28"/>
          <w:szCs w:val="28"/>
          <w:rtl/>
          <w:lang w:bidi="ar-EG"/>
        </w:rPr>
        <w:t xml:space="preserve"> (1)</w:t>
      </w:r>
    </w:p>
    <w:p w14:paraId="28967AAE" w14:textId="45A3C3D3" w:rsidR="005869E2" w:rsidRPr="00523674" w:rsidRDefault="00A7283C" w:rsidP="00DC2E6A">
      <w:pPr>
        <w:spacing w:line="192" w:lineRule="auto"/>
        <w:rPr>
          <w:rFonts w:ascii="Simplified Arabic" w:eastAsiaTheme="majorEastAsia" w:hAnsi="Simplified Arabic" w:cs="Simplified Arabic"/>
          <w:sz w:val="28"/>
          <w:szCs w:val="28"/>
          <w:lang w:bidi="ar-EG"/>
        </w:rPr>
      </w:pPr>
      <w:r>
        <w:rPr>
          <w:noProof/>
        </w:rPr>
        <w:drawing>
          <wp:anchor distT="0" distB="0" distL="114300" distR="114300" simplePos="0" relativeHeight="251694080" behindDoc="0" locked="0" layoutInCell="1" allowOverlap="1" wp14:anchorId="210FCBD6" wp14:editId="1B59AB8C">
            <wp:simplePos x="0" y="0"/>
            <wp:positionH relativeFrom="column">
              <wp:posOffset>-160020</wp:posOffset>
            </wp:positionH>
            <wp:positionV relativeFrom="page">
              <wp:posOffset>4308475</wp:posOffset>
            </wp:positionV>
            <wp:extent cx="5834380" cy="1691640"/>
            <wp:effectExtent l="0" t="0" r="0" b="3810"/>
            <wp:wrapNone/>
            <wp:docPr id="219162" name="Picture 21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cstate="print">
                      <a:extLst>
                        <a:ext uri="{28A0092B-C50C-407E-A947-70E740481C1C}">
                          <a14:useLocalDpi xmlns:a14="http://schemas.microsoft.com/office/drawing/2010/main" val="0"/>
                        </a:ext>
                      </a:extLst>
                    </a:blip>
                    <a:srcRect l="1859" t="23248" r="11025" b="31852"/>
                    <a:stretch/>
                  </pic:blipFill>
                  <pic:spPr bwMode="auto">
                    <a:xfrm>
                      <a:off x="0" y="0"/>
                      <a:ext cx="5834380" cy="1691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2E0391" w14:textId="22D3B347" w:rsidR="00DC2E6A" w:rsidRDefault="00DC2E6A" w:rsidP="00DC2E6A">
      <w:pPr>
        <w:spacing w:line="192" w:lineRule="auto"/>
        <w:ind w:left="0"/>
        <w:rPr>
          <w:rFonts w:asciiTheme="majorBidi" w:hAnsiTheme="majorBidi" w:cstheme="majorBidi"/>
          <w:sz w:val="28"/>
          <w:szCs w:val="28"/>
          <w:rtl/>
          <w:lang w:bidi="ar-EG"/>
        </w:rPr>
      </w:pPr>
    </w:p>
    <w:p w14:paraId="30001BA2" w14:textId="77777777" w:rsidR="005869E2" w:rsidRDefault="005869E2" w:rsidP="005869E2">
      <w:pPr>
        <w:spacing w:line="192" w:lineRule="auto"/>
        <w:jc w:val="left"/>
        <w:rPr>
          <w:rFonts w:ascii="Simplified Arabic" w:hAnsi="Simplified Arabic" w:cs="Simplified Arabic"/>
          <w:sz w:val="28"/>
          <w:szCs w:val="28"/>
          <w:lang w:bidi="ar-EG"/>
        </w:rPr>
      </w:pPr>
    </w:p>
    <w:p w14:paraId="175BF825" w14:textId="77777777" w:rsidR="005869E2" w:rsidRDefault="005869E2" w:rsidP="005869E2">
      <w:pPr>
        <w:spacing w:line="192" w:lineRule="auto"/>
        <w:jc w:val="left"/>
        <w:rPr>
          <w:rFonts w:ascii="Simplified Arabic" w:hAnsi="Simplified Arabic" w:cs="Simplified Arabic"/>
          <w:sz w:val="28"/>
          <w:szCs w:val="28"/>
          <w:lang w:bidi="ar-EG"/>
        </w:rPr>
      </w:pPr>
    </w:p>
    <w:p w14:paraId="0DDDD634" w14:textId="77777777" w:rsidR="005869E2" w:rsidRDefault="005869E2" w:rsidP="005869E2">
      <w:pPr>
        <w:spacing w:line="192" w:lineRule="auto"/>
        <w:jc w:val="left"/>
        <w:rPr>
          <w:rFonts w:ascii="Simplified Arabic" w:hAnsi="Simplified Arabic" w:cs="Simplified Arabic"/>
          <w:sz w:val="28"/>
          <w:szCs w:val="28"/>
          <w:lang w:bidi="ar-EG"/>
        </w:rPr>
      </w:pPr>
    </w:p>
    <w:p w14:paraId="04351A6E" w14:textId="77777777" w:rsidR="005869E2" w:rsidRDefault="005869E2" w:rsidP="005869E2">
      <w:pPr>
        <w:spacing w:line="192" w:lineRule="auto"/>
        <w:jc w:val="left"/>
        <w:rPr>
          <w:rFonts w:ascii="Simplified Arabic" w:hAnsi="Simplified Arabic" w:cs="Simplified Arabic"/>
          <w:sz w:val="28"/>
          <w:szCs w:val="28"/>
          <w:lang w:bidi="ar-EG"/>
        </w:rPr>
      </w:pPr>
    </w:p>
    <w:p w14:paraId="03926951" w14:textId="77777777" w:rsidR="005869E2" w:rsidRDefault="005869E2" w:rsidP="005869E2">
      <w:pPr>
        <w:spacing w:line="192" w:lineRule="auto"/>
        <w:jc w:val="left"/>
        <w:rPr>
          <w:rFonts w:ascii="Simplified Arabic" w:hAnsi="Simplified Arabic" w:cs="Simplified Arabic"/>
          <w:sz w:val="28"/>
          <w:szCs w:val="28"/>
          <w:lang w:bidi="ar-EG"/>
        </w:rPr>
      </w:pPr>
    </w:p>
    <w:p w14:paraId="6FF052FB" w14:textId="364B2FA9" w:rsidR="005869E2" w:rsidRDefault="00A7283C" w:rsidP="005869E2">
      <w:pPr>
        <w:spacing w:line="192" w:lineRule="auto"/>
        <w:jc w:val="left"/>
        <w:rPr>
          <w:rFonts w:ascii="Simplified Arabic" w:hAnsi="Simplified Arabic" w:cs="Simplified Arabic"/>
          <w:sz w:val="28"/>
          <w:szCs w:val="28"/>
          <w:lang w:bidi="ar-EG"/>
        </w:rPr>
      </w:pPr>
      <w:r>
        <w:rPr>
          <w:noProof/>
        </w:rPr>
        <w:drawing>
          <wp:anchor distT="0" distB="0" distL="114300" distR="114300" simplePos="0" relativeHeight="251695104" behindDoc="0" locked="0" layoutInCell="1" allowOverlap="1" wp14:anchorId="741A4951" wp14:editId="57D71D61">
            <wp:simplePos x="0" y="0"/>
            <wp:positionH relativeFrom="column">
              <wp:posOffset>-156210</wp:posOffset>
            </wp:positionH>
            <wp:positionV relativeFrom="page">
              <wp:posOffset>5993130</wp:posOffset>
            </wp:positionV>
            <wp:extent cx="3903980" cy="2353310"/>
            <wp:effectExtent l="0" t="0" r="1270" b="8890"/>
            <wp:wrapNone/>
            <wp:docPr id="219163" name="Picture 219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cstate="print">
                      <a:extLst>
                        <a:ext uri="{28A0092B-C50C-407E-A947-70E740481C1C}">
                          <a14:useLocalDpi xmlns:a14="http://schemas.microsoft.com/office/drawing/2010/main" val="0"/>
                        </a:ext>
                      </a:extLst>
                    </a:blip>
                    <a:srcRect l="1923" t="32706" r="44167" b="9515"/>
                    <a:stretch/>
                  </pic:blipFill>
                  <pic:spPr bwMode="auto">
                    <a:xfrm>
                      <a:off x="0" y="0"/>
                      <a:ext cx="3903980" cy="2353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8B8A00" w14:textId="540DF3B4" w:rsidR="005869E2" w:rsidRDefault="005869E2" w:rsidP="005869E2">
      <w:pPr>
        <w:spacing w:line="192" w:lineRule="auto"/>
        <w:jc w:val="left"/>
        <w:rPr>
          <w:rFonts w:ascii="Simplified Arabic" w:hAnsi="Simplified Arabic" w:cs="Simplified Arabic"/>
          <w:sz w:val="28"/>
          <w:szCs w:val="28"/>
          <w:lang w:bidi="ar-EG"/>
        </w:rPr>
      </w:pPr>
    </w:p>
    <w:p w14:paraId="7FB2B0B7" w14:textId="55451E83" w:rsidR="005869E2" w:rsidRDefault="005869E2" w:rsidP="005869E2">
      <w:pPr>
        <w:spacing w:line="192" w:lineRule="auto"/>
        <w:jc w:val="left"/>
        <w:rPr>
          <w:rFonts w:ascii="Simplified Arabic" w:hAnsi="Simplified Arabic" w:cs="Simplified Arabic"/>
          <w:sz w:val="28"/>
          <w:szCs w:val="28"/>
          <w:lang w:bidi="ar-EG"/>
        </w:rPr>
      </w:pPr>
    </w:p>
    <w:p w14:paraId="51EC7E04" w14:textId="19912D22" w:rsidR="005869E2" w:rsidRDefault="005869E2" w:rsidP="005869E2">
      <w:pPr>
        <w:spacing w:line="192" w:lineRule="auto"/>
        <w:jc w:val="left"/>
        <w:rPr>
          <w:rFonts w:ascii="Simplified Arabic" w:hAnsi="Simplified Arabic" w:cs="Simplified Arabic"/>
          <w:sz w:val="28"/>
          <w:szCs w:val="28"/>
          <w:lang w:bidi="ar-EG"/>
        </w:rPr>
      </w:pPr>
    </w:p>
    <w:p w14:paraId="3250615E" w14:textId="37BE0551" w:rsidR="005869E2" w:rsidRDefault="005869E2" w:rsidP="005869E2">
      <w:pPr>
        <w:spacing w:line="192" w:lineRule="auto"/>
        <w:jc w:val="left"/>
        <w:rPr>
          <w:rFonts w:ascii="Simplified Arabic" w:hAnsi="Simplified Arabic" w:cs="Simplified Arabic"/>
          <w:sz w:val="28"/>
          <w:szCs w:val="28"/>
          <w:lang w:bidi="ar-EG"/>
        </w:rPr>
      </w:pPr>
    </w:p>
    <w:p w14:paraId="7A0DFB8B" w14:textId="19119032" w:rsidR="005869E2" w:rsidRDefault="005869E2" w:rsidP="005869E2">
      <w:pPr>
        <w:spacing w:line="192" w:lineRule="auto"/>
        <w:jc w:val="left"/>
        <w:rPr>
          <w:rFonts w:ascii="Simplified Arabic" w:hAnsi="Simplified Arabic" w:cs="Simplified Arabic"/>
          <w:sz w:val="28"/>
          <w:szCs w:val="28"/>
          <w:lang w:bidi="ar-EG"/>
        </w:rPr>
      </w:pPr>
    </w:p>
    <w:p w14:paraId="76552EBB" w14:textId="271CEC12" w:rsidR="005869E2" w:rsidRDefault="005869E2" w:rsidP="005869E2">
      <w:pPr>
        <w:spacing w:line="192" w:lineRule="auto"/>
        <w:jc w:val="left"/>
        <w:rPr>
          <w:rFonts w:ascii="Simplified Arabic" w:hAnsi="Simplified Arabic" w:cs="Simplified Arabic"/>
          <w:sz w:val="28"/>
          <w:szCs w:val="28"/>
          <w:lang w:bidi="ar-EG"/>
        </w:rPr>
      </w:pPr>
    </w:p>
    <w:p w14:paraId="3F76B0DB" w14:textId="52CDE127" w:rsidR="005869E2" w:rsidRDefault="005869E2" w:rsidP="005869E2">
      <w:pPr>
        <w:spacing w:line="192" w:lineRule="auto"/>
        <w:jc w:val="left"/>
        <w:rPr>
          <w:rFonts w:ascii="Simplified Arabic" w:hAnsi="Simplified Arabic" w:cs="Simplified Arabic"/>
          <w:sz w:val="28"/>
          <w:szCs w:val="28"/>
          <w:lang w:bidi="ar-EG"/>
        </w:rPr>
      </w:pPr>
    </w:p>
    <w:p w14:paraId="3F96B632" w14:textId="1301A286" w:rsidR="005869E2" w:rsidRDefault="005869E2" w:rsidP="005869E2">
      <w:pPr>
        <w:spacing w:line="192" w:lineRule="auto"/>
        <w:jc w:val="left"/>
        <w:rPr>
          <w:rFonts w:ascii="Simplified Arabic" w:hAnsi="Simplified Arabic" w:cs="Simplified Arabic"/>
          <w:sz w:val="28"/>
          <w:szCs w:val="28"/>
          <w:lang w:bidi="ar-EG"/>
        </w:rPr>
      </w:pPr>
    </w:p>
    <w:p w14:paraId="458EFE63" w14:textId="7B0AE5AF" w:rsidR="009D49B1" w:rsidRDefault="009D49B1" w:rsidP="005869E2">
      <w:pPr>
        <w:spacing w:line="192" w:lineRule="auto"/>
        <w:jc w:val="left"/>
        <w:rPr>
          <w:rFonts w:ascii="Simplified Arabic" w:hAnsi="Simplified Arabic" w:cs="Simplified Arabic"/>
          <w:sz w:val="28"/>
          <w:szCs w:val="28"/>
          <w:lang w:bidi="ar-EG"/>
        </w:rPr>
      </w:pPr>
    </w:p>
    <w:p w14:paraId="2644021E" w14:textId="23C6DE96" w:rsidR="005869E2" w:rsidRDefault="005869E2" w:rsidP="005869E2">
      <w:pPr>
        <w:bidi w:val="0"/>
        <w:spacing w:line="192" w:lineRule="auto"/>
        <w:jc w:val="right"/>
        <w:rPr>
          <w:rFonts w:ascii="Simplified Arabic" w:hAnsi="Simplified Arabic" w:cs="Simplified Arabic"/>
          <w:sz w:val="28"/>
          <w:szCs w:val="28"/>
          <w:lang w:bidi="ar-EG"/>
        </w:rPr>
      </w:pPr>
    </w:p>
    <w:p w14:paraId="4DAC2AE5" w14:textId="20E8AF48" w:rsidR="005869E2" w:rsidRDefault="005869E2" w:rsidP="005869E2">
      <w:pPr>
        <w:bidi w:val="0"/>
        <w:spacing w:line="192" w:lineRule="auto"/>
        <w:jc w:val="right"/>
        <w:rPr>
          <w:rFonts w:ascii="Simplified Arabic" w:hAnsi="Simplified Arabic" w:cs="Simplified Arabic"/>
          <w:sz w:val="28"/>
          <w:szCs w:val="28"/>
          <w:rtl/>
          <w:lang w:bidi="ar-EG"/>
        </w:rPr>
      </w:pPr>
    </w:p>
    <w:p w14:paraId="467FCCBD" w14:textId="717F368C" w:rsidR="009D49B1" w:rsidRDefault="009D49B1" w:rsidP="00DC2E6A">
      <w:pPr>
        <w:spacing w:line="192" w:lineRule="auto"/>
        <w:ind w:left="0"/>
        <w:rPr>
          <w:rFonts w:asciiTheme="majorBidi" w:hAnsiTheme="majorBidi" w:cstheme="majorBidi"/>
          <w:sz w:val="28"/>
          <w:szCs w:val="28"/>
          <w:lang w:bidi="ar-EG"/>
        </w:rPr>
      </w:pPr>
    </w:p>
    <w:p w14:paraId="0678EC12" w14:textId="54DAB17F" w:rsidR="00905EAC" w:rsidRDefault="00905EAC" w:rsidP="001668F7">
      <w:pPr>
        <w:spacing w:line="192" w:lineRule="auto"/>
        <w:ind w:left="0"/>
        <w:rPr>
          <w:rFonts w:ascii="Simplified Arabic" w:eastAsiaTheme="majorEastAsia" w:hAnsi="Simplified Arabic" w:cs="Simplified Arabic"/>
          <w:sz w:val="28"/>
          <w:szCs w:val="28"/>
          <w:rtl/>
          <w:lang w:bidi="ar-EG"/>
        </w:rPr>
      </w:pPr>
    </w:p>
    <w:p w14:paraId="433FB48B" w14:textId="64D82AED" w:rsidR="00A74C8E" w:rsidRPr="009A7C8F" w:rsidRDefault="00407355" w:rsidP="001668F7">
      <w:pPr>
        <w:spacing w:line="192" w:lineRule="auto"/>
        <w:ind w:left="0"/>
        <w:rPr>
          <w:rFonts w:asciiTheme="majorBidi" w:hAnsiTheme="majorBidi" w:cstheme="majorBidi"/>
          <w:sz w:val="28"/>
          <w:szCs w:val="28"/>
          <w:lang w:bidi="ar-EG"/>
        </w:rPr>
      </w:pPr>
      <w:r>
        <w:rPr>
          <w:noProof/>
        </w:rPr>
        <w:drawing>
          <wp:anchor distT="0" distB="0" distL="114300" distR="114300" simplePos="0" relativeHeight="251693056" behindDoc="0" locked="0" layoutInCell="1" allowOverlap="1" wp14:anchorId="217E7108" wp14:editId="52A7443B">
            <wp:simplePos x="0" y="0"/>
            <wp:positionH relativeFrom="column">
              <wp:posOffset>-635</wp:posOffset>
            </wp:positionH>
            <wp:positionV relativeFrom="page">
              <wp:posOffset>3353435</wp:posOffset>
            </wp:positionV>
            <wp:extent cx="4918710" cy="2316480"/>
            <wp:effectExtent l="0" t="0" r="0" b="7620"/>
            <wp:wrapNone/>
            <wp:docPr id="219160" name="Picture 219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cstate="print">
                      <a:extLst>
                        <a:ext uri="{28A0092B-C50C-407E-A947-70E740481C1C}">
                          <a14:useLocalDpi xmlns:a14="http://schemas.microsoft.com/office/drawing/2010/main" val="0"/>
                        </a:ext>
                      </a:extLst>
                    </a:blip>
                    <a:srcRect l="1958" t="26222" r="44250" b="28741"/>
                    <a:stretch/>
                  </pic:blipFill>
                  <pic:spPr bwMode="auto">
                    <a:xfrm>
                      <a:off x="0" y="0"/>
                      <a:ext cx="4918710" cy="2316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4340D829" wp14:editId="2A8813F6">
            <wp:simplePos x="0" y="0"/>
            <wp:positionH relativeFrom="column">
              <wp:posOffset>0</wp:posOffset>
            </wp:positionH>
            <wp:positionV relativeFrom="page">
              <wp:posOffset>1259840</wp:posOffset>
            </wp:positionV>
            <wp:extent cx="6074410" cy="2091055"/>
            <wp:effectExtent l="0" t="0" r="2540" b="444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cstate="print">
                      <a:extLst>
                        <a:ext uri="{28A0092B-C50C-407E-A947-70E740481C1C}">
                          <a14:useLocalDpi xmlns:a14="http://schemas.microsoft.com/office/drawing/2010/main" val="0"/>
                        </a:ext>
                      </a:extLst>
                    </a:blip>
                    <a:srcRect l="1296" t="22798" r="7129" b="21152"/>
                    <a:stretch/>
                  </pic:blipFill>
                  <pic:spPr bwMode="auto">
                    <a:xfrm>
                      <a:off x="0" y="0"/>
                      <a:ext cx="6074410" cy="2091055"/>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68F7" w:rsidRPr="00523674">
        <w:rPr>
          <w:rFonts w:ascii="Simplified Arabic" w:eastAsiaTheme="majorEastAsia" w:hAnsi="Simplified Arabic" w:cs="Simplified Arabic"/>
          <w:sz w:val="28"/>
          <w:szCs w:val="28"/>
          <w:rtl/>
          <w:lang w:bidi="ar-EG"/>
        </w:rPr>
        <w:t>شكل رقم (4-</w:t>
      </w:r>
      <w:r w:rsidR="001668F7">
        <w:rPr>
          <w:rFonts w:ascii="Simplified Arabic" w:eastAsiaTheme="majorEastAsia" w:hAnsi="Simplified Arabic" w:cs="Simplified Arabic" w:hint="cs"/>
          <w:sz w:val="28"/>
          <w:szCs w:val="28"/>
          <w:rtl/>
          <w:lang w:bidi="ar-EG"/>
        </w:rPr>
        <w:t>3</w:t>
      </w:r>
      <w:r w:rsidR="001668F7" w:rsidRPr="00523674">
        <w:rPr>
          <w:rFonts w:ascii="Simplified Arabic" w:eastAsiaTheme="majorEastAsia" w:hAnsi="Simplified Arabic" w:cs="Simplified Arabic"/>
          <w:sz w:val="28"/>
          <w:szCs w:val="28"/>
          <w:rtl/>
          <w:lang w:bidi="ar-EG"/>
        </w:rPr>
        <w:t>): تمثيل المعرفة بقاعدة معرفة النظام الخبير</w:t>
      </w:r>
      <w:r w:rsidR="00551934">
        <w:rPr>
          <w:rFonts w:ascii="Simplified Arabic" w:eastAsiaTheme="majorEastAsia" w:hAnsi="Simplified Arabic" w:cs="Simplified Arabic" w:hint="cs"/>
          <w:sz w:val="28"/>
          <w:szCs w:val="28"/>
          <w:rtl/>
          <w:lang w:bidi="ar-EG"/>
        </w:rPr>
        <w:t xml:space="preserve"> </w:t>
      </w:r>
      <w:r w:rsidR="001668F7">
        <w:rPr>
          <w:rFonts w:ascii="Simplified Arabic" w:eastAsiaTheme="majorEastAsia" w:hAnsi="Simplified Arabic" w:cs="Simplified Arabic" w:hint="cs"/>
          <w:sz w:val="28"/>
          <w:szCs w:val="28"/>
          <w:rtl/>
          <w:lang w:bidi="ar-EG"/>
        </w:rPr>
        <w:t>(2)</w:t>
      </w:r>
      <w:r w:rsidR="001668F7">
        <w:rPr>
          <w:noProof/>
        </w:rPr>
        <w:t xml:space="preserve"> </w:t>
      </w:r>
    </w:p>
    <w:p w14:paraId="48532047" w14:textId="36B62B3B" w:rsidR="005869E2" w:rsidRPr="002F655E" w:rsidRDefault="005869E2" w:rsidP="005869E2">
      <w:pPr>
        <w:pStyle w:val="ListParagraph"/>
        <w:ind w:left="630"/>
        <w:jc w:val="both"/>
        <w:rPr>
          <w:rFonts w:ascii="Simplified Arabic" w:eastAsiaTheme="majorEastAsia" w:hAnsi="Simplified Arabic" w:cs="Simplified Arabic"/>
          <w:b/>
          <w:bCs/>
          <w:sz w:val="28"/>
          <w:szCs w:val="28"/>
          <w:u w:val="single"/>
          <w:lang w:bidi="ar-EG"/>
        </w:rPr>
      </w:pPr>
      <w:bookmarkStart w:id="242" w:name="_Toc1866874"/>
      <w:bookmarkStart w:id="243" w:name="_Toc79320772"/>
    </w:p>
    <w:p w14:paraId="021258C9" w14:textId="77777777" w:rsidR="002F655E" w:rsidRDefault="002F655E" w:rsidP="004F67B3">
      <w:pPr>
        <w:ind w:left="720"/>
        <w:jc w:val="both"/>
        <w:rPr>
          <w:rFonts w:ascii="Simplified Arabic" w:eastAsiaTheme="majorEastAsia" w:hAnsi="Simplified Arabic" w:cs="Simplified Arabic"/>
          <w:sz w:val="28"/>
          <w:szCs w:val="28"/>
          <w:rtl/>
          <w:lang w:bidi="ar-EG"/>
        </w:rPr>
      </w:pPr>
    </w:p>
    <w:p w14:paraId="08C89A01" w14:textId="77777777" w:rsidR="002F655E" w:rsidRDefault="002F655E" w:rsidP="004F67B3">
      <w:pPr>
        <w:ind w:left="720"/>
        <w:jc w:val="both"/>
        <w:rPr>
          <w:rFonts w:ascii="Simplified Arabic" w:eastAsiaTheme="majorEastAsia" w:hAnsi="Simplified Arabic" w:cs="Simplified Arabic"/>
          <w:sz w:val="28"/>
          <w:szCs w:val="28"/>
          <w:rtl/>
          <w:lang w:bidi="ar-EG"/>
        </w:rPr>
      </w:pPr>
    </w:p>
    <w:p w14:paraId="2EEC7A6F" w14:textId="77777777" w:rsidR="002F655E" w:rsidRDefault="002F655E" w:rsidP="004F67B3">
      <w:pPr>
        <w:ind w:left="720"/>
        <w:jc w:val="both"/>
        <w:rPr>
          <w:rFonts w:ascii="Simplified Arabic" w:eastAsiaTheme="majorEastAsia" w:hAnsi="Simplified Arabic" w:cs="Simplified Arabic"/>
          <w:sz w:val="28"/>
          <w:szCs w:val="28"/>
          <w:rtl/>
          <w:lang w:bidi="ar-EG"/>
        </w:rPr>
      </w:pPr>
    </w:p>
    <w:p w14:paraId="3AFE1E1E" w14:textId="77777777" w:rsidR="002F655E" w:rsidRDefault="002F655E" w:rsidP="004F67B3">
      <w:pPr>
        <w:ind w:left="720"/>
        <w:jc w:val="both"/>
        <w:rPr>
          <w:rFonts w:ascii="Simplified Arabic" w:eastAsiaTheme="majorEastAsia" w:hAnsi="Simplified Arabic" w:cs="Simplified Arabic"/>
          <w:sz w:val="28"/>
          <w:szCs w:val="28"/>
          <w:rtl/>
          <w:lang w:bidi="ar-EG"/>
        </w:rPr>
      </w:pPr>
    </w:p>
    <w:p w14:paraId="7F3E1307" w14:textId="77777777" w:rsidR="002F655E" w:rsidRDefault="002F655E" w:rsidP="004F67B3">
      <w:pPr>
        <w:ind w:left="720"/>
        <w:jc w:val="both"/>
        <w:rPr>
          <w:rFonts w:ascii="Simplified Arabic" w:eastAsiaTheme="majorEastAsia" w:hAnsi="Simplified Arabic" w:cs="Simplified Arabic"/>
          <w:sz w:val="28"/>
          <w:szCs w:val="28"/>
          <w:rtl/>
          <w:lang w:bidi="ar-EG"/>
        </w:rPr>
      </w:pPr>
    </w:p>
    <w:p w14:paraId="47787A00" w14:textId="77777777" w:rsidR="002F655E" w:rsidRDefault="002F655E" w:rsidP="004F67B3">
      <w:pPr>
        <w:ind w:left="720"/>
        <w:jc w:val="both"/>
        <w:rPr>
          <w:rFonts w:ascii="Simplified Arabic" w:eastAsiaTheme="majorEastAsia" w:hAnsi="Simplified Arabic" w:cs="Simplified Arabic"/>
          <w:sz w:val="28"/>
          <w:szCs w:val="28"/>
          <w:rtl/>
          <w:lang w:bidi="ar-EG"/>
        </w:rPr>
      </w:pPr>
    </w:p>
    <w:p w14:paraId="3EDF35E7" w14:textId="77777777" w:rsidR="00407355" w:rsidRDefault="00407355" w:rsidP="004F67B3">
      <w:pPr>
        <w:ind w:left="720"/>
        <w:jc w:val="both"/>
        <w:rPr>
          <w:rFonts w:ascii="Simplified Arabic" w:eastAsiaTheme="majorEastAsia" w:hAnsi="Simplified Arabic" w:cs="Simplified Arabic"/>
          <w:sz w:val="28"/>
          <w:szCs w:val="28"/>
          <w:rtl/>
          <w:lang w:bidi="ar-EG"/>
        </w:rPr>
      </w:pPr>
    </w:p>
    <w:p w14:paraId="7FBA5062" w14:textId="4C38ECBF" w:rsidR="00A74C8E" w:rsidRPr="00A74C8E" w:rsidRDefault="00A74C8E" w:rsidP="004F67B3">
      <w:pPr>
        <w:ind w:left="720"/>
        <w:jc w:val="both"/>
        <w:rPr>
          <w:rFonts w:ascii="Simplified Arabic" w:eastAsiaTheme="majorEastAsia" w:hAnsi="Simplified Arabic" w:cs="Simplified Arabic"/>
          <w:sz w:val="28"/>
          <w:szCs w:val="28"/>
          <w:rtl/>
          <w:lang w:bidi="ar-EG"/>
        </w:rPr>
      </w:pPr>
      <w:r w:rsidRPr="00A74C8E">
        <w:rPr>
          <w:rFonts w:ascii="Simplified Arabic" w:eastAsiaTheme="majorEastAsia" w:hAnsi="Simplified Arabic" w:cs="Simplified Arabic" w:hint="cs"/>
          <w:sz w:val="28"/>
          <w:szCs w:val="28"/>
          <w:rtl/>
          <w:lang w:bidi="ar-EG"/>
        </w:rPr>
        <w:t>المصدر: من إعداد الباحث</w:t>
      </w:r>
    </w:p>
    <w:p w14:paraId="1DA67120" w14:textId="70B84769" w:rsidR="00DC2E6A" w:rsidRPr="00DB5A4C" w:rsidRDefault="00DC2E6A" w:rsidP="0018774F">
      <w:pPr>
        <w:pStyle w:val="ListParagraph"/>
        <w:numPr>
          <w:ilvl w:val="0"/>
          <w:numId w:val="44"/>
        </w:numPr>
        <w:ind w:left="630"/>
        <w:jc w:val="both"/>
        <w:rPr>
          <w:rFonts w:ascii="Simplified Arabic" w:eastAsiaTheme="majorEastAsia" w:hAnsi="Simplified Arabic" w:cs="Simplified Arabic"/>
          <w:b/>
          <w:bCs/>
          <w:sz w:val="28"/>
          <w:szCs w:val="28"/>
          <w:u w:val="single"/>
          <w:lang w:bidi="ar-EG"/>
        </w:rPr>
      </w:pPr>
      <w:r w:rsidRPr="00DB5A4C">
        <w:rPr>
          <w:rFonts w:ascii="Simplified Arabic" w:eastAsiaTheme="majorEastAsia" w:hAnsi="Simplified Arabic" w:cs="Simplified Arabic"/>
          <w:b/>
          <w:bCs/>
          <w:sz w:val="28"/>
          <w:szCs w:val="28"/>
          <w:u w:val="single"/>
          <w:rtl/>
          <w:lang w:bidi="ar-EG"/>
        </w:rPr>
        <w:t xml:space="preserve">آلة الاستدلال </w:t>
      </w:r>
      <w:bookmarkStart w:id="244" w:name="_Hlk118069347"/>
      <w:r w:rsidRPr="00DB5A4C">
        <w:rPr>
          <w:rFonts w:asciiTheme="majorBidi" w:eastAsiaTheme="majorEastAsia" w:hAnsiTheme="majorBidi" w:cstheme="majorBidi"/>
          <w:b/>
          <w:bCs/>
          <w:sz w:val="28"/>
          <w:szCs w:val="28"/>
          <w:u w:val="single"/>
          <w:lang w:bidi="ar-EG"/>
        </w:rPr>
        <w:t>Inference Engine</w:t>
      </w:r>
      <w:bookmarkEnd w:id="242"/>
      <w:bookmarkEnd w:id="243"/>
      <w:bookmarkEnd w:id="244"/>
    </w:p>
    <w:p w14:paraId="154EA92D" w14:textId="13B362C4" w:rsidR="00DC2E6A" w:rsidRDefault="00DC2E6A" w:rsidP="00BD3874">
      <w:pPr>
        <w:spacing w:line="192" w:lineRule="auto"/>
        <w:ind w:left="270"/>
        <w:rPr>
          <w:rFonts w:asciiTheme="majorBidi" w:eastAsiaTheme="majorEastAsia" w:hAnsiTheme="majorBidi" w:cstheme="majorBidi"/>
          <w:sz w:val="28"/>
          <w:szCs w:val="28"/>
          <w:lang w:bidi="ar-EG"/>
        </w:rPr>
      </w:pPr>
      <w:r w:rsidRPr="00523674">
        <w:rPr>
          <w:rFonts w:ascii="Simplified Arabic" w:eastAsiaTheme="majorEastAsia" w:hAnsi="Simplified Arabic" w:cs="Simplified Arabic"/>
          <w:sz w:val="28"/>
          <w:szCs w:val="28"/>
          <w:rtl/>
          <w:lang w:bidi="ar-EG"/>
        </w:rPr>
        <w:t>شكل رقم (4-</w:t>
      </w:r>
      <w:r w:rsidR="00BD3874">
        <w:rPr>
          <w:rFonts w:ascii="Simplified Arabic" w:eastAsiaTheme="majorEastAsia" w:hAnsi="Simplified Arabic" w:cs="Simplified Arabic" w:hint="cs"/>
          <w:sz w:val="28"/>
          <w:szCs w:val="28"/>
          <w:rtl/>
          <w:lang w:bidi="ar-EG"/>
        </w:rPr>
        <w:t>4</w:t>
      </w:r>
      <w:r w:rsidRPr="00523674">
        <w:rPr>
          <w:rFonts w:ascii="Simplified Arabic" w:eastAsiaTheme="majorEastAsia" w:hAnsi="Simplified Arabic" w:cs="Simplified Arabic"/>
          <w:sz w:val="28"/>
          <w:szCs w:val="28"/>
          <w:rtl/>
          <w:lang w:bidi="ar-EG"/>
        </w:rPr>
        <w:t xml:space="preserve">): </w:t>
      </w:r>
      <w:r>
        <w:rPr>
          <w:rFonts w:ascii="Simplified Arabic" w:eastAsiaTheme="majorEastAsia" w:hAnsi="Simplified Arabic" w:cs="Simplified Arabic" w:hint="cs"/>
          <w:sz w:val="28"/>
          <w:szCs w:val="28"/>
          <w:rtl/>
          <w:lang w:bidi="ar-EG"/>
        </w:rPr>
        <w:t xml:space="preserve">طريقة التحكم في النظام الخبير </w:t>
      </w:r>
      <w:r>
        <w:rPr>
          <w:rFonts w:ascii="Simplified Arabic" w:eastAsiaTheme="majorEastAsia" w:hAnsi="Simplified Arabic" w:cs="Simplified Arabic"/>
          <w:sz w:val="28"/>
          <w:szCs w:val="28"/>
          <w:rtl/>
          <w:lang w:bidi="ar-EG"/>
        </w:rPr>
        <w:t>–</w:t>
      </w:r>
      <w:r>
        <w:rPr>
          <w:rFonts w:ascii="Simplified Arabic" w:eastAsiaTheme="majorEastAsia" w:hAnsi="Simplified Arabic" w:cs="Simplified Arabic" w:hint="cs"/>
          <w:sz w:val="28"/>
          <w:szCs w:val="28"/>
          <w:rtl/>
          <w:lang w:bidi="ar-EG"/>
        </w:rPr>
        <w:t xml:space="preserve"> التسلسل الأمامي </w:t>
      </w:r>
      <w:r w:rsidRPr="00482AE4">
        <w:rPr>
          <w:rFonts w:asciiTheme="majorBidi" w:eastAsiaTheme="majorEastAsia" w:hAnsiTheme="majorBidi" w:cstheme="majorBidi"/>
          <w:sz w:val="28"/>
          <w:szCs w:val="28"/>
          <w:lang w:bidi="ar-EG"/>
        </w:rPr>
        <w:t>Forward Chaining</w:t>
      </w:r>
    </w:p>
    <w:p w14:paraId="05BCE0F1" w14:textId="37D8F229" w:rsidR="00DC2E6A" w:rsidRDefault="00DC2E6A" w:rsidP="00DC2E6A">
      <w:pPr>
        <w:spacing w:line="192" w:lineRule="auto"/>
        <w:ind w:left="746"/>
        <w:rPr>
          <w:rFonts w:asciiTheme="majorBidi" w:eastAsiaTheme="majorEastAsia" w:hAnsiTheme="majorBidi" w:cstheme="majorBidi"/>
          <w:sz w:val="28"/>
          <w:szCs w:val="28"/>
          <w:rtl/>
          <w:lang w:bidi="ar-EG"/>
        </w:rPr>
      </w:pPr>
    </w:p>
    <w:p w14:paraId="6A0AE222" w14:textId="77777777" w:rsidR="002F655E" w:rsidRDefault="002F655E" w:rsidP="00DC2E6A">
      <w:pPr>
        <w:spacing w:line="192" w:lineRule="auto"/>
        <w:rPr>
          <w:rFonts w:asciiTheme="majorHAnsi" w:eastAsiaTheme="majorEastAsia" w:hAnsiTheme="majorHAnsi" w:cstheme="majorBidi"/>
          <w:sz w:val="28"/>
          <w:szCs w:val="28"/>
          <w:rtl/>
          <w:lang w:bidi="ar-EG"/>
        </w:rPr>
      </w:pPr>
    </w:p>
    <w:p w14:paraId="3A0E3CDE" w14:textId="34FD0739" w:rsidR="00DC2E6A" w:rsidRDefault="00DC2E6A" w:rsidP="00DC2E6A">
      <w:pPr>
        <w:spacing w:line="192" w:lineRule="auto"/>
        <w:rPr>
          <w:rFonts w:asciiTheme="majorHAnsi" w:eastAsiaTheme="majorEastAsia" w:hAnsiTheme="majorHAnsi" w:cstheme="majorBidi"/>
          <w:sz w:val="28"/>
          <w:szCs w:val="28"/>
          <w:rtl/>
          <w:lang w:bidi="ar-EG"/>
        </w:rPr>
      </w:pPr>
      <w:r>
        <w:rPr>
          <w:noProof/>
        </w:rPr>
        <w:drawing>
          <wp:inline distT="0" distB="0" distL="0" distR="0" wp14:anchorId="1533FC26" wp14:editId="065D012B">
            <wp:extent cx="5139428" cy="1953260"/>
            <wp:effectExtent l="0" t="0" r="4445" b="8890"/>
            <wp:docPr id="37" name="Picture 37" descr="Ligh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box"/>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44881" cy="1955333"/>
                    </a:xfrm>
                    <a:prstGeom prst="rect">
                      <a:avLst/>
                    </a:prstGeom>
                    <a:ln>
                      <a:noFill/>
                    </a:ln>
                  </pic:spPr>
                </pic:pic>
              </a:graphicData>
            </a:graphic>
          </wp:inline>
        </w:drawing>
      </w:r>
    </w:p>
    <w:p w14:paraId="463B0611" w14:textId="77777777" w:rsidR="007E4490" w:rsidRDefault="007E4490" w:rsidP="007E4490">
      <w:pPr>
        <w:bidi w:val="0"/>
        <w:spacing w:line="192" w:lineRule="auto"/>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المصدر: من إعداد الباحث</w:t>
      </w:r>
    </w:p>
    <w:p w14:paraId="378F9D74" w14:textId="657651A1" w:rsidR="008C7624" w:rsidRPr="001E5550" w:rsidRDefault="008C7624" w:rsidP="004C7F9D">
      <w:pPr>
        <w:pStyle w:val="Heading3"/>
        <w:numPr>
          <w:ilvl w:val="2"/>
          <w:numId w:val="141"/>
        </w:numPr>
        <w:spacing w:before="120"/>
        <w:ind w:left="1080"/>
        <w:jc w:val="left"/>
        <w:rPr>
          <w:rFonts w:ascii="Simplified Arabic" w:hAnsi="Simplified Arabic" w:cs="Simplified Arabic"/>
          <w:b/>
          <w:bCs/>
          <w:color w:val="auto"/>
          <w:sz w:val="28"/>
          <w:szCs w:val="28"/>
          <w:lang w:bidi="ar-EG"/>
        </w:rPr>
      </w:pPr>
      <w:bookmarkStart w:id="245" w:name="_Toc129443788"/>
      <w:r w:rsidRPr="001E5550">
        <w:rPr>
          <w:rFonts w:ascii="Simplified Arabic" w:hAnsi="Simplified Arabic" w:cs="Simplified Arabic" w:hint="cs"/>
          <w:b/>
          <w:bCs/>
          <w:color w:val="auto"/>
          <w:sz w:val="28"/>
          <w:szCs w:val="28"/>
          <w:rtl/>
          <w:lang w:bidi="ar-EG"/>
        </w:rPr>
        <w:lastRenderedPageBreak/>
        <w:t>تنفيذ النظام</w:t>
      </w:r>
      <w:bookmarkEnd w:id="245"/>
    </w:p>
    <w:p w14:paraId="4F41D6C8" w14:textId="356D2776" w:rsidR="00DC2E6A" w:rsidRPr="00DB5A4C" w:rsidRDefault="00DC2E6A" w:rsidP="0018774F">
      <w:pPr>
        <w:pStyle w:val="ListParagraph"/>
        <w:numPr>
          <w:ilvl w:val="0"/>
          <w:numId w:val="44"/>
        </w:numPr>
        <w:ind w:left="630"/>
        <w:jc w:val="both"/>
        <w:rPr>
          <w:rFonts w:ascii="Simplified Arabic" w:eastAsiaTheme="majorEastAsia" w:hAnsi="Simplified Arabic" w:cs="Simplified Arabic"/>
          <w:b/>
          <w:bCs/>
          <w:sz w:val="28"/>
          <w:szCs w:val="28"/>
          <w:u w:val="single"/>
          <w:rtl/>
          <w:lang w:bidi="ar-EG"/>
        </w:rPr>
      </w:pPr>
      <w:r w:rsidRPr="00DB5A4C">
        <w:rPr>
          <w:rFonts w:ascii="Simplified Arabic" w:eastAsiaTheme="majorEastAsia" w:hAnsi="Simplified Arabic" w:cs="Simplified Arabic"/>
          <w:b/>
          <w:bCs/>
          <w:sz w:val="28"/>
          <w:szCs w:val="28"/>
          <w:u w:val="single"/>
          <w:rtl/>
          <w:lang w:bidi="ar-EG"/>
        </w:rPr>
        <w:t xml:space="preserve">أدوات التطوير </w:t>
      </w:r>
      <w:bookmarkStart w:id="246" w:name="_Hlk118069402"/>
      <w:r w:rsidRPr="00DB5A4C">
        <w:rPr>
          <w:rFonts w:asciiTheme="majorBidi" w:eastAsiaTheme="majorEastAsia" w:hAnsiTheme="majorBidi" w:cstheme="majorBidi"/>
          <w:b/>
          <w:bCs/>
          <w:sz w:val="28"/>
          <w:szCs w:val="28"/>
          <w:u w:val="single"/>
          <w:lang w:bidi="ar-EG"/>
        </w:rPr>
        <w:t>Development Tool</w:t>
      </w:r>
      <w:r w:rsidR="00E523EA" w:rsidRPr="00DB5A4C">
        <w:rPr>
          <w:rFonts w:asciiTheme="majorBidi" w:eastAsiaTheme="majorEastAsia" w:hAnsiTheme="majorBidi" w:cstheme="majorBidi"/>
          <w:b/>
          <w:bCs/>
          <w:sz w:val="28"/>
          <w:szCs w:val="28"/>
          <w:u w:val="single"/>
          <w:lang w:bidi="ar-EG"/>
        </w:rPr>
        <w:t>s</w:t>
      </w:r>
      <w:bookmarkEnd w:id="246"/>
    </w:p>
    <w:p w14:paraId="2BD99119" w14:textId="07DC4C52" w:rsidR="00DC2E6A" w:rsidRPr="008B0488" w:rsidRDefault="00DC2E6A" w:rsidP="0018774F">
      <w:pPr>
        <w:pStyle w:val="ListParagraph"/>
        <w:numPr>
          <w:ilvl w:val="0"/>
          <w:numId w:val="50"/>
        </w:numPr>
        <w:ind w:left="1080"/>
        <w:contextualSpacing w:val="0"/>
        <w:jc w:val="both"/>
        <w:rPr>
          <w:rFonts w:ascii="Simplified Arabic" w:hAnsi="Simplified Arabic" w:cs="Simplified Arabic"/>
          <w:sz w:val="28"/>
          <w:szCs w:val="28"/>
          <w:rtl/>
          <w:lang w:bidi="ar-EG"/>
        </w:rPr>
      </w:pPr>
      <w:r w:rsidRPr="008B0488">
        <w:rPr>
          <w:rFonts w:ascii="Simplified Arabic" w:hAnsi="Simplified Arabic" w:cs="Simplified Arabic"/>
          <w:sz w:val="28"/>
          <w:szCs w:val="28"/>
          <w:rtl/>
          <w:lang w:bidi="ar-EG"/>
        </w:rPr>
        <w:t xml:space="preserve">تم تطوير النظام الخبير باستخدام لغة </w:t>
      </w:r>
      <w:r w:rsidRPr="008B0488">
        <w:rPr>
          <w:rFonts w:asciiTheme="majorBidi" w:hAnsiTheme="majorBidi" w:cstheme="majorBidi"/>
          <w:sz w:val="28"/>
          <w:szCs w:val="28"/>
          <w:lang w:bidi="ar-EG"/>
        </w:rPr>
        <w:t xml:space="preserve">Object </w:t>
      </w:r>
      <w:r w:rsidR="00FD2A97" w:rsidRPr="008B0488">
        <w:rPr>
          <w:rFonts w:asciiTheme="majorBidi" w:hAnsiTheme="majorBidi" w:cstheme="majorBidi"/>
          <w:sz w:val="28"/>
          <w:szCs w:val="28"/>
          <w:lang w:bidi="ar-EG"/>
        </w:rPr>
        <w:t>Pascal</w:t>
      </w:r>
      <w:r w:rsidRPr="008B0488">
        <w:rPr>
          <w:rFonts w:ascii="Simplified Arabic" w:hAnsi="Simplified Arabic" w:cs="Simplified Arabic"/>
          <w:sz w:val="28"/>
          <w:szCs w:val="28"/>
          <w:rtl/>
          <w:lang w:bidi="ar-EG"/>
        </w:rPr>
        <w:t xml:space="preserve">، </w:t>
      </w:r>
      <w:r w:rsidRPr="008B0488">
        <w:rPr>
          <w:rFonts w:ascii="Simplified Arabic" w:hAnsi="Simplified Arabic" w:cs="Simplified Arabic" w:hint="cs"/>
          <w:sz w:val="28"/>
          <w:szCs w:val="28"/>
          <w:rtl/>
          <w:lang w:bidi="ar-EG"/>
        </w:rPr>
        <w:t>باستخدام بيئة التطوير</w:t>
      </w:r>
      <w:r w:rsidRPr="008B0488">
        <w:rPr>
          <w:rFonts w:ascii="Simplified Arabic" w:hAnsi="Simplified Arabic" w:cs="Simplified Arabic"/>
          <w:sz w:val="28"/>
          <w:szCs w:val="28"/>
          <w:rtl/>
          <w:lang w:bidi="ar-EG"/>
        </w:rPr>
        <w:t xml:space="preserve"> </w:t>
      </w:r>
      <w:r w:rsidRPr="008B0488">
        <w:rPr>
          <w:rFonts w:asciiTheme="majorBidi" w:hAnsiTheme="majorBidi" w:cstheme="majorBidi"/>
          <w:sz w:val="28"/>
          <w:szCs w:val="28"/>
          <w:lang w:bidi="ar-EG"/>
        </w:rPr>
        <w:t>IDE</w:t>
      </w:r>
      <w:r w:rsidRPr="008B0488">
        <w:rPr>
          <w:rFonts w:ascii="Simplified Arabic" w:hAnsi="Simplified Arabic" w:cs="Simplified Arabic"/>
          <w:sz w:val="28"/>
          <w:szCs w:val="28"/>
          <w:rtl/>
          <w:lang w:bidi="ar-EG"/>
        </w:rPr>
        <w:t xml:space="preserve"> </w:t>
      </w:r>
      <w:r w:rsidRPr="008B0488">
        <w:rPr>
          <w:rFonts w:asciiTheme="majorBidi" w:hAnsiTheme="majorBidi" w:cstheme="majorBidi"/>
          <w:sz w:val="28"/>
          <w:szCs w:val="28"/>
          <w:lang w:bidi="ar-EG"/>
        </w:rPr>
        <w:t>DX)</w:t>
      </w:r>
      <w:r w:rsidRPr="008B0488">
        <w:rPr>
          <w:rFonts w:asciiTheme="majorBidi" w:hAnsiTheme="majorBidi" w:cstheme="majorBidi" w:hint="cs"/>
          <w:sz w:val="28"/>
          <w:szCs w:val="28"/>
          <w:rtl/>
          <w:lang w:bidi="ar-EG"/>
        </w:rPr>
        <w:t>)</w:t>
      </w:r>
      <w:r w:rsidRPr="008B0488">
        <w:rPr>
          <w:rFonts w:asciiTheme="majorBidi" w:hAnsiTheme="majorBidi" w:cstheme="majorBidi"/>
          <w:sz w:val="28"/>
          <w:szCs w:val="28"/>
          <w:lang w:bidi="ar-EG"/>
        </w:rPr>
        <w:t xml:space="preserve"> Delphi10 </w:t>
      </w:r>
      <w:r w:rsidRPr="008B0488">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w:t>
      </w:r>
      <w:r w:rsidRPr="008B0488">
        <w:rPr>
          <w:rFonts w:ascii="Simplified Arabic" w:hAnsi="Simplified Arabic" w:cs="Simplified Arabic"/>
          <w:sz w:val="28"/>
          <w:szCs w:val="28"/>
          <w:rtl/>
          <w:lang w:bidi="ar-EG"/>
        </w:rPr>
        <w:t>التي تعمل ضمن</w:t>
      </w:r>
      <w:r w:rsidRPr="008B0488">
        <w:rPr>
          <w:rFonts w:ascii="Simplified Arabic" w:hAnsi="Simplified Arabic" w:cs="Simplified Arabic" w:hint="cs"/>
          <w:sz w:val="28"/>
          <w:szCs w:val="28"/>
          <w:rtl/>
          <w:lang w:bidi="ar-EG"/>
        </w:rPr>
        <w:t xml:space="preserve"> مجموعة التطوير </w:t>
      </w:r>
      <w:r w:rsidRPr="008B0488">
        <w:rPr>
          <w:rFonts w:asciiTheme="majorBidi" w:hAnsiTheme="majorBidi" w:cstheme="majorBidi"/>
          <w:sz w:val="28"/>
          <w:szCs w:val="28"/>
          <w:lang w:bidi="ar-EG"/>
        </w:rPr>
        <w:t>RAD Studio 10 Seattle</w:t>
      </w:r>
      <w:r w:rsidRPr="008B0488">
        <w:rPr>
          <w:rFonts w:ascii="Simplified Arabic" w:hAnsi="Simplified Arabic" w:cs="Simplified Arabic"/>
          <w:sz w:val="28"/>
          <w:szCs w:val="28"/>
          <w:rtl/>
          <w:lang w:bidi="ar-EG"/>
        </w:rPr>
        <w:t xml:space="preserve"> </w:t>
      </w:r>
      <w:r w:rsidRPr="008B0488">
        <w:rPr>
          <w:rFonts w:ascii="Simplified Arabic" w:hAnsi="Simplified Arabic" w:cs="Simplified Arabic" w:hint="cs"/>
          <w:sz w:val="28"/>
          <w:szCs w:val="28"/>
          <w:rtl/>
          <w:lang w:bidi="ar-EG"/>
        </w:rPr>
        <w:t xml:space="preserve">المُنتجة بمعرفة شركة </w:t>
      </w:r>
      <w:r w:rsidRPr="008B0488">
        <w:rPr>
          <w:rFonts w:asciiTheme="majorBidi" w:hAnsiTheme="majorBidi" w:cstheme="majorBidi"/>
          <w:sz w:val="28"/>
          <w:szCs w:val="28"/>
          <w:lang w:bidi="ar-EG"/>
        </w:rPr>
        <w:t>Embarcadero</w:t>
      </w:r>
      <w:r w:rsidRPr="008B0488">
        <w:rPr>
          <w:rFonts w:ascii="Simplified Arabic" w:hAnsi="Simplified Arabic" w:cs="Simplified Arabic" w:hint="cs"/>
          <w:sz w:val="28"/>
          <w:szCs w:val="28"/>
          <w:rtl/>
          <w:lang w:bidi="ar-EG"/>
        </w:rPr>
        <w:t xml:space="preserve"> الأمريكية.</w:t>
      </w:r>
    </w:p>
    <w:p w14:paraId="1F4912B7" w14:textId="77777777" w:rsidR="00DC2E6A" w:rsidRDefault="00DC2E6A" w:rsidP="0018774F">
      <w:pPr>
        <w:pStyle w:val="ListParagraph"/>
        <w:numPr>
          <w:ilvl w:val="0"/>
          <w:numId w:val="50"/>
        </w:numPr>
        <w:ind w:left="108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الإصدار الحالي من النظام لا يحتا</w:t>
      </w:r>
      <w:r>
        <w:rPr>
          <w:rFonts w:ascii="Simplified Arabic" w:hAnsi="Simplified Arabic" w:cs="Simplified Arabic" w:hint="eastAsia"/>
          <w:sz w:val="28"/>
          <w:szCs w:val="28"/>
          <w:rtl/>
          <w:lang w:bidi="ar-EG"/>
        </w:rPr>
        <w:t>ج</w:t>
      </w:r>
      <w:r>
        <w:rPr>
          <w:rFonts w:ascii="Simplified Arabic" w:hAnsi="Simplified Arabic" w:cs="Simplified Arabic" w:hint="cs"/>
          <w:sz w:val="28"/>
          <w:szCs w:val="28"/>
          <w:rtl/>
          <w:lang w:bidi="ar-EG"/>
        </w:rPr>
        <w:t xml:space="preserve"> إلى أية إعدادات على أجهزة المستخدمين.</w:t>
      </w:r>
    </w:p>
    <w:p w14:paraId="515FC7B4" w14:textId="77777777" w:rsidR="00DC2E6A" w:rsidRPr="008B0488" w:rsidRDefault="00DC2E6A" w:rsidP="0018774F">
      <w:pPr>
        <w:pStyle w:val="ListParagraph"/>
        <w:numPr>
          <w:ilvl w:val="0"/>
          <w:numId w:val="50"/>
        </w:numPr>
        <w:ind w:left="108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في الإصدارات التالية وفى حالة الحاجة إلى إعدادات على أجهزة المُستخدمين سيتم </w:t>
      </w:r>
      <w:r w:rsidRPr="008B0488">
        <w:rPr>
          <w:rFonts w:ascii="Simplified Arabic" w:hAnsi="Simplified Arabic" w:cs="Simplified Arabic" w:hint="cs"/>
          <w:sz w:val="28"/>
          <w:szCs w:val="28"/>
          <w:rtl/>
          <w:lang w:bidi="ar-EG"/>
        </w:rPr>
        <w:t>إعداد أداة لتثبيت النظام تلقائي</w:t>
      </w:r>
      <w:r>
        <w:rPr>
          <w:rFonts w:ascii="Simplified Arabic" w:hAnsi="Simplified Arabic" w:cs="Simplified Arabic" w:hint="cs"/>
          <w:sz w:val="28"/>
          <w:szCs w:val="28"/>
          <w:rtl/>
          <w:lang w:bidi="ar-EG"/>
        </w:rPr>
        <w:t>ً</w:t>
      </w:r>
      <w:r w:rsidRPr="008B0488">
        <w:rPr>
          <w:rFonts w:ascii="Simplified Arabic" w:hAnsi="Simplified Arabic" w:cs="Simplified Arabic" w:hint="cs"/>
          <w:sz w:val="28"/>
          <w:szCs w:val="28"/>
          <w:rtl/>
          <w:lang w:bidi="ar-EG"/>
        </w:rPr>
        <w:t xml:space="preserve">ا </w:t>
      </w:r>
      <w:r w:rsidRPr="008B0488">
        <w:rPr>
          <w:rFonts w:asciiTheme="majorBidi" w:hAnsiTheme="majorBidi" w:cstheme="majorBidi"/>
          <w:sz w:val="28"/>
          <w:szCs w:val="28"/>
          <w:lang w:bidi="ar-EG"/>
        </w:rPr>
        <w:t>Install</w:t>
      </w:r>
      <w:r w:rsidRPr="008B0488">
        <w:rPr>
          <w:rFonts w:ascii="Simplified Arabic" w:hAnsi="Simplified Arabic" w:cs="Simplified Arabic"/>
          <w:sz w:val="28"/>
          <w:szCs w:val="28"/>
          <w:lang w:bidi="ar-EG"/>
        </w:rPr>
        <w:t xml:space="preserve"> </w:t>
      </w:r>
      <w:r w:rsidRPr="008B0488">
        <w:rPr>
          <w:rFonts w:asciiTheme="majorBidi" w:hAnsiTheme="majorBidi" w:cstheme="majorBidi"/>
          <w:sz w:val="28"/>
          <w:szCs w:val="28"/>
          <w:lang w:bidi="ar-EG"/>
        </w:rPr>
        <w:t>Assistant</w:t>
      </w:r>
      <w:r w:rsidRPr="008B048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للقيام بذلك</w:t>
      </w:r>
      <w:r w:rsidRPr="008B0488">
        <w:rPr>
          <w:rFonts w:ascii="Simplified Arabic" w:hAnsi="Simplified Arabic" w:cs="Simplified Arabic" w:hint="cs"/>
          <w:sz w:val="28"/>
          <w:szCs w:val="28"/>
          <w:rtl/>
          <w:lang w:bidi="ar-EG"/>
        </w:rPr>
        <w:t>.</w:t>
      </w:r>
    </w:p>
    <w:p w14:paraId="627D1A55" w14:textId="78F6CFF4" w:rsidR="00DC2E6A" w:rsidRPr="00DB5A4C" w:rsidRDefault="008C7624" w:rsidP="007015AA">
      <w:pPr>
        <w:pStyle w:val="ListParagraph"/>
        <w:numPr>
          <w:ilvl w:val="0"/>
          <w:numId w:val="44"/>
        </w:numPr>
        <w:spacing w:before="120"/>
        <w:ind w:left="634"/>
        <w:jc w:val="both"/>
        <w:rPr>
          <w:rFonts w:ascii="Simplified Arabic" w:eastAsiaTheme="majorEastAsia" w:hAnsi="Simplified Arabic" w:cs="Simplified Arabic"/>
          <w:b/>
          <w:bCs/>
          <w:sz w:val="28"/>
          <w:szCs w:val="28"/>
          <w:u w:val="single"/>
          <w:lang w:bidi="ar-EG"/>
        </w:rPr>
      </w:pPr>
      <w:r w:rsidRPr="00DB5A4C">
        <w:rPr>
          <w:rFonts w:ascii="Simplified Arabic" w:eastAsiaTheme="majorEastAsia" w:hAnsi="Simplified Arabic" w:cs="Simplified Arabic" w:hint="cs"/>
          <w:b/>
          <w:bCs/>
          <w:sz w:val="28"/>
          <w:szCs w:val="28"/>
          <w:u w:val="single"/>
          <w:rtl/>
          <w:lang w:bidi="ar-EG"/>
        </w:rPr>
        <w:t>الوحدات</w:t>
      </w:r>
      <w:r w:rsidR="00193DA5" w:rsidRPr="00DB5A4C">
        <w:rPr>
          <w:rFonts w:ascii="Simplified Arabic" w:eastAsiaTheme="majorEastAsia" w:hAnsi="Simplified Arabic" w:cs="Simplified Arabic" w:hint="cs"/>
          <w:b/>
          <w:bCs/>
          <w:sz w:val="28"/>
          <w:szCs w:val="28"/>
          <w:u w:val="single"/>
          <w:rtl/>
          <w:lang w:bidi="ar-EG"/>
        </w:rPr>
        <w:t xml:space="preserve"> البرمجية</w:t>
      </w:r>
      <w:r w:rsidR="00DC2E6A" w:rsidRPr="00DB5A4C">
        <w:rPr>
          <w:rFonts w:ascii="Simplified Arabic" w:eastAsiaTheme="majorEastAsia" w:hAnsi="Simplified Arabic" w:cs="Simplified Arabic"/>
          <w:b/>
          <w:bCs/>
          <w:sz w:val="28"/>
          <w:szCs w:val="28"/>
          <w:u w:val="single"/>
          <w:rtl/>
          <w:lang w:bidi="ar-EG"/>
        </w:rPr>
        <w:t xml:space="preserve"> </w:t>
      </w:r>
      <w:r w:rsidRPr="00DB5A4C">
        <w:rPr>
          <w:rFonts w:ascii="Simplified Arabic" w:eastAsiaTheme="majorEastAsia" w:hAnsi="Simplified Arabic" w:cs="Simplified Arabic" w:hint="cs"/>
          <w:b/>
          <w:bCs/>
          <w:sz w:val="28"/>
          <w:szCs w:val="28"/>
          <w:u w:val="single"/>
          <w:rtl/>
          <w:lang w:bidi="ar-EG"/>
        </w:rPr>
        <w:t>و</w:t>
      </w:r>
      <w:r w:rsidR="00DC2E6A" w:rsidRPr="00DB5A4C">
        <w:rPr>
          <w:rFonts w:ascii="Simplified Arabic" w:eastAsiaTheme="majorEastAsia" w:hAnsi="Simplified Arabic" w:cs="Simplified Arabic"/>
          <w:b/>
          <w:bCs/>
          <w:sz w:val="28"/>
          <w:szCs w:val="28"/>
          <w:u w:val="single"/>
          <w:rtl/>
          <w:lang w:bidi="ar-EG"/>
        </w:rPr>
        <w:t xml:space="preserve">الوظائف </w:t>
      </w:r>
      <w:bookmarkEnd w:id="231"/>
      <w:bookmarkEnd w:id="232"/>
      <w:r w:rsidRPr="00DB5A4C">
        <w:rPr>
          <w:rFonts w:asciiTheme="majorBidi" w:eastAsiaTheme="majorEastAsia" w:hAnsiTheme="majorBidi" w:cstheme="majorBidi"/>
          <w:b/>
          <w:bCs/>
          <w:sz w:val="28"/>
          <w:szCs w:val="28"/>
          <w:u w:val="single"/>
          <w:lang w:bidi="ar-EG"/>
        </w:rPr>
        <w:t>Modules &amp; Functions</w:t>
      </w:r>
    </w:p>
    <w:p w14:paraId="4AB962D7" w14:textId="059B88AE" w:rsidR="00391D46" w:rsidRPr="00193DA5" w:rsidRDefault="00391D46" w:rsidP="00A0363E">
      <w:pPr>
        <w:pStyle w:val="ListParagraph"/>
        <w:contextualSpacing w:val="0"/>
        <w:jc w:val="left"/>
        <w:rPr>
          <w:rFonts w:ascii="Simplified Arabic" w:hAnsi="Simplified Arabic" w:cs="Simplified Arabic"/>
          <w:sz w:val="28"/>
          <w:szCs w:val="28"/>
          <w:rtl/>
          <w:lang w:bidi="ar-EG"/>
        </w:rPr>
      </w:pPr>
      <w:r w:rsidRPr="00193DA5">
        <w:rPr>
          <w:rFonts w:ascii="Simplified Arabic" w:hAnsi="Simplified Arabic" w:cs="Simplified Arabic" w:hint="cs"/>
          <w:sz w:val="28"/>
          <w:szCs w:val="28"/>
          <w:rtl/>
          <w:lang w:bidi="ar-EG"/>
        </w:rPr>
        <w:t>يقوم النظام بالعمليات الأتية:</w:t>
      </w:r>
    </w:p>
    <w:p w14:paraId="6CDEDF54" w14:textId="77777777" w:rsidR="00391D46" w:rsidRPr="00182AE6" w:rsidRDefault="00391D46" w:rsidP="003F0880">
      <w:pPr>
        <w:pStyle w:val="ListParagraph"/>
        <w:numPr>
          <w:ilvl w:val="0"/>
          <w:numId w:val="15"/>
        </w:numPr>
        <w:ind w:left="994" w:hanging="357"/>
        <w:contextualSpacing w:val="0"/>
        <w:jc w:val="left"/>
        <w:rPr>
          <w:sz w:val="28"/>
          <w:szCs w:val="28"/>
          <w:rtl/>
          <w:lang w:bidi="ar-EG"/>
        </w:rPr>
      </w:pPr>
      <w:r w:rsidRPr="00811544">
        <w:rPr>
          <w:rFonts w:ascii="Simplified Arabic" w:hAnsi="Simplified Arabic" w:cs="Simplified Arabic"/>
          <w:sz w:val="28"/>
          <w:szCs w:val="28"/>
          <w:rtl/>
          <w:lang w:bidi="ar-EG"/>
        </w:rPr>
        <w:t>التشخيص</w:t>
      </w:r>
      <w:r w:rsidRPr="00182AE6">
        <w:rPr>
          <w:sz w:val="28"/>
          <w:szCs w:val="28"/>
          <w:rtl/>
          <w:lang w:bidi="ar-EG"/>
        </w:rPr>
        <w:t xml:space="preserve"> </w:t>
      </w:r>
      <w:r w:rsidRPr="00790334">
        <w:rPr>
          <w:rFonts w:asciiTheme="majorBidi" w:hAnsiTheme="majorBidi" w:cstheme="majorBidi"/>
          <w:sz w:val="28"/>
          <w:szCs w:val="28"/>
          <w:lang w:bidi="ar-EG"/>
        </w:rPr>
        <w:t>Diagnosis</w:t>
      </w:r>
    </w:p>
    <w:p w14:paraId="3D2A9E10" w14:textId="77777777" w:rsidR="00391D46" w:rsidRPr="00182AE6" w:rsidRDefault="00391D46" w:rsidP="003F0880">
      <w:pPr>
        <w:pStyle w:val="ListParagraph"/>
        <w:numPr>
          <w:ilvl w:val="0"/>
          <w:numId w:val="15"/>
        </w:numPr>
        <w:ind w:left="994" w:hanging="357"/>
        <w:contextualSpacing w:val="0"/>
        <w:jc w:val="left"/>
        <w:rPr>
          <w:sz w:val="28"/>
          <w:szCs w:val="28"/>
          <w:rtl/>
          <w:lang w:bidi="ar-EG"/>
        </w:rPr>
      </w:pPr>
      <w:r w:rsidRPr="00811544">
        <w:rPr>
          <w:rFonts w:ascii="Simplified Arabic" w:hAnsi="Simplified Arabic" w:cs="Simplified Arabic"/>
          <w:sz w:val="28"/>
          <w:szCs w:val="28"/>
          <w:rtl/>
          <w:lang w:bidi="ar-EG"/>
        </w:rPr>
        <w:t>التفسير</w:t>
      </w:r>
      <w:r w:rsidRPr="00182AE6">
        <w:rPr>
          <w:rFonts w:ascii="Arial-BoldMT" w:cs="Arial-BoldMT" w:hint="cs"/>
          <w:sz w:val="28"/>
          <w:szCs w:val="28"/>
          <w:lang w:bidi="ar-EG"/>
        </w:rPr>
        <w:t xml:space="preserve"> </w:t>
      </w:r>
      <w:r w:rsidRPr="00790334">
        <w:rPr>
          <w:rFonts w:asciiTheme="majorBidi" w:hAnsiTheme="majorBidi" w:cstheme="majorBidi"/>
          <w:sz w:val="28"/>
          <w:szCs w:val="28"/>
          <w:lang w:bidi="ar-EG"/>
        </w:rPr>
        <w:t>Interpretation</w:t>
      </w:r>
      <w:r w:rsidRPr="00182AE6">
        <w:rPr>
          <w:sz w:val="28"/>
          <w:szCs w:val="28"/>
          <w:lang w:bidi="ar-EG"/>
        </w:rPr>
        <w:t xml:space="preserve"> </w:t>
      </w:r>
    </w:p>
    <w:p w14:paraId="26FEB217" w14:textId="77777777" w:rsidR="00391D46" w:rsidRPr="00182AE6" w:rsidRDefault="00391D46" w:rsidP="003F0880">
      <w:pPr>
        <w:pStyle w:val="ListParagraph"/>
        <w:numPr>
          <w:ilvl w:val="0"/>
          <w:numId w:val="15"/>
        </w:numPr>
        <w:ind w:left="994" w:hanging="357"/>
        <w:contextualSpacing w:val="0"/>
        <w:jc w:val="left"/>
        <w:rPr>
          <w:sz w:val="28"/>
          <w:szCs w:val="28"/>
          <w:rtl/>
          <w:lang w:bidi="ar-EG"/>
        </w:rPr>
      </w:pPr>
      <w:r w:rsidRPr="00811544">
        <w:rPr>
          <w:rFonts w:ascii="Simplified Arabic" w:hAnsi="Simplified Arabic" w:cs="Simplified Arabic"/>
          <w:sz w:val="28"/>
          <w:szCs w:val="28"/>
          <w:rtl/>
          <w:lang w:bidi="ar-EG"/>
        </w:rPr>
        <w:t>التنبؤ</w:t>
      </w:r>
      <w:r w:rsidRPr="00182AE6">
        <w:rPr>
          <w:rFonts w:hint="cs"/>
          <w:sz w:val="28"/>
          <w:szCs w:val="28"/>
          <w:rtl/>
          <w:lang w:bidi="ar-EG"/>
        </w:rPr>
        <w:t xml:space="preserve"> </w:t>
      </w:r>
      <w:r w:rsidRPr="00790334">
        <w:rPr>
          <w:rFonts w:asciiTheme="majorBidi" w:hAnsiTheme="majorBidi" w:cstheme="majorBidi"/>
          <w:sz w:val="28"/>
          <w:szCs w:val="28"/>
          <w:lang w:bidi="ar-EG"/>
        </w:rPr>
        <w:t>Prediction</w:t>
      </w:r>
    </w:p>
    <w:p w14:paraId="1402F3E0" w14:textId="1001A4C5" w:rsidR="00391D46" w:rsidRPr="00182AE6" w:rsidRDefault="00085A8B" w:rsidP="005068E2">
      <w:pPr>
        <w:pStyle w:val="ListParagraph"/>
        <w:numPr>
          <w:ilvl w:val="0"/>
          <w:numId w:val="15"/>
        </w:numPr>
        <w:ind w:left="994"/>
        <w:contextualSpacing w:val="0"/>
        <w:jc w:val="left"/>
        <w:rPr>
          <w:sz w:val="28"/>
          <w:szCs w:val="28"/>
          <w:rtl/>
          <w:lang w:bidi="ar-EG"/>
        </w:rPr>
      </w:pPr>
      <w:r>
        <w:rPr>
          <w:rFonts w:hint="cs"/>
          <w:sz w:val="28"/>
          <w:szCs w:val="28"/>
          <w:rtl/>
          <w:lang w:bidi="ar-EG"/>
        </w:rPr>
        <w:t>ال</w:t>
      </w:r>
      <w:r w:rsidR="00391D46" w:rsidRPr="00182AE6">
        <w:rPr>
          <w:sz w:val="28"/>
          <w:szCs w:val="28"/>
          <w:rtl/>
          <w:lang w:bidi="ar-EG"/>
        </w:rPr>
        <w:t>ملاحظة</w:t>
      </w:r>
      <w:r w:rsidR="00391D46" w:rsidRPr="00182AE6">
        <w:rPr>
          <w:rFonts w:hint="cs"/>
          <w:sz w:val="28"/>
          <w:szCs w:val="28"/>
          <w:lang w:bidi="ar-EG"/>
        </w:rPr>
        <w:t xml:space="preserve"> </w:t>
      </w:r>
      <w:r w:rsidR="005068E2">
        <w:rPr>
          <w:sz w:val="28"/>
          <w:szCs w:val="28"/>
          <w:lang w:bidi="ar-EG"/>
        </w:rPr>
        <w:t>.</w:t>
      </w:r>
      <w:r w:rsidR="00391D46" w:rsidRPr="00790334">
        <w:rPr>
          <w:rFonts w:asciiTheme="majorBidi" w:hAnsiTheme="majorBidi" w:cstheme="majorBidi"/>
          <w:sz w:val="28"/>
          <w:szCs w:val="28"/>
          <w:lang w:bidi="ar-EG"/>
        </w:rPr>
        <w:t>Monitoring</w:t>
      </w:r>
      <w:r w:rsidR="00391D46" w:rsidRPr="00182AE6">
        <w:rPr>
          <w:sz w:val="28"/>
          <w:szCs w:val="28"/>
          <w:lang w:bidi="ar-EG"/>
        </w:rPr>
        <w:t xml:space="preserve"> </w:t>
      </w:r>
    </w:p>
    <w:p w14:paraId="3AD7337C" w14:textId="37F33DD4" w:rsidR="00391D46" w:rsidRPr="00193DA5" w:rsidRDefault="00193DA5" w:rsidP="00A0363E">
      <w:pPr>
        <w:pStyle w:val="ListParagraph"/>
        <w:contextualSpacing w:val="0"/>
        <w:jc w:val="left"/>
        <w:rPr>
          <w:rFonts w:ascii="Simplified Arabic" w:hAnsi="Simplified Arabic" w:cs="Simplified Arabic"/>
          <w:sz w:val="28"/>
          <w:szCs w:val="28"/>
          <w:rtl/>
          <w:lang w:bidi="ar-EG"/>
        </w:rPr>
      </w:pPr>
      <w:r w:rsidRPr="00193DA5">
        <w:rPr>
          <w:rFonts w:ascii="Simplified Arabic" w:hAnsi="Simplified Arabic" w:cs="Simplified Arabic" w:hint="cs"/>
          <w:sz w:val="28"/>
          <w:szCs w:val="28"/>
          <w:rtl/>
          <w:lang w:bidi="ar-EG"/>
        </w:rPr>
        <w:t xml:space="preserve">من خلال مجموعة من الوحدات البرمجية التي تتضمن عدد من الوظائف نذكرها فيما يلى: </w:t>
      </w:r>
    </w:p>
    <w:p w14:paraId="2E573441" w14:textId="77777777" w:rsidR="00DC2E6A" w:rsidRDefault="00DC2E6A" w:rsidP="00A0363E">
      <w:pPr>
        <w:ind w:left="72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يتكون النظام من مكونين أساسيين يستهدف كل مكون مجموعة من المستخدمين بحسب الخبرة، لذا فإنه يتضمن المكونين الأتيين:</w:t>
      </w:r>
    </w:p>
    <w:p w14:paraId="627C747B" w14:textId="77777777" w:rsidR="00DC2E6A" w:rsidRDefault="00DC2E6A" w:rsidP="003F0880">
      <w:pPr>
        <w:pStyle w:val="ListParagraph"/>
        <w:numPr>
          <w:ilvl w:val="0"/>
          <w:numId w:val="29"/>
        </w:numPr>
        <w:ind w:left="1080"/>
        <w:contextualSpacing w:val="0"/>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مبتدئ </w:t>
      </w:r>
      <w:r w:rsidRPr="002A630E">
        <w:rPr>
          <w:rFonts w:asciiTheme="majorBidi" w:hAnsiTheme="majorBidi" w:cstheme="majorBidi"/>
          <w:sz w:val="28"/>
          <w:szCs w:val="28"/>
          <w:lang w:bidi="ar-EG"/>
        </w:rPr>
        <w:t>Junior</w:t>
      </w:r>
      <w:r>
        <w:rPr>
          <w:rFonts w:ascii="Simplified Arabic" w:hAnsi="Simplified Arabic" w:cs="Simplified Arabic" w:hint="cs"/>
          <w:sz w:val="28"/>
          <w:szCs w:val="28"/>
          <w:rtl/>
          <w:lang w:bidi="ar-EG"/>
        </w:rPr>
        <w:t>.</w:t>
      </w:r>
    </w:p>
    <w:p w14:paraId="5B8D8ED7" w14:textId="77777777" w:rsidR="00DC2E6A" w:rsidRDefault="00DC2E6A" w:rsidP="003F0880">
      <w:pPr>
        <w:pStyle w:val="ListParagraph"/>
        <w:numPr>
          <w:ilvl w:val="0"/>
          <w:numId w:val="29"/>
        </w:numPr>
        <w:ind w:left="1080"/>
        <w:contextualSpacing w:val="0"/>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خبير </w:t>
      </w:r>
      <w:r w:rsidRPr="006B3B3E">
        <w:rPr>
          <w:rFonts w:asciiTheme="majorBidi" w:hAnsiTheme="majorBidi" w:cstheme="majorBidi"/>
          <w:sz w:val="28"/>
          <w:szCs w:val="28"/>
          <w:lang w:bidi="ar-EG"/>
        </w:rPr>
        <w:t>Senior</w:t>
      </w:r>
      <w:r>
        <w:rPr>
          <w:rFonts w:ascii="Simplified Arabic" w:hAnsi="Simplified Arabic" w:cs="Simplified Arabic" w:hint="cs"/>
          <w:sz w:val="28"/>
          <w:szCs w:val="28"/>
          <w:rtl/>
          <w:lang w:bidi="ar-EG"/>
        </w:rPr>
        <w:t>.</w:t>
      </w:r>
    </w:p>
    <w:p w14:paraId="60ADA71E" w14:textId="252FA802" w:rsidR="00DC2E6A" w:rsidRDefault="00DC2E6A" w:rsidP="00076FA5">
      <w:pPr>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كل منهما يحتوي على برامج فرعية ووظائف يوضحها الجدول </w:t>
      </w:r>
      <w:r w:rsidR="00076FA5">
        <w:rPr>
          <w:rFonts w:ascii="Simplified Arabic" w:hAnsi="Simplified Arabic" w:cs="Simplified Arabic" w:hint="cs"/>
          <w:sz w:val="28"/>
          <w:szCs w:val="28"/>
          <w:rtl/>
          <w:lang w:bidi="ar-EG"/>
        </w:rPr>
        <w:t>رقم (4-1)</w:t>
      </w:r>
      <w:r>
        <w:rPr>
          <w:rFonts w:ascii="Simplified Arabic" w:hAnsi="Simplified Arabic" w:cs="Simplified Arabic" w:hint="cs"/>
          <w:sz w:val="28"/>
          <w:szCs w:val="28"/>
          <w:rtl/>
          <w:lang w:bidi="ar-EG"/>
        </w:rPr>
        <w:t>:</w:t>
      </w:r>
    </w:p>
    <w:p w14:paraId="00F12203" w14:textId="77777777" w:rsidR="00DC2E6A" w:rsidRDefault="00DC2E6A" w:rsidP="007015AA">
      <w:pPr>
        <w:spacing w:before="120" w:after="120"/>
        <w:ind w:left="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جدول رقم (4-1): مكونات ووظائف النظام الخبير (خبير التدقيق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4C3806">
        <w:rPr>
          <w:rFonts w:asciiTheme="majorBidi" w:hAnsiTheme="majorBidi" w:cstheme="majorBidi"/>
          <w:sz w:val="28"/>
          <w:szCs w:val="28"/>
          <w:lang w:bidi="ar-EG"/>
        </w:rPr>
        <w:t>Expert</w:t>
      </w:r>
      <w:r>
        <w:rPr>
          <w:rFonts w:ascii="Simplified Arabic" w:hAnsi="Simplified Arabic" w:cs="Simplified Arabic"/>
          <w:sz w:val="28"/>
          <w:szCs w:val="28"/>
          <w:lang w:bidi="ar-EG"/>
        </w:rPr>
        <w:t xml:space="preserve"> </w:t>
      </w:r>
      <w:r w:rsidRPr="004C3806">
        <w:rPr>
          <w:rFonts w:asciiTheme="majorBidi" w:hAnsiTheme="majorBidi" w:cstheme="majorBidi"/>
          <w:sz w:val="28"/>
          <w:szCs w:val="28"/>
          <w:lang w:bidi="ar-EG"/>
        </w:rPr>
        <w:t>Audit</w:t>
      </w:r>
      <w:r>
        <w:rPr>
          <w:rFonts w:ascii="Simplified Arabic" w:hAnsi="Simplified Arabic" w:cs="Simplified Arabic" w:hint="cs"/>
          <w:sz w:val="28"/>
          <w:szCs w:val="28"/>
          <w:rtl/>
          <w:lang w:bidi="ar-EG"/>
        </w:rPr>
        <w:t>)</w:t>
      </w:r>
    </w:p>
    <w:tbl>
      <w:tblPr>
        <w:tblStyle w:val="TableGrid"/>
        <w:bidiVisual/>
        <w:tblW w:w="10557" w:type="dxa"/>
        <w:jc w:val="center"/>
        <w:tblLook w:val="04A0" w:firstRow="1" w:lastRow="0" w:firstColumn="1" w:lastColumn="0" w:noHBand="0" w:noVBand="1"/>
      </w:tblPr>
      <w:tblGrid>
        <w:gridCol w:w="1935"/>
        <w:gridCol w:w="3924"/>
        <w:gridCol w:w="4698"/>
      </w:tblGrid>
      <w:tr w:rsidR="00DC2E6A" w14:paraId="58F22320" w14:textId="77777777" w:rsidTr="004B7A9A">
        <w:trPr>
          <w:tblHeader/>
          <w:jc w:val="center"/>
        </w:trPr>
        <w:tc>
          <w:tcPr>
            <w:tcW w:w="1935" w:type="dxa"/>
            <w:shd w:val="clear" w:color="auto" w:fill="92D050"/>
          </w:tcPr>
          <w:p w14:paraId="3DB28716" w14:textId="77777777" w:rsidR="00DC2E6A" w:rsidRDefault="00DC2E6A" w:rsidP="00A0363E">
            <w:pPr>
              <w:ind w:left="0"/>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المكونات الرئيسة </w:t>
            </w:r>
            <w:r w:rsidRPr="00900ACC">
              <w:rPr>
                <w:rFonts w:asciiTheme="majorBidi" w:hAnsiTheme="majorBidi" w:cstheme="majorBidi"/>
                <w:sz w:val="28"/>
                <w:szCs w:val="28"/>
                <w:lang w:bidi="ar-EG"/>
              </w:rPr>
              <w:t>Main Modules</w:t>
            </w:r>
          </w:p>
        </w:tc>
        <w:tc>
          <w:tcPr>
            <w:tcW w:w="3924" w:type="dxa"/>
            <w:shd w:val="clear" w:color="auto" w:fill="92D050"/>
          </w:tcPr>
          <w:p w14:paraId="04F5211A" w14:textId="77777777" w:rsidR="00DC2E6A" w:rsidRDefault="00DC2E6A" w:rsidP="00A0363E">
            <w:pPr>
              <w:ind w:left="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المكون الفرعية</w:t>
            </w:r>
          </w:p>
          <w:p w14:paraId="4B0393AC" w14:textId="77777777" w:rsidR="00DC2E6A" w:rsidRPr="00900ACC" w:rsidRDefault="00DC2E6A" w:rsidP="00A0363E">
            <w:pPr>
              <w:ind w:left="0"/>
              <w:rPr>
                <w:rFonts w:asciiTheme="majorBidi" w:hAnsiTheme="majorBidi" w:cstheme="majorBidi"/>
                <w:sz w:val="28"/>
                <w:szCs w:val="28"/>
                <w:lang w:bidi="ar-EG"/>
              </w:rPr>
            </w:pPr>
            <w:r w:rsidRPr="00900ACC">
              <w:rPr>
                <w:rFonts w:asciiTheme="majorBidi" w:hAnsiTheme="majorBidi" w:cstheme="majorBidi"/>
                <w:sz w:val="28"/>
                <w:szCs w:val="28"/>
                <w:lang w:bidi="ar-EG"/>
              </w:rPr>
              <w:t>Sub Modules</w:t>
            </w:r>
          </w:p>
        </w:tc>
        <w:tc>
          <w:tcPr>
            <w:tcW w:w="4695" w:type="dxa"/>
            <w:shd w:val="clear" w:color="auto" w:fill="92D050"/>
          </w:tcPr>
          <w:p w14:paraId="63451449" w14:textId="77777777" w:rsidR="00DC2E6A" w:rsidRDefault="00DC2E6A" w:rsidP="00A0363E">
            <w:pPr>
              <w:ind w:left="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الوظائف</w:t>
            </w:r>
          </w:p>
          <w:p w14:paraId="6C281673" w14:textId="77777777" w:rsidR="00DC2E6A" w:rsidRPr="003655E2" w:rsidRDefault="00DC2E6A" w:rsidP="00A0363E">
            <w:pPr>
              <w:ind w:left="0"/>
              <w:rPr>
                <w:rFonts w:asciiTheme="majorBidi" w:hAnsiTheme="majorBidi" w:cstheme="majorBidi"/>
                <w:sz w:val="28"/>
                <w:szCs w:val="28"/>
                <w:lang w:bidi="ar-EG"/>
              </w:rPr>
            </w:pPr>
            <w:r w:rsidRPr="003655E2">
              <w:rPr>
                <w:rFonts w:asciiTheme="majorBidi" w:hAnsiTheme="majorBidi" w:cstheme="majorBidi"/>
                <w:sz w:val="28"/>
                <w:szCs w:val="28"/>
                <w:lang w:bidi="ar-EG"/>
              </w:rPr>
              <w:t>Functions</w:t>
            </w:r>
          </w:p>
        </w:tc>
      </w:tr>
      <w:tr w:rsidR="00DC2E6A" w14:paraId="4838F909" w14:textId="77777777" w:rsidTr="004B7A9A">
        <w:trPr>
          <w:jc w:val="center"/>
        </w:trPr>
        <w:tc>
          <w:tcPr>
            <w:tcW w:w="10557" w:type="dxa"/>
            <w:gridSpan w:val="3"/>
            <w:shd w:val="clear" w:color="auto" w:fill="FFC000"/>
          </w:tcPr>
          <w:p w14:paraId="5C3A6B73" w14:textId="77777777" w:rsidR="00DC2E6A" w:rsidRPr="002F173A" w:rsidRDefault="00DC2E6A" w:rsidP="002F173A">
            <w:pPr>
              <w:bidi/>
              <w:ind w:left="0"/>
              <w:rPr>
                <w:rFonts w:ascii="Simplified Arabic" w:hAnsi="Simplified Arabic" w:cs="Simplified Arabic"/>
                <w:b/>
                <w:bCs/>
                <w:sz w:val="28"/>
                <w:szCs w:val="28"/>
                <w:rtl/>
                <w:lang w:bidi="ar-EG"/>
              </w:rPr>
            </w:pPr>
            <w:r w:rsidRPr="002F173A">
              <w:rPr>
                <w:rFonts w:ascii="Simplified Arabic" w:hAnsi="Simplified Arabic" w:cs="Simplified Arabic" w:hint="cs"/>
                <w:b/>
                <w:bCs/>
                <w:sz w:val="28"/>
                <w:szCs w:val="28"/>
                <w:rtl/>
                <w:lang w:bidi="ar-EG"/>
              </w:rPr>
              <w:t xml:space="preserve">مبتدئ </w:t>
            </w:r>
            <w:r w:rsidRPr="002F173A">
              <w:rPr>
                <w:rFonts w:asciiTheme="majorBidi" w:hAnsiTheme="majorBidi" w:cstheme="majorBidi"/>
                <w:b/>
                <w:bCs/>
                <w:sz w:val="28"/>
                <w:szCs w:val="28"/>
                <w:lang w:bidi="ar-EG"/>
              </w:rPr>
              <w:t>Junior</w:t>
            </w:r>
          </w:p>
        </w:tc>
      </w:tr>
      <w:tr w:rsidR="00DC2E6A" w14:paraId="0B8085E9" w14:textId="77777777" w:rsidTr="004B7A9A">
        <w:trPr>
          <w:trHeight w:val="935"/>
          <w:jc w:val="center"/>
        </w:trPr>
        <w:tc>
          <w:tcPr>
            <w:tcW w:w="1935" w:type="dxa"/>
          </w:tcPr>
          <w:p w14:paraId="4CB6BB71" w14:textId="77777777" w:rsidR="00DC2E6A" w:rsidRDefault="00DC2E6A" w:rsidP="00A0363E">
            <w:pPr>
              <w:ind w:left="0"/>
              <w:jc w:val="left"/>
              <w:rPr>
                <w:rFonts w:ascii="Simplified Arabic" w:hAnsi="Simplified Arabic" w:cs="Simplified Arabic"/>
                <w:sz w:val="28"/>
                <w:szCs w:val="28"/>
                <w:rtl/>
                <w:lang w:bidi="ar-EG"/>
              </w:rPr>
            </w:pPr>
          </w:p>
        </w:tc>
        <w:tc>
          <w:tcPr>
            <w:tcW w:w="3924" w:type="dxa"/>
            <w:vAlign w:val="center"/>
          </w:tcPr>
          <w:p w14:paraId="1941AA7B" w14:textId="77777777" w:rsidR="00DC2E6A" w:rsidRDefault="00DC2E6A" w:rsidP="00A0363E">
            <w:pPr>
              <w:ind w:left="0"/>
              <w:rPr>
                <w:rFonts w:ascii="Simplified Arabic" w:hAnsi="Simplified Arabic" w:cs="Simplified Arabic"/>
                <w:sz w:val="28"/>
                <w:szCs w:val="28"/>
                <w:rtl/>
                <w:lang w:bidi="ar-EG"/>
              </w:rPr>
            </w:pPr>
            <w:r w:rsidRPr="00B256E2">
              <w:rPr>
                <w:rFonts w:ascii="Simplified Arabic" w:hAnsi="Simplified Arabic" w:cs="Simplified Arabic"/>
                <w:sz w:val="28"/>
                <w:szCs w:val="28"/>
                <w:rtl/>
                <w:lang w:bidi="ar-EG"/>
              </w:rPr>
              <w:t>الفحص السريع</w:t>
            </w:r>
          </w:p>
          <w:p w14:paraId="0735EEA7" w14:textId="77777777" w:rsidR="00DC2E6A" w:rsidRPr="00704DE2" w:rsidRDefault="00DC2E6A" w:rsidP="00A0363E">
            <w:pPr>
              <w:ind w:left="0"/>
              <w:rPr>
                <w:rFonts w:ascii="Simplified Arabic" w:hAnsi="Simplified Arabic" w:cs="Simplified Arabic"/>
                <w:sz w:val="28"/>
                <w:szCs w:val="28"/>
                <w:rtl/>
                <w:lang w:bidi="ar-EG"/>
              </w:rPr>
            </w:pPr>
            <w:r w:rsidRPr="00B256E2">
              <w:rPr>
                <w:rFonts w:asciiTheme="majorBidi" w:hAnsiTheme="majorBidi" w:cstheme="majorBidi"/>
                <w:sz w:val="28"/>
                <w:szCs w:val="28"/>
                <w:lang w:bidi="ar-EG"/>
              </w:rPr>
              <w:t>Quick</w:t>
            </w:r>
            <w:r w:rsidRPr="00B256E2">
              <w:rPr>
                <w:rFonts w:ascii="Simplified Arabic" w:hAnsi="Simplified Arabic" w:cs="Simplified Arabic"/>
                <w:sz w:val="28"/>
                <w:szCs w:val="28"/>
                <w:lang w:bidi="ar-EG"/>
              </w:rPr>
              <w:t xml:space="preserve"> </w:t>
            </w:r>
            <w:r w:rsidRPr="00B256E2">
              <w:rPr>
                <w:rFonts w:asciiTheme="majorBidi" w:hAnsiTheme="majorBidi" w:cstheme="majorBidi"/>
                <w:sz w:val="28"/>
                <w:szCs w:val="28"/>
                <w:lang w:bidi="ar-EG"/>
              </w:rPr>
              <w:t>Check</w:t>
            </w:r>
          </w:p>
        </w:tc>
        <w:tc>
          <w:tcPr>
            <w:tcW w:w="4695" w:type="dxa"/>
            <w:vMerge w:val="restart"/>
          </w:tcPr>
          <w:p w14:paraId="3B113876" w14:textId="5E644824" w:rsidR="00DC2E6A" w:rsidRDefault="00DC2E6A" w:rsidP="00B1147B">
            <w:pPr>
              <w:pStyle w:val="ListParagraph"/>
              <w:numPr>
                <w:ilvl w:val="0"/>
                <w:numId w:val="30"/>
              </w:numPr>
              <w:bidi/>
              <w:ind w:left="372"/>
              <w:contextualSpacing w:val="0"/>
              <w:jc w:val="both"/>
              <w:rPr>
                <w:rFonts w:ascii="Simplified Arabic" w:hAnsi="Simplified Arabic" w:cs="Simplified Arabic"/>
                <w:sz w:val="28"/>
                <w:szCs w:val="28"/>
                <w:lang w:bidi="ar-EG"/>
              </w:rPr>
            </w:pPr>
            <w:r w:rsidRPr="00900ACC">
              <w:rPr>
                <w:rFonts w:ascii="Simplified Arabic" w:hAnsi="Simplified Arabic" w:cs="Simplified Arabic" w:hint="cs"/>
                <w:sz w:val="28"/>
                <w:szCs w:val="28"/>
                <w:rtl/>
                <w:lang w:bidi="ar-EG"/>
              </w:rPr>
              <w:t>آلية عمل قاعدة المعرفة</w:t>
            </w:r>
            <w:r w:rsidR="00765BD5">
              <w:rPr>
                <w:rFonts w:ascii="Simplified Arabic" w:hAnsi="Simplified Arabic" w:cs="Simplified Arabic" w:hint="cs"/>
                <w:sz w:val="28"/>
                <w:szCs w:val="28"/>
                <w:rtl/>
                <w:lang w:bidi="ar-EG"/>
              </w:rPr>
              <w:t xml:space="preserve"> -</w:t>
            </w:r>
            <w:r w:rsidRPr="00900ACC">
              <w:rPr>
                <w:rFonts w:ascii="Simplified Arabic" w:hAnsi="Simplified Arabic" w:cs="Simplified Arabic" w:hint="cs"/>
                <w:sz w:val="28"/>
                <w:szCs w:val="28"/>
                <w:rtl/>
                <w:lang w:bidi="ar-EG"/>
              </w:rPr>
              <w:t xml:space="preserve"> </w:t>
            </w:r>
            <w:r w:rsidRPr="00900ACC">
              <w:rPr>
                <w:rFonts w:asciiTheme="majorBidi" w:hAnsiTheme="majorBidi" w:cstheme="majorBidi"/>
                <w:sz w:val="28"/>
                <w:szCs w:val="28"/>
                <w:lang w:bidi="ar-EG"/>
              </w:rPr>
              <w:t>Please</w:t>
            </w:r>
            <w:r w:rsidRPr="00900ACC">
              <w:rPr>
                <w:rFonts w:ascii="Simplified Arabic" w:hAnsi="Simplified Arabic" w:cs="Simplified Arabic"/>
                <w:sz w:val="28"/>
                <w:szCs w:val="28"/>
                <w:lang w:bidi="ar-EG"/>
              </w:rPr>
              <w:t xml:space="preserve"> </w:t>
            </w:r>
            <w:r w:rsidRPr="00900ACC">
              <w:rPr>
                <w:rFonts w:asciiTheme="majorBidi" w:hAnsiTheme="majorBidi" w:cstheme="majorBidi"/>
                <w:sz w:val="28"/>
                <w:szCs w:val="28"/>
                <w:lang w:bidi="ar-EG"/>
              </w:rPr>
              <w:t>Explain</w:t>
            </w:r>
          </w:p>
          <w:p w14:paraId="1EAFDEC3" w14:textId="07D2E7E5" w:rsidR="00DC2E6A" w:rsidRDefault="001E48E6" w:rsidP="00765BD5">
            <w:pPr>
              <w:pStyle w:val="ListParagraph"/>
              <w:numPr>
                <w:ilvl w:val="0"/>
                <w:numId w:val="30"/>
              </w:numPr>
              <w:bidi/>
              <w:ind w:left="372"/>
              <w:contextualSpacing w:val="0"/>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جديد</w:t>
            </w:r>
            <w:r w:rsidR="00765BD5">
              <w:rPr>
                <w:rFonts w:ascii="Simplified Arabic" w:hAnsi="Simplified Arabic" w:cs="Simplified Arabic" w:hint="cs"/>
                <w:sz w:val="28"/>
                <w:szCs w:val="28"/>
                <w:rtl/>
                <w:lang w:bidi="ar-EG"/>
              </w:rPr>
              <w:t xml:space="preserve"> - </w:t>
            </w:r>
            <w:r w:rsidR="00DC2E6A" w:rsidRPr="005D2C73">
              <w:rPr>
                <w:rFonts w:asciiTheme="majorBidi" w:hAnsiTheme="majorBidi" w:cstheme="majorBidi"/>
                <w:sz w:val="28"/>
                <w:szCs w:val="28"/>
                <w:lang w:bidi="ar-EG"/>
              </w:rPr>
              <w:t>New</w:t>
            </w:r>
            <w:r w:rsidR="00DC2E6A" w:rsidRPr="005D2C73">
              <w:rPr>
                <w:rFonts w:ascii="Simplified Arabic" w:hAnsi="Simplified Arabic" w:cs="Simplified Arabic" w:hint="cs"/>
                <w:sz w:val="28"/>
                <w:szCs w:val="28"/>
                <w:rtl/>
                <w:lang w:bidi="ar-EG"/>
              </w:rPr>
              <w:t xml:space="preserve"> </w:t>
            </w:r>
            <w:r w:rsidR="00DC2E6A" w:rsidRPr="005D2C73">
              <w:rPr>
                <w:rFonts w:asciiTheme="majorBidi" w:hAnsiTheme="majorBidi" w:cstheme="majorBidi"/>
                <w:sz w:val="28"/>
                <w:szCs w:val="28"/>
                <w:lang w:bidi="ar-EG"/>
              </w:rPr>
              <w:t>F12</w:t>
            </w:r>
          </w:p>
          <w:p w14:paraId="5C0194C9" w14:textId="31174EB6" w:rsidR="00DC2E6A" w:rsidRDefault="00765BD5" w:rsidP="00765BD5">
            <w:pPr>
              <w:pStyle w:val="ListParagraph"/>
              <w:numPr>
                <w:ilvl w:val="0"/>
                <w:numId w:val="30"/>
              </w:numPr>
              <w:bidi/>
              <w:ind w:left="372"/>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00DC2E6A" w:rsidRPr="005D2C73">
              <w:rPr>
                <w:rFonts w:ascii="Simplified Arabic" w:hAnsi="Simplified Arabic" w:cs="Simplified Arabic" w:hint="cs"/>
                <w:sz w:val="28"/>
                <w:szCs w:val="28"/>
                <w:rtl/>
                <w:lang w:bidi="ar-EG"/>
              </w:rPr>
              <w:t>بدأ</w:t>
            </w:r>
            <w:r>
              <w:rPr>
                <w:rFonts w:ascii="Simplified Arabic" w:hAnsi="Simplified Arabic" w:cs="Simplified Arabic" w:hint="cs"/>
                <w:sz w:val="28"/>
                <w:szCs w:val="28"/>
                <w:rtl/>
                <w:lang w:bidi="ar-EG"/>
              </w:rPr>
              <w:t xml:space="preserve"> - </w:t>
            </w:r>
            <w:r w:rsidR="00DC2E6A" w:rsidRPr="005D2C73">
              <w:rPr>
                <w:rFonts w:asciiTheme="majorBidi" w:hAnsiTheme="majorBidi" w:cstheme="majorBidi"/>
                <w:sz w:val="28"/>
                <w:szCs w:val="28"/>
                <w:lang w:bidi="ar-EG"/>
              </w:rPr>
              <w:t>Start</w:t>
            </w:r>
            <w:r w:rsidR="00DC2E6A" w:rsidRPr="005D2C73">
              <w:rPr>
                <w:rFonts w:asciiTheme="majorBidi" w:hAnsiTheme="majorBidi" w:cstheme="majorBidi" w:hint="cs"/>
                <w:sz w:val="28"/>
                <w:szCs w:val="28"/>
                <w:rtl/>
                <w:lang w:bidi="ar-EG"/>
              </w:rPr>
              <w:t xml:space="preserve"> </w:t>
            </w:r>
            <w:r w:rsidR="00DC2E6A" w:rsidRPr="005D2C73">
              <w:rPr>
                <w:rFonts w:asciiTheme="majorBidi" w:hAnsiTheme="majorBidi" w:cstheme="majorBidi"/>
                <w:sz w:val="28"/>
                <w:szCs w:val="28"/>
                <w:lang w:bidi="ar-EG"/>
              </w:rPr>
              <w:t>F5</w:t>
            </w:r>
          </w:p>
          <w:p w14:paraId="43B5DAD4" w14:textId="40CCAE3F" w:rsidR="00DC2E6A" w:rsidRDefault="00765BD5" w:rsidP="00765BD5">
            <w:pPr>
              <w:pStyle w:val="ListParagraph"/>
              <w:numPr>
                <w:ilvl w:val="0"/>
                <w:numId w:val="30"/>
              </w:numPr>
              <w:bidi/>
              <w:ind w:left="372"/>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00DC2E6A">
              <w:rPr>
                <w:rFonts w:ascii="Simplified Arabic" w:hAnsi="Simplified Arabic" w:cs="Simplified Arabic" w:hint="cs"/>
                <w:sz w:val="28"/>
                <w:szCs w:val="28"/>
                <w:rtl/>
                <w:lang w:bidi="ar-EG"/>
              </w:rPr>
              <w:t>ستيراد البيانات من ملف</w:t>
            </w:r>
            <w:r>
              <w:rPr>
                <w:rFonts w:ascii="Simplified Arabic" w:hAnsi="Simplified Arabic" w:cs="Simplified Arabic" w:hint="cs"/>
                <w:sz w:val="28"/>
                <w:szCs w:val="28"/>
                <w:rtl/>
                <w:lang w:bidi="ar-EG"/>
              </w:rPr>
              <w:t xml:space="preserve"> - </w:t>
            </w:r>
            <w:r w:rsidR="00DC2E6A" w:rsidRPr="00CB04CA">
              <w:rPr>
                <w:rFonts w:asciiTheme="majorBidi" w:hAnsiTheme="majorBidi" w:cstheme="majorBidi"/>
                <w:sz w:val="28"/>
                <w:szCs w:val="28"/>
                <w:lang w:bidi="ar-EG"/>
              </w:rPr>
              <w:t>F6</w:t>
            </w:r>
          </w:p>
          <w:p w14:paraId="3298E1DD" w14:textId="2AD723CD" w:rsidR="00DC2E6A" w:rsidRDefault="00DC2E6A" w:rsidP="00765BD5">
            <w:pPr>
              <w:pStyle w:val="ListParagraph"/>
              <w:numPr>
                <w:ilvl w:val="0"/>
                <w:numId w:val="30"/>
              </w:numPr>
              <w:bidi/>
              <w:ind w:left="372"/>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أكتب التقرير</w:t>
            </w:r>
            <w:r w:rsidR="00765BD5">
              <w:rPr>
                <w:rFonts w:ascii="Simplified Arabic" w:hAnsi="Simplified Arabic" w:cs="Simplified Arabic" w:hint="cs"/>
                <w:sz w:val="28"/>
                <w:szCs w:val="28"/>
                <w:rtl/>
                <w:lang w:bidi="ar-EG"/>
              </w:rPr>
              <w:t xml:space="preserve"> - </w:t>
            </w:r>
            <w:r w:rsidRPr="00CB04CA">
              <w:rPr>
                <w:rFonts w:asciiTheme="majorBidi" w:hAnsiTheme="majorBidi" w:cstheme="majorBidi"/>
                <w:sz w:val="28"/>
                <w:szCs w:val="28"/>
                <w:lang w:bidi="ar-EG"/>
              </w:rPr>
              <w:t>F8</w:t>
            </w:r>
          </w:p>
          <w:p w14:paraId="2E1DB5E0" w14:textId="08BE2153" w:rsidR="00DC2E6A" w:rsidRDefault="00DC2E6A" w:rsidP="00765BD5">
            <w:pPr>
              <w:pStyle w:val="ListParagraph"/>
              <w:numPr>
                <w:ilvl w:val="0"/>
                <w:numId w:val="30"/>
              </w:numPr>
              <w:bidi/>
              <w:ind w:left="372"/>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إرسال رسالة بريد إلكتروني</w:t>
            </w:r>
            <w:r w:rsidR="00765BD5">
              <w:rPr>
                <w:rFonts w:ascii="Simplified Arabic" w:hAnsi="Simplified Arabic" w:cs="Simplified Arabic" w:hint="cs"/>
                <w:sz w:val="28"/>
                <w:szCs w:val="28"/>
                <w:rtl/>
                <w:lang w:bidi="ar-EG"/>
              </w:rPr>
              <w:t xml:space="preserve"> - </w:t>
            </w:r>
            <w:r w:rsidRPr="00CB04CA">
              <w:rPr>
                <w:rFonts w:asciiTheme="majorBidi" w:hAnsiTheme="majorBidi" w:cstheme="majorBidi"/>
                <w:sz w:val="28"/>
                <w:szCs w:val="28"/>
                <w:lang w:bidi="ar-EG"/>
              </w:rPr>
              <w:t>F9</w:t>
            </w:r>
          </w:p>
          <w:p w14:paraId="44D71D01" w14:textId="177E8FB6" w:rsidR="00DC2E6A" w:rsidRPr="00900ACC" w:rsidRDefault="00F43F10" w:rsidP="00765BD5">
            <w:pPr>
              <w:pStyle w:val="ListParagraph"/>
              <w:numPr>
                <w:ilvl w:val="0"/>
                <w:numId w:val="30"/>
              </w:numPr>
              <w:bidi/>
              <w:ind w:left="372"/>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إغلاق الشاشة</w:t>
            </w:r>
            <w:r w:rsidR="00765BD5">
              <w:rPr>
                <w:rFonts w:ascii="Simplified Arabic" w:hAnsi="Simplified Arabic" w:cs="Simplified Arabic" w:hint="cs"/>
                <w:sz w:val="28"/>
                <w:szCs w:val="28"/>
                <w:rtl/>
                <w:lang w:bidi="ar-EG"/>
              </w:rPr>
              <w:t xml:space="preserve"> - </w:t>
            </w:r>
            <w:r w:rsidR="00DC2E6A" w:rsidRPr="00C76E52">
              <w:rPr>
                <w:rFonts w:asciiTheme="majorBidi" w:hAnsiTheme="majorBidi" w:cstheme="majorBidi"/>
                <w:sz w:val="28"/>
                <w:szCs w:val="28"/>
                <w:lang w:bidi="ar-EG"/>
              </w:rPr>
              <w:t>F10</w:t>
            </w:r>
          </w:p>
        </w:tc>
      </w:tr>
      <w:tr w:rsidR="00DC2E6A" w14:paraId="6BE1AA56" w14:textId="77777777" w:rsidTr="004B7A9A">
        <w:trPr>
          <w:trHeight w:val="989"/>
          <w:jc w:val="center"/>
        </w:trPr>
        <w:tc>
          <w:tcPr>
            <w:tcW w:w="1935" w:type="dxa"/>
          </w:tcPr>
          <w:p w14:paraId="5C9DE740" w14:textId="77777777" w:rsidR="00DC2E6A" w:rsidRDefault="00DC2E6A" w:rsidP="00A0363E">
            <w:pPr>
              <w:ind w:left="0"/>
              <w:jc w:val="left"/>
              <w:rPr>
                <w:rFonts w:ascii="Simplified Arabic" w:hAnsi="Simplified Arabic" w:cs="Simplified Arabic"/>
                <w:sz w:val="28"/>
                <w:szCs w:val="28"/>
                <w:rtl/>
                <w:lang w:bidi="ar-EG"/>
              </w:rPr>
            </w:pPr>
          </w:p>
        </w:tc>
        <w:tc>
          <w:tcPr>
            <w:tcW w:w="3924" w:type="dxa"/>
            <w:vAlign w:val="center"/>
          </w:tcPr>
          <w:p w14:paraId="30BD7784" w14:textId="77777777" w:rsidR="00DC2E6A" w:rsidRDefault="00DC2E6A" w:rsidP="00A0363E">
            <w:pPr>
              <w:ind w:left="0"/>
              <w:rPr>
                <w:rFonts w:ascii="Simplified Arabic" w:hAnsi="Simplified Arabic" w:cs="Simplified Arabic"/>
                <w:sz w:val="28"/>
                <w:szCs w:val="28"/>
                <w:rtl/>
                <w:lang w:bidi="ar-EG"/>
              </w:rPr>
            </w:pPr>
            <w:r w:rsidRPr="00900ACC">
              <w:rPr>
                <w:rFonts w:ascii="Simplified Arabic" w:hAnsi="Simplified Arabic" w:cs="Simplified Arabic"/>
                <w:sz w:val="28"/>
                <w:szCs w:val="28"/>
                <w:rtl/>
                <w:lang w:bidi="ar-EG"/>
              </w:rPr>
              <w:t xml:space="preserve">الفحص </w:t>
            </w:r>
            <w:r w:rsidRPr="00900ACC">
              <w:rPr>
                <w:rFonts w:ascii="Simplified Arabic" w:hAnsi="Simplified Arabic" w:cs="Simplified Arabic" w:hint="cs"/>
                <w:sz w:val="28"/>
                <w:szCs w:val="28"/>
                <w:rtl/>
                <w:lang w:bidi="ar-EG"/>
              </w:rPr>
              <w:t>العميق</w:t>
            </w:r>
          </w:p>
          <w:p w14:paraId="6F9EC0B1" w14:textId="77777777" w:rsidR="00DC2E6A" w:rsidRPr="003058D8" w:rsidRDefault="00DC2E6A" w:rsidP="00A0363E">
            <w:pPr>
              <w:ind w:left="0"/>
              <w:rPr>
                <w:rFonts w:ascii="Simplified Arabic" w:hAnsi="Simplified Arabic" w:cs="Simplified Arabic"/>
                <w:sz w:val="28"/>
                <w:szCs w:val="28"/>
                <w:rtl/>
                <w:lang w:bidi="ar-EG"/>
              </w:rPr>
            </w:pPr>
            <w:r w:rsidRPr="00EC341A">
              <w:rPr>
                <w:rFonts w:asciiTheme="majorBidi" w:hAnsiTheme="majorBidi" w:cstheme="majorBidi"/>
                <w:sz w:val="28"/>
                <w:szCs w:val="28"/>
                <w:lang w:bidi="ar-EG"/>
              </w:rPr>
              <w:t>Deep</w:t>
            </w:r>
            <w:r w:rsidRPr="00900ACC">
              <w:rPr>
                <w:rFonts w:ascii="Simplified Arabic" w:hAnsi="Simplified Arabic" w:cs="Simplified Arabic"/>
                <w:sz w:val="28"/>
                <w:szCs w:val="28"/>
                <w:lang w:bidi="ar-EG"/>
              </w:rPr>
              <w:t xml:space="preserve"> </w:t>
            </w:r>
            <w:r w:rsidRPr="00EC341A">
              <w:rPr>
                <w:rFonts w:asciiTheme="majorBidi" w:hAnsiTheme="majorBidi" w:cstheme="majorBidi"/>
                <w:sz w:val="28"/>
                <w:szCs w:val="28"/>
                <w:lang w:bidi="ar-EG"/>
              </w:rPr>
              <w:t>Check</w:t>
            </w:r>
          </w:p>
        </w:tc>
        <w:tc>
          <w:tcPr>
            <w:tcW w:w="4695" w:type="dxa"/>
            <w:vMerge/>
          </w:tcPr>
          <w:p w14:paraId="385339EA" w14:textId="77777777" w:rsidR="00DC2E6A" w:rsidRPr="00704DE2" w:rsidRDefault="00DC2E6A" w:rsidP="00A0363E">
            <w:pPr>
              <w:jc w:val="both"/>
              <w:rPr>
                <w:rFonts w:ascii="Simplified Arabic" w:hAnsi="Simplified Arabic" w:cs="Simplified Arabic"/>
                <w:sz w:val="28"/>
                <w:szCs w:val="28"/>
                <w:rtl/>
                <w:lang w:bidi="ar-EG"/>
              </w:rPr>
            </w:pPr>
          </w:p>
        </w:tc>
      </w:tr>
      <w:tr w:rsidR="00DC2E6A" w14:paraId="4BA94406" w14:textId="77777777" w:rsidTr="004B7A9A">
        <w:trPr>
          <w:trHeight w:val="881"/>
          <w:jc w:val="center"/>
        </w:trPr>
        <w:tc>
          <w:tcPr>
            <w:tcW w:w="1935" w:type="dxa"/>
          </w:tcPr>
          <w:p w14:paraId="4B508766" w14:textId="77777777" w:rsidR="00DC2E6A" w:rsidRDefault="00DC2E6A" w:rsidP="00A0363E">
            <w:pPr>
              <w:ind w:left="0"/>
              <w:jc w:val="left"/>
              <w:rPr>
                <w:rFonts w:ascii="Simplified Arabic" w:hAnsi="Simplified Arabic" w:cs="Simplified Arabic"/>
                <w:sz w:val="28"/>
                <w:szCs w:val="28"/>
                <w:rtl/>
                <w:lang w:bidi="ar-EG"/>
              </w:rPr>
            </w:pPr>
          </w:p>
        </w:tc>
        <w:tc>
          <w:tcPr>
            <w:tcW w:w="3924" w:type="dxa"/>
            <w:vAlign w:val="center"/>
          </w:tcPr>
          <w:p w14:paraId="6B672C18" w14:textId="77777777" w:rsidR="00DC2E6A" w:rsidRDefault="00DC2E6A" w:rsidP="00A0363E">
            <w:pPr>
              <w:ind w:left="0"/>
              <w:rPr>
                <w:rFonts w:ascii="Simplified Arabic" w:hAnsi="Simplified Arabic" w:cs="Simplified Arabic"/>
                <w:sz w:val="28"/>
                <w:szCs w:val="28"/>
                <w:rtl/>
                <w:lang w:bidi="ar-EG"/>
              </w:rPr>
            </w:pPr>
            <w:r w:rsidRPr="003058D8">
              <w:rPr>
                <w:rFonts w:ascii="Simplified Arabic" w:hAnsi="Simplified Arabic" w:cs="Simplified Arabic" w:hint="cs"/>
                <w:sz w:val="28"/>
                <w:szCs w:val="28"/>
                <w:rtl/>
                <w:lang w:bidi="ar-EG"/>
              </w:rPr>
              <w:t>الفحص المتقدم</w:t>
            </w:r>
          </w:p>
          <w:p w14:paraId="70137EF7" w14:textId="77777777" w:rsidR="00DC2E6A" w:rsidRPr="003058D8" w:rsidRDefault="00DC2E6A" w:rsidP="00A0363E">
            <w:pPr>
              <w:ind w:left="0"/>
              <w:rPr>
                <w:rFonts w:ascii="Simplified Arabic" w:hAnsi="Simplified Arabic" w:cs="Simplified Arabic"/>
                <w:sz w:val="28"/>
                <w:szCs w:val="28"/>
                <w:rtl/>
                <w:lang w:bidi="ar-EG"/>
              </w:rPr>
            </w:pPr>
            <w:r w:rsidRPr="00EC341A">
              <w:rPr>
                <w:rFonts w:asciiTheme="majorBidi" w:hAnsiTheme="majorBidi" w:cstheme="majorBidi"/>
                <w:sz w:val="28"/>
                <w:szCs w:val="28"/>
                <w:lang w:bidi="ar-EG"/>
              </w:rPr>
              <w:t>Advanced</w:t>
            </w:r>
            <w:r w:rsidRPr="003058D8">
              <w:rPr>
                <w:rFonts w:ascii="Simplified Arabic" w:hAnsi="Simplified Arabic" w:cs="Simplified Arabic"/>
                <w:sz w:val="28"/>
                <w:szCs w:val="28"/>
                <w:lang w:bidi="ar-EG"/>
              </w:rPr>
              <w:t xml:space="preserve"> </w:t>
            </w:r>
            <w:r w:rsidRPr="00EC341A">
              <w:rPr>
                <w:rFonts w:asciiTheme="majorBidi" w:hAnsiTheme="majorBidi" w:cstheme="majorBidi"/>
                <w:sz w:val="28"/>
                <w:szCs w:val="28"/>
                <w:lang w:bidi="ar-EG"/>
              </w:rPr>
              <w:t>Check</w:t>
            </w:r>
          </w:p>
        </w:tc>
        <w:tc>
          <w:tcPr>
            <w:tcW w:w="4695" w:type="dxa"/>
            <w:vMerge/>
          </w:tcPr>
          <w:p w14:paraId="36FAB973" w14:textId="77777777" w:rsidR="00DC2E6A" w:rsidRPr="00704DE2" w:rsidRDefault="00DC2E6A" w:rsidP="00A0363E">
            <w:pPr>
              <w:jc w:val="both"/>
              <w:rPr>
                <w:rFonts w:ascii="Simplified Arabic" w:hAnsi="Simplified Arabic" w:cs="Simplified Arabic"/>
                <w:sz w:val="28"/>
                <w:szCs w:val="28"/>
                <w:rtl/>
                <w:lang w:bidi="ar-EG"/>
              </w:rPr>
            </w:pPr>
          </w:p>
        </w:tc>
      </w:tr>
      <w:tr w:rsidR="00DC2E6A" w14:paraId="29D149FD" w14:textId="77777777" w:rsidTr="004B7A9A">
        <w:trPr>
          <w:jc w:val="center"/>
        </w:trPr>
        <w:tc>
          <w:tcPr>
            <w:tcW w:w="1935" w:type="dxa"/>
          </w:tcPr>
          <w:p w14:paraId="37A36C74" w14:textId="77777777" w:rsidR="00DC2E6A" w:rsidRDefault="00DC2E6A" w:rsidP="00A0363E">
            <w:pPr>
              <w:ind w:left="0"/>
              <w:jc w:val="left"/>
              <w:rPr>
                <w:rFonts w:ascii="Simplified Arabic" w:hAnsi="Simplified Arabic" w:cs="Simplified Arabic"/>
                <w:sz w:val="28"/>
                <w:szCs w:val="28"/>
                <w:rtl/>
                <w:lang w:bidi="ar-EG"/>
              </w:rPr>
            </w:pPr>
          </w:p>
        </w:tc>
        <w:tc>
          <w:tcPr>
            <w:tcW w:w="3924" w:type="dxa"/>
            <w:vAlign w:val="center"/>
          </w:tcPr>
          <w:p w14:paraId="1384628E" w14:textId="77777777" w:rsidR="00DC2E6A" w:rsidRDefault="00DC2E6A" w:rsidP="00A0363E">
            <w:pPr>
              <w:ind w:left="0"/>
              <w:rPr>
                <w:rFonts w:ascii="Simplified Arabic" w:hAnsi="Simplified Arabic" w:cs="Simplified Arabic"/>
                <w:sz w:val="28"/>
                <w:szCs w:val="28"/>
                <w:rtl/>
                <w:lang w:bidi="ar-EG"/>
              </w:rPr>
            </w:pPr>
            <w:r w:rsidRPr="00704DE2">
              <w:rPr>
                <w:rFonts w:ascii="Simplified Arabic" w:hAnsi="Simplified Arabic" w:cs="Simplified Arabic"/>
                <w:sz w:val="28"/>
                <w:szCs w:val="28"/>
                <w:rtl/>
                <w:lang w:bidi="ar-EG"/>
              </w:rPr>
              <w:t>مزيد من التحليل</w:t>
            </w:r>
          </w:p>
          <w:p w14:paraId="58C58ED7" w14:textId="77777777" w:rsidR="00DC2E6A" w:rsidRPr="00EC341A" w:rsidRDefault="00DC2E6A" w:rsidP="00A0363E">
            <w:pPr>
              <w:ind w:left="0"/>
              <w:rPr>
                <w:rFonts w:ascii="Simplified Arabic" w:hAnsi="Simplified Arabic" w:cs="Simplified Arabic"/>
                <w:sz w:val="28"/>
                <w:szCs w:val="28"/>
                <w:lang w:bidi="ar-EG"/>
              </w:rPr>
            </w:pPr>
            <w:r w:rsidRPr="00EC341A">
              <w:rPr>
                <w:rFonts w:asciiTheme="majorBidi" w:hAnsiTheme="majorBidi" w:cstheme="majorBidi"/>
                <w:sz w:val="28"/>
                <w:szCs w:val="28"/>
                <w:lang w:bidi="ar-EG"/>
              </w:rPr>
              <w:t>More</w:t>
            </w:r>
            <w:r w:rsidRPr="00EC341A">
              <w:rPr>
                <w:rFonts w:ascii="Simplified Arabic" w:hAnsi="Simplified Arabic" w:cs="Simplified Arabic"/>
                <w:sz w:val="28"/>
                <w:szCs w:val="28"/>
                <w:lang w:bidi="ar-EG"/>
              </w:rPr>
              <w:t xml:space="preserve"> </w:t>
            </w:r>
            <w:r w:rsidRPr="00EC341A">
              <w:rPr>
                <w:rFonts w:asciiTheme="majorBidi" w:hAnsiTheme="majorBidi" w:cstheme="majorBidi"/>
                <w:sz w:val="28"/>
                <w:szCs w:val="28"/>
                <w:lang w:bidi="ar-EG"/>
              </w:rPr>
              <w:t>Analysis</w:t>
            </w:r>
          </w:p>
          <w:p w14:paraId="2E05C338" w14:textId="77777777" w:rsidR="00DC2E6A" w:rsidRPr="00BF2FA6" w:rsidRDefault="00DC2E6A" w:rsidP="00A0363E">
            <w:pPr>
              <w:ind w:left="0"/>
              <w:rPr>
                <w:rFonts w:ascii="Simplified Arabic" w:hAnsi="Simplified Arabic" w:cs="Simplified Arabic"/>
                <w:sz w:val="28"/>
                <w:szCs w:val="28"/>
                <w:rtl/>
                <w:lang w:bidi="ar-EG"/>
              </w:rPr>
            </w:pPr>
          </w:p>
        </w:tc>
        <w:tc>
          <w:tcPr>
            <w:tcW w:w="4695" w:type="dxa"/>
          </w:tcPr>
          <w:p w14:paraId="2E1F1183" w14:textId="77777777" w:rsidR="00DC2E6A" w:rsidRDefault="00DC2E6A" w:rsidP="00765BD5">
            <w:pPr>
              <w:pStyle w:val="ListParagraph"/>
              <w:numPr>
                <w:ilvl w:val="0"/>
                <w:numId w:val="33"/>
              </w:numPr>
              <w:bidi/>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تحليل هيكل الديون</w:t>
            </w:r>
          </w:p>
          <w:p w14:paraId="78EFA414" w14:textId="77777777" w:rsidR="00DC2E6A" w:rsidRDefault="00DC2E6A" w:rsidP="00765BD5">
            <w:pPr>
              <w:pStyle w:val="ListParagraph"/>
              <w:numPr>
                <w:ilvl w:val="0"/>
                <w:numId w:val="33"/>
              </w:numPr>
              <w:bidi/>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تحليل معدل التأخير</w:t>
            </w:r>
          </w:p>
          <w:p w14:paraId="1C769D23" w14:textId="77777777" w:rsidR="00DC2E6A" w:rsidRDefault="00DC2E6A" w:rsidP="00765BD5">
            <w:pPr>
              <w:pStyle w:val="ListParagraph"/>
              <w:numPr>
                <w:ilvl w:val="0"/>
                <w:numId w:val="33"/>
              </w:numPr>
              <w:bidi/>
              <w:ind w:left="36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تحليل معدل السداد</w:t>
            </w:r>
          </w:p>
          <w:p w14:paraId="0D770396" w14:textId="77777777" w:rsidR="00DC2E6A" w:rsidRPr="00894E05" w:rsidRDefault="00DC2E6A" w:rsidP="00765BD5">
            <w:pPr>
              <w:pStyle w:val="ListParagraph"/>
              <w:numPr>
                <w:ilvl w:val="0"/>
                <w:numId w:val="33"/>
              </w:numPr>
              <w:bidi/>
              <w:ind w:left="36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تحليل مستوى المخاطر</w:t>
            </w:r>
          </w:p>
        </w:tc>
      </w:tr>
      <w:tr w:rsidR="00DC2E6A" w14:paraId="54848244" w14:textId="77777777" w:rsidTr="004B7A9A">
        <w:trPr>
          <w:jc w:val="center"/>
        </w:trPr>
        <w:tc>
          <w:tcPr>
            <w:tcW w:w="10557" w:type="dxa"/>
            <w:gridSpan w:val="3"/>
            <w:shd w:val="clear" w:color="auto" w:fill="FFC000"/>
          </w:tcPr>
          <w:p w14:paraId="5D104719" w14:textId="3E010A1B" w:rsidR="00DC2E6A" w:rsidRPr="002F173A" w:rsidRDefault="00DC2E6A" w:rsidP="002F173A">
            <w:pPr>
              <w:bidi/>
              <w:ind w:left="0"/>
              <w:rPr>
                <w:rFonts w:ascii="Simplified Arabic" w:hAnsi="Simplified Arabic" w:cs="Simplified Arabic"/>
                <w:b/>
                <w:bCs/>
                <w:sz w:val="28"/>
                <w:szCs w:val="28"/>
                <w:rtl/>
                <w:lang w:bidi="ar-EG"/>
              </w:rPr>
            </w:pPr>
            <w:r w:rsidRPr="002F173A">
              <w:rPr>
                <w:rFonts w:ascii="Simplified Arabic" w:hAnsi="Simplified Arabic" w:cs="Simplified Arabic" w:hint="cs"/>
                <w:b/>
                <w:bCs/>
                <w:sz w:val="28"/>
                <w:szCs w:val="28"/>
                <w:rtl/>
                <w:lang w:bidi="ar-EG"/>
              </w:rPr>
              <w:t xml:space="preserve">خبير </w:t>
            </w:r>
            <w:r w:rsidR="002F173A" w:rsidRPr="002F173A">
              <w:rPr>
                <w:rFonts w:ascii="Simplified Arabic" w:hAnsi="Simplified Arabic" w:cs="Simplified Arabic"/>
                <w:b/>
                <w:bCs/>
                <w:sz w:val="28"/>
                <w:szCs w:val="28"/>
                <w:lang w:bidi="ar-EG"/>
              </w:rPr>
              <w:t xml:space="preserve"> </w:t>
            </w:r>
            <w:r w:rsidRPr="002F173A">
              <w:rPr>
                <w:rFonts w:asciiTheme="majorBidi" w:hAnsiTheme="majorBidi" w:cstheme="majorBidi"/>
                <w:b/>
                <w:bCs/>
                <w:sz w:val="28"/>
                <w:szCs w:val="28"/>
                <w:lang w:bidi="ar-EG"/>
              </w:rPr>
              <w:t>Senior</w:t>
            </w:r>
          </w:p>
        </w:tc>
      </w:tr>
      <w:tr w:rsidR="00DC2E6A" w14:paraId="7AC00BD0" w14:textId="77777777" w:rsidTr="004B7A9A">
        <w:trPr>
          <w:jc w:val="center"/>
        </w:trPr>
        <w:tc>
          <w:tcPr>
            <w:tcW w:w="1935" w:type="dxa"/>
          </w:tcPr>
          <w:p w14:paraId="7A865207" w14:textId="77777777" w:rsidR="00DC2E6A" w:rsidRDefault="00DC2E6A" w:rsidP="00A0363E">
            <w:pPr>
              <w:ind w:left="0"/>
              <w:jc w:val="left"/>
              <w:rPr>
                <w:rFonts w:ascii="Simplified Arabic" w:hAnsi="Simplified Arabic" w:cs="Simplified Arabic"/>
                <w:sz w:val="28"/>
                <w:szCs w:val="28"/>
                <w:rtl/>
                <w:lang w:bidi="ar-EG"/>
              </w:rPr>
            </w:pPr>
          </w:p>
        </w:tc>
        <w:tc>
          <w:tcPr>
            <w:tcW w:w="3924" w:type="dxa"/>
            <w:vAlign w:val="center"/>
          </w:tcPr>
          <w:p w14:paraId="0E05C2E5" w14:textId="2DACCC51" w:rsidR="00DC2E6A" w:rsidRPr="00E95FF4" w:rsidRDefault="00DC2E6A" w:rsidP="007015AA">
            <w:pPr>
              <w:pStyle w:val="ListParagraph"/>
              <w:numPr>
                <w:ilvl w:val="0"/>
                <w:numId w:val="16"/>
              </w:numPr>
              <w:bidi/>
              <w:ind w:left="324" w:hanging="324"/>
              <w:contextualSpacing w:val="0"/>
              <w:jc w:val="left"/>
              <w:rPr>
                <w:rFonts w:ascii="Simplified Arabic" w:hAnsi="Simplified Arabic" w:cs="Simplified Arabic"/>
                <w:sz w:val="28"/>
                <w:szCs w:val="28"/>
                <w:lang w:bidi="ar-EG"/>
              </w:rPr>
            </w:pPr>
            <w:r w:rsidRPr="00E95FF4">
              <w:rPr>
                <w:rFonts w:ascii="Simplified Arabic" w:hAnsi="Simplified Arabic" w:cs="Simplified Arabic" w:hint="cs"/>
                <w:sz w:val="28"/>
                <w:szCs w:val="28"/>
                <w:rtl/>
                <w:lang w:bidi="ar-EG"/>
              </w:rPr>
              <w:t>استعلامات</w:t>
            </w:r>
            <w:r w:rsidR="00093F07">
              <w:rPr>
                <w:rFonts w:ascii="Simplified Arabic" w:hAnsi="Simplified Arabic" w:cs="Simplified Arabic"/>
                <w:sz w:val="28"/>
                <w:szCs w:val="28"/>
                <w:lang w:bidi="ar-EG"/>
              </w:rPr>
              <w:t xml:space="preserve"> </w:t>
            </w:r>
            <w:r w:rsidRPr="00E95FF4">
              <w:rPr>
                <w:rFonts w:ascii="Simplified Arabic" w:hAnsi="Simplified Arabic" w:cs="Simplified Arabic" w:hint="cs"/>
                <w:sz w:val="28"/>
                <w:szCs w:val="28"/>
                <w:rtl/>
                <w:lang w:bidi="ar-EG"/>
              </w:rPr>
              <w:t xml:space="preserve"> </w:t>
            </w:r>
            <w:r w:rsidRPr="00E95FF4">
              <w:rPr>
                <w:rFonts w:asciiTheme="majorBidi" w:hAnsiTheme="majorBidi" w:cstheme="majorBidi" w:hint="cs"/>
                <w:sz w:val="28"/>
                <w:szCs w:val="28"/>
                <w:lang w:bidi="ar-EG"/>
              </w:rPr>
              <w:t>Queries</w:t>
            </w:r>
          </w:p>
          <w:p w14:paraId="0E12717C" w14:textId="5E3EE457" w:rsidR="00DC2E6A" w:rsidRPr="00E95FF4" w:rsidRDefault="00DC2E6A" w:rsidP="007015AA">
            <w:pPr>
              <w:pStyle w:val="ListParagraph"/>
              <w:numPr>
                <w:ilvl w:val="0"/>
                <w:numId w:val="16"/>
              </w:numPr>
              <w:bidi/>
              <w:ind w:left="324" w:hanging="324"/>
              <w:contextualSpacing w:val="0"/>
              <w:jc w:val="left"/>
              <w:rPr>
                <w:rFonts w:ascii="Simplified Arabic" w:hAnsi="Simplified Arabic" w:cs="Simplified Arabic"/>
                <w:sz w:val="28"/>
                <w:szCs w:val="28"/>
                <w:lang w:bidi="ar-EG"/>
              </w:rPr>
            </w:pPr>
            <w:r w:rsidRPr="00E95FF4">
              <w:rPr>
                <w:rFonts w:ascii="Simplified Arabic" w:hAnsi="Simplified Arabic" w:cs="Simplified Arabic" w:hint="cs"/>
                <w:sz w:val="28"/>
                <w:szCs w:val="28"/>
                <w:rtl/>
                <w:lang w:bidi="ar-EG"/>
              </w:rPr>
              <w:t>تلخيص</w:t>
            </w:r>
            <w:r w:rsidR="00D204C9">
              <w:rPr>
                <w:rFonts w:ascii="Simplified Arabic" w:hAnsi="Simplified Arabic" w:cs="Simplified Arabic"/>
                <w:sz w:val="28"/>
                <w:szCs w:val="28"/>
                <w:lang w:bidi="ar-EG"/>
              </w:rPr>
              <w:t xml:space="preserve"> </w:t>
            </w:r>
            <w:r w:rsidRPr="00E95FF4">
              <w:rPr>
                <w:rFonts w:ascii="Simplified Arabic" w:hAnsi="Simplified Arabic" w:cs="Simplified Arabic" w:hint="cs"/>
                <w:sz w:val="28"/>
                <w:szCs w:val="28"/>
                <w:rtl/>
                <w:lang w:bidi="ar-EG"/>
              </w:rPr>
              <w:t xml:space="preserve"> </w:t>
            </w:r>
            <w:r w:rsidRPr="00E95FF4">
              <w:rPr>
                <w:rFonts w:asciiTheme="majorBidi" w:hAnsiTheme="majorBidi" w:cstheme="majorBidi" w:hint="cs"/>
                <w:sz w:val="28"/>
                <w:szCs w:val="28"/>
                <w:lang w:bidi="ar-EG"/>
              </w:rPr>
              <w:t>Summarization</w:t>
            </w:r>
          </w:p>
          <w:p w14:paraId="74984E8D" w14:textId="3A26D66A" w:rsidR="00DC2E6A" w:rsidRPr="003F400D" w:rsidRDefault="00DC2E6A" w:rsidP="007015AA">
            <w:pPr>
              <w:pStyle w:val="ListParagraph"/>
              <w:numPr>
                <w:ilvl w:val="0"/>
                <w:numId w:val="16"/>
              </w:numPr>
              <w:bidi/>
              <w:ind w:left="324" w:hanging="324"/>
              <w:contextualSpacing w:val="0"/>
              <w:jc w:val="left"/>
              <w:rPr>
                <w:rFonts w:ascii="Simplified Arabic" w:hAnsi="Simplified Arabic" w:cs="Simplified Arabic"/>
                <w:sz w:val="28"/>
                <w:szCs w:val="28"/>
                <w:lang w:bidi="ar-EG"/>
              </w:rPr>
            </w:pPr>
            <w:r w:rsidRPr="003F400D">
              <w:rPr>
                <w:rFonts w:ascii="Simplified Arabic" w:hAnsi="Simplified Arabic" w:cs="Simplified Arabic"/>
                <w:sz w:val="28"/>
                <w:szCs w:val="28"/>
                <w:rtl/>
                <w:lang w:bidi="ar-EG"/>
              </w:rPr>
              <w:t>الأعلى والأدنى</w:t>
            </w:r>
            <w:r w:rsidR="00D204C9">
              <w:rPr>
                <w:rFonts w:ascii="Simplified Arabic" w:hAnsi="Simplified Arabic" w:cs="Simplified Arabic"/>
                <w:sz w:val="28"/>
                <w:szCs w:val="28"/>
                <w:lang w:bidi="ar-EG"/>
              </w:rPr>
              <w:t xml:space="preserve"> </w:t>
            </w:r>
            <w:r w:rsidRPr="008C3073">
              <w:rPr>
                <w:rFonts w:asciiTheme="majorBidi" w:hAnsiTheme="majorBidi" w:cstheme="majorBidi"/>
                <w:sz w:val="28"/>
                <w:szCs w:val="28"/>
                <w:lang w:bidi="ar-EG"/>
              </w:rPr>
              <w:t>Top</w:t>
            </w:r>
            <w:r w:rsidRPr="003F400D">
              <w:rPr>
                <w:rFonts w:ascii="Simplified Arabic" w:hAnsi="Simplified Arabic" w:cs="Simplified Arabic"/>
                <w:sz w:val="28"/>
                <w:szCs w:val="28"/>
                <w:lang w:bidi="ar-EG"/>
              </w:rPr>
              <w:t xml:space="preserve"> / </w:t>
            </w:r>
            <w:r w:rsidRPr="003F400D">
              <w:rPr>
                <w:rFonts w:asciiTheme="majorBidi" w:hAnsiTheme="majorBidi" w:cstheme="majorBidi"/>
                <w:sz w:val="28"/>
                <w:szCs w:val="28"/>
                <w:lang w:bidi="ar-EG"/>
              </w:rPr>
              <w:t>Bottom</w:t>
            </w:r>
            <w:r w:rsidR="004B7A9A">
              <w:rPr>
                <w:rFonts w:asciiTheme="majorBidi" w:hAnsiTheme="majorBidi" w:cstheme="majorBidi"/>
                <w:sz w:val="28"/>
                <w:szCs w:val="28"/>
                <w:lang w:bidi="ar-EG"/>
              </w:rPr>
              <w:t xml:space="preserve"> </w:t>
            </w:r>
          </w:p>
          <w:p w14:paraId="120A7362" w14:textId="28A6DD5E" w:rsidR="00DC2E6A" w:rsidRPr="003F400D" w:rsidRDefault="00DC2E6A" w:rsidP="007015AA">
            <w:pPr>
              <w:pStyle w:val="ListParagraph"/>
              <w:numPr>
                <w:ilvl w:val="0"/>
                <w:numId w:val="16"/>
              </w:numPr>
              <w:bidi/>
              <w:ind w:left="324" w:hanging="324"/>
              <w:contextualSpacing w:val="0"/>
              <w:jc w:val="left"/>
              <w:rPr>
                <w:rFonts w:ascii="Simplified Arabic" w:hAnsi="Simplified Arabic" w:cs="Simplified Arabic"/>
                <w:sz w:val="28"/>
                <w:szCs w:val="28"/>
                <w:lang w:bidi="ar-EG"/>
              </w:rPr>
            </w:pPr>
            <w:r w:rsidRPr="003F400D">
              <w:rPr>
                <w:rFonts w:ascii="Simplified Arabic" w:hAnsi="Simplified Arabic" w:cs="Simplified Arabic"/>
                <w:sz w:val="28"/>
                <w:szCs w:val="28"/>
                <w:rtl/>
                <w:lang w:bidi="ar-EG"/>
              </w:rPr>
              <w:t>المطابقة</w:t>
            </w:r>
            <w:r w:rsidR="00D204C9">
              <w:rPr>
                <w:rFonts w:ascii="Simplified Arabic" w:hAnsi="Simplified Arabic" w:cs="Simplified Arabic"/>
                <w:sz w:val="28"/>
                <w:szCs w:val="28"/>
                <w:lang w:bidi="ar-EG"/>
              </w:rPr>
              <w:t xml:space="preserve"> </w:t>
            </w:r>
            <w:r w:rsidRPr="003F400D">
              <w:rPr>
                <w:rFonts w:ascii="Simplified Arabic" w:hAnsi="Simplified Arabic" w:cs="Simplified Arabic"/>
                <w:sz w:val="28"/>
                <w:szCs w:val="28"/>
                <w:rtl/>
                <w:lang w:bidi="ar-EG"/>
              </w:rPr>
              <w:t xml:space="preserve"> </w:t>
            </w:r>
            <w:r w:rsidRPr="003F400D">
              <w:rPr>
                <w:rFonts w:asciiTheme="majorBidi" w:hAnsiTheme="majorBidi" w:cstheme="majorBidi"/>
                <w:sz w:val="28"/>
                <w:szCs w:val="28"/>
                <w:lang w:bidi="ar-EG"/>
              </w:rPr>
              <w:t>Matching</w:t>
            </w:r>
          </w:p>
          <w:p w14:paraId="35F92954" w14:textId="4B3A3D5B" w:rsidR="00DC2E6A" w:rsidRDefault="00DC2E6A" w:rsidP="007015AA">
            <w:pPr>
              <w:pStyle w:val="ListParagraph"/>
              <w:numPr>
                <w:ilvl w:val="0"/>
                <w:numId w:val="16"/>
              </w:numPr>
              <w:bidi/>
              <w:ind w:left="324" w:hanging="324"/>
              <w:contextualSpacing w:val="0"/>
              <w:jc w:val="left"/>
              <w:rPr>
                <w:rFonts w:ascii="Simplified Arabic" w:hAnsi="Simplified Arabic" w:cs="Simplified Arabic"/>
                <w:sz w:val="28"/>
                <w:szCs w:val="28"/>
                <w:lang w:bidi="ar-EG"/>
              </w:rPr>
            </w:pPr>
            <w:r w:rsidRPr="003F400D">
              <w:rPr>
                <w:rFonts w:ascii="Simplified Arabic" w:hAnsi="Simplified Arabic" w:cs="Simplified Arabic"/>
                <w:sz w:val="28"/>
                <w:szCs w:val="28"/>
                <w:rtl/>
                <w:lang w:bidi="ar-EG"/>
              </w:rPr>
              <w:t>إحصائيات</w:t>
            </w:r>
            <w:r w:rsidR="00D204C9">
              <w:rPr>
                <w:rFonts w:ascii="Simplified Arabic" w:hAnsi="Simplified Arabic" w:cs="Simplified Arabic"/>
                <w:sz w:val="28"/>
                <w:szCs w:val="28"/>
                <w:lang w:bidi="ar-EG"/>
              </w:rPr>
              <w:t xml:space="preserve"> </w:t>
            </w:r>
            <w:r w:rsidRPr="003F400D">
              <w:rPr>
                <w:rFonts w:ascii="Simplified Arabic" w:hAnsi="Simplified Arabic" w:cs="Simplified Arabic"/>
                <w:sz w:val="28"/>
                <w:szCs w:val="28"/>
                <w:rtl/>
                <w:lang w:bidi="ar-EG"/>
              </w:rPr>
              <w:t xml:space="preserve"> </w:t>
            </w:r>
            <w:r w:rsidRPr="003F400D">
              <w:rPr>
                <w:rFonts w:asciiTheme="majorBidi" w:hAnsiTheme="majorBidi" w:cstheme="majorBidi"/>
                <w:sz w:val="28"/>
                <w:szCs w:val="28"/>
                <w:lang w:bidi="ar-EG"/>
              </w:rPr>
              <w:t>Statistics</w:t>
            </w:r>
          </w:p>
          <w:p w14:paraId="32B3543B" w14:textId="481A7ABF" w:rsidR="00DC2E6A" w:rsidRPr="007520D8" w:rsidRDefault="00DC2E6A" w:rsidP="007015AA">
            <w:pPr>
              <w:pStyle w:val="ListParagraph"/>
              <w:numPr>
                <w:ilvl w:val="0"/>
                <w:numId w:val="16"/>
              </w:numPr>
              <w:bidi/>
              <w:ind w:left="324" w:hanging="324"/>
              <w:contextualSpacing w:val="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التكرارات</w:t>
            </w:r>
            <w:r w:rsidR="00D204C9">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w:t>
            </w:r>
            <w:r w:rsidRPr="00D204C9">
              <w:rPr>
                <w:rFonts w:asciiTheme="majorBidi" w:hAnsiTheme="majorBidi" w:cstheme="majorBidi" w:hint="cs"/>
                <w:sz w:val="28"/>
                <w:szCs w:val="28"/>
                <w:lang w:bidi="ar-EG"/>
              </w:rPr>
              <w:t>Duplicates</w:t>
            </w:r>
          </w:p>
        </w:tc>
        <w:tc>
          <w:tcPr>
            <w:tcW w:w="4695" w:type="dxa"/>
          </w:tcPr>
          <w:p w14:paraId="24B337AC" w14:textId="77777777" w:rsidR="00DC2E6A" w:rsidRDefault="00DC2E6A" w:rsidP="0036649F">
            <w:pPr>
              <w:pStyle w:val="ListParagraph"/>
              <w:numPr>
                <w:ilvl w:val="0"/>
                <w:numId w:val="31"/>
              </w:numPr>
              <w:bidi/>
              <w:ind w:left="360"/>
              <w:contextualSpacing w:val="0"/>
              <w:jc w:val="left"/>
              <w:rPr>
                <w:rFonts w:ascii="Simplified Arabic" w:hAnsi="Simplified Arabic" w:cs="Simplified Arabic"/>
                <w:sz w:val="28"/>
                <w:szCs w:val="28"/>
                <w:lang w:bidi="ar-EG"/>
              </w:rPr>
            </w:pPr>
            <w:r w:rsidRPr="00B87D93">
              <w:rPr>
                <w:rFonts w:ascii="Simplified Arabic" w:hAnsi="Simplified Arabic" w:cs="Simplified Arabic"/>
                <w:sz w:val="28"/>
                <w:szCs w:val="28"/>
                <w:rtl/>
                <w:lang w:bidi="ar-EG"/>
              </w:rPr>
              <w:t>استيراد البيانات من ملف إكسيل</w:t>
            </w:r>
          </w:p>
          <w:p w14:paraId="0A6B8BF7" w14:textId="77777777" w:rsidR="00DC2E6A" w:rsidRDefault="00DC2E6A" w:rsidP="0036649F">
            <w:pPr>
              <w:pStyle w:val="ListParagraph"/>
              <w:bidi/>
              <w:ind w:left="360"/>
              <w:contextualSpacing w:val="0"/>
              <w:jc w:val="left"/>
              <w:rPr>
                <w:rFonts w:ascii="Simplified Arabic" w:hAnsi="Simplified Arabic" w:cs="Simplified Arabic"/>
                <w:sz w:val="28"/>
                <w:szCs w:val="28"/>
                <w:lang w:bidi="ar-EG"/>
              </w:rPr>
            </w:pPr>
            <w:r w:rsidRPr="00B87D93">
              <w:rPr>
                <w:rFonts w:asciiTheme="majorBidi" w:hAnsiTheme="majorBidi" w:cstheme="majorBidi"/>
                <w:sz w:val="28"/>
                <w:szCs w:val="28"/>
                <w:lang w:bidi="ar-EG"/>
              </w:rPr>
              <w:t>Import Excel Sheet</w:t>
            </w:r>
          </w:p>
          <w:p w14:paraId="5AE54B56" w14:textId="77777777" w:rsidR="00DC2E6A" w:rsidRDefault="00DC2E6A" w:rsidP="0036649F">
            <w:pPr>
              <w:pStyle w:val="ListParagraph"/>
              <w:numPr>
                <w:ilvl w:val="0"/>
                <w:numId w:val="31"/>
              </w:numPr>
              <w:bidi/>
              <w:ind w:left="360"/>
              <w:contextualSpacing w:val="0"/>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تصدير النتائج إلى ملف إكسيل</w:t>
            </w:r>
          </w:p>
          <w:p w14:paraId="2987FC75" w14:textId="77777777" w:rsidR="00DC2E6A" w:rsidRPr="00B87D93" w:rsidRDefault="00DC2E6A" w:rsidP="0036649F">
            <w:pPr>
              <w:pStyle w:val="ListParagraph"/>
              <w:bidi/>
              <w:ind w:left="360"/>
              <w:contextualSpacing w:val="0"/>
              <w:jc w:val="left"/>
              <w:rPr>
                <w:rFonts w:ascii="Simplified Arabic" w:hAnsi="Simplified Arabic" w:cs="Simplified Arabic"/>
                <w:sz w:val="28"/>
                <w:szCs w:val="28"/>
                <w:lang w:bidi="ar-EG"/>
              </w:rPr>
            </w:pPr>
            <w:r w:rsidRPr="00B87D93">
              <w:rPr>
                <w:rFonts w:asciiTheme="majorBidi" w:hAnsiTheme="majorBidi" w:cstheme="majorBidi"/>
                <w:sz w:val="28"/>
                <w:szCs w:val="28"/>
                <w:lang w:bidi="ar-EG"/>
              </w:rPr>
              <w:t>Export</w:t>
            </w:r>
            <w:r>
              <w:rPr>
                <w:rFonts w:ascii="Simplified Arabic" w:hAnsi="Simplified Arabic" w:cs="Simplified Arabic"/>
                <w:sz w:val="28"/>
                <w:szCs w:val="28"/>
                <w:lang w:bidi="ar-EG"/>
              </w:rPr>
              <w:t xml:space="preserve"> </w:t>
            </w:r>
            <w:r w:rsidRPr="00B87D93">
              <w:rPr>
                <w:rFonts w:asciiTheme="majorBidi" w:hAnsiTheme="majorBidi" w:cstheme="majorBidi"/>
                <w:sz w:val="28"/>
                <w:szCs w:val="28"/>
                <w:lang w:bidi="ar-EG"/>
              </w:rPr>
              <w:t>Result</w:t>
            </w:r>
            <w:r>
              <w:rPr>
                <w:rFonts w:ascii="Simplified Arabic" w:hAnsi="Simplified Arabic" w:cs="Simplified Arabic"/>
                <w:sz w:val="28"/>
                <w:szCs w:val="28"/>
                <w:lang w:bidi="ar-EG"/>
              </w:rPr>
              <w:t xml:space="preserve"> </w:t>
            </w:r>
            <w:r w:rsidRPr="00B87D93">
              <w:rPr>
                <w:rFonts w:asciiTheme="majorBidi" w:hAnsiTheme="majorBidi" w:cstheme="majorBidi"/>
                <w:sz w:val="28"/>
                <w:szCs w:val="28"/>
                <w:lang w:bidi="ar-EG"/>
              </w:rPr>
              <w:t>to</w:t>
            </w:r>
            <w:r>
              <w:rPr>
                <w:rFonts w:ascii="Simplified Arabic" w:hAnsi="Simplified Arabic" w:cs="Simplified Arabic"/>
                <w:sz w:val="28"/>
                <w:szCs w:val="28"/>
                <w:lang w:bidi="ar-EG"/>
              </w:rPr>
              <w:t xml:space="preserve"> </w:t>
            </w:r>
            <w:r w:rsidRPr="00B87D93">
              <w:rPr>
                <w:rFonts w:asciiTheme="majorBidi" w:hAnsiTheme="majorBidi" w:cstheme="majorBidi"/>
                <w:sz w:val="28"/>
                <w:szCs w:val="28"/>
                <w:lang w:bidi="ar-EG"/>
              </w:rPr>
              <w:t>Excel</w:t>
            </w:r>
            <w:r>
              <w:rPr>
                <w:rFonts w:ascii="Simplified Arabic" w:hAnsi="Simplified Arabic" w:cs="Simplified Arabic"/>
                <w:sz w:val="28"/>
                <w:szCs w:val="28"/>
                <w:lang w:bidi="ar-EG"/>
              </w:rPr>
              <w:t xml:space="preserve"> </w:t>
            </w:r>
            <w:r w:rsidRPr="00B87D93">
              <w:rPr>
                <w:rFonts w:asciiTheme="majorBidi" w:hAnsiTheme="majorBidi" w:cstheme="majorBidi"/>
                <w:sz w:val="28"/>
                <w:szCs w:val="28"/>
                <w:lang w:bidi="ar-EG"/>
              </w:rPr>
              <w:t>File</w:t>
            </w:r>
          </w:p>
          <w:p w14:paraId="60ECE2A7" w14:textId="77777777" w:rsidR="00DC2E6A" w:rsidRDefault="00DC2E6A" w:rsidP="00A0363E">
            <w:pPr>
              <w:ind w:left="0"/>
              <w:jc w:val="left"/>
              <w:rPr>
                <w:rFonts w:ascii="Simplified Arabic" w:hAnsi="Simplified Arabic" w:cs="Simplified Arabic"/>
                <w:sz w:val="28"/>
                <w:szCs w:val="28"/>
                <w:rtl/>
                <w:lang w:bidi="ar-EG"/>
              </w:rPr>
            </w:pPr>
          </w:p>
        </w:tc>
      </w:tr>
    </w:tbl>
    <w:p w14:paraId="61E966EE" w14:textId="65F52ACF" w:rsidR="006E2859" w:rsidRDefault="006E2859" w:rsidP="0003541D">
      <w:pPr>
        <w:ind w:left="0"/>
        <w:jc w:val="left"/>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وفيما يلى شرحًا مختصرًا للوظائف</w:t>
      </w:r>
    </w:p>
    <w:p w14:paraId="143BABE3" w14:textId="77777777" w:rsidR="0003541D" w:rsidRDefault="0003541D" w:rsidP="003F0880">
      <w:pPr>
        <w:pStyle w:val="ListParagraph"/>
        <w:numPr>
          <w:ilvl w:val="0"/>
          <w:numId w:val="32"/>
        </w:numPr>
        <w:ind w:left="446"/>
        <w:contextualSpacing w:val="0"/>
        <w:jc w:val="both"/>
        <w:rPr>
          <w:rFonts w:ascii="Simplified Arabic" w:hAnsi="Simplified Arabic" w:cs="Simplified Arabic"/>
          <w:sz w:val="28"/>
          <w:szCs w:val="28"/>
          <w:lang w:bidi="ar-EG"/>
        </w:rPr>
      </w:pPr>
      <w:r w:rsidRPr="00F17476">
        <w:rPr>
          <w:rFonts w:ascii="Simplified Arabic" w:hAnsi="Simplified Arabic" w:cs="Simplified Arabic" w:hint="cs"/>
          <w:b/>
          <w:bCs/>
          <w:sz w:val="28"/>
          <w:szCs w:val="28"/>
          <w:rtl/>
          <w:lang w:bidi="ar-EG"/>
        </w:rPr>
        <w:t xml:space="preserve">آلية عمل قاعدة المعرفة - </w:t>
      </w:r>
      <w:r w:rsidRPr="00F17476">
        <w:rPr>
          <w:rFonts w:asciiTheme="majorBidi" w:hAnsiTheme="majorBidi" w:cstheme="majorBidi"/>
          <w:b/>
          <w:bCs/>
          <w:sz w:val="28"/>
          <w:szCs w:val="28"/>
          <w:lang w:bidi="ar-EG"/>
        </w:rPr>
        <w:t>Please</w:t>
      </w:r>
      <w:r w:rsidRPr="005D2C73">
        <w:rPr>
          <w:rFonts w:ascii="Simplified Arabic" w:hAnsi="Simplified Arabic" w:cs="Simplified Arabic"/>
          <w:sz w:val="28"/>
          <w:szCs w:val="28"/>
          <w:lang w:bidi="ar-EG"/>
        </w:rPr>
        <w:t xml:space="preserve"> </w:t>
      </w:r>
      <w:r w:rsidRPr="00F17476">
        <w:rPr>
          <w:rFonts w:asciiTheme="majorBidi" w:hAnsiTheme="majorBidi" w:cstheme="majorBidi"/>
          <w:b/>
          <w:bCs/>
          <w:sz w:val="28"/>
          <w:szCs w:val="28"/>
          <w:lang w:bidi="ar-EG"/>
        </w:rPr>
        <w:t>Explain</w:t>
      </w:r>
      <w:r w:rsidRPr="005D2C73">
        <w:rPr>
          <w:rFonts w:ascii="Simplified Arabic" w:hAnsi="Simplified Arabic" w:cs="Simplified Arabic"/>
          <w:sz w:val="28"/>
          <w:szCs w:val="28"/>
          <w:rtl/>
          <w:lang w:bidi="ar-EG"/>
        </w:rPr>
        <w:t>:</w:t>
      </w:r>
      <w:r w:rsidRPr="001365D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شرح قواعد وطريقة عمل قاعدة المعرفة.</w:t>
      </w:r>
    </w:p>
    <w:p w14:paraId="503DE6AD" w14:textId="4FDDDD9B" w:rsidR="0003541D" w:rsidRDefault="0003541D" w:rsidP="00D1576A">
      <w:pPr>
        <w:pStyle w:val="ListParagraph"/>
        <w:numPr>
          <w:ilvl w:val="0"/>
          <w:numId w:val="32"/>
        </w:numPr>
        <w:ind w:left="446"/>
        <w:contextualSpacing w:val="0"/>
        <w:jc w:val="both"/>
        <w:rPr>
          <w:rFonts w:ascii="Simplified Arabic" w:hAnsi="Simplified Arabic" w:cs="Simplified Arabic"/>
          <w:sz w:val="28"/>
          <w:szCs w:val="28"/>
          <w:lang w:bidi="ar-EG"/>
        </w:rPr>
      </w:pPr>
      <w:r w:rsidRPr="00D239AD">
        <w:rPr>
          <w:rFonts w:ascii="Simplified Arabic" w:hAnsi="Simplified Arabic" w:cs="Simplified Arabic" w:hint="cs"/>
          <w:b/>
          <w:bCs/>
          <w:sz w:val="28"/>
          <w:szCs w:val="28"/>
          <w:rtl/>
          <w:lang w:bidi="ar-EG"/>
        </w:rPr>
        <w:t>جديد</w:t>
      </w:r>
      <w:r w:rsidR="00D1576A">
        <w:rPr>
          <w:rFonts w:ascii="Simplified Arabic" w:hAnsi="Simplified Arabic" w:cs="Simplified Arabic" w:hint="cs"/>
          <w:b/>
          <w:bCs/>
          <w:sz w:val="28"/>
          <w:szCs w:val="28"/>
          <w:rtl/>
          <w:lang w:bidi="ar-EG"/>
        </w:rPr>
        <w:t xml:space="preserve"> - </w:t>
      </w:r>
      <w:r w:rsidRPr="00D239AD">
        <w:rPr>
          <w:rFonts w:asciiTheme="majorBidi" w:hAnsiTheme="majorBidi" w:cstheme="majorBidi"/>
          <w:b/>
          <w:bCs/>
          <w:sz w:val="28"/>
          <w:szCs w:val="28"/>
          <w:lang w:bidi="ar-EG"/>
        </w:rPr>
        <w:t>New</w:t>
      </w:r>
      <w:r w:rsidRPr="00D239AD">
        <w:rPr>
          <w:rFonts w:ascii="Simplified Arabic" w:hAnsi="Simplified Arabic" w:cs="Simplified Arabic" w:hint="cs"/>
          <w:b/>
          <w:bCs/>
          <w:sz w:val="28"/>
          <w:szCs w:val="28"/>
          <w:rtl/>
          <w:lang w:bidi="ar-EG"/>
        </w:rPr>
        <w:t xml:space="preserve"> </w:t>
      </w:r>
      <w:r w:rsidRPr="00D239AD">
        <w:rPr>
          <w:rFonts w:asciiTheme="majorBidi" w:hAnsiTheme="majorBidi" w:cstheme="majorBidi"/>
          <w:b/>
          <w:bCs/>
          <w:sz w:val="28"/>
          <w:szCs w:val="28"/>
          <w:lang w:bidi="ar-EG"/>
        </w:rPr>
        <w:t>F12</w:t>
      </w:r>
      <w:r w:rsidRPr="00D239AD">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وضع النظام في الوضع الابتدائي للسماح للمستخدم بالبدء في إجراء فحص جديد.</w:t>
      </w:r>
    </w:p>
    <w:p w14:paraId="71C75210" w14:textId="07D354D1" w:rsidR="0003541D" w:rsidRPr="00E24031" w:rsidRDefault="0003541D" w:rsidP="003F0880">
      <w:pPr>
        <w:pStyle w:val="ListParagraph"/>
        <w:numPr>
          <w:ilvl w:val="0"/>
          <w:numId w:val="32"/>
        </w:numPr>
        <w:ind w:left="446"/>
        <w:contextualSpacing w:val="0"/>
        <w:jc w:val="both"/>
        <w:rPr>
          <w:rFonts w:ascii="Simplified Arabic" w:hAnsi="Simplified Arabic" w:cs="Simplified Arabic"/>
          <w:sz w:val="28"/>
          <w:szCs w:val="28"/>
          <w:lang w:bidi="ar-EG"/>
        </w:rPr>
      </w:pPr>
      <w:r w:rsidRPr="00D239AD">
        <w:rPr>
          <w:rFonts w:ascii="Simplified Arabic" w:hAnsi="Simplified Arabic" w:cs="Simplified Arabic" w:hint="cs"/>
          <w:b/>
          <w:bCs/>
          <w:sz w:val="28"/>
          <w:szCs w:val="28"/>
          <w:rtl/>
          <w:lang w:bidi="ar-EG"/>
        </w:rPr>
        <w:t xml:space="preserve">ابدأ </w:t>
      </w:r>
      <w:r w:rsidR="00D1576A">
        <w:rPr>
          <w:rFonts w:ascii="Simplified Arabic" w:hAnsi="Simplified Arabic" w:cs="Simplified Arabic" w:hint="cs"/>
          <w:b/>
          <w:bCs/>
          <w:sz w:val="28"/>
          <w:szCs w:val="28"/>
          <w:rtl/>
          <w:lang w:bidi="ar-EG"/>
        </w:rPr>
        <w:t xml:space="preserve">- </w:t>
      </w:r>
      <w:r w:rsidRPr="00D239AD">
        <w:rPr>
          <w:rFonts w:asciiTheme="majorBidi" w:hAnsiTheme="majorBidi" w:cstheme="majorBidi"/>
          <w:b/>
          <w:bCs/>
          <w:sz w:val="28"/>
          <w:szCs w:val="28"/>
          <w:lang w:bidi="ar-EG"/>
        </w:rPr>
        <w:t>Start</w:t>
      </w:r>
      <w:r w:rsidRPr="00D239AD">
        <w:rPr>
          <w:rFonts w:asciiTheme="majorBidi" w:hAnsiTheme="majorBidi" w:cstheme="majorBidi" w:hint="cs"/>
          <w:b/>
          <w:bCs/>
          <w:sz w:val="28"/>
          <w:szCs w:val="28"/>
          <w:rtl/>
          <w:lang w:bidi="ar-EG"/>
        </w:rPr>
        <w:t xml:space="preserve"> </w:t>
      </w:r>
      <w:r w:rsidRPr="00D239AD">
        <w:rPr>
          <w:rFonts w:asciiTheme="majorBidi" w:hAnsiTheme="majorBidi" w:cstheme="majorBidi"/>
          <w:b/>
          <w:bCs/>
          <w:sz w:val="28"/>
          <w:szCs w:val="28"/>
          <w:lang w:bidi="ar-EG"/>
        </w:rPr>
        <w:t>F5</w:t>
      </w:r>
      <w:r w:rsidRPr="00D239AD">
        <w:rPr>
          <w:rFonts w:asciiTheme="majorBidi" w:hAnsiTheme="majorBidi" w:cstheme="majorBidi" w:hint="cs"/>
          <w:b/>
          <w:bCs/>
          <w:sz w:val="28"/>
          <w:szCs w:val="28"/>
          <w:rtl/>
          <w:lang w:bidi="ar-EG"/>
        </w:rPr>
        <w:t xml:space="preserve">: </w:t>
      </w:r>
      <w:r>
        <w:rPr>
          <w:rFonts w:asciiTheme="majorBidi" w:hAnsiTheme="majorBidi" w:cstheme="majorBidi" w:hint="cs"/>
          <w:sz w:val="28"/>
          <w:szCs w:val="28"/>
          <w:rtl/>
          <w:lang w:bidi="ar-EG"/>
        </w:rPr>
        <w:t>البدء في تقييم الدين.</w:t>
      </w:r>
    </w:p>
    <w:p w14:paraId="06A41A24" w14:textId="2C93D4FA" w:rsidR="0003541D" w:rsidRDefault="0003541D" w:rsidP="00D1576A">
      <w:pPr>
        <w:pStyle w:val="ListParagraph"/>
        <w:numPr>
          <w:ilvl w:val="0"/>
          <w:numId w:val="32"/>
        </w:numPr>
        <w:ind w:left="446"/>
        <w:contextualSpacing w:val="0"/>
        <w:jc w:val="both"/>
        <w:rPr>
          <w:rFonts w:ascii="Simplified Arabic" w:hAnsi="Simplified Arabic" w:cs="Simplified Arabic"/>
          <w:sz w:val="28"/>
          <w:szCs w:val="28"/>
          <w:lang w:bidi="ar-EG"/>
        </w:rPr>
      </w:pPr>
      <w:r w:rsidRPr="00D239AD">
        <w:rPr>
          <w:rFonts w:ascii="Simplified Arabic" w:hAnsi="Simplified Arabic" w:cs="Simplified Arabic" w:hint="cs"/>
          <w:b/>
          <w:bCs/>
          <w:sz w:val="28"/>
          <w:szCs w:val="28"/>
          <w:rtl/>
          <w:lang w:bidi="ar-EG"/>
        </w:rPr>
        <w:t>استيراد البيانات من ملف</w:t>
      </w:r>
      <w:r w:rsidR="00D1576A">
        <w:rPr>
          <w:rFonts w:ascii="Simplified Arabic" w:hAnsi="Simplified Arabic" w:cs="Simplified Arabic" w:hint="cs"/>
          <w:b/>
          <w:bCs/>
          <w:sz w:val="28"/>
          <w:szCs w:val="28"/>
          <w:rtl/>
          <w:lang w:bidi="ar-EG"/>
        </w:rPr>
        <w:t xml:space="preserve"> </w:t>
      </w:r>
      <w:r w:rsidR="00D1576A">
        <w:rPr>
          <w:rFonts w:ascii="Simplified Arabic" w:hAnsi="Simplified Arabic" w:cs="Simplified Arabic" w:hint="cs"/>
          <w:sz w:val="28"/>
          <w:szCs w:val="28"/>
          <w:rtl/>
          <w:lang w:bidi="ar-EG"/>
        </w:rPr>
        <w:t xml:space="preserve">- </w:t>
      </w:r>
      <w:r w:rsidRPr="00D239AD">
        <w:rPr>
          <w:rFonts w:asciiTheme="majorBidi" w:hAnsiTheme="majorBidi" w:cstheme="majorBidi"/>
          <w:b/>
          <w:bCs/>
          <w:sz w:val="28"/>
          <w:szCs w:val="28"/>
          <w:lang w:bidi="ar-EG"/>
        </w:rPr>
        <w:t>F6</w:t>
      </w:r>
      <w:r w:rsidRPr="00D239AD">
        <w:rPr>
          <w:rFonts w:ascii="Simplified Arabic" w:hAnsi="Simplified Arabic" w:cs="Simplified Arabic" w:hint="cs"/>
          <w:b/>
          <w:bCs/>
          <w:sz w:val="28"/>
          <w:szCs w:val="28"/>
          <w:rtl/>
          <w:lang w:bidi="ar-EG"/>
        </w:rPr>
        <w:t xml:space="preserve">: </w:t>
      </w:r>
      <w:r w:rsidRPr="00B61A67">
        <w:rPr>
          <w:rFonts w:ascii="Simplified Arabic" w:hAnsi="Simplified Arabic" w:cs="Simplified Arabic"/>
          <w:sz w:val="28"/>
          <w:szCs w:val="28"/>
          <w:rtl/>
          <w:lang w:bidi="ar-EG"/>
        </w:rPr>
        <w:t xml:space="preserve">استيراد قائمة الديون المطلوب فحصها من الجهة الخاضعة للرقابة، </w:t>
      </w:r>
      <w:r>
        <w:rPr>
          <w:rFonts w:ascii="Simplified Arabic" w:hAnsi="Simplified Arabic" w:cs="Simplified Arabic" w:hint="cs"/>
          <w:sz w:val="28"/>
          <w:szCs w:val="28"/>
          <w:rtl/>
          <w:lang w:bidi="ar-EG"/>
        </w:rPr>
        <w:t>من</w:t>
      </w:r>
      <w:r w:rsidRPr="00B61A67">
        <w:rPr>
          <w:rFonts w:ascii="Simplified Arabic" w:hAnsi="Simplified Arabic" w:cs="Simplified Arabic"/>
          <w:sz w:val="28"/>
          <w:szCs w:val="28"/>
          <w:rtl/>
          <w:lang w:bidi="ar-EG"/>
        </w:rPr>
        <w:t xml:space="preserve"> وسيط إلكتروني (ملف إكسيل) وتطبيق إجراءات التدقيق عليها واستخراج قائمة تقييم الديون</w:t>
      </w:r>
      <w:r>
        <w:rPr>
          <w:rFonts w:ascii="Simplified Arabic" w:hAnsi="Simplified Arabic" w:cs="Simplified Arabic" w:hint="cs"/>
          <w:sz w:val="28"/>
          <w:szCs w:val="28"/>
          <w:rtl/>
          <w:lang w:bidi="ar-EG"/>
        </w:rPr>
        <w:t>.</w:t>
      </w:r>
    </w:p>
    <w:p w14:paraId="608B80F6" w14:textId="4823396D" w:rsidR="0003541D" w:rsidRDefault="0003541D" w:rsidP="00D1576A">
      <w:pPr>
        <w:pStyle w:val="ListParagraph"/>
        <w:numPr>
          <w:ilvl w:val="0"/>
          <w:numId w:val="32"/>
        </w:numPr>
        <w:ind w:left="446"/>
        <w:contextualSpacing w:val="0"/>
        <w:jc w:val="both"/>
        <w:rPr>
          <w:rFonts w:ascii="Simplified Arabic" w:hAnsi="Simplified Arabic" w:cs="Simplified Arabic"/>
          <w:sz w:val="28"/>
          <w:szCs w:val="28"/>
          <w:lang w:bidi="ar-EG"/>
        </w:rPr>
      </w:pPr>
      <w:r w:rsidRPr="00D239AD">
        <w:rPr>
          <w:rFonts w:ascii="Simplified Arabic" w:hAnsi="Simplified Arabic" w:cs="Simplified Arabic" w:hint="cs"/>
          <w:b/>
          <w:bCs/>
          <w:sz w:val="28"/>
          <w:szCs w:val="28"/>
          <w:rtl/>
          <w:lang w:bidi="ar-EG"/>
        </w:rPr>
        <w:t>أكتب التقرير</w:t>
      </w:r>
      <w:r w:rsidR="00D1576A">
        <w:rPr>
          <w:rFonts w:ascii="Simplified Arabic" w:hAnsi="Simplified Arabic" w:cs="Simplified Arabic" w:hint="cs"/>
          <w:b/>
          <w:bCs/>
          <w:sz w:val="28"/>
          <w:szCs w:val="28"/>
          <w:rtl/>
          <w:lang w:bidi="ar-EG"/>
        </w:rPr>
        <w:t xml:space="preserve"> </w:t>
      </w:r>
      <w:r w:rsidR="00D1576A">
        <w:rPr>
          <w:rFonts w:ascii="Simplified Arabic" w:hAnsi="Simplified Arabic" w:cs="Simplified Arabic" w:hint="cs"/>
          <w:sz w:val="28"/>
          <w:szCs w:val="28"/>
          <w:rtl/>
          <w:lang w:bidi="ar-EG"/>
        </w:rPr>
        <w:t xml:space="preserve">- </w:t>
      </w:r>
      <w:r w:rsidRPr="00D239AD">
        <w:rPr>
          <w:rFonts w:asciiTheme="majorBidi" w:hAnsiTheme="majorBidi" w:cstheme="majorBidi"/>
          <w:b/>
          <w:bCs/>
          <w:sz w:val="28"/>
          <w:szCs w:val="28"/>
          <w:lang w:bidi="ar-EG"/>
        </w:rPr>
        <w:t>F8</w:t>
      </w:r>
      <w:r w:rsidRPr="00D239AD">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w:t>
      </w:r>
      <w:r w:rsidRPr="006A0229">
        <w:rPr>
          <w:rFonts w:ascii="Simplified Arabic" w:hAnsi="Simplified Arabic" w:cs="Simplified Arabic"/>
          <w:sz w:val="28"/>
          <w:szCs w:val="28"/>
          <w:rtl/>
          <w:lang w:bidi="ar-EG"/>
        </w:rPr>
        <w:t xml:space="preserve">كتابة تقرير الفحص بصورة </w:t>
      </w:r>
      <w:r>
        <w:rPr>
          <w:rFonts w:ascii="Simplified Arabic" w:hAnsi="Simplified Arabic" w:cs="Simplified Arabic" w:hint="cs"/>
          <w:sz w:val="28"/>
          <w:szCs w:val="28"/>
          <w:rtl/>
          <w:lang w:bidi="ar-EG"/>
        </w:rPr>
        <w:t>آ</w:t>
      </w:r>
      <w:r w:rsidRPr="006A0229">
        <w:rPr>
          <w:rFonts w:ascii="Simplified Arabic" w:hAnsi="Simplified Arabic" w:cs="Simplified Arabic"/>
          <w:sz w:val="28"/>
          <w:szCs w:val="28"/>
          <w:rtl/>
          <w:lang w:bidi="ar-EG"/>
        </w:rPr>
        <w:t>لية على ملف وورد باتباع القواعد المهنية لكتابة التقارير الرقابية</w:t>
      </w:r>
      <w:r w:rsidRPr="006A0229">
        <w:rPr>
          <w:rFonts w:ascii="Simplified Arabic" w:hAnsi="Simplified Arabic" w:cs="Simplified Arabic"/>
          <w:sz w:val="28"/>
          <w:szCs w:val="28"/>
          <w:rtl/>
        </w:rPr>
        <w:t xml:space="preserve"> ودون تدخل من المستخدم</w:t>
      </w:r>
      <w:r w:rsidR="00CB457D">
        <w:rPr>
          <w:rFonts w:ascii="Simplified Arabic" w:hAnsi="Simplified Arabic" w:cs="Simplified Arabic" w:hint="cs"/>
          <w:sz w:val="28"/>
          <w:szCs w:val="28"/>
          <w:rtl/>
        </w:rPr>
        <w:t xml:space="preserve"> استناد</w:t>
      </w:r>
      <w:r>
        <w:rPr>
          <w:rFonts w:ascii="Simplified Arabic" w:hAnsi="Simplified Arabic" w:cs="Simplified Arabic" w:hint="cs"/>
          <w:sz w:val="28"/>
          <w:szCs w:val="28"/>
          <w:rtl/>
        </w:rPr>
        <w:t>ا</w:t>
      </w:r>
      <w:r w:rsidR="00CB457D">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على ما تكشف من ملاحظات بعد تطبيق قواعد ومعايير التدقيق</w:t>
      </w:r>
      <w:r>
        <w:rPr>
          <w:rFonts w:ascii="Simplified Arabic" w:hAnsi="Simplified Arabic" w:cs="Simplified Arabic" w:hint="cs"/>
          <w:sz w:val="28"/>
          <w:szCs w:val="28"/>
          <w:rtl/>
          <w:lang w:bidi="ar-EG"/>
        </w:rPr>
        <w:t>.</w:t>
      </w:r>
    </w:p>
    <w:p w14:paraId="62DF4BCF" w14:textId="112C7632" w:rsidR="0003541D" w:rsidRDefault="0003541D" w:rsidP="003F0880">
      <w:pPr>
        <w:pStyle w:val="ListParagraph"/>
        <w:numPr>
          <w:ilvl w:val="0"/>
          <w:numId w:val="32"/>
        </w:numPr>
        <w:ind w:left="446"/>
        <w:contextualSpacing w:val="0"/>
        <w:jc w:val="both"/>
        <w:rPr>
          <w:rFonts w:ascii="Simplified Arabic" w:hAnsi="Simplified Arabic" w:cs="Simplified Arabic"/>
          <w:sz w:val="28"/>
          <w:szCs w:val="28"/>
          <w:lang w:bidi="ar-EG"/>
        </w:rPr>
      </w:pPr>
      <w:r w:rsidRPr="006F15BD">
        <w:rPr>
          <w:rFonts w:ascii="Simplified Arabic" w:hAnsi="Simplified Arabic" w:cs="Simplified Arabic" w:hint="cs"/>
          <w:b/>
          <w:bCs/>
          <w:sz w:val="28"/>
          <w:szCs w:val="28"/>
          <w:rtl/>
          <w:lang w:bidi="ar-EG"/>
        </w:rPr>
        <w:t>إرسال رسالة بريد إلكتروني</w:t>
      </w:r>
      <w:r w:rsidR="001E3799">
        <w:rPr>
          <w:rFonts w:ascii="Simplified Arabic" w:hAnsi="Simplified Arabic" w:cs="Simplified Arabic" w:hint="cs"/>
          <w:b/>
          <w:bCs/>
          <w:sz w:val="28"/>
          <w:szCs w:val="28"/>
          <w:rtl/>
          <w:lang w:bidi="ar-EG"/>
        </w:rPr>
        <w:t xml:space="preserve"> -</w:t>
      </w:r>
      <w:r w:rsidRPr="006F15BD">
        <w:rPr>
          <w:rFonts w:ascii="Simplified Arabic" w:hAnsi="Simplified Arabic" w:cs="Simplified Arabic" w:hint="cs"/>
          <w:b/>
          <w:bCs/>
          <w:sz w:val="28"/>
          <w:szCs w:val="28"/>
          <w:rtl/>
          <w:lang w:bidi="ar-EG"/>
        </w:rPr>
        <w:t xml:space="preserve"> </w:t>
      </w:r>
      <w:r w:rsidRPr="006F15BD">
        <w:rPr>
          <w:rFonts w:asciiTheme="majorBidi" w:hAnsiTheme="majorBidi" w:cstheme="majorBidi"/>
          <w:b/>
          <w:bCs/>
          <w:sz w:val="28"/>
          <w:szCs w:val="28"/>
          <w:lang w:bidi="ar-EG"/>
        </w:rPr>
        <w:t>F9</w:t>
      </w:r>
      <w:r w:rsidRPr="006F15BD">
        <w:rPr>
          <w:rFonts w:ascii="Simplified Arabic" w:hAnsi="Simplified Arabic" w:cs="Simplified Arabic" w:hint="cs"/>
          <w:b/>
          <w:bCs/>
          <w:sz w:val="28"/>
          <w:szCs w:val="28"/>
          <w:rtl/>
          <w:lang w:bidi="ar-EG"/>
        </w:rPr>
        <w:t xml:space="preserve">: </w:t>
      </w:r>
      <w:r w:rsidRPr="006F15BD">
        <w:rPr>
          <w:rFonts w:ascii="Simplified Arabic" w:hAnsi="Simplified Arabic" w:cs="Simplified Arabic" w:hint="cs"/>
          <w:sz w:val="28"/>
          <w:szCs w:val="28"/>
          <w:rtl/>
          <w:lang w:bidi="ar-EG"/>
        </w:rPr>
        <w:t>بريد إلكتروني مرفقاً به تقرير الفحص (ملف وورد) للتداول بين أعضاء مجموعة المراجعة، أو إرسال النسخة النهائية من تقرير الفحص (ملف بى دى إف) إلى الجهة الخاضعة للرقابة.</w:t>
      </w:r>
    </w:p>
    <w:p w14:paraId="2B6C3A5D" w14:textId="367D99E0" w:rsidR="0003541D" w:rsidRPr="006F15BD" w:rsidRDefault="0003541D" w:rsidP="003F0880">
      <w:pPr>
        <w:pStyle w:val="ListParagraph"/>
        <w:numPr>
          <w:ilvl w:val="0"/>
          <w:numId w:val="32"/>
        </w:numPr>
        <w:ind w:left="446"/>
        <w:contextualSpacing w:val="0"/>
        <w:jc w:val="both"/>
        <w:rPr>
          <w:rFonts w:ascii="Simplified Arabic" w:hAnsi="Simplified Arabic" w:cs="Simplified Arabic"/>
          <w:sz w:val="28"/>
          <w:szCs w:val="28"/>
          <w:lang w:bidi="ar-EG"/>
        </w:rPr>
      </w:pPr>
      <w:r w:rsidRPr="00470EEF">
        <w:rPr>
          <w:rFonts w:ascii="Simplified Arabic" w:hAnsi="Simplified Arabic" w:cs="Simplified Arabic" w:hint="cs"/>
          <w:b/>
          <w:bCs/>
          <w:sz w:val="28"/>
          <w:szCs w:val="28"/>
          <w:rtl/>
          <w:lang w:bidi="ar-EG"/>
        </w:rPr>
        <w:t>إغلاق الشاشة</w:t>
      </w:r>
      <w:r w:rsidR="00CA3BDF">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w:t>
      </w:r>
      <w:r w:rsidRPr="00470EEF">
        <w:rPr>
          <w:rFonts w:asciiTheme="majorBidi" w:hAnsiTheme="majorBidi" w:cstheme="majorBidi"/>
          <w:b/>
          <w:bCs/>
          <w:sz w:val="28"/>
          <w:szCs w:val="28"/>
          <w:lang w:bidi="ar-EG"/>
        </w:rPr>
        <w:t>F10</w:t>
      </w:r>
      <w:r>
        <w:rPr>
          <w:rFonts w:ascii="Simplified Arabic" w:hAnsi="Simplified Arabic" w:cs="Simplified Arabic" w:hint="cs"/>
          <w:sz w:val="28"/>
          <w:szCs w:val="28"/>
          <w:rtl/>
          <w:lang w:bidi="ar-EG"/>
        </w:rPr>
        <w:t>.</w:t>
      </w:r>
    </w:p>
    <w:p w14:paraId="2CB75F6F" w14:textId="77777777" w:rsidR="00D834EF" w:rsidRDefault="00D834EF">
      <w:pPr>
        <w:rPr>
          <w:rFonts w:ascii="Simplified Arabic" w:eastAsiaTheme="majorEastAsia" w:hAnsi="Simplified Arabic" w:cs="Simplified Arabic"/>
          <w:b/>
          <w:bCs/>
          <w:sz w:val="28"/>
          <w:szCs w:val="28"/>
          <w:u w:val="single"/>
          <w:rtl/>
          <w:lang w:bidi="ar-EG"/>
        </w:rPr>
      </w:pPr>
      <w:r>
        <w:rPr>
          <w:rFonts w:ascii="Simplified Arabic" w:eastAsiaTheme="majorEastAsia" w:hAnsi="Simplified Arabic" w:cs="Simplified Arabic"/>
          <w:b/>
          <w:bCs/>
          <w:sz w:val="28"/>
          <w:szCs w:val="28"/>
          <w:u w:val="single"/>
          <w:rtl/>
          <w:lang w:bidi="ar-EG"/>
        </w:rPr>
        <w:br w:type="page"/>
      </w:r>
    </w:p>
    <w:p w14:paraId="34922106" w14:textId="0C802FD3" w:rsidR="00DC2E6A" w:rsidRPr="00DB5A4C" w:rsidRDefault="00085A8B" w:rsidP="0018774F">
      <w:pPr>
        <w:pStyle w:val="ListParagraph"/>
        <w:numPr>
          <w:ilvl w:val="0"/>
          <w:numId w:val="44"/>
        </w:numPr>
        <w:ind w:left="630"/>
        <w:jc w:val="both"/>
        <w:rPr>
          <w:rFonts w:ascii="Simplified Arabic" w:eastAsiaTheme="majorEastAsia" w:hAnsi="Simplified Arabic" w:cs="Simplified Arabic"/>
          <w:b/>
          <w:bCs/>
          <w:sz w:val="28"/>
          <w:szCs w:val="28"/>
          <w:u w:val="single"/>
          <w:rtl/>
          <w:lang w:bidi="ar-EG"/>
        </w:rPr>
      </w:pPr>
      <w:r w:rsidRPr="00DB5A4C">
        <w:rPr>
          <w:rFonts w:ascii="Simplified Arabic" w:eastAsiaTheme="majorEastAsia" w:hAnsi="Simplified Arabic" w:cs="Simplified Arabic" w:hint="cs"/>
          <w:b/>
          <w:bCs/>
          <w:sz w:val="28"/>
          <w:szCs w:val="28"/>
          <w:u w:val="single"/>
          <w:rtl/>
          <w:lang w:bidi="ar-EG"/>
        </w:rPr>
        <w:lastRenderedPageBreak/>
        <w:t>حالات الاستخدام وال</w:t>
      </w:r>
      <w:r w:rsidR="00DC2E6A" w:rsidRPr="00DB5A4C">
        <w:rPr>
          <w:rFonts w:ascii="Simplified Arabic" w:eastAsiaTheme="majorEastAsia" w:hAnsi="Simplified Arabic" w:cs="Simplified Arabic"/>
          <w:b/>
          <w:bCs/>
          <w:sz w:val="28"/>
          <w:szCs w:val="28"/>
          <w:u w:val="single"/>
          <w:rtl/>
          <w:lang w:bidi="ar-EG"/>
        </w:rPr>
        <w:t xml:space="preserve">شاشات </w:t>
      </w:r>
      <w:r w:rsidR="002E78AB" w:rsidRPr="00DB5A4C">
        <w:rPr>
          <w:rFonts w:asciiTheme="majorBidi" w:eastAsiaTheme="majorEastAsia" w:hAnsiTheme="majorBidi" w:cstheme="majorBidi"/>
          <w:b/>
          <w:bCs/>
          <w:webHidden/>
          <w:sz w:val="28"/>
          <w:szCs w:val="28"/>
          <w:u w:val="single"/>
          <w:lang w:bidi="ar-EG"/>
        </w:rPr>
        <w:t>Use Cases</w:t>
      </w:r>
      <w:r w:rsidRPr="00DB5A4C">
        <w:rPr>
          <w:rFonts w:asciiTheme="majorBidi" w:eastAsiaTheme="majorEastAsia" w:hAnsiTheme="majorBidi" w:cstheme="majorBidi"/>
          <w:b/>
          <w:bCs/>
          <w:webHidden/>
          <w:sz w:val="28"/>
          <w:szCs w:val="28"/>
          <w:u w:val="single"/>
          <w:lang w:bidi="ar-EG"/>
        </w:rPr>
        <w:t xml:space="preserve"> &amp; Screens</w:t>
      </w:r>
    </w:p>
    <w:p w14:paraId="76D160AB" w14:textId="27585043" w:rsidR="00FA3606" w:rsidRPr="0080635D" w:rsidRDefault="00FA3606" w:rsidP="00BD3874">
      <w:pPr>
        <w:rPr>
          <w:rFonts w:ascii="Simplified Arabic" w:hAnsi="Simplified Arabic" w:cs="Simplified Arabic"/>
          <w:sz w:val="28"/>
          <w:szCs w:val="28"/>
          <w:lang w:bidi="ar-EG"/>
        </w:rPr>
      </w:pPr>
      <w:r w:rsidRPr="0080635D">
        <w:rPr>
          <w:rFonts w:ascii="Simplified Arabic" w:hAnsi="Simplified Arabic" w:cs="Simplified Arabic"/>
          <w:sz w:val="28"/>
          <w:szCs w:val="28"/>
          <w:rtl/>
          <w:lang w:bidi="ar-EG"/>
        </w:rPr>
        <w:t xml:space="preserve">شكل </w:t>
      </w:r>
      <w:r w:rsidRPr="0080635D">
        <w:rPr>
          <w:rFonts w:ascii="Simplified Arabic" w:hAnsi="Simplified Arabic" w:cs="Simplified Arabic" w:hint="cs"/>
          <w:sz w:val="28"/>
          <w:szCs w:val="28"/>
          <w:rtl/>
          <w:lang w:bidi="ar-EG"/>
        </w:rPr>
        <w:t>رقم</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4-</w:t>
      </w:r>
      <w:r w:rsidR="00BD3874">
        <w:rPr>
          <w:rFonts w:ascii="Simplified Arabic" w:hAnsi="Simplified Arabic" w:cs="Simplified Arabic" w:hint="cs"/>
          <w:sz w:val="28"/>
          <w:szCs w:val="28"/>
          <w:rtl/>
          <w:lang w:bidi="ar-EG"/>
        </w:rPr>
        <w:t>5</w:t>
      </w:r>
      <w:r>
        <w:rPr>
          <w:rFonts w:ascii="Simplified Arabic" w:hAnsi="Simplified Arabic" w:cs="Simplified Arabic" w:hint="cs"/>
          <w:sz w:val="28"/>
          <w:szCs w:val="28"/>
          <w:rtl/>
          <w:lang w:bidi="ar-EG"/>
        </w:rPr>
        <w:t>):</w:t>
      </w:r>
      <w:r w:rsidRPr="0080635D">
        <w:rPr>
          <w:rFonts w:ascii="Simplified Arabic" w:hAnsi="Simplified Arabic" w:cs="Simplified Arabic"/>
          <w:sz w:val="28"/>
          <w:szCs w:val="28"/>
          <w:rtl/>
          <w:lang w:bidi="ar-EG"/>
        </w:rPr>
        <w:t xml:space="preserve"> الشاشة الرئيسية</w:t>
      </w:r>
      <w:r>
        <w:rPr>
          <w:rFonts w:ascii="Simplified Arabic" w:hAnsi="Simplified Arabic" w:cs="Simplified Arabic" w:hint="cs"/>
          <w:sz w:val="28"/>
          <w:szCs w:val="28"/>
          <w:rtl/>
          <w:lang w:bidi="ar-EG"/>
        </w:rPr>
        <w:t xml:space="preserve"> للنظام الخبير </w:t>
      </w:r>
      <w:r w:rsidRPr="005749DE">
        <w:rPr>
          <w:rFonts w:asciiTheme="majorBidi" w:hAnsiTheme="majorBidi" w:cstheme="majorBidi"/>
          <w:sz w:val="28"/>
          <w:szCs w:val="28"/>
          <w:lang w:bidi="ar-EG"/>
        </w:rPr>
        <w:t>Audit</w:t>
      </w:r>
      <w:r>
        <w:rPr>
          <w:rFonts w:ascii="Simplified Arabic" w:hAnsi="Simplified Arabic" w:cs="Simplified Arabic"/>
          <w:sz w:val="28"/>
          <w:szCs w:val="28"/>
          <w:lang w:bidi="ar-EG"/>
        </w:rPr>
        <w:t xml:space="preserve"> </w:t>
      </w:r>
      <w:r w:rsidRPr="005749DE">
        <w:rPr>
          <w:rFonts w:asciiTheme="majorBidi" w:hAnsiTheme="majorBidi" w:cstheme="majorBidi"/>
          <w:sz w:val="28"/>
          <w:szCs w:val="28"/>
          <w:lang w:bidi="ar-EG"/>
        </w:rPr>
        <w:t>Expert</w:t>
      </w:r>
    </w:p>
    <w:p w14:paraId="597675D5" w14:textId="38625A8B" w:rsidR="00FA3606" w:rsidRDefault="00FA3606" w:rsidP="00FA3606">
      <w:pPr>
        <w:spacing w:line="360" w:lineRule="auto"/>
        <w:ind w:left="0"/>
        <w:rPr>
          <w:sz w:val="28"/>
          <w:szCs w:val="28"/>
          <w:rtl/>
          <w:lang w:bidi="ar-EG"/>
        </w:rPr>
      </w:pPr>
      <w:r>
        <w:rPr>
          <w:noProof/>
        </w:rPr>
        <w:drawing>
          <wp:inline distT="0" distB="0" distL="0" distR="0" wp14:anchorId="4F1093E3" wp14:editId="4A065065">
            <wp:extent cx="5577840" cy="3321075"/>
            <wp:effectExtent l="190500" t="190500" r="194310" b="1841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8764" t="5696" r="8688" b="6925"/>
                    <a:stretch/>
                  </pic:blipFill>
                  <pic:spPr bwMode="auto">
                    <a:xfrm>
                      <a:off x="0" y="0"/>
                      <a:ext cx="5577840" cy="33210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D21E4A0" w14:textId="77777777" w:rsidR="007E4490" w:rsidRDefault="007E4490" w:rsidP="007E4490">
      <w:pPr>
        <w:bidi w:val="0"/>
        <w:spacing w:line="192" w:lineRule="auto"/>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المصدر: من إعداد الباحث</w:t>
      </w:r>
    </w:p>
    <w:p w14:paraId="30935402" w14:textId="77777777" w:rsidR="00FA3606" w:rsidRDefault="00FA3606" w:rsidP="00FA3606">
      <w:pPr>
        <w:ind w:left="8"/>
        <w:jc w:val="left"/>
        <w:rPr>
          <w:sz w:val="28"/>
          <w:szCs w:val="28"/>
          <w:rtl/>
          <w:lang w:bidi="ar-EG"/>
        </w:rPr>
      </w:pPr>
      <w:r w:rsidRPr="00C1481D">
        <w:rPr>
          <w:rFonts w:ascii="Simplified Arabic" w:hAnsi="Simplified Arabic" w:cs="Simplified Arabic"/>
          <w:sz w:val="28"/>
          <w:szCs w:val="28"/>
          <w:rtl/>
          <w:lang w:bidi="ar-EG"/>
        </w:rPr>
        <w:t>بالضغط على مفتاح مبتدئ</w:t>
      </w:r>
      <w:r>
        <w:rPr>
          <w:rFonts w:hint="cs"/>
          <w:sz w:val="28"/>
          <w:szCs w:val="28"/>
          <w:rtl/>
          <w:lang w:bidi="ar-EG"/>
        </w:rPr>
        <w:t xml:space="preserve"> - </w:t>
      </w:r>
      <w:r w:rsidRPr="00472CCC">
        <w:rPr>
          <w:rFonts w:asciiTheme="majorBidi" w:hAnsiTheme="majorBidi" w:cstheme="majorBidi"/>
          <w:sz w:val="28"/>
          <w:szCs w:val="28"/>
          <w:lang w:bidi="ar-EG"/>
        </w:rPr>
        <w:t>Junior</w:t>
      </w:r>
      <w:r w:rsidRPr="00182AE6">
        <w:rPr>
          <w:sz w:val="28"/>
          <w:szCs w:val="28"/>
          <w:rtl/>
          <w:lang w:bidi="ar-EG"/>
        </w:rPr>
        <w:t xml:space="preserve"> </w:t>
      </w:r>
      <w:r w:rsidRPr="00472CCC">
        <w:rPr>
          <w:rFonts w:asciiTheme="majorBidi" w:hAnsiTheme="majorBidi" w:cstheme="majorBidi"/>
          <w:sz w:val="28"/>
          <w:szCs w:val="28"/>
          <w:lang w:bidi="ar-EG"/>
        </w:rPr>
        <w:t>F2</w:t>
      </w:r>
      <w:r>
        <w:rPr>
          <w:rFonts w:hint="cs"/>
          <w:sz w:val="28"/>
          <w:szCs w:val="28"/>
          <w:rtl/>
          <w:lang w:bidi="ar-EG"/>
        </w:rPr>
        <w:t xml:space="preserve"> </w:t>
      </w:r>
      <w:r w:rsidRPr="00182AE6">
        <w:rPr>
          <w:sz w:val="28"/>
          <w:szCs w:val="28"/>
          <w:rtl/>
          <w:lang w:bidi="ar-EG"/>
        </w:rPr>
        <w:t xml:space="preserve">تظهر شاشة </w:t>
      </w:r>
      <w:r>
        <w:rPr>
          <w:rFonts w:hint="cs"/>
          <w:sz w:val="28"/>
          <w:szCs w:val="28"/>
          <w:rtl/>
          <w:lang w:bidi="ar-EG"/>
        </w:rPr>
        <w:t>اختيار</w:t>
      </w:r>
    </w:p>
    <w:p w14:paraId="1F0A8C39" w14:textId="77777777" w:rsidR="00FA3606" w:rsidRPr="00472CCC" w:rsidRDefault="00FA3606" w:rsidP="004C7F9D">
      <w:pPr>
        <w:pStyle w:val="ListParagraph"/>
        <w:numPr>
          <w:ilvl w:val="0"/>
          <w:numId w:val="85"/>
        </w:numPr>
        <w:ind w:left="734"/>
        <w:contextualSpacing w:val="0"/>
        <w:jc w:val="left"/>
        <w:rPr>
          <w:rFonts w:ascii="Simplified Arabic" w:hAnsi="Simplified Arabic" w:cs="Simplified Arabic"/>
          <w:sz w:val="28"/>
          <w:szCs w:val="28"/>
          <w:lang w:bidi="ar-EG"/>
        </w:rPr>
      </w:pPr>
      <w:r w:rsidRPr="00472CCC">
        <w:rPr>
          <w:rFonts w:ascii="Simplified Arabic" w:hAnsi="Simplified Arabic" w:cs="Simplified Arabic"/>
          <w:sz w:val="28"/>
          <w:szCs w:val="28"/>
          <w:rtl/>
          <w:lang w:bidi="ar-EG"/>
        </w:rPr>
        <w:t>نطاق الفحص (الحساب) من القائمة المعنونة اختر حساب من القائمة.</w:t>
      </w:r>
    </w:p>
    <w:p w14:paraId="72B222B9" w14:textId="77777777" w:rsidR="00FA3606" w:rsidRPr="00472CCC" w:rsidRDefault="00FA3606" w:rsidP="004C7F9D">
      <w:pPr>
        <w:pStyle w:val="ListParagraph"/>
        <w:numPr>
          <w:ilvl w:val="0"/>
          <w:numId w:val="85"/>
        </w:numPr>
        <w:ind w:left="728"/>
        <w:contextualSpacing w:val="0"/>
        <w:jc w:val="left"/>
        <w:rPr>
          <w:rFonts w:ascii="Simplified Arabic" w:hAnsi="Simplified Arabic" w:cs="Simplified Arabic"/>
          <w:sz w:val="28"/>
          <w:szCs w:val="28"/>
          <w:lang w:bidi="ar-EG"/>
        </w:rPr>
      </w:pPr>
      <w:r w:rsidRPr="00472CCC">
        <w:rPr>
          <w:rFonts w:ascii="Simplified Arabic" w:hAnsi="Simplified Arabic" w:cs="Simplified Arabic"/>
          <w:sz w:val="28"/>
          <w:szCs w:val="28"/>
          <w:rtl/>
          <w:lang w:bidi="ar-EG"/>
        </w:rPr>
        <w:t>طريقة الفحص.</w:t>
      </w:r>
    </w:p>
    <w:p w14:paraId="22708851" w14:textId="77777777" w:rsidR="00FA3606" w:rsidRDefault="00FA3606">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36EB0001" w14:textId="59945AB5" w:rsidR="00FA3606" w:rsidRPr="00A11A1E" w:rsidRDefault="00FA3606" w:rsidP="00BD3874">
      <w:pPr>
        <w:pStyle w:val="ListParagraph"/>
        <w:ind w:left="656"/>
        <w:contextualSpacing w:val="0"/>
        <w:rPr>
          <w:rFonts w:ascii="Simplified Arabic" w:hAnsi="Simplified Arabic" w:cs="Simplified Arabic"/>
          <w:sz w:val="28"/>
          <w:szCs w:val="28"/>
          <w:lang w:bidi="ar-EG"/>
        </w:rPr>
      </w:pPr>
      <w:r w:rsidRPr="00A11A1E">
        <w:rPr>
          <w:rFonts w:ascii="Simplified Arabic" w:hAnsi="Simplified Arabic" w:cs="Simplified Arabic"/>
          <w:sz w:val="28"/>
          <w:szCs w:val="28"/>
          <w:rtl/>
          <w:lang w:bidi="ar-EG"/>
        </w:rPr>
        <w:lastRenderedPageBreak/>
        <w:t xml:space="preserve">شكل </w:t>
      </w:r>
      <w:r w:rsidRPr="00A11A1E">
        <w:rPr>
          <w:rFonts w:ascii="Simplified Arabic" w:hAnsi="Simplified Arabic" w:cs="Simplified Arabic" w:hint="cs"/>
          <w:sz w:val="28"/>
          <w:szCs w:val="28"/>
          <w:rtl/>
          <w:lang w:bidi="ar-EG"/>
        </w:rPr>
        <w:t xml:space="preserve">رقم </w:t>
      </w:r>
      <w:r w:rsidRPr="00A11A1E">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4-</w:t>
      </w:r>
      <w:r w:rsidR="00BD3874">
        <w:rPr>
          <w:rFonts w:ascii="Simplified Arabic" w:hAnsi="Simplified Arabic" w:cs="Simplified Arabic" w:hint="cs"/>
          <w:sz w:val="28"/>
          <w:szCs w:val="28"/>
          <w:rtl/>
          <w:lang w:bidi="ar-EG"/>
        </w:rPr>
        <w:t>6</w:t>
      </w:r>
      <w:r w:rsidRPr="00A11A1E">
        <w:rPr>
          <w:rFonts w:ascii="Simplified Arabic" w:hAnsi="Simplified Arabic" w:cs="Simplified Arabic" w:hint="cs"/>
          <w:sz w:val="28"/>
          <w:szCs w:val="28"/>
          <w:rtl/>
          <w:lang w:bidi="ar-EG"/>
        </w:rPr>
        <w:t>):</w:t>
      </w:r>
      <w:r w:rsidRPr="00A11A1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خيارات طرق الفحص</w:t>
      </w:r>
      <w:r w:rsidR="00D834EF">
        <w:rPr>
          <w:rFonts w:ascii="Simplified Arabic" w:hAnsi="Simplified Arabic" w:cs="Simplified Arabic" w:hint="cs"/>
          <w:sz w:val="28"/>
          <w:szCs w:val="28"/>
          <w:rtl/>
          <w:lang w:bidi="ar-EG"/>
        </w:rPr>
        <w:t xml:space="preserve"> في النظام الخبير </w:t>
      </w:r>
      <w:r w:rsidR="00D834EF" w:rsidRPr="00D834EF">
        <w:rPr>
          <w:rFonts w:asciiTheme="majorBidi" w:hAnsiTheme="majorBidi" w:cstheme="majorBidi"/>
          <w:sz w:val="28"/>
          <w:szCs w:val="28"/>
          <w:lang w:bidi="ar-EG"/>
        </w:rPr>
        <w:t>Audit Expert</w:t>
      </w:r>
    </w:p>
    <w:p w14:paraId="706BF64F" w14:textId="3D70E778" w:rsidR="00FA3606" w:rsidRDefault="00FA3606" w:rsidP="00FA3606">
      <w:pPr>
        <w:ind w:left="0"/>
        <w:rPr>
          <w:rFonts w:ascii="Simplified Arabic" w:hAnsi="Simplified Arabic" w:cs="Simplified Arabic"/>
          <w:sz w:val="28"/>
          <w:szCs w:val="28"/>
          <w:rtl/>
          <w:lang w:bidi="ar-EG"/>
        </w:rPr>
      </w:pPr>
      <w:r>
        <w:rPr>
          <w:noProof/>
        </w:rPr>
        <w:drawing>
          <wp:inline distT="0" distB="0" distL="0" distR="0" wp14:anchorId="6F46FFDD" wp14:editId="11D2C4F0">
            <wp:extent cx="5577840" cy="3359112"/>
            <wp:effectExtent l="190500" t="190500" r="194310" b="1847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8825" t="5694" r="8869" b="6184"/>
                    <a:stretch/>
                  </pic:blipFill>
                  <pic:spPr bwMode="auto">
                    <a:xfrm>
                      <a:off x="0" y="0"/>
                      <a:ext cx="5577840" cy="335911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A000432" w14:textId="77777777" w:rsidR="007E4490" w:rsidRDefault="007E4490" w:rsidP="007E4490">
      <w:pPr>
        <w:bidi w:val="0"/>
        <w:spacing w:line="192" w:lineRule="auto"/>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المصدر: من إعداد الباحث</w:t>
      </w:r>
    </w:p>
    <w:p w14:paraId="78D52DA1" w14:textId="77777777" w:rsidR="00FA3606" w:rsidRDefault="00FA3606" w:rsidP="00A0363E">
      <w:pPr>
        <w:ind w:left="0"/>
        <w:jc w:val="both"/>
        <w:rPr>
          <w:rFonts w:ascii="Simplified Arabic" w:hAnsi="Simplified Arabic" w:cs="Simplified Arabic"/>
          <w:sz w:val="28"/>
          <w:szCs w:val="28"/>
          <w:rtl/>
          <w:lang w:bidi="ar-EG"/>
        </w:rPr>
      </w:pPr>
      <w:r w:rsidRPr="0061210E">
        <w:rPr>
          <w:rFonts w:ascii="Simplified Arabic" w:hAnsi="Simplified Arabic" w:cs="Simplified Arabic" w:hint="cs"/>
          <w:sz w:val="28"/>
          <w:szCs w:val="28"/>
          <w:rtl/>
          <w:lang w:bidi="ar-EG"/>
        </w:rPr>
        <w:t>تحتوي</w:t>
      </w:r>
      <w:r w:rsidRPr="0061210E">
        <w:rPr>
          <w:rFonts w:ascii="Simplified Arabic" w:hAnsi="Simplified Arabic" w:cs="Simplified Arabic"/>
          <w:sz w:val="28"/>
          <w:szCs w:val="28"/>
          <w:rtl/>
          <w:lang w:bidi="ar-EG"/>
        </w:rPr>
        <w:t xml:space="preserve"> الشاشة السابقة على </w:t>
      </w:r>
      <w:r>
        <w:rPr>
          <w:rFonts w:ascii="Simplified Arabic" w:hAnsi="Simplified Arabic" w:cs="Simplified Arabic" w:hint="cs"/>
          <w:sz w:val="28"/>
          <w:szCs w:val="28"/>
          <w:rtl/>
          <w:lang w:bidi="ar-EG"/>
        </w:rPr>
        <w:t>خيارين لطريقة</w:t>
      </w:r>
      <w:r w:rsidRPr="0061210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w:t>
      </w:r>
      <w:r w:rsidRPr="0061210E">
        <w:rPr>
          <w:rFonts w:ascii="Simplified Arabic" w:hAnsi="Simplified Arabic" w:cs="Simplified Arabic"/>
          <w:sz w:val="28"/>
          <w:szCs w:val="28"/>
          <w:rtl/>
          <w:lang w:bidi="ar-EG"/>
        </w:rPr>
        <w:t>لفحص</w:t>
      </w:r>
      <w:r>
        <w:rPr>
          <w:rFonts w:ascii="Simplified Arabic" w:hAnsi="Simplified Arabic" w:cs="Simplified Arabic" w:hint="cs"/>
          <w:sz w:val="28"/>
          <w:szCs w:val="28"/>
          <w:rtl/>
          <w:lang w:bidi="ar-EG"/>
        </w:rPr>
        <w:t xml:space="preserve"> </w:t>
      </w:r>
      <w:r w:rsidRPr="0061210E">
        <w:rPr>
          <w:rFonts w:ascii="Simplified Arabic" w:hAnsi="Simplified Arabic" w:cs="Simplified Arabic" w:hint="cs"/>
          <w:sz w:val="28"/>
          <w:szCs w:val="28"/>
          <w:rtl/>
          <w:lang w:bidi="ar-EG"/>
        </w:rPr>
        <w:t>ه</w:t>
      </w:r>
      <w:r>
        <w:rPr>
          <w:rFonts w:ascii="Simplified Arabic" w:hAnsi="Simplified Arabic" w:cs="Simplified Arabic" w:hint="cs"/>
          <w:sz w:val="28"/>
          <w:szCs w:val="28"/>
          <w:rtl/>
          <w:lang w:bidi="ar-EG"/>
        </w:rPr>
        <w:t>ما:</w:t>
      </w:r>
      <w:r w:rsidRPr="0061210E">
        <w:rPr>
          <w:rFonts w:ascii="Simplified Arabic" w:hAnsi="Simplified Arabic" w:cs="Simplified Arabic"/>
          <w:sz w:val="28"/>
          <w:szCs w:val="28"/>
          <w:rtl/>
          <w:lang w:bidi="ar-EG"/>
        </w:rPr>
        <w:t xml:space="preserve"> </w:t>
      </w:r>
    </w:p>
    <w:p w14:paraId="25448049" w14:textId="77777777" w:rsidR="00FA3606" w:rsidRDefault="00FA3606" w:rsidP="00A0363E">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sidRPr="0061210E">
        <w:rPr>
          <w:rFonts w:ascii="Simplified Arabic" w:hAnsi="Simplified Arabic" w:cs="Simplified Arabic"/>
          <w:sz w:val="28"/>
          <w:szCs w:val="28"/>
          <w:rtl/>
          <w:lang w:bidi="ar-EG"/>
        </w:rPr>
        <w:t xml:space="preserve">الفحص السريع </w:t>
      </w:r>
      <w:r w:rsidRPr="008C2B4A">
        <w:rPr>
          <w:rFonts w:asciiTheme="majorBidi" w:hAnsiTheme="majorBidi" w:cstheme="majorBidi"/>
          <w:sz w:val="28"/>
          <w:szCs w:val="28"/>
          <w:lang w:bidi="ar-EG"/>
        </w:rPr>
        <w:t>Quick</w:t>
      </w:r>
      <w:r w:rsidRPr="0061210E">
        <w:rPr>
          <w:rFonts w:ascii="Simplified Arabic" w:hAnsi="Simplified Arabic" w:cs="Simplified Arabic"/>
          <w:sz w:val="28"/>
          <w:szCs w:val="28"/>
          <w:lang w:bidi="ar-EG"/>
        </w:rPr>
        <w:t xml:space="preserve"> </w:t>
      </w:r>
      <w:r w:rsidRPr="008C2B4A">
        <w:rPr>
          <w:rFonts w:asciiTheme="majorBidi" w:hAnsiTheme="majorBidi" w:cstheme="majorBidi"/>
          <w:sz w:val="28"/>
          <w:szCs w:val="28"/>
          <w:lang w:bidi="ar-EG"/>
        </w:rPr>
        <w:t>Check</w:t>
      </w:r>
      <w:r w:rsidRPr="0061210E">
        <w:rPr>
          <w:rFonts w:ascii="Simplified Arabic" w:hAnsi="Simplified Arabic" w:cs="Simplified Arabic"/>
          <w:sz w:val="28"/>
          <w:szCs w:val="28"/>
          <w:rtl/>
          <w:lang w:bidi="ar-EG"/>
        </w:rPr>
        <w:t xml:space="preserve"> والفحص </w:t>
      </w:r>
      <w:r w:rsidRPr="0061210E">
        <w:rPr>
          <w:rFonts w:ascii="Simplified Arabic" w:hAnsi="Simplified Arabic" w:cs="Simplified Arabic" w:hint="cs"/>
          <w:sz w:val="28"/>
          <w:szCs w:val="28"/>
          <w:rtl/>
          <w:lang w:bidi="ar-EG"/>
        </w:rPr>
        <w:t xml:space="preserve">العميق </w:t>
      </w:r>
      <w:r w:rsidRPr="008C2B4A">
        <w:rPr>
          <w:rFonts w:asciiTheme="majorBidi" w:hAnsiTheme="majorBidi" w:cstheme="majorBidi"/>
          <w:sz w:val="28"/>
          <w:szCs w:val="28"/>
          <w:lang w:bidi="ar-EG"/>
        </w:rPr>
        <w:t>Deep</w:t>
      </w:r>
      <w:r w:rsidRPr="0061210E">
        <w:rPr>
          <w:rFonts w:ascii="Simplified Arabic" w:hAnsi="Simplified Arabic" w:cs="Simplified Arabic"/>
          <w:sz w:val="28"/>
          <w:szCs w:val="28"/>
          <w:lang w:bidi="ar-EG"/>
        </w:rPr>
        <w:t xml:space="preserve"> </w:t>
      </w:r>
      <w:r w:rsidRPr="008C2B4A">
        <w:rPr>
          <w:rFonts w:asciiTheme="majorBidi" w:hAnsiTheme="majorBidi" w:cstheme="majorBidi"/>
          <w:sz w:val="28"/>
          <w:szCs w:val="28"/>
          <w:lang w:bidi="ar-EG"/>
        </w:rPr>
        <w:t>Check</w:t>
      </w:r>
      <w:r>
        <w:rPr>
          <w:rFonts w:ascii="Simplified Arabic" w:hAnsi="Simplified Arabic" w:cs="Simplified Arabic" w:hint="cs"/>
          <w:sz w:val="28"/>
          <w:szCs w:val="28"/>
          <w:rtl/>
          <w:lang w:bidi="ar-EG"/>
        </w:rPr>
        <w:t>.</w:t>
      </w:r>
      <w:r w:rsidRPr="0061210E">
        <w:rPr>
          <w:rFonts w:ascii="Simplified Arabic" w:hAnsi="Simplified Arabic" w:cs="Simplified Arabic"/>
          <w:sz w:val="28"/>
          <w:szCs w:val="28"/>
          <w:rtl/>
          <w:lang w:bidi="ar-EG"/>
        </w:rPr>
        <w:t xml:space="preserve"> </w:t>
      </w:r>
    </w:p>
    <w:p w14:paraId="4FFA41AB" w14:textId="77777777" w:rsidR="00FA3606" w:rsidRDefault="00FA3606" w:rsidP="00A0363E">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 </w:t>
      </w:r>
      <w:r w:rsidRPr="0061210E">
        <w:rPr>
          <w:rFonts w:ascii="Simplified Arabic" w:hAnsi="Simplified Arabic" w:cs="Simplified Arabic"/>
          <w:sz w:val="28"/>
          <w:szCs w:val="28"/>
          <w:rtl/>
          <w:lang w:bidi="ar-EG"/>
        </w:rPr>
        <w:t xml:space="preserve">الفحص المتقدم </w:t>
      </w:r>
      <w:r w:rsidRPr="008C2B4A">
        <w:rPr>
          <w:rFonts w:asciiTheme="majorBidi" w:hAnsiTheme="majorBidi" w:cstheme="majorBidi"/>
          <w:sz w:val="28"/>
          <w:szCs w:val="28"/>
          <w:lang w:bidi="ar-EG"/>
        </w:rPr>
        <w:t>Advanced</w:t>
      </w:r>
      <w:r w:rsidRPr="0061210E">
        <w:rPr>
          <w:rFonts w:ascii="Simplified Arabic" w:hAnsi="Simplified Arabic" w:cs="Simplified Arabic"/>
          <w:sz w:val="28"/>
          <w:szCs w:val="28"/>
          <w:lang w:bidi="ar-EG"/>
        </w:rPr>
        <w:t xml:space="preserve"> </w:t>
      </w:r>
      <w:r w:rsidRPr="008C2B4A">
        <w:rPr>
          <w:rFonts w:asciiTheme="majorBidi" w:hAnsiTheme="majorBidi" w:cstheme="majorBidi"/>
          <w:sz w:val="28"/>
          <w:szCs w:val="28"/>
          <w:lang w:bidi="ar-EG"/>
        </w:rPr>
        <w:t>Check</w:t>
      </w:r>
      <w:r>
        <w:rPr>
          <w:rFonts w:ascii="Simplified Arabic" w:hAnsi="Simplified Arabic" w:cs="Simplified Arabic" w:hint="cs"/>
          <w:sz w:val="28"/>
          <w:szCs w:val="28"/>
          <w:rtl/>
          <w:lang w:bidi="ar-EG"/>
        </w:rPr>
        <w:t>.</w:t>
      </w:r>
      <w:r w:rsidRPr="002D2EC6">
        <w:rPr>
          <w:rFonts w:ascii="Simplified Arabic" w:hAnsi="Simplified Arabic" w:cs="Simplified Arabic" w:hint="cs"/>
          <w:sz w:val="28"/>
          <w:szCs w:val="28"/>
          <w:rtl/>
          <w:lang w:bidi="ar-EG"/>
        </w:rPr>
        <w:t xml:space="preserve"> </w:t>
      </w:r>
    </w:p>
    <w:p w14:paraId="4EB60C18" w14:textId="77777777" w:rsidR="00FA3606" w:rsidRDefault="00FA3606" w:rsidP="00A0363E">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عند اختيار خيار الفحص السريع </w:t>
      </w:r>
      <w:r w:rsidRPr="008C2B4A">
        <w:rPr>
          <w:rFonts w:asciiTheme="majorBidi" w:hAnsiTheme="majorBidi" w:cstheme="majorBidi"/>
          <w:sz w:val="28"/>
          <w:szCs w:val="28"/>
          <w:lang w:bidi="ar-EG"/>
        </w:rPr>
        <w:t>Quick</w:t>
      </w:r>
      <w:r w:rsidRPr="0061210E">
        <w:rPr>
          <w:rFonts w:ascii="Simplified Arabic" w:hAnsi="Simplified Arabic" w:cs="Simplified Arabic"/>
          <w:sz w:val="28"/>
          <w:szCs w:val="28"/>
          <w:lang w:bidi="ar-EG"/>
        </w:rPr>
        <w:t xml:space="preserve"> </w:t>
      </w:r>
      <w:r w:rsidRPr="008C2B4A">
        <w:rPr>
          <w:rFonts w:asciiTheme="majorBidi" w:hAnsiTheme="majorBidi" w:cstheme="majorBidi"/>
          <w:sz w:val="28"/>
          <w:szCs w:val="28"/>
          <w:lang w:bidi="ar-EG"/>
        </w:rPr>
        <w:t>Check</w:t>
      </w:r>
      <w:r>
        <w:rPr>
          <w:rFonts w:ascii="Simplified Arabic" w:hAnsi="Simplified Arabic" w:cs="Simplified Arabic" w:hint="cs"/>
          <w:sz w:val="28"/>
          <w:szCs w:val="28"/>
          <w:rtl/>
          <w:lang w:bidi="ar-EG"/>
        </w:rPr>
        <w:t xml:space="preserve"> والفحص العميق </w:t>
      </w:r>
      <w:r w:rsidRPr="008C2B4A">
        <w:rPr>
          <w:rFonts w:asciiTheme="majorBidi" w:hAnsiTheme="majorBidi" w:cstheme="majorBidi"/>
          <w:sz w:val="28"/>
          <w:szCs w:val="28"/>
          <w:lang w:bidi="ar-EG"/>
        </w:rPr>
        <w:t>Deep</w:t>
      </w:r>
      <w:r w:rsidRPr="0061210E">
        <w:rPr>
          <w:rFonts w:ascii="Simplified Arabic" w:hAnsi="Simplified Arabic" w:cs="Simplified Arabic"/>
          <w:sz w:val="28"/>
          <w:szCs w:val="28"/>
          <w:lang w:bidi="ar-EG"/>
        </w:rPr>
        <w:t xml:space="preserve"> </w:t>
      </w:r>
      <w:r w:rsidRPr="008C2B4A">
        <w:rPr>
          <w:rFonts w:asciiTheme="majorBidi" w:hAnsiTheme="majorBidi" w:cstheme="majorBidi"/>
          <w:sz w:val="28"/>
          <w:szCs w:val="28"/>
          <w:lang w:bidi="ar-EG"/>
        </w:rPr>
        <w:t>Check</w:t>
      </w:r>
      <w:r>
        <w:rPr>
          <w:rFonts w:asciiTheme="majorBidi" w:hAnsiTheme="majorBidi" w:cstheme="majorBidi" w:hint="cs"/>
          <w:sz w:val="28"/>
          <w:szCs w:val="28"/>
          <w:rtl/>
          <w:lang w:bidi="ar-EG"/>
        </w:rPr>
        <w:t xml:space="preserve"> </w:t>
      </w:r>
      <w:r>
        <w:rPr>
          <w:rFonts w:ascii="Simplified Arabic" w:hAnsi="Simplified Arabic" w:cs="Simplified Arabic" w:hint="cs"/>
          <w:sz w:val="28"/>
          <w:szCs w:val="28"/>
          <w:rtl/>
          <w:lang w:bidi="ar-EG"/>
        </w:rPr>
        <w:t xml:space="preserve">- </w:t>
      </w:r>
      <w:r w:rsidRPr="00441EE0">
        <w:rPr>
          <w:rFonts w:asciiTheme="majorBidi" w:hAnsiTheme="majorBidi" w:cstheme="majorBidi"/>
          <w:sz w:val="28"/>
          <w:szCs w:val="28"/>
          <w:lang w:bidi="ar-EG"/>
        </w:rPr>
        <w:t>F2</w:t>
      </w:r>
      <w:r>
        <w:rPr>
          <w:rFonts w:ascii="Simplified Arabic" w:hAnsi="Simplified Arabic" w:cs="Simplified Arabic" w:hint="cs"/>
          <w:sz w:val="28"/>
          <w:szCs w:val="28"/>
          <w:rtl/>
          <w:lang w:bidi="ar-EG"/>
        </w:rPr>
        <w:t>، تظهر شاشة تقييم المدينين الأتية:</w:t>
      </w:r>
    </w:p>
    <w:p w14:paraId="38FADFCB" w14:textId="77777777" w:rsidR="00FA3606" w:rsidRDefault="00FA3606" w:rsidP="00FA3606">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0B6837E1" w14:textId="42AC2594" w:rsidR="00FA3606" w:rsidRDefault="00FA3606" w:rsidP="00BD3874">
      <w:pPr>
        <w:ind w:left="27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شكل رقم (4-</w:t>
      </w:r>
      <w:r w:rsidR="00BD3874">
        <w:rPr>
          <w:rFonts w:ascii="Simplified Arabic" w:hAnsi="Simplified Arabic" w:cs="Simplified Arabic" w:hint="cs"/>
          <w:sz w:val="28"/>
          <w:szCs w:val="28"/>
          <w:rtl/>
          <w:lang w:bidi="ar-EG"/>
        </w:rPr>
        <w:t>7</w:t>
      </w:r>
      <w:r>
        <w:rPr>
          <w:rFonts w:ascii="Simplified Arabic" w:hAnsi="Simplified Arabic" w:cs="Simplified Arabic" w:hint="cs"/>
          <w:sz w:val="28"/>
          <w:szCs w:val="28"/>
          <w:rtl/>
          <w:lang w:bidi="ar-EG"/>
        </w:rPr>
        <w:t xml:space="preserve">): طريقة الفحص السريع </w:t>
      </w:r>
      <w:r w:rsidRPr="007E6E9D">
        <w:rPr>
          <w:rFonts w:asciiTheme="majorBidi" w:hAnsiTheme="majorBidi" w:cstheme="majorBidi"/>
          <w:sz w:val="28"/>
          <w:szCs w:val="28"/>
          <w:lang w:bidi="ar-EG"/>
        </w:rPr>
        <w:t>Quick</w:t>
      </w:r>
      <w:r>
        <w:rPr>
          <w:rFonts w:ascii="Simplified Arabic" w:hAnsi="Simplified Arabic" w:cs="Simplified Arabic"/>
          <w:sz w:val="28"/>
          <w:szCs w:val="28"/>
          <w:lang w:bidi="ar-EG"/>
        </w:rPr>
        <w:t xml:space="preserve"> </w:t>
      </w:r>
      <w:r w:rsidRPr="007E6E9D">
        <w:rPr>
          <w:rFonts w:asciiTheme="majorBidi" w:hAnsiTheme="majorBidi" w:cstheme="majorBidi"/>
          <w:sz w:val="28"/>
          <w:szCs w:val="28"/>
          <w:lang w:bidi="ar-EG"/>
        </w:rPr>
        <w:t>Check</w:t>
      </w:r>
      <w:r>
        <w:rPr>
          <w:rFonts w:ascii="Simplified Arabic" w:hAnsi="Simplified Arabic" w:cs="Simplified Arabic" w:hint="cs"/>
          <w:sz w:val="28"/>
          <w:szCs w:val="28"/>
          <w:rtl/>
          <w:lang w:bidi="ar-EG"/>
        </w:rPr>
        <w:t xml:space="preserve">، الفحص العميق </w:t>
      </w:r>
      <w:r w:rsidRPr="007E6E9D">
        <w:rPr>
          <w:rFonts w:asciiTheme="majorBidi" w:hAnsiTheme="majorBidi" w:cstheme="majorBidi"/>
          <w:sz w:val="28"/>
          <w:szCs w:val="28"/>
          <w:lang w:bidi="ar-EG"/>
        </w:rPr>
        <w:t>Deep</w:t>
      </w:r>
      <w:r>
        <w:rPr>
          <w:rFonts w:ascii="Simplified Arabic" w:hAnsi="Simplified Arabic" w:cs="Simplified Arabic"/>
          <w:sz w:val="28"/>
          <w:szCs w:val="28"/>
          <w:lang w:bidi="ar-EG"/>
        </w:rPr>
        <w:t xml:space="preserve"> </w:t>
      </w:r>
      <w:r w:rsidRPr="007E6E9D">
        <w:rPr>
          <w:rFonts w:asciiTheme="majorBidi" w:hAnsiTheme="majorBidi" w:cstheme="majorBidi"/>
          <w:sz w:val="28"/>
          <w:szCs w:val="28"/>
          <w:lang w:bidi="ar-EG"/>
        </w:rPr>
        <w:t>Check</w:t>
      </w:r>
    </w:p>
    <w:p w14:paraId="0A27CAAF" w14:textId="77777777" w:rsidR="007E4490" w:rsidRDefault="00FA3606" w:rsidP="00FA3606">
      <w:pPr>
        <w:ind w:left="0"/>
        <w:jc w:val="both"/>
        <w:rPr>
          <w:rFonts w:ascii="Simplified Arabic" w:hAnsi="Simplified Arabic" w:cs="Simplified Arabic"/>
          <w:sz w:val="28"/>
          <w:szCs w:val="28"/>
          <w:rtl/>
          <w:lang w:bidi="ar-EG"/>
        </w:rPr>
      </w:pPr>
      <w:r>
        <w:rPr>
          <w:noProof/>
        </w:rPr>
        <w:drawing>
          <wp:inline distT="0" distB="0" distL="0" distR="0" wp14:anchorId="5DD9E435" wp14:editId="0B14A7DD">
            <wp:extent cx="5577840" cy="3406222"/>
            <wp:effectExtent l="190500" t="190500" r="194310" b="1943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8340" t="4739" r="8396" b="4853"/>
                    <a:stretch/>
                  </pic:blipFill>
                  <pic:spPr bwMode="auto">
                    <a:xfrm>
                      <a:off x="0" y="0"/>
                      <a:ext cx="5577840" cy="340622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AFD8B29" w14:textId="77777777" w:rsidR="007E4490" w:rsidRDefault="007E4490" w:rsidP="007E4490">
      <w:pPr>
        <w:bidi w:val="0"/>
        <w:spacing w:line="192" w:lineRule="auto"/>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المصدر: من إعداد الباحث</w:t>
      </w:r>
    </w:p>
    <w:p w14:paraId="38347101" w14:textId="5DFE91AF" w:rsidR="00FA3606" w:rsidRDefault="00FA3606" w:rsidP="00FA3606">
      <w:pPr>
        <w:ind w:left="0"/>
        <w:jc w:val="both"/>
        <w:rPr>
          <w:rFonts w:ascii="Simplified Arabic" w:hAnsi="Simplified Arabic" w:cs="Simplified Arabic"/>
          <w:sz w:val="28"/>
          <w:szCs w:val="28"/>
          <w:rtl/>
          <w:lang w:bidi="ar-EG"/>
        </w:rPr>
      </w:pPr>
      <w:r w:rsidRPr="0061210E">
        <w:rPr>
          <w:rFonts w:ascii="Simplified Arabic" w:hAnsi="Simplified Arabic" w:cs="Simplified Arabic" w:hint="cs"/>
          <w:sz w:val="28"/>
          <w:szCs w:val="28"/>
          <w:rtl/>
          <w:lang w:bidi="ar-EG"/>
        </w:rPr>
        <w:t>تحتوي</w:t>
      </w:r>
      <w:r w:rsidRPr="0061210E">
        <w:rPr>
          <w:rFonts w:ascii="Simplified Arabic" w:hAnsi="Simplified Arabic" w:cs="Simplified Arabic"/>
          <w:sz w:val="28"/>
          <w:szCs w:val="28"/>
          <w:rtl/>
          <w:lang w:bidi="ar-EG"/>
        </w:rPr>
        <w:t xml:space="preserve"> الشاشة </w:t>
      </w:r>
      <w:r>
        <w:rPr>
          <w:rFonts w:ascii="Simplified Arabic" w:hAnsi="Simplified Arabic" w:cs="Simplified Arabic" w:hint="cs"/>
          <w:sz w:val="28"/>
          <w:szCs w:val="28"/>
          <w:rtl/>
          <w:lang w:bidi="ar-EG"/>
        </w:rPr>
        <w:t xml:space="preserve">السابقة </w:t>
      </w:r>
      <w:r w:rsidRPr="0061210E">
        <w:rPr>
          <w:rFonts w:ascii="Simplified Arabic" w:hAnsi="Simplified Arabic" w:cs="Simplified Arabic"/>
          <w:sz w:val="28"/>
          <w:szCs w:val="28"/>
          <w:rtl/>
          <w:lang w:bidi="ar-EG"/>
        </w:rPr>
        <w:t xml:space="preserve">على </w:t>
      </w:r>
      <w:r>
        <w:rPr>
          <w:rFonts w:ascii="Simplified Arabic" w:hAnsi="Simplified Arabic" w:cs="Simplified Arabic" w:hint="cs"/>
          <w:sz w:val="28"/>
          <w:szCs w:val="28"/>
          <w:rtl/>
          <w:lang w:bidi="ar-EG"/>
        </w:rPr>
        <w:t>خيارين لطريقة الفحص، وسبعة</w:t>
      </w:r>
      <w:r w:rsidRPr="0061210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وظائف</w:t>
      </w:r>
      <w:r w:rsidRPr="0061210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هي:</w:t>
      </w:r>
    </w:p>
    <w:p w14:paraId="4EE00B07" w14:textId="77777777" w:rsidR="00FA3606" w:rsidRPr="00FE0FC7" w:rsidRDefault="00FA3606" w:rsidP="00FE0FC7">
      <w:pPr>
        <w:ind w:left="0"/>
        <w:jc w:val="both"/>
        <w:rPr>
          <w:rFonts w:ascii="Simplified Arabic" w:hAnsi="Simplified Arabic" w:cs="Simplified Arabic"/>
          <w:noProof/>
          <w:sz w:val="28"/>
          <w:szCs w:val="28"/>
          <w:u w:val="single"/>
          <w:rtl/>
        </w:rPr>
      </w:pPr>
      <w:bookmarkStart w:id="247" w:name="_Toc116181906"/>
      <w:r w:rsidRPr="00FE0FC7">
        <w:rPr>
          <w:rFonts w:ascii="Simplified Arabic" w:hAnsi="Simplified Arabic" w:cs="Simplified Arabic"/>
          <w:noProof/>
          <w:sz w:val="28"/>
          <w:szCs w:val="28"/>
          <w:u w:val="single"/>
          <w:rtl/>
        </w:rPr>
        <w:t>أولاً: خيارات طرق الفحص</w:t>
      </w:r>
      <w:bookmarkEnd w:id="247"/>
    </w:p>
    <w:p w14:paraId="0413F951" w14:textId="77777777" w:rsidR="00FA3606" w:rsidRPr="00BF2FA6" w:rsidRDefault="00FA3606" w:rsidP="004C7F9D">
      <w:pPr>
        <w:pStyle w:val="ListParagraph"/>
        <w:numPr>
          <w:ilvl w:val="0"/>
          <w:numId w:val="86"/>
        </w:numPr>
        <w:ind w:left="476"/>
        <w:contextualSpacing w:val="0"/>
        <w:jc w:val="both"/>
        <w:rPr>
          <w:rFonts w:ascii="Simplified Arabic" w:hAnsi="Simplified Arabic" w:cs="Simplified Arabic"/>
          <w:sz w:val="28"/>
          <w:szCs w:val="28"/>
          <w:lang w:bidi="ar-EG"/>
        </w:rPr>
      </w:pPr>
      <w:r w:rsidRPr="00BF2FA6">
        <w:rPr>
          <w:rFonts w:ascii="Simplified Arabic" w:hAnsi="Simplified Arabic" w:cs="Simplified Arabic"/>
          <w:sz w:val="28"/>
          <w:szCs w:val="28"/>
          <w:rtl/>
          <w:lang w:bidi="ar-EG"/>
        </w:rPr>
        <w:t xml:space="preserve">الفحص السريع </w:t>
      </w:r>
      <w:r w:rsidRPr="004113FC">
        <w:rPr>
          <w:rFonts w:asciiTheme="majorBidi" w:hAnsiTheme="majorBidi" w:cstheme="majorBidi"/>
          <w:sz w:val="28"/>
          <w:szCs w:val="28"/>
          <w:lang w:bidi="ar-EG"/>
        </w:rPr>
        <w:t>Quick</w:t>
      </w:r>
      <w:r w:rsidRPr="00BF2FA6">
        <w:rPr>
          <w:rFonts w:ascii="Simplified Arabic" w:hAnsi="Simplified Arabic" w:cs="Simplified Arabic"/>
          <w:sz w:val="28"/>
          <w:szCs w:val="28"/>
          <w:lang w:bidi="ar-EG"/>
        </w:rPr>
        <w:t xml:space="preserve"> </w:t>
      </w:r>
      <w:r w:rsidRPr="004113FC">
        <w:rPr>
          <w:rFonts w:asciiTheme="majorBidi" w:hAnsiTheme="majorBidi" w:cstheme="majorBidi"/>
          <w:sz w:val="28"/>
          <w:szCs w:val="28"/>
          <w:lang w:bidi="ar-EG"/>
        </w:rPr>
        <w:t>Check</w:t>
      </w:r>
      <w:r w:rsidRPr="00BF2FA6">
        <w:rPr>
          <w:rFonts w:ascii="Simplified Arabic" w:hAnsi="Simplified Arabic" w:cs="Simplified Arabic" w:hint="cs"/>
          <w:sz w:val="28"/>
          <w:szCs w:val="28"/>
          <w:rtl/>
          <w:lang w:bidi="ar-EG"/>
        </w:rPr>
        <w:t>.</w:t>
      </w:r>
    </w:p>
    <w:p w14:paraId="0D504FE0" w14:textId="77777777" w:rsidR="00FA3606" w:rsidRPr="00D1564B" w:rsidRDefault="00FA3606" w:rsidP="004C7F9D">
      <w:pPr>
        <w:pStyle w:val="ListParagraph"/>
        <w:numPr>
          <w:ilvl w:val="0"/>
          <w:numId w:val="86"/>
        </w:numPr>
        <w:ind w:left="476"/>
        <w:contextualSpacing w:val="0"/>
        <w:jc w:val="both"/>
        <w:rPr>
          <w:rFonts w:ascii="Simplified Arabic" w:hAnsi="Simplified Arabic" w:cs="Simplified Arabic"/>
          <w:sz w:val="28"/>
          <w:szCs w:val="28"/>
          <w:rtl/>
          <w:lang w:bidi="ar-EG"/>
        </w:rPr>
      </w:pPr>
      <w:r w:rsidRPr="00D1564B">
        <w:rPr>
          <w:rFonts w:ascii="Simplified Arabic" w:hAnsi="Simplified Arabic" w:cs="Simplified Arabic"/>
          <w:sz w:val="28"/>
          <w:szCs w:val="28"/>
          <w:rtl/>
          <w:lang w:bidi="ar-EG"/>
        </w:rPr>
        <w:t xml:space="preserve">الفحص </w:t>
      </w:r>
      <w:r w:rsidRPr="00D1564B">
        <w:rPr>
          <w:rFonts w:ascii="Simplified Arabic" w:hAnsi="Simplified Arabic" w:cs="Simplified Arabic" w:hint="cs"/>
          <w:sz w:val="28"/>
          <w:szCs w:val="28"/>
          <w:rtl/>
          <w:lang w:bidi="ar-EG"/>
        </w:rPr>
        <w:t xml:space="preserve">العميق </w:t>
      </w:r>
      <w:r w:rsidRPr="004113FC">
        <w:rPr>
          <w:rFonts w:asciiTheme="majorBidi" w:hAnsiTheme="majorBidi" w:cstheme="majorBidi"/>
          <w:sz w:val="28"/>
          <w:szCs w:val="28"/>
          <w:lang w:bidi="ar-EG"/>
        </w:rPr>
        <w:t>Deep</w:t>
      </w:r>
      <w:r w:rsidRPr="00D1564B">
        <w:rPr>
          <w:rFonts w:ascii="Simplified Arabic" w:hAnsi="Simplified Arabic" w:cs="Simplified Arabic"/>
          <w:sz w:val="28"/>
          <w:szCs w:val="28"/>
          <w:lang w:bidi="ar-EG"/>
        </w:rPr>
        <w:t xml:space="preserve"> </w:t>
      </w:r>
      <w:r w:rsidRPr="004113FC">
        <w:rPr>
          <w:rFonts w:asciiTheme="majorBidi" w:hAnsiTheme="majorBidi" w:cstheme="majorBidi"/>
          <w:sz w:val="28"/>
          <w:szCs w:val="28"/>
          <w:lang w:bidi="ar-EG"/>
        </w:rPr>
        <w:t>Check</w:t>
      </w:r>
      <w:r>
        <w:rPr>
          <w:rFonts w:ascii="Simplified Arabic" w:hAnsi="Simplified Arabic" w:cs="Simplified Arabic" w:hint="cs"/>
          <w:sz w:val="28"/>
          <w:szCs w:val="28"/>
          <w:rtl/>
          <w:lang w:bidi="ar-EG"/>
        </w:rPr>
        <w:t>.</w:t>
      </w:r>
    </w:p>
    <w:p w14:paraId="5D1507BC" w14:textId="77777777" w:rsidR="00FA3606" w:rsidRPr="00FE0FC7" w:rsidRDefault="00FA3606" w:rsidP="00FE0FC7">
      <w:pPr>
        <w:ind w:left="0"/>
        <w:jc w:val="both"/>
        <w:rPr>
          <w:rFonts w:ascii="Simplified Arabic" w:hAnsi="Simplified Arabic" w:cs="Simplified Arabic"/>
          <w:noProof/>
          <w:sz w:val="28"/>
          <w:szCs w:val="28"/>
          <w:u w:val="single"/>
          <w:rtl/>
        </w:rPr>
      </w:pPr>
      <w:bookmarkStart w:id="248" w:name="_Toc116181907"/>
      <w:r w:rsidRPr="00FB12C2">
        <w:rPr>
          <w:rFonts w:ascii="Simplified Arabic" w:hAnsi="Simplified Arabic" w:cs="Simplified Arabic" w:hint="cs"/>
          <w:noProof/>
          <w:sz w:val="28"/>
          <w:szCs w:val="28"/>
          <w:u w:val="single"/>
          <w:rtl/>
        </w:rPr>
        <w:t>ثانياً: الوظائف</w:t>
      </w:r>
      <w:bookmarkEnd w:id="248"/>
    </w:p>
    <w:p w14:paraId="0AD69C74" w14:textId="77777777" w:rsidR="00FA3606" w:rsidRDefault="00FA3606" w:rsidP="004C7F9D">
      <w:pPr>
        <w:pStyle w:val="ListParagraph"/>
        <w:numPr>
          <w:ilvl w:val="0"/>
          <w:numId w:val="87"/>
        </w:numPr>
        <w:ind w:left="476"/>
        <w:contextualSpacing w:val="0"/>
        <w:jc w:val="both"/>
        <w:rPr>
          <w:rFonts w:ascii="Simplified Arabic" w:hAnsi="Simplified Arabic" w:cs="Simplified Arabic"/>
          <w:sz w:val="28"/>
          <w:szCs w:val="28"/>
          <w:lang w:bidi="ar-EG"/>
        </w:rPr>
      </w:pPr>
      <w:r w:rsidRPr="005D2C73">
        <w:rPr>
          <w:rFonts w:ascii="Simplified Arabic" w:hAnsi="Simplified Arabic" w:cs="Simplified Arabic" w:hint="cs"/>
          <w:sz w:val="28"/>
          <w:szCs w:val="28"/>
          <w:rtl/>
          <w:lang w:bidi="ar-EG"/>
        </w:rPr>
        <w:t xml:space="preserve">آلية عمل قاعدة المعرفة - </w:t>
      </w:r>
      <w:r w:rsidRPr="005D2C73">
        <w:rPr>
          <w:rFonts w:asciiTheme="majorBidi" w:hAnsiTheme="majorBidi" w:cstheme="majorBidi"/>
          <w:sz w:val="28"/>
          <w:szCs w:val="28"/>
          <w:lang w:bidi="ar-EG"/>
        </w:rPr>
        <w:t>Please</w:t>
      </w:r>
      <w:r w:rsidRPr="005D2C73">
        <w:rPr>
          <w:rFonts w:ascii="Simplified Arabic" w:hAnsi="Simplified Arabic" w:cs="Simplified Arabic"/>
          <w:sz w:val="28"/>
          <w:szCs w:val="28"/>
          <w:lang w:bidi="ar-EG"/>
        </w:rPr>
        <w:t xml:space="preserve"> </w:t>
      </w:r>
      <w:r w:rsidRPr="005D2C73">
        <w:rPr>
          <w:rFonts w:asciiTheme="majorBidi" w:hAnsiTheme="majorBidi" w:cstheme="majorBidi"/>
          <w:sz w:val="28"/>
          <w:szCs w:val="28"/>
          <w:lang w:bidi="ar-EG"/>
        </w:rPr>
        <w:t>Explain</w:t>
      </w:r>
      <w:r w:rsidRPr="005D2C73">
        <w:rPr>
          <w:rFonts w:ascii="Simplified Arabic" w:hAnsi="Simplified Arabic" w:cs="Simplified Arabic"/>
          <w:sz w:val="28"/>
          <w:szCs w:val="28"/>
          <w:rtl/>
          <w:lang w:bidi="ar-EG"/>
        </w:rPr>
        <w:t>:</w:t>
      </w:r>
      <w:r w:rsidRPr="001365D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شرح قواعد وطريقة عمل قاعدة المعرفة لكل طريقة من طرق الفحص.</w:t>
      </w:r>
    </w:p>
    <w:p w14:paraId="663CC9DB" w14:textId="77777777" w:rsidR="00FA3606" w:rsidRDefault="00FA3606" w:rsidP="004C7F9D">
      <w:pPr>
        <w:pStyle w:val="ListParagraph"/>
        <w:numPr>
          <w:ilvl w:val="0"/>
          <w:numId w:val="87"/>
        </w:numPr>
        <w:ind w:left="476"/>
        <w:contextualSpacing w:val="0"/>
        <w:jc w:val="both"/>
        <w:rPr>
          <w:rFonts w:ascii="Simplified Arabic" w:hAnsi="Simplified Arabic" w:cs="Simplified Arabic"/>
          <w:sz w:val="28"/>
          <w:szCs w:val="28"/>
          <w:lang w:bidi="ar-EG"/>
        </w:rPr>
      </w:pPr>
      <w:r w:rsidRPr="005D2C73">
        <w:rPr>
          <w:rFonts w:ascii="Simplified Arabic" w:hAnsi="Simplified Arabic" w:cs="Simplified Arabic" w:hint="cs"/>
          <w:sz w:val="28"/>
          <w:szCs w:val="28"/>
          <w:rtl/>
          <w:lang w:bidi="ar-EG"/>
        </w:rPr>
        <w:t xml:space="preserve">جديد </w:t>
      </w:r>
      <w:r w:rsidRPr="005D2C73">
        <w:rPr>
          <w:rFonts w:asciiTheme="majorBidi" w:hAnsiTheme="majorBidi" w:cstheme="majorBidi"/>
          <w:sz w:val="28"/>
          <w:szCs w:val="28"/>
          <w:lang w:bidi="ar-EG"/>
        </w:rPr>
        <w:t>New</w:t>
      </w:r>
      <w:r w:rsidRPr="005D2C73">
        <w:rPr>
          <w:rFonts w:ascii="Simplified Arabic" w:hAnsi="Simplified Arabic" w:cs="Simplified Arabic" w:hint="cs"/>
          <w:sz w:val="28"/>
          <w:szCs w:val="28"/>
          <w:rtl/>
          <w:lang w:bidi="ar-EG"/>
        </w:rPr>
        <w:t xml:space="preserve"> </w:t>
      </w:r>
      <w:r w:rsidRPr="005D2C73">
        <w:rPr>
          <w:rFonts w:asciiTheme="majorBidi" w:hAnsiTheme="majorBidi" w:cstheme="majorBidi"/>
          <w:sz w:val="28"/>
          <w:szCs w:val="28"/>
          <w:lang w:bidi="ar-EG"/>
        </w:rPr>
        <w:t>F12</w:t>
      </w:r>
      <w:r w:rsidRPr="005D2C73">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وضع النظام في الوضع الابتدائي للسماح للمستخدم بالبدء في إجراء فحص جديد.</w:t>
      </w:r>
    </w:p>
    <w:p w14:paraId="4518CDD8" w14:textId="77777777" w:rsidR="00FA3606" w:rsidRPr="00E24031" w:rsidRDefault="00FA3606" w:rsidP="004C7F9D">
      <w:pPr>
        <w:pStyle w:val="ListParagraph"/>
        <w:numPr>
          <w:ilvl w:val="0"/>
          <w:numId w:val="87"/>
        </w:numPr>
        <w:ind w:left="47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w:t>
      </w:r>
      <w:r w:rsidRPr="005D2C73">
        <w:rPr>
          <w:rFonts w:ascii="Simplified Arabic" w:hAnsi="Simplified Arabic" w:cs="Simplified Arabic" w:hint="cs"/>
          <w:sz w:val="28"/>
          <w:szCs w:val="28"/>
          <w:rtl/>
          <w:lang w:bidi="ar-EG"/>
        </w:rPr>
        <w:t xml:space="preserve">بدأ </w:t>
      </w:r>
      <w:r w:rsidRPr="005D2C73">
        <w:rPr>
          <w:rFonts w:asciiTheme="majorBidi" w:hAnsiTheme="majorBidi" w:cstheme="majorBidi"/>
          <w:sz w:val="28"/>
          <w:szCs w:val="28"/>
          <w:lang w:bidi="ar-EG"/>
        </w:rPr>
        <w:t>Start</w:t>
      </w:r>
      <w:r w:rsidRPr="005D2C73">
        <w:rPr>
          <w:rFonts w:asciiTheme="majorBidi" w:hAnsiTheme="majorBidi" w:cstheme="majorBidi" w:hint="cs"/>
          <w:sz w:val="28"/>
          <w:szCs w:val="28"/>
          <w:rtl/>
          <w:lang w:bidi="ar-EG"/>
        </w:rPr>
        <w:t xml:space="preserve"> </w:t>
      </w:r>
      <w:r w:rsidRPr="005D2C73">
        <w:rPr>
          <w:rFonts w:asciiTheme="majorBidi" w:hAnsiTheme="majorBidi" w:cstheme="majorBidi"/>
          <w:sz w:val="28"/>
          <w:szCs w:val="28"/>
          <w:lang w:bidi="ar-EG"/>
        </w:rPr>
        <w:t>F5</w:t>
      </w:r>
      <w:r w:rsidRPr="005D2C73">
        <w:rPr>
          <w:rFonts w:asciiTheme="majorBidi" w:hAnsiTheme="majorBidi" w:cstheme="majorBidi" w:hint="cs"/>
          <w:sz w:val="28"/>
          <w:szCs w:val="28"/>
          <w:rtl/>
          <w:lang w:bidi="ar-EG"/>
        </w:rPr>
        <w:t xml:space="preserve">: </w:t>
      </w:r>
      <w:r>
        <w:rPr>
          <w:rFonts w:asciiTheme="majorBidi" w:hAnsiTheme="majorBidi" w:cstheme="majorBidi" w:hint="cs"/>
          <w:sz w:val="28"/>
          <w:szCs w:val="28"/>
          <w:rtl/>
          <w:lang w:bidi="ar-EG"/>
        </w:rPr>
        <w:t>البدء في تقييم الدين.</w:t>
      </w:r>
    </w:p>
    <w:p w14:paraId="639DB7E6" w14:textId="77777777" w:rsidR="00FA3606" w:rsidRDefault="00FA3606" w:rsidP="004C7F9D">
      <w:pPr>
        <w:pStyle w:val="ListParagraph"/>
        <w:numPr>
          <w:ilvl w:val="0"/>
          <w:numId w:val="87"/>
        </w:numPr>
        <w:ind w:left="47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استيراد البيانات من ملف </w:t>
      </w:r>
      <w:r w:rsidRPr="00CB04CA">
        <w:rPr>
          <w:rFonts w:asciiTheme="majorBidi" w:hAnsiTheme="majorBidi" w:cstheme="majorBidi"/>
          <w:sz w:val="28"/>
          <w:szCs w:val="28"/>
          <w:lang w:bidi="ar-EG"/>
        </w:rPr>
        <w:t>F6</w:t>
      </w:r>
      <w:r>
        <w:rPr>
          <w:rFonts w:ascii="Simplified Arabic" w:hAnsi="Simplified Arabic" w:cs="Simplified Arabic" w:hint="cs"/>
          <w:sz w:val="28"/>
          <w:szCs w:val="28"/>
          <w:rtl/>
          <w:lang w:bidi="ar-EG"/>
        </w:rPr>
        <w:t>.</w:t>
      </w:r>
    </w:p>
    <w:p w14:paraId="34A4E9FE" w14:textId="77777777" w:rsidR="00FA3606" w:rsidRDefault="00FA3606" w:rsidP="004C7F9D">
      <w:pPr>
        <w:pStyle w:val="ListParagraph"/>
        <w:numPr>
          <w:ilvl w:val="0"/>
          <w:numId w:val="87"/>
        </w:numPr>
        <w:ind w:left="47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اكتب التقرير </w:t>
      </w:r>
      <w:r w:rsidRPr="00CB04CA">
        <w:rPr>
          <w:rFonts w:asciiTheme="majorBidi" w:hAnsiTheme="majorBidi" w:cstheme="majorBidi"/>
          <w:sz w:val="28"/>
          <w:szCs w:val="28"/>
          <w:lang w:bidi="ar-EG"/>
        </w:rPr>
        <w:t>F8</w:t>
      </w:r>
      <w:r>
        <w:rPr>
          <w:rFonts w:ascii="Simplified Arabic" w:hAnsi="Simplified Arabic" w:cs="Simplified Arabic" w:hint="cs"/>
          <w:sz w:val="28"/>
          <w:szCs w:val="28"/>
          <w:rtl/>
          <w:lang w:bidi="ar-EG"/>
        </w:rPr>
        <w:t>.</w:t>
      </w:r>
    </w:p>
    <w:p w14:paraId="35B17D48" w14:textId="77777777" w:rsidR="00FA3606" w:rsidRPr="00E8626C" w:rsidRDefault="00FA3606" w:rsidP="004C7F9D">
      <w:pPr>
        <w:pStyle w:val="ListParagraph"/>
        <w:numPr>
          <w:ilvl w:val="0"/>
          <w:numId w:val="87"/>
        </w:numPr>
        <w:ind w:left="47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إرسال رسالة بريد إلكتروني </w:t>
      </w:r>
      <w:r w:rsidRPr="00CB04CA">
        <w:rPr>
          <w:rFonts w:asciiTheme="majorBidi" w:hAnsiTheme="majorBidi" w:cstheme="majorBidi"/>
          <w:sz w:val="28"/>
          <w:szCs w:val="28"/>
          <w:lang w:bidi="ar-EG"/>
        </w:rPr>
        <w:t>F9</w:t>
      </w:r>
      <w:r>
        <w:rPr>
          <w:rFonts w:ascii="Simplified Arabic" w:hAnsi="Simplified Arabic" w:cs="Simplified Arabic" w:hint="cs"/>
          <w:sz w:val="28"/>
          <w:szCs w:val="28"/>
          <w:rtl/>
          <w:lang w:bidi="ar-EG"/>
        </w:rPr>
        <w:t>.</w:t>
      </w:r>
    </w:p>
    <w:p w14:paraId="751FFBFC" w14:textId="77777777" w:rsidR="00FA3606" w:rsidRPr="001365DF" w:rsidRDefault="00FA3606" w:rsidP="004C7F9D">
      <w:pPr>
        <w:pStyle w:val="ListParagraph"/>
        <w:numPr>
          <w:ilvl w:val="0"/>
          <w:numId w:val="87"/>
        </w:numPr>
        <w:ind w:left="47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إغلاق الشاشة </w:t>
      </w:r>
      <w:r w:rsidRPr="00C76E52">
        <w:rPr>
          <w:rFonts w:asciiTheme="majorBidi" w:hAnsiTheme="majorBidi" w:cstheme="majorBidi"/>
          <w:sz w:val="28"/>
          <w:szCs w:val="28"/>
          <w:lang w:bidi="ar-EG"/>
        </w:rPr>
        <w:t>F10</w:t>
      </w:r>
      <w:r>
        <w:rPr>
          <w:rFonts w:ascii="Simplified Arabic" w:hAnsi="Simplified Arabic" w:cs="Simplified Arabic" w:hint="cs"/>
          <w:sz w:val="28"/>
          <w:szCs w:val="28"/>
          <w:rtl/>
          <w:lang w:bidi="ar-EG"/>
        </w:rPr>
        <w:t>.</w:t>
      </w:r>
    </w:p>
    <w:p w14:paraId="48D4193C" w14:textId="77777777" w:rsidR="00101EA8" w:rsidRDefault="00101EA8">
      <w:pPr>
        <w:rPr>
          <w:rFonts w:ascii="Simplified Arabic" w:hAnsi="Simplified Arabic" w:cs="Simplified Arabic"/>
          <w:noProof/>
          <w:sz w:val="28"/>
          <w:szCs w:val="28"/>
          <w:u w:val="single"/>
          <w:rtl/>
        </w:rPr>
      </w:pPr>
      <w:bookmarkStart w:id="249" w:name="_Toc116181908"/>
      <w:r>
        <w:rPr>
          <w:rFonts w:ascii="Simplified Arabic" w:hAnsi="Simplified Arabic" w:cs="Simplified Arabic"/>
          <w:noProof/>
          <w:sz w:val="28"/>
          <w:szCs w:val="28"/>
          <w:u w:val="single"/>
          <w:rtl/>
        </w:rPr>
        <w:br w:type="page"/>
      </w:r>
    </w:p>
    <w:p w14:paraId="6712E1AA" w14:textId="16BC173C" w:rsidR="00FA3606" w:rsidRPr="00FE0FC7" w:rsidRDefault="00FA3606" w:rsidP="00FE0FC7">
      <w:pPr>
        <w:ind w:left="0"/>
        <w:jc w:val="both"/>
        <w:rPr>
          <w:rFonts w:ascii="Simplified Arabic" w:hAnsi="Simplified Arabic" w:cs="Simplified Arabic"/>
          <w:noProof/>
          <w:sz w:val="28"/>
          <w:szCs w:val="28"/>
          <w:u w:val="single"/>
          <w:rtl/>
        </w:rPr>
      </w:pPr>
      <w:r w:rsidRPr="00FB12C2">
        <w:rPr>
          <w:rFonts w:ascii="Simplified Arabic" w:hAnsi="Simplified Arabic" w:cs="Simplified Arabic" w:hint="cs"/>
          <w:noProof/>
          <w:sz w:val="28"/>
          <w:szCs w:val="28"/>
          <w:u w:val="single"/>
          <w:rtl/>
        </w:rPr>
        <w:lastRenderedPageBreak/>
        <w:t>ثالثاً: شرح الوظائف</w:t>
      </w:r>
      <w:bookmarkEnd w:id="249"/>
    </w:p>
    <w:p w14:paraId="5A681EFB" w14:textId="77777777" w:rsidR="00FA3606" w:rsidRPr="00910F9F" w:rsidRDefault="00FA3606" w:rsidP="00A0363E">
      <w:pPr>
        <w:ind w:left="115"/>
        <w:jc w:val="both"/>
        <w:rPr>
          <w:rFonts w:ascii="Simplified Arabic" w:hAnsi="Simplified Arabic" w:cs="Simplified Arabic"/>
          <w:sz w:val="28"/>
          <w:szCs w:val="28"/>
          <w:rtl/>
          <w:lang w:bidi="ar-EG"/>
        </w:rPr>
      </w:pPr>
      <w:r w:rsidRPr="00910F9F">
        <w:rPr>
          <w:rFonts w:ascii="Simplified Arabic" w:hAnsi="Simplified Arabic" w:cs="Simplified Arabic"/>
          <w:sz w:val="28"/>
          <w:szCs w:val="28"/>
          <w:rtl/>
          <w:lang w:bidi="ar-EG"/>
        </w:rPr>
        <w:t xml:space="preserve">في </w:t>
      </w:r>
      <w:r>
        <w:rPr>
          <w:rFonts w:ascii="Simplified Arabic" w:hAnsi="Simplified Arabic" w:cs="Simplified Arabic" w:hint="cs"/>
          <w:sz w:val="28"/>
          <w:szCs w:val="28"/>
          <w:rtl/>
          <w:lang w:bidi="ar-EG"/>
        </w:rPr>
        <w:t xml:space="preserve">هذا </w:t>
      </w:r>
      <w:r w:rsidRPr="00910F9F">
        <w:rPr>
          <w:rFonts w:ascii="Simplified Arabic" w:hAnsi="Simplified Arabic" w:cs="Simplified Arabic"/>
          <w:sz w:val="28"/>
          <w:szCs w:val="28"/>
          <w:rtl/>
          <w:lang w:bidi="ar-EG"/>
        </w:rPr>
        <w:t>الجزء سيتم شرح الوظائف الواردة بالبنود أرقام (1)، (2)، (3)</w:t>
      </w:r>
      <w:r>
        <w:rPr>
          <w:rFonts w:ascii="Simplified Arabic" w:hAnsi="Simplified Arabic" w:cs="Simplified Arabic" w:hint="cs"/>
          <w:sz w:val="28"/>
          <w:szCs w:val="28"/>
          <w:rtl/>
          <w:lang w:bidi="ar-EG"/>
        </w:rPr>
        <w:t>، (7)</w:t>
      </w:r>
      <w:r w:rsidRPr="00910F9F">
        <w:rPr>
          <w:rFonts w:ascii="Simplified Arabic" w:hAnsi="Simplified Arabic" w:cs="Simplified Arabic"/>
          <w:sz w:val="28"/>
          <w:szCs w:val="28"/>
          <w:rtl/>
          <w:lang w:bidi="ar-EG"/>
        </w:rPr>
        <w:t xml:space="preserve"> في حين سيتم شرح الوظائف الواردة بالبنود (4)، (5)، (6) في الجزء الخاص بط</w:t>
      </w:r>
      <w:r>
        <w:rPr>
          <w:rFonts w:ascii="Simplified Arabic" w:hAnsi="Simplified Arabic" w:cs="Simplified Arabic" w:hint="cs"/>
          <w:sz w:val="28"/>
          <w:szCs w:val="28"/>
          <w:rtl/>
          <w:lang w:bidi="ar-EG"/>
        </w:rPr>
        <w:t>ر</w:t>
      </w:r>
      <w:r w:rsidRPr="00910F9F">
        <w:rPr>
          <w:rFonts w:ascii="Simplified Arabic" w:hAnsi="Simplified Arabic" w:cs="Simplified Arabic"/>
          <w:sz w:val="28"/>
          <w:szCs w:val="28"/>
          <w:rtl/>
          <w:lang w:bidi="ar-EG"/>
        </w:rPr>
        <w:t xml:space="preserve">يقة الفحص المتقدم </w:t>
      </w:r>
      <w:r w:rsidRPr="009B4C0C">
        <w:rPr>
          <w:rFonts w:asciiTheme="majorBidi" w:hAnsiTheme="majorBidi" w:cstheme="majorBidi"/>
          <w:sz w:val="28"/>
          <w:szCs w:val="28"/>
          <w:lang w:bidi="ar-EG"/>
        </w:rPr>
        <w:t>Advanced</w:t>
      </w:r>
      <w:r>
        <w:rPr>
          <w:rFonts w:ascii="Simplified Arabic" w:hAnsi="Simplified Arabic" w:cs="Simplified Arabic"/>
          <w:sz w:val="28"/>
          <w:szCs w:val="28"/>
          <w:lang w:bidi="ar-EG"/>
        </w:rPr>
        <w:t xml:space="preserve"> </w:t>
      </w:r>
      <w:r w:rsidRPr="009B4C0C">
        <w:rPr>
          <w:rFonts w:asciiTheme="majorBidi" w:hAnsiTheme="majorBidi" w:cstheme="majorBidi"/>
          <w:sz w:val="28"/>
          <w:szCs w:val="28"/>
          <w:lang w:bidi="ar-EG"/>
        </w:rPr>
        <w:t>Check</w:t>
      </w:r>
      <w:r w:rsidRPr="00910F9F">
        <w:rPr>
          <w:rFonts w:ascii="Simplified Arabic" w:hAnsi="Simplified Arabic" w:cs="Simplified Arabic"/>
          <w:sz w:val="28"/>
          <w:szCs w:val="28"/>
          <w:rtl/>
          <w:lang w:bidi="ar-EG"/>
        </w:rPr>
        <w:t>.</w:t>
      </w:r>
    </w:p>
    <w:p w14:paraId="6779766C" w14:textId="77777777" w:rsidR="00FA3606" w:rsidRPr="00F0507C" w:rsidRDefault="00FA3606" w:rsidP="004C7F9D">
      <w:pPr>
        <w:pStyle w:val="ListParagraph"/>
        <w:numPr>
          <w:ilvl w:val="0"/>
          <w:numId w:val="88"/>
        </w:numPr>
        <w:ind w:left="386"/>
        <w:contextualSpacing w:val="0"/>
        <w:rPr>
          <w:sz w:val="28"/>
          <w:szCs w:val="28"/>
          <w:u w:val="single"/>
          <w:rtl/>
          <w:lang w:bidi="ar-EG"/>
        </w:rPr>
      </w:pPr>
      <w:r w:rsidRPr="00F0507C">
        <w:rPr>
          <w:rFonts w:hint="cs"/>
          <w:sz w:val="28"/>
          <w:szCs w:val="28"/>
          <w:u w:val="single"/>
          <w:rtl/>
          <w:lang w:bidi="ar-EG"/>
        </w:rPr>
        <w:t xml:space="preserve">ألية عمل قاعدة المعرفة - </w:t>
      </w:r>
      <w:r w:rsidRPr="00F0507C">
        <w:rPr>
          <w:rFonts w:asciiTheme="majorBidi" w:hAnsiTheme="majorBidi" w:cstheme="majorBidi"/>
          <w:sz w:val="28"/>
          <w:szCs w:val="28"/>
          <w:u w:val="single"/>
          <w:lang w:bidi="ar-EG"/>
        </w:rPr>
        <w:t>Please</w:t>
      </w:r>
      <w:r w:rsidRPr="00F0507C">
        <w:rPr>
          <w:sz w:val="28"/>
          <w:szCs w:val="28"/>
          <w:u w:val="single"/>
          <w:lang w:bidi="ar-EG"/>
        </w:rPr>
        <w:t xml:space="preserve"> </w:t>
      </w:r>
      <w:r w:rsidRPr="00F0507C">
        <w:rPr>
          <w:rFonts w:asciiTheme="majorBidi" w:hAnsiTheme="majorBidi" w:cstheme="majorBidi"/>
          <w:sz w:val="28"/>
          <w:szCs w:val="28"/>
          <w:u w:val="single"/>
          <w:lang w:bidi="ar-EG"/>
        </w:rPr>
        <w:t>Explain</w:t>
      </w:r>
      <w:r>
        <w:rPr>
          <w:rFonts w:asciiTheme="majorBidi" w:hAnsiTheme="majorBidi" w:cstheme="majorBidi" w:hint="cs"/>
          <w:sz w:val="28"/>
          <w:szCs w:val="28"/>
          <w:u w:val="single"/>
          <w:rtl/>
          <w:lang w:bidi="ar-EG"/>
        </w:rPr>
        <w:t>:</w:t>
      </w:r>
      <w:r w:rsidRPr="00F0507C">
        <w:rPr>
          <w:rFonts w:asciiTheme="majorBidi" w:hAnsiTheme="majorBidi" w:cstheme="majorBidi" w:hint="cs"/>
          <w:sz w:val="28"/>
          <w:szCs w:val="28"/>
          <w:rtl/>
          <w:lang w:bidi="ar-EG"/>
        </w:rPr>
        <w:t xml:space="preserve"> </w:t>
      </w:r>
      <w:r>
        <w:rPr>
          <w:rFonts w:asciiTheme="majorBidi" w:hAnsiTheme="majorBidi" w:cstheme="majorBidi" w:hint="cs"/>
          <w:sz w:val="28"/>
          <w:szCs w:val="28"/>
          <w:rtl/>
          <w:lang w:bidi="ar-EG"/>
        </w:rPr>
        <w:t>تقوم هذه الوظيفة</w:t>
      </w:r>
      <w:r w:rsidRPr="00F0507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w:t>
      </w:r>
      <w:r w:rsidRPr="00F0507C">
        <w:rPr>
          <w:rFonts w:ascii="Simplified Arabic" w:hAnsi="Simplified Arabic" w:cs="Simplified Arabic"/>
          <w:sz w:val="28"/>
          <w:szCs w:val="28"/>
          <w:rtl/>
          <w:lang w:bidi="ar-EG"/>
        </w:rPr>
        <w:t xml:space="preserve">عرض ملف </w:t>
      </w:r>
      <w:r w:rsidRPr="00F0507C">
        <w:rPr>
          <w:rFonts w:asciiTheme="majorBidi" w:hAnsiTheme="majorBidi" w:cstheme="majorBidi"/>
          <w:sz w:val="28"/>
          <w:szCs w:val="28"/>
          <w:lang w:bidi="ar-EG"/>
        </w:rPr>
        <w:t>PDF</w:t>
      </w:r>
      <w:r w:rsidRPr="00F0507C">
        <w:rPr>
          <w:rFonts w:ascii="Simplified Arabic" w:hAnsi="Simplified Arabic" w:cs="Simplified Arabic"/>
          <w:sz w:val="28"/>
          <w:szCs w:val="28"/>
          <w:rtl/>
          <w:lang w:bidi="ar-EG"/>
        </w:rPr>
        <w:t xml:space="preserve"> </w:t>
      </w:r>
      <w:r w:rsidRPr="00F0507C">
        <w:rPr>
          <w:rFonts w:ascii="Simplified Arabic" w:hAnsi="Simplified Arabic" w:cs="Simplified Arabic" w:hint="cs"/>
          <w:sz w:val="28"/>
          <w:szCs w:val="28"/>
          <w:rtl/>
          <w:lang w:bidi="ar-EG"/>
        </w:rPr>
        <w:t>يحتوي</w:t>
      </w:r>
      <w:r w:rsidRPr="00F0507C">
        <w:rPr>
          <w:rFonts w:ascii="Simplified Arabic" w:hAnsi="Simplified Arabic" w:cs="Simplified Arabic"/>
          <w:sz w:val="28"/>
          <w:szCs w:val="28"/>
          <w:rtl/>
          <w:lang w:bidi="ar-EG"/>
        </w:rPr>
        <w:t xml:space="preserve"> على شرح لطرق </w:t>
      </w:r>
      <w:r w:rsidRPr="00F0507C">
        <w:rPr>
          <w:rFonts w:ascii="Simplified Arabic" w:hAnsi="Simplified Arabic" w:cs="Simplified Arabic" w:hint="cs"/>
          <w:sz w:val="28"/>
          <w:szCs w:val="28"/>
          <w:rtl/>
          <w:lang w:bidi="ar-EG"/>
        </w:rPr>
        <w:t>الفحص</w:t>
      </w:r>
      <w:r w:rsidRPr="00F0507C">
        <w:rPr>
          <w:rFonts w:ascii="Simplified Arabic" w:hAnsi="Simplified Arabic" w:cs="Simplified Arabic"/>
          <w:sz w:val="28"/>
          <w:szCs w:val="28"/>
          <w:rtl/>
          <w:lang w:bidi="ar-EG"/>
        </w:rPr>
        <w:t xml:space="preserve"> الثلاث</w:t>
      </w:r>
      <w:r>
        <w:rPr>
          <w:rFonts w:ascii="Simplified Arabic" w:hAnsi="Simplified Arabic" w:cs="Simplified Arabic" w:hint="cs"/>
          <w:sz w:val="28"/>
          <w:szCs w:val="28"/>
          <w:rtl/>
          <w:lang w:bidi="ar-EG"/>
        </w:rPr>
        <w:t>.</w:t>
      </w:r>
    </w:p>
    <w:p w14:paraId="39C0F503" w14:textId="1F749161" w:rsidR="00FA3606" w:rsidRPr="007E6F74" w:rsidRDefault="00FA3606" w:rsidP="00BD3874">
      <w:pPr>
        <w:pStyle w:val="ListParagraph"/>
        <w:ind w:left="0"/>
        <w:contextualSpacing w:val="0"/>
        <w:rPr>
          <w:sz w:val="28"/>
          <w:szCs w:val="28"/>
          <w:lang w:bidi="ar-EG"/>
        </w:rPr>
      </w:pPr>
      <w:r>
        <w:rPr>
          <w:rFonts w:ascii="Simplified Arabic" w:hAnsi="Simplified Arabic" w:cs="Simplified Arabic" w:hint="cs"/>
          <w:sz w:val="28"/>
          <w:szCs w:val="28"/>
          <w:rtl/>
          <w:lang w:bidi="ar-EG"/>
        </w:rPr>
        <w:t>شكل رقم (4-</w:t>
      </w:r>
      <w:r w:rsidR="00BD3874">
        <w:rPr>
          <w:rFonts w:ascii="Simplified Arabic" w:hAnsi="Simplified Arabic" w:cs="Simplified Arabic" w:hint="cs"/>
          <w:sz w:val="28"/>
          <w:szCs w:val="28"/>
          <w:rtl/>
          <w:lang w:bidi="ar-EG"/>
        </w:rPr>
        <w:t>8</w:t>
      </w:r>
      <w:r>
        <w:rPr>
          <w:rFonts w:ascii="Simplified Arabic" w:hAnsi="Simplified Arabic" w:cs="Simplified Arabic" w:hint="cs"/>
          <w:sz w:val="28"/>
          <w:szCs w:val="28"/>
          <w:rtl/>
          <w:lang w:bidi="ar-EG"/>
        </w:rPr>
        <w:t xml:space="preserve">): آلية عمل قاعدة المعرفة (1)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9A463C">
        <w:rPr>
          <w:rFonts w:asciiTheme="majorBidi" w:hAnsiTheme="majorBidi" w:cstheme="majorBidi"/>
          <w:sz w:val="28"/>
          <w:szCs w:val="28"/>
          <w:lang w:bidi="ar-EG"/>
        </w:rPr>
        <w:t>Please</w:t>
      </w:r>
      <w:r>
        <w:rPr>
          <w:rFonts w:ascii="Simplified Arabic" w:hAnsi="Simplified Arabic" w:cs="Simplified Arabic"/>
          <w:sz w:val="28"/>
          <w:szCs w:val="28"/>
          <w:lang w:bidi="ar-EG"/>
        </w:rPr>
        <w:t xml:space="preserve"> </w:t>
      </w:r>
      <w:r w:rsidRPr="009A463C">
        <w:rPr>
          <w:rFonts w:asciiTheme="majorBidi" w:hAnsiTheme="majorBidi" w:cstheme="majorBidi"/>
          <w:sz w:val="28"/>
          <w:szCs w:val="28"/>
          <w:lang w:bidi="ar-EG"/>
        </w:rPr>
        <w:t>Explain</w:t>
      </w:r>
    </w:p>
    <w:p w14:paraId="3A843D85" w14:textId="6B20728B" w:rsidR="00FA3606" w:rsidRDefault="00FA3606" w:rsidP="00FA3606">
      <w:pPr>
        <w:spacing w:line="14" w:lineRule="auto"/>
        <w:ind w:left="0"/>
        <w:rPr>
          <w:sz w:val="28"/>
          <w:szCs w:val="28"/>
          <w:rtl/>
          <w:lang w:bidi="ar-EG"/>
        </w:rPr>
      </w:pPr>
      <w:r w:rsidRPr="00182AE6">
        <w:rPr>
          <w:noProof/>
          <w:sz w:val="28"/>
          <w:szCs w:val="28"/>
        </w:rPr>
        <w:drawing>
          <wp:inline distT="0" distB="0" distL="0" distR="0" wp14:anchorId="32787E43" wp14:editId="539093ED">
            <wp:extent cx="4557002" cy="2846070"/>
            <wp:effectExtent l="190500" t="190500" r="186690" b="1828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79461" cy="2860097"/>
                    </a:xfrm>
                    <a:prstGeom prst="rect">
                      <a:avLst/>
                    </a:prstGeom>
                    <a:ln>
                      <a:noFill/>
                    </a:ln>
                    <a:effectLst>
                      <a:outerShdw blurRad="190500" algn="tl" rotWithShape="0">
                        <a:srgbClr val="000000">
                          <a:alpha val="70000"/>
                        </a:srgbClr>
                      </a:outerShdw>
                    </a:effectLst>
                  </pic:spPr>
                </pic:pic>
              </a:graphicData>
            </a:graphic>
          </wp:inline>
        </w:drawing>
      </w:r>
    </w:p>
    <w:p w14:paraId="56D74092" w14:textId="77777777" w:rsidR="007E4490" w:rsidRDefault="007E4490" w:rsidP="00FA3606">
      <w:pPr>
        <w:spacing w:line="14" w:lineRule="auto"/>
        <w:ind w:left="0"/>
        <w:rPr>
          <w:sz w:val="28"/>
          <w:szCs w:val="28"/>
          <w:rtl/>
          <w:lang w:bidi="ar-EG"/>
        </w:rPr>
      </w:pPr>
    </w:p>
    <w:p w14:paraId="278CB982" w14:textId="77777777" w:rsidR="007E4490" w:rsidRDefault="007E4490" w:rsidP="007E4490">
      <w:pPr>
        <w:jc w:val="left"/>
        <w:rPr>
          <w:rFonts w:ascii="Simplified Arabic" w:hAnsi="Simplified Arabic" w:cs="Simplified Arabic"/>
          <w:noProof/>
          <w:sz w:val="28"/>
          <w:szCs w:val="28"/>
          <w:rtl/>
        </w:rPr>
      </w:pPr>
      <w:r>
        <w:rPr>
          <w:rFonts w:ascii="Simplified Arabic" w:hAnsi="Simplified Arabic" w:cs="Simplified Arabic" w:hint="cs"/>
          <w:noProof/>
          <w:sz w:val="28"/>
          <w:szCs w:val="28"/>
          <w:rtl/>
        </w:rPr>
        <w:t>المصدر: من إعداد الباحث</w:t>
      </w:r>
    </w:p>
    <w:p w14:paraId="5D7C2C17" w14:textId="77777777" w:rsidR="007E4490" w:rsidRDefault="007E4490">
      <w:pPr>
        <w:rPr>
          <w:rFonts w:ascii="Simplified Arabic" w:hAnsi="Simplified Arabic" w:cs="Simplified Arabic"/>
          <w:noProof/>
          <w:sz w:val="28"/>
          <w:szCs w:val="28"/>
          <w:rtl/>
        </w:rPr>
      </w:pPr>
      <w:r>
        <w:rPr>
          <w:rFonts w:ascii="Simplified Arabic" w:hAnsi="Simplified Arabic" w:cs="Simplified Arabic"/>
          <w:noProof/>
          <w:sz w:val="28"/>
          <w:szCs w:val="28"/>
          <w:rtl/>
        </w:rPr>
        <w:br w:type="page"/>
      </w:r>
    </w:p>
    <w:p w14:paraId="7E38F174" w14:textId="055FE6CF" w:rsidR="00FA3606" w:rsidRDefault="00FA3606" w:rsidP="00BD3874">
      <w:pPr>
        <w:rPr>
          <w:noProof/>
          <w:sz w:val="28"/>
          <w:szCs w:val="28"/>
        </w:rPr>
      </w:pPr>
      <w:r w:rsidRPr="00B507C4">
        <w:rPr>
          <w:rFonts w:ascii="Simplified Arabic" w:hAnsi="Simplified Arabic" w:cs="Simplified Arabic"/>
          <w:noProof/>
          <w:sz w:val="28"/>
          <w:szCs w:val="28"/>
          <w:rtl/>
        </w:rPr>
        <w:lastRenderedPageBreak/>
        <w:t>شكل رقم (</w:t>
      </w:r>
      <w:r>
        <w:rPr>
          <w:rFonts w:ascii="Simplified Arabic" w:hAnsi="Simplified Arabic" w:cs="Simplified Arabic" w:hint="cs"/>
          <w:noProof/>
          <w:sz w:val="28"/>
          <w:szCs w:val="28"/>
          <w:rtl/>
          <w:lang w:bidi="ar-EG"/>
        </w:rPr>
        <w:t>4-</w:t>
      </w:r>
      <w:r w:rsidR="00BD3874">
        <w:rPr>
          <w:rFonts w:ascii="Simplified Arabic" w:hAnsi="Simplified Arabic" w:cs="Simplified Arabic" w:hint="cs"/>
          <w:noProof/>
          <w:sz w:val="28"/>
          <w:szCs w:val="28"/>
          <w:rtl/>
          <w:lang w:bidi="ar-EG"/>
        </w:rPr>
        <w:t>9</w:t>
      </w:r>
      <w:r w:rsidRPr="00B507C4">
        <w:rPr>
          <w:rFonts w:ascii="Simplified Arabic" w:hAnsi="Simplified Arabic" w:cs="Simplified Arabic"/>
          <w:noProof/>
          <w:sz w:val="28"/>
          <w:szCs w:val="28"/>
          <w:rtl/>
        </w:rPr>
        <w:t>): آلية عمل قاعدة المع</w:t>
      </w:r>
      <w:r w:rsidRPr="00B507C4">
        <w:rPr>
          <w:rFonts w:ascii="Simplified Arabic" w:hAnsi="Simplified Arabic" w:cs="Simplified Arabic"/>
          <w:noProof/>
          <w:sz w:val="28"/>
          <w:szCs w:val="28"/>
          <w:rtl/>
          <w:lang w:bidi="ar-EG"/>
        </w:rPr>
        <w:t>ر</w:t>
      </w:r>
      <w:r w:rsidRPr="00B507C4">
        <w:rPr>
          <w:rFonts w:ascii="Simplified Arabic" w:hAnsi="Simplified Arabic" w:cs="Simplified Arabic"/>
          <w:noProof/>
          <w:sz w:val="28"/>
          <w:szCs w:val="28"/>
          <w:rtl/>
        </w:rPr>
        <w:t>فة (2)</w:t>
      </w:r>
      <w:r>
        <w:rPr>
          <w:rFonts w:hint="cs"/>
          <w:noProof/>
          <w:sz w:val="28"/>
          <w:szCs w:val="28"/>
          <w:rtl/>
        </w:rPr>
        <w:t xml:space="preserve"> </w:t>
      </w:r>
      <w:r>
        <w:rPr>
          <w:noProof/>
          <w:sz w:val="28"/>
          <w:szCs w:val="28"/>
          <w:rtl/>
        </w:rPr>
        <w:t>–</w:t>
      </w:r>
      <w:r>
        <w:rPr>
          <w:rFonts w:hint="cs"/>
          <w:noProof/>
          <w:sz w:val="28"/>
          <w:szCs w:val="28"/>
          <w:rtl/>
        </w:rPr>
        <w:t xml:space="preserve"> </w:t>
      </w:r>
      <w:r w:rsidRPr="00867784">
        <w:rPr>
          <w:rFonts w:asciiTheme="majorBidi" w:hAnsiTheme="majorBidi" w:cstheme="majorBidi"/>
          <w:noProof/>
          <w:sz w:val="28"/>
          <w:szCs w:val="28"/>
        </w:rPr>
        <w:t>Please</w:t>
      </w:r>
      <w:r>
        <w:rPr>
          <w:noProof/>
          <w:sz w:val="28"/>
          <w:szCs w:val="28"/>
        </w:rPr>
        <w:t xml:space="preserve"> </w:t>
      </w:r>
      <w:r w:rsidRPr="00867784">
        <w:rPr>
          <w:rFonts w:asciiTheme="majorBidi" w:hAnsiTheme="majorBidi" w:cstheme="majorBidi"/>
          <w:noProof/>
          <w:sz w:val="28"/>
          <w:szCs w:val="28"/>
        </w:rPr>
        <w:t>Explain</w:t>
      </w:r>
    </w:p>
    <w:p w14:paraId="6993DCAF" w14:textId="05FF347A" w:rsidR="00FA3606" w:rsidRDefault="00FA3606" w:rsidP="00FA3606">
      <w:pPr>
        <w:spacing w:line="14" w:lineRule="auto"/>
        <w:ind w:left="0"/>
        <w:rPr>
          <w:noProof/>
          <w:sz w:val="28"/>
          <w:szCs w:val="28"/>
          <w:rtl/>
        </w:rPr>
      </w:pPr>
      <w:r w:rsidRPr="00182AE6">
        <w:rPr>
          <w:noProof/>
          <w:sz w:val="28"/>
          <w:szCs w:val="28"/>
        </w:rPr>
        <w:drawing>
          <wp:inline distT="0" distB="0" distL="0" distR="0" wp14:anchorId="6C87BECA" wp14:editId="2EAF4777">
            <wp:extent cx="4538698" cy="2834640"/>
            <wp:effectExtent l="190500" t="190500" r="186055" b="1943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546087" cy="2839255"/>
                    </a:xfrm>
                    <a:prstGeom prst="rect">
                      <a:avLst/>
                    </a:prstGeom>
                    <a:ln>
                      <a:noFill/>
                    </a:ln>
                    <a:effectLst>
                      <a:outerShdw blurRad="190500" algn="tl" rotWithShape="0">
                        <a:srgbClr val="000000">
                          <a:alpha val="70000"/>
                        </a:srgbClr>
                      </a:outerShdw>
                    </a:effectLst>
                  </pic:spPr>
                </pic:pic>
              </a:graphicData>
            </a:graphic>
          </wp:inline>
        </w:drawing>
      </w:r>
    </w:p>
    <w:p w14:paraId="20AF3FC4" w14:textId="77777777" w:rsidR="0013130E" w:rsidRDefault="0013130E" w:rsidP="0013130E">
      <w:pPr>
        <w:ind w:left="0"/>
        <w:jc w:val="left"/>
        <w:rPr>
          <w:rFonts w:ascii="Simplified Arabic" w:hAnsi="Simplified Arabic" w:cs="Simplified Arabic"/>
          <w:noProof/>
          <w:sz w:val="28"/>
          <w:szCs w:val="28"/>
          <w:rtl/>
        </w:rPr>
      </w:pPr>
      <w:r>
        <w:rPr>
          <w:rFonts w:ascii="Simplified Arabic" w:hAnsi="Simplified Arabic" w:cs="Simplified Arabic" w:hint="cs"/>
          <w:noProof/>
          <w:sz w:val="28"/>
          <w:szCs w:val="28"/>
          <w:rtl/>
        </w:rPr>
        <w:t>المصدر: من إعداد الباحث</w:t>
      </w:r>
    </w:p>
    <w:p w14:paraId="2A8CCF9D" w14:textId="77777777" w:rsidR="0013130E" w:rsidRDefault="0013130E" w:rsidP="00FA3606">
      <w:pPr>
        <w:spacing w:line="14" w:lineRule="auto"/>
        <w:ind w:left="0"/>
        <w:rPr>
          <w:noProof/>
          <w:sz w:val="28"/>
          <w:szCs w:val="28"/>
        </w:rPr>
      </w:pPr>
    </w:p>
    <w:p w14:paraId="688614FE" w14:textId="77777777" w:rsidR="00FA3606" w:rsidRPr="00A95516" w:rsidRDefault="00FA3606" w:rsidP="00FA3606">
      <w:pPr>
        <w:spacing w:line="14" w:lineRule="auto"/>
        <w:rPr>
          <w:sz w:val="28"/>
          <w:szCs w:val="28"/>
          <w:lang w:bidi="ar-EG"/>
        </w:rPr>
      </w:pPr>
    </w:p>
    <w:p w14:paraId="7AE031EE" w14:textId="77777777" w:rsidR="00FA3606" w:rsidRPr="00683736" w:rsidRDefault="00FA3606" w:rsidP="004C7F9D">
      <w:pPr>
        <w:pStyle w:val="ListParagraph"/>
        <w:numPr>
          <w:ilvl w:val="0"/>
          <w:numId w:val="88"/>
        </w:numPr>
        <w:ind w:left="389"/>
        <w:contextualSpacing w:val="0"/>
        <w:jc w:val="both"/>
        <w:rPr>
          <w:rFonts w:ascii="Simplified Arabic" w:hAnsi="Simplified Arabic" w:cs="Simplified Arabic"/>
          <w:sz w:val="28"/>
          <w:szCs w:val="28"/>
          <w:rtl/>
          <w:lang w:bidi="ar-EG"/>
        </w:rPr>
      </w:pPr>
      <w:r w:rsidRPr="003A0691">
        <w:rPr>
          <w:rFonts w:ascii="Simplified Arabic" w:hAnsi="Simplified Arabic" w:cs="Simplified Arabic" w:hint="cs"/>
          <w:sz w:val="28"/>
          <w:szCs w:val="28"/>
          <w:u w:val="single"/>
          <w:rtl/>
          <w:lang w:bidi="ar-EG"/>
        </w:rPr>
        <w:t>ابدأ</w:t>
      </w:r>
      <w:r w:rsidRPr="003A0691">
        <w:rPr>
          <w:rFonts w:hint="cs"/>
          <w:u w:val="single"/>
          <w:rtl/>
          <w:lang w:bidi="ar-EG"/>
        </w:rPr>
        <w:t xml:space="preserve"> </w:t>
      </w:r>
      <w:r w:rsidRPr="003A0691">
        <w:rPr>
          <w:rFonts w:asciiTheme="majorBidi" w:hAnsiTheme="majorBidi" w:cstheme="majorBidi"/>
          <w:sz w:val="28"/>
          <w:szCs w:val="28"/>
          <w:u w:val="single"/>
          <w:lang w:bidi="ar-EG"/>
        </w:rPr>
        <w:t>F5</w:t>
      </w:r>
      <w:r w:rsidRPr="003A0691">
        <w:rPr>
          <w:u w:val="single"/>
          <w:lang w:bidi="ar-EG"/>
        </w:rPr>
        <w:t xml:space="preserve"> </w:t>
      </w:r>
      <w:r w:rsidRPr="003A0691">
        <w:rPr>
          <w:rFonts w:asciiTheme="majorBidi" w:hAnsiTheme="majorBidi" w:cstheme="majorBidi"/>
          <w:sz w:val="28"/>
          <w:szCs w:val="28"/>
          <w:u w:val="single"/>
          <w:lang w:bidi="ar-EG"/>
        </w:rPr>
        <w:t>START</w:t>
      </w:r>
      <w:r w:rsidRPr="003A0691">
        <w:rPr>
          <w:rFonts w:hint="cs"/>
          <w:u w:val="single"/>
          <w:rtl/>
          <w:lang w:bidi="ar-EG"/>
        </w:rPr>
        <w:t>:</w:t>
      </w:r>
      <w:r>
        <w:rPr>
          <w:rFonts w:hint="cs"/>
          <w:rtl/>
          <w:lang w:bidi="ar-EG"/>
        </w:rPr>
        <w:t xml:space="preserve"> </w:t>
      </w:r>
      <w:r w:rsidRPr="00683736">
        <w:rPr>
          <w:rFonts w:ascii="Simplified Arabic" w:hAnsi="Simplified Arabic" w:cs="Simplified Arabic"/>
          <w:sz w:val="28"/>
          <w:szCs w:val="28"/>
          <w:rtl/>
          <w:lang w:bidi="ar-EG"/>
        </w:rPr>
        <w:t>يتم البدء في إجراء الفحص وفقاً لاختيار المستخدم (فحص سريع</w:t>
      </w:r>
      <w:r w:rsidRPr="00AB1423">
        <w:rPr>
          <w:rFonts w:hint="cs"/>
          <w:sz w:val="28"/>
          <w:szCs w:val="28"/>
          <w:rtl/>
          <w:lang w:bidi="ar-EG"/>
        </w:rPr>
        <w:t xml:space="preserve"> </w:t>
      </w:r>
      <w:r w:rsidRPr="009A113E">
        <w:rPr>
          <w:rFonts w:asciiTheme="majorBidi" w:hAnsiTheme="majorBidi" w:cstheme="majorBidi"/>
          <w:sz w:val="28"/>
          <w:szCs w:val="28"/>
          <w:lang w:bidi="ar-EG"/>
        </w:rPr>
        <w:t>Quick</w:t>
      </w:r>
      <w:r>
        <w:rPr>
          <w:sz w:val="28"/>
          <w:szCs w:val="28"/>
          <w:lang w:bidi="ar-EG"/>
        </w:rPr>
        <w:t xml:space="preserve"> </w:t>
      </w:r>
      <w:r w:rsidRPr="009A113E">
        <w:rPr>
          <w:rFonts w:asciiTheme="majorBidi" w:hAnsiTheme="majorBidi" w:cstheme="majorBidi"/>
          <w:sz w:val="28"/>
          <w:szCs w:val="28"/>
          <w:lang w:bidi="ar-EG"/>
        </w:rPr>
        <w:t>Check</w:t>
      </w:r>
      <w:r>
        <w:rPr>
          <w:rFonts w:asciiTheme="majorBidi" w:hAnsiTheme="majorBidi" w:cstheme="majorBidi" w:hint="cs"/>
          <w:sz w:val="28"/>
          <w:szCs w:val="28"/>
          <w:rtl/>
          <w:lang w:bidi="ar-EG"/>
        </w:rPr>
        <w:t xml:space="preserve"> </w:t>
      </w:r>
      <w:r w:rsidRPr="00AB1423">
        <w:rPr>
          <w:sz w:val="28"/>
          <w:szCs w:val="28"/>
          <w:rtl/>
          <w:lang w:bidi="ar-EG"/>
        </w:rPr>
        <w:t xml:space="preserve">– </w:t>
      </w:r>
      <w:r w:rsidRPr="00683736">
        <w:rPr>
          <w:rFonts w:ascii="Simplified Arabic" w:hAnsi="Simplified Arabic" w:cs="Simplified Arabic"/>
          <w:sz w:val="28"/>
          <w:szCs w:val="28"/>
          <w:rtl/>
          <w:lang w:bidi="ar-EG"/>
        </w:rPr>
        <w:t>فحص عميق</w:t>
      </w:r>
      <w:r>
        <w:rPr>
          <w:rFonts w:hint="cs"/>
          <w:sz w:val="28"/>
          <w:szCs w:val="28"/>
          <w:rtl/>
          <w:lang w:bidi="ar-EG"/>
        </w:rPr>
        <w:t xml:space="preserve"> </w:t>
      </w:r>
      <w:r w:rsidRPr="00683736">
        <w:rPr>
          <w:rFonts w:asciiTheme="majorBidi" w:hAnsiTheme="majorBidi" w:cstheme="majorBidi"/>
          <w:sz w:val="28"/>
          <w:szCs w:val="28"/>
          <w:lang w:bidi="ar-EG"/>
        </w:rPr>
        <w:t>Deep Check</w:t>
      </w:r>
      <w:r w:rsidRPr="00AB1423">
        <w:rPr>
          <w:sz w:val="28"/>
          <w:szCs w:val="28"/>
          <w:rtl/>
          <w:lang w:bidi="ar-EG"/>
        </w:rPr>
        <w:t>)</w:t>
      </w:r>
      <w:r>
        <w:rPr>
          <w:rFonts w:hint="cs"/>
          <w:sz w:val="28"/>
          <w:szCs w:val="28"/>
          <w:rtl/>
          <w:lang w:bidi="ar-EG"/>
        </w:rPr>
        <w:t xml:space="preserve">، </w:t>
      </w:r>
      <w:r w:rsidRPr="00683736">
        <w:rPr>
          <w:rFonts w:ascii="Simplified Arabic" w:hAnsi="Simplified Arabic" w:cs="Simplified Arabic"/>
          <w:sz w:val="28"/>
          <w:szCs w:val="28"/>
          <w:rtl/>
          <w:lang w:bidi="ar-EG"/>
        </w:rPr>
        <w:t xml:space="preserve">حيث يبدأ النظام في طرح الأسئلة وتلقى الإجابات. </w:t>
      </w:r>
    </w:p>
    <w:p w14:paraId="05E8799E" w14:textId="77777777" w:rsidR="00FA3606" w:rsidRDefault="00FA3606" w:rsidP="004C7F9D">
      <w:pPr>
        <w:pStyle w:val="ListParagraph"/>
        <w:numPr>
          <w:ilvl w:val="0"/>
          <w:numId w:val="88"/>
        </w:numPr>
        <w:ind w:left="389"/>
        <w:contextualSpacing w:val="0"/>
        <w:jc w:val="both"/>
        <w:rPr>
          <w:sz w:val="28"/>
          <w:szCs w:val="28"/>
          <w:lang w:bidi="ar-EG"/>
        </w:rPr>
      </w:pPr>
      <w:r>
        <w:rPr>
          <w:rFonts w:asciiTheme="majorBidi" w:hAnsiTheme="majorBidi" w:cstheme="majorBidi" w:hint="cs"/>
          <w:sz w:val="28"/>
          <w:szCs w:val="28"/>
          <w:u w:val="single"/>
          <w:rtl/>
          <w:lang w:bidi="ar-EG"/>
        </w:rPr>
        <w:t xml:space="preserve">جديد </w:t>
      </w:r>
      <w:r w:rsidRPr="003A0691">
        <w:rPr>
          <w:rFonts w:asciiTheme="majorBidi" w:hAnsiTheme="majorBidi" w:cstheme="majorBidi"/>
          <w:sz w:val="28"/>
          <w:szCs w:val="28"/>
          <w:u w:val="single"/>
          <w:lang w:bidi="ar-EG"/>
        </w:rPr>
        <w:t>New</w:t>
      </w:r>
      <w:r>
        <w:rPr>
          <w:rFonts w:asciiTheme="majorBidi" w:hAnsiTheme="majorBidi" w:cstheme="majorBidi" w:hint="cs"/>
          <w:sz w:val="28"/>
          <w:szCs w:val="28"/>
          <w:u w:val="single"/>
          <w:rtl/>
          <w:lang w:bidi="ar-EG"/>
        </w:rPr>
        <w:t xml:space="preserve"> </w:t>
      </w:r>
      <w:r>
        <w:rPr>
          <w:rFonts w:asciiTheme="majorBidi" w:hAnsiTheme="majorBidi" w:cstheme="majorBidi"/>
          <w:sz w:val="28"/>
          <w:szCs w:val="28"/>
          <w:u w:val="single"/>
          <w:lang w:bidi="ar-EG"/>
        </w:rPr>
        <w:t>F12</w:t>
      </w:r>
      <w:r w:rsidRPr="003A0691">
        <w:rPr>
          <w:sz w:val="28"/>
          <w:szCs w:val="28"/>
          <w:u w:val="single"/>
          <w:rtl/>
          <w:lang w:bidi="ar-EG"/>
        </w:rPr>
        <w:t>:</w:t>
      </w:r>
      <w:r w:rsidRPr="00AB1423">
        <w:rPr>
          <w:sz w:val="28"/>
          <w:szCs w:val="28"/>
          <w:rtl/>
          <w:lang w:bidi="ar-EG"/>
        </w:rPr>
        <w:t xml:space="preserve"> </w:t>
      </w:r>
      <w:r w:rsidRPr="00683736">
        <w:rPr>
          <w:rFonts w:ascii="Simplified Arabic" w:hAnsi="Simplified Arabic" w:cs="Simplified Arabic"/>
          <w:sz w:val="28"/>
          <w:szCs w:val="28"/>
          <w:rtl/>
          <w:lang w:bidi="ar-EG"/>
        </w:rPr>
        <w:t>للبدء في إجراء فحص جديد لأحد الديون، حيث تقوم هذه الوظيفة بتفريغ كافة محتويات الشاشة وإرجاعها إلى الوضع الابتدائي</w:t>
      </w:r>
      <w:r>
        <w:rPr>
          <w:rFonts w:hint="cs"/>
          <w:sz w:val="28"/>
          <w:szCs w:val="28"/>
          <w:rtl/>
          <w:lang w:bidi="ar-EG"/>
        </w:rPr>
        <w:t xml:space="preserve"> </w:t>
      </w:r>
      <w:r w:rsidRPr="009A113E">
        <w:rPr>
          <w:rFonts w:asciiTheme="majorBidi" w:hAnsiTheme="majorBidi" w:cstheme="majorBidi"/>
          <w:sz w:val="28"/>
          <w:szCs w:val="28"/>
          <w:lang w:bidi="ar-EG"/>
        </w:rPr>
        <w:t>Initial</w:t>
      </w:r>
      <w:r>
        <w:rPr>
          <w:sz w:val="28"/>
          <w:szCs w:val="28"/>
          <w:lang w:bidi="ar-EG"/>
        </w:rPr>
        <w:t xml:space="preserve"> </w:t>
      </w:r>
      <w:r w:rsidRPr="009A113E">
        <w:rPr>
          <w:rFonts w:asciiTheme="majorBidi" w:hAnsiTheme="majorBidi" w:cstheme="majorBidi"/>
          <w:sz w:val="28"/>
          <w:szCs w:val="28"/>
          <w:lang w:bidi="ar-EG"/>
        </w:rPr>
        <w:t>State</w:t>
      </w:r>
      <w:r>
        <w:rPr>
          <w:rFonts w:hint="cs"/>
          <w:sz w:val="28"/>
          <w:szCs w:val="28"/>
          <w:rtl/>
          <w:lang w:bidi="ar-EG"/>
        </w:rPr>
        <w:t>.</w:t>
      </w:r>
    </w:p>
    <w:p w14:paraId="428E4324" w14:textId="77777777" w:rsidR="00FA3606" w:rsidRPr="00AB1423" w:rsidRDefault="00FA3606" w:rsidP="004C7F9D">
      <w:pPr>
        <w:pStyle w:val="ListParagraph"/>
        <w:numPr>
          <w:ilvl w:val="0"/>
          <w:numId w:val="88"/>
        </w:numPr>
        <w:ind w:left="389"/>
        <w:contextualSpacing w:val="0"/>
        <w:jc w:val="left"/>
        <w:rPr>
          <w:sz w:val="28"/>
          <w:szCs w:val="28"/>
          <w:rtl/>
          <w:lang w:bidi="ar-EG"/>
        </w:rPr>
      </w:pPr>
      <w:r w:rsidRPr="00AF001F">
        <w:rPr>
          <w:rFonts w:asciiTheme="majorBidi" w:hAnsiTheme="majorBidi" w:cstheme="majorBidi"/>
          <w:sz w:val="28"/>
          <w:szCs w:val="28"/>
          <w:u w:val="single"/>
          <w:lang w:bidi="ar-EG"/>
        </w:rPr>
        <w:t>F10</w:t>
      </w:r>
      <w:r w:rsidRPr="00AF001F">
        <w:rPr>
          <w:rFonts w:hint="cs"/>
          <w:sz w:val="28"/>
          <w:szCs w:val="28"/>
          <w:u w:val="single"/>
          <w:rtl/>
          <w:lang w:bidi="ar-EG"/>
        </w:rPr>
        <w:t>:</w:t>
      </w:r>
      <w:r>
        <w:rPr>
          <w:rFonts w:hint="cs"/>
          <w:sz w:val="28"/>
          <w:szCs w:val="28"/>
          <w:rtl/>
          <w:lang w:bidi="ar-EG"/>
        </w:rPr>
        <w:t xml:space="preserve"> إغلاق الشاشة.</w:t>
      </w:r>
    </w:p>
    <w:p w14:paraId="6C5AD321" w14:textId="77777777" w:rsidR="00FA3606" w:rsidRDefault="00FA3606">
      <w:pPr>
        <w:rPr>
          <w:rFonts w:ascii="Simplified Arabic" w:eastAsiaTheme="majorEastAsia" w:hAnsi="Simplified Arabic" w:cs="Simplified Arabic"/>
          <w:sz w:val="28"/>
          <w:szCs w:val="28"/>
          <w:u w:val="single"/>
          <w:rtl/>
          <w:lang w:bidi="ar-EG"/>
        </w:rPr>
      </w:pPr>
      <w:bookmarkStart w:id="250" w:name="_Toc116181909"/>
      <w:r>
        <w:rPr>
          <w:rFonts w:ascii="Simplified Arabic" w:hAnsi="Simplified Arabic" w:cs="Simplified Arabic"/>
          <w:sz w:val="28"/>
          <w:szCs w:val="28"/>
          <w:u w:val="single"/>
          <w:rtl/>
          <w:lang w:bidi="ar-EG"/>
        </w:rPr>
        <w:br w:type="page"/>
      </w:r>
    </w:p>
    <w:p w14:paraId="66B2A460" w14:textId="19DA722C" w:rsidR="00FA3606" w:rsidRPr="002F25D0" w:rsidRDefault="00FA3606" w:rsidP="002F25D0">
      <w:pPr>
        <w:ind w:left="0"/>
        <w:jc w:val="both"/>
        <w:rPr>
          <w:rFonts w:ascii="Simplified Arabic" w:hAnsi="Simplified Arabic" w:cs="Simplified Arabic"/>
          <w:noProof/>
          <w:sz w:val="28"/>
          <w:szCs w:val="28"/>
          <w:u w:val="single"/>
          <w:rtl/>
        </w:rPr>
      </w:pPr>
      <w:r w:rsidRPr="00FB12C2">
        <w:rPr>
          <w:rFonts w:ascii="Simplified Arabic" w:hAnsi="Simplified Arabic" w:cs="Simplified Arabic" w:hint="cs"/>
          <w:noProof/>
          <w:sz w:val="28"/>
          <w:szCs w:val="28"/>
          <w:u w:val="single"/>
          <w:rtl/>
        </w:rPr>
        <w:lastRenderedPageBreak/>
        <w:t>رابعاً: سيناريوهات الاستخدام</w:t>
      </w:r>
      <w:bookmarkEnd w:id="250"/>
    </w:p>
    <w:p w14:paraId="6E58F115" w14:textId="77777777" w:rsidR="00FA3606" w:rsidRPr="00FB12C2" w:rsidRDefault="00FA3606" w:rsidP="00FA3606">
      <w:pPr>
        <w:pStyle w:val="Heading4"/>
        <w:bidi/>
        <w:spacing w:before="0" w:beforeAutospacing="0" w:after="0" w:afterAutospacing="0"/>
        <w:ind w:left="29"/>
        <w:jc w:val="left"/>
        <w:rPr>
          <w:rFonts w:ascii="Simplified Arabic" w:hAnsi="Simplified Arabic" w:cs="Simplified Arabic"/>
          <w:i/>
          <w:iCs/>
          <w:sz w:val="28"/>
          <w:szCs w:val="28"/>
          <w:u w:val="single"/>
        </w:rPr>
      </w:pPr>
      <w:r w:rsidRPr="00FB12C2">
        <w:rPr>
          <w:rFonts w:ascii="Simplified Arabic" w:hAnsi="Simplified Arabic" w:cs="Simplified Arabic"/>
          <w:sz w:val="28"/>
          <w:szCs w:val="28"/>
          <w:u w:val="single"/>
          <w:rtl/>
          <w:lang w:bidi="ar-EG"/>
        </w:rPr>
        <w:t xml:space="preserve">الفحص السريع </w:t>
      </w:r>
      <w:r w:rsidRPr="004F044B">
        <w:rPr>
          <w:rFonts w:asciiTheme="majorBidi" w:hAnsiTheme="majorBidi"/>
          <w:sz w:val="28"/>
          <w:szCs w:val="28"/>
          <w:u w:val="single"/>
          <w:lang w:bidi="ar-EG"/>
        </w:rPr>
        <w:t>Quick</w:t>
      </w:r>
      <w:r w:rsidRPr="00FB12C2">
        <w:rPr>
          <w:rFonts w:ascii="Simplified Arabic" w:hAnsi="Simplified Arabic" w:cs="Simplified Arabic"/>
          <w:sz w:val="28"/>
          <w:szCs w:val="28"/>
          <w:u w:val="single"/>
          <w:lang w:bidi="ar-EG"/>
        </w:rPr>
        <w:t xml:space="preserve"> </w:t>
      </w:r>
      <w:r w:rsidRPr="004F044B">
        <w:rPr>
          <w:rFonts w:asciiTheme="majorBidi" w:hAnsiTheme="majorBidi"/>
          <w:sz w:val="28"/>
          <w:szCs w:val="28"/>
          <w:u w:val="single"/>
          <w:lang w:bidi="ar-EG"/>
        </w:rPr>
        <w:t>Check</w:t>
      </w:r>
    </w:p>
    <w:p w14:paraId="65259648" w14:textId="77777777" w:rsidR="00FA3606" w:rsidRPr="00A11F0B" w:rsidRDefault="00FA3606" w:rsidP="004C7F9D">
      <w:pPr>
        <w:pStyle w:val="ListParagraph"/>
        <w:numPr>
          <w:ilvl w:val="0"/>
          <w:numId w:val="93"/>
        </w:numPr>
        <w:ind w:left="386"/>
        <w:contextualSpacing w:val="0"/>
        <w:jc w:val="both"/>
        <w:rPr>
          <w:rFonts w:ascii="Simplified Arabic" w:hAnsi="Simplified Arabic" w:cs="Simplified Arabic"/>
          <w:b/>
          <w:bCs/>
          <w:sz w:val="28"/>
          <w:szCs w:val="28"/>
          <w:rtl/>
          <w:lang w:bidi="ar-EG"/>
        </w:rPr>
      </w:pPr>
      <w:r w:rsidRPr="00A11F0B">
        <w:rPr>
          <w:rFonts w:ascii="Simplified Arabic" w:hAnsi="Simplified Arabic" w:cs="Simplified Arabic" w:hint="cs"/>
          <w:b/>
          <w:bCs/>
          <w:sz w:val="28"/>
          <w:szCs w:val="28"/>
          <w:rtl/>
          <w:lang w:bidi="ar-EG"/>
        </w:rPr>
        <w:t>جمع البيانات من المستخدم</w:t>
      </w:r>
    </w:p>
    <w:p w14:paraId="6E033879" w14:textId="77777777" w:rsidR="00FA3606" w:rsidRDefault="00FA3606" w:rsidP="00A0363E">
      <w:pPr>
        <w:ind w:left="38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يقوم النظام بطرح مجموعة من الأسئلة على المستخدم لتلقى الإجابات لتطبيق قواعد الفحص عليها واستخراج نتائج الفحص </w:t>
      </w:r>
    </w:p>
    <w:p w14:paraId="0C9A5E84" w14:textId="77777777" w:rsidR="00FA3606" w:rsidRPr="00976380" w:rsidRDefault="00FA3606" w:rsidP="004C7F9D">
      <w:pPr>
        <w:pStyle w:val="ListParagraph"/>
        <w:numPr>
          <w:ilvl w:val="0"/>
          <w:numId w:val="89"/>
        </w:numPr>
        <w:tabs>
          <w:tab w:val="right" w:pos="1178"/>
        </w:tabs>
        <w:ind w:left="1088"/>
        <w:contextualSpacing w:val="0"/>
        <w:jc w:val="both"/>
        <w:rPr>
          <w:rFonts w:ascii="Simplified Arabic" w:hAnsi="Simplified Arabic" w:cs="Simplified Arabic"/>
          <w:sz w:val="28"/>
          <w:szCs w:val="28"/>
          <w:rtl/>
          <w:lang w:bidi="ar-EG"/>
        </w:rPr>
      </w:pPr>
      <w:r w:rsidRPr="00AA01C1">
        <w:rPr>
          <w:rFonts w:ascii="Simplified Arabic" w:hAnsi="Simplified Arabic" w:cs="Simplified Arabic"/>
          <w:sz w:val="28"/>
          <w:szCs w:val="28"/>
          <w:rtl/>
          <w:lang w:bidi="ar-EG"/>
        </w:rPr>
        <w:t xml:space="preserve">السؤال الأول: </w:t>
      </w:r>
      <w:r w:rsidRPr="00AA01C1">
        <w:rPr>
          <w:rFonts w:ascii="Simplified Arabic" w:hAnsi="Simplified Arabic" w:cs="Simplified Arabic" w:hint="cs"/>
          <w:sz w:val="28"/>
          <w:szCs w:val="28"/>
          <w:rtl/>
          <w:lang w:bidi="ar-EG"/>
        </w:rPr>
        <w:t>ما ه</w:t>
      </w:r>
      <w:r w:rsidRPr="00AA01C1">
        <w:rPr>
          <w:rFonts w:ascii="Simplified Arabic" w:hAnsi="Simplified Arabic" w:cs="Simplified Arabic" w:hint="eastAsia"/>
          <w:sz w:val="28"/>
          <w:szCs w:val="28"/>
          <w:rtl/>
          <w:lang w:bidi="ar-EG"/>
        </w:rPr>
        <w:t>و</w:t>
      </w:r>
      <w:r w:rsidRPr="00AA01C1">
        <w:rPr>
          <w:rFonts w:ascii="Simplified Arabic" w:hAnsi="Simplified Arabic" w:cs="Simplified Arabic"/>
          <w:sz w:val="28"/>
          <w:szCs w:val="28"/>
          <w:rtl/>
          <w:lang w:bidi="ar-EG"/>
        </w:rPr>
        <w:t xml:space="preserve"> تاريخ إنشاء الدين؟</w:t>
      </w:r>
      <w:r>
        <w:rPr>
          <w:rFonts w:ascii="Simplified Arabic" w:hAnsi="Simplified Arabic" w:cs="Simplified Arabic" w:hint="cs"/>
          <w:sz w:val="28"/>
          <w:szCs w:val="28"/>
          <w:rtl/>
          <w:lang w:bidi="ar-EG"/>
        </w:rPr>
        <w:t xml:space="preserve"> </w:t>
      </w:r>
      <w:r w:rsidRPr="001B2950">
        <w:rPr>
          <w:rFonts w:asciiTheme="majorBidi" w:hAnsiTheme="majorBidi" w:cstheme="majorBidi"/>
          <w:sz w:val="28"/>
          <w:szCs w:val="28"/>
          <w:lang w:bidi="ar-EG"/>
        </w:rPr>
        <w:t>What is the debt creation date?</w:t>
      </w:r>
    </w:p>
    <w:p w14:paraId="19289871" w14:textId="77777777" w:rsidR="00FA3606" w:rsidRPr="00182AE6" w:rsidRDefault="00FA3606" w:rsidP="00A0363E">
      <w:pPr>
        <w:jc w:val="both"/>
        <w:rPr>
          <w:sz w:val="28"/>
          <w:szCs w:val="28"/>
          <w:rtl/>
          <w:lang w:bidi="ar-EG"/>
        </w:rPr>
      </w:pPr>
      <w:r w:rsidRPr="00DB67C4">
        <w:rPr>
          <w:rFonts w:ascii="Simplified Arabic" w:hAnsi="Simplified Arabic" w:cs="Simplified Arabic"/>
          <w:sz w:val="28"/>
          <w:szCs w:val="28"/>
          <w:rtl/>
          <w:lang w:bidi="ar-EG"/>
        </w:rPr>
        <w:t>يُدخل المستخدم تاريخ إنشاء الدين ثم يضغط مفتاح الخطوة التالية</w:t>
      </w:r>
      <w:r>
        <w:rPr>
          <w:rFonts w:hint="cs"/>
          <w:sz w:val="28"/>
          <w:szCs w:val="28"/>
          <w:rtl/>
          <w:lang w:bidi="ar-EG"/>
        </w:rPr>
        <w:t xml:space="preserve"> </w:t>
      </w:r>
      <w:r w:rsidRPr="00DE712B">
        <w:rPr>
          <w:rFonts w:asciiTheme="majorBidi" w:hAnsiTheme="majorBidi" w:cstheme="majorBidi"/>
          <w:sz w:val="28"/>
          <w:szCs w:val="28"/>
          <w:lang w:bidi="ar-EG"/>
        </w:rPr>
        <w:t>Next</w:t>
      </w:r>
      <w:r>
        <w:rPr>
          <w:sz w:val="28"/>
          <w:szCs w:val="28"/>
          <w:lang w:bidi="ar-EG"/>
        </w:rPr>
        <w:t xml:space="preserve"> </w:t>
      </w:r>
      <w:r w:rsidRPr="00DE712B">
        <w:rPr>
          <w:rFonts w:asciiTheme="majorBidi" w:hAnsiTheme="majorBidi" w:cstheme="majorBidi"/>
          <w:sz w:val="28"/>
          <w:szCs w:val="28"/>
          <w:lang w:bidi="ar-EG"/>
        </w:rPr>
        <w:t>Step</w:t>
      </w:r>
      <w:r>
        <w:rPr>
          <w:rFonts w:hint="cs"/>
          <w:sz w:val="28"/>
          <w:szCs w:val="28"/>
          <w:rtl/>
          <w:lang w:bidi="ar-EG"/>
        </w:rPr>
        <w:t>.</w:t>
      </w:r>
    </w:p>
    <w:p w14:paraId="456CDA27" w14:textId="77777777" w:rsidR="00FA3606" w:rsidRPr="00BD1AA1" w:rsidRDefault="00FA3606" w:rsidP="004C7F9D">
      <w:pPr>
        <w:pStyle w:val="ListParagraph"/>
        <w:numPr>
          <w:ilvl w:val="0"/>
          <w:numId w:val="89"/>
        </w:numPr>
        <w:ind w:left="1106"/>
        <w:contextualSpacing w:val="0"/>
        <w:jc w:val="both"/>
        <w:rPr>
          <w:rFonts w:ascii="Simplified Arabic" w:hAnsi="Simplified Arabic" w:cs="Simplified Arabic"/>
          <w:sz w:val="28"/>
          <w:szCs w:val="28"/>
          <w:lang w:bidi="ar-EG"/>
        </w:rPr>
      </w:pPr>
      <w:r w:rsidRPr="00BA74C4">
        <w:rPr>
          <w:rFonts w:ascii="Simplified Arabic" w:hAnsi="Simplified Arabic" w:cs="Simplified Arabic"/>
          <w:sz w:val="28"/>
          <w:szCs w:val="28"/>
          <w:rtl/>
          <w:lang w:bidi="ar-EG"/>
        </w:rPr>
        <w:t xml:space="preserve">السؤال </w:t>
      </w:r>
      <w:r w:rsidRPr="00BA74C4">
        <w:rPr>
          <w:rFonts w:ascii="Simplified Arabic" w:hAnsi="Simplified Arabic" w:cs="Simplified Arabic" w:hint="cs"/>
          <w:sz w:val="28"/>
          <w:szCs w:val="28"/>
          <w:rtl/>
          <w:lang w:bidi="ar-EG"/>
        </w:rPr>
        <w:t>الثاني: ماهي</w:t>
      </w:r>
      <w:r w:rsidRPr="00BA74C4">
        <w:rPr>
          <w:rFonts w:ascii="Simplified Arabic" w:hAnsi="Simplified Arabic" w:cs="Simplified Arabic"/>
          <w:sz w:val="28"/>
          <w:szCs w:val="28"/>
          <w:rtl/>
          <w:lang w:bidi="ar-EG"/>
        </w:rPr>
        <w:t xml:space="preserve"> مدة </w:t>
      </w:r>
      <w:r>
        <w:rPr>
          <w:rFonts w:ascii="Simplified Arabic" w:hAnsi="Simplified Arabic" w:cs="Simplified Arabic" w:hint="cs"/>
          <w:sz w:val="28"/>
          <w:szCs w:val="28"/>
          <w:rtl/>
          <w:lang w:bidi="ar-EG"/>
        </w:rPr>
        <w:t>الائتمان</w:t>
      </w:r>
      <w:r w:rsidRPr="00BA74C4">
        <w:rPr>
          <w:rFonts w:ascii="Simplified Arabic" w:hAnsi="Simplified Arabic" w:cs="Simplified Arabic"/>
          <w:sz w:val="28"/>
          <w:szCs w:val="28"/>
          <w:rtl/>
          <w:lang w:bidi="ar-EG"/>
        </w:rPr>
        <w:t xml:space="preserve"> بالشهر؟</w:t>
      </w:r>
      <w:r>
        <w:rPr>
          <w:rFonts w:ascii="Simplified Arabic" w:hAnsi="Simplified Arabic" w:cs="Simplified Arabic" w:hint="cs"/>
          <w:sz w:val="28"/>
          <w:szCs w:val="28"/>
          <w:rtl/>
          <w:lang w:bidi="ar-EG"/>
        </w:rPr>
        <w:t xml:space="preserve"> </w:t>
      </w:r>
      <w:r w:rsidRPr="00BA74C4">
        <w:rPr>
          <w:rFonts w:asciiTheme="majorBidi" w:hAnsiTheme="majorBidi" w:cstheme="majorBidi"/>
          <w:sz w:val="28"/>
          <w:szCs w:val="28"/>
          <w:lang w:bidi="ar-EG"/>
        </w:rPr>
        <w:t>What is the credit period by month?</w:t>
      </w:r>
    </w:p>
    <w:p w14:paraId="7BF9DF5C" w14:textId="77777777" w:rsidR="00FA3606" w:rsidRDefault="00FA3606" w:rsidP="00A0363E">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يُدخل</w:t>
      </w:r>
      <w:r w:rsidRPr="0061210E">
        <w:rPr>
          <w:rFonts w:ascii="Simplified Arabic" w:hAnsi="Simplified Arabic" w:cs="Simplified Arabic"/>
          <w:sz w:val="28"/>
          <w:szCs w:val="28"/>
          <w:rtl/>
          <w:lang w:bidi="ar-EG"/>
        </w:rPr>
        <w:t xml:space="preserve"> المُستخدم </w:t>
      </w:r>
      <w:r>
        <w:rPr>
          <w:rFonts w:ascii="Simplified Arabic" w:hAnsi="Simplified Arabic" w:cs="Simplified Arabic" w:hint="cs"/>
          <w:sz w:val="28"/>
          <w:szCs w:val="28"/>
          <w:rtl/>
          <w:lang w:bidi="ar-EG"/>
        </w:rPr>
        <w:t>مدة الائتمان بالشهر ثم</w:t>
      </w:r>
      <w:r w:rsidRPr="0061210E">
        <w:rPr>
          <w:rFonts w:ascii="Simplified Arabic" w:hAnsi="Simplified Arabic" w:cs="Simplified Arabic"/>
          <w:sz w:val="28"/>
          <w:szCs w:val="28"/>
          <w:rtl/>
          <w:lang w:bidi="ar-EG"/>
        </w:rPr>
        <w:t xml:space="preserve"> يضغط على مفتاح </w:t>
      </w:r>
      <w:r w:rsidRPr="00332A77">
        <w:rPr>
          <w:rFonts w:asciiTheme="majorBidi" w:hAnsiTheme="majorBidi" w:cstheme="majorBidi"/>
          <w:sz w:val="28"/>
          <w:szCs w:val="28"/>
          <w:lang w:bidi="ar-EG"/>
        </w:rPr>
        <w:t>Next Step</w:t>
      </w:r>
      <w:r w:rsidRPr="0061210E">
        <w:rPr>
          <w:rFonts w:ascii="Simplified Arabic" w:hAnsi="Simplified Arabic" w:cs="Simplified Arabic"/>
          <w:sz w:val="28"/>
          <w:szCs w:val="28"/>
          <w:rtl/>
          <w:lang w:bidi="ar-EG"/>
        </w:rPr>
        <w:t>.</w:t>
      </w:r>
    </w:p>
    <w:p w14:paraId="3BFABA6B" w14:textId="77777777" w:rsidR="00FA3606" w:rsidRPr="00B42C09" w:rsidRDefault="00FA3606" w:rsidP="004C7F9D">
      <w:pPr>
        <w:pStyle w:val="ListParagraph"/>
        <w:numPr>
          <w:ilvl w:val="0"/>
          <w:numId w:val="89"/>
        </w:numPr>
        <w:ind w:left="1094"/>
        <w:contextualSpacing w:val="0"/>
        <w:jc w:val="both"/>
        <w:rPr>
          <w:rFonts w:ascii="Simplified Arabic" w:hAnsi="Simplified Arabic" w:cs="Simplified Arabic"/>
          <w:sz w:val="28"/>
          <w:szCs w:val="28"/>
          <w:lang w:bidi="ar-EG"/>
        </w:rPr>
      </w:pPr>
      <w:r w:rsidRPr="00BA74C4">
        <w:rPr>
          <w:rFonts w:ascii="Simplified Arabic" w:hAnsi="Simplified Arabic" w:cs="Simplified Arabic"/>
          <w:sz w:val="28"/>
          <w:szCs w:val="28"/>
          <w:rtl/>
          <w:lang w:bidi="ar-EG"/>
        </w:rPr>
        <w:t xml:space="preserve">السؤال </w:t>
      </w:r>
      <w:r>
        <w:rPr>
          <w:rFonts w:ascii="Simplified Arabic" w:hAnsi="Simplified Arabic" w:cs="Simplified Arabic" w:hint="cs"/>
          <w:sz w:val="28"/>
          <w:szCs w:val="28"/>
          <w:rtl/>
          <w:lang w:bidi="ar-EG"/>
        </w:rPr>
        <w:t>الثالث</w:t>
      </w:r>
      <w:r w:rsidRPr="00BA74C4">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w:t>
      </w:r>
      <w:r w:rsidRPr="00B43AED">
        <w:rPr>
          <w:rFonts w:ascii="Simplified Arabic" w:hAnsi="Simplified Arabic" w:cs="Simplified Arabic" w:hint="cs"/>
          <w:sz w:val="28"/>
          <w:szCs w:val="28"/>
          <w:rtl/>
          <w:lang w:bidi="ar-EG"/>
        </w:rPr>
        <w:t>ما ه</w:t>
      </w:r>
      <w:r w:rsidRPr="00B43AED">
        <w:rPr>
          <w:rFonts w:ascii="Simplified Arabic" w:hAnsi="Simplified Arabic" w:cs="Simplified Arabic" w:hint="eastAsia"/>
          <w:sz w:val="28"/>
          <w:szCs w:val="28"/>
          <w:rtl/>
          <w:lang w:bidi="ar-EG"/>
        </w:rPr>
        <w:t>و</w:t>
      </w:r>
      <w:r w:rsidRPr="00B43AED">
        <w:rPr>
          <w:rFonts w:ascii="Simplified Arabic" w:hAnsi="Simplified Arabic" w:cs="Simplified Arabic"/>
          <w:sz w:val="28"/>
          <w:szCs w:val="28"/>
          <w:rtl/>
          <w:lang w:bidi="ar-EG"/>
        </w:rPr>
        <w:t xml:space="preserve"> تاريخ الفحص</w:t>
      </w:r>
      <w:r w:rsidRPr="00B43AED">
        <w:rPr>
          <w:rFonts w:ascii="Simplified Arabic" w:hAnsi="Simplified Arabic" w:cs="Simplified Arabic" w:hint="cs"/>
          <w:sz w:val="28"/>
          <w:szCs w:val="28"/>
          <w:rtl/>
          <w:lang w:bidi="ar-EG"/>
        </w:rPr>
        <w:t xml:space="preserve">؟ </w:t>
      </w:r>
      <w:r w:rsidRPr="00B43AED">
        <w:rPr>
          <w:rFonts w:asciiTheme="majorBidi" w:hAnsiTheme="majorBidi" w:cstheme="majorBidi"/>
          <w:sz w:val="28"/>
          <w:szCs w:val="28"/>
          <w:lang w:bidi="ar-EG"/>
        </w:rPr>
        <w:t>What is the audit date?</w:t>
      </w:r>
    </w:p>
    <w:p w14:paraId="1CCE673A" w14:textId="77777777" w:rsidR="00FA3606" w:rsidRPr="0064775C" w:rsidRDefault="00FA3606" w:rsidP="00A0363E">
      <w:pPr>
        <w:pStyle w:val="ListParagraph"/>
        <w:ind w:left="836"/>
        <w:contextualSpacing w:val="0"/>
        <w:jc w:val="both"/>
        <w:rPr>
          <w:rFonts w:ascii="Simplified Arabic" w:hAnsi="Simplified Arabic" w:cs="Simplified Arabic"/>
          <w:sz w:val="28"/>
          <w:szCs w:val="28"/>
          <w:rtl/>
          <w:lang w:bidi="ar-EG"/>
        </w:rPr>
      </w:pPr>
      <w:r w:rsidRPr="0064775C">
        <w:rPr>
          <w:rFonts w:ascii="Simplified Arabic" w:hAnsi="Simplified Arabic" w:cs="Simplified Arabic" w:hint="cs"/>
          <w:sz w:val="28"/>
          <w:szCs w:val="28"/>
          <w:rtl/>
          <w:lang w:bidi="ar-EG"/>
        </w:rPr>
        <w:t>يُدخل</w:t>
      </w:r>
      <w:r w:rsidRPr="0064775C">
        <w:rPr>
          <w:rFonts w:ascii="Simplified Arabic" w:hAnsi="Simplified Arabic" w:cs="Simplified Arabic"/>
          <w:sz w:val="28"/>
          <w:szCs w:val="28"/>
          <w:rtl/>
          <w:lang w:bidi="ar-EG"/>
        </w:rPr>
        <w:t xml:space="preserve"> المُستخدم </w:t>
      </w:r>
      <w:r w:rsidRPr="0064775C">
        <w:rPr>
          <w:rFonts w:ascii="Simplified Arabic" w:hAnsi="Simplified Arabic" w:cs="Simplified Arabic" w:hint="cs"/>
          <w:sz w:val="28"/>
          <w:szCs w:val="28"/>
          <w:rtl/>
          <w:lang w:bidi="ar-EG"/>
        </w:rPr>
        <w:t>تاريخ الفحص ثم</w:t>
      </w:r>
      <w:r w:rsidRPr="0064775C">
        <w:rPr>
          <w:rFonts w:ascii="Simplified Arabic" w:hAnsi="Simplified Arabic" w:cs="Simplified Arabic"/>
          <w:sz w:val="28"/>
          <w:szCs w:val="28"/>
          <w:rtl/>
          <w:lang w:bidi="ar-EG"/>
        </w:rPr>
        <w:t xml:space="preserve"> يضغط على مفتاح </w:t>
      </w:r>
      <w:r w:rsidRPr="0064775C">
        <w:rPr>
          <w:rFonts w:ascii="Simplified Arabic" w:hAnsi="Simplified Arabic" w:cs="Simplified Arabic" w:hint="cs"/>
          <w:sz w:val="28"/>
          <w:szCs w:val="28"/>
          <w:rtl/>
          <w:lang w:bidi="ar-EG"/>
        </w:rPr>
        <w:t xml:space="preserve">الخطوة التالية </w:t>
      </w:r>
      <w:r w:rsidRPr="0064775C">
        <w:rPr>
          <w:rFonts w:asciiTheme="majorBidi" w:hAnsiTheme="majorBidi" w:cstheme="majorBidi"/>
          <w:sz w:val="28"/>
          <w:szCs w:val="28"/>
          <w:lang w:bidi="ar-EG"/>
        </w:rPr>
        <w:t>Next Step</w:t>
      </w:r>
      <w:r w:rsidRPr="0064775C">
        <w:rPr>
          <w:rFonts w:ascii="Simplified Arabic" w:hAnsi="Simplified Arabic" w:cs="Simplified Arabic"/>
          <w:sz w:val="28"/>
          <w:szCs w:val="28"/>
          <w:rtl/>
          <w:lang w:bidi="ar-EG"/>
        </w:rPr>
        <w:t>.</w:t>
      </w:r>
    </w:p>
    <w:p w14:paraId="78601973" w14:textId="1E90146D" w:rsidR="00FA3606" w:rsidRPr="00B42C09" w:rsidRDefault="00FA3606" w:rsidP="00BD3874">
      <w:pPr>
        <w:pStyle w:val="ListParagraph"/>
        <w:ind w:left="0"/>
        <w:contextualSpacing w:val="0"/>
        <w:rPr>
          <w:sz w:val="28"/>
          <w:szCs w:val="28"/>
          <w:lang w:bidi="ar-EG"/>
        </w:rPr>
      </w:pPr>
      <w:r w:rsidRPr="00325FD7">
        <w:rPr>
          <w:rFonts w:ascii="Simplified Arabic" w:hAnsi="Simplified Arabic" w:cs="Simplified Arabic"/>
          <w:sz w:val="28"/>
          <w:szCs w:val="28"/>
          <w:rtl/>
          <w:lang w:bidi="ar-EG"/>
        </w:rPr>
        <w:t>شكل رقم (</w:t>
      </w:r>
      <w:r>
        <w:rPr>
          <w:rFonts w:ascii="Simplified Arabic" w:hAnsi="Simplified Arabic" w:cs="Simplified Arabic" w:hint="cs"/>
          <w:sz w:val="28"/>
          <w:szCs w:val="28"/>
          <w:rtl/>
          <w:lang w:bidi="ar-EG"/>
        </w:rPr>
        <w:t>4-</w:t>
      </w:r>
      <w:r w:rsidR="00BD3874">
        <w:rPr>
          <w:rFonts w:ascii="Simplified Arabic" w:hAnsi="Simplified Arabic" w:cs="Simplified Arabic" w:hint="cs"/>
          <w:sz w:val="28"/>
          <w:szCs w:val="28"/>
          <w:rtl/>
          <w:lang w:bidi="ar-EG"/>
        </w:rPr>
        <w:t>10</w:t>
      </w:r>
      <w:r w:rsidRPr="00325FD7">
        <w:rPr>
          <w:rFonts w:ascii="Simplified Arabic" w:hAnsi="Simplified Arabic" w:cs="Simplified Arabic"/>
          <w:sz w:val="28"/>
          <w:szCs w:val="28"/>
          <w:rtl/>
          <w:lang w:bidi="ar-EG"/>
        </w:rPr>
        <w:t>): جمع البيانات من المُستخدم</w:t>
      </w:r>
      <w:r>
        <w:rPr>
          <w:rFonts w:ascii="Simplified Arabic" w:hAnsi="Simplified Arabic" w:cs="Simplified Arabic" w:hint="cs"/>
          <w:sz w:val="28"/>
          <w:szCs w:val="28"/>
          <w:rtl/>
          <w:lang w:bidi="ar-EG"/>
        </w:rPr>
        <w:t xml:space="preserve"> - </w:t>
      </w:r>
      <w:r w:rsidRPr="00325FD7">
        <w:rPr>
          <w:rFonts w:ascii="Simplified Arabic" w:hAnsi="Simplified Arabic" w:cs="Simplified Arabic"/>
          <w:sz w:val="28"/>
          <w:szCs w:val="28"/>
          <w:rtl/>
          <w:lang w:bidi="ar-EG"/>
        </w:rPr>
        <w:t>طريقة الفحص السريع</w:t>
      </w:r>
      <w:r>
        <w:rPr>
          <w:rFonts w:ascii="Simplified Arabic" w:hAnsi="Simplified Arabic" w:cs="Simplified Arabic"/>
          <w:sz w:val="28"/>
          <w:szCs w:val="28"/>
          <w:lang w:bidi="ar-EG"/>
        </w:rPr>
        <w:br/>
      </w:r>
      <w:r w:rsidRPr="0048109E">
        <w:rPr>
          <w:rFonts w:asciiTheme="majorBidi" w:hAnsiTheme="majorBidi" w:cstheme="majorBidi"/>
          <w:sz w:val="28"/>
          <w:szCs w:val="28"/>
          <w:lang w:bidi="ar-EG"/>
        </w:rPr>
        <w:t>Quick Check Method</w:t>
      </w:r>
    </w:p>
    <w:p w14:paraId="19BD4EA9" w14:textId="79389C24" w:rsidR="00FA3606" w:rsidRDefault="00FA3606" w:rsidP="00FA3606">
      <w:pPr>
        <w:ind w:left="0"/>
        <w:rPr>
          <w:rFonts w:ascii="Simplified Arabic" w:hAnsi="Simplified Arabic" w:cs="Simplified Arabic"/>
          <w:sz w:val="28"/>
          <w:szCs w:val="28"/>
          <w:rtl/>
          <w:lang w:bidi="ar-EG"/>
        </w:rPr>
      </w:pPr>
      <w:r>
        <w:rPr>
          <w:noProof/>
        </w:rPr>
        <w:drawing>
          <wp:inline distT="0" distB="0" distL="0" distR="0" wp14:anchorId="15557248" wp14:editId="0A0DE3AA">
            <wp:extent cx="5344789" cy="3276372"/>
            <wp:effectExtent l="190500" t="190500" r="199390" b="1911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8339" t="4585" r="8354" b="4624"/>
                    <a:stretch/>
                  </pic:blipFill>
                  <pic:spPr bwMode="auto">
                    <a:xfrm>
                      <a:off x="0" y="0"/>
                      <a:ext cx="5352398" cy="328103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96EB7EC" w14:textId="77777777" w:rsidR="00720763" w:rsidRDefault="00720763" w:rsidP="00720763">
      <w:pPr>
        <w:jc w:val="left"/>
        <w:rPr>
          <w:rFonts w:ascii="Simplified Arabic" w:hAnsi="Simplified Arabic" w:cs="Simplified Arabic"/>
          <w:noProof/>
          <w:sz w:val="28"/>
          <w:szCs w:val="28"/>
          <w:rtl/>
        </w:rPr>
      </w:pPr>
      <w:r>
        <w:rPr>
          <w:rFonts w:ascii="Simplified Arabic" w:hAnsi="Simplified Arabic" w:cs="Simplified Arabic" w:hint="cs"/>
          <w:noProof/>
          <w:sz w:val="28"/>
          <w:szCs w:val="28"/>
          <w:rtl/>
        </w:rPr>
        <w:t>المصدر: من إعداد الباحث</w:t>
      </w:r>
    </w:p>
    <w:p w14:paraId="4E1C284A" w14:textId="536715A5" w:rsidR="00A0363E" w:rsidRDefault="00A0363E">
      <w:pPr>
        <w:rPr>
          <w:rFonts w:ascii="Simplified Arabic" w:hAnsi="Simplified Arabic" w:cs="Simplified Arabic"/>
          <w:sz w:val="28"/>
          <w:szCs w:val="28"/>
          <w:rtl/>
          <w:lang w:bidi="ar-EG"/>
        </w:rPr>
      </w:pPr>
    </w:p>
    <w:p w14:paraId="5D4A1792" w14:textId="77777777" w:rsidR="00182D63" w:rsidRDefault="00182D63">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0E7F62DE" w14:textId="7AF327C8" w:rsidR="00FA3606" w:rsidRPr="00A11F0B" w:rsidRDefault="00FA3606" w:rsidP="004C7F9D">
      <w:pPr>
        <w:pStyle w:val="ListParagraph"/>
        <w:numPr>
          <w:ilvl w:val="0"/>
          <w:numId w:val="93"/>
        </w:numPr>
        <w:jc w:val="both"/>
        <w:rPr>
          <w:rFonts w:ascii="Simplified Arabic" w:hAnsi="Simplified Arabic" w:cs="Simplified Arabic"/>
          <w:b/>
          <w:bCs/>
          <w:sz w:val="28"/>
          <w:szCs w:val="28"/>
          <w:rtl/>
          <w:lang w:bidi="ar-EG"/>
        </w:rPr>
      </w:pPr>
      <w:r w:rsidRPr="00A11F0B">
        <w:rPr>
          <w:rFonts w:ascii="Simplified Arabic" w:hAnsi="Simplified Arabic" w:cs="Simplified Arabic" w:hint="cs"/>
          <w:b/>
          <w:bCs/>
          <w:sz w:val="28"/>
          <w:szCs w:val="28"/>
          <w:rtl/>
          <w:lang w:bidi="ar-EG"/>
        </w:rPr>
        <w:lastRenderedPageBreak/>
        <w:t>التشخيص والاستنتاج والتفسير</w:t>
      </w:r>
    </w:p>
    <w:p w14:paraId="48009E56" w14:textId="6C7A0A80" w:rsidR="00FA3606" w:rsidRDefault="00CB457D" w:rsidP="00FA3606">
      <w:pPr>
        <w:ind w:left="72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w:t>
      </w:r>
      <w:r w:rsidR="00FA3606">
        <w:rPr>
          <w:rFonts w:ascii="Simplified Arabic" w:hAnsi="Simplified Arabic" w:cs="Simplified Arabic" w:hint="cs"/>
          <w:sz w:val="28"/>
          <w:szCs w:val="28"/>
          <w:rtl/>
          <w:lang w:bidi="ar-EG"/>
        </w:rPr>
        <w:t>ستناداً</w:t>
      </w:r>
      <w:r w:rsidR="00FA3606" w:rsidRPr="0061210E">
        <w:rPr>
          <w:rFonts w:ascii="Simplified Arabic" w:hAnsi="Simplified Arabic" w:cs="Simplified Arabic"/>
          <w:sz w:val="28"/>
          <w:szCs w:val="28"/>
          <w:rtl/>
          <w:lang w:bidi="ar-EG"/>
        </w:rPr>
        <w:t xml:space="preserve"> على </w:t>
      </w:r>
      <w:r w:rsidR="00FA3606">
        <w:rPr>
          <w:rFonts w:ascii="Simplified Arabic" w:hAnsi="Simplified Arabic" w:cs="Simplified Arabic" w:hint="cs"/>
          <w:sz w:val="28"/>
          <w:szCs w:val="28"/>
          <w:rtl/>
          <w:lang w:bidi="ar-EG"/>
        </w:rPr>
        <w:t>إجابات المُستخدم</w:t>
      </w:r>
      <w:r w:rsidR="00FA3606" w:rsidRPr="0061210E">
        <w:rPr>
          <w:rFonts w:ascii="Simplified Arabic" w:hAnsi="Simplified Arabic" w:cs="Simplified Arabic"/>
          <w:sz w:val="28"/>
          <w:szCs w:val="28"/>
          <w:rtl/>
          <w:lang w:bidi="ar-EG"/>
        </w:rPr>
        <w:t xml:space="preserve"> على </w:t>
      </w:r>
      <w:r w:rsidR="00FA3606">
        <w:rPr>
          <w:rFonts w:ascii="Simplified Arabic" w:hAnsi="Simplified Arabic" w:cs="Simplified Arabic" w:hint="cs"/>
          <w:sz w:val="28"/>
          <w:szCs w:val="28"/>
          <w:rtl/>
          <w:lang w:bidi="ar-EG"/>
        </w:rPr>
        <w:t>الثلاث أسئلة</w:t>
      </w:r>
      <w:r w:rsidR="00FA3606" w:rsidRPr="0061210E">
        <w:rPr>
          <w:rFonts w:ascii="Simplified Arabic" w:hAnsi="Simplified Arabic" w:cs="Simplified Arabic"/>
          <w:sz w:val="28"/>
          <w:szCs w:val="28"/>
          <w:rtl/>
          <w:lang w:bidi="ar-EG"/>
        </w:rPr>
        <w:t xml:space="preserve"> السابق</w:t>
      </w:r>
      <w:r w:rsidR="00FA3606">
        <w:rPr>
          <w:rFonts w:ascii="Simplified Arabic" w:hAnsi="Simplified Arabic" w:cs="Simplified Arabic" w:hint="cs"/>
          <w:sz w:val="28"/>
          <w:szCs w:val="28"/>
          <w:rtl/>
          <w:lang w:bidi="ar-EG"/>
        </w:rPr>
        <w:t>ة،</w:t>
      </w:r>
      <w:r w:rsidR="00FA3606" w:rsidRPr="0061210E">
        <w:rPr>
          <w:rFonts w:ascii="Simplified Arabic" w:hAnsi="Simplified Arabic" w:cs="Simplified Arabic"/>
          <w:sz w:val="28"/>
          <w:szCs w:val="28"/>
          <w:rtl/>
          <w:lang w:bidi="ar-EG"/>
        </w:rPr>
        <w:t xml:space="preserve"> </w:t>
      </w:r>
      <w:r w:rsidR="00FA3606">
        <w:rPr>
          <w:rFonts w:ascii="Simplified Arabic" w:hAnsi="Simplified Arabic" w:cs="Simplified Arabic" w:hint="cs"/>
          <w:sz w:val="28"/>
          <w:szCs w:val="28"/>
          <w:rtl/>
          <w:lang w:bidi="ar-EG"/>
        </w:rPr>
        <w:t>ووفقاً لقواعد الفحص بقاعدة المعرفة؛ يقوم النظام بما يلي:</w:t>
      </w:r>
    </w:p>
    <w:p w14:paraId="5AC73237" w14:textId="77777777" w:rsidR="00FA3606" w:rsidRPr="004D6088" w:rsidRDefault="00FA3606" w:rsidP="004C7F9D">
      <w:pPr>
        <w:pStyle w:val="ListParagraph"/>
        <w:numPr>
          <w:ilvl w:val="0"/>
          <w:numId w:val="92"/>
        </w:numPr>
        <w:jc w:val="both"/>
        <w:rPr>
          <w:rFonts w:ascii="Simplified Arabic" w:hAnsi="Simplified Arabic" w:cs="Simplified Arabic"/>
          <w:sz w:val="28"/>
          <w:szCs w:val="28"/>
          <w:rtl/>
          <w:lang w:bidi="ar-EG"/>
        </w:rPr>
      </w:pPr>
      <w:r w:rsidRPr="004D6088">
        <w:rPr>
          <w:rFonts w:ascii="Simplified Arabic" w:hAnsi="Simplified Arabic" w:cs="Simplified Arabic" w:hint="cs"/>
          <w:sz w:val="28"/>
          <w:szCs w:val="28"/>
          <w:rtl/>
          <w:lang w:bidi="ar-EG"/>
        </w:rPr>
        <w:t xml:space="preserve">الاستنتاج: </w:t>
      </w:r>
      <w:r w:rsidRPr="004D6088">
        <w:rPr>
          <w:rFonts w:ascii="Simplified Arabic" w:hAnsi="Simplified Arabic" w:cs="Simplified Arabic"/>
          <w:sz w:val="28"/>
          <w:szCs w:val="28"/>
          <w:u w:val="double"/>
          <w:rtl/>
          <w:lang w:bidi="ar-EG"/>
        </w:rPr>
        <w:t>يستنتج</w:t>
      </w:r>
      <w:r w:rsidRPr="004D6088">
        <w:rPr>
          <w:rFonts w:ascii="Simplified Arabic" w:hAnsi="Simplified Arabic" w:cs="Simplified Arabic"/>
          <w:sz w:val="28"/>
          <w:szCs w:val="28"/>
          <w:rtl/>
          <w:lang w:bidi="ar-EG"/>
        </w:rPr>
        <w:t xml:space="preserve"> النظام </w:t>
      </w:r>
    </w:p>
    <w:p w14:paraId="26DE542E" w14:textId="77777777" w:rsidR="00FA3606" w:rsidRDefault="00FA3606" w:rsidP="004C7F9D">
      <w:pPr>
        <w:pStyle w:val="ListParagraph"/>
        <w:numPr>
          <w:ilvl w:val="0"/>
          <w:numId w:val="90"/>
        </w:numPr>
        <w:ind w:left="1178"/>
        <w:contextualSpacing w:val="0"/>
        <w:jc w:val="both"/>
        <w:rPr>
          <w:rFonts w:ascii="Simplified Arabic" w:hAnsi="Simplified Arabic" w:cs="Simplified Arabic"/>
          <w:sz w:val="28"/>
          <w:szCs w:val="28"/>
          <w:lang w:bidi="ar-EG"/>
        </w:rPr>
      </w:pPr>
      <w:r w:rsidRPr="001D686E">
        <w:rPr>
          <w:rFonts w:ascii="Simplified Arabic" w:hAnsi="Simplified Arabic" w:cs="Simplified Arabic"/>
          <w:sz w:val="28"/>
          <w:szCs w:val="28"/>
          <w:rtl/>
          <w:lang w:bidi="ar-EG"/>
        </w:rPr>
        <w:t xml:space="preserve">تاريخ </w:t>
      </w:r>
      <w:r w:rsidRPr="001D686E">
        <w:rPr>
          <w:rFonts w:ascii="Simplified Arabic" w:hAnsi="Simplified Arabic" w:cs="Simplified Arabic" w:hint="cs"/>
          <w:sz w:val="28"/>
          <w:szCs w:val="28"/>
          <w:rtl/>
          <w:lang w:bidi="ar-EG"/>
        </w:rPr>
        <w:t>إقفال الائتمان (التاريخ المُخطط ل</w:t>
      </w:r>
      <w:r w:rsidRPr="001D686E">
        <w:rPr>
          <w:rFonts w:ascii="Simplified Arabic" w:hAnsi="Simplified Arabic" w:cs="Simplified Arabic"/>
          <w:sz w:val="28"/>
          <w:szCs w:val="28"/>
          <w:rtl/>
          <w:lang w:bidi="ar-EG"/>
        </w:rPr>
        <w:t xml:space="preserve">سداد أخر </w:t>
      </w:r>
      <w:r w:rsidRPr="001D686E">
        <w:rPr>
          <w:rFonts w:ascii="Simplified Arabic" w:hAnsi="Simplified Arabic" w:cs="Simplified Arabic" w:hint="cs"/>
          <w:sz w:val="28"/>
          <w:szCs w:val="28"/>
          <w:rtl/>
          <w:lang w:bidi="ar-EG"/>
        </w:rPr>
        <w:t>قسط)</w:t>
      </w:r>
      <w:r>
        <w:rPr>
          <w:rFonts w:ascii="Simplified Arabic" w:hAnsi="Simplified Arabic" w:cs="Simplified Arabic" w:hint="cs"/>
          <w:sz w:val="28"/>
          <w:szCs w:val="28"/>
          <w:rtl/>
          <w:lang w:bidi="ar-EG"/>
        </w:rPr>
        <w:t>.</w:t>
      </w:r>
    </w:p>
    <w:p w14:paraId="3A502747" w14:textId="77777777" w:rsidR="00FA3606" w:rsidRPr="001D686E" w:rsidRDefault="00FA3606" w:rsidP="004C7F9D">
      <w:pPr>
        <w:pStyle w:val="ListParagraph"/>
        <w:numPr>
          <w:ilvl w:val="0"/>
          <w:numId w:val="90"/>
        </w:numPr>
        <w:ind w:left="1178"/>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مدة التأخير حالة التأخير أو المدة المتبقية حتى نهاية مدة الائتمان.</w:t>
      </w:r>
    </w:p>
    <w:p w14:paraId="2FFF9BF8" w14:textId="77777777" w:rsidR="00FA3606" w:rsidRPr="004D6088" w:rsidRDefault="00FA3606" w:rsidP="004C7F9D">
      <w:pPr>
        <w:pStyle w:val="ListParagraph"/>
        <w:numPr>
          <w:ilvl w:val="0"/>
          <w:numId w:val="92"/>
        </w:numPr>
        <w:jc w:val="both"/>
        <w:rPr>
          <w:rFonts w:ascii="Simplified Arabic" w:hAnsi="Simplified Arabic" w:cs="Simplified Arabic"/>
          <w:sz w:val="28"/>
          <w:szCs w:val="28"/>
          <w:rtl/>
          <w:lang w:bidi="ar-EG"/>
        </w:rPr>
      </w:pPr>
      <w:r w:rsidRPr="004D6088">
        <w:rPr>
          <w:rFonts w:ascii="Simplified Arabic" w:hAnsi="Simplified Arabic" w:cs="Simplified Arabic" w:hint="cs"/>
          <w:sz w:val="28"/>
          <w:szCs w:val="28"/>
          <w:rtl/>
          <w:lang w:bidi="ar-EG"/>
        </w:rPr>
        <w:t xml:space="preserve">التشخيص: </w:t>
      </w:r>
      <w:r w:rsidRPr="004D6088">
        <w:rPr>
          <w:rFonts w:ascii="Simplified Arabic" w:hAnsi="Simplified Arabic" w:cs="Simplified Arabic" w:hint="cs"/>
          <w:sz w:val="28"/>
          <w:szCs w:val="28"/>
          <w:u w:val="double"/>
          <w:rtl/>
          <w:lang w:bidi="ar-EG"/>
        </w:rPr>
        <w:t>يشخص</w:t>
      </w:r>
      <w:r w:rsidRPr="004D6088">
        <w:rPr>
          <w:rFonts w:ascii="Simplified Arabic" w:hAnsi="Simplified Arabic" w:cs="Simplified Arabic" w:hint="cs"/>
          <w:sz w:val="28"/>
          <w:szCs w:val="28"/>
          <w:rtl/>
          <w:lang w:bidi="ar-EG"/>
        </w:rPr>
        <w:t xml:space="preserve"> حالة الدين من حيث كونه متأخراً أو أنه مازال في حدود مدة الائتمان.</w:t>
      </w:r>
      <w:r w:rsidRPr="004D6088">
        <w:rPr>
          <w:rFonts w:ascii="Simplified Arabic" w:hAnsi="Simplified Arabic" w:cs="Simplified Arabic"/>
          <w:sz w:val="28"/>
          <w:szCs w:val="28"/>
          <w:rtl/>
          <w:lang w:bidi="ar-EG"/>
        </w:rPr>
        <w:t xml:space="preserve"> </w:t>
      </w:r>
    </w:p>
    <w:p w14:paraId="7C0F5660" w14:textId="77777777" w:rsidR="00FA3606" w:rsidRPr="004D6088" w:rsidRDefault="00FA3606" w:rsidP="004C7F9D">
      <w:pPr>
        <w:pStyle w:val="ListParagraph"/>
        <w:numPr>
          <w:ilvl w:val="0"/>
          <w:numId w:val="92"/>
        </w:numPr>
        <w:jc w:val="both"/>
        <w:rPr>
          <w:rFonts w:ascii="Simplified Arabic" w:hAnsi="Simplified Arabic" w:cs="Simplified Arabic"/>
          <w:sz w:val="28"/>
          <w:szCs w:val="28"/>
          <w:rtl/>
          <w:lang w:bidi="ar-EG"/>
        </w:rPr>
      </w:pPr>
      <w:r w:rsidRPr="004D6088">
        <w:rPr>
          <w:rFonts w:ascii="Simplified Arabic" w:hAnsi="Simplified Arabic" w:cs="Simplified Arabic" w:hint="cs"/>
          <w:sz w:val="28"/>
          <w:szCs w:val="28"/>
          <w:rtl/>
          <w:lang w:bidi="ar-EG"/>
        </w:rPr>
        <w:t xml:space="preserve">التفسير: </w:t>
      </w:r>
      <w:r w:rsidRPr="004D6088">
        <w:rPr>
          <w:rFonts w:ascii="Simplified Arabic" w:hAnsi="Simplified Arabic" w:cs="Simplified Arabic"/>
          <w:sz w:val="28"/>
          <w:szCs w:val="28"/>
          <w:u w:val="double"/>
          <w:rtl/>
          <w:lang w:bidi="ar-EG"/>
        </w:rPr>
        <w:t>تفسير</w:t>
      </w:r>
      <w:r w:rsidRPr="004D6088">
        <w:rPr>
          <w:rFonts w:ascii="Simplified Arabic" w:hAnsi="Simplified Arabic" w:cs="Simplified Arabic"/>
          <w:sz w:val="28"/>
          <w:szCs w:val="28"/>
          <w:rtl/>
          <w:lang w:bidi="ar-EG"/>
        </w:rPr>
        <w:t xml:space="preserve"> النتيجة </w:t>
      </w:r>
      <w:r w:rsidRPr="004D6088">
        <w:rPr>
          <w:rFonts w:ascii="Simplified Arabic" w:hAnsi="Simplified Arabic" w:cs="Simplified Arabic" w:hint="cs"/>
          <w:sz w:val="28"/>
          <w:szCs w:val="28"/>
          <w:rtl/>
          <w:lang w:bidi="ar-EG"/>
        </w:rPr>
        <w:t>التي</w:t>
      </w:r>
      <w:r w:rsidRPr="004D6088">
        <w:rPr>
          <w:rFonts w:ascii="Simplified Arabic" w:hAnsi="Simplified Arabic" w:cs="Simplified Arabic"/>
          <w:sz w:val="28"/>
          <w:szCs w:val="28"/>
          <w:rtl/>
          <w:lang w:bidi="ar-EG"/>
        </w:rPr>
        <w:t xml:space="preserve"> تم توصل إليها</w:t>
      </w:r>
      <w:r w:rsidRPr="004D6088">
        <w:rPr>
          <w:rFonts w:ascii="Simplified Arabic" w:hAnsi="Simplified Arabic" w:cs="Simplified Arabic" w:hint="cs"/>
          <w:sz w:val="28"/>
          <w:szCs w:val="28"/>
          <w:rtl/>
          <w:lang w:bidi="ar-EG"/>
        </w:rPr>
        <w:t xml:space="preserve">. </w:t>
      </w:r>
    </w:p>
    <w:p w14:paraId="7371A68B" w14:textId="77777777" w:rsidR="00FA3606" w:rsidRDefault="00FA3606" w:rsidP="00FA3606">
      <w:pPr>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ويوضح الشكل الآتي ما سبق بيانه.</w:t>
      </w:r>
    </w:p>
    <w:p w14:paraId="61F7FBAB" w14:textId="061CC4EC" w:rsidR="00FA3606" w:rsidRPr="008446AC" w:rsidRDefault="00FA3606" w:rsidP="00BD3874">
      <w:pPr>
        <w:ind w:left="0"/>
        <w:rPr>
          <w:rFonts w:ascii="Simplified Arabic" w:hAnsi="Simplified Arabic" w:cs="Simplified Arabic"/>
          <w:sz w:val="28"/>
          <w:szCs w:val="28"/>
          <w:lang w:bidi="ar-EG"/>
        </w:rPr>
      </w:pPr>
      <w:r w:rsidRPr="00FE2DF6">
        <w:rPr>
          <w:rFonts w:ascii="Simplified Arabic" w:hAnsi="Simplified Arabic" w:cs="Simplified Arabic"/>
          <w:sz w:val="28"/>
          <w:szCs w:val="28"/>
          <w:rtl/>
          <w:lang w:bidi="ar-EG"/>
        </w:rPr>
        <w:t>شكل رقم (</w:t>
      </w:r>
      <w:r>
        <w:rPr>
          <w:rFonts w:ascii="Simplified Arabic" w:hAnsi="Simplified Arabic" w:cs="Simplified Arabic" w:hint="cs"/>
          <w:sz w:val="28"/>
          <w:szCs w:val="28"/>
          <w:rtl/>
          <w:lang w:bidi="ar-EG"/>
        </w:rPr>
        <w:t>4-1</w:t>
      </w:r>
      <w:r w:rsidR="00BD3874">
        <w:rPr>
          <w:rFonts w:ascii="Simplified Arabic" w:hAnsi="Simplified Arabic" w:cs="Simplified Arabic" w:hint="cs"/>
          <w:sz w:val="28"/>
          <w:szCs w:val="28"/>
          <w:rtl/>
          <w:lang w:bidi="ar-EG"/>
        </w:rPr>
        <w:t>1</w:t>
      </w:r>
      <w:r w:rsidRPr="00FE2DF6">
        <w:rPr>
          <w:rFonts w:ascii="Simplified Arabic" w:hAnsi="Simplified Arabic" w:cs="Simplified Arabic"/>
          <w:sz w:val="28"/>
          <w:szCs w:val="28"/>
          <w:rtl/>
          <w:lang w:bidi="ar-EG"/>
        </w:rPr>
        <w:t>): التشخيص والاستنتاج والتفسير</w:t>
      </w:r>
      <w:r>
        <w:rPr>
          <w:rFonts w:ascii="Simplified Arabic" w:hAnsi="Simplified Arabic" w:cs="Simplified Arabic" w:hint="cs"/>
          <w:sz w:val="28"/>
          <w:szCs w:val="28"/>
          <w:rtl/>
          <w:lang w:bidi="ar-EG"/>
        </w:rPr>
        <w:t xml:space="preserve"> -</w:t>
      </w:r>
      <w:r w:rsidRPr="00FE2DF6">
        <w:rPr>
          <w:rFonts w:ascii="Simplified Arabic" w:hAnsi="Simplified Arabic" w:cs="Simplified Arabic"/>
          <w:sz w:val="28"/>
          <w:szCs w:val="28"/>
          <w:rtl/>
          <w:lang w:bidi="ar-EG"/>
        </w:rPr>
        <w:t xml:space="preserve"> طريقة الفحص السريع</w:t>
      </w:r>
      <w:r>
        <w:rPr>
          <w:rFonts w:ascii="Simplified Arabic" w:hAnsi="Simplified Arabic" w:cs="Simplified Arabic"/>
          <w:sz w:val="28"/>
          <w:szCs w:val="28"/>
          <w:rtl/>
          <w:lang w:bidi="ar-EG"/>
        </w:rPr>
        <w:br/>
      </w:r>
      <w:r w:rsidRPr="0077382F">
        <w:rPr>
          <w:rFonts w:asciiTheme="majorBidi" w:hAnsiTheme="majorBidi" w:cstheme="majorBidi"/>
          <w:sz w:val="28"/>
          <w:szCs w:val="28"/>
          <w:lang w:bidi="ar-EG"/>
        </w:rPr>
        <w:t>Quick Check Method</w:t>
      </w:r>
    </w:p>
    <w:p w14:paraId="017EBFAB" w14:textId="7836D37E" w:rsidR="00FA3606" w:rsidRDefault="00FA3606" w:rsidP="00FA3606">
      <w:pPr>
        <w:spacing w:line="120" w:lineRule="auto"/>
        <w:ind w:left="0"/>
        <w:rPr>
          <w:sz w:val="28"/>
          <w:szCs w:val="28"/>
          <w:rtl/>
          <w:lang w:bidi="ar-EG"/>
        </w:rPr>
      </w:pPr>
      <w:r>
        <w:rPr>
          <w:noProof/>
        </w:rPr>
        <w:drawing>
          <wp:inline distT="0" distB="0" distL="0" distR="0" wp14:anchorId="51E3AA60" wp14:editId="260C18DE">
            <wp:extent cx="5271523" cy="3211830"/>
            <wp:effectExtent l="190500" t="190500" r="196215" b="1981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8296" t="4891" r="8311" b="4777"/>
                    <a:stretch/>
                  </pic:blipFill>
                  <pic:spPr bwMode="auto">
                    <a:xfrm>
                      <a:off x="0" y="0"/>
                      <a:ext cx="5281221" cy="3217739"/>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7EAC2DF" w14:textId="77777777" w:rsidR="00720763" w:rsidRDefault="00720763" w:rsidP="00720763">
      <w:pPr>
        <w:ind w:left="0"/>
        <w:jc w:val="left"/>
        <w:rPr>
          <w:rFonts w:ascii="Simplified Arabic" w:hAnsi="Simplified Arabic" w:cs="Simplified Arabic"/>
          <w:noProof/>
          <w:sz w:val="28"/>
          <w:szCs w:val="28"/>
          <w:rtl/>
        </w:rPr>
      </w:pPr>
      <w:r>
        <w:rPr>
          <w:rFonts w:ascii="Simplified Arabic" w:hAnsi="Simplified Arabic" w:cs="Simplified Arabic" w:hint="cs"/>
          <w:noProof/>
          <w:sz w:val="28"/>
          <w:szCs w:val="28"/>
          <w:rtl/>
        </w:rPr>
        <w:t>المصدر: من إعداد الباحث</w:t>
      </w:r>
    </w:p>
    <w:p w14:paraId="22730624" w14:textId="77777777" w:rsidR="00A11F0B" w:rsidRDefault="00A11F0B">
      <w:pPr>
        <w:rPr>
          <w:rFonts w:ascii="Simplified Arabic" w:eastAsia="Times New Roman" w:hAnsi="Simplified Arabic" w:cs="Simplified Arabic"/>
          <w:b/>
          <w:bCs/>
          <w:sz w:val="28"/>
          <w:szCs w:val="28"/>
          <w:u w:val="single"/>
          <w:rtl/>
          <w:lang w:bidi="ar-EG"/>
        </w:rPr>
      </w:pPr>
      <w:r>
        <w:rPr>
          <w:rFonts w:ascii="Simplified Arabic" w:hAnsi="Simplified Arabic" w:cs="Simplified Arabic"/>
          <w:sz w:val="28"/>
          <w:szCs w:val="28"/>
          <w:u w:val="single"/>
          <w:rtl/>
          <w:lang w:bidi="ar-EG"/>
        </w:rPr>
        <w:br w:type="page"/>
      </w:r>
    </w:p>
    <w:p w14:paraId="768BAFDA" w14:textId="3CB90EA1" w:rsidR="00FA3606" w:rsidRPr="00BB3152" w:rsidRDefault="00FA3606" w:rsidP="00A11F0B">
      <w:pPr>
        <w:pStyle w:val="Heading4"/>
        <w:bidi/>
        <w:spacing w:before="0" w:beforeAutospacing="0" w:after="0" w:afterAutospacing="0"/>
        <w:ind w:left="90"/>
        <w:jc w:val="left"/>
        <w:rPr>
          <w:rFonts w:ascii="Simplified Arabic" w:hAnsi="Simplified Arabic" w:cs="Simplified Arabic"/>
          <w:i/>
          <w:iCs/>
          <w:sz w:val="28"/>
          <w:szCs w:val="28"/>
          <w:u w:val="single"/>
          <w:rtl/>
          <w:lang w:bidi="ar-EG"/>
        </w:rPr>
      </w:pPr>
      <w:r w:rsidRPr="00BB3152">
        <w:rPr>
          <w:rFonts w:ascii="Simplified Arabic" w:hAnsi="Simplified Arabic" w:cs="Simplified Arabic" w:hint="cs"/>
          <w:sz w:val="28"/>
          <w:szCs w:val="28"/>
          <w:u w:val="single"/>
          <w:rtl/>
          <w:lang w:bidi="ar-EG"/>
        </w:rPr>
        <w:lastRenderedPageBreak/>
        <w:t xml:space="preserve">الفحص العميق </w:t>
      </w:r>
      <w:r w:rsidRPr="00BB3152">
        <w:rPr>
          <w:rFonts w:asciiTheme="majorBidi" w:hAnsiTheme="majorBidi"/>
          <w:sz w:val="28"/>
          <w:szCs w:val="28"/>
          <w:u w:val="single"/>
          <w:lang w:bidi="ar-EG"/>
        </w:rPr>
        <w:t>Deep</w:t>
      </w:r>
      <w:r w:rsidRPr="00BB3152">
        <w:rPr>
          <w:rFonts w:ascii="Simplified Arabic" w:hAnsi="Simplified Arabic" w:cs="Simplified Arabic"/>
          <w:sz w:val="28"/>
          <w:szCs w:val="28"/>
          <w:u w:val="single"/>
          <w:lang w:bidi="ar-EG"/>
        </w:rPr>
        <w:t xml:space="preserve"> </w:t>
      </w:r>
      <w:r w:rsidRPr="00BB3152">
        <w:rPr>
          <w:rFonts w:asciiTheme="majorBidi" w:hAnsiTheme="majorBidi"/>
          <w:sz w:val="28"/>
          <w:szCs w:val="28"/>
          <w:u w:val="single"/>
          <w:lang w:bidi="ar-EG"/>
        </w:rPr>
        <w:t>Check</w:t>
      </w:r>
    </w:p>
    <w:p w14:paraId="67E628E4" w14:textId="77777777" w:rsidR="00FA3606" w:rsidRPr="00A11F0B" w:rsidRDefault="00FA3606" w:rsidP="004C7F9D">
      <w:pPr>
        <w:pStyle w:val="ListParagraph"/>
        <w:numPr>
          <w:ilvl w:val="0"/>
          <w:numId w:val="96"/>
        </w:numPr>
        <w:contextualSpacing w:val="0"/>
        <w:jc w:val="left"/>
        <w:rPr>
          <w:rFonts w:ascii="Simplified Arabic" w:hAnsi="Simplified Arabic" w:cs="Simplified Arabic"/>
          <w:b/>
          <w:bCs/>
          <w:sz w:val="28"/>
          <w:szCs w:val="28"/>
          <w:lang w:bidi="ar-EG"/>
        </w:rPr>
      </w:pPr>
      <w:r w:rsidRPr="00A11F0B">
        <w:rPr>
          <w:rFonts w:ascii="Simplified Arabic" w:hAnsi="Simplified Arabic" w:cs="Simplified Arabic"/>
          <w:b/>
          <w:bCs/>
          <w:sz w:val="28"/>
          <w:szCs w:val="28"/>
          <w:rtl/>
          <w:lang w:bidi="ar-EG"/>
        </w:rPr>
        <w:t>جمع البيانات من المستخدم</w:t>
      </w:r>
    </w:p>
    <w:p w14:paraId="03BBB163" w14:textId="77777777" w:rsidR="00FA3606" w:rsidRPr="00247E45" w:rsidRDefault="00FA3606" w:rsidP="00FA3606">
      <w:pPr>
        <w:pStyle w:val="ListParagraph"/>
        <w:spacing w:line="168" w:lineRule="auto"/>
        <w:ind w:left="821"/>
        <w:contextualSpacing w:val="0"/>
        <w:jc w:val="left"/>
        <w:rPr>
          <w:rFonts w:ascii="Simplified Arabic" w:hAnsi="Simplified Arabic" w:cs="Simplified Arabic"/>
          <w:sz w:val="28"/>
          <w:szCs w:val="28"/>
          <w:rtl/>
          <w:lang w:bidi="ar-EG"/>
        </w:rPr>
      </w:pPr>
      <w:r w:rsidRPr="00247E45">
        <w:rPr>
          <w:rFonts w:ascii="Simplified Arabic" w:hAnsi="Simplified Arabic" w:cs="Simplified Arabic"/>
          <w:sz w:val="28"/>
          <w:szCs w:val="28"/>
          <w:rtl/>
          <w:lang w:bidi="ar-EG"/>
        </w:rPr>
        <w:t xml:space="preserve">يقوم النظام بتوجيه الأسئلة الثلاث التي تم توجيهها للمستخدم في حالة الفحص السريع </w:t>
      </w:r>
      <w:r w:rsidRPr="00247E45">
        <w:rPr>
          <w:rFonts w:asciiTheme="majorBidi" w:hAnsiTheme="majorBidi" w:cstheme="majorBidi"/>
          <w:sz w:val="28"/>
          <w:szCs w:val="28"/>
          <w:lang w:bidi="ar-EG"/>
        </w:rPr>
        <w:t>Quick</w:t>
      </w:r>
      <w:r w:rsidRPr="00247E45">
        <w:rPr>
          <w:rFonts w:ascii="Simplified Arabic" w:hAnsi="Simplified Arabic" w:cs="Simplified Arabic"/>
          <w:sz w:val="28"/>
          <w:szCs w:val="28"/>
          <w:lang w:bidi="ar-EG"/>
        </w:rPr>
        <w:t xml:space="preserve"> </w:t>
      </w:r>
      <w:r w:rsidRPr="00247E45">
        <w:rPr>
          <w:rFonts w:asciiTheme="majorBidi" w:hAnsiTheme="majorBidi" w:cstheme="majorBidi"/>
          <w:sz w:val="28"/>
          <w:szCs w:val="28"/>
          <w:lang w:bidi="ar-EG"/>
        </w:rPr>
        <w:t>Check</w:t>
      </w:r>
      <w:r w:rsidRPr="00247E45">
        <w:rPr>
          <w:rFonts w:ascii="Simplified Arabic" w:hAnsi="Simplified Arabic" w:cs="Simplified Arabic"/>
          <w:sz w:val="28"/>
          <w:szCs w:val="28"/>
          <w:rtl/>
          <w:lang w:bidi="ar-EG"/>
        </w:rPr>
        <w:t xml:space="preserve"> بالإضافة إلى السؤالين الآتيين:</w:t>
      </w:r>
    </w:p>
    <w:p w14:paraId="5290CE6C" w14:textId="77777777" w:rsidR="00FA3606" w:rsidRPr="00247E45" w:rsidRDefault="00FA3606" w:rsidP="004C7F9D">
      <w:pPr>
        <w:pStyle w:val="ListParagraph"/>
        <w:numPr>
          <w:ilvl w:val="0"/>
          <w:numId w:val="94"/>
        </w:numPr>
        <w:ind w:left="1178"/>
        <w:contextualSpacing w:val="0"/>
        <w:jc w:val="both"/>
        <w:rPr>
          <w:rFonts w:ascii="Simplified Arabic" w:hAnsi="Simplified Arabic" w:cs="Simplified Arabic"/>
          <w:sz w:val="28"/>
          <w:szCs w:val="28"/>
          <w:lang w:bidi="ar-EG"/>
        </w:rPr>
      </w:pPr>
      <w:r w:rsidRPr="00247E45">
        <w:rPr>
          <w:rFonts w:ascii="Simplified Arabic" w:hAnsi="Simplified Arabic" w:cs="Simplified Arabic"/>
          <w:sz w:val="28"/>
          <w:szCs w:val="28"/>
          <w:rtl/>
          <w:lang w:bidi="ar-EG"/>
        </w:rPr>
        <w:t xml:space="preserve">السؤال الرابع: قيمة المديونية في تاريخ الإنشاء – </w:t>
      </w:r>
      <w:r w:rsidRPr="00247E45">
        <w:rPr>
          <w:rFonts w:asciiTheme="majorBidi" w:hAnsiTheme="majorBidi" w:cstheme="majorBidi"/>
          <w:sz w:val="28"/>
          <w:szCs w:val="28"/>
          <w:lang w:bidi="ar-EG"/>
        </w:rPr>
        <w:t>Debt</w:t>
      </w:r>
      <w:r w:rsidRPr="00247E45">
        <w:rPr>
          <w:rFonts w:ascii="Simplified Arabic" w:hAnsi="Simplified Arabic" w:cs="Simplified Arabic"/>
          <w:sz w:val="28"/>
          <w:szCs w:val="28"/>
          <w:lang w:bidi="ar-EG"/>
        </w:rPr>
        <w:t xml:space="preserve"> </w:t>
      </w:r>
      <w:r w:rsidRPr="00247E45">
        <w:rPr>
          <w:rFonts w:asciiTheme="majorBidi" w:hAnsiTheme="majorBidi" w:cstheme="majorBidi"/>
          <w:sz w:val="28"/>
          <w:szCs w:val="28"/>
          <w:lang w:bidi="ar-EG"/>
        </w:rPr>
        <w:t>amount</w:t>
      </w:r>
      <w:r w:rsidRPr="00247E45">
        <w:rPr>
          <w:rFonts w:ascii="Simplified Arabic" w:hAnsi="Simplified Arabic" w:cs="Simplified Arabic"/>
          <w:sz w:val="28"/>
          <w:szCs w:val="28"/>
          <w:lang w:bidi="ar-EG"/>
        </w:rPr>
        <w:t xml:space="preserve"> </w:t>
      </w:r>
      <w:r w:rsidRPr="00247E45">
        <w:rPr>
          <w:rFonts w:asciiTheme="majorBidi" w:hAnsiTheme="majorBidi" w:cstheme="majorBidi"/>
          <w:sz w:val="28"/>
          <w:szCs w:val="28"/>
          <w:lang w:bidi="ar-EG"/>
        </w:rPr>
        <w:t>at</w:t>
      </w:r>
      <w:r w:rsidRPr="00247E45">
        <w:rPr>
          <w:rFonts w:ascii="Simplified Arabic" w:hAnsi="Simplified Arabic" w:cs="Simplified Arabic"/>
          <w:sz w:val="28"/>
          <w:szCs w:val="28"/>
          <w:lang w:bidi="ar-EG"/>
        </w:rPr>
        <w:t xml:space="preserve"> </w:t>
      </w:r>
      <w:r w:rsidRPr="00247E45">
        <w:rPr>
          <w:rFonts w:asciiTheme="majorBidi" w:hAnsiTheme="majorBidi" w:cstheme="majorBidi"/>
          <w:sz w:val="28"/>
          <w:szCs w:val="28"/>
          <w:lang w:bidi="ar-EG"/>
        </w:rPr>
        <w:t>the</w:t>
      </w:r>
      <w:r w:rsidRPr="00247E45">
        <w:rPr>
          <w:rFonts w:ascii="Simplified Arabic" w:hAnsi="Simplified Arabic" w:cs="Simplified Arabic"/>
          <w:sz w:val="28"/>
          <w:szCs w:val="28"/>
          <w:lang w:bidi="ar-EG"/>
        </w:rPr>
        <w:t xml:space="preserve"> </w:t>
      </w:r>
      <w:r w:rsidRPr="00247E45">
        <w:rPr>
          <w:rFonts w:asciiTheme="majorBidi" w:hAnsiTheme="majorBidi" w:cstheme="majorBidi"/>
          <w:sz w:val="28"/>
          <w:szCs w:val="28"/>
          <w:lang w:bidi="ar-EG"/>
        </w:rPr>
        <w:t>beginning</w:t>
      </w:r>
    </w:p>
    <w:p w14:paraId="184BEC90" w14:textId="77777777" w:rsidR="00FA3606" w:rsidRDefault="00FA3606" w:rsidP="00FA3606">
      <w:pPr>
        <w:spacing w:line="120" w:lineRule="auto"/>
        <w:ind w:left="0"/>
        <w:rPr>
          <w:sz w:val="28"/>
          <w:szCs w:val="28"/>
          <w:rtl/>
          <w:lang w:bidi="ar-EG"/>
        </w:rPr>
      </w:pPr>
    </w:p>
    <w:p w14:paraId="33BF164C" w14:textId="77777777" w:rsidR="00FA3606" w:rsidRPr="0061210E" w:rsidRDefault="00FA3606" w:rsidP="004D038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يُدخل</w:t>
      </w:r>
      <w:r w:rsidRPr="0061210E">
        <w:rPr>
          <w:rFonts w:ascii="Simplified Arabic" w:hAnsi="Simplified Arabic" w:cs="Simplified Arabic"/>
          <w:sz w:val="28"/>
          <w:szCs w:val="28"/>
          <w:rtl/>
          <w:lang w:bidi="ar-EG"/>
        </w:rPr>
        <w:t xml:space="preserve"> المُستخدم </w:t>
      </w:r>
      <w:r>
        <w:rPr>
          <w:rFonts w:ascii="Simplified Arabic" w:hAnsi="Simplified Arabic" w:cs="Simplified Arabic" w:hint="cs"/>
          <w:sz w:val="28"/>
          <w:szCs w:val="28"/>
          <w:rtl/>
          <w:lang w:bidi="ar-EG"/>
        </w:rPr>
        <w:t>قيمة الدين في تاريخ الإنشاء (تاريخ منح الائتمان) ثم</w:t>
      </w:r>
      <w:r w:rsidRPr="0061210E">
        <w:rPr>
          <w:rFonts w:ascii="Simplified Arabic" w:hAnsi="Simplified Arabic" w:cs="Simplified Arabic"/>
          <w:sz w:val="28"/>
          <w:szCs w:val="28"/>
          <w:rtl/>
          <w:lang w:bidi="ar-EG"/>
        </w:rPr>
        <w:t xml:space="preserve"> يضغط على مفتاح </w:t>
      </w:r>
      <w:r>
        <w:rPr>
          <w:rFonts w:ascii="Simplified Arabic" w:hAnsi="Simplified Arabic" w:cs="Simplified Arabic" w:hint="cs"/>
          <w:sz w:val="28"/>
          <w:szCs w:val="28"/>
          <w:rtl/>
          <w:lang w:bidi="ar-EG"/>
        </w:rPr>
        <w:t xml:space="preserve">الخطوة التالية </w:t>
      </w:r>
      <w:r w:rsidRPr="00332A77">
        <w:rPr>
          <w:rFonts w:asciiTheme="majorBidi" w:hAnsiTheme="majorBidi" w:cstheme="majorBidi"/>
          <w:sz w:val="28"/>
          <w:szCs w:val="28"/>
          <w:lang w:bidi="ar-EG"/>
        </w:rPr>
        <w:t>Next Step</w:t>
      </w:r>
      <w:r w:rsidRPr="0061210E">
        <w:rPr>
          <w:rFonts w:ascii="Simplified Arabic" w:hAnsi="Simplified Arabic" w:cs="Simplified Arabic"/>
          <w:sz w:val="28"/>
          <w:szCs w:val="28"/>
          <w:rtl/>
          <w:lang w:bidi="ar-EG"/>
        </w:rPr>
        <w:t>.</w:t>
      </w:r>
    </w:p>
    <w:p w14:paraId="44C72E1C" w14:textId="77777777" w:rsidR="00FA3606" w:rsidRDefault="00FA3606" w:rsidP="004C7F9D">
      <w:pPr>
        <w:pStyle w:val="ListParagraph"/>
        <w:numPr>
          <w:ilvl w:val="0"/>
          <w:numId w:val="95"/>
        </w:numPr>
        <w:ind w:left="360"/>
        <w:contextualSpacing w:val="0"/>
        <w:rPr>
          <w:sz w:val="28"/>
          <w:szCs w:val="28"/>
          <w:lang w:bidi="ar-EG"/>
        </w:rPr>
      </w:pPr>
      <w:r w:rsidRPr="00AD7EB2">
        <w:rPr>
          <w:rFonts w:ascii="Simplified Arabic" w:hAnsi="Simplified Arabic" w:cs="Simplified Arabic"/>
          <w:sz w:val="28"/>
          <w:szCs w:val="28"/>
          <w:rtl/>
          <w:lang w:bidi="ar-EG"/>
        </w:rPr>
        <w:t>السؤال الخامس: رصيد الدين في تاريخ الفحص</w:t>
      </w:r>
      <w:r w:rsidRPr="006D6D57">
        <w:rPr>
          <w:rFonts w:hint="cs"/>
          <w:sz w:val="28"/>
          <w:szCs w:val="28"/>
          <w:rtl/>
          <w:lang w:bidi="ar-EG"/>
        </w:rPr>
        <w:t xml:space="preserve"> </w:t>
      </w:r>
      <w:r w:rsidRPr="006D6D57">
        <w:rPr>
          <w:sz w:val="28"/>
          <w:szCs w:val="28"/>
          <w:rtl/>
          <w:lang w:bidi="ar-EG"/>
        </w:rPr>
        <w:t>–</w:t>
      </w:r>
      <w:r w:rsidRPr="006D6D57">
        <w:rPr>
          <w:rFonts w:hint="cs"/>
          <w:sz w:val="28"/>
          <w:szCs w:val="28"/>
          <w:rtl/>
          <w:lang w:bidi="ar-EG"/>
        </w:rPr>
        <w:t xml:space="preserve"> </w:t>
      </w:r>
      <w:r w:rsidRPr="00163AD7">
        <w:rPr>
          <w:rFonts w:asciiTheme="majorBidi" w:hAnsiTheme="majorBidi" w:cstheme="majorBidi"/>
          <w:sz w:val="28"/>
          <w:szCs w:val="28"/>
          <w:lang w:bidi="ar-EG"/>
        </w:rPr>
        <w:t>Debt balance at audit date is</w:t>
      </w:r>
    </w:p>
    <w:p w14:paraId="59FD80A1" w14:textId="145FA4C4" w:rsidR="00FA3606" w:rsidRPr="000663A2" w:rsidRDefault="00FA3606" w:rsidP="00BD3874">
      <w:pPr>
        <w:pStyle w:val="ListParagraph"/>
        <w:ind w:left="0"/>
        <w:contextualSpacing w:val="0"/>
        <w:rPr>
          <w:sz w:val="28"/>
          <w:szCs w:val="28"/>
          <w:lang w:bidi="ar-EG"/>
        </w:rPr>
      </w:pPr>
      <w:r w:rsidRPr="00AD7EB2">
        <w:rPr>
          <w:rFonts w:ascii="Simplified Arabic" w:hAnsi="Simplified Arabic" w:cs="Simplified Arabic"/>
          <w:sz w:val="28"/>
          <w:szCs w:val="28"/>
          <w:rtl/>
          <w:lang w:bidi="ar-EG"/>
        </w:rPr>
        <w:t>شكل رقم (</w:t>
      </w:r>
      <w:r>
        <w:rPr>
          <w:rFonts w:ascii="Simplified Arabic" w:hAnsi="Simplified Arabic" w:cs="Simplified Arabic" w:hint="cs"/>
          <w:sz w:val="28"/>
          <w:szCs w:val="28"/>
          <w:rtl/>
          <w:lang w:bidi="ar-EG"/>
        </w:rPr>
        <w:t>4-1</w:t>
      </w:r>
      <w:r w:rsidR="00BD3874">
        <w:rPr>
          <w:rFonts w:ascii="Simplified Arabic" w:hAnsi="Simplified Arabic" w:cs="Simplified Arabic" w:hint="cs"/>
          <w:sz w:val="28"/>
          <w:szCs w:val="28"/>
          <w:rtl/>
          <w:lang w:bidi="ar-EG"/>
        </w:rPr>
        <w:t>2</w:t>
      </w:r>
      <w:r w:rsidRPr="00AD7EB2">
        <w:rPr>
          <w:rFonts w:ascii="Simplified Arabic" w:hAnsi="Simplified Arabic" w:cs="Simplified Arabic"/>
          <w:sz w:val="28"/>
          <w:szCs w:val="28"/>
          <w:rtl/>
          <w:lang w:bidi="ar-EG"/>
        </w:rPr>
        <w:t xml:space="preserve">): جمع البيانات من المُستخدم </w:t>
      </w:r>
      <w:r>
        <w:rPr>
          <w:rFonts w:ascii="Simplified Arabic" w:hAnsi="Simplified Arabic" w:cs="Simplified Arabic" w:hint="cs"/>
          <w:sz w:val="28"/>
          <w:szCs w:val="28"/>
          <w:rtl/>
          <w:lang w:bidi="ar-EG"/>
        </w:rPr>
        <w:t xml:space="preserve">- </w:t>
      </w:r>
      <w:r w:rsidRPr="00AD7EB2">
        <w:rPr>
          <w:rFonts w:ascii="Simplified Arabic" w:hAnsi="Simplified Arabic" w:cs="Simplified Arabic"/>
          <w:sz w:val="28"/>
          <w:szCs w:val="28"/>
          <w:rtl/>
          <w:lang w:bidi="ar-EG"/>
        </w:rPr>
        <w:t>طريقة الفحص العميق</w:t>
      </w:r>
      <w:r w:rsidRPr="000663A2">
        <w:rPr>
          <w:rFonts w:hint="cs"/>
          <w:sz w:val="28"/>
          <w:szCs w:val="28"/>
          <w:rtl/>
          <w:lang w:bidi="ar-EG"/>
        </w:rPr>
        <w:t xml:space="preserve"> </w:t>
      </w:r>
      <w:r>
        <w:rPr>
          <w:sz w:val="28"/>
          <w:szCs w:val="28"/>
          <w:rtl/>
          <w:lang w:bidi="ar-EG"/>
        </w:rPr>
        <w:br/>
      </w:r>
      <w:r w:rsidRPr="00163AD7">
        <w:rPr>
          <w:rFonts w:asciiTheme="majorBidi" w:hAnsiTheme="majorBidi" w:cstheme="majorBidi"/>
          <w:sz w:val="28"/>
          <w:szCs w:val="28"/>
          <w:lang w:bidi="ar-EG"/>
        </w:rPr>
        <w:t>Deep Check Method</w:t>
      </w:r>
    </w:p>
    <w:p w14:paraId="6D3C78C0" w14:textId="2FB58863" w:rsidR="00FA3606" w:rsidRDefault="00FA3606" w:rsidP="00FA3606">
      <w:pPr>
        <w:spacing w:line="120" w:lineRule="auto"/>
        <w:ind w:left="0"/>
        <w:rPr>
          <w:sz w:val="28"/>
          <w:szCs w:val="28"/>
          <w:rtl/>
          <w:lang w:bidi="ar-EG"/>
        </w:rPr>
      </w:pPr>
      <w:r>
        <w:rPr>
          <w:noProof/>
        </w:rPr>
        <w:drawing>
          <wp:inline distT="0" distB="0" distL="0" distR="0" wp14:anchorId="3922B705" wp14:editId="03D40167">
            <wp:extent cx="5268481" cy="3216460"/>
            <wp:effectExtent l="190500" t="190500" r="199390" b="1936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8210" t="4891" r="8354" b="4547"/>
                    <a:stretch/>
                  </pic:blipFill>
                  <pic:spPr bwMode="auto">
                    <a:xfrm>
                      <a:off x="0" y="0"/>
                      <a:ext cx="5285282" cy="322671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BE4AEB1" w14:textId="77777777" w:rsidR="00252C91" w:rsidRDefault="00252C91" w:rsidP="00252C91">
      <w:pPr>
        <w:ind w:left="0"/>
        <w:jc w:val="left"/>
        <w:rPr>
          <w:rFonts w:ascii="Simplified Arabic" w:hAnsi="Simplified Arabic" w:cs="Simplified Arabic"/>
          <w:noProof/>
          <w:sz w:val="28"/>
          <w:szCs w:val="28"/>
          <w:rtl/>
        </w:rPr>
      </w:pPr>
      <w:r>
        <w:rPr>
          <w:rFonts w:ascii="Simplified Arabic" w:hAnsi="Simplified Arabic" w:cs="Simplified Arabic" w:hint="cs"/>
          <w:noProof/>
          <w:sz w:val="28"/>
          <w:szCs w:val="28"/>
          <w:rtl/>
        </w:rPr>
        <w:t>المصدر: من إعداد الباحث</w:t>
      </w:r>
    </w:p>
    <w:p w14:paraId="43F15CE7" w14:textId="77777777" w:rsidR="00FA3606" w:rsidRDefault="00FA3606" w:rsidP="00E652A9">
      <w:pPr>
        <w:ind w:left="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يُدخل</w:t>
      </w:r>
      <w:r w:rsidRPr="0061210E">
        <w:rPr>
          <w:rFonts w:ascii="Simplified Arabic" w:hAnsi="Simplified Arabic" w:cs="Simplified Arabic"/>
          <w:sz w:val="28"/>
          <w:szCs w:val="28"/>
          <w:rtl/>
          <w:lang w:bidi="ar-EG"/>
        </w:rPr>
        <w:t xml:space="preserve"> المُستخدم </w:t>
      </w:r>
      <w:r>
        <w:rPr>
          <w:rFonts w:ascii="Simplified Arabic" w:hAnsi="Simplified Arabic" w:cs="Simplified Arabic" w:hint="cs"/>
          <w:sz w:val="28"/>
          <w:szCs w:val="28"/>
          <w:rtl/>
          <w:lang w:bidi="ar-EG"/>
        </w:rPr>
        <w:t>رصيد الدين في تاريخ الفحص ثم</w:t>
      </w:r>
      <w:r w:rsidRPr="0061210E">
        <w:rPr>
          <w:rFonts w:ascii="Simplified Arabic" w:hAnsi="Simplified Arabic" w:cs="Simplified Arabic"/>
          <w:sz w:val="28"/>
          <w:szCs w:val="28"/>
          <w:rtl/>
          <w:lang w:bidi="ar-EG"/>
        </w:rPr>
        <w:t xml:space="preserve"> يضغط على مفتاح </w:t>
      </w:r>
      <w:r>
        <w:rPr>
          <w:rFonts w:ascii="Simplified Arabic" w:hAnsi="Simplified Arabic" w:cs="Simplified Arabic" w:hint="cs"/>
          <w:sz w:val="28"/>
          <w:szCs w:val="28"/>
          <w:rtl/>
          <w:lang w:bidi="ar-EG"/>
        </w:rPr>
        <w:t xml:space="preserve">الخطوة التالية </w:t>
      </w:r>
      <w:r w:rsidRPr="00332A77">
        <w:rPr>
          <w:rFonts w:asciiTheme="majorBidi" w:hAnsiTheme="majorBidi" w:cstheme="majorBidi"/>
          <w:sz w:val="28"/>
          <w:szCs w:val="28"/>
          <w:lang w:bidi="ar-EG"/>
        </w:rPr>
        <w:t>Next Step</w:t>
      </w:r>
      <w:r w:rsidRPr="0061210E">
        <w:rPr>
          <w:rFonts w:ascii="Simplified Arabic" w:hAnsi="Simplified Arabic" w:cs="Simplified Arabic"/>
          <w:sz w:val="28"/>
          <w:szCs w:val="28"/>
          <w:rtl/>
          <w:lang w:bidi="ar-EG"/>
        </w:rPr>
        <w:t>.</w:t>
      </w:r>
    </w:p>
    <w:p w14:paraId="1D85ED33" w14:textId="77777777" w:rsidR="00FA3606" w:rsidRPr="00C277EF" w:rsidRDefault="00FA3606" w:rsidP="004C7F9D">
      <w:pPr>
        <w:pStyle w:val="ListParagraph"/>
        <w:numPr>
          <w:ilvl w:val="0"/>
          <w:numId w:val="97"/>
        </w:numPr>
        <w:jc w:val="both"/>
        <w:rPr>
          <w:rFonts w:ascii="Simplified Arabic" w:hAnsi="Simplified Arabic" w:cs="Simplified Arabic"/>
          <w:sz w:val="28"/>
          <w:szCs w:val="28"/>
          <w:rtl/>
          <w:lang w:bidi="ar-EG"/>
        </w:rPr>
      </w:pPr>
      <w:r w:rsidRPr="00C277EF">
        <w:rPr>
          <w:rFonts w:ascii="Simplified Arabic" w:hAnsi="Simplified Arabic" w:cs="Simplified Arabic" w:hint="cs"/>
          <w:sz w:val="28"/>
          <w:szCs w:val="28"/>
          <w:rtl/>
          <w:lang w:bidi="ar-EG"/>
        </w:rPr>
        <w:t>التشخيص</w:t>
      </w:r>
      <w:r>
        <w:rPr>
          <w:rFonts w:ascii="Simplified Arabic" w:hAnsi="Simplified Arabic" w:cs="Simplified Arabic" w:hint="cs"/>
          <w:sz w:val="28"/>
          <w:szCs w:val="28"/>
          <w:rtl/>
          <w:lang w:bidi="ar-EG"/>
        </w:rPr>
        <w:t xml:space="preserve"> و</w:t>
      </w:r>
      <w:r w:rsidRPr="00C277EF">
        <w:rPr>
          <w:rFonts w:ascii="Simplified Arabic" w:hAnsi="Simplified Arabic" w:cs="Simplified Arabic" w:hint="cs"/>
          <w:sz w:val="28"/>
          <w:szCs w:val="28"/>
          <w:rtl/>
          <w:lang w:bidi="ar-EG"/>
        </w:rPr>
        <w:t xml:space="preserve">الاستنتاج </w:t>
      </w:r>
      <w:r>
        <w:rPr>
          <w:rFonts w:ascii="Simplified Arabic" w:hAnsi="Simplified Arabic" w:cs="Simplified Arabic" w:hint="cs"/>
          <w:sz w:val="28"/>
          <w:szCs w:val="28"/>
          <w:rtl/>
          <w:lang w:bidi="ar-EG"/>
        </w:rPr>
        <w:t>والتفسير</w:t>
      </w:r>
      <w:r w:rsidRPr="00C277EF">
        <w:rPr>
          <w:rFonts w:ascii="Simplified Arabic" w:hAnsi="Simplified Arabic" w:cs="Simplified Arabic" w:hint="cs"/>
          <w:sz w:val="28"/>
          <w:szCs w:val="28"/>
          <w:rtl/>
          <w:lang w:bidi="ar-EG"/>
        </w:rPr>
        <w:t>:</w:t>
      </w:r>
    </w:p>
    <w:p w14:paraId="35E98ADB" w14:textId="34938A20" w:rsidR="00FA3606" w:rsidRPr="00A04675" w:rsidRDefault="00CB457D" w:rsidP="00FA3606">
      <w:pPr>
        <w:ind w:left="72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إستناداً</w:t>
      </w:r>
      <w:r w:rsidRPr="0061210E">
        <w:rPr>
          <w:rFonts w:ascii="Simplified Arabic" w:hAnsi="Simplified Arabic" w:cs="Simplified Arabic"/>
          <w:sz w:val="28"/>
          <w:szCs w:val="28"/>
          <w:rtl/>
          <w:lang w:bidi="ar-EG"/>
        </w:rPr>
        <w:t xml:space="preserve"> </w:t>
      </w:r>
      <w:r w:rsidR="00FA3606" w:rsidRPr="00A04675">
        <w:rPr>
          <w:rFonts w:ascii="Simplified Arabic" w:hAnsi="Simplified Arabic" w:cs="Simplified Arabic"/>
          <w:sz w:val="28"/>
          <w:szCs w:val="28"/>
          <w:rtl/>
          <w:lang w:bidi="ar-EG"/>
        </w:rPr>
        <w:t xml:space="preserve">على </w:t>
      </w:r>
      <w:r w:rsidR="00FA3606" w:rsidRPr="00A04675">
        <w:rPr>
          <w:rFonts w:ascii="Simplified Arabic" w:hAnsi="Simplified Arabic" w:cs="Simplified Arabic" w:hint="cs"/>
          <w:sz w:val="28"/>
          <w:szCs w:val="28"/>
          <w:rtl/>
          <w:lang w:bidi="ar-EG"/>
        </w:rPr>
        <w:t>إجابات المُستخدم</w:t>
      </w:r>
      <w:r w:rsidR="00FA3606" w:rsidRPr="00A04675">
        <w:rPr>
          <w:rFonts w:ascii="Simplified Arabic" w:hAnsi="Simplified Arabic" w:cs="Simplified Arabic"/>
          <w:sz w:val="28"/>
          <w:szCs w:val="28"/>
          <w:rtl/>
          <w:lang w:bidi="ar-EG"/>
        </w:rPr>
        <w:t xml:space="preserve"> على </w:t>
      </w:r>
      <w:r w:rsidR="00FA3606" w:rsidRPr="00A04675">
        <w:rPr>
          <w:rFonts w:ascii="Simplified Arabic" w:hAnsi="Simplified Arabic" w:cs="Simplified Arabic" w:hint="cs"/>
          <w:sz w:val="28"/>
          <w:szCs w:val="28"/>
          <w:rtl/>
          <w:lang w:bidi="ar-EG"/>
        </w:rPr>
        <w:t>الخمس أسئلة</w:t>
      </w:r>
      <w:r w:rsidR="00FA3606" w:rsidRPr="00A04675">
        <w:rPr>
          <w:rFonts w:ascii="Simplified Arabic" w:hAnsi="Simplified Arabic" w:cs="Simplified Arabic"/>
          <w:sz w:val="28"/>
          <w:szCs w:val="28"/>
          <w:rtl/>
          <w:lang w:bidi="ar-EG"/>
        </w:rPr>
        <w:t xml:space="preserve"> السابق</w:t>
      </w:r>
      <w:r w:rsidR="00FA3606" w:rsidRPr="00A04675">
        <w:rPr>
          <w:rFonts w:ascii="Simplified Arabic" w:hAnsi="Simplified Arabic" w:cs="Simplified Arabic" w:hint="cs"/>
          <w:sz w:val="28"/>
          <w:szCs w:val="28"/>
          <w:rtl/>
          <w:lang w:bidi="ar-EG"/>
        </w:rPr>
        <w:t>ة،</w:t>
      </w:r>
      <w:r w:rsidR="00FA3606" w:rsidRPr="00A04675">
        <w:rPr>
          <w:rFonts w:ascii="Simplified Arabic" w:hAnsi="Simplified Arabic" w:cs="Simplified Arabic"/>
          <w:sz w:val="28"/>
          <w:szCs w:val="28"/>
          <w:rtl/>
          <w:lang w:bidi="ar-EG"/>
        </w:rPr>
        <w:t xml:space="preserve"> </w:t>
      </w:r>
      <w:r w:rsidR="00FA3606" w:rsidRPr="00A04675">
        <w:rPr>
          <w:rFonts w:ascii="Simplified Arabic" w:hAnsi="Simplified Arabic" w:cs="Simplified Arabic" w:hint="cs"/>
          <w:sz w:val="28"/>
          <w:szCs w:val="28"/>
          <w:rtl/>
          <w:lang w:bidi="ar-EG"/>
        </w:rPr>
        <w:t>ووفقاً لقواعد الفحص بقاعدة المعرفة؛ يقوم النظام بما يلي:</w:t>
      </w:r>
    </w:p>
    <w:p w14:paraId="5B80B86B" w14:textId="77777777" w:rsidR="00FA3606" w:rsidRPr="00F55A9C" w:rsidRDefault="00FA3606" w:rsidP="004C7F9D">
      <w:pPr>
        <w:pStyle w:val="ListParagraph"/>
        <w:numPr>
          <w:ilvl w:val="0"/>
          <w:numId w:val="92"/>
        </w:numPr>
        <w:jc w:val="both"/>
        <w:rPr>
          <w:rFonts w:ascii="Simplified Arabic" w:hAnsi="Simplified Arabic" w:cs="Simplified Arabic"/>
          <w:sz w:val="28"/>
          <w:szCs w:val="28"/>
          <w:rtl/>
          <w:lang w:bidi="ar-EG"/>
        </w:rPr>
      </w:pPr>
      <w:r w:rsidRPr="00F55A9C">
        <w:rPr>
          <w:rFonts w:ascii="Simplified Arabic" w:hAnsi="Simplified Arabic" w:cs="Simplified Arabic" w:hint="cs"/>
          <w:sz w:val="28"/>
          <w:szCs w:val="28"/>
          <w:rtl/>
          <w:lang w:bidi="ar-EG"/>
        </w:rPr>
        <w:t xml:space="preserve">الاستنتاج: </w:t>
      </w:r>
      <w:r w:rsidRPr="00F55A9C">
        <w:rPr>
          <w:rFonts w:ascii="Simplified Arabic" w:hAnsi="Simplified Arabic" w:cs="Simplified Arabic"/>
          <w:sz w:val="28"/>
          <w:szCs w:val="28"/>
          <w:u w:val="double"/>
          <w:rtl/>
          <w:lang w:bidi="ar-EG"/>
        </w:rPr>
        <w:t>يستنتج</w:t>
      </w:r>
      <w:r w:rsidRPr="00F55A9C">
        <w:rPr>
          <w:rFonts w:ascii="Simplified Arabic" w:hAnsi="Simplified Arabic" w:cs="Simplified Arabic"/>
          <w:sz w:val="28"/>
          <w:szCs w:val="28"/>
          <w:rtl/>
          <w:lang w:bidi="ar-EG"/>
        </w:rPr>
        <w:t xml:space="preserve"> النظام </w:t>
      </w:r>
    </w:p>
    <w:p w14:paraId="742FB7EF" w14:textId="77777777" w:rsidR="00FA3606" w:rsidRDefault="00FA3606" w:rsidP="004C7F9D">
      <w:pPr>
        <w:pStyle w:val="ListParagraph"/>
        <w:numPr>
          <w:ilvl w:val="0"/>
          <w:numId w:val="91"/>
        </w:numPr>
        <w:contextualSpacing w:val="0"/>
        <w:jc w:val="both"/>
        <w:rPr>
          <w:rFonts w:ascii="Simplified Arabic" w:hAnsi="Simplified Arabic" w:cs="Simplified Arabic"/>
          <w:sz w:val="28"/>
          <w:szCs w:val="28"/>
          <w:lang w:bidi="ar-EG"/>
        </w:rPr>
      </w:pPr>
      <w:r w:rsidRPr="001D686E">
        <w:rPr>
          <w:rFonts w:ascii="Simplified Arabic" w:hAnsi="Simplified Arabic" w:cs="Simplified Arabic"/>
          <w:sz w:val="28"/>
          <w:szCs w:val="28"/>
          <w:rtl/>
          <w:lang w:bidi="ar-EG"/>
        </w:rPr>
        <w:t xml:space="preserve">تاريخ </w:t>
      </w:r>
      <w:r w:rsidRPr="001D686E">
        <w:rPr>
          <w:rFonts w:ascii="Simplified Arabic" w:hAnsi="Simplified Arabic" w:cs="Simplified Arabic" w:hint="cs"/>
          <w:sz w:val="28"/>
          <w:szCs w:val="28"/>
          <w:rtl/>
          <w:lang w:bidi="ar-EG"/>
        </w:rPr>
        <w:t>إقفال الائتمان (التاريخ المُخطط ل</w:t>
      </w:r>
      <w:r w:rsidRPr="001D686E">
        <w:rPr>
          <w:rFonts w:ascii="Simplified Arabic" w:hAnsi="Simplified Arabic" w:cs="Simplified Arabic"/>
          <w:sz w:val="28"/>
          <w:szCs w:val="28"/>
          <w:rtl/>
          <w:lang w:bidi="ar-EG"/>
        </w:rPr>
        <w:t xml:space="preserve">سداد أخر </w:t>
      </w:r>
      <w:r w:rsidRPr="001D686E">
        <w:rPr>
          <w:rFonts w:ascii="Simplified Arabic" w:hAnsi="Simplified Arabic" w:cs="Simplified Arabic" w:hint="cs"/>
          <w:sz w:val="28"/>
          <w:szCs w:val="28"/>
          <w:rtl/>
          <w:lang w:bidi="ar-EG"/>
        </w:rPr>
        <w:t>قسط)</w:t>
      </w:r>
      <w:r>
        <w:rPr>
          <w:rFonts w:ascii="Simplified Arabic" w:hAnsi="Simplified Arabic" w:cs="Simplified Arabic" w:hint="cs"/>
          <w:sz w:val="28"/>
          <w:szCs w:val="28"/>
          <w:rtl/>
          <w:lang w:bidi="ar-EG"/>
        </w:rPr>
        <w:t>.</w:t>
      </w:r>
    </w:p>
    <w:p w14:paraId="65B04E92" w14:textId="7DA96515" w:rsidR="00FA3606" w:rsidRDefault="00FA3606" w:rsidP="004C7F9D">
      <w:pPr>
        <w:pStyle w:val="ListParagraph"/>
        <w:numPr>
          <w:ilvl w:val="0"/>
          <w:numId w:val="9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مدة التأخير </w:t>
      </w:r>
      <w:r w:rsidR="00556F87">
        <w:rPr>
          <w:rFonts w:ascii="Simplified Arabic" w:hAnsi="Simplified Arabic" w:cs="Simplified Arabic" w:hint="cs"/>
          <w:sz w:val="28"/>
          <w:szCs w:val="28"/>
          <w:rtl/>
          <w:lang w:bidi="ar-EG"/>
        </w:rPr>
        <w:t xml:space="preserve">في </w:t>
      </w:r>
      <w:r>
        <w:rPr>
          <w:rFonts w:ascii="Simplified Arabic" w:hAnsi="Simplified Arabic" w:cs="Simplified Arabic" w:hint="cs"/>
          <w:sz w:val="28"/>
          <w:szCs w:val="28"/>
          <w:rtl/>
          <w:lang w:bidi="ar-EG"/>
        </w:rPr>
        <w:t>حالة التأخير</w:t>
      </w:r>
      <w:r w:rsidR="00556F87">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أو المدة المتبقية حتى نهاية مدة الائتمان.</w:t>
      </w:r>
    </w:p>
    <w:p w14:paraId="37C335E5" w14:textId="77777777" w:rsidR="00FA3606" w:rsidRDefault="00FA3606" w:rsidP="004C7F9D">
      <w:pPr>
        <w:pStyle w:val="ListParagraph"/>
        <w:numPr>
          <w:ilvl w:val="0"/>
          <w:numId w:val="9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قيمة المُسدد من الدين.</w:t>
      </w:r>
    </w:p>
    <w:p w14:paraId="56F75986" w14:textId="77777777" w:rsidR="00FA3606" w:rsidRDefault="00FA3606" w:rsidP="004C7F9D">
      <w:pPr>
        <w:pStyle w:val="ListParagraph"/>
        <w:numPr>
          <w:ilvl w:val="0"/>
          <w:numId w:val="9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نسبة المسدد من الدين.</w:t>
      </w:r>
    </w:p>
    <w:p w14:paraId="6A324085" w14:textId="77777777" w:rsidR="00FA3606" w:rsidRPr="00F55A9C" w:rsidRDefault="00FA3606" w:rsidP="004C7F9D">
      <w:pPr>
        <w:pStyle w:val="ListParagraph"/>
        <w:numPr>
          <w:ilvl w:val="0"/>
          <w:numId w:val="92"/>
        </w:numPr>
        <w:jc w:val="both"/>
        <w:rPr>
          <w:rFonts w:ascii="Simplified Arabic" w:hAnsi="Simplified Arabic" w:cs="Simplified Arabic"/>
          <w:sz w:val="28"/>
          <w:szCs w:val="28"/>
          <w:rtl/>
          <w:lang w:bidi="ar-EG"/>
        </w:rPr>
      </w:pPr>
      <w:r w:rsidRPr="00F55A9C">
        <w:rPr>
          <w:rFonts w:ascii="Simplified Arabic" w:hAnsi="Simplified Arabic" w:cs="Simplified Arabic" w:hint="cs"/>
          <w:sz w:val="28"/>
          <w:szCs w:val="28"/>
          <w:rtl/>
          <w:lang w:bidi="ar-EG"/>
        </w:rPr>
        <w:t xml:space="preserve">التشخيص: </w:t>
      </w:r>
      <w:r w:rsidRPr="00F55A9C">
        <w:rPr>
          <w:rFonts w:ascii="Simplified Arabic" w:hAnsi="Simplified Arabic" w:cs="Simplified Arabic" w:hint="cs"/>
          <w:sz w:val="28"/>
          <w:szCs w:val="28"/>
          <w:u w:val="double"/>
          <w:rtl/>
          <w:lang w:bidi="ar-EG"/>
        </w:rPr>
        <w:t>يشخص</w:t>
      </w:r>
      <w:r w:rsidRPr="00F55A9C">
        <w:rPr>
          <w:rFonts w:ascii="Simplified Arabic" w:hAnsi="Simplified Arabic" w:cs="Simplified Arabic" w:hint="cs"/>
          <w:sz w:val="28"/>
          <w:szCs w:val="28"/>
          <w:rtl/>
          <w:lang w:bidi="ar-EG"/>
        </w:rPr>
        <w:t xml:space="preserve"> حالة الدين من حيث كونه متأخراً أو أنه مازال في حدود مدة الائتمان.</w:t>
      </w:r>
      <w:r w:rsidRPr="00F55A9C">
        <w:rPr>
          <w:rFonts w:ascii="Simplified Arabic" w:hAnsi="Simplified Arabic" w:cs="Simplified Arabic"/>
          <w:sz w:val="28"/>
          <w:szCs w:val="28"/>
          <w:rtl/>
          <w:lang w:bidi="ar-EG"/>
        </w:rPr>
        <w:t xml:space="preserve"> </w:t>
      </w:r>
    </w:p>
    <w:p w14:paraId="24E21C2A" w14:textId="77777777" w:rsidR="00FA3606" w:rsidRPr="00F55A9C" w:rsidRDefault="00FA3606" w:rsidP="004C7F9D">
      <w:pPr>
        <w:pStyle w:val="ListParagraph"/>
        <w:numPr>
          <w:ilvl w:val="0"/>
          <w:numId w:val="92"/>
        </w:numPr>
        <w:jc w:val="both"/>
        <w:rPr>
          <w:rFonts w:ascii="Simplified Arabic" w:hAnsi="Simplified Arabic" w:cs="Simplified Arabic"/>
          <w:sz w:val="28"/>
          <w:szCs w:val="28"/>
          <w:rtl/>
          <w:lang w:bidi="ar-EG"/>
        </w:rPr>
      </w:pPr>
      <w:r w:rsidRPr="00F55A9C">
        <w:rPr>
          <w:rFonts w:ascii="Simplified Arabic" w:hAnsi="Simplified Arabic" w:cs="Simplified Arabic" w:hint="cs"/>
          <w:sz w:val="28"/>
          <w:szCs w:val="28"/>
          <w:rtl/>
          <w:lang w:bidi="ar-EG"/>
        </w:rPr>
        <w:t xml:space="preserve">التفسير: </w:t>
      </w:r>
      <w:r w:rsidRPr="00F55A9C">
        <w:rPr>
          <w:rFonts w:ascii="Simplified Arabic" w:hAnsi="Simplified Arabic" w:cs="Simplified Arabic"/>
          <w:sz w:val="28"/>
          <w:szCs w:val="28"/>
          <w:u w:val="double"/>
          <w:rtl/>
          <w:lang w:bidi="ar-EG"/>
        </w:rPr>
        <w:t>تفسير</w:t>
      </w:r>
      <w:r w:rsidRPr="00F55A9C">
        <w:rPr>
          <w:rFonts w:ascii="Simplified Arabic" w:hAnsi="Simplified Arabic" w:cs="Simplified Arabic"/>
          <w:sz w:val="28"/>
          <w:szCs w:val="28"/>
          <w:rtl/>
          <w:lang w:bidi="ar-EG"/>
        </w:rPr>
        <w:t xml:space="preserve"> النتيجة </w:t>
      </w:r>
      <w:r w:rsidRPr="00F55A9C">
        <w:rPr>
          <w:rFonts w:ascii="Simplified Arabic" w:hAnsi="Simplified Arabic" w:cs="Simplified Arabic" w:hint="cs"/>
          <w:sz w:val="28"/>
          <w:szCs w:val="28"/>
          <w:rtl/>
          <w:lang w:bidi="ar-EG"/>
        </w:rPr>
        <w:t>التي</w:t>
      </w:r>
      <w:r w:rsidRPr="00F55A9C">
        <w:rPr>
          <w:rFonts w:ascii="Simplified Arabic" w:hAnsi="Simplified Arabic" w:cs="Simplified Arabic"/>
          <w:sz w:val="28"/>
          <w:szCs w:val="28"/>
          <w:rtl/>
          <w:lang w:bidi="ar-EG"/>
        </w:rPr>
        <w:t xml:space="preserve"> تم توصل إليها</w:t>
      </w:r>
      <w:r w:rsidRPr="00F55A9C">
        <w:rPr>
          <w:rFonts w:ascii="Simplified Arabic" w:hAnsi="Simplified Arabic" w:cs="Simplified Arabic" w:hint="cs"/>
          <w:sz w:val="28"/>
          <w:szCs w:val="28"/>
          <w:rtl/>
          <w:lang w:bidi="ar-EG"/>
        </w:rPr>
        <w:t xml:space="preserve">. </w:t>
      </w:r>
    </w:p>
    <w:p w14:paraId="115F35AD" w14:textId="77777777" w:rsidR="00FA3606" w:rsidRDefault="00FA3606" w:rsidP="00FA3606">
      <w:pPr>
        <w:ind w:left="728"/>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ويوضح الشكل الآتي</w:t>
      </w:r>
      <w:r w:rsidRPr="001D686E">
        <w:rPr>
          <w:rFonts w:ascii="Simplified Arabic" w:hAnsi="Simplified Arabic" w:cs="Simplified Arabic" w:hint="cs"/>
          <w:sz w:val="28"/>
          <w:szCs w:val="28"/>
          <w:rtl/>
          <w:lang w:bidi="ar-EG"/>
        </w:rPr>
        <w:t xml:space="preserve"> ما سب</w:t>
      </w:r>
      <w:r w:rsidRPr="001D686E">
        <w:rPr>
          <w:rFonts w:ascii="Simplified Arabic" w:hAnsi="Simplified Arabic" w:cs="Simplified Arabic" w:hint="eastAsia"/>
          <w:sz w:val="28"/>
          <w:szCs w:val="28"/>
          <w:rtl/>
          <w:lang w:bidi="ar-EG"/>
        </w:rPr>
        <w:t>ق</w:t>
      </w:r>
      <w:r w:rsidRPr="001D686E">
        <w:rPr>
          <w:rFonts w:ascii="Simplified Arabic" w:hAnsi="Simplified Arabic" w:cs="Simplified Arabic" w:hint="cs"/>
          <w:sz w:val="28"/>
          <w:szCs w:val="28"/>
          <w:rtl/>
          <w:lang w:bidi="ar-EG"/>
        </w:rPr>
        <w:t xml:space="preserve"> بيانه</w:t>
      </w:r>
      <w:r w:rsidRPr="001D686E">
        <w:rPr>
          <w:rFonts w:ascii="Simplified Arabic" w:hAnsi="Simplified Arabic" w:cs="Simplified Arabic"/>
          <w:sz w:val="28"/>
          <w:szCs w:val="28"/>
          <w:rtl/>
          <w:lang w:bidi="ar-EG"/>
        </w:rPr>
        <w:t>:</w:t>
      </w:r>
    </w:p>
    <w:p w14:paraId="2E864A85" w14:textId="01BCCDF3" w:rsidR="00FA3606" w:rsidRDefault="00FA3606" w:rsidP="00BD3874">
      <w:pPr>
        <w:spacing w:line="168" w:lineRule="auto"/>
        <w:ind w:left="0"/>
        <w:rPr>
          <w:rFonts w:asciiTheme="majorBidi" w:hAnsiTheme="majorBidi" w:cstheme="majorBidi"/>
          <w:sz w:val="28"/>
          <w:szCs w:val="28"/>
          <w:rtl/>
          <w:lang w:bidi="ar-EG"/>
        </w:rPr>
      </w:pPr>
      <w:r w:rsidRPr="00635325">
        <w:rPr>
          <w:rFonts w:ascii="Simplified Arabic" w:hAnsi="Simplified Arabic" w:cs="Simplified Arabic"/>
          <w:sz w:val="28"/>
          <w:szCs w:val="28"/>
          <w:rtl/>
          <w:lang w:bidi="ar-EG"/>
        </w:rPr>
        <w:t>شكل رقم (</w:t>
      </w:r>
      <w:r>
        <w:rPr>
          <w:rFonts w:ascii="Simplified Arabic" w:hAnsi="Simplified Arabic" w:cs="Simplified Arabic" w:hint="cs"/>
          <w:sz w:val="28"/>
          <w:szCs w:val="28"/>
          <w:rtl/>
          <w:lang w:bidi="ar-EG"/>
        </w:rPr>
        <w:t>4-1</w:t>
      </w:r>
      <w:r w:rsidR="00BD3874">
        <w:rPr>
          <w:rFonts w:ascii="Simplified Arabic" w:hAnsi="Simplified Arabic" w:cs="Simplified Arabic" w:hint="cs"/>
          <w:sz w:val="28"/>
          <w:szCs w:val="28"/>
          <w:rtl/>
          <w:lang w:bidi="ar-EG"/>
        </w:rPr>
        <w:t>3</w:t>
      </w:r>
      <w:r w:rsidRPr="00635325">
        <w:rPr>
          <w:rFonts w:ascii="Simplified Arabic" w:hAnsi="Simplified Arabic" w:cs="Simplified Arabic"/>
          <w:sz w:val="28"/>
          <w:szCs w:val="28"/>
          <w:rtl/>
          <w:lang w:bidi="ar-EG"/>
        </w:rPr>
        <w:t>): التشخيص والاستنتاج والتفسير – طريقة الفحص العميق</w:t>
      </w:r>
      <w:r w:rsidR="00D834EF">
        <w:rPr>
          <w:rFonts w:ascii="Simplified Arabic" w:hAnsi="Simplified Arabic" w:cs="Simplified Arabic"/>
          <w:sz w:val="28"/>
          <w:szCs w:val="28"/>
          <w:rtl/>
          <w:lang w:bidi="ar-EG"/>
        </w:rPr>
        <w:br/>
      </w:r>
      <w:r w:rsidRPr="00635325">
        <w:rPr>
          <w:rFonts w:asciiTheme="majorBidi" w:hAnsiTheme="majorBidi" w:cstheme="majorBidi"/>
          <w:sz w:val="28"/>
          <w:szCs w:val="28"/>
          <w:lang w:bidi="ar-EG"/>
        </w:rPr>
        <w:t>Deep Check Method</w:t>
      </w:r>
      <w:r>
        <w:rPr>
          <w:rFonts w:ascii="Simplified Arabic" w:hAnsi="Simplified Arabic" w:cs="Simplified Arabic"/>
          <w:sz w:val="28"/>
          <w:szCs w:val="28"/>
          <w:rtl/>
          <w:lang w:bidi="ar-EG"/>
        </w:rPr>
        <w:br/>
      </w:r>
      <w:r w:rsidR="00EC1795">
        <w:rPr>
          <w:noProof/>
        </w:rPr>
        <w:drawing>
          <wp:inline distT="0" distB="0" distL="0" distR="0" wp14:anchorId="774683F0" wp14:editId="538E4A7C">
            <wp:extent cx="5577840" cy="3399575"/>
            <wp:effectExtent l="190500" t="190500" r="194310" b="1822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8254" t="4891" r="8310" b="4701"/>
                    <a:stretch/>
                  </pic:blipFill>
                  <pic:spPr bwMode="auto">
                    <a:xfrm>
                      <a:off x="0" y="0"/>
                      <a:ext cx="5577840" cy="33995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51E4C58" w14:textId="77777777" w:rsidR="00252C91" w:rsidRDefault="00252C91" w:rsidP="00252C91">
      <w:pPr>
        <w:jc w:val="left"/>
        <w:rPr>
          <w:rFonts w:ascii="Simplified Arabic" w:hAnsi="Simplified Arabic" w:cs="Simplified Arabic"/>
          <w:noProof/>
          <w:sz w:val="28"/>
          <w:szCs w:val="28"/>
          <w:rtl/>
        </w:rPr>
      </w:pPr>
      <w:r>
        <w:rPr>
          <w:rFonts w:ascii="Simplified Arabic" w:hAnsi="Simplified Arabic" w:cs="Simplified Arabic" w:hint="cs"/>
          <w:noProof/>
          <w:sz w:val="28"/>
          <w:szCs w:val="28"/>
          <w:rtl/>
        </w:rPr>
        <w:t>المصدر: من إعداد الباحث</w:t>
      </w:r>
    </w:p>
    <w:p w14:paraId="15019562" w14:textId="77777777" w:rsidR="00252C91" w:rsidRDefault="00252C91" w:rsidP="00FA3606">
      <w:pPr>
        <w:spacing w:line="168" w:lineRule="auto"/>
        <w:ind w:left="0"/>
        <w:rPr>
          <w:sz w:val="28"/>
          <w:szCs w:val="28"/>
          <w:lang w:bidi="ar-EG"/>
        </w:rPr>
      </w:pPr>
    </w:p>
    <w:p w14:paraId="35B544E2" w14:textId="77777777" w:rsidR="004D0389" w:rsidRDefault="004D0389">
      <w:pPr>
        <w:rPr>
          <w:rFonts w:ascii="Simplified Arabic" w:eastAsia="Times New Roman" w:hAnsi="Simplified Arabic" w:cs="Simplified Arabic"/>
          <w:b/>
          <w:bCs/>
          <w:sz w:val="28"/>
          <w:szCs w:val="28"/>
          <w:u w:val="single"/>
          <w:rtl/>
          <w:lang w:bidi="ar-EG"/>
        </w:rPr>
      </w:pPr>
      <w:r>
        <w:rPr>
          <w:rFonts w:ascii="Simplified Arabic" w:hAnsi="Simplified Arabic" w:cs="Simplified Arabic"/>
          <w:sz w:val="28"/>
          <w:szCs w:val="28"/>
          <w:u w:val="single"/>
          <w:rtl/>
          <w:lang w:bidi="ar-EG"/>
        </w:rPr>
        <w:br w:type="page"/>
      </w:r>
    </w:p>
    <w:p w14:paraId="70E5AEE0" w14:textId="595F3D08" w:rsidR="00FA3606" w:rsidRPr="0012050F" w:rsidRDefault="00FA3606" w:rsidP="00FA3606">
      <w:pPr>
        <w:pStyle w:val="Heading4"/>
        <w:bidi/>
        <w:spacing w:before="0" w:beforeAutospacing="0" w:after="0" w:afterAutospacing="0"/>
        <w:ind w:left="0"/>
        <w:jc w:val="left"/>
        <w:rPr>
          <w:rFonts w:ascii="Simplified Arabic" w:hAnsi="Simplified Arabic" w:cs="Simplified Arabic"/>
          <w:sz w:val="28"/>
          <w:szCs w:val="28"/>
          <w:rtl/>
          <w:lang w:bidi="ar-EG"/>
        </w:rPr>
      </w:pPr>
      <w:r w:rsidRPr="00212AB4">
        <w:rPr>
          <w:rFonts w:ascii="Simplified Arabic" w:hAnsi="Simplified Arabic" w:cs="Simplified Arabic" w:hint="cs"/>
          <w:sz w:val="28"/>
          <w:szCs w:val="28"/>
          <w:u w:val="single"/>
          <w:rtl/>
          <w:lang w:bidi="ar-EG"/>
        </w:rPr>
        <w:lastRenderedPageBreak/>
        <w:t xml:space="preserve">الفحص المتقدم </w:t>
      </w:r>
      <w:r w:rsidRPr="00212AB4">
        <w:rPr>
          <w:rFonts w:ascii="Simplified Arabic" w:hAnsi="Simplified Arabic" w:cs="Simplified Arabic"/>
          <w:sz w:val="28"/>
          <w:szCs w:val="28"/>
          <w:u w:val="single"/>
          <w:rtl/>
          <w:lang w:bidi="ar-EG"/>
        </w:rPr>
        <w:t>–</w:t>
      </w:r>
      <w:r w:rsidRPr="00212AB4">
        <w:rPr>
          <w:rFonts w:ascii="Simplified Arabic" w:hAnsi="Simplified Arabic" w:cs="Simplified Arabic" w:hint="cs"/>
          <w:sz w:val="28"/>
          <w:szCs w:val="28"/>
          <w:u w:val="single"/>
          <w:rtl/>
          <w:lang w:bidi="ar-EG"/>
        </w:rPr>
        <w:t xml:space="preserve"> </w:t>
      </w:r>
      <w:r w:rsidRPr="00CC4157">
        <w:rPr>
          <w:rFonts w:asciiTheme="majorBidi" w:hAnsiTheme="majorBidi"/>
          <w:sz w:val="28"/>
          <w:szCs w:val="28"/>
          <w:u w:val="single"/>
          <w:lang w:bidi="ar-EG"/>
        </w:rPr>
        <w:t>Advanced</w:t>
      </w:r>
      <w:r w:rsidRPr="00212AB4">
        <w:rPr>
          <w:rFonts w:ascii="Simplified Arabic" w:hAnsi="Simplified Arabic" w:cs="Simplified Arabic"/>
          <w:sz w:val="28"/>
          <w:szCs w:val="28"/>
          <w:u w:val="single"/>
          <w:lang w:bidi="ar-EG"/>
        </w:rPr>
        <w:t xml:space="preserve"> </w:t>
      </w:r>
      <w:r w:rsidRPr="00CC4157">
        <w:rPr>
          <w:rFonts w:asciiTheme="majorBidi" w:hAnsiTheme="majorBidi"/>
          <w:sz w:val="28"/>
          <w:szCs w:val="28"/>
          <w:u w:val="single"/>
          <w:lang w:bidi="ar-EG"/>
        </w:rPr>
        <w:t>Check</w:t>
      </w:r>
      <w:r w:rsidRPr="00212AB4">
        <w:rPr>
          <w:rFonts w:ascii="Simplified Arabic" w:hAnsi="Simplified Arabic" w:cs="Simplified Arabic" w:hint="cs"/>
          <w:sz w:val="28"/>
          <w:szCs w:val="28"/>
          <w:u w:val="single"/>
          <w:rtl/>
          <w:lang w:bidi="ar-EG"/>
        </w:rPr>
        <w:t xml:space="preserve"> </w:t>
      </w:r>
    </w:p>
    <w:p w14:paraId="3672AA0E" w14:textId="3F5AF4EB" w:rsidR="00FA3606" w:rsidRPr="00A11A1E" w:rsidRDefault="00FA3606" w:rsidP="00BD3874">
      <w:pPr>
        <w:pStyle w:val="ListParagraph"/>
        <w:ind w:firstLine="720"/>
        <w:contextualSpacing w:val="0"/>
        <w:rPr>
          <w:rFonts w:ascii="Simplified Arabic" w:hAnsi="Simplified Arabic" w:cs="Simplified Arabic"/>
          <w:sz w:val="28"/>
          <w:szCs w:val="28"/>
          <w:lang w:bidi="ar-EG"/>
        </w:rPr>
      </w:pPr>
      <w:r w:rsidRPr="00A11A1E">
        <w:rPr>
          <w:rFonts w:ascii="Simplified Arabic" w:hAnsi="Simplified Arabic" w:cs="Simplified Arabic"/>
          <w:sz w:val="28"/>
          <w:szCs w:val="28"/>
          <w:rtl/>
          <w:lang w:bidi="ar-EG"/>
        </w:rPr>
        <w:t xml:space="preserve">شكل </w:t>
      </w:r>
      <w:r w:rsidRPr="00A11A1E">
        <w:rPr>
          <w:rFonts w:ascii="Simplified Arabic" w:hAnsi="Simplified Arabic" w:cs="Simplified Arabic" w:hint="cs"/>
          <w:sz w:val="28"/>
          <w:szCs w:val="28"/>
          <w:rtl/>
          <w:lang w:bidi="ar-EG"/>
        </w:rPr>
        <w:t xml:space="preserve">رقم </w:t>
      </w:r>
      <w:r w:rsidRPr="00A11A1E">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4-1</w:t>
      </w:r>
      <w:r w:rsidR="00BD3874">
        <w:rPr>
          <w:rFonts w:ascii="Simplified Arabic" w:hAnsi="Simplified Arabic" w:cs="Simplified Arabic" w:hint="cs"/>
          <w:sz w:val="28"/>
          <w:szCs w:val="28"/>
          <w:rtl/>
          <w:lang w:bidi="ar-EG"/>
        </w:rPr>
        <w:t>4</w:t>
      </w:r>
      <w:r w:rsidRPr="00A11A1E">
        <w:rPr>
          <w:rFonts w:ascii="Simplified Arabic" w:hAnsi="Simplified Arabic" w:cs="Simplified Arabic" w:hint="cs"/>
          <w:sz w:val="28"/>
          <w:szCs w:val="28"/>
          <w:rtl/>
          <w:lang w:bidi="ar-EG"/>
        </w:rPr>
        <w:t>):</w:t>
      </w:r>
      <w:r w:rsidRPr="00A11A1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خيارات طرق الفحص</w:t>
      </w:r>
      <w:r w:rsidR="006378A4">
        <w:rPr>
          <w:rFonts w:ascii="Simplified Arabic" w:hAnsi="Simplified Arabic" w:cs="Simplified Arabic" w:hint="cs"/>
          <w:sz w:val="28"/>
          <w:szCs w:val="28"/>
          <w:rtl/>
          <w:lang w:bidi="ar-EG"/>
        </w:rPr>
        <w:t xml:space="preserve"> في النظام الخبير </w:t>
      </w:r>
      <w:r w:rsidR="006378A4" w:rsidRPr="006378A4">
        <w:rPr>
          <w:rFonts w:asciiTheme="majorBidi" w:hAnsiTheme="majorBidi" w:cstheme="majorBidi"/>
          <w:sz w:val="28"/>
          <w:szCs w:val="28"/>
          <w:lang w:bidi="ar-EG"/>
        </w:rPr>
        <w:t>Audit Expert</w:t>
      </w:r>
    </w:p>
    <w:p w14:paraId="67F2BD77" w14:textId="77777777" w:rsidR="00FA3606" w:rsidRPr="00A11A1E" w:rsidRDefault="00EC1795" w:rsidP="00FA3606">
      <w:pPr>
        <w:spacing w:line="48" w:lineRule="auto"/>
        <w:ind w:left="0"/>
        <w:rPr>
          <w:rFonts w:ascii="Simplified Arabic" w:hAnsi="Simplified Arabic" w:cs="Simplified Arabic"/>
          <w:sz w:val="28"/>
          <w:szCs w:val="28"/>
          <w:rtl/>
          <w:lang w:bidi="ar-EG"/>
        </w:rPr>
      </w:pPr>
      <w:r>
        <w:rPr>
          <w:noProof/>
        </w:rPr>
        <w:drawing>
          <wp:inline distT="0" distB="0" distL="0" distR="0" wp14:anchorId="30505EC6" wp14:editId="3B2E9B45">
            <wp:extent cx="5577840" cy="3359112"/>
            <wp:effectExtent l="190500" t="190500" r="194310" b="184785"/>
            <wp:docPr id="219149" name="Picture 219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8825" t="5694" r="8869" b="6184"/>
                    <a:stretch/>
                  </pic:blipFill>
                  <pic:spPr bwMode="auto">
                    <a:xfrm>
                      <a:off x="0" y="0"/>
                      <a:ext cx="5577840" cy="335911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9367435" w14:textId="77777777" w:rsidR="00252C91" w:rsidRDefault="00252C91" w:rsidP="00252C91">
      <w:pPr>
        <w:ind w:left="0"/>
        <w:jc w:val="left"/>
        <w:rPr>
          <w:rFonts w:ascii="Simplified Arabic" w:hAnsi="Simplified Arabic" w:cs="Simplified Arabic"/>
          <w:noProof/>
          <w:sz w:val="28"/>
          <w:szCs w:val="28"/>
          <w:rtl/>
        </w:rPr>
      </w:pPr>
      <w:r>
        <w:rPr>
          <w:rFonts w:ascii="Simplified Arabic" w:hAnsi="Simplified Arabic" w:cs="Simplified Arabic" w:hint="cs"/>
          <w:noProof/>
          <w:sz w:val="28"/>
          <w:szCs w:val="28"/>
          <w:rtl/>
        </w:rPr>
        <w:t>المصدر: من إعداد الباحث</w:t>
      </w:r>
    </w:p>
    <w:p w14:paraId="665B6B06" w14:textId="77777777" w:rsidR="00FA3606" w:rsidRDefault="00FA3606" w:rsidP="00252C91">
      <w:pPr>
        <w:ind w:left="0"/>
        <w:jc w:val="left"/>
        <w:rPr>
          <w:rFonts w:ascii="Simplified Arabic" w:hAnsi="Simplified Arabic" w:cs="Simplified Arabic"/>
          <w:sz w:val="28"/>
          <w:szCs w:val="28"/>
          <w:rtl/>
          <w:lang w:bidi="ar-EG"/>
        </w:rPr>
      </w:pPr>
      <w:r w:rsidRPr="008539C7">
        <w:rPr>
          <w:rFonts w:ascii="Simplified Arabic" w:hAnsi="Simplified Arabic" w:cs="Simplified Arabic"/>
          <w:sz w:val="28"/>
          <w:szCs w:val="28"/>
          <w:rtl/>
          <w:lang w:bidi="ar-EG"/>
        </w:rPr>
        <w:t>عند اختيار خيار الفحص المتقدم</w:t>
      </w:r>
      <w:r>
        <w:rPr>
          <w:rFonts w:hint="cs"/>
          <w:rtl/>
          <w:lang w:bidi="ar-EG"/>
        </w:rPr>
        <w:t xml:space="preserve"> </w:t>
      </w:r>
      <w:r>
        <w:rPr>
          <w:rtl/>
          <w:lang w:bidi="ar-EG"/>
        </w:rPr>
        <w:t>–</w:t>
      </w:r>
      <w:r>
        <w:rPr>
          <w:rFonts w:hint="cs"/>
          <w:rtl/>
          <w:lang w:bidi="ar-EG"/>
        </w:rPr>
        <w:t xml:space="preserve"> </w:t>
      </w:r>
      <w:r w:rsidRPr="008539C7">
        <w:rPr>
          <w:rFonts w:asciiTheme="majorBidi" w:hAnsiTheme="majorBidi" w:cstheme="majorBidi"/>
          <w:sz w:val="28"/>
          <w:szCs w:val="28"/>
          <w:lang w:bidi="ar-EG"/>
        </w:rPr>
        <w:t>Advanced</w:t>
      </w:r>
      <w:r>
        <w:rPr>
          <w:lang w:bidi="ar-EG"/>
        </w:rPr>
        <w:t xml:space="preserve"> </w:t>
      </w:r>
      <w:r w:rsidRPr="008539C7">
        <w:rPr>
          <w:rFonts w:asciiTheme="majorBidi" w:hAnsiTheme="majorBidi" w:cstheme="majorBidi"/>
          <w:sz w:val="28"/>
          <w:szCs w:val="28"/>
          <w:lang w:bidi="ar-EG"/>
        </w:rPr>
        <w:t>Check</w:t>
      </w:r>
      <w:r>
        <w:rPr>
          <w:rFonts w:hint="cs"/>
          <w:rtl/>
          <w:lang w:bidi="ar-EG"/>
        </w:rPr>
        <w:t xml:space="preserve"> </w:t>
      </w:r>
      <w:r>
        <w:rPr>
          <w:rtl/>
          <w:lang w:bidi="ar-EG"/>
        </w:rPr>
        <w:t>–</w:t>
      </w:r>
      <w:r>
        <w:rPr>
          <w:rFonts w:hint="cs"/>
          <w:rtl/>
          <w:lang w:bidi="ar-EG"/>
        </w:rPr>
        <w:t xml:space="preserve"> </w:t>
      </w:r>
      <w:r w:rsidRPr="008539C7">
        <w:rPr>
          <w:rFonts w:asciiTheme="majorBidi" w:hAnsiTheme="majorBidi" w:cstheme="majorBidi"/>
          <w:sz w:val="28"/>
          <w:szCs w:val="28"/>
          <w:lang w:bidi="ar-EG"/>
        </w:rPr>
        <w:t>F3</w:t>
      </w:r>
      <w:r>
        <w:rPr>
          <w:rFonts w:hint="cs"/>
          <w:rtl/>
          <w:lang w:bidi="ar-EG"/>
        </w:rPr>
        <w:t xml:space="preserve"> </w:t>
      </w:r>
      <w:r w:rsidRPr="008539C7">
        <w:rPr>
          <w:rFonts w:ascii="Simplified Arabic" w:hAnsi="Simplified Arabic" w:cs="Simplified Arabic"/>
          <w:sz w:val="28"/>
          <w:szCs w:val="28"/>
          <w:rtl/>
          <w:lang w:bidi="ar-EG"/>
        </w:rPr>
        <w:t>يتم الوصول إلى شاشة الفحص المتقدم الأتية:</w:t>
      </w:r>
    </w:p>
    <w:p w14:paraId="60368EE7" w14:textId="77777777" w:rsidR="00252C91" w:rsidRDefault="00252C91">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5C25BB7D" w14:textId="7F2EA4CA" w:rsidR="00FA3606" w:rsidRPr="00A11A1E" w:rsidRDefault="00FA3606" w:rsidP="00BD3874">
      <w:pPr>
        <w:pStyle w:val="ListParagraph"/>
        <w:ind w:left="746"/>
        <w:contextualSpacing w:val="0"/>
        <w:rPr>
          <w:rFonts w:ascii="Simplified Arabic" w:hAnsi="Simplified Arabic" w:cs="Simplified Arabic"/>
          <w:sz w:val="28"/>
          <w:szCs w:val="28"/>
          <w:lang w:bidi="ar-EG"/>
        </w:rPr>
      </w:pPr>
      <w:r w:rsidRPr="00A11A1E">
        <w:rPr>
          <w:rFonts w:ascii="Simplified Arabic" w:hAnsi="Simplified Arabic" w:cs="Simplified Arabic"/>
          <w:sz w:val="28"/>
          <w:szCs w:val="28"/>
          <w:rtl/>
          <w:lang w:bidi="ar-EG"/>
        </w:rPr>
        <w:lastRenderedPageBreak/>
        <w:t xml:space="preserve">شكل </w:t>
      </w:r>
      <w:r w:rsidRPr="00A11A1E">
        <w:rPr>
          <w:rFonts w:ascii="Simplified Arabic" w:hAnsi="Simplified Arabic" w:cs="Simplified Arabic" w:hint="cs"/>
          <w:sz w:val="28"/>
          <w:szCs w:val="28"/>
          <w:rtl/>
          <w:lang w:bidi="ar-EG"/>
        </w:rPr>
        <w:t xml:space="preserve">رقم </w:t>
      </w:r>
      <w:r w:rsidRPr="00A11A1E">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4-1</w:t>
      </w:r>
      <w:r w:rsidR="00BD3874">
        <w:rPr>
          <w:rFonts w:ascii="Simplified Arabic" w:hAnsi="Simplified Arabic" w:cs="Simplified Arabic" w:hint="cs"/>
          <w:sz w:val="28"/>
          <w:szCs w:val="28"/>
          <w:rtl/>
          <w:lang w:bidi="ar-EG"/>
        </w:rPr>
        <w:t>5</w:t>
      </w:r>
      <w:r w:rsidRPr="00A11A1E">
        <w:rPr>
          <w:rFonts w:ascii="Simplified Arabic" w:hAnsi="Simplified Arabic" w:cs="Simplified Arabic" w:hint="cs"/>
          <w:sz w:val="28"/>
          <w:szCs w:val="28"/>
          <w:rtl/>
          <w:lang w:bidi="ar-EG"/>
        </w:rPr>
        <w:t>):</w:t>
      </w:r>
      <w:r w:rsidRPr="00A11A1E">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طريقة الفحص </w:t>
      </w:r>
      <w:r w:rsidRPr="00EE3660">
        <w:rPr>
          <w:rFonts w:asciiTheme="majorBidi" w:hAnsiTheme="majorBidi" w:cstheme="majorBidi" w:hint="cs"/>
          <w:sz w:val="28"/>
          <w:szCs w:val="28"/>
          <w:rtl/>
          <w:lang w:bidi="ar-EG"/>
        </w:rPr>
        <w:t>المتقدم</w:t>
      </w:r>
      <w:r w:rsidRPr="00EE3660">
        <w:rPr>
          <w:rFonts w:ascii="Simplified Arabic" w:hAnsi="Simplified Arabic" w:cs="Simplified Arabic" w:hint="cs"/>
          <w:sz w:val="28"/>
          <w:szCs w:val="28"/>
          <w:lang w:bidi="ar-EG"/>
        </w:rPr>
        <w:t xml:space="preserve"> </w:t>
      </w:r>
      <w:r w:rsidRPr="00295BA0">
        <w:rPr>
          <w:rFonts w:asciiTheme="majorBidi" w:hAnsiTheme="majorBidi" w:cstheme="majorBidi"/>
          <w:sz w:val="28"/>
          <w:szCs w:val="28"/>
          <w:lang w:bidi="ar-EG"/>
        </w:rPr>
        <w:t>Advanced</w:t>
      </w:r>
      <w:r w:rsidRPr="00556E09">
        <w:rPr>
          <w:rFonts w:asciiTheme="majorBidi" w:hAnsiTheme="majorBidi" w:cstheme="majorBidi"/>
          <w:sz w:val="28"/>
          <w:szCs w:val="28"/>
          <w:lang w:bidi="ar-EG"/>
        </w:rPr>
        <w:t xml:space="preserve"> Check</w:t>
      </w:r>
      <w:r w:rsidRPr="00EE3660">
        <w:rPr>
          <w:rFonts w:asciiTheme="majorBidi" w:hAnsiTheme="majorBidi" w:cstheme="majorBidi"/>
          <w:sz w:val="28"/>
          <w:szCs w:val="28"/>
          <w:lang w:bidi="ar-EG"/>
        </w:rPr>
        <w:t xml:space="preserve"> Method</w:t>
      </w:r>
      <w:r>
        <w:rPr>
          <w:rFonts w:ascii="Simplified Arabic" w:hAnsi="Simplified Arabic" w:cs="Simplified Arabic"/>
          <w:sz w:val="28"/>
          <w:szCs w:val="28"/>
          <w:lang w:bidi="ar-EG"/>
        </w:rPr>
        <w:t xml:space="preserve"> </w:t>
      </w:r>
    </w:p>
    <w:p w14:paraId="2E96A359" w14:textId="5E4F4F5D" w:rsidR="00FA3606" w:rsidRPr="00A95516" w:rsidRDefault="00FA3606" w:rsidP="00FA3606">
      <w:pPr>
        <w:ind w:left="0"/>
        <w:rPr>
          <w:rtl/>
          <w:lang w:bidi="ar-EG"/>
        </w:rPr>
      </w:pPr>
      <w:r>
        <w:rPr>
          <w:noProof/>
        </w:rPr>
        <w:drawing>
          <wp:inline distT="0" distB="0" distL="0" distR="0" wp14:anchorId="2B654995" wp14:editId="5329B19A">
            <wp:extent cx="5215255" cy="2765370"/>
            <wp:effectExtent l="190500" t="190500" r="194945" b="18796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8045" t="4148" r="8003" b="4455"/>
                    <a:stretch/>
                  </pic:blipFill>
                  <pic:spPr bwMode="auto">
                    <a:xfrm>
                      <a:off x="0" y="0"/>
                      <a:ext cx="5242488" cy="277981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C8E7B47" w14:textId="4F6CBDDA" w:rsidR="00252C91" w:rsidRDefault="00252C91" w:rsidP="00252C91">
      <w:pPr>
        <w:ind w:left="90"/>
        <w:jc w:val="left"/>
        <w:rPr>
          <w:rFonts w:ascii="Simplified Arabic" w:hAnsi="Simplified Arabic" w:cs="Simplified Arabic"/>
          <w:noProof/>
          <w:sz w:val="28"/>
          <w:szCs w:val="28"/>
          <w:rtl/>
        </w:rPr>
      </w:pPr>
      <w:r>
        <w:rPr>
          <w:rFonts w:ascii="Simplified Arabic" w:hAnsi="Simplified Arabic" w:cs="Simplified Arabic" w:hint="cs"/>
          <w:noProof/>
          <w:sz w:val="28"/>
          <w:szCs w:val="28"/>
          <w:rtl/>
        </w:rPr>
        <w:t>المصدر: من إعداد الباحث</w:t>
      </w:r>
    </w:p>
    <w:p w14:paraId="18267083" w14:textId="72535029" w:rsidR="00D46DA6" w:rsidRPr="007B01C3" w:rsidRDefault="00D46DA6" w:rsidP="00D46DA6">
      <w:pPr>
        <w:ind w:left="0"/>
        <w:jc w:val="both"/>
        <w:rPr>
          <w:rFonts w:ascii="Simplified Arabic" w:hAnsi="Simplified Arabic" w:cs="Simplified Arabic"/>
          <w:b/>
          <w:bCs/>
          <w:noProof/>
          <w:sz w:val="28"/>
          <w:szCs w:val="28"/>
          <w:u w:val="single"/>
        </w:rPr>
      </w:pPr>
      <w:bookmarkStart w:id="251" w:name="_Toc116181911"/>
      <w:r w:rsidRPr="007B01C3">
        <w:rPr>
          <w:rFonts w:ascii="Simplified Arabic" w:hAnsi="Simplified Arabic" w:cs="Simplified Arabic" w:hint="cs"/>
          <w:b/>
          <w:bCs/>
          <w:noProof/>
          <w:sz w:val="28"/>
          <w:szCs w:val="28"/>
          <w:u w:val="single"/>
          <w:rtl/>
        </w:rPr>
        <w:t>أولاً: الوظائف</w:t>
      </w:r>
      <w:bookmarkEnd w:id="251"/>
    </w:p>
    <w:p w14:paraId="398B4BC0" w14:textId="52E87D38" w:rsidR="00FA3606" w:rsidRDefault="00FA3606" w:rsidP="00252C91">
      <w:pPr>
        <w:ind w:left="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تتفاعل الشاشة السابقة مع المستخدم لتنفيذ عملية الفحص بطريقة الفحص المتقدم وتحتوي على ثمانية</w:t>
      </w:r>
      <w:r w:rsidRPr="0061210E">
        <w:rPr>
          <w:rFonts w:ascii="Simplified Arabic" w:hAnsi="Simplified Arabic" w:cs="Simplified Arabic"/>
          <w:sz w:val="28"/>
          <w:szCs w:val="28"/>
          <w:rtl/>
          <w:lang w:bidi="ar-EG"/>
        </w:rPr>
        <w:t xml:space="preserve"> </w:t>
      </w:r>
      <w:r w:rsidR="00D46DA6">
        <w:rPr>
          <w:rFonts w:ascii="Simplified Arabic" w:hAnsi="Simplified Arabic" w:cs="Simplified Arabic" w:hint="cs"/>
          <w:sz w:val="28"/>
          <w:szCs w:val="28"/>
          <w:rtl/>
          <w:lang w:bidi="ar-EG"/>
        </w:rPr>
        <w:t>وظائف هي:</w:t>
      </w:r>
    </w:p>
    <w:p w14:paraId="3FDD7298" w14:textId="77777777" w:rsidR="00FA3606" w:rsidRDefault="00FA3606" w:rsidP="004C7F9D">
      <w:pPr>
        <w:pStyle w:val="ListParagraph"/>
        <w:numPr>
          <w:ilvl w:val="0"/>
          <w:numId w:val="101"/>
        </w:numPr>
        <w:ind w:left="56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آ</w:t>
      </w:r>
      <w:r w:rsidRPr="001365DF">
        <w:rPr>
          <w:rFonts w:ascii="Simplified Arabic" w:hAnsi="Simplified Arabic" w:cs="Simplified Arabic" w:hint="cs"/>
          <w:sz w:val="28"/>
          <w:szCs w:val="28"/>
          <w:rtl/>
          <w:lang w:bidi="ar-EG"/>
        </w:rPr>
        <w:t xml:space="preserve">لية عمل قاعدة المعرفة </w:t>
      </w:r>
      <w:r>
        <w:rPr>
          <w:rFonts w:ascii="Simplified Arabic" w:hAnsi="Simplified Arabic" w:cs="Simplified Arabic" w:hint="cs"/>
          <w:sz w:val="28"/>
          <w:szCs w:val="28"/>
          <w:rtl/>
          <w:lang w:bidi="ar-EG"/>
        </w:rPr>
        <w:t xml:space="preserve">- </w:t>
      </w:r>
      <w:r w:rsidRPr="001365DF">
        <w:rPr>
          <w:rFonts w:asciiTheme="majorBidi" w:hAnsiTheme="majorBidi" w:cstheme="majorBidi"/>
          <w:sz w:val="28"/>
          <w:szCs w:val="28"/>
          <w:lang w:bidi="ar-EG"/>
        </w:rPr>
        <w:t>Please</w:t>
      </w:r>
      <w:r w:rsidRPr="001365DF">
        <w:rPr>
          <w:rFonts w:ascii="Simplified Arabic" w:hAnsi="Simplified Arabic" w:cs="Simplified Arabic"/>
          <w:sz w:val="28"/>
          <w:szCs w:val="28"/>
          <w:lang w:bidi="ar-EG"/>
        </w:rPr>
        <w:t xml:space="preserve"> </w:t>
      </w:r>
      <w:r w:rsidRPr="001365DF">
        <w:rPr>
          <w:rFonts w:asciiTheme="majorBidi" w:hAnsiTheme="majorBidi" w:cstheme="majorBidi"/>
          <w:sz w:val="28"/>
          <w:szCs w:val="28"/>
          <w:lang w:bidi="ar-EG"/>
        </w:rPr>
        <w:t>Explain</w:t>
      </w:r>
      <w:r w:rsidRPr="001365D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شرح قواعد وطريقة عمل قاعدة المعرفة لكل طريقة من طرق الفحص.</w:t>
      </w:r>
    </w:p>
    <w:p w14:paraId="2D8219BF" w14:textId="77777777" w:rsidR="00FA3606" w:rsidRDefault="00FA3606" w:rsidP="004C7F9D">
      <w:pPr>
        <w:pStyle w:val="ListParagraph"/>
        <w:numPr>
          <w:ilvl w:val="0"/>
          <w:numId w:val="101"/>
        </w:numPr>
        <w:ind w:left="56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جديد </w:t>
      </w:r>
      <w:r w:rsidRPr="001365DF">
        <w:rPr>
          <w:rFonts w:asciiTheme="majorBidi" w:hAnsiTheme="majorBidi" w:cstheme="majorBidi"/>
          <w:sz w:val="28"/>
          <w:szCs w:val="28"/>
          <w:lang w:bidi="ar-EG"/>
        </w:rPr>
        <w:t>New</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8D5D5A">
        <w:rPr>
          <w:rFonts w:asciiTheme="majorBidi" w:hAnsiTheme="majorBidi" w:cstheme="majorBidi"/>
          <w:sz w:val="28"/>
          <w:szCs w:val="28"/>
          <w:lang w:bidi="ar-EG"/>
        </w:rPr>
        <w:t>F12</w:t>
      </w:r>
      <w:r>
        <w:rPr>
          <w:rFonts w:ascii="Simplified Arabic" w:hAnsi="Simplified Arabic" w:cs="Simplified Arabic" w:hint="cs"/>
          <w:sz w:val="28"/>
          <w:szCs w:val="28"/>
          <w:rtl/>
          <w:lang w:bidi="ar-EG"/>
        </w:rPr>
        <w:t>: وضع النظام في الوضع الابتدائي للسماح للمستخدم بالبدء في إجراء فحص جديد.</w:t>
      </w:r>
    </w:p>
    <w:p w14:paraId="732276C5" w14:textId="77777777" w:rsidR="00FA3606" w:rsidRPr="00E24031" w:rsidRDefault="00FA3606" w:rsidP="004C7F9D">
      <w:pPr>
        <w:pStyle w:val="ListParagraph"/>
        <w:numPr>
          <w:ilvl w:val="0"/>
          <w:numId w:val="101"/>
        </w:numPr>
        <w:ind w:left="56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ابدأ </w:t>
      </w:r>
      <w:r w:rsidRPr="001365DF">
        <w:rPr>
          <w:rFonts w:asciiTheme="majorBidi" w:hAnsiTheme="majorBidi" w:cstheme="majorBidi"/>
          <w:sz w:val="28"/>
          <w:szCs w:val="28"/>
          <w:lang w:bidi="ar-EG"/>
        </w:rPr>
        <w:t>Start</w:t>
      </w:r>
      <w:r>
        <w:rPr>
          <w:rFonts w:asciiTheme="majorBidi" w:hAnsiTheme="majorBidi" w:cstheme="majorBidi" w:hint="cs"/>
          <w:sz w:val="28"/>
          <w:szCs w:val="28"/>
          <w:rtl/>
          <w:lang w:bidi="ar-EG"/>
        </w:rPr>
        <w:t xml:space="preserve"> </w:t>
      </w:r>
      <w:r>
        <w:rPr>
          <w:rFonts w:asciiTheme="majorBidi" w:hAnsiTheme="majorBidi" w:cstheme="majorBidi"/>
          <w:sz w:val="28"/>
          <w:szCs w:val="28"/>
          <w:rtl/>
          <w:lang w:bidi="ar-EG"/>
        </w:rPr>
        <w:t>–</w:t>
      </w:r>
      <w:r>
        <w:rPr>
          <w:rFonts w:asciiTheme="majorBidi" w:hAnsiTheme="majorBidi" w:cstheme="majorBidi" w:hint="cs"/>
          <w:sz w:val="28"/>
          <w:szCs w:val="28"/>
          <w:rtl/>
          <w:lang w:bidi="ar-EG"/>
        </w:rPr>
        <w:t xml:space="preserve"> </w:t>
      </w:r>
      <w:r>
        <w:rPr>
          <w:rFonts w:asciiTheme="majorBidi" w:hAnsiTheme="majorBidi" w:cstheme="majorBidi"/>
          <w:sz w:val="28"/>
          <w:szCs w:val="28"/>
          <w:lang w:bidi="ar-EG"/>
        </w:rPr>
        <w:t>F5</w:t>
      </w:r>
      <w:r>
        <w:rPr>
          <w:rFonts w:asciiTheme="majorBidi" w:hAnsiTheme="majorBidi" w:cstheme="majorBidi" w:hint="cs"/>
          <w:sz w:val="28"/>
          <w:szCs w:val="28"/>
          <w:rtl/>
          <w:lang w:bidi="ar-EG"/>
        </w:rPr>
        <w:t>: البدء في تقييم الدين.</w:t>
      </w:r>
    </w:p>
    <w:p w14:paraId="0C33613A" w14:textId="77777777" w:rsidR="00FA3606" w:rsidRDefault="00FA3606" w:rsidP="004C7F9D">
      <w:pPr>
        <w:pStyle w:val="ListParagraph"/>
        <w:numPr>
          <w:ilvl w:val="0"/>
          <w:numId w:val="101"/>
        </w:numPr>
        <w:ind w:left="56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استيراد البيانات من ملف </w:t>
      </w:r>
      <w:r w:rsidRPr="00CB04CA">
        <w:rPr>
          <w:rFonts w:asciiTheme="majorBidi" w:hAnsiTheme="majorBidi" w:cstheme="majorBidi"/>
          <w:sz w:val="28"/>
          <w:szCs w:val="28"/>
          <w:lang w:bidi="ar-EG"/>
        </w:rPr>
        <w:t>F6</w:t>
      </w:r>
      <w:r>
        <w:rPr>
          <w:rFonts w:ascii="Simplified Arabic" w:hAnsi="Simplified Arabic" w:cs="Simplified Arabic" w:hint="cs"/>
          <w:sz w:val="28"/>
          <w:szCs w:val="28"/>
          <w:rtl/>
          <w:lang w:bidi="ar-EG"/>
        </w:rPr>
        <w:t>.</w:t>
      </w:r>
    </w:p>
    <w:p w14:paraId="2A2592B6" w14:textId="77777777" w:rsidR="00FA3606" w:rsidRDefault="00FA3606" w:rsidP="004C7F9D">
      <w:pPr>
        <w:pStyle w:val="ListParagraph"/>
        <w:numPr>
          <w:ilvl w:val="0"/>
          <w:numId w:val="101"/>
        </w:numPr>
        <w:ind w:left="56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مزيد من التحليل </w:t>
      </w:r>
      <w:r w:rsidRPr="00F24C6B">
        <w:rPr>
          <w:rFonts w:asciiTheme="majorBidi" w:hAnsiTheme="majorBidi" w:cstheme="majorBidi"/>
          <w:sz w:val="28"/>
          <w:szCs w:val="28"/>
          <w:lang w:bidi="ar-EG"/>
        </w:rPr>
        <w:t>F7</w:t>
      </w:r>
      <w:r>
        <w:rPr>
          <w:rFonts w:ascii="Simplified Arabic" w:hAnsi="Simplified Arabic" w:cs="Simplified Arabic" w:hint="cs"/>
          <w:sz w:val="28"/>
          <w:szCs w:val="28"/>
          <w:rtl/>
          <w:lang w:bidi="ar-EG"/>
        </w:rPr>
        <w:t>.</w:t>
      </w:r>
    </w:p>
    <w:p w14:paraId="7E7A2322" w14:textId="77777777" w:rsidR="00FA3606" w:rsidRDefault="00FA3606" w:rsidP="004C7F9D">
      <w:pPr>
        <w:pStyle w:val="ListParagraph"/>
        <w:numPr>
          <w:ilvl w:val="0"/>
          <w:numId w:val="101"/>
        </w:numPr>
        <w:ind w:left="56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أكتب التقرير </w:t>
      </w:r>
      <w:r w:rsidRPr="00CB04CA">
        <w:rPr>
          <w:rFonts w:asciiTheme="majorBidi" w:hAnsiTheme="majorBidi" w:cstheme="majorBidi"/>
          <w:sz w:val="28"/>
          <w:szCs w:val="28"/>
          <w:lang w:bidi="ar-EG"/>
        </w:rPr>
        <w:t>F8</w:t>
      </w:r>
      <w:r>
        <w:rPr>
          <w:rFonts w:ascii="Simplified Arabic" w:hAnsi="Simplified Arabic" w:cs="Simplified Arabic" w:hint="cs"/>
          <w:sz w:val="28"/>
          <w:szCs w:val="28"/>
          <w:rtl/>
          <w:lang w:bidi="ar-EG"/>
        </w:rPr>
        <w:t>.</w:t>
      </w:r>
    </w:p>
    <w:p w14:paraId="2EA2D972" w14:textId="77777777" w:rsidR="00FA3606" w:rsidRPr="00E8626C" w:rsidRDefault="00FA3606" w:rsidP="004C7F9D">
      <w:pPr>
        <w:pStyle w:val="ListParagraph"/>
        <w:numPr>
          <w:ilvl w:val="0"/>
          <w:numId w:val="101"/>
        </w:numPr>
        <w:ind w:left="56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إرسال رسالة بريد إلكتروني </w:t>
      </w:r>
      <w:r w:rsidRPr="00CB04CA">
        <w:rPr>
          <w:rFonts w:asciiTheme="majorBidi" w:hAnsiTheme="majorBidi" w:cstheme="majorBidi"/>
          <w:sz w:val="28"/>
          <w:szCs w:val="28"/>
          <w:lang w:bidi="ar-EG"/>
        </w:rPr>
        <w:t>F9</w:t>
      </w:r>
      <w:r>
        <w:rPr>
          <w:rFonts w:ascii="Simplified Arabic" w:hAnsi="Simplified Arabic" w:cs="Simplified Arabic" w:hint="cs"/>
          <w:sz w:val="28"/>
          <w:szCs w:val="28"/>
          <w:rtl/>
          <w:lang w:bidi="ar-EG"/>
        </w:rPr>
        <w:t>.</w:t>
      </w:r>
    </w:p>
    <w:p w14:paraId="387CBB43" w14:textId="77777777" w:rsidR="00FA3606" w:rsidRPr="001365DF" w:rsidRDefault="00FA3606" w:rsidP="004C7F9D">
      <w:pPr>
        <w:pStyle w:val="ListParagraph"/>
        <w:numPr>
          <w:ilvl w:val="0"/>
          <w:numId w:val="101"/>
        </w:numPr>
        <w:ind w:left="566"/>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إغلاق الشاشة </w:t>
      </w:r>
      <w:r w:rsidRPr="00C76E52">
        <w:rPr>
          <w:rFonts w:asciiTheme="majorBidi" w:hAnsiTheme="majorBidi" w:cstheme="majorBidi"/>
          <w:sz w:val="28"/>
          <w:szCs w:val="28"/>
          <w:lang w:bidi="ar-EG"/>
        </w:rPr>
        <w:t>F10</w:t>
      </w:r>
      <w:r>
        <w:rPr>
          <w:rFonts w:ascii="Simplified Arabic" w:hAnsi="Simplified Arabic" w:cs="Simplified Arabic" w:hint="cs"/>
          <w:sz w:val="28"/>
          <w:szCs w:val="28"/>
          <w:rtl/>
          <w:lang w:bidi="ar-EG"/>
        </w:rPr>
        <w:t>.</w:t>
      </w:r>
    </w:p>
    <w:p w14:paraId="59B11058" w14:textId="77777777" w:rsidR="005B7884" w:rsidRDefault="005B7884">
      <w:pPr>
        <w:rPr>
          <w:rFonts w:ascii="Simplified Arabic" w:hAnsi="Simplified Arabic" w:cs="Simplified Arabic"/>
          <w:noProof/>
          <w:sz w:val="28"/>
          <w:szCs w:val="28"/>
          <w:u w:val="single"/>
          <w:rtl/>
        </w:rPr>
      </w:pPr>
      <w:bookmarkStart w:id="252" w:name="_Toc116181912"/>
      <w:r>
        <w:rPr>
          <w:rFonts w:ascii="Simplified Arabic" w:hAnsi="Simplified Arabic" w:cs="Simplified Arabic"/>
          <w:noProof/>
          <w:sz w:val="28"/>
          <w:szCs w:val="28"/>
          <w:u w:val="single"/>
          <w:rtl/>
        </w:rPr>
        <w:br w:type="page"/>
      </w:r>
    </w:p>
    <w:p w14:paraId="2428D2CE" w14:textId="1A9ED07D" w:rsidR="00FA3606" w:rsidRPr="007B01C3" w:rsidRDefault="00D46DA6" w:rsidP="002F25D0">
      <w:pPr>
        <w:ind w:left="0"/>
        <w:jc w:val="both"/>
        <w:rPr>
          <w:rFonts w:ascii="Simplified Arabic" w:hAnsi="Simplified Arabic" w:cs="Simplified Arabic"/>
          <w:b/>
          <w:bCs/>
          <w:noProof/>
          <w:sz w:val="28"/>
          <w:szCs w:val="28"/>
          <w:u w:val="single"/>
          <w:rtl/>
        </w:rPr>
      </w:pPr>
      <w:r w:rsidRPr="007B01C3">
        <w:rPr>
          <w:rFonts w:ascii="Simplified Arabic" w:hAnsi="Simplified Arabic" w:cs="Simplified Arabic" w:hint="cs"/>
          <w:b/>
          <w:bCs/>
          <w:noProof/>
          <w:sz w:val="28"/>
          <w:szCs w:val="28"/>
          <w:u w:val="single"/>
          <w:rtl/>
        </w:rPr>
        <w:lastRenderedPageBreak/>
        <w:t>ثانيا</w:t>
      </w:r>
      <w:r w:rsidR="00FA3606" w:rsidRPr="007B01C3">
        <w:rPr>
          <w:rFonts w:ascii="Simplified Arabic" w:hAnsi="Simplified Arabic" w:cs="Simplified Arabic" w:hint="cs"/>
          <w:b/>
          <w:bCs/>
          <w:noProof/>
          <w:sz w:val="28"/>
          <w:szCs w:val="28"/>
          <w:u w:val="single"/>
          <w:rtl/>
        </w:rPr>
        <w:t>ً: شرح الوظائف</w:t>
      </w:r>
      <w:bookmarkEnd w:id="252"/>
    </w:p>
    <w:p w14:paraId="4D2BFE07" w14:textId="77777777" w:rsidR="00FA3606" w:rsidRDefault="00FA3606" w:rsidP="004D0389">
      <w:pPr>
        <w:ind w:left="202"/>
        <w:jc w:val="both"/>
        <w:rPr>
          <w:rtl/>
          <w:lang w:bidi="ar-EG"/>
        </w:rPr>
      </w:pPr>
      <w:r w:rsidRPr="008E7A3F">
        <w:rPr>
          <w:rFonts w:ascii="Simplified Arabic" w:hAnsi="Simplified Arabic" w:cs="Simplified Arabic"/>
          <w:sz w:val="28"/>
          <w:szCs w:val="28"/>
          <w:rtl/>
          <w:lang w:bidi="ar-EG"/>
        </w:rPr>
        <w:t>سيتم التعرض في هذا الجزء لشرح الوظائف الواردة بالبنود أرقام (4)، (5)، (6)، (7) نظراً لسابقة التعرض لشرح البنود أرقام (1)، (2)، (3) في الجزء الخاص بطريقتي الفحص</w:t>
      </w:r>
      <w:r w:rsidRPr="008E7A3F">
        <w:rPr>
          <w:rFonts w:hint="cs"/>
          <w:sz w:val="28"/>
          <w:szCs w:val="28"/>
          <w:rtl/>
          <w:lang w:bidi="ar-EG"/>
        </w:rPr>
        <w:t xml:space="preserve"> </w:t>
      </w:r>
      <w:r w:rsidRPr="00680F75">
        <w:rPr>
          <w:rFonts w:ascii="Simplified Arabic" w:hAnsi="Simplified Arabic" w:cs="Simplified Arabic" w:hint="cs"/>
          <w:sz w:val="28"/>
          <w:szCs w:val="28"/>
          <w:rtl/>
          <w:lang w:bidi="ar-EG"/>
        </w:rPr>
        <w:t>السريع</w:t>
      </w:r>
      <w:r>
        <w:rPr>
          <w:rFonts w:hint="cs"/>
          <w:rtl/>
          <w:lang w:bidi="ar-EG"/>
        </w:rPr>
        <w:t xml:space="preserve"> </w:t>
      </w:r>
      <w:r w:rsidRPr="008E7A3F">
        <w:rPr>
          <w:rFonts w:asciiTheme="majorBidi" w:hAnsiTheme="majorBidi" w:cstheme="majorBidi"/>
          <w:sz w:val="28"/>
          <w:szCs w:val="28"/>
          <w:lang w:bidi="ar-EG"/>
        </w:rPr>
        <w:t>Quick</w:t>
      </w:r>
      <w:r>
        <w:rPr>
          <w:lang w:bidi="ar-EG"/>
        </w:rPr>
        <w:t xml:space="preserve"> </w:t>
      </w:r>
      <w:r w:rsidRPr="008E7A3F">
        <w:rPr>
          <w:rFonts w:asciiTheme="majorBidi" w:hAnsiTheme="majorBidi" w:cstheme="majorBidi"/>
          <w:sz w:val="28"/>
          <w:szCs w:val="28"/>
          <w:lang w:bidi="ar-EG"/>
        </w:rPr>
        <w:t>Check</w:t>
      </w:r>
      <w:r>
        <w:rPr>
          <w:rFonts w:hint="cs"/>
          <w:rtl/>
          <w:lang w:bidi="ar-EG"/>
        </w:rPr>
        <w:t xml:space="preserve">، </w:t>
      </w:r>
      <w:r w:rsidRPr="00AB69C7">
        <w:rPr>
          <w:rFonts w:ascii="Simplified Arabic" w:hAnsi="Simplified Arabic" w:cs="Simplified Arabic" w:hint="cs"/>
          <w:sz w:val="28"/>
          <w:szCs w:val="28"/>
          <w:rtl/>
          <w:lang w:bidi="ar-EG"/>
        </w:rPr>
        <w:t>والفحص</w:t>
      </w:r>
      <w:r>
        <w:rPr>
          <w:rFonts w:hint="cs"/>
          <w:rtl/>
          <w:lang w:bidi="ar-EG"/>
        </w:rPr>
        <w:t xml:space="preserve"> </w:t>
      </w:r>
      <w:r w:rsidRPr="00AB69C7">
        <w:rPr>
          <w:rFonts w:ascii="Simplified Arabic" w:hAnsi="Simplified Arabic" w:cs="Simplified Arabic" w:hint="cs"/>
          <w:sz w:val="28"/>
          <w:szCs w:val="28"/>
          <w:rtl/>
          <w:lang w:bidi="ar-EG"/>
        </w:rPr>
        <w:t>العميق</w:t>
      </w:r>
      <w:r>
        <w:rPr>
          <w:rFonts w:hint="cs"/>
          <w:rtl/>
          <w:lang w:bidi="ar-EG"/>
        </w:rPr>
        <w:t xml:space="preserve"> </w:t>
      </w:r>
      <w:r w:rsidRPr="008E7A3F">
        <w:rPr>
          <w:rFonts w:asciiTheme="majorBidi" w:hAnsiTheme="majorBidi" w:cstheme="majorBidi"/>
          <w:sz w:val="28"/>
          <w:szCs w:val="28"/>
          <w:lang w:bidi="ar-EG"/>
        </w:rPr>
        <w:t>Deep</w:t>
      </w:r>
      <w:r>
        <w:rPr>
          <w:lang w:bidi="ar-EG"/>
        </w:rPr>
        <w:t xml:space="preserve"> </w:t>
      </w:r>
      <w:r w:rsidRPr="008E7A3F">
        <w:rPr>
          <w:rFonts w:asciiTheme="majorBidi" w:hAnsiTheme="majorBidi" w:cstheme="majorBidi"/>
          <w:sz w:val="28"/>
          <w:szCs w:val="28"/>
          <w:lang w:bidi="ar-EG"/>
        </w:rPr>
        <w:t>Check</w:t>
      </w:r>
      <w:r>
        <w:rPr>
          <w:rFonts w:hint="cs"/>
          <w:rtl/>
          <w:lang w:bidi="ar-EG"/>
        </w:rPr>
        <w:t>.</w:t>
      </w:r>
    </w:p>
    <w:p w14:paraId="2BBD408A" w14:textId="77777777" w:rsidR="00FA3606" w:rsidRPr="008E7A3F" w:rsidRDefault="00FA3606" w:rsidP="004C7F9D">
      <w:pPr>
        <w:pStyle w:val="ListParagraph"/>
        <w:numPr>
          <w:ilvl w:val="0"/>
          <w:numId w:val="102"/>
        </w:numPr>
        <w:ind w:left="562"/>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ا</w:t>
      </w:r>
      <w:r w:rsidRPr="00692B0E">
        <w:rPr>
          <w:rFonts w:ascii="Simplified Arabic" w:hAnsi="Simplified Arabic" w:cs="Simplified Arabic" w:hint="cs"/>
          <w:sz w:val="28"/>
          <w:szCs w:val="28"/>
          <w:u w:val="single"/>
          <w:rtl/>
          <w:lang w:bidi="ar-EG"/>
        </w:rPr>
        <w:t>ستيراد</w:t>
      </w:r>
      <w:r w:rsidRPr="00692B0E">
        <w:rPr>
          <w:rFonts w:ascii="Simplified Arabic" w:hAnsi="Simplified Arabic" w:cs="Simplified Arabic"/>
          <w:sz w:val="28"/>
          <w:szCs w:val="28"/>
          <w:u w:val="single"/>
          <w:rtl/>
          <w:lang w:bidi="ar-EG"/>
        </w:rPr>
        <w:t xml:space="preserve"> البيانات من ملف </w:t>
      </w:r>
      <w:r w:rsidRPr="00692B0E">
        <w:rPr>
          <w:rFonts w:asciiTheme="majorBidi" w:hAnsiTheme="majorBidi" w:cstheme="majorBidi"/>
          <w:sz w:val="28"/>
          <w:szCs w:val="28"/>
          <w:u w:val="single"/>
          <w:lang w:bidi="ar-EG"/>
        </w:rPr>
        <w:t>F6</w:t>
      </w:r>
      <w:r w:rsidRPr="00692B0E">
        <w:rPr>
          <w:rFonts w:ascii="Simplified Arabic" w:hAnsi="Simplified Arabic" w:cs="Simplified Arabic"/>
          <w:sz w:val="28"/>
          <w:szCs w:val="28"/>
          <w:u w:val="single"/>
          <w:rtl/>
          <w:lang w:bidi="ar-EG"/>
        </w:rPr>
        <w:t>:</w:t>
      </w:r>
      <w:r w:rsidRPr="008E7A3F">
        <w:rPr>
          <w:rFonts w:ascii="Simplified Arabic" w:hAnsi="Simplified Arabic" w:cs="Simplified Arabic"/>
          <w:sz w:val="28"/>
          <w:szCs w:val="28"/>
          <w:rtl/>
          <w:lang w:bidi="ar-EG"/>
        </w:rPr>
        <w:t xml:space="preserve"> تتيح هذه الوظيفة للمستخدم استيراد البيانات من ملف خارجي (وسيط إلكتروني) يتم الحصول عليه من الجهة الخاضعة للرقابة، لتنفيذ عملية التدقيق على جميع الديون المدرجة بالملف مرة واحدة وبصورة آلية دون تدخل من المستخدم.</w:t>
      </w:r>
    </w:p>
    <w:p w14:paraId="1661BA7D" w14:textId="77777777" w:rsidR="00FA3606" w:rsidRPr="008E7A3F" w:rsidRDefault="00FA3606" w:rsidP="004C7F9D">
      <w:pPr>
        <w:pStyle w:val="ListParagraph"/>
        <w:numPr>
          <w:ilvl w:val="0"/>
          <w:numId w:val="102"/>
        </w:numPr>
        <w:ind w:left="562"/>
        <w:contextualSpacing w:val="0"/>
        <w:jc w:val="both"/>
        <w:rPr>
          <w:rFonts w:ascii="Simplified Arabic" w:hAnsi="Simplified Arabic" w:cs="Simplified Arabic"/>
          <w:sz w:val="28"/>
          <w:szCs w:val="28"/>
          <w:lang w:bidi="ar-EG"/>
        </w:rPr>
      </w:pPr>
      <w:r w:rsidRPr="00692B0E">
        <w:rPr>
          <w:rFonts w:ascii="Simplified Arabic" w:hAnsi="Simplified Arabic" w:cs="Simplified Arabic"/>
          <w:sz w:val="28"/>
          <w:szCs w:val="28"/>
          <w:u w:val="single"/>
          <w:rtl/>
          <w:lang w:bidi="ar-EG"/>
        </w:rPr>
        <w:t xml:space="preserve">مزيد من التحليل </w:t>
      </w:r>
      <w:r w:rsidRPr="00692B0E">
        <w:rPr>
          <w:rFonts w:asciiTheme="majorBidi" w:hAnsiTheme="majorBidi" w:cstheme="majorBidi"/>
          <w:sz w:val="28"/>
          <w:szCs w:val="28"/>
          <w:u w:val="single"/>
          <w:lang w:bidi="ar-EG"/>
        </w:rPr>
        <w:t>F7</w:t>
      </w:r>
      <w:r w:rsidRPr="00692B0E">
        <w:rPr>
          <w:rFonts w:ascii="Simplified Arabic" w:hAnsi="Simplified Arabic" w:cs="Simplified Arabic"/>
          <w:sz w:val="28"/>
          <w:szCs w:val="28"/>
          <w:u w:val="single"/>
          <w:rtl/>
          <w:lang w:bidi="ar-EG"/>
        </w:rPr>
        <w:t>:</w:t>
      </w:r>
      <w:r w:rsidRPr="008E7A3F">
        <w:rPr>
          <w:rFonts w:ascii="Simplified Arabic" w:hAnsi="Simplified Arabic" w:cs="Simplified Arabic"/>
          <w:sz w:val="28"/>
          <w:szCs w:val="28"/>
          <w:rtl/>
          <w:lang w:bidi="ar-EG"/>
        </w:rPr>
        <w:t xml:space="preserve"> تتيح هذه الوظيفة إجراء مزيد من التحليل على هيكل الديون، ومعدل التأخير، ومعدل السداد، ومستوى المخاطر.</w:t>
      </w:r>
    </w:p>
    <w:p w14:paraId="3E3C0468" w14:textId="77777777" w:rsidR="00FA3606" w:rsidRPr="008E7A3F" w:rsidRDefault="00FA3606" w:rsidP="004C7F9D">
      <w:pPr>
        <w:pStyle w:val="ListParagraph"/>
        <w:numPr>
          <w:ilvl w:val="0"/>
          <w:numId w:val="102"/>
        </w:numPr>
        <w:ind w:left="562"/>
        <w:contextualSpacing w:val="0"/>
        <w:jc w:val="both"/>
        <w:rPr>
          <w:rFonts w:ascii="Simplified Arabic" w:hAnsi="Simplified Arabic" w:cs="Simplified Arabic"/>
          <w:sz w:val="28"/>
          <w:szCs w:val="28"/>
          <w:lang w:bidi="ar-EG"/>
        </w:rPr>
      </w:pPr>
      <w:r w:rsidRPr="00692B0E">
        <w:rPr>
          <w:rFonts w:ascii="Simplified Arabic" w:hAnsi="Simplified Arabic" w:cs="Simplified Arabic"/>
          <w:sz w:val="28"/>
          <w:szCs w:val="28"/>
          <w:u w:val="single"/>
          <w:rtl/>
          <w:lang w:bidi="ar-EG"/>
        </w:rPr>
        <w:t xml:space="preserve">أكتب التقرير </w:t>
      </w:r>
      <w:r w:rsidRPr="00692B0E">
        <w:rPr>
          <w:rFonts w:asciiTheme="majorBidi" w:hAnsiTheme="majorBidi" w:cstheme="majorBidi"/>
          <w:sz w:val="28"/>
          <w:szCs w:val="28"/>
          <w:u w:val="single"/>
          <w:lang w:bidi="ar-EG"/>
        </w:rPr>
        <w:t>F8</w:t>
      </w:r>
      <w:r w:rsidRPr="00692B0E">
        <w:rPr>
          <w:rFonts w:ascii="Simplified Arabic" w:hAnsi="Simplified Arabic" w:cs="Simplified Arabic"/>
          <w:sz w:val="28"/>
          <w:szCs w:val="28"/>
          <w:u w:val="single"/>
          <w:rtl/>
          <w:lang w:bidi="ar-EG"/>
        </w:rPr>
        <w:t>:</w:t>
      </w:r>
      <w:r w:rsidRPr="008E7A3F">
        <w:rPr>
          <w:rFonts w:ascii="Simplified Arabic" w:hAnsi="Simplified Arabic" w:cs="Simplified Arabic"/>
          <w:sz w:val="28"/>
          <w:szCs w:val="28"/>
          <w:rtl/>
          <w:lang w:bidi="ar-EG"/>
        </w:rPr>
        <w:t xml:space="preserve"> تقوم هذه الوظيفة </w:t>
      </w:r>
      <w:r>
        <w:rPr>
          <w:rFonts w:ascii="Simplified Arabic" w:hAnsi="Simplified Arabic" w:cs="Simplified Arabic" w:hint="cs"/>
          <w:sz w:val="28"/>
          <w:szCs w:val="28"/>
          <w:rtl/>
          <w:lang w:bidi="ar-EG"/>
        </w:rPr>
        <w:t>ب</w:t>
      </w:r>
      <w:r w:rsidRPr="008E7A3F">
        <w:rPr>
          <w:rFonts w:ascii="Simplified Arabic" w:hAnsi="Simplified Arabic" w:cs="Simplified Arabic"/>
          <w:sz w:val="28"/>
          <w:szCs w:val="28"/>
          <w:rtl/>
          <w:lang w:bidi="ar-EG"/>
        </w:rPr>
        <w:t xml:space="preserve">تصدير تقرير التدقيق إلى ملف </w:t>
      </w:r>
      <w:r w:rsidRPr="008E7A3F">
        <w:rPr>
          <w:rFonts w:ascii="Simplified Arabic" w:hAnsi="Simplified Arabic" w:cs="Simplified Arabic" w:hint="cs"/>
          <w:sz w:val="28"/>
          <w:szCs w:val="28"/>
          <w:rtl/>
          <w:lang w:bidi="ar-EG"/>
        </w:rPr>
        <w:t>نصي</w:t>
      </w:r>
      <w:r w:rsidRPr="008E7A3F">
        <w:rPr>
          <w:rFonts w:ascii="Simplified Arabic" w:hAnsi="Simplified Arabic" w:cs="Simplified Arabic"/>
          <w:sz w:val="28"/>
          <w:szCs w:val="28"/>
          <w:rtl/>
          <w:lang w:bidi="ar-EG"/>
        </w:rPr>
        <w:t xml:space="preserve"> بصيغة وورد بصورة آلية - دون تدخل المستخدم - بناءً على ما تكشف من ملاحظات مع مراعاة إعداد التقارير وفقاً لمعايير إعداد التقارير الرقابية.</w:t>
      </w:r>
    </w:p>
    <w:p w14:paraId="1F81F010" w14:textId="77777777" w:rsidR="00FA3606" w:rsidRPr="008E7A3F" w:rsidRDefault="00FA3606" w:rsidP="004C7F9D">
      <w:pPr>
        <w:pStyle w:val="ListParagraph"/>
        <w:numPr>
          <w:ilvl w:val="0"/>
          <w:numId w:val="102"/>
        </w:numPr>
        <w:ind w:left="562"/>
        <w:contextualSpacing w:val="0"/>
        <w:jc w:val="both"/>
        <w:rPr>
          <w:rFonts w:ascii="Simplified Arabic" w:hAnsi="Simplified Arabic" w:cs="Simplified Arabic"/>
          <w:sz w:val="28"/>
          <w:szCs w:val="28"/>
          <w:rtl/>
          <w:lang w:bidi="ar-EG"/>
        </w:rPr>
      </w:pPr>
      <w:r w:rsidRPr="00692B0E">
        <w:rPr>
          <w:rFonts w:ascii="Simplified Arabic" w:hAnsi="Simplified Arabic" w:cs="Simplified Arabic"/>
          <w:sz w:val="28"/>
          <w:szCs w:val="28"/>
          <w:u w:val="single"/>
          <w:rtl/>
          <w:lang w:bidi="ar-EG"/>
        </w:rPr>
        <w:t xml:space="preserve">إرسال رسالة بريد إلكتروني </w:t>
      </w:r>
      <w:r w:rsidRPr="00692B0E">
        <w:rPr>
          <w:rFonts w:asciiTheme="majorBidi" w:hAnsiTheme="majorBidi" w:cstheme="majorBidi"/>
          <w:sz w:val="28"/>
          <w:szCs w:val="28"/>
          <w:u w:val="single"/>
          <w:lang w:bidi="ar-EG"/>
        </w:rPr>
        <w:t>F9</w:t>
      </w:r>
      <w:r w:rsidRPr="00692B0E">
        <w:rPr>
          <w:rFonts w:ascii="Simplified Arabic" w:hAnsi="Simplified Arabic" w:cs="Simplified Arabic"/>
          <w:sz w:val="28"/>
          <w:szCs w:val="28"/>
          <w:u w:val="single"/>
          <w:rtl/>
          <w:lang w:bidi="ar-EG"/>
        </w:rPr>
        <w:t>:</w:t>
      </w:r>
      <w:r w:rsidRPr="008E7A3F">
        <w:rPr>
          <w:rFonts w:ascii="Simplified Arabic" w:hAnsi="Simplified Arabic" w:cs="Simplified Arabic"/>
          <w:sz w:val="28"/>
          <w:szCs w:val="28"/>
          <w:rtl/>
          <w:lang w:bidi="ar-EG"/>
        </w:rPr>
        <w:t xml:space="preserve"> من خلال هذه الوظيفة يقوم النظام بإرسال رسالة بريد إلكتروني مرفقاً بها تقرير التدقيق لتداوله داخلياً بين أفراد مجموعة المراجعة أو بين المستويات الوظيفية المختلفة بالجهة الرقابية لإعداده في صورته النهائية قبل إرساله إلى الجهة الخاضعة للرقابة، بالإضافة إلى إمكانية إرسال النسخة النهائية إلى الجهة الخاضعة للرقابة.</w:t>
      </w:r>
    </w:p>
    <w:p w14:paraId="56E346F7" w14:textId="396F8828" w:rsidR="00FA3606" w:rsidRPr="007B01C3" w:rsidRDefault="007B01C3" w:rsidP="002F25D0">
      <w:pPr>
        <w:ind w:left="0"/>
        <w:jc w:val="both"/>
        <w:rPr>
          <w:rFonts w:ascii="Simplified Arabic" w:hAnsi="Simplified Arabic" w:cs="Simplified Arabic"/>
          <w:b/>
          <w:bCs/>
          <w:noProof/>
          <w:sz w:val="28"/>
          <w:szCs w:val="28"/>
          <w:u w:val="single"/>
          <w:rtl/>
        </w:rPr>
      </w:pPr>
      <w:bookmarkStart w:id="253" w:name="_Toc116181913"/>
      <w:r w:rsidRPr="007B01C3">
        <w:rPr>
          <w:rFonts w:ascii="Simplified Arabic" w:hAnsi="Simplified Arabic" w:cs="Simplified Arabic" w:hint="cs"/>
          <w:b/>
          <w:bCs/>
          <w:noProof/>
          <w:sz w:val="28"/>
          <w:szCs w:val="28"/>
          <w:u w:val="single"/>
          <w:rtl/>
        </w:rPr>
        <w:t>ثالثاً</w:t>
      </w:r>
      <w:r w:rsidR="00FA3606" w:rsidRPr="007B01C3">
        <w:rPr>
          <w:rFonts w:ascii="Simplified Arabic" w:hAnsi="Simplified Arabic" w:cs="Simplified Arabic" w:hint="cs"/>
          <w:b/>
          <w:bCs/>
          <w:noProof/>
          <w:sz w:val="28"/>
          <w:szCs w:val="28"/>
          <w:u w:val="single"/>
          <w:rtl/>
        </w:rPr>
        <w:t>: سيناريوهات الاستخدام</w:t>
      </w:r>
      <w:bookmarkEnd w:id="253"/>
    </w:p>
    <w:p w14:paraId="68265190" w14:textId="1E745C65" w:rsidR="00FA3606" w:rsidRPr="00A11F0B" w:rsidRDefault="00FA3606" w:rsidP="004C7F9D">
      <w:pPr>
        <w:pStyle w:val="ListParagraph"/>
        <w:numPr>
          <w:ilvl w:val="0"/>
          <w:numId w:val="143"/>
        </w:numPr>
        <w:ind w:left="630"/>
        <w:contextualSpacing w:val="0"/>
        <w:jc w:val="left"/>
        <w:rPr>
          <w:rFonts w:ascii="Simplified Arabic" w:hAnsi="Simplified Arabic" w:cs="Simplified Arabic"/>
          <w:b/>
          <w:bCs/>
          <w:sz w:val="28"/>
          <w:szCs w:val="28"/>
          <w:lang w:bidi="ar-EG"/>
        </w:rPr>
      </w:pPr>
      <w:r w:rsidRPr="00A11F0B">
        <w:rPr>
          <w:rFonts w:ascii="Simplified Arabic" w:hAnsi="Simplified Arabic" w:cs="Simplified Arabic"/>
          <w:b/>
          <w:bCs/>
          <w:sz w:val="28"/>
          <w:szCs w:val="28"/>
          <w:rtl/>
          <w:lang w:bidi="ar-EG"/>
        </w:rPr>
        <w:t>جمع البيانات من المستخدم</w:t>
      </w:r>
    </w:p>
    <w:p w14:paraId="2113E75E" w14:textId="77777777" w:rsidR="00FA3606" w:rsidRPr="00A11F0B" w:rsidRDefault="00FA3606" w:rsidP="004C7F9D">
      <w:pPr>
        <w:pStyle w:val="ListParagraph"/>
        <w:numPr>
          <w:ilvl w:val="1"/>
          <w:numId w:val="99"/>
        </w:numPr>
        <w:ind w:left="818" w:hanging="540"/>
        <w:contextualSpacing w:val="0"/>
        <w:jc w:val="left"/>
        <w:rPr>
          <w:rFonts w:ascii="Simplified Arabic" w:hAnsi="Simplified Arabic" w:cs="Simplified Arabic"/>
          <w:b/>
          <w:bCs/>
          <w:sz w:val="28"/>
          <w:szCs w:val="28"/>
          <w:lang w:bidi="ar-EG"/>
        </w:rPr>
      </w:pPr>
      <w:r w:rsidRPr="00A11F0B">
        <w:rPr>
          <w:rFonts w:ascii="Simplified Arabic" w:hAnsi="Simplified Arabic" w:cs="Simplified Arabic"/>
          <w:b/>
          <w:bCs/>
          <w:sz w:val="28"/>
          <w:szCs w:val="28"/>
          <w:rtl/>
          <w:lang w:bidi="ar-EG"/>
        </w:rPr>
        <w:t xml:space="preserve">البيانات التي يتم جمعها </w:t>
      </w:r>
    </w:p>
    <w:p w14:paraId="139FC3C3" w14:textId="77777777" w:rsidR="00FA3606" w:rsidRPr="00D95DC2" w:rsidRDefault="00FA3606" w:rsidP="004D0389">
      <w:pPr>
        <w:pStyle w:val="ListParagraph"/>
        <w:contextualSpacing w:val="0"/>
        <w:jc w:val="left"/>
        <w:rPr>
          <w:rFonts w:ascii="Simplified Arabic" w:hAnsi="Simplified Arabic" w:cs="Simplified Arabic"/>
          <w:sz w:val="28"/>
          <w:szCs w:val="28"/>
          <w:rtl/>
          <w:lang w:bidi="ar-EG"/>
        </w:rPr>
      </w:pPr>
      <w:r w:rsidRPr="00D95DC2">
        <w:rPr>
          <w:rFonts w:ascii="Simplified Arabic" w:hAnsi="Simplified Arabic" w:cs="Simplified Arabic"/>
          <w:sz w:val="28"/>
          <w:szCs w:val="28"/>
          <w:rtl/>
          <w:lang w:bidi="ar-EG"/>
        </w:rPr>
        <w:t xml:space="preserve">تختلف البيانات التي يتم جمعها في طريقة الفحص المتقدم عن طريقتي الفحص </w:t>
      </w:r>
      <w:r>
        <w:rPr>
          <w:rFonts w:ascii="Simplified Arabic" w:hAnsi="Simplified Arabic" w:cs="Simplified Arabic" w:hint="cs"/>
          <w:sz w:val="28"/>
          <w:szCs w:val="28"/>
          <w:rtl/>
          <w:lang w:bidi="ar-EG"/>
        </w:rPr>
        <w:t>السريع والعميق</w:t>
      </w:r>
      <w:r w:rsidRPr="00D95DC2">
        <w:rPr>
          <w:rFonts w:ascii="Simplified Arabic" w:hAnsi="Simplified Arabic" w:cs="Simplified Arabic"/>
          <w:sz w:val="28"/>
          <w:szCs w:val="28"/>
          <w:rtl/>
          <w:lang w:bidi="ar-EG"/>
        </w:rPr>
        <w:t xml:space="preserve">، حيث يتم جمع البيانات في طريقتي الفحص السريع </w:t>
      </w:r>
      <w:r w:rsidRPr="00A91740">
        <w:rPr>
          <w:rFonts w:asciiTheme="majorBidi" w:hAnsiTheme="majorBidi" w:cstheme="majorBidi"/>
          <w:sz w:val="28"/>
          <w:szCs w:val="28"/>
          <w:lang w:bidi="ar-EG"/>
        </w:rPr>
        <w:t>Quick Check</w:t>
      </w:r>
      <w:r w:rsidRPr="00D95DC2">
        <w:rPr>
          <w:rFonts w:ascii="Simplified Arabic" w:hAnsi="Simplified Arabic" w:cs="Simplified Arabic"/>
          <w:sz w:val="28"/>
          <w:szCs w:val="28"/>
          <w:rtl/>
          <w:lang w:bidi="ar-EG"/>
        </w:rPr>
        <w:t xml:space="preserve">، والفحص العميق </w:t>
      </w:r>
      <w:r w:rsidRPr="00A91740">
        <w:rPr>
          <w:rFonts w:asciiTheme="majorBidi" w:hAnsiTheme="majorBidi" w:cstheme="majorBidi"/>
          <w:sz w:val="28"/>
          <w:szCs w:val="28"/>
          <w:lang w:bidi="ar-EG"/>
        </w:rPr>
        <w:t>Deep Check</w:t>
      </w:r>
      <w:r w:rsidRPr="00D95DC2">
        <w:rPr>
          <w:rFonts w:ascii="Simplified Arabic" w:hAnsi="Simplified Arabic" w:cs="Simplified Arabic"/>
          <w:sz w:val="28"/>
          <w:szCs w:val="28"/>
          <w:rtl/>
          <w:lang w:bidi="ar-EG"/>
        </w:rPr>
        <w:t>، بالإضافة إلى بيانات أخرى وهي:</w:t>
      </w:r>
    </w:p>
    <w:p w14:paraId="7325D5AC" w14:textId="77777777" w:rsidR="00FA3606" w:rsidRPr="00D95DC2" w:rsidRDefault="00FA3606" w:rsidP="00F26026">
      <w:pPr>
        <w:pStyle w:val="ListParagraph"/>
        <w:numPr>
          <w:ilvl w:val="0"/>
          <w:numId w:val="98"/>
        </w:numPr>
        <w:spacing w:line="204" w:lineRule="auto"/>
        <w:ind w:left="1181"/>
        <w:contextualSpacing w:val="0"/>
        <w:jc w:val="left"/>
        <w:rPr>
          <w:rFonts w:ascii="Simplified Arabic" w:hAnsi="Simplified Arabic" w:cs="Simplified Arabic"/>
          <w:sz w:val="28"/>
          <w:szCs w:val="28"/>
          <w:lang w:bidi="ar-EG"/>
        </w:rPr>
      </w:pPr>
      <w:r w:rsidRPr="00D95DC2">
        <w:rPr>
          <w:rFonts w:ascii="Simplified Arabic" w:hAnsi="Simplified Arabic" w:cs="Simplified Arabic"/>
          <w:sz w:val="28"/>
          <w:szCs w:val="28"/>
          <w:rtl/>
          <w:lang w:bidi="ar-EG"/>
        </w:rPr>
        <w:t>رقم القيد: رقم إثبات واقعة منح الائتمان في دفاتر الجهة الخاضعة للرقابة.</w:t>
      </w:r>
    </w:p>
    <w:p w14:paraId="0D830C6B" w14:textId="77777777" w:rsidR="00FA3606" w:rsidRPr="00D95DC2" w:rsidRDefault="00FA3606" w:rsidP="00F26026">
      <w:pPr>
        <w:pStyle w:val="ListParagraph"/>
        <w:numPr>
          <w:ilvl w:val="0"/>
          <w:numId w:val="98"/>
        </w:numPr>
        <w:spacing w:line="204" w:lineRule="auto"/>
        <w:ind w:left="1181"/>
        <w:contextualSpacing w:val="0"/>
        <w:jc w:val="left"/>
        <w:rPr>
          <w:rFonts w:ascii="Simplified Arabic" w:hAnsi="Simplified Arabic" w:cs="Simplified Arabic"/>
          <w:sz w:val="28"/>
          <w:szCs w:val="28"/>
          <w:lang w:bidi="ar-EG"/>
        </w:rPr>
      </w:pPr>
      <w:r w:rsidRPr="00D95DC2">
        <w:rPr>
          <w:rFonts w:ascii="Simplified Arabic" w:hAnsi="Simplified Arabic" w:cs="Simplified Arabic"/>
          <w:sz w:val="28"/>
          <w:szCs w:val="28"/>
          <w:rtl/>
          <w:lang w:bidi="ar-EG"/>
        </w:rPr>
        <w:t>تاريخ منح الائتمان.</w:t>
      </w:r>
    </w:p>
    <w:p w14:paraId="77800BC1" w14:textId="77777777" w:rsidR="00FA3606" w:rsidRPr="00D95DC2" w:rsidRDefault="00FA3606" w:rsidP="00F26026">
      <w:pPr>
        <w:pStyle w:val="ListParagraph"/>
        <w:numPr>
          <w:ilvl w:val="0"/>
          <w:numId w:val="98"/>
        </w:numPr>
        <w:spacing w:line="204" w:lineRule="auto"/>
        <w:ind w:left="1181"/>
        <w:contextualSpacing w:val="0"/>
        <w:jc w:val="left"/>
        <w:rPr>
          <w:rFonts w:ascii="Simplified Arabic" w:hAnsi="Simplified Arabic" w:cs="Simplified Arabic"/>
          <w:sz w:val="28"/>
          <w:szCs w:val="28"/>
          <w:lang w:bidi="ar-EG"/>
        </w:rPr>
      </w:pPr>
      <w:r w:rsidRPr="00D95DC2">
        <w:rPr>
          <w:rFonts w:ascii="Simplified Arabic" w:hAnsi="Simplified Arabic" w:cs="Simplified Arabic"/>
          <w:sz w:val="28"/>
          <w:szCs w:val="28"/>
          <w:rtl/>
          <w:lang w:bidi="ar-EG"/>
        </w:rPr>
        <w:t>اسم المدين (العميل).</w:t>
      </w:r>
    </w:p>
    <w:p w14:paraId="064FF5BC" w14:textId="77777777" w:rsidR="00FA3606" w:rsidRPr="00D95DC2" w:rsidRDefault="00FA3606" w:rsidP="00F26026">
      <w:pPr>
        <w:pStyle w:val="ListParagraph"/>
        <w:numPr>
          <w:ilvl w:val="0"/>
          <w:numId w:val="98"/>
        </w:numPr>
        <w:spacing w:line="204" w:lineRule="auto"/>
        <w:ind w:left="1181"/>
        <w:contextualSpacing w:val="0"/>
        <w:jc w:val="left"/>
        <w:rPr>
          <w:rFonts w:ascii="Simplified Arabic" w:hAnsi="Simplified Arabic" w:cs="Simplified Arabic"/>
          <w:sz w:val="28"/>
          <w:szCs w:val="28"/>
          <w:lang w:bidi="ar-EG"/>
        </w:rPr>
      </w:pPr>
      <w:r w:rsidRPr="00D95DC2">
        <w:rPr>
          <w:rFonts w:ascii="Simplified Arabic" w:hAnsi="Simplified Arabic" w:cs="Simplified Arabic"/>
          <w:sz w:val="28"/>
          <w:szCs w:val="28"/>
          <w:rtl/>
          <w:lang w:bidi="ar-EG"/>
        </w:rPr>
        <w:t>قيمة الائتمان.</w:t>
      </w:r>
    </w:p>
    <w:p w14:paraId="4492E245" w14:textId="77777777" w:rsidR="00FA3606" w:rsidRPr="00D95DC2" w:rsidRDefault="00FA3606" w:rsidP="00F26026">
      <w:pPr>
        <w:pStyle w:val="ListParagraph"/>
        <w:numPr>
          <w:ilvl w:val="0"/>
          <w:numId w:val="98"/>
        </w:numPr>
        <w:spacing w:line="204" w:lineRule="auto"/>
        <w:ind w:left="1181"/>
        <w:contextualSpacing w:val="0"/>
        <w:jc w:val="left"/>
        <w:rPr>
          <w:rFonts w:ascii="Simplified Arabic" w:hAnsi="Simplified Arabic" w:cs="Simplified Arabic"/>
          <w:sz w:val="28"/>
          <w:szCs w:val="28"/>
          <w:lang w:bidi="ar-EG"/>
        </w:rPr>
      </w:pPr>
      <w:r w:rsidRPr="00D95DC2">
        <w:rPr>
          <w:rFonts w:ascii="Simplified Arabic" w:hAnsi="Simplified Arabic" w:cs="Simplified Arabic"/>
          <w:sz w:val="28"/>
          <w:szCs w:val="28"/>
          <w:rtl/>
          <w:lang w:bidi="ar-EG"/>
        </w:rPr>
        <w:t>مدة الائتمان بالشهر.</w:t>
      </w:r>
    </w:p>
    <w:p w14:paraId="51FF5B04" w14:textId="1B8988A2" w:rsidR="00FA3606" w:rsidRDefault="00FA3606" w:rsidP="00F26026">
      <w:pPr>
        <w:pStyle w:val="ListParagraph"/>
        <w:numPr>
          <w:ilvl w:val="0"/>
          <w:numId w:val="98"/>
        </w:numPr>
        <w:spacing w:line="204" w:lineRule="auto"/>
        <w:ind w:left="1181"/>
        <w:contextualSpacing w:val="0"/>
        <w:jc w:val="left"/>
        <w:rPr>
          <w:rFonts w:ascii="Simplified Arabic" w:hAnsi="Simplified Arabic" w:cs="Simplified Arabic"/>
          <w:sz w:val="28"/>
          <w:szCs w:val="28"/>
          <w:lang w:bidi="ar-EG"/>
        </w:rPr>
      </w:pPr>
      <w:r w:rsidRPr="00D95DC2">
        <w:rPr>
          <w:rFonts w:ascii="Simplified Arabic" w:hAnsi="Simplified Arabic" w:cs="Simplified Arabic"/>
          <w:sz w:val="28"/>
          <w:szCs w:val="28"/>
          <w:rtl/>
          <w:lang w:bidi="ar-EG"/>
        </w:rPr>
        <w:t>دورية السداد بالشهر.</w:t>
      </w:r>
    </w:p>
    <w:p w14:paraId="0E1150F2" w14:textId="5AD9ECD4" w:rsidR="00252C91" w:rsidRPr="00D95DC2" w:rsidRDefault="00252C91" w:rsidP="00F26026">
      <w:pPr>
        <w:pStyle w:val="ListParagraph"/>
        <w:numPr>
          <w:ilvl w:val="0"/>
          <w:numId w:val="98"/>
        </w:numPr>
        <w:spacing w:line="204" w:lineRule="auto"/>
        <w:ind w:left="1181"/>
        <w:contextualSpacing w:val="0"/>
        <w:jc w:val="left"/>
        <w:rPr>
          <w:rFonts w:ascii="Simplified Arabic" w:hAnsi="Simplified Arabic" w:cs="Simplified Arabic"/>
          <w:sz w:val="28"/>
          <w:szCs w:val="28"/>
          <w:lang w:bidi="ar-EG"/>
        </w:rPr>
      </w:pPr>
      <w:r w:rsidRPr="00D95DC2">
        <w:rPr>
          <w:rFonts w:ascii="Simplified Arabic" w:hAnsi="Simplified Arabic" w:cs="Simplified Arabic"/>
          <w:sz w:val="28"/>
          <w:szCs w:val="28"/>
          <w:rtl/>
          <w:lang w:bidi="ar-EG"/>
        </w:rPr>
        <w:t>رصيد الدين في تاريخ الفحص.</w:t>
      </w:r>
    </w:p>
    <w:p w14:paraId="495B0DFC" w14:textId="6DB9D649" w:rsidR="00252C91" w:rsidRPr="003D0F69" w:rsidRDefault="00252C91" w:rsidP="00F26026">
      <w:pPr>
        <w:pStyle w:val="ListParagraph"/>
        <w:numPr>
          <w:ilvl w:val="0"/>
          <w:numId w:val="98"/>
        </w:numPr>
        <w:spacing w:line="204" w:lineRule="auto"/>
        <w:ind w:left="1181"/>
        <w:contextualSpacing w:val="0"/>
        <w:jc w:val="left"/>
        <w:rPr>
          <w:rFonts w:ascii="Simplified Arabic" w:hAnsi="Simplified Arabic" w:cs="Simplified Arabic"/>
          <w:sz w:val="28"/>
          <w:szCs w:val="28"/>
          <w:rtl/>
          <w:lang w:bidi="ar-EG"/>
        </w:rPr>
      </w:pPr>
      <w:r w:rsidRPr="00D95DC2">
        <w:rPr>
          <w:rFonts w:ascii="Simplified Arabic" w:hAnsi="Simplified Arabic" w:cs="Simplified Arabic"/>
          <w:sz w:val="28"/>
          <w:szCs w:val="28"/>
          <w:rtl/>
          <w:lang w:bidi="ar-EG"/>
        </w:rPr>
        <w:t>تاريخ أخر سداد من قِبل المدين (العميل).</w:t>
      </w:r>
    </w:p>
    <w:p w14:paraId="44FE4DBA" w14:textId="2798DA57" w:rsidR="00FA3606" w:rsidRPr="005B7884" w:rsidRDefault="005B7884" w:rsidP="004C7F9D">
      <w:pPr>
        <w:pStyle w:val="ListParagraph"/>
        <w:numPr>
          <w:ilvl w:val="1"/>
          <w:numId w:val="99"/>
        </w:numPr>
        <w:ind w:left="566" w:hanging="540"/>
        <w:contextualSpacing w:val="0"/>
        <w:jc w:val="left"/>
        <w:rPr>
          <w:rFonts w:ascii="Simplified Arabic" w:hAnsi="Simplified Arabic" w:cs="Simplified Arabic"/>
          <w:b/>
          <w:bCs/>
          <w:sz w:val="28"/>
          <w:szCs w:val="28"/>
          <w:lang w:bidi="ar-EG"/>
        </w:rPr>
      </w:pPr>
      <w:r w:rsidRPr="005B7884">
        <w:rPr>
          <w:rFonts w:ascii="Simplified Arabic" w:hAnsi="Simplified Arabic" w:cs="Simplified Arabic"/>
          <w:b/>
          <w:bCs/>
          <w:sz w:val="28"/>
          <w:szCs w:val="28"/>
          <w:rtl/>
          <w:lang w:bidi="ar-EG"/>
        </w:rPr>
        <w:lastRenderedPageBreak/>
        <w:t>طر</w:t>
      </w:r>
      <w:r w:rsidRPr="005B7884">
        <w:rPr>
          <w:rFonts w:ascii="Simplified Arabic" w:hAnsi="Simplified Arabic" w:cs="Simplified Arabic" w:hint="cs"/>
          <w:b/>
          <w:bCs/>
          <w:sz w:val="28"/>
          <w:szCs w:val="28"/>
          <w:rtl/>
          <w:lang w:bidi="ar-EG"/>
        </w:rPr>
        <w:t>ق</w:t>
      </w:r>
      <w:r w:rsidR="00FA3606" w:rsidRPr="005B7884">
        <w:rPr>
          <w:rFonts w:ascii="Simplified Arabic" w:hAnsi="Simplified Arabic" w:cs="Simplified Arabic"/>
          <w:b/>
          <w:bCs/>
          <w:sz w:val="28"/>
          <w:szCs w:val="28"/>
          <w:rtl/>
          <w:lang w:bidi="ar-EG"/>
        </w:rPr>
        <w:t xml:space="preserve"> جمع البيانات</w:t>
      </w:r>
    </w:p>
    <w:p w14:paraId="6AF8AE70" w14:textId="53E00C41" w:rsidR="00FA3606" w:rsidRPr="00D95DC2" w:rsidRDefault="00FA3606" w:rsidP="004D0389">
      <w:pPr>
        <w:pStyle w:val="ListParagraph"/>
        <w:ind w:left="562"/>
        <w:contextualSpacing w:val="0"/>
        <w:jc w:val="both"/>
        <w:rPr>
          <w:rFonts w:ascii="Simplified Arabic" w:hAnsi="Simplified Arabic" w:cs="Simplified Arabic"/>
          <w:sz w:val="28"/>
          <w:szCs w:val="28"/>
          <w:rtl/>
          <w:lang w:bidi="ar-EG"/>
        </w:rPr>
      </w:pPr>
      <w:r w:rsidRPr="00D95DC2">
        <w:rPr>
          <w:rFonts w:ascii="Simplified Arabic" w:hAnsi="Simplified Arabic" w:cs="Simplified Arabic"/>
          <w:sz w:val="28"/>
          <w:szCs w:val="28"/>
          <w:rtl/>
          <w:lang w:bidi="ar-EG"/>
        </w:rPr>
        <w:t>يتم جمع البيانات من المُستخدم بإحدى الطرق الأتية:</w:t>
      </w:r>
    </w:p>
    <w:p w14:paraId="6148DEAB" w14:textId="77777777" w:rsidR="00FA3606" w:rsidRPr="005B7884" w:rsidRDefault="00FA3606" w:rsidP="004C7F9D">
      <w:pPr>
        <w:pStyle w:val="ListParagraph"/>
        <w:numPr>
          <w:ilvl w:val="0"/>
          <w:numId w:val="92"/>
        </w:numPr>
        <w:ind w:left="562"/>
        <w:contextualSpacing w:val="0"/>
        <w:jc w:val="both"/>
        <w:rPr>
          <w:rFonts w:ascii="Simplified Arabic" w:hAnsi="Simplified Arabic" w:cs="Simplified Arabic"/>
          <w:b/>
          <w:bCs/>
          <w:sz w:val="28"/>
          <w:szCs w:val="28"/>
          <w:lang w:bidi="ar-EG"/>
        </w:rPr>
      </w:pPr>
      <w:r w:rsidRPr="005B7884">
        <w:rPr>
          <w:rFonts w:ascii="Simplified Arabic" w:hAnsi="Simplified Arabic" w:cs="Simplified Arabic"/>
          <w:b/>
          <w:bCs/>
          <w:sz w:val="28"/>
          <w:szCs w:val="28"/>
          <w:rtl/>
          <w:lang w:bidi="ar-EG"/>
        </w:rPr>
        <w:t xml:space="preserve">الطريقة الأولى: إدخال بيانات الدين ثم إضافته لقائمة الديون </w:t>
      </w:r>
    </w:p>
    <w:p w14:paraId="43933A2F" w14:textId="1CAFE626" w:rsidR="00FA3606" w:rsidRDefault="00FA3606" w:rsidP="004D0389">
      <w:pPr>
        <w:pStyle w:val="ListParagraph"/>
        <w:ind w:left="562"/>
        <w:contextualSpacing w:val="0"/>
        <w:jc w:val="both"/>
        <w:rPr>
          <w:rFonts w:ascii="Simplified Arabic" w:hAnsi="Simplified Arabic" w:cs="Simplified Arabic"/>
          <w:sz w:val="28"/>
          <w:szCs w:val="28"/>
          <w:rtl/>
          <w:lang w:bidi="ar-EG"/>
        </w:rPr>
      </w:pPr>
      <w:r w:rsidRPr="00D95DC2">
        <w:rPr>
          <w:rFonts w:ascii="Simplified Arabic" w:hAnsi="Simplified Arabic" w:cs="Simplified Arabic"/>
          <w:sz w:val="28"/>
          <w:szCs w:val="28"/>
          <w:rtl/>
          <w:lang w:bidi="ar-EG"/>
        </w:rPr>
        <w:t>وفقاً لهذه الطريقة يقوم المُستخدم بإدخال بيانات الدين ثم إضافته إلى قائمة تقييم الديون ليقوم النظام بإجراء عمليات التدقيق عليه قبل إضافته لقائمة الديون، ويتم الاستمرار في عملية إدخال بيانات الديون وإضافتها لقائمة الديون حتى الانتهاء من جميع الديون المطلوب فحصها.</w:t>
      </w:r>
    </w:p>
    <w:p w14:paraId="61DBDB72" w14:textId="7B4D6CA8" w:rsidR="005B7884" w:rsidRDefault="006378A4" w:rsidP="00BD3874">
      <w:pPr>
        <w:pStyle w:val="ListParagraph"/>
        <w:ind w:left="569"/>
        <w:contextualSpacing w:val="0"/>
        <w:rPr>
          <w:rFonts w:ascii="Simplified Arabic" w:hAnsi="Simplified Arabic" w:cs="Simplified Arabic"/>
          <w:sz w:val="28"/>
          <w:szCs w:val="28"/>
          <w:lang w:bidi="ar-EG"/>
        </w:rPr>
      </w:pPr>
      <w:r>
        <w:rPr>
          <w:noProof/>
        </w:rPr>
        <w:drawing>
          <wp:anchor distT="0" distB="0" distL="114300" distR="114300" simplePos="0" relativeHeight="251673600" behindDoc="0" locked="0" layoutInCell="1" allowOverlap="1" wp14:anchorId="71C5656F" wp14:editId="2CB8BC03">
            <wp:simplePos x="0" y="0"/>
            <wp:positionH relativeFrom="margin">
              <wp:posOffset>214630</wp:posOffset>
            </wp:positionH>
            <wp:positionV relativeFrom="margin">
              <wp:posOffset>2871893</wp:posOffset>
            </wp:positionV>
            <wp:extent cx="5577840" cy="3385185"/>
            <wp:effectExtent l="190500" t="190500" r="194310" b="19621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cstate="print">
                      <a:extLst>
                        <a:ext uri="{28A0092B-C50C-407E-A947-70E740481C1C}">
                          <a14:useLocalDpi xmlns:a14="http://schemas.microsoft.com/office/drawing/2010/main" val="0"/>
                        </a:ext>
                      </a:extLst>
                    </a:blip>
                    <a:srcRect l="8030" t="4290" r="7926" b="5016"/>
                    <a:stretch/>
                  </pic:blipFill>
                  <pic:spPr bwMode="auto">
                    <a:xfrm>
                      <a:off x="0" y="0"/>
                      <a:ext cx="5577840" cy="338518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anchor>
        </w:drawing>
      </w:r>
      <w:r w:rsidR="005B7884" w:rsidRPr="00E425A5">
        <w:rPr>
          <w:rFonts w:ascii="Simplified Arabic" w:hAnsi="Simplified Arabic" w:cs="Simplified Arabic"/>
          <w:sz w:val="28"/>
          <w:szCs w:val="28"/>
          <w:rtl/>
          <w:lang w:bidi="ar-EG"/>
        </w:rPr>
        <w:t>شكل رقم (</w:t>
      </w:r>
      <w:r w:rsidR="005B7884" w:rsidRPr="00E425A5">
        <w:rPr>
          <w:rFonts w:ascii="Simplified Arabic" w:hAnsi="Simplified Arabic" w:cs="Simplified Arabic" w:hint="cs"/>
          <w:sz w:val="28"/>
          <w:szCs w:val="28"/>
          <w:rtl/>
          <w:lang w:bidi="ar-EG"/>
        </w:rPr>
        <w:t>4-</w:t>
      </w:r>
      <w:r w:rsidR="005B7884">
        <w:rPr>
          <w:rFonts w:ascii="Simplified Arabic" w:hAnsi="Simplified Arabic" w:cs="Simplified Arabic" w:hint="cs"/>
          <w:sz w:val="28"/>
          <w:szCs w:val="28"/>
          <w:rtl/>
          <w:lang w:bidi="ar-EG"/>
        </w:rPr>
        <w:t>1</w:t>
      </w:r>
      <w:r w:rsidR="00BD3874">
        <w:rPr>
          <w:rFonts w:ascii="Simplified Arabic" w:hAnsi="Simplified Arabic" w:cs="Simplified Arabic" w:hint="cs"/>
          <w:sz w:val="28"/>
          <w:szCs w:val="28"/>
          <w:rtl/>
          <w:lang w:bidi="ar-EG"/>
        </w:rPr>
        <w:t>6</w:t>
      </w:r>
      <w:r w:rsidR="005B7884" w:rsidRPr="00E425A5">
        <w:rPr>
          <w:rFonts w:ascii="Simplified Arabic" w:hAnsi="Simplified Arabic" w:cs="Simplified Arabic"/>
          <w:sz w:val="28"/>
          <w:szCs w:val="28"/>
          <w:rtl/>
          <w:lang w:bidi="ar-EG"/>
        </w:rPr>
        <w:t xml:space="preserve">): جمع البيانات من المُستخدم "إدخال بيانات الدين" </w:t>
      </w:r>
      <w:r w:rsidR="005B7884" w:rsidRPr="00E425A5">
        <w:rPr>
          <w:rFonts w:ascii="Simplified Arabic" w:hAnsi="Simplified Arabic" w:cs="Simplified Arabic"/>
          <w:sz w:val="28"/>
          <w:szCs w:val="28"/>
          <w:rtl/>
          <w:lang w:bidi="ar-EG"/>
        </w:rPr>
        <w:br/>
      </w:r>
      <w:r w:rsidR="005B7884" w:rsidRPr="004D0389">
        <w:rPr>
          <w:rFonts w:ascii="Simplified Arabic" w:hAnsi="Simplified Arabic" w:cs="Simplified Arabic"/>
          <w:sz w:val="28"/>
          <w:szCs w:val="28"/>
          <w:rtl/>
          <w:lang w:bidi="ar-EG"/>
        </w:rPr>
        <w:t>طريقة الفحص المتقدم</w:t>
      </w:r>
      <w:r w:rsidR="005B7884" w:rsidRPr="004D0389">
        <w:rPr>
          <w:rFonts w:hint="cs"/>
          <w:sz w:val="28"/>
          <w:szCs w:val="28"/>
          <w:rtl/>
          <w:lang w:bidi="ar-EG"/>
        </w:rPr>
        <w:t xml:space="preserve"> </w:t>
      </w:r>
      <w:r w:rsidR="005B7884" w:rsidRPr="004D0389">
        <w:rPr>
          <w:rFonts w:asciiTheme="majorBidi" w:hAnsiTheme="majorBidi" w:cstheme="majorBidi"/>
          <w:sz w:val="28"/>
          <w:szCs w:val="28"/>
          <w:lang w:bidi="ar-EG"/>
        </w:rPr>
        <w:t>Advanced</w:t>
      </w:r>
      <w:r w:rsidR="005B7884" w:rsidRPr="004D0389">
        <w:rPr>
          <w:sz w:val="28"/>
          <w:szCs w:val="28"/>
          <w:lang w:bidi="ar-EG"/>
        </w:rPr>
        <w:t xml:space="preserve"> </w:t>
      </w:r>
      <w:r w:rsidR="005B7884" w:rsidRPr="004D0389">
        <w:rPr>
          <w:rFonts w:asciiTheme="majorBidi" w:hAnsiTheme="majorBidi" w:cstheme="majorBidi"/>
          <w:sz w:val="28"/>
          <w:szCs w:val="28"/>
          <w:lang w:bidi="ar-EG"/>
        </w:rPr>
        <w:t>Check</w:t>
      </w:r>
      <w:r w:rsidR="005B7884" w:rsidRPr="004D0389">
        <w:rPr>
          <w:sz w:val="28"/>
          <w:szCs w:val="28"/>
          <w:lang w:bidi="ar-EG"/>
        </w:rPr>
        <w:t xml:space="preserve"> </w:t>
      </w:r>
      <w:r w:rsidR="005B7884" w:rsidRPr="004D0389">
        <w:rPr>
          <w:rFonts w:asciiTheme="majorBidi" w:hAnsiTheme="majorBidi" w:cstheme="majorBidi"/>
          <w:sz w:val="28"/>
          <w:szCs w:val="28"/>
          <w:lang w:bidi="ar-EG"/>
        </w:rPr>
        <w:t>Method</w:t>
      </w:r>
    </w:p>
    <w:p w14:paraId="30BDAB5D" w14:textId="4A96A7E9" w:rsidR="005B7884" w:rsidRPr="00252C91" w:rsidRDefault="005B7884" w:rsidP="005B7884">
      <w:pPr>
        <w:pStyle w:val="ListParagraph"/>
        <w:ind w:left="0"/>
        <w:jc w:val="left"/>
        <w:rPr>
          <w:rFonts w:ascii="Simplified Arabic" w:hAnsi="Simplified Arabic" w:cs="Simplified Arabic"/>
          <w:noProof/>
          <w:sz w:val="28"/>
          <w:szCs w:val="28"/>
          <w:rtl/>
        </w:rPr>
      </w:pPr>
      <w:r w:rsidRPr="00252C91">
        <w:rPr>
          <w:rFonts w:ascii="Simplified Arabic" w:hAnsi="Simplified Arabic" w:cs="Simplified Arabic" w:hint="cs"/>
          <w:noProof/>
          <w:sz w:val="28"/>
          <w:szCs w:val="28"/>
          <w:rtl/>
        </w:rPr>
        <w:t>المصدر: من إعداد الباحث</w:t>
      </w:r>
    </w:p>
    <w:p w14:paraId="0C46D46E" w14:textId="444D75AC" w:rsidR="00BA0F67" w:rsidRDefault="00BA0F67" w:rsidP="004D0389">
      <w:pPr>
        <w:ind w:left="29"/>
        <w:jc w:val="both"/>
        <w:rPr>
          <w:rFonts w:asciiTheme="majorBidi" w:hAnsiTheme="majorBidi" w:cstheme="majorBidi"/>
          <w:sz w:val="28"/>
          <w:szCs w:val="28"/>
          <w:rtl/>
          <w:lang w:bidi="ar-EG"/>
        </w:rPr>
      </w:pPr>
      <w:r w:rsidRPr="001F3BA6">
        <w:rPr>
          <w:rFonts w:ascii="Simplified Arabic" w:hAnsi="Simplified Arabic" w:cs="Simplified Arabic"/>
          <w:sz w:val="28"/>
          <w:szCs w:val="28"/>
          <w:rtl/>
          <w:lang w:bidi="ar-EG"/>
        </w:rPr>
        <w:t>يُدخل المستخدم بيانات الدين ثم يضغط على مفتاح إضافة لقائمة تقييم الديون</w:t>
      </w:r>
      <w:r>
        <w:rPr>
          <w:rFonts w:hint="cs"/>
          <w:sz w:val="28"/>
          <w:szCs w:val="28"/>
          <w:rtl/>
          <w:lang w:bidi="ar-EG"/>
        </w:rPr>
        <w:t xml:space="preserve"> </w:t>
      </w:r>
      <w:r w:rsidRPr="006E7499">
        <w:rPr>
          <w:rFonts w:asciiTheme="majorBidi" w:hAnsiTheme="majorBidi" w:cstheme="majorBidi"/>
          <w:sz w:val="28"/>
          <w:szCs w:val="28"/>
          <w:lang w:bidi="ar-EG"/>
        </w:rPr>
        <w:t>F11</w:t>
      </w:r>
      <w:r>
        <w:rPr>
          <w:rFonts w:asciiTheme="majorBidi" w:hAnsiTheme="majorBidi" w:cstheme="majorBidi" w:hint="cs"/>
          <w:sz w:val="28"/>
          <w:szCs w:val="28"/>
          <w:rtl/>
          <w:lang w:bidi="ar-EG"/>
        </w:rPr>
        <w:t>.</w:t>
      </w:r>
    </w:p>
    <w:p w14:paraId="16F3EAC3" w14:textId="6518C2B1" w:rsidR="00FA3606" w:rsidRDefault="00FA3606" w:rsidP="004D0389">
      <w:pPr>
        <w:ind w:left="29"/>
        <w:jc w:val="both"/>
        <w:rPr>
          <w:rFonts w:ascii="Simplified Arabic" w:hAnsi="Simplified Arabic" w:cs="Simplified Arabic"/>
          <w:sz w:val="28"/>
          <w:szCs w:val="28"/>
          <w:rtl/>
          <w:lang w:bidi="ar-EG"/>
        </w:rPr>
      </w:pPr>
      <w:r w:rsidRPr="00B61A67">
        <w:rPr>
          <w:rFonts w:ascii="Simplified Arabic" w:hAnsi="Simplified Arabic" w:cs="Simplified Arabic"/>
          <w:sz w:val="28"/>
          <w:szCs w:val="28"/>
          <w:rtl/>
          <w:lang w:bidi="ar-EG"/>
        </w:rPr>
        <w:t xml:space="preserve">بناءً على ما تم إدخاله من بيانات يقوم النظام بإجراء عمليات التشخيص والاستنتاج والتفسير والتوصيات اللازمة، فيتم </w:t>
      </w:r>
      <w:r w:rsidRPr="00B61A67">
        <w:rPr>
          <w:rFonts w:ascii="Simplified Arabic" w:hAnsi="Simplified Arabic" w:cs="Simplified Arabic"/>
          <w:sz w:val="28"/>
          <w:szCs w:val="28"/>
          <w:u w:val="double"/>
          <w:rtl/>
          <w:lang w:bidi="ar-EG"/>
        </w:rPr>
        <w:t>تقييم حالة الدين</w:t>
      </w:r>
      <w:r w:rsidRPr="00B61A67">
        <w:rPr>
          <w:rFonts w:ascii="Simplified Arabic" w:hAnsi="Simplified Arabic" w:cs="Simplified Arabic"/>
          <w:sz w:val="28"/>
          <w:szCs w:val="28"/>
          <w:rtl/>
          <w:lang w:bidi="ar-EG"/>
        </w:rPr>
        <w:t xml:space="preserve"> من حيث كونه متأخراً عن تاريخ الإقفال أم أنه في حدود مدة الائتمان، كما يتم </w:t>
      </w:r>
      <w:r w:rsidRPr="00B61A67">
        <w:rPr>
          <w:rFonts w:ascii="Simplified Arabic" w:hAnsi="Simplified Arabic" w:cs="Simplified Arabic"/>
          <w:sz w:val="28"/>
          <w:szCs w:val="28"/>
          <w:u w:val="double"/>
          <w:rtl/>
          <w:lang w:bidi="ar-EG"/>
        </w:rPr>
        <w:t xml:space="preserve">تقييم حالة سداد الدين </w:t>
      </w:r>
      <w:r w:rsidRPr="00B61A67">
        <w:rPr>
          <w:rFonts w:ascii="Simplified Arabic" w:hAnsi="Simplified Arabic" w:cs="Simplified Arabic"/>
          <w:sz w:val="28"/>
          <w:szCs w:val="28"/>
          <w:rtl/>
          <w:lang w:bidi="ar-EG"/>
        </w:rPr>
        <w:t xml:space="preserve">من حيث كونه متأخراً أم منتظم في السداد، بالإضافة إلى </w:t>
      </w:r>
      <w:r w:rsidRPr="00B61A67">
        <w:rPr>
          <w:rFonts w:ascii="Simplified Arabic" w:hAnsi="Simplified Arabic" w:cs="Simplified Arabic"/>
          <w:sz w:val="28"/>
          <w:szCs w:val="28"/>
          <w:u w:val="double"/>
          <w:rtl/>
          <w:lang w:bidi="ar-EG"/>
        </w:rPr>
        <w:t>تحليل عمر الدين</w:t>
      </w:r>
      <w:r w:rsidRPr="00B61A67">
        <w:rPr>
          <w:rFonts w:ascii="Simplified Arabic" w:hAnsi="Simplified Arabic" w:cs="Simplified Arabic"/>
          <w:sz w:val="28"/>
          <w:szCs w:val="28"/>
          <w:rtl/>
          <w:lang w:bidi="ar-EG"/>
        </w:rPr>
        <w:t xml:space="preserve"> </w:t>
      </w:r>
      <w:r w:rsidRPr="00B61A67">
        <w:rPr>
          <w:rFonts w:ascii="Simplified Arabic" w:hAnsi="Simplified Arabic" w:cs="Simplified Arabic"/>
          <w:sz w:val="28"/>
          <w:szCs w:val="28"/>
          <w:u w:val="double"/>
          <w:rtl/>
          <w:lang w:bidi="ar-EG"/>
        </w:rPr>
        <w:t>ومخاطر تحصيله</w:t>
      </w:r>
      <w:r w:rsidRPr="00B61A67">
        <w:rPr>
          <w:rFonts w:ascii="Simplified Arabic" w:hAnsi="Simplified Arabic" w:cs="Simplified Arabic"/>
          <w:sz w:val="28"/>
          <w:szCs w:val="28"/>
          <w:rtl/>
          <w:lang w:bidi="ar-EG"/>
        </w:rPr>
        <w:t xml:space="preserve">، ثم يُصدر </w:t>
      </w:r>
      <w:r w:rsidRPr="00B61A67">
        <w:rPr>
          <w:rFonts w:ascii="Simplified Arabic" w:hAnsi="Simplified Arabic" w:cs="Simplified Arabic"/>
          <w:sz w:val="28"/>
          <w:szCs w:val="28"/>
          <w:u w:val="double"/>
          <w:rtl/>
          <w:lang w:bidi="ar-EG"/>
        </w:rPr>
        <w:t>التوصيات</w:t>
      </w:r>
      <w:r w:rsidRPr="00B61A67">
        <w:rPr>
          <w:rFonts w:ascii="Simplified Arabic" w:hAnsi="Simplified Arabic" w:cs="Simplified Arabic"/>
          <w:sz w:val="28"/>
          <w:szCs w:val="28"/>
          <w:rtl/>
          <w:lang w:bidi="ar-EG"/>
        </w:rPr>
        <w:t xml:space="preserve"> اللازمة للتعامل مع الدين. </w:t>
      </w:r>
    </w:p>
    <w:p w14:paraId="2682053F" w14:textId="4E82BE79" w:rsidR="00FA3606" w:rsidRPr="00B61A67" w:rsidRDefault="00FA3606" w:rsidP="004D0389">
      <w:pPr>
        <w:ind w:left="2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B61A67">
        <w:rPr>
          <w:rFonts w:ascii="Simplified Arabic" w:hAnsi="Simplified Arabic" w:cs="Simplified Arabic"/>
          <w:sz w:val="28"/>
          <w:szCs w:val="28"/>
          <w:rtl/>
          <w:lang w:bidi="ar-EG"/>
        </w:rPr>
        <w:t>يوضح البند رقم (2) الذي سيأتي لاحقاً المزيد من التفاصيل عن عمليات التشخيص والاستنتاج والتفسير</w:t>
      </w:r>
      <w:r>
        <w:rPr>
          <w:rFonts w:ascii="Simplified Arabic" w:hAnsi="Simplified Arabic" w:cs="Simplified Arabic" w:hint="cs"/>
          <w:sz w:val="28"/>
          <w:szCs w:val="28"/>
          <w:rtl/>
          <w:lang w:bidi="ar-EG"/>
        </w:rPr>
        <w:t>.</w:t>
      </w:r>
      <w:r w:rsidRPr="00B61A67">
        <w:rPr>
          <w:rFonts w:ascii="Simplified Arabic" w:hAnsi="Simplified Arabic" w:cs="Simplified Arabic"/>
          <w:sz w:val="28"/>
          <w:szCs w:val="28"/>
          <w:rtl/>
          <w:lang w:bidi="ar-EG"/>
        </w:rPr>
        <w:t xml:space="preserve"> </w:t>
      </w:r>
    </w:p>
    <w:p w14:paraId="07A320A5" w14:textId="48D268EF" w:rsidR="00252C91" w:rsidRDefault="00252C91">
      <w:pPr>
        <w:rPr>
          <w:sz w:val="28"/>
          <w:szCs w:val="28"/>
          <w:rtl/>
          <w:lang w:bidi="ar-EG"/>
        </w:rPr>
      </w:pPr>
    </w:p>
    <w:p w14:paraId="65100386" w14:textId="7EFB95C4" w:rsidR="00FA3606" w:rsidRDefault="00556F87" w:rsidP="00BD3874">
      <w:pPr>
        <w:spacing w:after="160" w:line="259" w:lineRule="auto"/>
        <w:ind w:left="659"/>
        <w:rPr>
          <w:rFonts w:asciiTheme="majorBidi" w:hAnsiTheme="majorBidi" w:cstheme="majorBidi"/>
          <w:sz w:val="28"/>
          <w:szCs w:val="28"/>
          <w:rtl/>
          <w:lang w:bidi="ar-EG"/>
        </w:rPr>
      </w:pPr>
      <w:r>
        <w:rPr>
          <w:noProof/>
        </w:rPr>
        <w:lastRenderedPageBreak/>
        <w:drawing>
          <wp:anchor distT="0" distB="0" distL="114300" distR="114300" simplePos="0" relativeHeight="251675648" behindDoc="0" locked="0" layoutInCell="1" allowOverlap="1" wp14:anchorId="0D3720E0" wp14:editId="7FE72102">
            <wp:simplePos x="0" y="0"/>
            <wp:positionH relativeFrom="margin">
              <wp:posOffset>256078</wp:posOffset>
            </wp:positionH>
            <wp:positionV relativeFrom="margin">
              <wp:posOffset>646373</wp:posOffset>
            </wp:positionV>
            <wp:extent cx="5405120" cy="3295015"/>
            <wp:effectExtent l="190500" t="190500" r="195580" b="19113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cstate="print">
                      <a:extLst>
                        <a:ext uri="{28A0092B-C50C-407E-A947-70E740481C1C}">
                          <a14:useLocalDpi xmlns:a14="http://schemas.microsoft.com/office/drawing/2010/main" val="0"/>
                        </a:ext>
                      </a:extLst>
                    </a:blip>
                    <a:srcRect l="8155" t="4363" r="8170" b="4935"/>
                    <a:stretch/>
                  </pic:blipFill>
                  <pic:spPr bwMode="auto">
                    <a:xfrm>
                      <a:off x="0" y="0"/>
                      <a:ext cx="5405120" cy="329501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anchor>
        </w:drawing>
      </w:r>
      <w:r w:rsidR="00FA3606">
        <w:rPr>
          <w:rFonts w:hint="cs"/>
          <w:sz w:val="28"/>
          <w:szCs w:val="28"/>
          <w:rtl/>
          <w:lang w:bidi="ar-EG"/>
        </w:rPr>
        <w:t>شكل رقم (4-1</w:t>
      </w:r>
      <w:r w:rsidR="00BD3874">
        <w:rPr>
          <w:rFonts w:hint="cs"/>
          <w:sz w:val="28"/>
          <w:szCs w:val="28"/>
          <w:rtl/>
          <w:lang w:bidi="ar-EG"/>
        </w:rPr>
        <w:t>7</w:t>
      </w:r>
      <w:r w:rsidR="00FA3606">
        <w:rPr>
          <w:rFonts w:hint="cs"/>
          <w:sz w:val="28"/>
          <w:szCs w:val="28"/>
          <w:rtl/>
          <w:lang w:bidi="ar-EG"/>
        </w:rPr>
        <w:t>): إضافة الدين لقائمة تقييم الديون</w:t>
      </w:r>
      <w:r w:rsidR="00FA3606">
        <w:rPr>
          <w:sz w:val="28"/>
          <w:szCs w:val="28"/>
          <w:rtl/>
          <w:lang w:bidi="ar-EG"/>
        </w:rPr>
        <w:br/>
      </w:r>
      <w:r w:rsidR="00FA3606">
        <w:rPr>
          <w:rFonts w:hint="cs"/>
          <w:sz w:val="28"/>
          <w:szCs w:val="28"/>
          <w:rtl/>
          <w:lang w:bidi="ar-EG"/>
        </w:rPr>
        <w:t xml:space="preserve">طريقة الفحص المتقدم </w:t>
      </w:r>
      <w:r w:rsidR="00FA3606" w:rsidRPr="00520713">
        <w:rPr>
          <w:rFonts w:asciiTheme="majorBidi" w:hAnsiTheme="majorBidi" w:cstheme="majorBidi"/>
          <w:sz w:val="28"/>
          <w:szCs w:val="28"/>
          <w:lang w:bidi="ar-EG"/>
        </w:rPr>
        <w:t>Advanced Check Method</w:t>
      </w:r>
    </w:p>
    <w:p w14:paraId="39B9CED5" w14:textId="2E013283" w:rsidR="00252C91" w:rsidRPr="00252C91" w:rsidRDefault="00252C91" w:rsidP="00252C91">
      <w:pPr>
        <w:pStyle w:val="ListParagraph"/>
        <w:ind w:left="0"/>
        <w:jc w:val="left"/>
        <w:rPr>
          <w:rFonts w:ascii="Simplified Arabic" w:hAnsi="Simplified Arabic" w:cs="Simplified Arabic"/>
          <w:noProof/>
          <w:sz w:val="28"/>
          <w:szCs w:val="28"/>
          <w:rtl/>
        </w:rPr>
      </w:pPr>
      <w:r w:rsidRPr="00252C91">
        <w:rPr>
          <w:rFonts w:ascii="Simplified Arabic" w:hAnsi="Simplified Arabic" w:cs="Simplified Arabic" w:hint="cs"/>
          <w:noProof/>
          <w:sz w:val="28"/>
          <w:szCs w:val="28"/>
          <w:rtl/>
        </w:rPr>
        <w:t>المصدر: من إعداد الباحث</w:t>
      </w:r>
    </w:p>
    <w:p w14:paraId="42E1093B" w14:textId="4007B0E4" w:rsidR="00FA3606" w:rsidRPr="005B7884" w:rsidRDefault="00FA3606" w:rsidP="004C7F9D">
      <w:pPr>
        <w:pStyle w:val="ListParagraph"/>
        <w:numPr>
          <w:ilvl w:val="0"/>
          <w:numId w:val="92"/>
        </w:numPr>
        <w:ind w:left="475"/>
        <w:contextualSpacing w:val="0"/>
        <w:jc w:val="left"/>
        <w:rPr>
          <w:rFonts w:ascii="Simplified Arabic" w:hAnsi="Simplified Arabic" w:cs="Simplified Arabic"/>
          <w:b/>
          <w:bCs/>
          <w:sz w:val="28"/>
          <w:szCs w:val="28"/>
          <w:lang w:bidi="ar-EG"/>
        </w:rPr>
      </w:pPr>
      <w:r w:rsidRPr="005B7884">
        <w:rPr>
          <w:rFonts w:ascii="Simplified Arabic" w:hAnsi="Simplified Arabic" w:cs="Simplified Arabic"/>
          <w:b/>
          <w:bCs/>
          <w:sz w:val="28"/>
          <w:szCs w:val="28"/>
          <w:rtl/>
          <w:lang w:bidi="ar-EG"/>
        </w:rPr>
        <w:t xml:space="preserve">الطريقة الثانية: استيراد بيانات الديون من ملف </w:t>
      </w:r>
    </w:p>
    <w:p w14:paraId="4E2BE4BD" w14:textId="0A442620" w:rsidR="00FA3606" w:rsidRPr="00B61A67" w:rsidRDefault="00FA3606" w:rsidP="004D0389">
      <w:pPr>
        <w:pStyle w:val="ListParagraph"/>
        <w:ind w:left="475"/>
        <w:contextualSpacing w:val="0"/>
        <w:jc w:val="both"/>
        <w:rPr>
          <w:rFonts w:ascii="Simplified Arabic" w:hAnsi="Simplified Arabic" w:cs="Simplified Arabic"/>
          <w:sz w:val="28"/>
          <w:szCs w:val="28"/>
          <w:rtl/>
          <w:lang w:bidi="ar-EG"/>
        </w:rPr>
      </w:pPr>
      <w:r w:rsidRPr="00B61A67">
        <w:rPr>
          <w:rFonts w:ascii="Simplified Arabic" w:hAnsi="Simplified Arabic" w:cs="Simplified Arabic"/>
          <w:sz w:val="28"/>
          <w:szCs w:val="28"/>
          <w:rtl/>
          <w:lang w:bidi="ar-EG"/>
        </w:rPr>
        <w:t>وفقاً لهذه الطريقة يقوم المستخدم بالحصول على قائمة الديون المطلوب فحصها من الجهة الخاضعة للرقابة، مخزنة على وسيط إلكتروني (ملف إكسيل) سواءً كان صادراً من نظام معلومات أو مُعد بمعرفة مسئولي الجهة، فيقوم النظام باستيراد البيانات الواردة بالقائمة وتطبيق إجراءات التدقيق عليها واستخراج قائمة تقييم الديون</w:t>
      </w:r>
      <w:r>
        <w:rPr>
          <w:rFonts w:ascii="Simplified Arabic" w:hAnsi="Simplified Arabic" w:cs="Simplified Arabic" w:hint="cs"/>
          <w:sz w:val="28"/>
          <w:szCs w:val="28"/>
          <w:rtl/>
          <w:lang w:bidi="ar-EG"/>
        </w:rPr>
        <w:t xml:space="preserve">، وذلك </w:t>
      </w:r>
      <w:r>
        <w:rPr>
          <w:rFonts w:hint="cs"/>
          <w:sz w:val="28"/>
          <w:szCs w:val="28"/>
          <w:rtl/>
          <w:lang w:bidi="ar-EG"/>
        </w:rPr>
        <w:t>وفقاً</w:t>
      </w:r>
      <w:r w:rsidRPr="00B61A67">
        <w:rPr>
          <w:rFonts w:hint="cs"/>
          <w:sz w:val="28"/>
          <w:szCs w:val="28"/>
          <w:rtl/>
          <w:lang w:bidi="ar-EG"/>
        </w:rPr>
        <w:t xml:space="preserve"> الخطوات الأتية:</w:t>
      </w:r>
    </w:p>
    <w:p w14:paraId="04F30B5E" w14:textId="6A4AA4ED" w:rsidR="00FA3606" w:rsidRPr="00472C36" w:rsidRDefault="00FA3606" w:rsidP="004C7F9D">
      <w:pPr>
        <w:pStyle w:val="ListParagraph"/>
        <w:numPr>
          <w:ilvl w:val="0"/>
          <w:numId w:val="100"/>
        </w:numPr>
        <w:ind w:left="836"/>
        <w:contextualSpacing w:val="0"/>
        <w:jc w:val="left"/>
        <w:rPr>
          <w:sz w:val="28"/>
          <w:szCs w:val="28"/>
          <w:lang w:bidi="ar-EG"/>
        </w:rPr>
      </w:pPr>
      <w:r w:rsidRPr="00B61A67">
        <w:rPr>
          <w:rFonts w:ascii="Simplified Arabic" w:hAnsi="Simplified Arabic" w:cs="Simplified Arabic"/>
          <w:sz w:val="28"/>
          <w:szCs w:val="28"/>
          <w:rtl/>
          <w:lang w:bidi="ar-EG"/>
        </w:rPr>
        <w:t>الضغط على مفتاح استيراد البيانات من</w:t>
      </w:r>
      <w:r>
        <w:rPr>
          <w:rFonts w:hint="cs"/>
          <w:sz w:val="28"/>
          <w:szCs w:val="28"/>
          <w:rtl/>
          <w:lang w:bidi="ar-EG"/>
        </w:rPr>
        <w:t xml:space="preserve"> ملف </w:t>
      </w:r>
      <w:r w:rsidRPr="007D069E">
        <w:rPr>
          <w:rFonts w:asciiTheme="majorBidi" w:hAnsiTheme="majorBidi" w:cstheme="majorBidi"/>
          <w:sz w:val="28"/>
          <w:szCs w:val="28"/>
          <w:lang w:bidi="ar-EG"/>
        </w:rPr>
        <w:t>F6</w:t>
      </w:r>
      <w:r>
        <w:rPr>
          <w:rFonts w:hint="cs"/>
          <w:sz w:val="28"/>
          <w:szCs w:val="28"/>
          <w:rtl/>
          <w:lang w:bidi="ar-EG"/>
        </w:rPr>
        <w:t xml:space="preserve"> </w:t>
      </w:r>
      <w:r w:rsidRPr="00B61A67">
        <w:rPr>
          <w:rFonts w:ascii="Simplified Arabic" w:hAnsi="Simplified Arabic" w:cs="Simplified Arabic"/>
          <w:sz w:val="28"/>
          <w:szCs w:val="28"/>
          <w:rtl/>
          <w:lang w:bidi="ar-EG"/>
        </w:rPr>
        <w:t>لاختيار ملف الديون</w:t>
      </w:r>
      <w:r>
        <w:rPr>
          <w:rFonts w:ascii="Simplified Arabic" w:hAnsi="Simplified Arabic" w:cs="Simplified Arabic" w:hint="cs"/>
          <w:sz w:val="28"/>
          <w:szCs w:val="28"/>
          <w:rtl/>
          <w:lang w:bidi="ar-EG"/>
        </w:rPr>
        <w:t>.</w:t>
      </w:r>
    </w:p>
    <w:p w14:paraId="2FC9C6CE" w14:textId="583FBB5B" w:rsidR="00472C36" w:rsidRPr="00D8102F" w:rsidRDefault="00472C36" w:rsidP="004C7F9D">
      <w:pPr>
        <w:pStyle w:val="ListParagraph"/>
        <w:numPr>
          <w:ilvl w:val="0"/>
          <w:numId w:val="100"/>
        </w:numPr>
        <w:ind w:left="836"/>
        <w:contextualSpacing w:val="0"/>
        <w:jc w:val="left"/>
        <w:rPr>
          <w:sz w:val="28"/>
          <w:szCs w:val="28"/>
          <w:lang w:bidi="ar-EG"/>
        </w:rPr>
      </w:pPr>
      <w:r w:rsidRPr="00D8102F">
        <w:rPr>
          <w:rFonts w:ascii="Simplified Arabic" w:hAnsi="Simplified Arabic" w:cs="Simplified Arabic"/>
          <w:sz w:val="28"/>
          <w:szCs w:val="28"/>
          <w:rtl/>
          <w:lang w:bidi="ar-EG"/>
        </w:rPr>
        <w:t>يتم اختيار الملف ثم الضغط على مفتاح</w:t>
      </w:r>
      <w:r w:rsidRPr="00D8102F">
        <w:rPr>
          <w:rFonts w:hint="cs"/>
          <w:sz w:val="28"/>
          <w:szCs w:val="28"/>
          <w:rtl/>
          <w:lang w:bidi="ar-EG"/>
        </w:rPr>
        <w:t xml:space="preserve"> </w:t>
      </w:r>
      <w:r w:rsidRPr="00D8102F">
        <w:rPr>
          <w:rFonts w:asciiTheme="majorBidi" w:hAnsiTheme="majorBidi" w:cstheme="majorBidi"/>
          <w:sz w:val="28"/>
          <w:szCs w:val="28"/>
          <w:lang w:bidi="ar-EG"/>
        </w:rPr>
        <w:t>Open</w:t>
      </w:r>
      <w:r>
        <w:rPr>
          <w:rFonts w:asciiTheme="majorBidi" w:hAnsiTheme="majorBidi" w:cstheme="majorBidi" w:hint="cs"/>
          <w:sz w:val="28"/>
          <w:szCs w:val="28"/>
          <w:rtl/>
          <w:lang w:bidi="ar-EG"/>
        </w:rPr>
        <w:t>.</w:t>
      </w:r>
    </w:p>
    <w:p w14:paraId="4E671C74" w14:textId="77777777" w:rsidR="002446BD" w:rsidRDefault="002446BD">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7B07CD6B" w14:textId="4917BC2B" w:rsidR="00FA3606" w:rsidRPr="00A01735" w:rsidRDefault="002446BD" w:rsidP="00BD3874">
      <w:pPr>
        <w:ind w:left="569"/>
        <w:rPr>
          <w:rFonts w:asciiTheme="majorBidi" w:hAnsiTheme="majorBidi" w:cstheme="majorBidi"/>
          <w:sz w:val="28"/>
          <w:szCs w:val="28"/>
          <w:rtl/>
          <w:lang w:bidi="ar-EG"/>
        </w:rPr>
      </w:pPr>
      <w:r w:rsidRPr="00FB46B7">
        <w:rPr>
          <w:noProof/>
        </w:rPr>
        <w:lastRenderedPageBreak/>
        <w:drawing>
          <wp:anchor distT="0" distB="0" distL="114300" distR="114300" simplePos="0" relativeHeight="251678720" behindDoc="0" locked="0" layoutInCell="1" allowOverlap="1" wp14:anchorId="08DA716E" wp14:editId="493966BD">
            <wp:simplePos x="0" y="0"/>
            <wp:positionH relativeFrom="margin">
              <wp:posOffset>130175</wp:posOffset>
            </wp:positionH>
            <wp:positionV relativeFrom="margin">
              <wp:posOffset>835237</wp:posOffset>
            </wp:positionV>
            <wp:extent cx="5479415" cy="3341370"/>
            <wp:effectExtent l="190500" t="190500" r="197485" b="18288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cstate="print">
                      <a:extLst>
                        <a:ext uri="{28A0092B-C50C-407E-A947-70E740481C1C}">
                          <a14:useLocalDpi xmlns:a14="http://schemas.microsoft.com/office/drawing/2010/main" val="0"/>
                        </a:ext>
                      </a:extLst>
                    </a:blip>
                    <a:srcRect l="8114" t="4141" r="7958" b="4880"/>
                    <a:stretch/>
                  </pic:blipFill>
                  <pic:spPr bwMode="auto">
                    <a:xfrm>
                      <a:off x="0" y="0"/>
                      <a:ext cx="5479415" cy="334137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3606" w:rsidRPr="00B61A67">
        <w:rPr>
          <w:rFonts w:ascii="Simplified Arabic" w:hAnsi="Simplified Arabic" w:cs="Simplified Arabic"/>
          <w:sz w:val="28"/>
          <w:szCs w:val="28"/>
          <w:rtl/>
          <w:lang w:bidi="ar-EG"/>
        </w:rPr>
        <w:t>شكل رقم (</w:t>
      </w:r>
      <w:r w:rsidR="00FA3606">
        <w:rPr>
          <w:rFonts w:ascii="Simplified Arabic" w:hAnsi="Simplified Arabic" w:cs="Simplified Arabic" w:hint="cs"/>
          <w:sz w:val="28"/>
          <w:szCs w:val="28"/>
          <w:rtl/>
          <w:lang w:bidi="ar-EG"/>
        </w:rPr>
        <w:t>4-1</w:t>
      </w:r>
      <w:r w:rsidR="00BD3874">
        <w:rPr>
          <w:rFonts w:ascii="Simplified Arabic" w:hAnsi="Simplified Arabic" w:cs="Simplified Arabic" w:hint="cs"/>
          <w:sz w:val="28"/>
          <w:szCs w:val="28"/>
          <w:rtl/>
          <w:lang w:bidi="ar-EG"/>
        </w:rPr>
        <w:t>8</w:t>
      </w:r>
      <w:r w:rsidR="00FA3606" w:rsidRPr="00B61A67">
        <w:rPr>
          <w:rFonts w:ascii="Simplified Arabic" w:hAnsi="Simplified Arabic" w:cs="Simplified Arabic"/>
          <w:sz w:val="28"/>
          <w:szCs w:val="28"/>
          <w:rtl/>
          <w:lang w:bidi="ar-EG"/>
        </w:rPr>
        <w:t xml:space="preserve">): جمع البيانات من المُستخدم "استيراد بيانات الديون من وسيط إلكتروني" </w:t>
      </w:r>
      <w:r w:rsidR="00FA3606">
        <w:rPr>
          <w:rFonts w:ascii="Simplified Arabic" w:hAnsi="Simplified Arabic" w:cs="Simplified Arabic"/>
          <w:sz w:val="28"/>
          <w:szCs w:val="28"/>
          <w:rtl/>
          <w:lang w:bidi="ar-EG"/>
        </w:rPr>
        <w:br/>
      </w:r>
      <w:r w:rsidR="00FA3606" w:rsidRPr="00B61A67">
        <w:rPr>
          <w:rFonts w:ascii="Simplified Arabic" w:hAnsi="Simplified Arabic" w:cs="Simplified Arabic"/>
          <w:sz w:val="28"/>
          <w:szCs w:val="28"/>
          <w:rtl/>
          <w:lang w:bidi="ar-EG"/>
        </w:rPr>
        <w:t>طريقة الفحص المتقدم</w:t>
      </w:r>
      <w:r w:rsidR="00FA3606" w:rsidRPr="00A01735">
        <w:rPr>
          <w:rFonts w:hint="cs"/>
          <w:sz w:val="28"/>
          <w:szCs w:val="28"/>
          <w:rtl/>
          <w:lang w:bidi="ar-EG"/>
        </w:rPr>
        <w:t xml:space="preserve"> </w:t>
      </w:r>
      <w:r w:rsidR="00FA3606" w:rsidRPr="00A01735">
        <w:rPr>
          <w:sz w:val="28"/>
          <w:szCs w:val="28"/>
          <w:rtl/>
          <w:lang w:bidi="ar-EG"/>
        </w:rPr>
        <w:t>–</w:t>
      </w:r>
      <w:r w:rsidR="00FA3606" w:rsidRPr="00A01735">
        <w:rPr>
          <w:rFonts w:hint="cs"/>
          <w:sz w:val="28"/>
          <w:szCs w:val="28"/>
          <w:rtl/>
          <w:lang w:bidi="ar-EG"/>
        </w:rPr>
        <w:t xml:space="preserve"> </w:t>
      </w:r>
      <w:r w:rsidR="00FA3606" w:rsidRPr="00A01735">
        <w:rPr>
          <w:rFonts w:asciiTheme="majorBidi" w:hAnsiTheme="majorBidi" w:cstheme="majorBidi"/>
          <w:sz w:val="28"/>
          <w:szCs w:val="28"/>
          <w:lang w:bidi="ar-EG"/>
        </w:rPr>
        <w:t>Advanced</w:t>
      </w:r>
      <w:r w:rsidR="00FA3606" w:rsidRPr="00A01735">
        <w:rPr>
          <w:sz w:val="28"/>
          <w:szCs w:val="28"/>
          <w:lang w:bidi="ar-EG"/>
        </w:rPr>
        <w:t xml:space="preserve"> </w:t>
      </w:r>
      <w:r w:rsidR="00FA3606" w:rsidRPr="00A01735">
        <w:rPr>
          <w:rFonts w:asciiTheme="majorBidi" w:hAnsiTheme="majorBidi" w:cstheme="majorBidi"/>
          <w:sz w:val="28"/>
          <w:szCs w:val="28"/>
          <w:lang w:bidi="ar-EG"/>
        </w:rPr>
        <w:t>Check</w:t>
      </w:r>
      <w:r w:rsidR="00FA3606" w:rsidRPr="00A01735">
        <w:rPr>
          <w:sz w:val="28"/>
          <w:szCs w:val="28"/>
          <w:lang w:bidi="ar-EG"/>
        </w:rPr>
        <w:t xml:space="preserve"> </w:t>
      </w:r>
      <w:r w:rsidR="00FA3606" w:rsidRPr="00A01735">
        <w:rPr>
          <w:rFonts w:asciiTheme="majorBidi" w:hAnsiTheme="majorBidi" w:cstheme="majorBidi"/>
          <w:sz w:val="28"/>
          <w:szCs w:val="28"/>
          <w:lang w:bidi="ar-EG"/>
        </w:rPr>
        <w:t>Method</w:t>
      </w:r>
    </w:p>
    <w:p w14:paraId="75606B84" w14:textId="1FC33CD5" w:rsidR="00FA3606" w:rsidRPr="00A01735" w:rsidRDefault="00FA3606" w:rsidP="00FA3606">
      <w:pPr>
        <w:spacing w:line="72" w:lineRule="auto"/>
        <w:ind w:left="0"/>
        <w:rPr>
          <w:sz w:val="28"/>
          <w:szCs w:val="28"/>
          <w:lang w:bidi="ar-EG"/>
        </w:rPr>
      </w:pPr>
    </w:p>
    <w:p w14:paraId="0E92FE95" w14:textId="38E4F0A9" w:rsidR="00A11F0B" w:rsidRPr="00A11F0B" w:rsidRDefault="002446BD" w:rsidP="00472C36">
      <w:pPr>
        <w:ind w:left="0"/>
        <w:jc w:val="left"/>
        <w:rPr>
          <w:sz w:val="28"/>
          <w:szCs w:val="28"/>
          <w:lang w:bidi="ar-EG"/>
        </w:rPr>
      </w:pPr>
      <w:r w:rsidRPr="00A11F0B">
        <w:rPr>
          <w:rFonts w:ascii="Simplified Arabic" w:hAnsi="Simplified Arabic" w:cs="Simplified Arabic" w:hint="cs"/>
          <w:noProof/>
          <w:sz w:val="28"/>
          <w:szCs w:val="28"/>
          <w:rtl/>
        </w:rPr>
        <w:t xml:space="preserve">  </w:t>
      </w:r>
      <w:r w:rsidR="00A11F0B" w:rsidRPr="00A11F0B">
        <w:rPr>
          <w:rFonts w:ascii="Simplified Arabic" w:hAnsi="Simplified Arabic" w:cs="Simplified Arabic" w:hint="cs"/>
          <w:noProof/>
          <w:sz w:val="28"/>
          <w:szCs w:val="28"/>
          <w:rtl/>
        </w:rPr>
        <w:t>المصدر: من إعداد الباحث</w:t>
      </w:r>
      <w:r w:rsidR="00A11F0B" w:rsidRPr="00A11F0B">
        <w:rPr>
          <w:rFonts w:ascii="Simplified Arabic" w:hAnsi="Simplified Arabic" w:cs="Simplified Arabic"/>
          <w:sz w:val="28"/>
          <w:szCs w:val="28"/>
          <w:rtl/>
          <w:lang w:bidi="ar-EG"/>
        </w:rPr>
        <w:t xml:space="preserve"> </w:t>
      </w:r>
    </w:p>
    <w:p w14:paraId="010AF386" w14:textId="76D6E2F1" w:rsidR="00FA3606" w:rsidRPr="00A11F0B" w:rsidRDefault="00FA3606" w:rsidP="004C7F9D">
      <w:pPr>
        <w:pStyle w:val="ListParagraph"/>
        <w:numPr>
          <w:ilvl w:val="0"/>
          <w:numId w:val="144"/>
        </w:numPr>
        <w:ind w:left="360"/>
        <w:jc w:val="both"/>
        <w:rPr>
          <w:rFonts w:ascii="Simplified Arabic" w:hAnsi="Simplified Arabic" w:cs="Simplified Arabic"/>
          <w:b/>
          <w:bCs/>
          <w:sz w:val="28"/>
          <w:szCs w:val="28"/>
          <w:rtl/>
          <w:lang w:bidi="ar-EG"/>
        </w:rPr>
      </w:pPr>
      <w:r w:rsidRPr="00A11F0B">
        <w:rPr>
          <w:rFonts w:ascii="Simplified Arabic" w:hAnsi="Simplified Arabic" w:cs="Simplified Arabic" w:hint="cs"/>
          <w:b/>
          <w:bCs/>
          <w:sz w:val="28"/>
          <w:szCs w:val="28"/>
          <w:rtl/>
          <w:lang w:bidi="ar-EG"/>
        </w:rPr>
        <w:t>التشخيص والاستنتاج والتفسير</w:t>
      </w:r>
    </w:p>
    <w:p w14:paraId="1C2D0498" w14:textId="7B9F5F4A" w:rsidR="00FA3606" w:rsidRPr="00E15951" w:rsidRDefault="00FA3606" w:rsidP="00472C36">
      <w:pPr>
        <w:pStyle w:val="ListParagraph"/>
        <w:ind w:left="360"/>
        <w:jc w:val="left"/>
        <w:rPr>
          <w:rFonts w:ascii="Simplified Arabic" w:hAnsi="Simplified Arabic" w:cs="Simplified Arabic"/>
          <w:sz w:val="28"/>
          <w:szCs w:val="28"/>
          <w:rtl/>
          <w:lang w:bidi="ar-EG"/>
        </w:rPr>
      </w:pPr>
      <w:r w:rsidRPr="00E15951">
        <w:rPr>
          <w:rFonts w:ascii="Simplified Arabic" w:hAnsi="Simplified Arabic" w:cs="Simplified Arabic"/>
          <w:sz w:val="28"/>
          <w:szCs w:val="28"/>
          <w:rtl/>
          <w:lang w:bidi="ar-EG"/>
        </w:rPr>
        <w:t>يقوم النظام بعمليات التشخيص والاستنتاج والتفسير الأتية:</w:t>
      </w:r>
    </w:p>
    <w:p w14:paraId="0615F571" w14:textId="134493AA" w:rsidR="00FA3606" w:rsidRPr="00E15951" w:rsidRDefault="00FA3606" w:rsidP="004C7F9D">
      <w:pPr>
        <w:pStyle w:val="ListParagraph"/>
        <w:numPr>
          <w:ilvl w:val="0"/>
          <w:numId w:val="83"/>
        </w:numPr>
        <w:jc w:val="left"/>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تقييم حالة الدين ويأخذ إحدى القيمتين (متأخر عن تاريخ الإقفال – في حدود مدة الائتمان).</w:t>
      </w:r>
    </w:p>
    <w:p w14:paraId="1375B433" w14:textId="6C9FE61B" w:rsidR="00FA3606" w:rsidRPr="00E15951" w:rsidRDefault="00FA3606" w:rsidP="004C7F9D">
      <w:pPr>
        <w:pStyle w:val="ListParagraph"/>
        <w:numPr>
          <w:ilvl w:val="0"/>
          <w:numId w:val="83"/>
        </w:numPr>
        <w:jc w:val="left"/>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تقييم أخر سداد ويأخذ أحد القيمتين (متأخر في السداد – منتظم في السداد).</w:t>
      </w:r>
    </w:p>
    <w:p w14:paraId="258ED6F1" w14:textId="23DB9DDF" w:rsidR="00FA3606" w:rsidRPr="00E15951" w:rsidRDefault="00FA3606" w:rsidP="00FA3606">
      <w:pPr>
        <w:ind w:left="728"/>
        <w:jc w:val="left"/>
        <w:rPr>
          <w:rFonts w:ascii="Simplified Arabic" w:hAnsi="Simplified Arabic" w:cs="Simplified Arabic"/>
          <w:sz w:val="28"/>
          <w:szCs w:val="28"/>
          <w:rtl/>
          <w:lang w:bidi="ar-EG"/>
        </w:rPr>
      </w:pPr>
      <w:r w:rsidRPr="00E15951">
        <w:rPr>
          <w:rFonts w:ascii="Simplified Arabic" w:hAnsi="Simplified Arabic" w:cs="Simplified Arabic"/>
          <w:sz w:val="28"/>
          <w:szCs w:val="28"/>
          <w:rtl/>
          <w:lang w:bidi="ar-EG"/>
        </w:rPr>
        <w:t>وبناءً عليه يُصدر التوصية والتي تأخذ أحد القيم (يتطلب بذل عناية خاصة – يتطلب متابعة)</w:t>
      </w:r>
    </w:p>
    <w:p w14:paraId="73D8A58A" w14:textId="1FECFC0A" w:rsidR="00FA3606" w:rsidRPr="00E15951" w:rsidRDefault="00FA3606" w:rsidP="004C7F9D">
      <w:pPr>
        <w:pStyle w:val="ListParagraph"/>
        <w:numPr>
          <w:ilvl w:val="0"/>
          <w:numId w:val="83"/>
        </w:numPr>
        <w:jc w:val="left"/>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يقوم النظام بتحليل عمر الدين وتحليل المخاطر عن طريق استخراج ما يلي:</w:t>
      </w:r>
    </w:p>
    <w:p w14:paraId="59539A5A" w14:textId="728E4A9D" w:rsidR="00FA3606" w:rsidRPr="00E15951" w:rsidRDefault="00FA3606" w:rsidP="004C7F9D">
      <w:pPr>
        <w:pStyle w:val="ListParagraph"/>
        <w:numPr>
          <w:ilvl w:val="1"/>
          <w:numId w:val="84"/>
        </w:numPr>
        <w:jc w:val="left"/>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مدة التأخير من تاريخ الإنشاء حتى تاريخ أخر سداد.</w:t>
      </w:r>
    </w:p>
    <w:p w14:paraId="775550A0" w14:textId="6F7435CA" w:rsidR="00FA3606" w:rsidRPr="00E15951" w:rsidRDefault="00FA3606" w:rsidP="004C7F9D">
      <w:pPr>
        <w:pStyle w:val="ListParagraph"/>
        <w:numPr>
          <w:ilvl w:val="1"/>
          <w:numId w:val="84"/>
        </w:numPr>
        <w:jc w:val="left"/>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مدة التأخير من تاريخ الإنشاء حتى تاريخ الفحص.</w:t>
      </w:r>
    </w:p>
    <w:p w14:paraId="1F02F37A" w14:textId="2EFB6E06" w:rsidR="00FA3606" w:rsidRPr="00E15951" w:rsidRDefault="00FA3606" w:rsidP="004C7F9D">
      <w:pPr>
        <w:pStyle w:val="ListParagraph"/>
        <w:numPr>
          <w:ilvl w:val="1"/>
          <w:numId w:val="84"/>
        </w:numPr>
        <w:jc w:val="left"/>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عدد مرات التأخير.</w:t>
      </w:r>
    </w:p>
    <w:p w14:paraId="4F4351C8" w14:textId="19B89AF2" w:rsidR="00FA3606" w:rsidRPr="00E15951" w:rsidRDefault="00FA3606" w:rsidP="004C7F9D">
      <w:pPr>
        <w:pStyle w:val="ListParagraph"/>
        <w:numPr>
          <w:ilvl w:val="1"/>
          <w:numId w:val="84"/>
        </w:numPr>
        <w:jc w:val="left"/>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معدل التأخير (مدة التأخير / مدة الائتمان).</w:t>
      </w:r>
    </w:p>
    <w:p w14:paraId="64A543EA" w14:textId="3A72850F" w:rsidR="00FA3606" w:rsidRPr="00E15951" w:rsidRDefault="00FA3606" w:rsidP="004C7F9D">
      <w:pPr>
        <w:pStyle w:val="ListParagraph"/>
        <w:numPr>
          <w:ilvl w:val="1"/>
          <w:numId w:val="84"/>
        </w:numPr>
        <w:jc w:val="left"/>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 xml:space="preserve">نسبة المسدد من الدين (المسدد / إجمالي الدين). </w:t>
      </w:r>
    </w:p>
    <w:p w14:paraId="332B552E" w14:textId="4B5FCBCF" w:rsidR="00FA3606" w:rsidRPr="00E15951" w:rsidRDefault="00FA3606" w:rsidP="004C7F9D">
      <w:pPr>
        <w:pStyle w:val="ListParagraph"/>
        <w:numPr>
          <w:ilvl w:val="1"/>
          <w:numId w:val="84"/>
        </w:numPr>
        <w:jc w:val="left"/>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نسبة مدة السداد إلى مدة الائتمان (مدة السداد / مدة الائتمان).</w:t>
      </w:r>
    </w:p>
    <w:p w14:paraId="206F9224" w14:textId="5EF1C660" w:rsidR="00FA3606" w:rsidRPr="00E15951" w:rsidRDefault="00FA3606" w:rsidP="004C7F9D">
      <w:pPr>
        <w:pStyle w:val="ListParagraph"/>
        <w:numPr>
          <w:ilvl w:val="0"/>
          <w:numId w:val="83"/>
        </w:numPr>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t>التنبؤ بمستوى المخاطر والذي يأخذ أحد القيم (عالي جداً – عالي – متوسط - منخفض)</w:t>
      </w:r>
    </w:p>
    <w:p w14:paraId="73462D0B" w14:textId="4CF5FC87" w:rsidR="00FA3606" w:rsidRPr="00E15951" w:rsidRDefault="00FA3606" w:rsidP="00CA1B60">
      <w:pPr>
        <w:jc w:val="both"/>
        <w:rPr>
          <w:rFonts w:ascii="Simplified Arabic" w:hAnsi="Simplified Arabic" w:cs="Simplified Arabic"/>
          <w:sz w:val="28"/>
          <w:szCs w:val="28"/>
          <w:lang w:bidi="ar-EG"/>
        </w:rPr>
      </w:pPr>
      <w:r w:rsidRPr="00E15951">
        <w:rPr>
          <w:rFonts w:ascii="Simplified Arabic" w:hAnsi="Simplified Arabic" w:cs="Simplified Arabic"/>
          <w:sz w:val="28"/>
          <w:szCs w:val="28"/>
          <w:rtl/>
          <w:lang w:bidi="ar-EG"/>
        </w:rPr>
        <w:lastRenderedPageBreak/>
        <w:t>وتوضح الأشكال أرقام (4-1</w:t>
      </w:r>
      <w:r w:rsidR="00CA1B60">
        <w:rPr>
          <w:rFonts w:ascii="Simplified Arabic" w:hAnsi="Simplified Arabic" w:cs="Simplified Arabic" w:hint="cs"/>
          <w:sz w:val="28"/>
          <w:szCs w:val="28"/>
          <w:rtl/>
          <w:lang w:bidi="ar-EG"/>
        </w:rPr>
        <w:t>9</w:t>
      </w:r>
      <w:r w:rsidRPr="00E15951">
        <w:rPr>
          <w:rFonts w:ascii="Simplified Arabic" w:hAnsi="Simplified Arabic" w:cs="Simplified Arabic"/>
          <w:sz w:val="28"/>
          <w:szCs w:val="28"/>
          <w:rtl/>
          <w:lang w:bidi="ar-EG"/>
        </w:rPr>
        <w:t>)، (4-</w:t>
      </w:r>
      <w:r w:rsidR="00CA1B60">
        <w:rPr>
          <w:rFonts w:ascii="Simplified Arabic" w:hAnsi="Simplified Arabic" w:cs="Simplified Arabic" w:hint="cs"/>
          <w:sz w:val="28"/>
          <w:szCs w:val="28"/>
          <w:rtl/>
          <w:lang w:bidi="ar-EG"/>
        </w:rPr>
        <w:t>20</w:t>
      </w:r>
      <w:r w:rsidRPr="00E15951">
        <w:rPr>
          <w:rFonts w:ascii="Simplified Arabic" w:hAnsi="Simplified Arabic" w:cs="Simplified Arabic"/>
          <w:sz w:val="28"/>
          <w:szCs w:val="28"/>
          <w:rtl/>
          <w:lang w:bidi="ar-EG"/>
        </w:rPr>
        <w:t>)، (4-2</w:t>
      </w:r>
      <w:r w:rsidR="00CA1B60">
        <w:rPr>
          <w:rFonts w:ascii="Simplified Arabic" w:hAnsi="Simplified Arabic" w:cs="Simplified Arabic" w:hint="cs"/>
          <w:sz w:val="28"/>
          <w:szCs w:val="28"/>
          <w:rtl/>
          <w:lang w:bidi="ar-EG"/>
        </w:rPr>
        <w:t>1</w:t>
      </w:r>
      <w:r w:rsidRPr="00E15951">
        <w:rPr>
          <w:rFonts w:ascii="Simplified Arabic" w:hAnsi="Simplified Arabic" w:cs="Simplified Arabic"/>
          <w:sz w:val="28"/>
          <w:szCs w:val="28"/>
          <w:rtl/>
          <w:lang w:bidi="ar-EG"/>
        </w:rPr>
        <w:t>)، (4-2</w:t>
      </w:r>
      <w:r w:rsidR="00CA1B60">
        <w:rPr>
          <w:rFonts w:ascii="Simplified Arabic" w:hAnsi="Simplified Arabic" w:cs="Simplified Arabic" w:hint="cs"/>
          <w:sz w:val="28"/>
          <w:szCs w:val="28"/>
          <w:rtl/>
          <w:lang w:bidi="ar-EG"/>
        </w:rPr>
        <w:t>2</w:t>
      </w:r>
      <w:r w:rsidRPr="00E15951">
        <w:rPr>
          <w:rFonts w:ascii="Simplified Arabic" w:hAnsi="Simplified Arabic" w:cs="Simplified Arabic"/>
          <w:sz w:val="28"/>
          <w:szCs w:val="28"/>
          <w:rtl/>
          <w:lang w:bidi="ar-EG"/>
        </w:rPr>
        <w:t xml:space="preserve">) تشخيص واستنتاج وتفسير نتائج عمليات التدقيق. </w:t>
      </w:r>
    </w:p>
    <w:p w14:paraId="663AE126" w14:textId="4E4777E5" w:rsidR="00FA3606" w:rsidRPr="00A641CE" w:rsidRDefault="002446BD" w:rsidP="00CA1B60">
      <w:pPr>
        <w:pStyle w:val="ListParagraph"/>
        <w:ind w:left="1019"/>
        <w:rPr>
          <w:rFonts w:asciiTheme="majorBidi" w:hAnsiTheme="majorBidi" w:cstheme="majorBidi"/>
          <w:sz w:val="28"/>
          <w:szCs w:val="28"/>
          <w:rtl/>
          <w:lang w:bidi="ar-EG"/>
        </w:rPr>
      </w:pPr>
      <w:r>
        <w:rPr>
          <w:noProof/>
        </w:rPr>
        <w:drawing>
          <wp:anchor distT="0" distB="0" distL="114300" distR="114300" simplePos="0" relativeHeight="251668480" behindDoc="0" locked="0" layoutInCell="1" allowOverlap="1" wp14:anchorId="3299B5A4" wp14:editId="3AB7281B">
            <wp:simplePos x="0" y="0"/>
            <wp:positionH relativeFrom="margin">
              <wp:posOffset>48895</wp:posOffset>
            </wp:positionH>
            <wp:positionV relativeFrom="margin">
              <wp:posOffset>1270635</wp:posOffset>
            </wp:positionV>
            <wp:extent cx="5577840" cy="3399155"/>
            <wp:effectExtent l="190500" t="190500" r="194310" b="18224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cstate="print">
                      <a:extLst>
                        <a:ext uri="{28A0092B-C50C-407E-A947-70E740481C1C}">
                          <a14:useLocalDpi xmlns:a14="http://schemas.microsoft.com/office/drawing/2010/main" val="0"/>
                        </a:ext>
                      </a:extLst>
                    </a:blip>
                    <a:srcRect l="8154" t="4216" r="8018" b="4952"/>
                    <a:stretch/>
                  </pic:blipFill>
                  <pic:spPr bwMode="auto">
                    <a:xfrm>
                      <a:off x="0" y="0"/>
                      <a:ext cx="5577840" cy="33991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anchor>
        </w:drawing>
      </w:r>
      <w:r w:rsidR="00FA3606" w:rsidRPr="00A641CE">
        <w:rPr>
          <w:rFonts w:hint="cs"/>
          <w:sz w:val="28"/>
          <w:szCs w:val="28"/>
          <w:rtl/>
          <w:lang w:bidi="ar-EG"/>
        </w:rPr>
        <w:t>شكل رقم (</w:t>
      </w:r>
      <w:r w:rsidR="00FA3606">
        <w:rPr>
          <w:rFonts w:hint="cs"/>
          <w:sz w:val="28"/>
          <w:szCs w:val="28"/>
          <w:rtl/>
          <w:lang w:bidi="ar-EG"/>
        </w:rPr>
        <w:t>4-1</w:t>
      </w:r>
      <w:r w:rsidR="00CA1B60">
        <w:rPr>
          <w:rFonts w:hint="cs"/>
          <w:sz w:val="28"/>
          <w:szCs w:val="28"/>
          <w:rtl/>
          <w:lang w:bidi="ar-EG"/>
        </w:rPr>
        <w:t>9</w:t>
      </w:r>
      <w:r w:rsidR="00FA3606" w:rsidRPr="00A641CE">
        <w:rPr>
          <w:rFonts w:hint="cs"/>
          <w:sz w:val="28"/>
          <w:szCs w:val="28"/>
          <w:rtl/>
          <w:lang w:bidi="ar-EG"/>
        </w:rPr>
        <w:t xml:space="preserve">): </w:t>
      </w:r>
      <w:r w:rsidR="00FA3606">
        <w:rPr>
          <w:rFonts w:hint="cs"/>
          <w:sz w:val="28"/>
          <w:szCs w:val="28"/>
          <w:rtl/>
          <w:lang w:bidi="ar-EG"/>
        </w:rPr>
        <w:t>التشخيص والاستنتاج والتفسير</w:t>
      </w:r>
      <w:r w:rsidR="00FA3606" w:rsidRPr="00A641CE">
        <w:rPr>
          <w:rFonts w:hint="cs"/>
          <w:sz w:val="28"/>
          <w:szCs w:val="28"/>
          <w:rtl/>
          <w:lang w:bidi="ar-EG"/>
        </w:rPr>
        <w:t xml:space="preserve"> </w:t>
      </w:r>
      <w:r w:rsidR="00FA3606">
        <w:rPr>
          <w:rFonts w:hint="cs"/>
          <w:sz w:val="28"/>
          <w:szCs w:val="28"/>
          <w:rtl/>
          <w:lang w:bidi="ar-EG"/>
        </w:rPr>
        <w:t>(1)</w:t>
      </w:r>
      <w:r w:rsidR="00FA3606" w:rsidRPr="00A641CE">
        <w:rPr>
          <w:sz w:val="28"/>
          <w:szCs w:val="28"/>
          <w:lang w:bidi="ar-EG"/>
        </w:rPr>
        <w:br/>
      </w:r>
      <w:r w:rsidR="00FA3606" w:rsidRPr="00A641CE">
        <w:rPr>
          <w:rFonts w:hint="cs"/>
          <w:sz w:val="28"/>
          <w:szCs w:val="28"/>
          <w:rtl/>
          <w:lang w:bidi="ar-EG"/>
        </w:rPr>
        <w:t xml:space="preserve">طريقة الفحص المتقدم </w:t>
      </w:r>
      <w:r w:rsidR="00FA3606" w:rsidRPr="00A641CE">
        <w:rPr>
          <w:sz w:val="28"/>
          <w:szCs w:val="28"/>
          <w:rtl/>
          <w:lang w:bidi="ar-EG"/>
        </w:rPr>
        <w:t>–</w:t>
      </w:r>
      <w:r w:rsidR="00FA3606" w:rsidRPr="00A641CE">
        <w:rPr>
          <w:rFonts w:hint="cs"/>
          <w:sz w:val="28"/>
          <w:szCs w:val="28"/>
          <w:rtl/>
          <w:lang w:bidi="ar-EG"/>
        </w:rPr>
        <w:t xml:space="preserve"> </w:t>
      </w:r>
      <w:r w:rsidR="00FA3606" w:rsidRPr="00A641CE">
        <w:rPr>
          <w:rFonts w:asciiTheme="majorBidi" w:hAnsiTheme="majorBidi" w:cstheme="majorBidi"/>
          <w:sz w:val="28"/>
          <w:szCs w:val="28"/>
          <w:lang w:bidi="ar-EG"/>
        </w:rPr>
        <w:t>Advanced</w:t>
      </w:r>
      <w:r w:rsidR="00FA3606" w:rsidRPr="00A641CE">
        <w:rPr>
          <w:sz w:val="28"/>
          <w:szCs w:val="28"/>
          <w:lang w:bidi="ar-EG"/>
        </w:rPr>
        <w:t xml:space="preserve"> </w:t>
      </w:r>
      <w:r w:rsidR="00FA3606" w:rsidRPr="00A641CE">
        <w:rPr>
          <w:rFonts w:asciiTheme="majorBidi" w:hAnsiTheme="majorBidi" w:cstheme="majorBidi"/>
          <w:sz w:val="28"/>
          <w:szCs w:val="28"/>
          <w:lang w:bidi="ar-EG"/>
        </w:rPr>
        <w:t>Check</w:t>
      </w:r>
      <w:r w:rsidR="00FA3606" w:rsidRPr="00A641CE">
        <w:rPr>
          <w:sz w:val="28"/>
          <w:szCs w:val="28"/>
          <w:lang w:bidi="ar-EG"/>
        </w:rPr>
        <w:t xml:space="preserve"> </w:t>
      </w:r>
      <w:r w:rsidR="00FA3606" w:rsidRPr="00A641CE">
        <w:rPr>
          <w:rFonts w:asciiTheme="majorBidi" w:hAnsiTheme="majorBidi" w:cstheme="majorBidi"/>
          <w:sz w:val="28"/>
          <w:szCs w:val="28"/>
          <w:lang w:bidi="ar-EG"/>
        </w:rPr>
        <w:t>Method</w:t>
      </w:r>
    </w:p>
    <w:p w14:paraId="5798CA02" w14:textId="65AA4C4F" w:rsidR="00472C36" w:rsidRDefault="00ED61E3" w:rsidP="00ED61E3">
      <w:pPr>
        <w:ind w:left="0"/>
        <w:jc w:val="left"/>
        <w:rPr>
          <w:sz w:val="28"/>
          <w:szCs w:val="28"/>
          <w:rtl/>
          <w:lang w:bidi="ar-EG"/>
        </w:rPr>
      </w:pPr>
      <w:r w:rsidRPr="00A11F0B">
        <w:rPr>
          <w:rFonts w:ascii="Simplified Arabic" w:hAnsi="Simplified Arabic" w:cs="Simplified Arabic" w:hint="cs"/>
          <w:noProof/>
          <w:sz w:val="28"/>
          <w:szCs w:val="28"/>
          <w:rtl/>
        </w:rPr>
        <w:t>المصدر: من إعداد الباحث</w:t>
      </w:r>
      <w:r>
        <w:rPr>
          <w:sz w:val="28"/>
          <w:szCs w:val="28"/>
          <w:rtl/>
          <w:lang w:bidi="ar-EG"/>
        </w:rPr>
        <w:t xml:space="preserve"> </w:t>
      </w:r>
      <w:r w:rsidR="00472C36">
        <w:rPr>
          <w:sz w:val="28"/>
          <w:szCs w:val="28"/>
          <w:rtl/>
          <w:lang w:bidi="ar-EG"/>
        </w:rPr>
        <w:br w:type="page"/>
      </w:r>
    </w:p>
    <w:p w14:paraId="52567480" w14:textId="16367903" w:rsidR="00FA3606" w:rsidRPr="00A641CE" w:rsidRDefault="00FA3606" w:rsidP="00CA1B60">
      <w:pPr>
        <w:spacing w:line="192" w:lineRule="auto"/>
        <w:ind w:left="569"/>
        <w:rPr>
          <w:rFonts w:asciiTheme="majorBidi" w:hAnsiTheme="majorBidi" w:cstheme="majorBidi"/>
          <w:sz w:val="28"/>
          <w:szCs w:val="28"/>
          <w:rtl/>
          <w:lang w:bidi="ar-EG"/>
        </w:rPr>
      </w:pPr>
      <w:r w:rsidRPr="00A641CE">
        <w:rPr>
          <w:rFonts w:hint="cs"/>
          <w:sz w:val="28"/>
          <w:szCs w:val="28"/>
          <w:rtl/>
          <w:lang w:bidi="ar-EG"/>
        </w:rPr>
        <w:lastRenderedPageBreak/>
        <w:t>شكل رقم (</w:t>
      </w:r>
      <w:r>
        <w:rPr>
          <w:rFonts w:hint="cs"/>
          <w:sz w:val="28"/>
          <w:szCs w:val="28"/>
          <w:rtl/>
          <w:lang w:bidi="ar-EG"/>
        </w:rPr>
        <w:t>4-</w:t>
      </w:r>
      <w:r w:rsidR="00CA1B60">
        <w:rPr>
          <w:rFonts w:hint="cs"/>
          <w:sz w:val="28"/>
          <w:szCs w:val="28"/>
          <w:rtl/>
          <w:lang w:bidi="ar-EG"/>
        </w:rPr>
        <w:t>20</w:t>
      </w:r>
      <w:r w:rsidRPr="00A641CE">
        <w:rPr>
          <w:rFonts w:hint="cs"/>
          <w:sz w:val="28"/>
          <w:szCs w:val="28"/>
          <w:rtl/>
          <w:lang w:bidi="ar-EG"/>
        </w:rPr>
        <w:t xml:space="preserve">): </w:t>
      </w:r>
      <w:r>
        <w:rPr>
          <w:rFonts w:hint="cs"/>
          <w:sz w:val="28"/>
          <w:szCs w:val="28"/>
          <w:rtl/>
          <w:lang w:bidi="ar-EG"/>
        </w:rPr>
        <w:t>التشخيص والاستنتاج والتفسير</w:t>
      </w:r>
      <w:r w:rsidRPr="00A641CE">
        <w:rPr>
          <w:rFonts w:hint="cs"/>
          <w:sz w:val="28"/>
          <w:szCs w:val="28"/>
          <w:rtl/>
          <w:lang w:bidi="ar-EG"/>
        </w:rPr>
        <w:t xml:space="preserve"> </w:t>
      </w:r>
      <w:r>
        <w:rPr>
          <w:rFonts w:hint="cs"/>
          <w:sz w:val="28"/>
          <w:szCs w:val="28"/>
          <w:rtl/>
          <w:lang w:bidi="ar-EG"/>
        </w:rPr>
        <w:t>(2)</w:t>
      </w:r>
      <w:r w:rsidRPr="00A641CE">
        <w:rPr>
          <w:sz w:val="28"/>
          <w:szCs w:val="28"/>
          <w:lang w:bidi="ar-EG"/>
        </w:rPr>
        <w:br/>
      </w:r>
      <w:r w:rsidRPr="00A641CE">
        <w:rPr>
          <w:rFonts w:hint="cs"/>
          <w:sz w:val="28"/>
          <w:szCs w:val="28"/>
          <w:rtl/>
          <w:lang w:bidi="ar-EG"/>
        </w:rPr>
        <w:t xml:space="preserve">طريقة الفحص المتقدم </w:t>
      </w:r>
      <w:r w:rsidRPr="00A641CE">
        <w:rPr>
          <w:sz w:val="28"/>
          <w:szCs w:val="28"/>
          <w:rtl/>
          <w:lang w:bidi="ar-EG"/>
        </w:rPr>
        <w:t>–</w:t>
      </w:r>
      <w:r w:rsidRPr="00A641CE">
        <w:rPr>
          <w:rFonts w:hint="cs"/>
          <w:sz w:val="28"/>
          <w:szCs w:val="28"/>
          <w:rtl/>
          <w:lang w:bidi="ar-EG"/>
        </w:rPr>
        <w:t xml:space="preserve"> </w:t>
      </w:r>
      <w:r w:rsidRPr="00A641CE">
        <w:rPr>
          <w:rFonts w:asciiTheme="majorBidi" w:hAnsiTheme="majorBidi" w:cstheme="majorBidi"/>
          <w:sz w:val="28"/>
          <w:szCs w:val="28"/>
          <w:lang w:bidi="ar-EG"/>
        </w:rPr>
        <w:t>Advanced</w:t>
      </w:r>
      <w:r w:rsidRPr="00A641CE">
        <w:rPr>
          <w:sz w:val="28"/>
          <w:szCs w:val="28"/>
          <w:lang w:bidi="ar-EG"/>
        </w:rPr>
        <w:t xml:space="preserve"> </w:t>
      </w:r>
      <w:r w:rsidRPr="00A641CE">
        <w:rPr>
          <w:rFonts w:asciiTheme="majorBidi" w:hAnsiTheme="majorBidi" w:cstheme="majorBidi"/>
          <w:sz w:val="28"/>
          <w:szCs w:val="28"/>
          <w:lang w:bidi="ar-EG"/>
        </w:rPr>
        <w:t>Check</w:t>
      </w:r>
      <w:r w:rsidRPr="00A641CE">
        <w:rPr>
          <w:sz w:val="28"/>
          <w:szCs w:val="28"/>
          <w:lang w:bidi="ar-EG"/>
        </w:rPr>
        <w:t xml:space="preserve"> </w:t>
      </w:r>
      <w:r w:rsidRPr="00A641CE">
        <w:rPr>
          <w:rFonts w:asciiTheme="majorBidi" w:hAnsiTheme="majorBidi" w:cstheme="majorBidi"/>
          <w:sz w:val="28"/>
          <w:szCs w:val="28"/>
          <w:lang w:bidi="ar-EG"/>
        </w:rPr>
        <w:t>Method</w:t>
      </w:r>
    </w:p>
    <w:p w14:paraId="59C04238" w14:textId="15384812" w:rsidR="00FA3606" w:rsidRDefault="00FA3606" w:rsidP="0062279D">
      <w:pPr>
        <w:spacing w:line="120" w:lineRule="auto"/>
        <w:ind w:left="-151"/>
        <w:rPr>
          <w:sz w:val="28"/>
          <w:szCs w:val="28"/>
          <w:rtl/>
          <w:lang w:bidi="ar-EG"/>
        </w:rPr>
      </w:pPr>
    </w:p>
    <w:p w14:paraId="21386CE8" w14:textId="0BCF37C3" w:rsidR="00922820" w:rsidRDefault="00E872EA" w:rsidP="00A0395B">
      <w:pPr>
        <w:pStyle w:val="ListParagraph"/>
        <w:spacing w:line="24" w:lineRule="auto"/>
        <w:ind w:left="0"/>
        <w:rPr>
          <w:rFonts w:ascii="Simplified Arabic" w:hAnsi="Simplified Arabic" w:cs="Simplified Arabic"/>
          <w:noProof/>
          <w:sz w:val="28"/>
          <w:szCs w:val="28"/>
          <w:rtl/>
        </w:rPr>
      </w:pPr>
      <w:r>
        <w:rPr>
          <w:noProof/>
        </w:rPr>
        <w:drawing>
          <wp:inline distT="0" distB="0" distL="0" distR="0" wp14:anchorId="180273B9" wp14:editId="3A3329D3">
            <wp:extent cx="5291182" cy="3223260"/>
            <wp:effectExtent l="190500" t="190500" r="195580" b="1866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8085" t="4314" r="8090" b="4898"/>
                    <a:stretch/>
                  </pic:blipFill>
                  <pic:spPr bwMode="auto">
                    <a:xfrm>
                      <a:off x="0" y="0"/>
                      <a:ext cx="5295181" cy="322569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1B35A53" w14:textId="77777777" w:rsidR="00922820" w:rsidRDefault="00922820" w:rsidP="00922820">
      <w:pPr>
        <w:pStyle w:val="ListParagraph"/>
        <w:spacing w:line="24" w:lineRule="auto"/>
        <w:ind w:left="0"/>
        <w:jc w:val="left"/>
        <w:rPr>
          <w:rFonts w:ascii="Simplified Arabic" w:hAnsi="Simplified Arabic" w:cs="Simplified Arabic"/>
          <w:noProof/>
          <w:sz w:val="28"/>
          <w:szCs w:val="28"/>
          <w:rtl/>
        </w:rPr>
      </w:pPr>
    </w:p>
    <w:p w14:paraId="7C9A023B" w14:textId="3045F53A" w:rsidR="00ED61E3" w:rsidRDefault="00ED61E3" w:rsidP="00922820">
      <w:pPr>
        <w:pStyle w:val="ListParagraph"/>
        <w:spacing w:line="168" w:lineRule="auto"/>
        <w:ind w:left="0"/>
        <w:jc w:val="left"/>
        <w:rPr>
          <w:sz w:val="28"/>
          <w:szCs w:val="28"/>
          <w:rtl/>
          <w:lang w:bidi="ar-EG"/>
        </w:rPr>
      </w:pPr>
      <w:r w:rsidRPr="00A11F0B">
        <w:rPr>
          <w:rFonts w:ascii="Simplified Arabic" w:hAnsi="Simplified Arabic" w:cs="Simplified Arabic" w:hint="cs"/>
          <w:noProof/>
          <w:sz w:val="28"/>
          <w:szCs w:val="28"/>
          <w:rtl/>
        </w:rPr>
        <w:t>المصدر: من إعداد الباحث</w:t>
      </w:r>
      <w:r w:rsidRPr="00A641CE">
        <w:rPr>
          <w:rFonts w:hint="cs"/>
          <w:sz w:val="28"/>
          <w:szCs w:val="28"/>
          <w:rtl/>
          <w:lang w:bidi="ar-EG"/>
        </w:rPr>
        <w:t xml:space="preserve"> </w:t>
      </w:r>
    </w:p>
    <w:p w14:paraId="3FB93184" w14:textId="5AB88E8B" w:rsidR="004D0389" w:rsidRDefault="00FA3606" w:rsidP="00CA1B60">
      <w:pPr>
        <w:pStyle w:val="ListParagraph"/>
        <w:spacing w:line="216" w:lineRule="auto"/>
        <w:ind w:left="479"/>
        <w:rPr>
          <w:rFonts w:asciiTheme="majorBidi" w:hAnsiTheme="majorBidi" w:cstheme="majorBidi"/>
          <w:sz w:val="28"/>
          <w:szCs w:val="28"/>
          <w:lang w:bidi="ar-EG"/>
        </w:rPr>
      </w:pPr>
      <w:r w:rsidRPr="00A641CE">
        <w:rPr>
          <w:rFonts w:hint="cs"/>
          <w:sz w:val="28"/>
          <w:szCs w:val="28"/>
          <w:rtl/>
          <w:lang w:bidi="ar-EG"/>
        </w:rPr>
        <w:t>شكل رقم (</w:t>
      </w:r>
      <w:r>
        <w:rPr>
          <w:rFonts w:hint="cs"/>
          <w:sz w:val="28"/>
          <w:szCs w:val="28"/>
          <w:rtl/>
          <w:lang w:bidi="ar-EG"/>
        </w:rPr>
        <w:t>4-2</w:t>
      </w:r>
      <w:r w:rsidR="00CA1B60">
        <w:rPr>
          <w:rFonts w:hint="cs"/>
          <w:sz w:val="28"/>
          <w:szCs w:val="28"/>
          <w:rtl/>
          <w:lang w:bidi="ar-EG"/>
        </w:rPr>
        <w:t>1</w:t>
      </w:r>
      <w:r w:rsidRPr="00A641CE">
        <w:rPr>
          <w:rFonts w:hint="cs"/>
          <w:sz w:val="28"/>
          <w:szCs w:val="28"/>
          <w:rtl/>
          <w:lang w:bidi="ar-EG"/>
        </w:rPr>
        <w:t xml:space="preserve">): </w:t>
      </w:r>
      <w:r>
        <w:rPr>
          <w:rFonts w:hint="cs"/>
          <w:sz w:val="28"/>
          <w:szCs w:val="28"/>
          <w:rtl/>
          <w:lang w:bidi="ar-EG"/>
        </w:rPr>
        <w:t>التشخيص والاستنتاج والتفسير</w:t>
      </w:r>
      <w:r w:rsidRPr="00A641CE">
        <w:rPr>
          <w:rFonts w:hint="cs"/>
          <w:sz w:val="28"/>
          <w:szCs w:val="28"/>
          <w:rtl/>
          <w:lang w:bidi="ar-EG"/>
        </w:rPr>
        <w:t xml:space="preserve"> </w:t>
      </w:r>
      <w:r>
        <w:rPr>
          <w:rFonts w:hint="cs"/>
          <w:sz w:val="28"/>
          <w:szCs w:val="28"/>
          <w:rtl/>
          <w:lang w:bidi="ar-EG"/>
        </w:rPr>
        <w:t>(3)</w:t>
      </w:r>
      <w:r w:rsidRPr="00A641CE">
        <w:rPr>
          <w:sz w:val="28"/>
          <w:szCs w:val="28"/>
          <w:lang w:bidi="ar-EG"/>
        </w:rPr>
        <w:br/>
      </w:r>
      <w:r w:rsidRPr="00A641CE">
        <w:rPr>
          <w:rFonts w:hint="cs"/>
          <w:sz w:val="28"/>
          <w:szCs w:val="28"/>
          <w:rtl/>
          <w:lang w:bidi="ar-EG"/>
        </w:rPr>
        <w:t xml:space="preserve">طريقة الفحص المتقدم </w:t>
      </w:r>
      <w:r w:rsidRPr="00A641CE">
        <w:rPr>
          <w:sz w:val="28"/>
          <w:szCs w:val="28"/>
          <w:rtl/>
          <w:lang w:bidi="ar-EG"/>
        </w:rPr>
        <w:t>–</w:t>
      </w:r>
      <w:r w:rsidRPr="00A641CE">
        <w:rPr>
          <w:rFonts w:hint="cs"/>
          <w:sz w:val="28"/>
          <w:szCs w:val="28"/>
          <w:rtl/>
          <w:lang w:bidi="ar-EG"/>
        </w:rPr>
        <w:t xml:space="preserve"> </w:t>
      </w:r>
      <w:r w:rsidRPr="00A641CE">
        <w:rPr>
          <w:rFonts w:asciiTheme="majorBidi" w:hAnsiTheme="majorBidi" w:cstheme="majorBidi"/>
          <w:sz w:val="28"/>
          <w:szCs w:val="28"/>
          <w:lang w:bidi="ar-EG"/>
        </w:rPr>
        <w:t>Advanced</w:t>
      </w:r>
      <w:r w:rsidRPr="00A641CE">
        <w:rPr>
          <w:sz w:val="28"/>
          <w:szCs w:val="28"/>
          <w:lang w:bidi="ar-EG"/>
        </w:rPr>
        <w:t xml:space="preserve"> </w:t>
      </w:r>
      <w:r w:rsidRPr="00A641CE">
        <w:rPr>
          <w:rFonts w:asciiTheme="majorBidi" w:hAnsiTheme="majorBidi" w:cstheme="majorBidi"/>
          <w:sz w:val="28"/>
          <w:szCs w:val="28"/>
          <w:lang w:bidi="ar-EG"/>
        </w:rPr>
        <w:t>Check</w:t>
      </w:r>
      <w:r w:rsidRPr="00A641CE">
        <w:rPr>
          <w:sz w:val="28"/>
          <w:szCs w:val="28"/>
          <w:lang w:bidi="ar-EG"/>
        </w:rPr>
        <w:t xml:space="preserve"> </w:t>
      </w:r>
      <w:r w:rsidRPr="00A641CE">
        <w:rPr>
          <w:rFonts w:asciiTheme="majorBidi" w:hAnsiTheme="majorBidi" w:cstheme="majorBidi"/>
          <w:sz w:val="28"/>
          <w:szCs w:val="28"/>
          <w:lang w:bidi="ar-EG"/>
        </w:rPr>
        <w:t>Method</w:t>
      </w:r>
    </w:p>
    <w:p w14:paraId="1E0DD900" w14:textId="6672CAF2" w:rsidR="004D0389" w:rsidRDefault="004D0389" w:rsidP="00922820">
      <w:pPr>
        <w:pStyle w:val="ListParagraph"/>
        <w:spacing w:line="24" w:lineRule="auto"/>
        <w:ind w:left="0"/>
        <w:rPr>
          <w:rFonts w:asciiTheme="majorBidi" w:hAnsiTheme="majorBidi" w:cstheme="majorBidi"/>
          <w:sz w:val="28"/>
          <w:szCs w:val="28"/>
          <w:rtl/>
          <w:lang w:bidi="ar-EG"/>
        </w:rPr>
      </w:pPr>
      <w:r>
        <w:rPr>
          <w:noProof/>
        </w:rPr>
        <w:drawing>
          <wp:inline distT="0" distB="0" distL="0" distR="0" wp14:anchorId="31BEB935" wp14:editId="1D6779DC">
            <wp:extent cx="5248656" cy="3206912"/>
            <wp:effectExtent l="190500" t="190500" r="200025" b="1841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8236" t="4290" r="8015" b="4727"/>
                    <a:stretch/>
                  </pic:blipFill>
                  <pic:spPr bwMode="auto">
                    <a:xfrm>
                      <a:off x="0" y="0"/>
                      <a:ext cx="5248656" cy="320691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CE097BB" w14:textId="3DF3E6BC" w:rsidR="00922820" w:rsidRDefault="00922820" w:rsidP="00922820">
      <w:pPr>
        <w:pStyle w:val="ListParagraph"/>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3EAD6042" w14:textId="6B2FF4FF" w:rsidR="00FA3606" w:rsidRDefault="00FA3606" w:rsidP="00FA3606">
      <w:pPr>
        <w:spacing w:line="120" w:lineRule="auto"/>
        <w:ind w:left="0"/>
        <w:rPr>
          <w:sz w:val="28"/>
          <w:szCs w:val="28"/>
          <w:rtl/>
          <w:lang w:bidi="ar-EG"/>
        </w:rPr>
      </w:pPr>
    </w:p>
    <w:p w14:paraId="1C528C82" w14:textId="53611E55" w:rsidR="00FA3606" w:rsidRDefault="00C64BCC" w:rsidP="00CA1B60">
      <w:pPr>
        <w:ind w:left="119"/>
        <w:rPr>
          <w:sz w:val="28"/>
          <w:szCs w:val="28"/>
          <w:rtl/>
          <w:lang w:bidi="ar-EG"/>
        </w:rPr>
      </w:pPr>
      <w:r>
        <w:rPr>
          <w:noProof/>
        </w:rPr>
        <w:lastRenderedPageBreak/>
        <w:drawing>
          <wp:anchor distT="0" distB="0" distL="114300" distR="114300" simplePos="0" relativeHeight="251669504" behindDoc="1" locked="0" layoutInCell="1" allowOverlap="1" wp14:anchorId="53449181" wp14:editId="798D1D55">
            <wp:simplePos x="0" y="0"/>
            <wp:positionH relativeFrom="margin">
              <wp:posOffset>440690</wp:posOffset>
            </wp:positionH>
            <wp:positionV relativeFrom="paragraph">
              <wp:posOffset>648335</wp:posOffset>
            </wp:positionV>
            <wp:extent cx="5257858" cy="3209544"/>
            <wp:effectExtent l="190500" t="190500" r="190500" b="181610"/>
            <wp:wrapTight wrapText="bothSides">
              <wp:wrapPolygon edited="0">
                <wp:start x="157" y="-1282"/>
                <wp:lineTo x="-783" y="-1026"/>
                <wp:lineTo x="-704" y="21668"/>
                <wp:lineTo x="78" y="22438"/>
                <wp:lineTo x="157" y="22694"/>
                <wp:lineTo x="21365" y="22694"/>
                <wp:lineTo x="21443" y="22438"/>
                <wp:lineTo x="22226" y="21668"/>
                <wp:lineTo x="22304" y="1026"/>
                <wp:lineTo x="21443" y="-898"/>
                <wp:lineTo x="21365" y="-1282"/>
                <wp:lineTo x="157" y="-1282"/>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val="0"/>
                        </a:ext>
                      </a:extLst>
                    </a:blip>
                    <a:srcRect l="8085" t="4265" r="8190" b="4872"/>
                    <a:stretch/>
                  </pic:blipFill>
                  <pic:spPr bwMode="auto">
                    <a:xfrm>
                      <a:off x="0" y="0"/>
                      <a:ext cx="5257858" cy="320954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3606" w:rsidRPr="00A641CE">
        <w:rPr>
          <w:rFonts w:hint="cs"/>
          <w:sz w:val="28"/>
          <w:szCs w:val="28"/>
          <w:rtl/>
          <w:lang w:bidi="ar-EG"/>
        </w:rPr>
        <w:t>شكل رقم (</w:t>
      </w:r>
      <w:r w:rsidR="00FA3606">
        <w:rPr>
          <w:rFonts w:hint="cs"/>
          <w:sz w:val="28"/>
          <w:szCs w:val="28"/>
          <w:rtl/>
          <w:lang w:bidi="ar-EG"/>
        </w:rPr>
        <w:t>4-2</w:t>
      </w:r>
      <w:r w:rsidR="00CA1B60">
        <w:rPr>
          <w:rFonts w:hint="cs"/>
          <w:sz w:val="28"/>
          <w:szCs w:val="28"/>
          <w:rtl/>
          <w:lang w:bidi="ar-EG"/>
        </w:rPr>
        <w:t>2</w:t>
      </w:r>
      <w:r w:rsidR="00FA3606" w:rsidRPr="00A641CE">
        <w:rPr>
          <w:rFonts w:hint="cs"/>
          <w:sz w:val="28"/>
          <w:szCs w:val="28"/>
          <w:rtl/>
          <w:lang w:bidi="ar-EG"/>
        </w:rPr>
        <w:t xml:space="preserve">): </w:t>
      </w:r>
      <w:r w:rsidR="00FA3606">
        <w:rPr>
          <w:rFonts w:hint="cs"/>
          <w:sz w:val="28"/>
          <w:szCs w:val="28"/>
          <w:rtl/>
          <w:lang w:bidi="ar-EG"/>
        </w:rPr>
        <w:t>التشخيص والاستنتاج والتفسير</w:t>
      </w:r>
      <w:r w:rsidR="00FA3606" w:rsidRPr="00A641CE">
        <w:rPr>
          <w:rFonts w:hint="cs"/>
          <w:sz w:val="28"/>
          <w:szCs w:val="28"/>
          <w:rtl/>
          <w:lang w:bidi="ar-EG"/>
        </w:rPr>
        <w:t xml:space="preserve"> </w:t>
      </w:r>
      <w:r w:rsidR="00FA3606">
        <w:rPr>
          <w:rFonts w:hint="cs"/>
          <w:sz w:val="28"/>
          <w:szCs w:val="28"/>
          <w:rtl/>
          <w:lang w:bidi="ar-EG"/>
        </w:rPr>
        <w:t>(4)</w:t>
      </w:r>
      <w:r w:rsidR="00FA3606" w:rsidRPr="00A641CE">
        <w:rPr>
          <w:sz w:val="28"/>
          <w:szCs w:val="28"/>
          <w:lang w:bidi="ar-EG"/>
        </w:rPr>
        <w:br/>
      </w:r>
      <w:r w:rsidR="00FA3606" w:rsidRPr="00A641CE">
        <w:rPr>
          <w:rFonts w:hint="cs"/>
          <w:sz w:val="28"/>
          <w:szCs w:val="28"/>
          <w:rtl/>
          <w:lang w:bidi="ar-EG"/>
        </w:rPr>
        <w:t xml:space="preserve">طريقة الفحص المتقدم </w:t>
      </w:r>
      <w:r w:rsidR="00FA3606" w:rsidRPr="00A641CE">
        <w:rPr>
          <w:sz w:val="28"/>
          <w:szCs w:val="28"/>
          <w:rtl/>
          <w:lang w:bidi="ar-EG"/>
        </w:rPr>
        <w:t>–</w:t>
      </w:r>
      <w:r w:rsidR="00FA3606" w:rsidRPr="00A641CE">
        <w:rPr>
          <w:rFonts w:hint="cs"/>
          <w:sz w:val="28"/>
          <w:szCs w:val="28"/>
          <w:rtl/>
          <w:lang w:bidi="ar-EG"/>
        </w:rPr>
        <w:t xml:space="preserve"> </w:t>
      </w:r>
      <w:r w:rsidR="00FA3606" w:rsidRPr="00A641CE">
        <w:rPr>
          <w:rFonts w:asciiTheme="majorBidi" w:hAnsiTheme="majorBidi" w:cstheme="majorBidi"/>
          <w:sz w:val="28"/>
          <w:szCs w:val="28"/>
          <w:lang w:bidi="ar-EG"/>
        </w:rPr>
        <w:t>Advanced</w:t>
      </w:r>
      <w:r w:rsidR="00FA3606" w:rsidRPr="00A641CE">
        <w:rPr>
          <w:sz w:val="28"/>
          <w:szCs w:val="28"/>
          <w:lang w:bidi="ar-EG"/>
        </w:rPr>
        <w:t xml:space="preserve"> </w:t>
      </w:r>
      <w:r w:rsidR="00FA3606" w:rsidRPr="00A641CE">
        <w:rPr>
          <w:rFonts w:asciiTheme="majorBidi" w:hAnsiTheme="majorBidi" w:cstheme="majorBidi"/>
          <w:sz w:val="28"/>
          <w:szCs w:val="28"/>
          <w:lang w:bidi="ar-EG"/>
        </w:rPr>
        <w:t>Check</w:t>
      </w:r>
      <w:r w:rsidR="00FA3606" w:rsidRPr="00A641CE">
        <w:rPr>
          <w:sz w:val="28"/>
          <w:szCs w:val="28"/>
          <w:lang w:bidi="ar-EG"/>
        </w:rPr>
        <w:t xml:space="preserve"> </w:t>
      </w:r>
      <w:r w:rsidR="00FA3606" w:rsidRPr="00A641CE">
        <w:rPr>
          <w:rFonts w:asciiTheme="majorBidi" w:hAnsiTheme="majorBidi" w:cstheme="majorBidi"/>
          <w:sz w:val="28"/>
          <w:szCs w:val="28"/>
          <w:lang w:bidi="ar-EG"/>
        </w:rPr>
        <w:t>Method</w:t>
      </w:r>
    </w:p>
    <w:p w14:paraId="25E52A79" w14:textId="0C4AFFBD" w:rsidR="00FA3606" w:rsidRDefault="00FA3606" w:rsidP="00FA3606">
      <w:pPr>
        <w:spacing w:line="120" w:lineRule="auto"/>
        <w:ind w:left="0"/>
        <w:rPr>
          <w:sz w:val="28"/>
          <w:szCs w:val="28"/>
          <w:rtl/>
          <w:lang w:bidi="ar-EG"/>
        </w:rPr>
      </w:pPr>
    </w:p>
    <w:p w14:paraId="2A0F81D8" w14:textId="77777777" w:rsidR="005660BF" w:rsidRPr="005660BF" w:rsidRDefault="005660BF" w:rsidP="005660BF">
      <w:pPr>
        <w:ind w:left="0"/>
        <w:jc w:val="left"/>
        <w:rPr>
          <w:rFonts w:asciiTheme="majorBidi" w:hAnsiTheme="majorBidi" w:cstheme="majorBidi"/>
          <w:sz w:val="28"/>
          <w:szCs w:val="28"/>
          <w:rtl/>
          <w:lang w:bidi="ar-EG"/>
        </w:rPr>
      </w:pPr>
      <w:r w:rsidRPr="005660BF">
        <w:rPr>
          <w:rFonts w:ascii="Simplified Arabic" w:hAnsi="Simplified Arabic" w:cs="Simplified Arabic" w:hint="cs"/>
          <w:noProof/>
          <w:sz w:val="28"/>
          <w:szCs w:val="28"/>
          <w:rtl/>
        </w:rPr>
        <w:t>المصدر: من إعداد الباحث</w:t>
      </w:r>
    </w:p>
    <w:p w14:paraId="639B363A" w14:textId="712DBBD7" w:rsidR="00FA3606" w:rsidRPr="00221BD7" w:rsidRDefault="00FA3606" w:rsidP="003F0880">
      <w:pPr>
        <w:pStyle w:val="ListParagraph"/>
        <w:numPr>
          <w:ilvl w:val="0"/>
          <w:numId w:val="19"/>
        </w:numPr>
        <w:ind w:left="360"/>
        <w:jc w:val="left"/>
      </w:pPr>
      <w:r w:rsidRPr="00A46B6A">
        <w:rPr>
          <w:rFonts w:ascii="Simplified Arabic" w:hAnsi="Simplified Arabic" w:cs="Simplified Arabic"/>
          <w:sz w:val="28"/>
          <w:szCs w:val="28"/>
          <w:u w:val="single"/>
          <w:rtl/>
          <w:lang w:bidi="ar-EG"/>
        </w:rPr>
        <w:t xml:space="preserve">مزيد من التحليل </w:t>
      </w:r>
      <w:r w:rsidRPr="00A46B6A">
        <w:rPr>
          <w:rFonts w:asciiTheme="majorBidi" w:hAnsiTheme="majorBidi" w:cstheme="majorBidi"/>
          <w:sz w:val="28"/>
          <w:szCs w:val="28"/>
          <w:u w:val="single"/>
          <w:lang w:bidi="ar-EG"/>
        </w:rPr>
        <w:t>F7</w:t>
      </w:r>
    </w:p>
    <w:p w14:paraId="547C39D8" w14:textId="4E3A4496" w:rsidR="00FA3606" w:rsidRDefault="00FA3606" w:rsidP="00E713E2">
      <w:pPr>
        <w:pStyle w:val="ListParagraph"/>
        <w:ind w:left="389"/>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يقوم النظام بإجراء المزيد من عمليات التحليل على هيكل الديون، ومعدلات السداد والتأخير لاستنتاج مستوى المخاطر وتمثيل النتائج رقمياً وبيانياً، كما يقوم النظام بتصدير النتائج إلى وسائط إلكترونية (ملفات: إكسيل، وورد، بى دى إف)، بالإضافة إلى إتاحة إمكانية إرسالها بالبريد الإلكتروني لأغراض تداول نتائج عمليات التدقيق داخلياً (داخل الجهة الرقابية) أو خارجياً (بين الجهة الرقابية والجهات الخاضعة للرقابة)، ويوضح الشكل رقم (4-2</w:t>
      </w:r>
      <w:r w:rsidR="00E713E2">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 خيارات شاشة مزيد من التحليل.</w:t>
      </w:r>
    </w:p>
    <w:p w14:paraId="1C432836" w14:textId="77777777" w:rsidR="004D0389" w:rsidRDefault="004D0389">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3CC3E717" w14:textId="63E86472" w:rsidR="00FA3606" w:rsidRDefault="00FA3606" w:rsidP="00CA1B60">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شكل رقم (4-2</w:t>
      </w:r>
      <w:r w:rsidR="00CA1B60">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 خيارات عمليات التحليل الإضافية واستخراج النتائج</w:t>
      </w:r>
    </w:p>
    <w:p w14:paraId="42852C1B" w14:textId="77777777" w:rsidR="00FA3606" w:rsidRPr="00221BD7" w:rsidRDefault="00FA3606" w:rsidP="00FA3606">
      <w:pPr>
        <w:pStyle w:val="ListParagraph"/>
        <w:ind w:left="0"/>
        <w:contextualSpacing w:val="0"/>
      </w:pPr>
      <w:r>
        <w:rPr>
          <w:noProof/>
        </w:rPr>
        <w:drawing>
          <wp:inline distT="0" distB="0" distL="0" distR="0" wp14:anchorId="4984DC94" wp14:editId="2890319E">
            <wp:extent cx="5577840" cy="3923729"/>
            <wp:effectExtent l="190500" t="190500" r="194310" b="1911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13679" t="4169" r="13420" b="4658"/>
                    <a:stretch/>
                  </pic:blipFill>
                  <pic:spPr bwMode="auto">
                    <a:xfrm>
                      <a:off x="0" y="0"/>
                      <a:ext cx="5577840" cy="3923729"/>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E01B04B" w14:textId="77777777" w:rsidR="00533D88" w:rsidRDefault="00533D88" w:rsidP="00533D88">
      <w:pPr>
        <w:pStyle w:val="ListParagraph"/>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09F9DDFB" w14:textId="77777777" w:rsidR="00FA3606" w:rsidRPr="005C6EFB" w:rsidRDefault="00FA3606" w:rsidP="00FA3606">
      <w:pPr>
        <w:jc w:val="both"/>
        <w:rPr>
          <w:rFonts w:ascii="Simplified Arabic" w:hAnsi="Simplified Arabic" w:cs="Simplified Arabic"/>
          <w:sz w:val="28"/>
          <w:szCs w:val="28"/>
          <w:rtl/>
        </w:rPr>
      </w:pPr>
      <w:r w:rsidRPr="005C6EFB">
        <w:rPr>
          <w:rFonts w:ascii="Simplified Arabic" w:hAnsi="Simplified Arabic" w:cs="Simplified Arabic" w:hint="cs"/>
          <w:sz w:val="28"/>
          <w:szCs w:val="28"/>
          <w:rtl/>
        </w:rPr>
        <w:t>تحتوي الشاشة السابقة على عشرة وظائف مصنفة بثلاث مجموعات رئيسية هي:</w:t>
      </w:r>
    </w:p>
    <w:p w14:paraId="51C59550" w14:textId="77777777" w:rsidR="00FA3606" w:rsidRPr="00266160" w:rsidRDefault="00FA3606" w:rsidP="004C7F9D">
      <w:pPr>
        <w:pStyle w:val="ListParagraph"/>
        <w:numPr>
          <w:ilvl w:val="0"/>
          <w:numId w:val="103"/>
        </w:numPr>
        <w:jc w:val="both"/>
        <w:rPr>
          <w:rFonts w:ascii="Simplified Arabic" w:hAnsi="Simplified Arabic" w:cs="Simplified Arabic"/>
          <w:sz w:val="28"/>
          <w:szCs w:val="28"/>
        </w:rPr>
      </w:pPr>
      <w:r w:rsidRPr="005C6EFB">
        <w:rPr>
          <w:rFonts w:ascii="Simplified Arabic" w:hAnsi="Simplified Arabic" w:cs="Simplified Arabic" w:hint="cs"/>
          <w:sz w:val="28"/>
          <w:szCs w:val="28"/>
          <w:u w:val="single"/>
          <w:rtl/>
        </w:rPr>
        <w:t>مجموعة وظائف التحليل:</w:t>
      </w:r>
      <w:r w:rsidRPr="00266160">
        <w:rPr>
          <w:rFonts w:ascii="Simplified Arabic" w:hAnsi="Simplified Arabic" w:cs="Simplified Arabic" w:hint="cs"/>
          <w:sz w:val="28"/>
          <w:szCs w:val="28"/>
          <w:rtl/>
        </w:rPr>
        <w:t xml:space="preserve"> تتضمن أربعة وظائف (هيكل الديون </w:t>
      </w:r>
      <w:r w:rsidRPr="00266160">
        <w:rPr>
          <w:rFonts w:ascii="Simplified Arabic" w:hAnsi="Simplified Arabic" w:cs="Simplified Arabic"/>
          <w:sz w:val="28"/>
          <w:szCs w:val="28"/>
          <w:rtl/>
        </w:rPr>
        <w:t>–</w:t>
      </w:r>
      <w:r w:rsidRPr="00266160">
        <w:rPr>
          <w:rFonts w:ascii="Simplified Arabic" w:hAnsi="Simplified Arabic" w:cs="Simplified Arabic" w:hint="cs"/>
          <w:sz w:val="28"/>
          <w:szCs w:val="28"/>
          <w:rtl/>
        </w:rPr>
        <w:t xml:space="preserve"> معدل التأخير </w:t>
      </w:r>
      <w:r w:rsidRPr="00266160">
        <w:rPr>
          <w:rFonts w:ascii="Simplified Arabic" w:hAnsi="Simplified Arabic" w:cs="Simplified Arabic"/>
          <w:sz w:val="28"/>
          <w:szCs w:val="28"/>
          <w:rtl/>
        </w:rPr>
        <w:t>–</w:t>
      </w:r>
      <w:r w:rsidRPr="00266160">
        <w:rPr>
          <w:rFonts w:ascii="Simplified Arabic" w:hAnsi="Simplified Arabic" w:cs="Simplified Arabic" w:hint="cs"/>
          <w:sz w:val="28"/>
          <w:szCs w:val="28"/>
          <w:rtl/>
        </w:rPr>
        <w:t xml:space="preserve"> معدل السداد </w:t>
      </w:r>
      <w:r w:rsidRPr="00266160">
        <w:rPr>
          <w:rFonts w:ascii="Simplified Arabic" w:hAnsi="Simplified Arabic" w:cs="Simplified Arabic"/>
          <w:sz w:val="28"/>
          <w:szCs w:val="28"/>
          <w:rtl/>
        </w:rPr>
        <w:t>–</w:t>
      </w:r>
      <w:r w:rsidRPr="00266160">
        <w:rPr>
          <w:rFonts w:ascii="Simplified Arabic" w:hAnsi="Simplified Arabic" w:cs="Simplified Arabic" w:hint="cs"/>
          <w:sz w:val="28"/>
          <w:szCs w:val="28"/>
          <w:rtl/>
        </w:rPr>
        <w:t xml:space="preserve"> مستوى المخاطر).</w:t>
      </w:r>
    </w:p>
    <w:p w14:paraId="23FE0192" w14:textId="77777777" w:rsidR="00FA3606" w:rsidRPr="00266160" w:rsidRDefault="00FA3606" w:rsidP="004C7F9D">
      <w:pPr>
        <w:pStyle w:val="ListParagraph"/>
        <w:numPr>
          <w:ilvl w:val="0"/>
          <w:numId w:val="103"/>
        </w:numPr>
        <w:jc w:val="both"/>
        <w:rPr>
          <w:rFonts w:ascii="Simplified Arabic" w:hAnsi="Simplified Arabic" w:cs="Simplified Arabic"/>
          <w:sz w:val="28"/>
          <w:szCs w:val="28"/>
        </w:rPr>
      </w:pPr>
      <w:r w:rsidRPr="005C6EFB">
        <w:rPr>
          <w:rFonts w:ascii="Simplified Arabic" w:hAnsi="Simplified Arabic" w:cs="Simplified Arabic" w:hint="cs"/>
          <w:sz w:val="28"/>
          <w:szCs w:val="28"/>
          <w:u w:val="single"/>
          <w:rtl/>
        </w:rPr>
        <w:t>تصدير إلى:</w:t>
      </w:r>
      <w:r w:rsidRPr="00266160">
        <w:rPr>
          <w:rFonts w:ascii="Simplified Arabic" w:hAnsi="Simplified Arabic" w:cs="Simplified Arabic" w:hint="cs"/>
          <w:sz w:val="28"/>
          <w:szCs w:val="28"/>
          <w:rtl/>
        </w:rPr>
        <w:t xml:space="preserve"> تتضمن ثلاث وظائف: (إكسيل </w:t>
      </w:r>
      <w:r w:rsidRPr="00266160">
        <w:rPr>
          <w:rFonts w:ascii="Simplified Arabic" w:hAnsi="Simplified Arabic" w:cs="Simplified Arabic"/>
          <w:sz w:val="28"/>
          <w:szCs w:val="28"/>
          <w:rtl/>
        </w:rPr>
        <w:t>–</w:t>
      </w:r>
      <w:r w:rsidRPr="00266160">
        <w:rPr>
          <w:rFonts w:ascii="Simplified Arabic" w:hAnsi="Simplified Arabic" w:cs="Simplified Arabic" w:hint="cs"/>
          <w:sz w:val="28"/>
          <w:szCs w:val="28"/>
          <w:rtl/>
        </w:rPr>
        <w:t xml:space="preserve"> وورد </w:t>
      </w:r>
      <w:r w:rsidRPr="00266160">
        <w:rPr>
          <w:rFonts w:ascii="Simplified Arabic" w:hAnsi="Simplified Arabic" w:cs="Simplified Arabic"/>
          <w:sz w:val="28"/>
          <w:szCs w:val="28"/>
          <w:rtl/>
        </w:rPr>
        <w:t>–</w:t>
      </w:r>
      <w:r w:rsidRPr="00266160">
        <w:rPr>
          <w:rFonts w:ascii="Simplified Arabic" w:hAnsi="Simplified Arabic" w:cs="Simplified Arabic" w:hint="cs"/>
          <w:sz w:val="28"/>
          <w:szCs w:val="28"/>
          <w:rtl/>
        </w:rPr>
        <w:t xml:space="preserve"> بي دي إف).</w:t>
      </w:r>
    </w:p>
    <w:p w14:paraId="628EF9E8" w14:textId="77777777" w:rsidR="00FA3606" w:rsidRDefault="00FA3606" w:rsidP="004C7F9D">
      <w:pPr>
        <w:pStyle w:val="ListParagraph"/>
        <w:numPr>
          <w:ilvl w:val="0"/>
          <w:numId w:val="103"/>
        </w:numPr>
        <w:jc w:val="both"/>
        <w:rPr>
          <w:rFonts w:ascii="Simplified Arabic" w:hAnsi="Simplified Arabic" w:cs="Simplified Arabic"/>
          <w:sz w:val="28"/>
          <w:szCs w:val="28"/>
        </w:rPr>
      </w:pPr>
      <w:r w:rsidRPr="005C6EFB">
        <w:rPr>
          <w:rFonts w:ascii="Simplified Arabic" w:hAnsi="Simplified Arabic" w:cs="Simplified Arabic"/>
          <w:sz w:val="28"/>
          <w:szCs w:val="28"/>
          <w:u w:val="single"/>
          <w:rtl/>
        </w:rPr>
        <w:t>أخرى:</w:t>
      </w:r>
      <w:r w:rsidRPr="00266160">
        <w:rPr>
          <w:rFonts w:ascii="Simplified Arabic" w:hAnsi="Simplified Arabic" w:cs="Simplified Arabic"/>
          <w:sz w:val="28"/>
          <w:szCs w:val="28"/>
          <w:rtl/>
        </w:rPr>
        <w:t xml:space="preserve"> تتضمن ثلاث وظائف: (إرسال رسالة بريد إلكتروني – عرض ملف المساعدة – إغلاق الشاشة).</w:t>
      </w:r>
    </w:p>
    <w:p w14:paraId="22161825" w14:textId="6CAC7763" w:rsidR="00FA3606" w:rsidRPr="00D81E11" w:rsidRDefault="00FA3606" w:rsidP="00CA1B60">
      <w:pPr>
        <w:spacing w:line="168" w:lineRule="auto"/>
        <w:jc w:val="both"/>
        <w:rPr>
          <w:rFonts w:ascii="Simplified Arabic" w:hAnsi="Simplified Arabic" w:cs="Simplified Arabic"/>
          <w:sz w:val="28"/>
          <w:szCs w:val="28"/>
          <w:rtl/>
          <w:lang w:bidi="ar-EG"/>
        </w:rPr>
      </w:pPr>
      <w:r w:rsidRPr="00D81E11">
        <w:rPr>
          <w:rFonts w:ascii="Simplified Arabic" w:hAnsi="Simplified Arabic" w:cs="Simplified Arabic" w:hint="cs"/>
          <w:sz w:val="28"/>
          <w:szCs w:val="28"/>
          <w:rtl/>
          <w:lang w:bidi="ar-EG"/>
        </w:rPr>
        <w:t>وتوضح الأشكال أرقام (</w:t>
      </w:r>
      <w:r>
        <w:rPr>
          <w:rFonts w:ascii="Simplified Arabic" w:hAnsi="Simplified Arabic" w:cs="Simplified Arabic" w:hint="cs"/>
          <w:sz w:val="28"/>
          <w:szCs w:val="28"/>
          <w:rtl/>
          <w:lang w:bidi="ar-EG"/>
        </w:rPr>
        <w:t>4-2</w:t>
      </w:r>
      <w:r w:rsidR="00CA1B60">
        <w:rPr>
          <w:rFonts w:ascii="Simplified Arabic" w:hAnsi="Simplified Arabic" w:cs="Simplified Arabic" w:hint="cs"/>
          <w:sz w:val="28"/>
          <w:szCs w:val="28"/>
          <w:rtl/>
          <w:lang w:bidi="ar-EG"/>
        </w:rPr>
        <w:t>4</w:t>
      </w:r>
      <w:r w:rsidRPr="00D81E11">
        <w:rPr>
          <w:rFonts w:ascii="Simplified Arabic" w:hAnsi="Simplified Arabic" w:cs="Simplified Arabic" w:hint="cs"/>
          <w:sz w:val="28"/>
          <w:szCs w:val="28"/>
          <w:rtl/>
          <w:lang w:bidi="ar-EG"/>
        </w:rPr>
        <w:t>)، (</w:t>
      </w:r>
      <w:r>
        <w:rPr>
          <w:rFonts w:ascii="Simplified Arabic" w:hAnsi="Simplified Arabic" w:cs="Simplified Arabic" w:hint="cs"/>
          <w:sz w:val="28"/>
          <w:szCs w:val="28"/>
          <w:rtl/>
          <w:lang w:bidi="ar-EG"/>
        </w:rPr>
        <w:t>4-2</w:t>
      </w:r>
      <w:r w:rsidR="00CA1B60">
        <w:rPr>
          <w:rFonts w:ascii="Simplified Arabic" w:hAnsi="Simplified Arabic" w:cs="Simplified Arabic" w:hint="cs"/>
          <w:sz w:val="28"/>
          <w:szCs w:val="28"/>
          <w:rtl/>
          <w:lang w:bidi="ar-EG"/>
        </w:rPr>
        <w:t>5</w:t>
      </w:r>
      <w:r w:rsidRPr="00D81E11">
        <w:rPr>
          <w:rFonts w:ascii="Simplified Arabic" w:hAnsi="Simplified Arabic" w:cs="Simplified Arabic" w:hint="cs"/>
          <w:sz w:val="28"/>
          <w:szCs w:val="28"/>
          <w:rtl/>
          <w:lang w:bidi="ar-EG"/>
        </w:rPr>
        <w:t>)، (</w:t>
      </w:r>
      <w:r>
        <w:rPr>
          <w:rFonts w:ascii="Simplified Arabic" w:hAnsi="Simplified Arabic" w:cs="Simplified Arabic" w:hint="cs"/>
          <w:sz w:val="28"/>
          <w:szCs w:val="28"/>
          <w:rtl/>
          <w:lang w:bidi="ar-EG"/>
        </w:rPr>
        <w:t>4-2</w:t>
      </w:r>
      <w:r w:rsidR="00CA1B60">
        <w:rPr>
          <w:rFonts w:ascii="Simplified Arabic" w:hAnsi="Simplified Arabic" w:cs="Simplified Arabic" w:hint="cs"/>
          <w:sz w:val="28"/>
          <w:szCs w:val="28"/>
          <w:rtl/>
          <w:lang w:bidi="ar-EG"/>
        </w:rPr>
        <w:t>6</w:t>
      </w:r>
      <w:r w:rsidRPr="00D81E11">
        <w:rPr>
          <w:rFonts w:ascii="Simplified Arabic" w:hAnsi="Simplified Arabic" w:cs="Simplified Arabic" w:hint="cs"/>
          <w:sz w:val="28"/>
          <w:szCs w:val="28"/>
          <w:rtl/>
          <w:lang w:bidi="ar-EG"/>
        </w:rPr>
        <w:t>)، (</w:t>
      </w:r>
      <w:r>
        <w:rPr>
          <w:rFonts w:ascii="Simplified Arabic" w:hAnsi="Simplified Arabic" w:cs="Simplified Arabic" w:hint="cs"/>
          <w:sz w:val="28"/>
          <w:szCs w:val="28"/>
          <w:rtl/>
          <w:lang w:bidi="ar-EG"/>
        </w:rPr>
        <w:t>4-</w:t>
      </w:r>
      <w:r w:rsidR="00CA1B60">
        <w:rPr>
          <w:rFonts w:ascii="Simplified Arabic" w:hAnsi="Simplified Arabic" w:cs="Simplified Arabic" w:hint="cs"/>
          <w:sz w:val="28"/>
          <w:szCs w:val="28"/>
          <w:rtl/>
          <w:lang w:bidi="ar-EG"/>
        </w:rPr>
        <w:t>27</w:t>
      </w:r>
      <w:r w:rsidRPr="00D81E11">
        <w:rPr>
          <w:rFonts w:ascii="Simplified Arabic" w:hAnsi="Simplified Arabic" w:cs="Simplified Arabic" w:hint="cs"/>
          <w:sz w:val="28"/>
          <w:szCs w:val="28"/>
          <w:rtl/>
          <w:lang w:bidi="ar-EG"/>
        </w:rPr>
        <w:t>) عمليا</w:t>
      </w:r>
      <w:r w:rsidRPr="00D81E11">
        <w:rPr>
          <w:rFonts w:ascii="Simplified Arabic" w:hAnsi="Simplified Arabic" w:cs="Simplified Arabic" w:hint="eastAsia"/>
          <w:sz w:val="28"/>
          <w:szCs w:val="28"/>
          <w:rtl/>
          <w:lang w:bidi="ar-EG"/>
        </w:rPr>
        <w:t>ت</w:t>
      </w:r>
      <w:r w:rsidRPr="00D81E11">
        <w:rPr>
          <w:rFonts w:ascii="Simplified Arabic" w:hAnsi="Simplified Arabic" w:cs="Simplified Arabic" w:hint="cs"/>
          <w:sz w:val="28"/>
          <w:szCs w:val="28"/>
          <w:rtl/>
          <w:lang w:bidi="ar-EG"/>
        </w:rPr>
        <w:t xml:space="preserve"> التحليل الإضافية التي يجريها النظام، والملفات المستخرجة التي تحتوي على نتائج تلك العمليات.</w:t>
      </w:r>
    </w:p>
    <w:p w14:paraId="2E36A503" w14:textId="77777777" w:rsidR="004E0489" w:rsidRDefault="004E0489">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44A8F545" w14:textId="085C8312" w:rsidR="00FA3606" w:rsidRDefault="00FA3606" w:rsidP="00CA1B60">
      <w:pPr>
        <w:spacing w:line="144" w:lineRule="auto"/>
        <w:ind w:left="749"/>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شكل رقم (4-2</w:t>
      </w:r>
      <w:r w:rsidR="00CA1B60">
        <w:rPr>
          <w:rFonts w:ascii="Simplified Arabic" w:hAnsi="Simplified Arabic" w:cs="Simplified Arabic" w:hint="cs"/>
          <w:sz w:val="28"/>
          <w:szCs w:val="28"/>
          <w:rtl/>
          <w:lang w:bidi="ar-EG"/>
        </w:rPr>
        <w:t>4</w:t>
      </w:r>
      <w:r>
        <w:rPr>
          <w:rFonts w:ascii="Simplified Arabic" w:hAnsi="Simplified Arabic" w:cs="Simplified Arabic" w:hint="cs"/>
          <w:sz w:val="28"/>
          <w:szCs w:val="28"/>
          <w:rtl/>
          <w:lang w:bidi="ar-EG"/>
        </w:rPr>
        <w:t>): تحليل هيكل الديون</w:t>
      </w:r>
    </w:p>
    <w:p w14:paraId="20D629E4" w14:textId="77777777" w:rsidR="00FA3606" w:rsidRPr="007A70AB" w:rsidRDefault="00FA3606" w:rsidP="00533D88">
      <w:pPr>
        <w:spacing w:line="24" w:lineRule="auto"/>
        <w:ind w:left="0"/>
        <w:contextualSpacing/>
        <w:rPr>
          <w:rFonts w:ascii="Simplified Arabic" w:hAnsi="Simplified Arabic" w:cs="Simplified Arabic"/>
          <w:sz w:val="28"/>
          <w:szCs w:val="28"/>
          <w:lang w:bidi="ar-EG"/>
        </w:rPr>
      </w:pPr>
      <w:r>
        <w:rPr>
          <w:noProof/>
        </w:rPr>
        <w:drawing>
          <wp:inline distT="0" distB="0" distL="0" distR="0" wp14:anchorId="20BADAE2" wp14:editId="5A219E5E">
            <wp:extent cx="4975460" cy="3434520"/>
            <wp:effectExtent l="190500" t="190500" r="187325" b="185420"/>
            <wp:docPr id="219136" name="Picture 21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13717" t="5003" r="13621" b="5822"/>
                    <a:stretch/>
                  </pic:blipFill>
                  <pic:spPr bwMode="auto">
                    <a:xfrm>
                      <a:off x="0" y="0"/>
                      <a:ext cx="5005273" cy="34551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3544DFA" w14:textId="77777777" w:rsidR="00533D88" w:rsidRDefault="00533D88" w:rsidP="00533D88">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5311D0CA" w14:textId="533B1B1F" w:rsidR="00FA3606" w:rsidRDefault="00FA3606" w:rsidP="00CA1B60">
      <w:pPr>
        <w:spacing w:line="144"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شكل رقم (4-2</w:t>
      </w:r>
      <w:r w:rsidR="00CA1B60">
        <w:rPr>
          <w:rFonts w:ascii="Simplified Arabic" w:hAnsi="Simplified Arabic" w:cs="Simplified Arabic" w:hint="cs"/>
          <w:sz w:val="28"/>
          <w:szCs w:val="28"/>
          <w:rtl/>
          <w:lang w:bidi="ar-EG"/>
        </w:rPr>
        <w:t>5</w:t>
      </w:r>
      <w:r>
        <w:rPr>
          <w:rFonts w:ascii="Simplified Arabic" w:hAnsi="Simplified Arabic" w:cs="Simplified Arabic" w:hint="cs"/>
          <w:sz w:val="28"/>
          <w:szCs w:val="28"/>
          <w:rtl/>
          <w:lang w:bidi="ar-EG"/>
        </w:rPr>
        <w:t>): تحليل معدل التأخير</w:t>
      </w:r>
    </w:p>
    <w:p w14:paraId="6D83C1BA" w14:textId="2DB28ABF" w:rsidR="00FA3606" w:rsidRDefault="00FA3606" w:rsidP="00533D88">
      <w:pPr>
        <w:spacing w:line="24" w:lineRule="auto"/>
        <w:ind w:left="0"/>
        <w:rPr>
          <w:rFonts w:ascii="Simplified Arabic" w:hAnsi="Simplified Arabic" w:cs="Simplified Arabic"/>
          <w:sz w:val="28"/>
          <w:szCs w:val="28"/>
          <w:rtl/>
          <w:lang w:bidi="ar-EG"/>
        </w:rPr>
      </w:pPr>
      <w:r>
        <w:rPr>
          <w:noProof/>
        </w:rPr>
        <w:drawing>
          <wp:inline distT="0" distB="0" distL="0" distR="0" wp14:anchorId="319986A9" wp14:editId="13D4485D">
            <wp:extent cx="4924617" cy="3448050"/>
            <wp:effectExtent l="190500" t="190500" r="200025" b="190500"/>
            <wp:docPr id="219137" name="Picture 219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13600" t="4169" r="13441" b="5013"/>
                    <a:stretch/>
                  </pic:blipFill>
                  <pic:spPr bwMode="auto">
                    <a:xfrm>
                      <a:off x="0" y="0"/>
                      <a:ext cx="4954205" cy="346876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989AE25" w14:textId="77777777" w:rsidR="00533D88" w:rsidRDefault="00533D88" w:rsidP="00533D88">
      <w:pPr>
        <w:pStyle w:val="ListParagraph"/>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35818798" w14:textId="77777777" w:rsidR="00533D88" w:rsidRDefault="00533D88" w:rsidP="00FA3606">
      <w:pPr>
        <w:spacing w:line="24" w:lineRule="auto"/>
        <w:ind w:left="0"/>
        <w:rPr>
          <w:rFonts w:ascii="Simplified Arabic" w:hAnsi="Simplified Arabic" w:cs="Simplified Arabic"/>
          <w:sz w:val="28"/>
          <w:szCs w:val="28"/>
          <w:rtl/>
          <w:lang w:bidi="ar-EG"/>
        </w:rPr>
      </w:pPr>
    </w:p>
    <w:p w14:paraId="45418A0B" w14:textId="77777777" w:rsidR="002446BD" w:rsidRDefault="002446BD">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72ABEF6F" w14:textId="77949CAE" w:rsidR="00FA3606" w:rsidRDefault="00FA3606" w:rsidP="00CA1B60">
      <w:pPr>
        <w:spacing w:line="16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شكل رقم (4-2</w:t>
      </w:r>
      <w:r w:rsidR="00CA1B60">
        <w:rPr>
          <w:rFonts w:ascii="Simplified Arabic" w:hAnsi="Simplified Arabic" w:cs="Simplified Arabic" w:hint="cs"/>
          <w:sz w:val="28"/>
          <w:szCs w:val="28"/>
          <w:rtl/>
          <w:lang w:bidi="ar-EG"/>
        </w:rPr>
        <w:t>6</w:t>
      </w:r>
      <w:r>
        <w:rPr>
          <w:rFonts w:ascii="Simplified Arabic" w:hAnsi="Simplified Arabic" w:cs="Simplified Arabic" w:hint="cs"/>
          <w:sz w:val="28"/>
          <w:szCs w:val="28"/>
          <w:rtl/>
          <w:lang w:bidi="ar-EG"/>
        </w:rPr>
        <w:t>): تحليل معدل السداد</w:t>
      </w:r>
    </w:p>
    <w:p w14:paraId="490D60B2" w14:textId="77777777" w:rsidR="00FA3606" w:rsidRDefault="00FA3606" w:rsidP="00FA3606">
      <w:pPr>
        <w:spacing w:line="48" w:lineRule="auto"/>
        <w:ind w:left="0"/>
        <w:rPr>
          <w:rFonts w:ascii="Simplified Arabic" w:hAnsi="Simplified Arabic" w:cs="Simplified Arabic"/>
          <w:sz w:val="28"/>
          <w:szCs w:val="28"/>
          <w:rtl/>
          <w:lang w:bidi="ar-EG"/>
        </w:rPr>
      </w:pPr>
      <w:r>
        <w:rPr>
          <w:noProof/>
        </w:rPr>
        <w:drawing>
          <wp:inline distT="0" distB="0" distL="0" distR="0" wp14:anchorId="656DE63A" wp14:editId="57F531DE">
            <wp:extent cx="4821106" cy="3368170"/>
            <wp:effectExtent l="190500" t="190500" r="189230" b="194310"/>
            <wp:docPr id="219138" name="Picture 219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3405" t="4169" r="13363" b="4873"/>
                    <a:stretch/>
                  </pic:blipFill>
                  <pic:spPr bwMode="auto">
                    <a:xfrm>
                      <a:off x="0" y="0"/>
                      <a:ext cx="4894158" cy="341920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FBEC22B" w14:textId="77777777" w:rsidR="00533D88" w:rsidRDefault="00533D88" w:rsidP="00533D88">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214371BF" w14:textId="4EA8B8DD" w:rsidR="00FA3606" w:rsidRDefault="00FA3606" w:rsidP="00CA1B60">
      <w:pPr>
        <w:spacing w:line="168"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شكل رقم (4-2</w:t>
      </w:r>
      <w:r w:rsidR="00CA1B60">
        <w:rPr>
          <w:rFonts w:ascii="Simplified Arabic" w:hAnsi="Simplified Arabic" w:cs="Simplified Arabic" w:hint="cs"/>
          <w:sz w:val="28"/>
          <w:szCs w:val="28"/>
          <w:rtl/>
          <w:lang w:bidi="ar-EG"/>
        </w:rPr>
        <w:t>7</w:t>
      </w:r>
      <w:r>
        <w:rPr>
          <w:rFonts w:ascii="Simplified Arabic" w:hAnsi="Simplified Arabic" w:cs="Simplified Arabic" w:hint="cs"/>
          <w:sz w:val="28"/>
          <w:szCs w:val="28"/>
          <w:rtl/>
          <w:lang w:bidi="ar-EG"/>
        </w:rPr>
        <w:t>): تحليل مستوى المخاطر</w:t>
      </w:r>
    </w:p>
    <w:p w14:paraId="336F6123" w14:textId="73997D1F" w:rsidR="00FA3606" w:rsidRDefault="00FA3606" w:rsidP="00FA3606">
      <w:pPr>
        <w:ind w:left="0"/>
        <w:rPr>
          <w:rFonts w:ascii="Simplified Arabic" w:hAnsi="Simplified Arabic" w:cs="Simplified Arabic"/>
          <w:sz w:val="28"/>
          <w:szCs w:val="28"/>
          <w:rtl/>
          <w:lang w:bidi="ar-EG"/>
        </w:rPr>
      </w:pPr>
      <w:r>
        <w:rPr>
          <w:noProof/>
        </w:rPr>
        <w:drawing>
          <wp:inline distT="0" distB="0" distL="0" distR="0" wp14:anchorId="0714979C" wp14:editId="47ECCFF3">
            <wp:extent cx="4805045" cy="3357056"/>
            <wp:effectExtent l="190500" t="190500" r="186055" b="186690"/>
            <wp:docPr id="219139" name="Picture 219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3444" t="4100" r="13441" b="5084"/>
                    <a:stretch/>
                  </pic:blipFill>
                  <pic:spPr bwMode="auto">
                    <a:xfrm>
                      <a:off x="0" y="0"/>
                      <a:ext cx="4863408" cy="339783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DBDECE6" w14:textId="77777777" w:rsidR="00533D88" w:rsidRDefault="00533D88" w:rsidP="00533D88">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52EE50C2" w14:textId="77777777" w:rsidR="00FA3606" w:rsidRDefault="00FA3606" w:rsidP="004E0489">
      <w:pPr>
        <w:ind w:left="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يتيح النظام تصدير نتائج التحليل إلى ملفات إكسيل، وورد، بي دي إف. </w:t>
      </w:r>
    </w:p>
    <w:p w14:paraId="1B9D028A" w14:textId="5ADCC85B" w:rsidR="00FA3606" w:rsidRDefault="00FA3606" w:rsidP="00CA1B60">
      <w:pPr>
        <w:ind w:left="0"/>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وتوضح الأشكال أرقام (4-2</w:t>
      </w:r>
      <w:r w:rsidR="00CA1B60">
        <w:rPr>
          <w:rFonts w:ascii="Simplified Arabic" w:hAnsi="Simplified Arabic" w:cs="Simplified Arabic" w:hint="cs"/>
          <w:sz w:val="28"/>
          <w:szCs w:val="28"/>
          <w:rtl/>
          <w:lang w:bidi="ar-EG"/>
        </w:rPr>
        <w:t>8</w:t>
      </w:r>
      <w:r>
        <w:rPr>
          <w:rFonts w:ascii="Simplified Arabic" w:hAnsi="Simplified Arabic" w:cs="Simplified Arabic" w:hint="cs"/>
          <w:sz w:val="28"/>
          <w:szCs w:val="28"/>
          <w:rtl/>
          <w:lang w:bidi="ar-EG"/>
        </w:rPr>
        <w:t>)، (4-2</w:t>
      </w:r>
      <w:r w:rsidR="00CA1B60">
        <w:rPr>
          <w:rFonts w:ascii="Simplified Arabic" w:hAnsi="Simplified Arabic" w:cs="Simplified Arabic" w:hint="cs"/>
          <w:sz w:val="28"/>
          <w:szCs w:val="28"/>
          <w:rtl/>
          <w:lang w:bidi="ar-EG"/>
        </w:rPr>
        <w:t>9</w:t>
      </w:r>
      <w:r>
        <w:rPr>
          <w:rFonts w:ascii="Simplified Arabic" w:hAnsi="Simplified Arabic" w:cs="Simplified Arabic" w:hint="cs"/>
          <w:sz w:val="28"/>
          <w:szCs w:val="28"/>
          <w:rtl/>
          <w:lang w:bidi="ar-EG"/>
        </w:rPr>
        <w:t>)، (4-</w:t>
      </w:r>
      <w:r w:rsidR="00CA1B60">
        <w:rPr>
          <w:rFonts w:ascii="Simplified Arabic" w:hAnsi="Simplified Arabic" w:cs="Simplified Arabic" w:hint="cs"/>
          <w:sz w:val="28"/>
          <w:szCs w:val="28"/>
          <w:rtl/>
          <w:lang w:bidi="ar-EG"/>
        </w:rPr>
        <w:t>30</w:t>
      </w:r>
      <w:r>
        <w:rPr>
          <w:rFonts w:ascii="Simplified Arabic" w:hAnsi="Simplified Arabic" w:cs="Simplified Arabic" w:hint="cs"/>
          <w:sz w:val="28"/>
          <w:szCs w:val="28"/>
          <w:rtl/>
          <w:lang w:bidi="ar-EG"/>
        </w:rPr>
        <w:t>)، ناتج تصدير نتائج التحليل إلى الوسائط الإلكترونية سالفة الذكر.</w:t>
      </w:r>
    </w:p>
    <w:p w14:paraId="7177165C" w14:textId="3DF0EF93" w:rsidR="00FA3606" w:rsidRDefault="00FA3606" w:rsidP="00CA1B60">
      <w:pPr>
        <w:ind w:left="209"/>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شكل رقم (4-2</w:t>
      </w:r>
      <w:r w:rsidR="00CA1B60">
        <w:rPr>
          <w:rFonts w:ascii="Simplified Arabic" w:hAnsi="Simplified Arabic" w:cs="Simplified Arabic" w:hint="cs"/>
          <w:sz w:val="28"/>
          <w:szCs w:val="28"/>
          <w:rtl/>
          <w:lang w:bidi="ar-EG"/>
        </w:rPr>
        <w:t>8</w:t>
      </w:r>
      <w:r>
        <w:rPr>
          <w:rFonts w:ascii="Simplified Arabic" w:hAnsi="Simplified Arabic" w:cs="Simplified Arabic" w:hint="cs"/>
          <w:sz w:val="28"/>
          <w:szCs w:val="28"/>
          <w:rtl/>
          <w:lang w:bidi="ar-EG"/>
        </w:rPr>
        <w:t xml:space="preserve">): تصدير نتائج التحليل إلى وسائط إلكترونية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ملف إكسيل</w:t>
      </w:r>
    </w:p>
    <w:p w14:paraId="00A1CA67" w14:textId="77777777" w:rsidR="00FA3606" w:rsidRDefault="00FA3606" w:rsidP="00FA3606">
      <w:pPr>
        <w:spacing w:line="48" w:lineRule="auto"/>
        <w:ind w:left="0"/>
        <w:rPr>
          <w:rFonts w:ascii="Simplified Arabic" w:hAnsi="Simplified Arabic" w:cs="Simplified Arabic"/>
          <w:sz w:val="28"/>
          <w:szCs w:val="28"/>
          <w:rtl/>
          <w:lang w:bidi="ar-EG"/>
        </w:rPr>
      </w:pPr>
      <w:r>
        <w:rPr>
          <w:noProof/>
        </w:rPr>
        <w:drawing>
          <wp:inline distT="0" distB="0" distL="0" distR="0" wp14:anchorId="3E9A4D2A" wp14:editId="6EF84A72">
            <wp:extent cx="5369176" cy="3493256"/>
            <wp:effectExtent l="190500" t="190500" r="193675" b="183515"/>
            <wp:docPr id="219140" name="Picture 219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r="13546"/>
                    <a:stretch/>
                  </pic:blipFill>
                  <pic:spPr bwMode="auto">
                    <a:xfrm>
                      <a:off x="0" y="0"/>
                      <a:ext cx="5380096" cy="35003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373860C" w14:textId="77777777" w:rsidR="009F0D98" w:rsidRDefault="009F0D98" w:rsidP="009F0D98">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59DE7203" w14:textId="7D5AB1A3" w:rsidR="00FA3606" w:rsidRDefault="00FA3606" w:rsidP="00CA1B60">
      <w:pPr>
        <w:ind w:left="209"/>
        <w:rPr>
          <w:rFonts w:ascii="Simplified Arabic" w:hAnsi="Simplified Arabic" w:cs="Simplified Arabic"/>
          <w:sz w:val="28"/>
          <w:szCs w:val="28"/>
          <w:rtl/>
          <w:lang w:bidi="ar-EG"/>
        </w:rPr>
      </w:pPr>
      <w:r w:rsidRPr="00C94A88">
        <w:rPr>
          <w:rFonts w:ascii="Simplified Arabic" w:hAnsi="Simplified Arabic" w:cs="Simplified Arabic" w:hint="cs"/>
          <w:sz w:val="28"/>
          <w:szCs w:val="28"/>
          <w:rtl/>
          <w:lang w:bidi="ar-EG"/>
        </w:rPr>
        <w:t>شكل رقم (</w:t>
      </w:r>
      <w:r>
        <w:rPr>
          <w:rFonts w:ascii="Simplified Arabic" w:hAnsi="Simplified Arabic" w:cs="Simplified Arabic" w:hint="cs"/>
          <w:sz w:val="28"/>
          <w:szCs w:val="28"/>
          <w:rtl/>
          <w:lang w:bidi="ar-EG"/>
        </w:rPr>
        <w:t>4-2</w:t>
      </w:r>
      <w:r w:rsidR="00CA1B60">
        <w:rPr>
          <w:rFonts w:ascii="Simplified Arabic" w:hAnsi="Simplified Arabic" w:cs="Simplified Arabic" w:hint="cs"/>
          <w:sz w:val="28"/>
          <w:szCs w:val="28"/>
          <w:rtl/>
          <w:lang w:bidi="ar-EG"/>
        </w:rPr>
        <w:t>9</w:t>
      </w:r>
      <w:r w:rsidRPr="00C94A88">
        <w:rPr>
          <w:rFonts w:ascii="Simplified Arabic" w:hAnsi="Simplified Arabic" w:cs="Simplified Arabic" w:hint="cs"/>
          <w:sz w:val="28"/>
          <w:szCs w:val="28"/>
          <w:rtl/>
          <w:lang w:bidi="ar-EG"/>
        </w:rPr>
        <w:t xml:space="preserve">): تصدير نتائج التحليل إلى وسائط إلكترونية </w:t>
      </w:r>
      <w:r w:rsidRPr="00C94A88">
        <w:rPr>
          <w:rFonts w:ascii="Simplified Arabic" w:hAnsi="Simplified Arabic" w:cs="Simplified Arabic"/>
          <w:sz w:val="28"/>
          <w:szCs w:val="28"/>
          <w:rtl/>
          <w:lang w:bidi="ar-EG"/>
        </w:rPr>
        <w:t>–</w:t>
      </w:r>
      <w:r w:rsidRPr="00C94A88">
        <w:rPr>
          <w:rFonts w:ascii="Simplified Arabic" w:hAnsi="Simplified Arabic" w:cs="Simplified Arabic" w:hint="cs"/>
          <w:sz w:val="28"/>
          <w:szCs w:val="28"/>
          <w:rtl/>
          <w:lang w:bidi="ar-EG"/>
        </w:rPr>
        <w:t xml:space="preserve"> ملف </w:t>
      </w:r>
      <w:r>
        <w:rPr>
          <w:rFonts w:ascii="Simplified Arabic" w:hAnsi="Simplified Arabic" w:cs="Simplified Arabic" w:hint="cs"/>
          <w:sz w:val="28"/>
          <w:szCs w:val="28"/>
          <w:rtl/>
          <w:lang w:bidi="ar-EG"/>
        </w:rPr>
        <w:t>وورد</w:t>
      </w:r>
    </w:p>
    <w:p w14:paraId="45C8B774" w14:textId="1F8A39E4" w:rsidR="00FA3606" w:rsidRDefault="00FA3606" w:rsidP="00FC0E1A">
      <w:pPr>
        <w:pStyle w:val="ListParagraph"/>
        <w:spacing w:line="192" w:lineRule="auto"/>
        <w:ind w:left="0"/>
        <w:rPr>
          <w:rFonts w:ascii="Simplified Arabic" w:hAnsi="Simplified Arabic" w:cs="Simplified Arabic"/>
          <w:sz w:val="28"/>
          <w:szCs w:val="28"/>
          <w:rtl/>
          <w:lang w:bidi="ar-EG"/>
        </w:rPr>
      </w:pPr>
      <w:r>
        <w:rPr>
          <w:noProof/>
        </w:rPr>
        <w:drawing>
          <wp:inline distT="0" distB="0" distL="0" distR="0" wp14:anchorId="4EF825F1" wp14:editId="00892E2E">
            <wp:extent cx="5041900" cy="2884372"/>
            <wp:effectExtent l="190500" t="190500" r="196850" b="182880"/>
            <wp:docPr id="219142" name="Picture 219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073585" cy="2902498"/>
                    </a:xfrm>
                    <a:prstGeom prst="rect">
                      <a:avLst/>
                    </a:prstGeom>
                    <a:ln>
                      <a:noFill/>
                    </a:ln>
                    <a:effectLst>
                      <a:outerShdw blurRad="190500" algn="tl" rotWithShape="0">
                        <a:srgbClr val="000000">
                          <a:alpha val="70000"/>
                        </a:srgbClr>
                      </a:outerShdw>
                    </a:effectLst>
                  </pic:spPr>
                </pic:pic>
              </a:graphicData>
            </a:graphic>
          </wp:inline>
        </w:drawing>
      </w:r>
    </w:p>
    <w:p w14:paraId="76B26688" w14:textId="77777777" w:rsidR="009F0D98" w:rsidRDefault="009F0D98" w:rsidP="009F0D98">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4032C4B1" w14:textId="31A13CE2" w:rsidR="00FA3606" w:rsidRDefault="00FC0E1A" w:rsidP="00CA1B60">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r w:rsidR="00FA3606" w:rsidRPr="00C94A88">
        <w:rPr>
          <w:rFonts w:ascii="Simplified Arabic" w:hAnsi="Simplified Arabic" w:cs="Simplified Arabic" w:hint="cs"/>
          <w:sz w:val="28"/>
          <w:szCs w:val="28"/>
          <w:rtl/>
          <w:lang w:bidi="ar-EG"/>
        </w:rPr>
        <w:lastRenderedPageBreak/>
        <w:t>شكل رقم (</w:t>
      </w:r>
      <w:r w:rsidR="00FA3606">
        <w:rPr>
          <w:rFonts w:ascii="Simplified Arabic" w:hAnsi="Simplified Arabic" w:cs="Simplified Arabic" w:hint="cs"/>
          <w:sz w:val="28"/>
          <w:szCs w:val="28"/>
          <w:rtl/>
          <w:lang w:bidi="ar-EG"/>
        </w:rPr>
        <w:t>4-</w:t>
      </w:r>
      <w:r w:rsidR="00CA1B60">
        <w:rPr>
          <w:rFonts w:ascii="Simplified Arabic" w:hAnsi="Simplified Arabic" w:cs="Simplified Arabic" w:hint="cs"/>
          <w:sz w:val="28"/>
          <w:szCs w:val="28"/>
          <w:rtl/>
          <w:lang w:bidi="ar-EG"/>
        </w:rPr>
        <w:t>30</w:t>
      </w:r>
      <w:r w:rsidR="00FA3606" w:rsidRPr="00C94A88">
        <w:rPr>
          <w:rFonts w:ascii="Simplified Arabic" w:hAnsi="Simplified Arabic" w:cs="Simplified Arabic" w:hint="cs"/>
          <w:sz w:val="28"/>
          <w:szCs w:val="28"/>
          <w:rtl/>
          <w:lang w:bidi="ar-EG"/>
        </w:rPr>
        <w:t xml:space="preserve">): تصدير نتائج التحليل إلى وسائط إلكترونية </w:t>
      </w:r>
      <w:r w:rsidR="00FA3606" w:rsidRPr="00C94A88">
        <w:rPr>
          <w:rFonts w:ascii="Simplified Arabic" w:hAnsi="Simplified Arabic" w:cs="Simplified Arabic"/>
          <w:sz w:val="28"/>
          <w:szCs w:val="28"/>
          <w:rtl/>
          <w:lang w:bidi="ar-EG"/>
        </w:rPr>
        <w:t>–</w:t>
      </w:r>
      <w:r w:rsidR="00FA3606" w:rsidRPr="00C94A88">
        <w:rPr>
          <w:rFonts w:ascii="Simplified Arabic" w:hAnsi="Simplified Arabic" w:cs="Simplified Arabic" w:hint="cs"/>
          <w:sz w:val="28"/>
          <w:szCs w:val="28"/>
          <w:rtl/>
          <w:lang w:bidi="ar-EG"/>
        </w:rPr>
        <w:t xml:space="preserve"> ملف </w:t>
      </w:r>
      <w:r w:rsidR="00FA3606">
        <w:rPr>
          <w:rFonts w:ascii="Simplified Arabic" w:hAnsi="Simplified Arabic" w:cs="Simplified Arabic" w:hint="cs"/>
          <w:sz w:val="28"/>
          <w:szCs w:val="28"/>
          <w:rtl/>
          <w:lang w:bidi="ar-EG"/>
        </w:rPr>
        <w:t xml:space="preserve">بى دى إف </w:t>
      </w:r>
      <w:r w:rsidR="00FA3606" w:rsidRPr="006A799C">
        <w:rPr>
          <w:rFonts w:asciiTheme="majorBidi" w:hAnsiTheme="majorBidi" w:cstheme="majorBidi"/>
          <w:sz w:val="28"/>
          <w:szCs w:val="28"/>
          <w:lang w:bidi="ar-EG"/>
        </w:rPr>
        <w:t>PDF</w:t>
      </w:r>
      <w:r w:rsidR="00FA3606" w:rsidRPr="00C94A88">
        <w:rPr>
          <w:rFonts w:ascii="Simplified Arabic" w:hAnsi="Simplified Arabic" w:cs="Simplified Arabic" w:hint="cs"/>
          <w:sz w:val="28"/>
          <w:szCs w:val="28"/>
          <w:rtl/>
          <w:lang w:bidi="ar-EG"/>
        </w:rPr>
        <w:t xml:space="preserve"> </w:t>
      </w:r>
    </w:p>
    <w:p w14:paraId="76B09530" w14:textId="77777777" w:rsidR="00FA3606" w:rsidRPr="002E1DBB" w:rsidRDefault="00FA3606" w:rsidP="00FA3606">
      <w:pPr>
        <w:pStyle w:val="ListParagraph"/>
        <w:spacing w:line="48" w:lineRule="auto"/>
        <w:ind w:left="0"/>
        <w:contextualSpacing w:val="0"/>
        <w:rPr>
          <w:lang w:bidi="ar-EG"/>
        </w:rPr>
      </w:pPr>
      <w:r>
        <w:rPr>
          <w:noProof/>
        </w:rPr>
        <w:drawing>
          <wp:inline distT="0" distB="0" distL="0" distR="0" wp14:anchorId="0FD81474" wp14:editId="3E716AFD">
            <wp:extent cx="5434056" cy="3341266"/>
            <wp:effectExtent l="171450" t="190500" r="186055" b="164465"/>
            <wp:docPr id="219150" name="Picture 219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74" t="278" r="8596" b="-278"/>
                    <a:stretch/>
                  </pic:blipFill>
                  <pic:spPr bwMode="auto">
                    <a:xfrm>
                      <a:off x="0" y="0"/>
                      <a:ext cx="5434056" cy="334126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F9D4A9E" w14:textId="77777777" w:rsidR="0022153F" w:rsidRDefault="0022153F" w:rsidP="0022153F">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6F5838F0" w14:textId="77777777" w:rsidR="00FA3606" w:rsidRPr="006A0229" w:rsidRDefault="00FA3606" w:rsidP="003F0880">
      <w:pPr>
        <w:pStyle w:val="ListParagraph"/>
        <w:numPr>
          <w:ilvl w:val="0"/>
          <w:numId w:val="19"/>
        </w:numPr>
        <w:ind w:left="360"/>
        <w:jc w:val="left"/>
      </w:pPr>
      <w:r w:rsidRPr="00B42F27">
        <w:rPr>
          <w:rFonts w:ascii="Simplified Arabic" w:hAnsi="Simplified Arabic" w:cs="Simplified Arabic"/>
          <w:sz w:val="28"/>
          <w:szCs w:val="28"/>
          <w:u w:val="single"/>
          <w:rtl/>
          <w:lang w:bidi="ar-EG"/>
        </w:rPr>
        <w:t xml:space="preserve">أكتب التقرير </w:t>
      </w:r>
      <w:r w:rsidRPr="00B42F27">
        <w:rPr>
          <w:rFonts w:asciiTheme="majorBidi" w:hAnsiTheme="majorBidi" w:cstheme="majorBidi"/>
          <w:sz w:val="28"/>
          <w:szCs w:val="28"/>
          <w:u w:val="single"/>
          <w:lang w:bidi="ar-EG"/>
        </w:rPr>
        <w:t>F8</w:t>
      </w:r>
    </w:p>
    <w:p w14:paraId="268D3B9C" w14:textId="190B9E53" w:rsidR="00FA3606" w:rsidRDefault="00FA3606" w:rsidP="00CA1B60">
      <w:pPr>
        <w:pStyle w:val="ListParagraph"/>
        <w:ind w:left="0"/>
        <w:contextualSpacing w:val="0"/>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يقوم النظام</w:t>
      </w:r>
      <w:r w:rsidRPr="006A0229">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ب</w:t>
      </w:r>
      <w:r w:rsidRPr="006A0229">
        <w:rPr>
          <w:rFonts w:ascii="Simplified Arabic" w:hAnsi="Simplified Arabic" w:cs="Simplified Arabic"/>
          <w:sz w:val="28"/>
          <w:szCs w:val="28"/>
          <w:rtl/>
          <w:lang w:bidi="ar-EG"/>
        </w:rPr>
        <w:t xml:space="preserve">كتابة تقرير الفحص بصورة </w:t>
      </w:r>
      <w:r>
        <w:rPr>
          <w:rFonts w:ascii="Simplified Arabic" w:hAnsi="Simplified Arabic" w:cs="Simplified Arabic" w:hint="cs"/>
          <w:sz w:val="28"/>
          <w:szCs w:val="28"/>
          <w:rtl/>
          <w:lang w:bidi="ar-EG"/>
        </w:rPr>
        <w:t>آ</w:t>
      </w:r>
      <w:r w:rsidRPr="006A0229">
        <w:rPr>
          <w:rFonts w:ascii="Simplified Arabic" w:hAnsi="Simplified Arabic" w:cs="Simplified Arabic"/>
          <w:sz w:val="28"/>
          <w:szCs w:val="28"/>
          <w:rtl/>
          <w:lang w:bidi="ar-EG"/>
        </w:rPr>
        <w:t>لية على ملف وورد باتباع القواعد المهنية لكتابة التقارير الرقابية</w:t>
      </w:r>
      <w:r w:rsidRPr="006A0229">
        <w:rPr>
          <w:rFonts w:ascii="Simplified Arabic" w:hAnsi="Simplified Arabic" w:cs="Simplified Arabic"/>
          <w:sz w:val="28"/>
          <w:szCs w:val="28"/>
          <w:rtl/>
        </w:rPr>
        <w:t xml:space="preserve"> ودون تدخل من المستخدم</w:t>
      </w:r>
      <w:r>
        <w:rPr>
          <w:rFonts w:ascii="Simplified Arabic" w:hAnsi="Simplified Arabic" w:cs="Simplified Arabic" w:hint="cs"/>
          <w:sz w:val="28"/>
          <w:szCs w:val="28"/>
          <w:rtl/>
        </w:rPr>
        <w:t xml:space="preserve"> استناداً على ما تكشف من ملاحظات بعد تطبيق قواعد ومعايير مراجعة حسابات المدينين، وتوضح الأشكال أرقام (4-3</w:t>
      </w:r>
      <w:r w:rsidR="00CA1B60">
        <w:rPr>
          <w:rFonts w:ascii="Simplified Arabic" w:hAnsi="Simplified Arabic" w:cs="Simplified Arabic" w:hint="cs"/>
          <w:sz w:val="28"/>
          <w:szCs w:val="28"/>
          <w:rtl/>
        </w:rPr>
        <w:t>1</w:t>
      </w:r>
      <w:r>
        <w:rPr>
          <w:rFonts w:ascii="Simplified Arabic" w:hAnsi="Simplified Arabic" w:cs="Simplified Arabic" w:hint="cs"/>
          <w:sz w:val="28"/>
          <w:szCs w:val="28"/>
          <w:rtl/>
        </w:rPr>
        <w:t>)، (4-3</w:t>
      </w:r>
      <w:r w:rsidR="00CA1B60">
        <w:rPr>
          <w:rFonts w:ascii="Simplified Arabic" w:hAnsi="Simplified Arabic" w:cs="Simplified Arabic" w:hint="cs"/>
          <w:sz w:val="28"/>
          <w:szCs w:val="28"/>
          <w:rtl/>
        </w:rPr>
        <w:t>2</w:t>
      </w:r>
      <w:r>
        <w:rPr>
          <w:rFonts w:ascii="Simplified Arabic" w:hAnsi="Simplified Arabic" w:cs="Simplified Arabic" w:hint="cs"/>
          <w:sz w:val="28"/>
          <w:szCs w:val="28"/>
          <w:rtl/>
        </w:rPr>
        <w:t>) استخراج تقرير الفحص.</w:t>
      </w:r>
    </w:p>
    <w:p w14:paraId="60AC08B6" w14:textId="77777777" w:rsidR="004E0489" w:rsidRDefault="004E0489">
      <w:pPr>
        <w:rPr>
          <w:rFonts w:ascii="Simplified Arabic" w:hAnsi="Simplified Arabic" w:cs="Simplified Arabic"/>
          <w:sz w:val="28"/>
          <w:szCs w:val="28"/>
          <w:rtl/>
        </w:rPr>
      </w:pPr>
      <w:r>
        <w:rPr>
          <w:rFonts w:ascii="Simplified Arabic" w:hAnsi="Simplified Arabic" w:cs="Simplified Arabic"/>
          <w:sz w:val="28"/>
          <w:szCs w:val="28"/>
          <w:rtl/>
        </w:rPr>
        <w:br w:type="page"/>
      </w:r>
    </w:p>
    <w:p w14:paraId="1334A338" w14:textId="4D8FDB95" w:rsidR="00FA3606" w:rsidRDefault="00FA3606" w:rsidP="00CA1B60">
      <w:pPr>
        <w:pStyle w:val="ListParagraph"/>
        <w:ind w:left="821"/>
        <w:contextualSpacing w:val="0"/>
        <w:rPr>
          <w:rFonts w:ascii="Simplified Arabic" w:hAnsi="Simplified Arabic" w:cs="Simplified Arabic"/>
          <w:sz w:val="28"/>
          <w:szCs w:val="28"/>
          <w:rtl/>
        </w:rPr>
      </w:pPr>
      <w:r>
        <w:rPr>
          <w:rFonts w:ascii="Simplified Arabic" w:hAnsi="Simplified Arabic" w:cs="Simplified Arabic" w:hint="cs"/>
          <w:sz w:val="28"/>
          <w:szCs w:val="28"/>
          <w:rtl/>
        </w:rPr>
        <w:lastRenderedPageBreak/>
        <w:t>شكل رقم (4-3</w:t>
      </w:r>
      <w:r w:rsidR="00CA1B60">
        <w:rPr>
          <w:rFonts w:ascii="Simplified Arabic" w:hAnsi="Simplified Arabic" w:cs="Simplified Arabic" w:hint="cs"/>
          <w:sz w:val="28"/>
          <w:szCs w:val="28"/>
          <w:rtl/>
        </w:rPr>
        <w:t>1</w:t>
      </w:r>
      <w:r>
        <w:rPr>
          <w:rFonts w:ascii="Simplified Arabic" w:hAnsi="Simplified Arabic" w:cs="Simplified Arabic" w:hint="cs"/>
          <w:sz w:val="28"/>
          <w:szCs w:val="28"/>
          <w:rtl/>
        </w:rPr>
        <w:t>): استخراج تقرير الفحص (1)</w:t>
      </w:r>
    </w:p>
    <w:p w14:paraId="65666320" w14:textId="77777777" w:rsidR="00FA3606" w:rsidRDefault="00FA3606" w:rsidP="00FA3606">
      <w:pPr>
        <w:pStyle w:val="ListParagraph"/>
        <w:spacing w:line="48" w:lineRule="auto"/>
        <w:ind w:left="0"/>
        <w:contextualSpacing w:val="0"/>
        <w:rPr>
          <w:rFonts w:ascii="Simplified Arabic" w:hAnsi="Simplified Arabic" w:cs="Simplified Arabic"/>
          <w:sz w:val="28"/>
          <w:szCs w:val="28"/>
          <w:rtl/>
        </w:rPr>
      </w:pPr>
      <w:r>
        <w:rPr>
          <w:noProof/>
        </w:rPr>
        <w:drawing>
          <wp:inline distT="0" distB="0" distL="0" distR="0" wp14:anchorId="4DE127FC" wp14:editId="51C7DCC4">
            <wp:extent cx="5126355" cy="3115940"/>
            <wp:effectExtent l="171450" t="171450" r="360045" b="370840"/>
            <wp:docPr id="219143" name="Picture 21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8376" t="4609" r="8398" b="5456"/>
                    <a:stretch/>
                  </pic:blipFill>
                  <pic:spPr bwMode="auto">
                    <a:xfrm>
                      <a:off x="0" y="0"/>
                      <a:ext cx="5136440" cy="31220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927E71">
        <w:rPr>
          <w:rFonts w:ascii="Simplified Arabic" w:hAnsi="Simplified Arabic" w:cs="Simplified Arabic" w:hint="cs"/>
          <w:sz w:val="28"/>
          <w:szCs w:val="28"/>
          <w:rtl/>
        </w:rPr>
        <w:t xml:space="preserve"> </w:t>
      </w:r>
    </w:p>
    <w:p w14:paraId="4D42A5CE" w14:textId="77777777" w:rsidR="0022153F" w:rsidRDefault="0022153F" w:rsidP="0022153F">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23F59CEA" w14:textId="61F57A95" w:rsidR="00FA3606" w:rsidRDefault="00FA3606" w:rsidP="00CA1B60">
      <w:pPr>
        <w:pStyle w:val="ListParagraph"/>
        <w:ind w:left="821"/>
        <w:contextualSpacing w:val="0"/>
        <w:rPr>
          <w:rFonts w:ascii="Simplified Arabic" w:hAnsi="Simplified Arabic" w:cs="Simplified Arabic"/>
          <w:sz w:val="28"/>
          <w:szCs w:val="28"/>
          <w:rtl/>
        </w:rPr>
      </w:pPr>
      <w:r>
        <w:rPr>
          <w:rFonts w:ascii="Simplified Arabic" w:hAnsi="Simplified Arabic" w:cs="Simplified Arabic" w:hint="cs"/>
          <w:sz w:val="28"/>
          <w:szCs w:val="28"/>
          <w:rtl/>
        </w:rPr>
        <w:t>شكل رقم (4-</w:t>
      </w:r>
      <w:r w:rsidR="00CA1B60">
        <w:rPr>
          <w:rFonts w:ascii="Simplified Arabic" w:hAnsi="Simplified Arabic" w:cs="Simplified Arabic" w:hint="cs"/>
          <w:sz w:val="28"/>
          <w:szCs w:val="28"/>
          <w:rtl/>
        </w:rPr>
        <w:t>32</w:t>
      </w:r>
      <w:r>
        <w:rPr>
          <w:rFonts w:ascii="Simplified Arabic" w:hAnsi="Simplified Arabic" w:cs="Simplified Arabic" w:hint="cs"/>
          <w:sz w:val="28"/>
          <w:szCs w:val="28"/>
          <w:rtl/>
        </w:rPr>
        <w:t>): استخراج تقرير الفحص (2)</w:t>
      </w:r>
    </w:p>
    <w:p w14:paraId="20919221" w14:textId="228480A5" w:rsidR="00FA3606" w:rsidRDefault="00FA3606" w:rsidP="00FA3606">
      <w:pPr>
        <w:ind w:left="0"/>
        <w:rPr>
          <w:rFonts w:ascii="Simplified Arabic" w:hAnsi="Simplified Arabic" w:cs="Simplified Arabic"/>
          <w:sz w:val="28"/>
          <w:szCs w:val="28"/>
          <w:rtl/>
          <w:lang w:bidi="ar-EG"/>
        </w:rPr>
      </w:pPr>
      <w:r>
        <w:rPr>
          <w:noProof/>
        </w:rPr>
        <w:drawing>
          <wp:inline distT="0" distB="0" distL="0" distR="0" wp14:anchorId="7B6D2C75" wp14:editId="24C6A9F4">
            <wp:extent cx="5139055" cy="3126874"/>
            <wp:effectExtent l="171450" t="171450" r="366395" b="359410"/>
            <wp:docPr id="219144" name="Picture 219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8442" t="4610" r="8198" b="5219"/>
                    <a:stretch/>
                  </pic:blipFill>
                  <pic:spPr bwMode="auto">
                    <a:xfrm>
                      <a:off x="0" y="0"/>
                      <a:ext cx="5193492" cy="315999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8F8F212" w14:textId="77777777" w:rsidR="0022153F" w:rsidRDefault="0022153F" w:rsidP="0022153F">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5048088A" w14:textId="77777777" w:rsidR="0022153F" w:rsidRPr="00B92F6C" w:rsidRDefault="0022153F" w:rsidP="00FA3606">
      <w:pPr>
        <w:ind w:left="0"/>
        <w:rPr>
          <w:rFonts w:ascii="Simplified Arabic" w:hAnsi="Simplified Arabic" w:cs="Simplified Arabic"/>
          <w:sz w:val="28"/>
          <w:szCs w:val="28"/>
          <w:lang w:bidi="ar-EG"/>
        </w:rPr>
      </w:pPr>
    </w:p>
    <w:p w14:paraId="0B9FBCA8" w14:textId="6CF8296C" w:rsidR="00FA3606" w:rsidRPr="00BA1956" w:rsidRDefault="00FA3606" w:rsidP="003F0880">
      <w:pPr>
        <w:pStyle w:val="ListParagraph"/>
        <w:numPr>
          <w:ilvl w:val="0"/>
          <w:numId w:val="19"/>
        </w:numPr>
        <w:ind w:left="360"/>
        <w:jc w:val="both"/>
        <w:rPr>
          <w:rFonts w:ascii="Simplified Arabic" w:hAnsi="Simplified Arabic" w:cs="Simplified Arabic"/>
          <w:sz w:val="28"/>
          <w:szCs w:val="28"/>
          <w:lang w:bidi="ar-EG"/>
        </w:rPr>
      </w:pPr>
      <w:r w:rsidRPr="00221BD7">
        <w:rPr>
          <w:rFonts w:ascii="Simplified Arabic" w:hAnsi="Simplified Arabic" w:cs="Simplified Arabic"/>
          <w:sz w:val="28"/>
          <w:szCs w:val="28"/>
          <w:u w:val="single"/>
          <w:rtl/>
          <w:lang w:bidi="ar-EG"/>
        </w:rPr>
        <w:lastRenderedPageBreak/>
        <w:t xml:space="preserve">إرسال رسالة بريد إلكتروني </w:t>
      </w:r>
      <w:r w:rsidRPr="00221BD7">
        <w:rPr>
          <w:rFonts w:asciiTheme="majorBidi" w:hAnsiTheme="majorBidi" w:cstheme="majorBidi"/>
          <w:sz w:val="28"/>
          <w:szCs w:val="28"/>
          <w:u w:val="single"/>
          <w:lang w:bidi="ar-EG"/>
        </w:rPr>
        <w:t>F9</w:t>
      </w:r>
    </w:p>
    <w:p w14:paraId="0A152325" w14:textId="77777777" w:rsidR="00FA3606" w:rsidRPr="00BA1956" w:rsidRDefault="00FA3606" w:rsidP="004E0489">
      <w:pPr>
        <w:pStyle w:val="ListParagraph"/>
        <w:ind w:left="0"/>
        <w:contextualSpacing w:val="0"/>
        <w:jc w:val="both"/>
        <w:rPr>
          <w:rFonts w:ascii="Simplified Arabic" w:hAnsi="Simplified Arabic" w:cs="Simplified Arabic"/>
          <w:sz w:val="28"/>
          <w:szCs w:val="28"/>
          <w:rtl/>
          <w:lang w:bidi="ar-EG"/>
        </w:rPr>
      </w:pPr>
      <w:r w:rsidRPr="00BA1956">
        <w:rPr>
          <w:rFonts w:ascii="Simplified Arabic" w:hAnsi="Simplified Arabic" w:cs="Simplified Arabic" w:hint="cs"/>
          <w:sz w:val="28"/>
          <w:szCs w:val="28"/>
          <w:rtl/>
          <w:lang w:bidi="ar-EG"/>
        </w:rPr>
        <w:t>يقوم النظام بإرسال رسالة بريد إلكتروني مرفقاً بها تقرير الفحص (ملف وورد) وذلك للتداول بين أعضاء مجموعة المراجعة تمهيداً لإصدار النسخة النهائية من التقرير، وكذلك يمكن استخدام هذه الوظيفة لإرسال تقرير الفحص (ملف بى دى إف) إلى الجهة محل الفحص</w:t>
      </w:r>
      <w:r>
        <w:rPr>
          <w:rFonts w:ascii="Simplified Arabic" w:hAnsi="Simplified Arabic" w:cs="Simplified Arabic" w:hint="cs"/>
          <w:sz w:val="28"/>
          <w:szCs w:val="28"/>
          <w:rtl/>
          <w:lang w:bidi="ar-EG"/>
        </w:rPr>
        <w:t>.</w:t>
      </w:r>
    </w:p>
    <w:p w14:paraId="67F1F910" w14:textId="77777777" w:rsidR="00FA3606" w:rsidRPr="00B42F27" w:rsidRDefault="00FA3606" w:rsidP="004E0489">
      <w:pPr>
        <w:ind w:left="0"/>
        <w:jc w:val="both"/>
        <w:rPr>
          <w:rFonts w:ascii="Simplified Arabic" w:hAnsi="Simplified Arabic" w:cs="Simplified Arabic"/>
          <w:sz w:val="28"/>
          <w:szCs w:val="28"/>
          <w:rtl/>
          <w:lang w:bidi="ar-EG"/>
        </w:rPr>
      </w:pPr>
      <w:r w:rsidRPr="009C6CF3">
        <w:rPr>
          <w:rFonts w:ascii="Simplified Arabic" w:hAnsi="Simplified Arabic" w:cs="Simplified Arabic"/>
          <w:sz w:val="28"/>
          <w:szCs w:val="28"/>
          <w:rtl/>
          <w:lang w:bidi="ar-EG"/>
        </w:rPr>
        <w:t xml:space="preserve">وكما يتيح النظام جزء للمراجعين المبتدئين </w:t>
      </w:r>
      <w:r w:rsidRPr="009F628B">
        <w:rPr>
          <w:rFonts w:asciiTheme="majorBidi" w:hAnsiTheme="majorBidi" w:cstheme="majorBidi"/>
          <w:sz w:val="28"/>
          <w:szCs w:val="28"/>
          <w:lang w:bidi="ar-EG"/>
        </w:rPr>
        <w:t>Juniors</w:t>
      </w:r>
      <w:r w:rsidRPr="009C6CF3">
        <w:rPr>
          <w:rFonts w:ascii="Simplified Arabic" w:hAnsi="Simplified Arabic" w:cs="Simplified Arabic"/>
          <w:sz w:val="28"/>
          <w:szCs w:val="28"/>
          <w:rtl/>
          <w:lang w:bidi="ar-EG"/>
        </w:rPr>
        <w:t xml:space="preserve"> من خلال التعامل معهم بإسلوب طرح الأسئلة وتلقى الإجابات </w:t>
      </w:r>
      <w:r>
        <w:rPr>
          <w:rFonts w:ascii="Simplified Arabic" w:hAnsi="Simplified Arabic" w:cs="Simplified Arabic" w:hint="cs"/>
          <w:sz w:val="28"/>
          <w:szCs w:val="28"/>
          <w:rtl/>
          <w:lang w:bidi="ar-EG"/>
        </w:rPr>
        <w:t xml:space="preserve">أو استيراد البيانات من ملفات خارجية </w:t>
      </w:r>
      <w:r w:rsidRPr="009C6CF3">
        <w:rPr>
          <w:rFonts w:ascii="Simplified Arabic" w:hAnsi="Simplified Arabic" w:cs="Simplified Arabic"/>
          <w:sz w:val="28"/>
          <w:szCs w:val="28"/>
          <w:rtl/>
          <w:lang w:bidi="ar-EG"/>
        </w:rPr>
        <w:t xml:space="preserve">ثم إعمال </w:t>
      </w:r>
      <w:r>
        <w:rPr>
          <w:rFonts w:ascii="Simplified Arabic" w:hAnsi="Simplified Arabic" w:cs="Simplified Arabic" w:hint="cs"/>
          <w:sz w:val="28"/>
          <w:szCs w:val="28"/>
          <w:rtl/>
          <w:lang w:bidi="ar-EG"/>
        </w:rPr>
        <w:t>قواعد الفحص عليها</w:t>
      </w:r>
      <w:r w:rsidRPr="009C6CF3">
        <w:rPr>
          <w:rFonts w:ascii="Simplified Arabic" w:hAnsi="Simplified Arabic" w:cs="Simplified Arabic"/>
          <w:sz w:val="28"/>
          <w:szCs w:val="28"/>
          <w:rtl/>
          <w:lang w:bidi="ar-EG"/>
        </w:rPr>
        <w:t xml:space="preserve"> وتشخيص الوضع وتفسير الاستنتاج واقتراح التوصيات فإن النظام يوفر في جزء أخر منه بعض الوظائف المتقدمة لذوى الخبرة من مراقبي الحسابات</w:t>
      </w:r>
      <w:r>
        <w:rPr>
          <w:rFonts w:ascii="Simplified Arabic" w:hAnsi="Simplified Arabic" w:cs="Simplified Arabic" w:hint="cs"/>
          <w:sz w:val="28"/>
          <w:szCs w:val="28"/>
          <w:rtl/>
          <w:lang w:bidi="ar-EG"/>
        </w:rPr>
        <w:t xml:space="preserve"> </w:t>
      </w:r>
      <w:r w:rsidRPr="009F628B">
        <w:rPr>
          <w:rFonts w:asciiTheme="majorBidi" w:hAnsiTheme="majorBidi" w:cstheme="majorBidi"/>
          <w:sz w:val="28"/>
          <w:szCs w:val="28"/>
          <w:lang w:bidi="ar-EG"/>
        </w:rPr>
        <w:t>Seniors</w:t>
      </w:r>
      <w:r w:rsidRPr="009C6CF3">
        <w:rPr>
          <w:rFonts w:ascii="Simplified Arabic" w:hAnsi="Simplified Arabic" w:cs="Simplified Arabic"/>
          <w:sz w:val="28"/>
          <w:szCs w:val="28"/>
          <w:rtl/>
          <w:lang w:bidi="ar-EG"/>
        </w:rPr>
        <w:t>، حيث يتيح لهم هذا الجزء استيراد البيانات من مصدر خارج</w:t>
      </w:r>
      <w:r>
        <w:rPr>
          <w:rFonts w:ascii="Simplified Arabic" w:hAnsi="Simplified Arabic" w:cs="Simplified Arabic" w:hint="cs"/>
          <w:sz w:val="28"/>
          <w:szCs w:val="28"/>
          <w:rtl/>
          <w:lang w:bidi="ar-EG"/>
        </w:rPr>
        <w:t>ي</w:t>
      </w:r>
      <w:r w:rsidRPr="009C6CF3">
        <w:rPr>
          <w:rFonts w:ascii="Simplified Arabic" w:hAnsi="Simplified Arabic" w:cs="Simplified Arabic"/>
          <w:sz w:val="28"/>
          <w:szCs w:val="28"/>
          <w:rtl/>
          <w:lang w:bidi="ar-EG"/>
        </w:rPr>
        <w:t xml:space="preserve"> للبيانات (ملف إكسيل) ثم إجراء مجموعة من الاستعلامات على البيانات بهدف</w:t>
      </w:r>
      <w:r>
        <w:rPr>
          <w:rFonts w:ascii="Simplified Arabic" w:hAnsi="Simplified Arabic" w:cs="Simplified Arabic" w:hint="cs"/>
          <w:sz w:val="28"/>
          <w:szCs w:val="28"/>
          <w:rtl/>
          <w:lang w:bidi="ar-EG"/>
        </w:rPr>
        <w:t xml:space="preserve"> </w:t>
      </w:r>
      <w:r w:rsidRPr="00B42F27">
        <w:rPr>
          <w:rFonts w:ascii="Simplified Arabic" w:hAnsi="Simplified Arabic" w:cs="Simplified Arabic"/>
          <w:sz w:val="28"/>
          <w:szCs w:val="28"/>
          <w:rtl/>
          <w:lang w:bidi="ar-EG"/>
        </w:rPr>
        <w:t>استخراج عينة المراجعة وتشخيص حالة بعض المديونيات واستخراج نسبة كل دين إلى إجمالي الديون أو تجميع الديون على مستوى الفترات الزمنية أو استخراج أعلى عدد معين يحدده المستخدم من الديون وغيرها الكثير من الاستعلامات والتحليلات.</w:t>
      </w:r>
    </w:p>
    <w:p w14:paraId="48ECC49C" w14:textId="77777777" w:rsidR="00FA3606" w:rsidRDefault="00FA3606" w:rsidP="004E0489">
      <w:pPr>
        <w:ind w:left="0"/>
        <w:jc w:val="both"/>
        <w:rPr>
          <w:rFonts w:ascii="Simplified Arabic" w:hAnsi="Simplified Arabic" w:cs="Simplified Arabic"/>
          <w:sz w:val="28"/>
          <w:szCs w:val="28"/>
          <w:rtl/>
          <w:lang w:bidi="ar-EG"/>
        </w:rPr>
      </w:pPr>
      <w:r w:rsidRPr="009C6CF3">
        <w:rPr>
          <w:rFonts w:ascii="Simplified Arabic" w:hAnsi="Simplified Arabic" w:cs="Simplified Arabic"/>
          <w:sz w:val="28"/>
          <w:szCs w:val="28"/>
          <w:rtl/>
          <w:lang w:bidi="ar-EG"/>
        </w:rPr>
        <w:t xml:space="preserve">ويتم استدعاء هذا الجزء من </w:t>
      </w:r>
      <w:r>
        <w:rPr>
          <w:rFonts w:ascii="Simplified Arabic" w:hAnsi="Simplified Arabic" w:cs="Simplified Arabic" w:hint="cs"/>
          <w:sz w:val="28"/>
          <w:szCs w:val="28"/>
          <w:rtl/>
          <w:lang w:bidi="ar-EG"/>
        </w:rPr>
        <w:t>النظام</w:t>
      </w:r>
      <w:r w:rsidRPr="009C6CF3">
        <w:rPr>
          <w:rFonts w:ascii="Simplified Arabic" w:hAnsi="Simplified Arabic" w:cs="Simplified Arabic"/>
          <w:sz w:val="28"/>
          <w:szCs w:val="28"/>
          <w:rtl/>
          <w:lang w:bidi="ar-EG"/>
        </w:rPr>
        <w:t xml:space="preserve"> من خلال الضغط على مفتاح</w:t>
      </w:r>
      <w:r>
        <w:rPr>
          <w:rFonts w:ascii="Simplified Arabic" w:hAnsi="Simplified Arabic" w:cs="Simplified Arabic" w:hint="cs"/>
          <w:sz w:val="28"/>
          <w:szCs w:val="28"/>
          <w:rtl/>
          <w:lang w:bidi="ar-EG"/>
        </w:rPr>
        <w:t xml:space="preserve"> (خبير</w:t>
      </w:r>
      <w:r w:rsidRPr="009C6CF3">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w:t>
      </w:r>
      <w:r w:rsidRPr="00EF5999">
        <w:rPr>
          <w:rFonts w:asciiTheme="majorBidi" w:hAnsiTheme="majorBidi" w:cstheme="majorBidi"/>
          <w:sz w:val="28"/>
          <w:szCs w:val="28"/>
          <w:lang w:bidi="ar-EG"/>
        </w:rPr>
        <w:t>Senior</w:t>
      </w:r>
      <w:r w:rsidRPr="009C6CF3">
        <w:rPr>
          <w:rFonts w:ascii="Simplified Arabic" w:hAnsi="Simplified Arabic" w:cs="Simplified Arabic"/>
          <w:sz w:val="28"/>
          <w:szCs w:val="28"/>
          <w:rtl/>
          <w:lang w:bidi="ar-EG"/>
        </w:rPr>
        <w:t xml:space="preserve"> بالشاشة الرئيسية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br/>
      </w:r>
      <w:r>
        <w:rPr>
          <w:rFonts w:ascii="Simplified Arabic" w:hAnsi="Simplified Arabic" w:cs="Simplified Arabic" w:hint="cs"/>
          <w:sz w:val="28"/>
          <w:szCs w:val="28"/>
          <w:rtl/>
          <w:lang w:bidi="ar-EG"/>
        </w:rPr>
        <w:t>(شكل رقم 4-4).</w:t>
      </w:r>
    </w:p>
    <w:p w14:paraId="3E3F80CB" w14:textId="0A7E513A" w:rsidR="00FA3606" w:rsidRDefault="00FA3606" w:rsidP="00CA1B60">
      <w:pPr>
        <w:pStyle w:val="ListParagraph"/>
        <w:ind w:left="821"/>
        <w:contextualSpacing w:val="0"/>
        <w:rPr>
          <w:rFonts w:ascii="Simplified Arabic" w:hAnsi="Simplified Arabic" w:cs="Simplified Arabic"/>
          <w:sz w:val="28"/>
          <w:szCs w:val="28"/>
        </w:rPr>
      </w:pPr>
      <w:r>
        <w:rPr>
          <w:rFonts w:ascii="Simplified Arabic" w:hAnsi="Simplified Arabic" w:cs="Simplified Arabic" w:hint="cs"/>
          <w:sz w:val="28"/>
          <w:szCs w:val="28"/>
          <w:rtl/>
        </w:rPr>
        <w:t>شكل رقم (4-3</w:t>
      </w:r>
      <w:r w:rsidR="00CA1B60">
        <w:rPr>
          <w:rFonts w:ascii="Simplified Arabic" w:hAnsi="Simplified Arabic" w:cs="Simplified Arabic" w:hint="cs"/>
          <w:sz w:val="28"/>
          <w:szCs w:val="28"/>
          <w:rtl/>
        </w:rPr>
        <w:t>3</w:t>
      </w:r>
      <w:r>
        <w:rPr>
          <w:rFonts w:ascii="Simplified Arabic" w:hAnsi="Simplified Arabic" w:cs="Simplified Arabic" w:hint="cs"/>
          <w:sz w:val="28"/>
          <w:szCs w:val="28"/>
          <w:rtl/>
        </w:rPr>
        <w:t>): وظائف جزء الخبراء في النظام</w:t>
      </w:r>
      <w:r w:rsidR="002446BD">
        <w:rPr>
          <w:rFonts w:ascii="Simplified Arabic" w:hAnsi="Simplified Arabic" w:cs="Simplified Arabic" w:hint="cs"/>
          <w:sz w:val="28"/>
          <w:szCs w:val="28"/>
          <w:rtl/>
        </w:rPr>
        <w:t xml:space="preserve"> الخبير </w:t>
      </w:r>
      <w:r w:rsidR="002446BD" w:rsidRPr="002446BD">
        <w:rPr>
          <w:rFonts w:asciiTheme="majorBidi" w:hAnsiTheme="majorBidi" w:cstheme="majorBidi"/>
          <w:sz w:val="28"/>
          <w:szCs w:val="28"/>
        </w:rPr>
        <w:t>Audit Expert</w:t>
      </w:r>
    </w:p>
    <w:p w14:paraId="253CC9B5" w14:textId="77777777" w:rsidR="00FA3606" w:rsidRPr="00182AE6" w:rsidRDefault="00FA3606" w:rsidP="00FA3606">
      <w:pPr>
        <w:spacing w:line="120" w:lineRule="auto"/>
        <w:ind w:left="0"/>
        <w:rPr>
          <w:sz w:val="28"/>
          <w:szCs w:val="28"/>
          <w:rtl/>
        </w:rPr>
      </w:pPr>
      <w:r>
        <w:rPr>
          <w:noProof/>
        </w:rPr>
        <w:drawing>
          <wp:inline distT="0" distB="0" distL="0" distR="0" wp14:anchorId="524FB4C3" wp14:editId="56D670C2">
            <wp:extent cx="4754880" cy="2979420"/>
            <wp:effectExtent l="190500" t="190500" r="198120" b="1828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8509" t="3546" r="8530" b="4038"/>
                    <a:stretch/>
                  </pic:blipFill>
                  <pic:spPr bwMode="auto">
                    <a:xfrm>
                      <a:off x="0" y="0"/>
                      <a:ext cx="4754880" cy="297942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389A0AA" w14:textId="77777777" w:rsidR="0022153F" w:rsidRDefault="0022153F" w:rsidP="0022153F">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2812F60E" w14:textId="55521CBC" w:rsidR="00FA3606" w:rsidRPr="00182AE6" w:rsidRDefault="00966055" w:rsidP="00966055">
      <w:pPr>
        <w:spacing w:line="360" w:lineRule="auto"/>
        <w:ind w:left="0"/>
        <w:jc w:val="left"/>
        <w:rPr>
          <w:sz w:val="28"/>
          <w:szCs w:val="28"/>
          <w:rtl/>
          <w:lang w:bidi="ar-EG"/>
        </w:rPr>
      </w:pPr>
      <w:r>
        <w:rPr>
          <w:rFonts w:hint="cs"/>
          <w:sz w:val="28"/>
          <w:szCs w:val="28"/>
          <w:rtl/>
          <w:lang w:bidi="ar-EG"/>
        </w:rPr>
        <w:t>تتضمن</w:t>
      </w:r>
      <w:r w:rsidR="00FA3606" w:rsidRPr="00182AE6">
        <w:rPr>
          <w:sz w:val="28"/>
          <w:szCs w:val="28"/>
          <w:rtl/>
          <w:lang w:bidi="ar-EG"/>
        </w:rPr>
        <w:t xml:space="preserve"> </w:t>
      </w:r>
      <w:r w:rsidR="0022153F">
        <w:rPr>
          <w:rFonts w:hint="cs"/>
          <w:sz w:val="28"/>
          <w:szCs w:val="28"/>
          <w:rtl/>
          <w:lang w:bidi="ar-EG"/>
        </w:rPr>
        <w:t xml:space="preserve">الشاشة </w:t>
      </w:r>
      <w:r w:rsidR="00FA3606" w:rsidRPr="00182AE6">
        <w:rPr>
          <w:sz w:val="28"/>
          <w:szCs w:val="28"/>
          <w:rtl/>
          <w:lang w:bidi="ar-EG"/>
        </w:rPr>
        <w:t>سبعة وظائف هى:</w:t>
      </w:r>
    </w:p>
    <w:p w14:paraId="7A762DA1" w14:textId="77777777" w:rsidR="00FA3606" w:rsidRPr="00114F13" w:rsidRDefault="00FA3606" w:rsidP="004C7F9D">
      <w:pPr>
        <w:pStyle w:val="ListParagraph"/>
        <w:numPr>
          <w:ilvl w:val="0"/>
          <w:numId w:val="104"/>
        </w:numPr>
        <w:spacing w:line="360" w:lineRule="auto"/>
        <w:jc w:val="left"/>
        <w:rPr>
          <w:sz w:val="28"/>
          <w:szCs w:val="28"/>
          <w:lang w:bidi="ar-EG"/>
        </w:rPr>
      </w:pPr>
      <w:r w:rsidRPr="00114F13">
        <w:rPr>
          <w:rFonts w:hint="cs"/>
          <w:sz w:val="28"/>
          <w:szCs w:val="28"/>
          <w:rtl/>
          <w:lang w:bidi="ar-EG"/>
        </w:rPr>
        <w:t xml:space="preserve">استيراد البيانات من ملف إكسيل - </w:t>
      </w:r>
      <w:r w:rsidRPr="00F85C01">
        <w:rPr>
          <w:rFonts w:asciiTheme="majorBidi" w:hAnsiTheme="majorBidi" w:cstheme="majorBidi"/>
          <w:sz w:val="28"/>
          <w:szCs w:val="28"/>
          <w:lang w:bidi="ar-EG"/>
        </w:rPr>
        <w:t>Import Excel Sheet</w:t>
      </w:r>
    </w:p>
    <w:p w14:paraId="22C182AF" w14:textId="77777777" w:rsidR="00FA3606" w:rsidRDefault="00FA3606" w:rsidP="004C7F9D">
      <w:pPr>
        <w:pStyle w:val="ListParagraph"/>
        <w:numPr>
          <w:ilvl w:val="0"/>
          <w:numId w:val="104"/>
        </w:numPr>
        <w:spacing w:line="360" w:lineRule="auto"/>
        <w:jc w:val="left"/>
        <w:rPr>
          <w:sz w:val="28"/>
          <w:szCs w:val="28"/>
          <w:lang w:bidi="ar-EG"/>
        </w:rPr>
      </w:pPr>
      <w:r w:rsidRPr="00114F13">
        <w:rPr>
          <w:rFonts w:hint="cs"/>
          <w:sz w:val="28"/>
          <w:szCs w:val="28"/>
          <w:rtl/>
          <w:lang w:bidi="ar-EG"/>
        </w:rPr>
        <w:t xml:space="preserve">استعلامات </w:t>
      </w:r>
      <w:r w:rsidRPr="00114F13">
        <w:rPr>
          <w:sz w:val="28"/>
          <w:szCs w:val="28"/>
          <w:rtl/>
          <w:lang w:bidi="ar-EG"/>
        </w:rPr>
        <w:t>–</w:t>
      </w:r>
      <w:r w:rsidRPr="00114F13">
        <w:rPr>
          <w:rFonts w:hint="cs"/>
          <w:sz w:val="28"/>
          <w:szCs w:val="28"/>
          <w:rtl/>
          <w:lang w:bidi="ar-EG"/>
        </w:rPr>
        <w:t xml:space="preserve"> </w:t>
      </w:r>
      <w:r w:rsidRPr="00F85C01">
        <w:rPr>
          <w:rFonts w:asciiTheme="majorBidi" w:hAnsiTheme="majorBidi" w:cstheme="majorBidi"/>
          <w:sz w:val="28"/>
          <w:szCs w:val="28"/>
          <w:lang w:bidi="ar-EG"/>
        </w:rPr>
        <w:t>Queries</w:t>
      </w:r>
    </w:p>
    <w:p w14:paraId="74BF3D87" w14:textId="77777777" w:rsidR="00FA3606" w:rsidRDefault="00FA3606" w:rsidP="004C7F9D">
      <w:pPr>
        <w:pStyle w:val="ListParagraph"/>
        <w:numPr>
          <w:ilvl w:val="0"/>
          <w:numId w:val="104"/>
        </w:numPr>
        <w:spacing w:line="360" w:lineRule="auto"/>
        <w:jc w:val="left"/>
        <w:rPr>
          <w:sz w:val="28"/>
          <w:szCs w:val="28"/>
          <w:lang w:bidi="ar-EG"/>
        </w:rPr>
      </w:pPr>
      <w:r w:rsidRPr="00114F13">
        <w:rPr>
          <w:rFonts w:hint="cs"/>
          <w:sz w:val="28"/>
          <w:szCs w:val="28"/>
          <w:rtl/>
          <w:lang w:bidi="ar-EG"/>
        </w:rPr>
        <w:lastRenderedPageBreak/>
        <w:t xml:space="preserve">تلخيص </w:t>
      </w:r>
      <w:r>
        <w:rPr>
          <w:sz w:val="28"/>
          <w:szCs w:val="28"/>
          <w:rtl/>
          <w:lang w:bidi="ar-EG"/>
        </w:rPr>
        <w:t>–</w:t>
      </w:r>
      <w:r w:rsidRPr="00114F13">
        <w:rPr>
          <w:rFonts w:hint="cs"/>
          <w:sz w:val="28"/>
          <w:szCs w:val="28"/>
          <w:rtl/>
          <w:lang w:bidi="ar-EG"/>
        </w:rPr>
        <w:t xml:space="preserve"> </w:t>
      </w:r>
      <w:r w:rsidRPr="00F85C01">
        <w:rPr>
          <w:rFonts w:asciiTheme="majorBidi" w:hAnsiTheme="majorBidi" w:cstheme="majorBidi"/>
          <w:sz w:val="28"/>
          <w:szCs w:val="28"/>
          <w:lang w:bidi="ar-EG"/>
        </w:rPr>
        <w:t>Summarization</w:t>
      </w:r>
    </w:p>
    <w:p w14:paraId="67A84898" w14:textId="77777777" w:rsidR="00FA3606" w:rsidRDefault="00FA3606" w:rsidP="004C7F9D">
      <w:pPr>
        <w:pStyle w:val="ListParagraph"/>
        <w:numPr>
          <w:ilvl w:val="0"/>
          <w:numId w:val="104"/>
        </w:numPr>
        <w:spacing w:line="360" w:lineRule="auto"/>
        <w:jc w:val="left"/>
        <w:rPr>
          <w:sz w:val="28"/>
          <w:szCs w:val="28"/>
          <w:lang w:bidi="ar-EG"/>
        </w:rPr>
      </w:pPr>
      <w:r w:rsidRPr="00114F13">
        <w:rPr>
          <w:rFonts w:hint="cs"/>
          <w:sz w:val="28"/>
          <w:szCs w:val="28"/>
          <w:rtl/>
          <w:lang w:bidi="ar-EG"/>
        </w:rPr>
        <w:t xml:space="preserve">الأعلى والأدنى - </w:t>
      </w:r>
      <w:r w:rsidRPr="00F85C01">
        <w:rPr>
          <w:rFonts w:asciiTheme="majorBidi" w:hAnsiTheme="majorBidi" w:cstheme="majorBidi"/>
          <w:sz w:val="28"/>
          <w:szCs w:val="28"/>
          <w:lang w:bidi="ar-EG"/>
        </w:rPr>
        <w:t>Top</w:t>
      </w:r>
      <w:r w:rsidRPr="00114F13">
        <w:rPr>
          <w:sz w:val="28"/>
          <w:szCs w:val="28"/>
          <w:lang w:bidi="ar-EG"/>
        </w:rPr>
        <w:t xml:space="preserve"> </w:t>
      </w:r>
      <w:r w:rsidRPr="00F85C01">
        <w:rPr>
          <w:rFonts w:asciiTheme="majorBidi" w:hAnsiTheme="majorBidi" w:cstheme="majorBidi"/>
          <w:sz w:val="28"/>
          <w:szCs w:val="28"/>
          <w:lang w:bidi="ar-EG"/>
        </w:rPr>
        <w:t>/</w:t>
      </w:r>
      <w:r w:rsidRPr="00114F13">
        <w:rPr>
          <w:sz w:val="28"/>
          <w:szCs w:val="28"/>
          <w:lang w:bidi="ar-EG"/>
        </w:rPr>
        <w:t xml:space="preserve"> </w:t>
      </w:r>
      <w:r w:rsidRPr="00F85C01">
        <w:rPr>
          <w:rFonts w:asciiTheme="majorBidi" w:hAnsiTheme="majorBidi" w:cstheme="majorBidi"/>
          <w:sz w:val="28"/>
          <w:szCs w:val="28"/>
          <w:lang w:bidi="ar-EG"/>
        </w:rPr>
        <w:t>Bottom</w:t>
      </w:r>
    </w:p>
    <w:p w14:paraId="3DF5E66E" w14:textId="77777777" w:rsidR="00FA3606" w:rsidRDefault="00FA3606" w:rsidP="004C7F9D">
      <w:pPr>
        <w:pStyle w:val="ListParagraph"/>
        <w:numPr>
          <w:ilvl w:val="0"/>
          <w:numId w:val="104"/>
        </w:numPr>
        <w:spacing w:line="360" w:lineRule="auto"/>
        <w:jc w:val="left"/>
        <w:rPr>
          <w:sz w:val="28"/>
          <w:szCs w:val="28"/>
          <w:lang w:bidi="ar-EG"/>
        </w:rPr>
      </w:pPr>
      <w:r w:rsidRPr="00114F13">
        <w:rPr>
          <w:rFonts w:hint="cs"/>
          <w:sz w:val="28"/>
          <w:szCs w:val="28"/>
          <w:rtl/>
          <w:lang w:bidi="ar-EG"/>
        </w:rPr>
        <w:t xml:space="preserve">المطابقة </w:t>
      </w:r>
      <w:r>
        <w:rPr>
          <w:sz w:val="28"/>
          <w:szCs w:val="28"/>
          <w:rtl/>
          <w:lang w:bidi="ar-EG"/>
        </w:rPr>
        <w:t>–</w:t>
      </w:r>
      <w:r w:rsidRPr="00114F13">
        <w:rPr>
          <w:rFonts w:hint="cs"/>
          <w:sz w:val="28"/>
          <w:szCs w:val="28"/>
          <w:rtl/>
          <w:lang w:bidi="ar-EG"/>
        </w:rPr>
        <w:t xml:space="preserve"> </w:t>
      </w:r>
      <w:r w:rsidRPr="00F85C01">
        <w:rPr>
          <w:rFonts w:asciiTheme="majorBidi" w:hAnsiTheme="majorBidi" w:cstheme="majorBidi"/>
          <w:sz w:val="28"/>
          <w:szCs w:val="28"/>
          <w:lang w:bidi="ar-EG"/>
        </w:rPr>
        <w:t>Matching</w:t>
      </w:r>
    </w:p>
    <w:p w14:paraId="1D95E36E" w14:textId="77777777" w:rsidR="00FA3606" w:rsidRPr="00114F13" w:rsidRDefault="00FA3606" w:rsidP="004C7F9D">
      <w:pPr>
        <w:pStyle w:val="ListParagraph"/>
        <w:numPr>
          <w:ilvl w:val="0"/>
          <w:numId w:val="104"/>
        </w:numPr>
        <w:spacing w:line="360" w:lineRule="auto"/>
        <w:jc w:val="left"/>
        <w:rPr>
          <w:sz w:val="28"/>
          <w:szCs w:val="28"/>
          <w:lang w:bidi="ar-EG"/>
        </w:rPr>
      </w:pPr>
      <w:r w:rsidRPr="00114F13">
        <w:rPr>
          <w:rFonts w:hint="cs"/>
          <w:sz w:val="28"/>
          <w:szCs w:val="28"/>
          <w:rtl/>
          <w:lang w:bidi="ar-EG"/>
        </w:rPr>
        <w:t xml:space="preserve">إحصائيات - </w:t>
      </w:r>
      <w:r w:rsidRPr="00F85C01">
        <w:rPr>
          <w:rFonts w:asciiTheme="majorBidi" w:hAnsiTheme="majorBidi" w:cstheme="majorBidi"/>
          <w:sz w:val="28"/>
          <w:szCs w:val="28"/>
          <w:lang w:bidi="ar-EG"/>
        </w:rPr>
        <w:t>Statistics</w:t>
      </w:r>
    </w:p>
    <w:p w14:paraId="1A42A1CB" w14:textId="77777777" w:rsidR="00FA3606" w:rsidRDefault="00FA3606" w:rsidP="00FA3606">
      <w:pPr>
        <w:spacing w:line="120" w:lineRule="auto"/>
        <w:rPr>
          <w:sz w:val="28"/>
          <w:szCs w:val="28"/>
          <w:rtl/>
          <w:lang w:bidi="ar-EG"/>
        </w:rPr>
      </w:pPr>
    </w:p>
    <w:p w14:paraId="0945B062" w14:textId="718BD651" w:rsidR="00FA3606" w:rsidRDefault="00FA3606" w:rsidP="00CA1B60">
      <w:pPr>
        <w:pStyle w:val="ListParagraph"/>
        <w:ind w:left="0"/>
        <w:contextualSpacing w:val="0"/>
        <w:rPr>
          <w:rFonts w:ascii="Simplified Arabic" w:hAnsi="Simplified Arabic" w:cs="Simplified Arabic"/>
          <w:sz w:val="28"/>
          <w:szCs w:val="28"/>
          <w:rtl/>
        </w:rPr>
      </w:pPr>
      <w:r>
        <w:rPr>
          <w:rFonts w:ascii="Simplified Arabic" w:hAnsi="Simplified Arabic" w:cs="Simplified Arabic" w:hint="cs"/>
          <w:sz w:val="28"/>
          <w:szCs w:val="28"/>
          <w:rtl/>
        </w:rPr>
        <w:t>شكل رقم (4-3</w:t>
      </w:r>
      <w:r w:rsidR="00CA1B60">
        <w:rPr>
          <w:rFonts w:ascii="Simplified Arabic" w:hAnsi="Simplified Arabic" w:cs="Simplified Arabic" w:hint="cs"/>
          <w:sz w:val="28"/>
          <w:szCs w:val="28"/>
          <w:rtl/>
        </w:rPr>
        <w:t>4</w:t>
      </w:r>
      <w:r>
        <w:rPr>
          <w:rFonts w:ascii="Simplified Arabic" w:hAnsi="Simplified Arabic" w:cs="Simplified Arabic" w:hint="cs"/>
          <w:sz w:val="28"/>
          <w:szCs w:val="28"/>
          <w:rtl/>
        </w:rPr>
        <w:t>): استيراد البيانات من ملف إكسيل (1)</w:t>
      </w:r>
    </w:p>
    <w:p w14:paraId="518C4597" w14:textId="77777777" w:rsidR="00FA3606" w:rsidRDefault="00FA3606" w:rsidP="00FA3606">
      <w:pPr>
        <w:spacing w:line="48" w:lineRule="auto"/>
        <w:ind w:left="0"/>
        <w:rPr>
          <w:sz w:val="28"/>
          <w:szCs w:val="28"/>
          <w:rtl/>
          <w:lang w:bidi="ar-EG"/>
        </w:rPr>
      </w:pPr>
      <w:r>
        <w:rPr>
          <w:noProof/>
        </w:rPr>
        <w:drawing>
          <wp:inline distT="0" distB="0" distL="0" distR="0" wp14:anchorId="7BB0AD19" wp14:editId="43ED8421">
            <wp:extent cx="4568190" cy="2840969"/>
            <wp:effectExtent l="190500" t="190500" r="194310" b="188595"/>
            <wp:docPr id="219145" name="Picture 219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8442" t="4018" r="8398" b="4038"/>
                    <a:stretch/>
                  </pic:blipFill>
                  <pic:spPr bwMode="auto">
                    <a:xfrm>
                      <a:off x="0" y="0"/>
                      <a:ext cx="4575140" cy="284529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182AE6">
        <w:rPr>
          <w:sz w:val="28"/>
          <w:szCs w:val="28"/>
          <w:lang w:bidi="ar-EG"/>
        </w:rPr>
        <w:t xml:space="preserve"> </w:t>
      </w:r>
    </w:p>
    <w:p w14:paraId="5F1200E7" w14:textId="77777777" w:rsidR="0062743A" w:rsidRDefault="0062743A" w:rsidP="0062743A">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0D568F38" w14:textId="0865B3FB" w:rsidR="00FA3606" w:rsidRDefault="00FA3606" w:rsidP="00CA1B60">
      <w:pPr>
        <w:pStyle w:val="ListParagraph"/>
        <w:ind w:left="0"/>
        <w:contextualSpacing w:val="0"/>
        <w:rPr>
          <w:rFonts w:ascii="Simplified Arabic" w:hAnsi="Simplified Arabic" w:cs="Simplified Arabic"/>
          <w:sz w:val="28"/>
          <w:szCs w:val="28"/>
          <w:rtl/>
        </w:rPr>
      </w:pPr>
      <w:r>
        <w:rPr>
          <w:rFonts w:ascii="Simplified Arabic" w:hAnsi="Simplified Arabic" w:cs="Simplified Arabic" w:hint="cs"/>
          <w:sz w:val="28"/>
          <w:szCs w:val="28"/>
          <w:rtl/>
        </w:rPr>
        <w:t>شكل رقم (4-</w:t>
      </w:r>
      <w:r w:rsidR="00CA1B60">
        <w:rPr>
          <w:rFonts w:ascii="Simplified Arabic" w:hAnsi="Simplified Arabic" w:cs="Simplified Arabic" w:hint="cs"/>
          <w:sz w:val="28"/>
          <w:szCs w:val="28"/>
          <w:rtl/>
        </w:rPr>
        <w:t>35</w:t>
      </w:r>
      <w:r>
        <w:rPr>
          <w:rFonts w:ascii="Simplified Arabic" w:hAnsi="Simplified Arabic" w:cs="Simplified Arabic" w:hint="cs"/>
          <w:sz w:val="28"/>
          <w:szCs w:val="28"/>
          <w:rtl/>
        </w:rPr>
        <w:t>): استيراد البيانات من ملف إكسيل (2)</w:t>
      </w:r>
    </w:p>
    <w:p w14:paraId="4CC11742" w14:textId="77777777" w:rsidR="00FA3606" w:rsidRDefault="00FA3606" w:rsidP="00FA3606">
      <w:pPr>
        <w:spacing w:line="48" w:lineRule="auto"/>
        <w:ind w:left="0"/>
        <w:rPr>
          <w:sz w:val="28"/>
          <w:szCs w:val="28"/>
          <w:rtl/>
          <w:lang w:bidi="ar-EG"/>
        </w:rPr>
      </w:pPr>
      <w:r>
        <w:rPr>
          <w:noProof/>
        </w:rPr>
        <w:drawing>
          <wp:inline distT="0" distB="0" distL="0" distR="0" wp14:anchorId="09F2BD22" wp14:editId="404E7E58">
            <wp:extent cx="4518660" cy="2819644"/>
            <wp:effectExtent l="190500" t="190500" r="186690" b="190500"/>
            <wp:docPr id="219146" name="Picture 219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8376" t="3662" r="8531" b="4156"/>
                    <a:stretch/>
                  </pic:blipFill>
                  <pic:spPr bwMode="auto">
                    <a:xfrm>
                      <a:off x="0" y="0"/>
                      <a:ext cx="4523768" cy="282283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0FCCBCD" w14:textId="77777777" w:rsidR="0062743A" w:rsidRDefault="0062743A" w:rsidP="0062743A">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26A6167F" w14:textId="3FC386B1" w:rsidR="00FA3606" w:rsidRDefault="00FA3606" w:rsidP="00CA1B60">
      <w:pPr>
        <w:rPr>
          <w:rFonts w:ascii="Simplified Arabic" w:hAnsi="Simplified Arabic" w:cs="Simplified Arabic"/>
          <w:sz w:val="28"/>
          <w:szCs w:val="28"/>
          <w:rtl/>
        </w:rPr>
      </w:pPr>
      <w:r>
        <w:rPr>
          <w:rFonts w:ascii="Simplified Arabic" w:hAnsi="Simplified Arabic" w:cs="Simplified Arabic" w:hint="cs"/>
          <w:sz w:val="28"/>
          <w:szCs w:val="28"/>
          <w:rtl/>
        </w:rPr>
        <w:lastRenderedPageBreak/>
        <w:t>شكل رقم (4-3</w:t>
      </w:r>
      <w:r w:rsidR="00CA1B60">
        <w:rPr>
          <w:rFonts w:ascii="Simplified Arabic" w:hAnsi="Simplified Arabic" w:cs="Simplified Arabic" w:hint="cs"/>
          <w:sz w:val="28"/>
          <w:szCs w:val="28"/>
          <w:rtl/>
        </w:rPr>
        <w:t>6</w:t>
      </w:r>
      <w:r>
        <w:rPr>
          <w:rFonts w:ascii="Simplified Arabic" w:hAnsi="Simplified Arabic" w:cs="Simplified Arabic" w:hint="cs"/>
          <w:sz w:val="28"/>
          <w:szCs w:val="28"/>
          <w:rtl/>
        </w:rPr>
        <w:t>): استيراد البيانات من ملف إكسيل (3)</w:t>
      </w:r>
    </w:p>
    <w:p w14:paraId="4CB9BF9B" w14:textId="77777777" w:rsidR="00FA3606" w:rsidRDefault="00FA3606" w:rsidP="00FA3606">
      <w:pPr>
        <w:ind w:left="0"/>
        <w:rPr>
          <w:sz w:val="28"/>
          <w:szCs w:val="28"/>
          <w:rtl/>
          <w:lang w:bidi="ar-EG"/>
        </w:rPr>
      </w:pPr>
      <w:r>
        <w:rPr>
          <w:noProof/>
        </w:rPr>
        <w:drawing>
          <wp:inline distT="0" distB="0" distL="0" distR="0" wp14:anchorId="1E51CA44" wp14:editId="42C95371">
            <wp:extent cx="5093833" cy="3154680"/>
            <wp:effectExtent l="190500" t="190500" r="183515" b="198120"/>
            <wp:docPr id="219147" name="Picture 219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8641" t="4728" r="8066" b="3565"/>
                    <a:stretch/>
                  </pic:blipFill>
                  <pic:spPr bwMode="auto">
                    <a:xfrm>
                      <a:off x="0" y="0"/>
                      <a:ext cx="5096181" cy="315613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D92234E" w14:textId="77777777" w:rsidR="0062743A" w:rsidRDefault="0062743A" w:rsidP="0062743A">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0CF8835D" w14:textId="02A3C090" w:rsidR="00FA3606" w:rsidRDefault="00FA3606" w:rsidP="00CA1B60">
      <w:pPr>
        <w:pStyle w:val="ListParagraph"/>
        <w:rPr>
          <w:sz w:val="28"/>
          <w:szCs w:val="28"/>
          <w:rtl/>
          <w:lang w:bidi="ar-EG"/>
        </w:rPr>
      </w:pPr>
      <w:r>
        <w:rPr>
          <w:rFonts w:ascii="Simplified Arabic" w:hAnsi="Simplified Arabic" w:cs="Simplified Arabic" w:hint="cs"/>
          <w:sz w:val="28"/>
          <w:szCs w:val="28"/>
          <w:rtl/>
        </w:rPr>
        <w:t>شكل رقم (4-3</w:t>
      </w:r>
      <w:r w:rsidR="00CA1B60">
        <w:rPr>
          <w:rFonts w:ascii="Simplified Arabic" w:hAnsi="Simplified Arabic" w:cs="Simplified Arabic" w:hint="cs"/>
          <w:sz w:val="28"/>
          <w:szCs w:val="28"/>
          <w:rtl/>
        </w:rPr>
        <w:t>7</w:t>
      </w:r>
      <w:r>
        <w:rPr>
          <w:rFonts w:ascii="Simplified Arabic" w:hAnsi="Simplified Arabic" w:cs="Simplified Arabic" w:hint="cs"/>
          <w:sz w:val="28"/>
          <w:szCs w:val="28"/>
          <w:rtl/>
        </w:rPr>
        <w:t xml:space="preserve">): </w:t>
      </w:r>
      <w:r w:rsidRPr="00114F13">
        <w:rPr>
          <w:rFonts w:hint="cs"/>
          <w:sz w:val="28"/>
          <w:szCs w:val="28"/>
          <w:rtl/>
          <w:lang w:bidi="ar-EG"/>
        </w:rPr>
        <w:t xml:space="preserve">استعلامات </w:t>
      </w:r>
      <w:r w:rsidRPr="00114F13">
        <w:rPr>
          <w:sz w:val="28"/>
          <w:szCs w:val="28"/>
          <w:rtl/>
          <w:lang w:bidi="ar-EG"/>
        </w:rPr>
        <w:t>–</w:t>
      </w:r>
      <w:r w:rsidRPr="00114F13">
        <w:rPr>
          <w:rFonts w:hint="cs"/>
          <w:sz w:val="28"/>
          <w:szCs w:val="28"/>
          <w:rtl/>
          <w:lang w:bidi="ar-EG"/>
        </w:rPr>
        <w:t xml:space="preserve"> </w:t>
      </w:r>
      <w:r w:rsidRPr="00F85C01">
        <w:rPr>
          <w:rFonts w:asciiTheme="majorBidi" w:hAnsiTheme="majorBidi" w:cstheme="majorBidi"/>
          <w:sz w:val="28"/>
          <w:szCs w:val="28"/>
          <w:lang w:bidi="ar-EG"/>
        </w:rPr>
        <w:t>Queries</w:t>
      </w:r>
    </w:p>
    <w:p w14:paraId="34D44966" w14:textId="77777777" w:rsidR="00FA3606" w:rsidRDefault="00FA3606" w:rsidP="00FA3606">
      <w:pPr>
        <w:pStyle w:val="ListParagraph"/>
        <w:spacing w:line="360" w:lineRule="auto"/>
        <w:ind w:left="0"/>
        <w:rPr>
          <w:sz w:val="28"/>
          <w:szCs w:val="28"/>
          <w:rtl/>
          <w:lang w:bidi="ar-EG"/>
        </w:rPr>
      </w:pPr>
      <w:r>
        <w:rPr>
          <w:noProof/>
        </w:rPr>
        <w:drawing>
          <wp:inline distT="0" distB="0" distL="0" distR="0" wp14:anchorId="4092ED7E" wp14:editId="5FADD3A3">
            <wp:extent cx="5117418" cy="3390900"/>
            <wp:effectExtent l="190500" t="190500" r="198120" b="190500"/>
            <wp:docPr id="219148" name="Picture 219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11633" t="4491" r="11722" b="5220"/>
                    <a:stretch/>
                  </pic:blipFill>
                  <pic:spPr bwMode="auto">
                    <a:xfrm>
                      <a:off x="0" y="0"/>
                      <a:ext cx="5132241" cy="340072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B3A99B1" w14:textId="77777777" w:rsidR="0062743A" w:rsidRDefault="0062743A" w:rsidP="0062743A">
      <w:pPr>
        <w:pStyle w:val="ListParagraph"/>
        <w:spacing w:line="168" w:lineRule="auto"/>
        <w:ind w:left="0"/>
        <w:jc w:val="left"/>
        <w:rPr>
          <w:rFonts w:asciiTheme="majorBidi" w:hAnsiTheme="majorBidi" w:cstheme="majorBidi"/>
          <w:sz w:val="28"/>
          <w:szCs w:val="28"/>
          <w:rtl/>
          <w:lang w:bidi="ar-EG"/>
        </w:rPr>
      </w:pPr>
      <w:r w:rsidRPr="00A11F0B">
        <w:rPr>
          <w:rFonts w:ascii="Simplified Arabic" w:hAnsi="Simplified Arabic" w:cs="Simplified Arabic" w:hint="cs"/>
          <w:noProof/>
          <w:sz w:val="28"/>
          <w:szCs w:val="28"/>
          <w:rtl/>
        </w:rPr>
        <w:t>المصدر: من إعداد الباحث</w:t>
      </w:r>
    </w:p>
    <w:p w14:paraId="02ACA5D6" w14:textId="11AD668B" w:rsidR="001E5550" w:rsidRPr="00E314F8" w:rsidRDefault="001E5550" w:rsidP="004C7F9D">
      <w:pPr>
        <w:pStyle w:val="Heading2"/>
        <w:numPr>
          <w:ilvl w:val="1"/>
          <w:numId w:val="141"/>
        </w:numPr>
        <w:ind w:left="810"/>
        <w:jc w:val="left"/>
        <w:rPr>
          <w:rFonts w:ascii="Simplified Arabic" w:hAnsi="Simplified Arabic" w:cs="Simplified Arabic"/>
          <w:b/>
          <w:bCs/>
          <w:color w:val="auto"/>
          <w:sz w:val="32"/>
          <w:szCs w:val="32"/>
          <w:rtl/>
          <w:lang w:bidi="ar-EG"/>
        </w:rPr>
      </w:pPr>
      <w:bookmarkStart w:id="254" w:name="_Toc129443789"/>
      <w:r w:rsidRPr="00E314F8">
        <w:rPr>
          <w:rFonts w:ascii="Simplified Arabic" w:hAnsi="Simplified Arabic" w:cs="Simplified Arabic"/>
          <w:b/>
          <w:bCs/>
          <w:color w:val="auto"/>
          <w:sz w:val="32"/>
          <w:szCs w:val="32"/>
          <w:rtl/>
          <w:lang w:bidi="ar-EG"/>
        </w:rPr>
        <w:lastRenderedPageBreak/>
        <w:t>تقييم النظام</w:t>
      </w:r>
      <w:bookmarkEnd w:id="254"/>
    </w:p>
    <w:p w14:paraId="0616D2E5" w14:textId="12CF31D5" w:rsidR="00FB52AA" w:rsidRPr="00080EF1" w:rsidRDefault="00FB52AA" w:rsidP="003C477C">
      <w:pPr>
        <w:pStyle w:val="ListParagraph"/>
        <w:numPr>
          <w:ilvl w:val="0"/>
          <w:numId w:val="24"/>
        </w:numPr>
        <w:contextualSpacing w:val="0"/>
        <w:jc w:val="both"/>
        <w:rPr>
          <w:rFonts w:ascii="Simplified Arabic" w:hAnsi="Simplified Arabic" w:cs="Simplified Arabic"/>
          <w:sz w:val="28"/>
          <w:szCs w:val="28"/>
          <w:lang w:bidi="ar-EG"/>
        </w:rPr>
      </w:pPr>
      <w:r w:rsidRPr="00080EF1">
        <w:rPr>
          <w:rFonts w:ascii="Simplified Arabic" w:hAnsi="Simplified Arabic" w:cs="Simplified Arabic" w:hint="cs"/>
          <w:sz w:val="28"/>
          <w:szCs w:val="28"/>
          <w:rtl/>
          <w:lang w:bidi="ar-EG"/>
        </w:rPr>
        <w:t>تم تصميم نموذج</w:t>
      </w:r>
      <w:r>
        <w:rPr>
          <w:rFonts w:ascii="Simplified Arabic" w:hAnsi="Simplified Arabic" w:cs="Simplified Arabic" w:hint="cs"/>
          <w:sz w:val="28"/>
          <w:szCs w:val="28"/>
          <w:rtl/>
          <w:lang w:bidi="ar-EG"/>
        </w:rPr>
        <w:t>ين</w:t>
      </w:r>
      <w:r w:rsidRPr="00080EF1">
        <w:rPr>
          <w:rFonts w:ascii="Simplified Arabic" w:hAnsi="Simplified Arabic" w:cs="Simplified Arabic" w:hint="cs"/>
          <w:sz w:val="28"/>
          <w:szCs w:val="28"/>
          <w:rtl/>
          <w:lang w:bidi="ar-EG"/>
        </w:rPr>
        <w:t xml:space="preserve"> قياس لتقييم النظام الخبير الذي تم إعداده</w:t>
      </w:r>
      <w:r>
        <w:rPr>
          <w:rFonts w:ascii="Simplified Arabic" w:hAnsi="Simplified Arabic" w:cs="Simplified Arabic" w:hint="cs"/>
          <w:sz w:val="28"/>
          <w:szCs w:val="28"/>
          <w:rtl/>
          <w:lang w:bidi="ar-EG"/>
        </w:rPr>
        <w:t xml:space="preserve">، الأول لتقييم </w:t>
      </w:r>
      <w:r w:rsidRPr="0074520E">
        <w:rPr>
          <w:rFonts w:ascii="Simplified Arabic" w:hAnsi="Simplified Arabic" w:cs="Simplified Arabic" w:hint="cs"/>
          <w:b/>
          <w:bCs/>
          <w:sz w:val="28"/>
          <w:szCs w:val="28"/>
          <w:rtl/>
          <w:lang w:bidi="ar-EG"/>
        </w:rPr>
        <w:t>كفاءة النظام</w:t>
      </w:r>
      <w:r>
        <w:rPr>
          <w:rFonts w:ascii="Simplified Arabic" w:hAnsi="Simplified Arabic" w:cs="Simplified Arabic" w:hint="cs"/>
          <w:sz w:val="28"/>
          <w:szCs w:val="28"/>
          <w:rtl/>
          <w:lang w:bidi="ar-EG"/>
        </w:rPr>
        <w:t xml:space="preserve"> يستند على </w:t>
      </w:r>
      <w:r w:rsidR="00454821">
        <w:rPr>
          <w:rFonts w:ascii="Simplified Arabic" w:hAnsi="Simplified Arabic" w:cs="Simplified Arabic" w:hint="cs"/>
          <w:sz w:val="28"/>
          <w:szCs w:val="28"/>
          <w:rtl/>
          <w:lang w:bidi="ar-EG"/>
        </w:rPr>
        <w:t>معياري</w:t>
      </w:r>
      <w:r>
        <w:rPr>
          <w:rFonts w:ascii="Simplified Arabic" w:hAnsi="Simplified Arabic" w:cs="Simplified Arabic" w:hint="cs"/>
          <w:sz w:val="28"/>
          <w:szCs w:val="28"/>
          <w:rtl/>
          <w:lang w:bidi="ar-EG"/>
        </w:rPr>
        <w:t xml:space="preserve"> الخبرة، والوقت اللازمين لتنفيذ مهمة </w:t>
      </w:r>
      <w:r w:rsidR="00454821">
        <w:rPr>
          <w:rFonts w:ascii="Simplified Arabic" w:hAnsi="Simplified Arabic" w:cs="Simplified Arabic" w:hint="cs"/>
          <w:sz w:val="28"/>
          <w:szCs w:val="28"/>
          <w:rtl/>
          <w:lang w:bidi="ar-EG"/>
        </w:rPr>
        <w:t xml:space="preserve">رقابية، والثانى لتقييم </w:t>
      </w:r>
      <w:r w:rsidR="00454821" w:rsidRPr="0074520E">
        <w:rPr>
          <w:rFonts w:ascii="Simplified Arabic" w:hAnsi="Simplified Arabic" w:cs="Simplified Arabic" w:hint="cs"/>
          <w:b/>
          <w:bCs/>
          <w:sz w:val="28"/>
          <w:szCs w:val="28"/>
          <w:rtl/>
          <w:lang w:bidi="ar-EG"/>
        </w:rPr>
        <w:t>فعالية النظام</w:t>
      </w:r>
      <w:r w:rsidR="00454821">
        <w:rPr>
          <w:rFonts w:ascii="Simplified Arabic" w:hAnsi="Simplified Arabic" w:cs="Simplified Arabic" w:hint="cs"/>
          <w:sz w:val="28"/>
          <w:szCs w:val="28"/>
          <w:rtl/>
          <w:lang w:bidi="ar-EG"/>
        </w:rPr>
        <w:t xml:space="preserve"> يستند على معايير: الدقة، سهولة الاستخدام، والشمولية.</w:t>
      </w:r>
    </w:p>
    <w:p w14:paraId="34A54381" w14:textId="637ADDC9" w:rsidR="00FB52AA" w:rsidRPr="00080EF1" w:rsidRDefault="00FB52AA" w:rsidP="003F0880">
      <w:pPr>
        <w:pStyle w:val="ListParagraph"/>
        <w:numPr>
          <w:ilvl w:val="0"/>
          <w:numId w:val="24"/>
        </w:numPr>
        <w:contextualSpacing w:val="0"/>
        <w:jc w:val="both"/>
        <w:rPr>
          <w:rFonts w:ascii="Simplified Arabic" w:hAnsi="Simplified Arabic" w:cs="Simplified Arabic"/>
          <w:sz w:val="28"/>
          <w:szCs w:val="28"/>
          <w:rtl/>
          <w:lang w:bidi="ar-EG"/>
        </w:rPr>
      </w:pPr>
      <w:r w:rsidRPr="00080EF1">
        <w:rPr>
          <w:rFonts w:ascii="Simplified Arabic" w:hAnsi="Simplified Arabic" w:cs="Simplified Arabic" w:hint="cs"/>
          <w:sz w:val="28"/>
          <w:szCs w:val="28"/>
          <w:rtl/>
          <w:lang w:bidi="ar-EG"/>
        </w:rPr>
        <w:t xml:space="preserve"> تم إجراء عدد 50 مقابلة مع مدققى الحسابات بهدف تقييم النظام الخبير المشار إليه، </w:t>
      </w:r>
      <w:r w:rsidRPr="00080EF1">
        <w:rPr>
          <w:rFonts w:ascii="Simplified Arabic" w:hAnsi="Simplified Arabic" w:cs="Simplified Arabic" w:hint="cs"/>
          <w:sz w:val="28"/>
          <w:szCs w:val="28"/>
          <w:u w:val="double"/>
          <w:rtl/>
          <w:lang w:bidi="ar-EG"/>
        </w:rPr>
        <w:t>بالافتراضات الأتية:</w:t>
      </w:r>
    </w:p>
    <w:p w14:paraId="431B7B10" w14:textId="77777777" w:rsidR="00FB52AA" w:rsidRPr="00D44C6C" w:rsidRDefault="00FB52AA" w:rsidP="003F0880">
      <w:pPr>
        <w:pStyle w:val="ListParagraph"/>
        <w:numPr>
          <w:ilvl w:val="0"/>
          <w:numId w:val="25"/>
        </w:numPr>
        <w:ind w:left="117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نوع المهمة: فحص ملفات المدينين/العملاء.</w:t>
      </w:r>
    </w:p>
    <w:p w14:paraId="104CEE6E" w14:textId="77777777" w:rsidR="00FB52AA" w:rsidRDefault="00FB52AA" w:rsidP="003F0880">
      <w:pPr>
        <w:pStyle w:val="ListParagraph"/>
        <w:numPr>
          <w:ilvl w:val="0"/>
          <w:numId w:val="25"/>
        </w:numPr>
        <w:ind w:left="117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عدد الفاحصين = 1</w:t>
      </w:r>
    </w:p>
    <w:p w14:paraId="7263AEBA" w14:textId="77777777" w:rsidR="00FB52AA" w:rsidRDefault="00FB52AA" w:rsidP="003F0880">
      <w:pPr>
        <w:pStyle w:val="ListParagraph"/>
        <w:numPr>
          <w:ilvl w:val="0"/>
          <w:numId w:val="25"/>
        </w:numPr>
        <w:ind w:left="1170"/>
        <w:contextualSpacing w:val="0"/>
        <w:jc w:val="both"/>
        <w:rPr>
          <w:rFonts w:ascii="Simplified Arabic" w:hAnsi="Simplified Arabic" w:cs="Simplified Arabic"/>
          <w:sz w:val="28"/>
          <w:szCs w:val="28"/>
          <w:lang w:bidi="ar-EG"/>
        </w:rPr>
      </w:pPr>
      <w:r w:rsidRPr="00857C55">
        <w:rPr>
          <w:rFonts w:ascii="Simplified Arabic" w:hAnsi="Simplified Arabic" w:cs="Simplified Arabic" w:hint="cs"/>
          <w:sz w:val="28"/>
          <w:szCs w:val="28"/>
          <w:rtl/>
          <w:lang w:bidi="ar-EG"/>
        </w:rPr>
        <w:t xml:space="preserve"> عدد ساعات العمل في اليوم</w:t>
      </w:r>
      <w:r>
        <w:rPr>
          <w:rFonts w:ascii="Simplified Arabic" w:hAnsi="Simplified Arabic" w:cs="Simplified Arabic" w:hint="cs"/>
          <w:sz w:val="28"/>
          <w:szCs w:val="28"/>
          <w:rtl/>
          <w:lang w:bidi="ar-EG"/>
        </w:rPr>
        <w:t xml:space="preserve"> = </w:t>
      </w:r>
      <w:r w:rsidRPr="00857C55">
        <w:rPr>
          <w:rFonts w:ascii="Simplified Arabic" w:hAnsi="Simplified Arabic" w:cs="Simplified Arabic" w:hint="cs"/>
          <w:sz w:val="28"/>
          <w:szCs w:val="28"/>
          <w:rtl/>
          <w:lang w:bidi="ar-EG"/>
        </w:rPr>
        <w:t>6</w:t>
      </w:r>
    </w:p>
    <w:p w14:paraId="7532FB52" w14:textId="77777777" w:rsidR="00FB52AA" w:rsidRPr="00857C55" w:rsidRDefault="00FB52AA" w:rsidP="003F0880">
      <w:pPr>
        <w:pStyle w:val="ListParagraph"/>
        <w:numPr>
          <w:ilvl w:val="0"/>
          <w:numId w:val="25"/>
        </w:numPr>
        <w:ind w:left="1170"/>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حجم عينة الفحص = 10 ملفات</w:t>
      </w:r>
    </w:p>
    <w:p w14:paraId="3FE06C67" w14:textId="2579260A" w:rsidR="00FB52AA" w:rsidRDefault="00FB52AA" w:rsidP="00F95FFB">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تمت المقابلات مع كل حالة </w:t>
      </w:r>
      <w:r w:rsidR="00072287">
        <w:rPr>
          <w:rFonts w:ascii="Simplified Arabic" w:hAnsi="Simplified Arabic" w:cs="Simplified Arabic" w:hint="cs"/>
          <w:sz w:val="28"/>
          <w:szCs w:val="28"/>
          <w:rtl/>
          <w:lang w:bidi="ar-EG"/>
        </w:rPr>
        <w:t>وفقاً</w:t>
      </w:r>
      <w:r>
        <w:rPr>
          <w:rFonts w:ascii="Simplified Arabic" w:hAnsi="Simplified Arabic" w:cs="Simplified Arabic" w:hint="cs"/>
          <w:sz w:val="28"/>
          <w:szCs w:val="28"/>
          <w:rtl/>
          <w:lang w:bidi="ar-EG"/>
        </w:rPr>
        <w:t xml:space="preserve"> للسيناريو الأتى:</w:t>
      </w:r>
    </w:p>
    <w:p w14:paraId="1FAB8FC0" w14:textId="77777777" w:rsidR="00FB52AA" w:rsidRPr="0018459E" w:rsidRDefault="00FB52AA" w:rsidP="003F0880">
      <w:pPr>
        <w:pStyle w:val="ListParagraph"/>
        <w:numPr>
          <w:ilvl w:val="0"/>
          <w:numId w:val="26"/>
        </w:numPr>
        <w:contextualSpacing w:val="0"/>
        <w:jc w:val="both"/>
        <w:rPr>
          <w:rFonts w:ascii="Simplified Arabic" w:hAnsi="Simplified Arabic" w:cs="Simplified Arabic"/>
          <w:sz w:val="28"/>
          <w:szCs w:val="28"/>
          <w:rtl/>
          <w:lang w:bidi="ar-EG"/>
        </w:rPr>
      </w:pPr>
      <w:r w:rsidRPr="0018459E">
        <w:rPr>
          <w:rFonts w:ascii="Simplified Arabic" w:hAnsi="Simplified Arabic" w:cs="Simplified Arabic" w:hint="cs"/>
          <w:sz w:val="28"/>
          <w:szCs w:val="28"/>
          <w:rtl/>
          <w:lang w:bidi="ar-EG"/>
        </w:rPr>
        <w:t xml:space="preserve">تعريف الحالة بالافتراضات </w:t>
      </w:r>
      <w:r>
        <w:rPr>
          <w:rFonts w:ascii="Simplified Arabic" w:hAnsi="Simplified Arabic" w:cs="Simplified Arabic" w:hint="cs"/>
          <w:sz w:val="28"/>
          <w:szCs w:val="28"/>
          <w:rtl/>
          <w:lang w:bidi="ar-EG"/>
        </w:rPr>
        <w:t>سالفة الذكر.</w:t>
      </w:r>
    </w:p>
    <w:p w14:paraId="13B6748C" w14:textId="77777777" w:rsidR="00FB52AA" w:rsidRPr="002A1160" w:rsidRDefault="00FB52AA" w:rsidP="003F0880">
      <w:pPr>
        <w:pStyle w:val="ListParagraph"/>
        <w:numPr>
          <w:ilvl w:val="0"/>
          <w:numId w:val="26"/>
        </w:numPr>
        <w:contextualSpacing w:val="0"/>
        <w:jc w:val="both"/>
        <w:rPr>
          <w:rFonts w:ascii="Simplified Arabic" w:hAnsi="Simplified Arabic" w:cs="Simplified Arabic"/>
          <w:sz w:val="28"/>
          <w:szCs w:val="28"/>
          <w:rtl/>
          <w:lang w:bidi="ar-EG"/>
        </w:rPr>
      </w:pPr>
      <w:r w:rsidRPr="002A1160">
        <w:rPr>
          <w:rFonts w:ascii="Simplified Arabic" w:hAnsi="Simplified Arabic" w:cs="Simplified Arabic" w:hint="cs"/>
          <w:sz w:val="28"/>
          <w:szCs w:val="28"/>
          <w:rtl/>
          <w:lang w:bidi="ar-EG"/>
        </w:rPr>
        <w:t>توجيه الأسئلة الأتية</w:t>
      </w:r>
      <w:r>
        <w:rPr>
          <w:rFonts w:ascii="Simplified Arabic" w:hAnsi="Simplified Arabic" w:cs="Simplified Arabic" w:hint="cs"/>
          <w:sz w:val="28"/>
          <w:szCs w:val="28"/>
          <w:rtl/>
          <w:lang w:bidi="ar-EG"/>
        </w:rPr>
        <w:t xml:space="preserve"> للحالة</w:t>
      </w:r>
      <w:r w:rsidRPr="002A1160">
        <w:rPr>
          <w:rFonts w:ascii="Simplified Arabic" w:hAnsi="Simplified Arabic" w:cs="Simplified Arabic" w:hint="cs"/>
          <w:sz w:val="28"/>
          <w:szCs w:val="28"/>
          <w:rtl/>
          <w:lang w:bidi="ar-EG"/>
        </w:rPr>
        <w:t>:</w:t>
      </w:r>
    </w:p>
    <w:p w14:paraId="59A1D063" w14:textId="77777777" w:rsidR="00FB52AA" w:rsidRPr="002A1160" w:rsidRDefault="00FB52AA" w:rsidP="003F0880">
      <w:pPr>
        <w:pStyle w:val="ListParagraph"/>
        <w:numPr>
          <w:ilvl w:val="1"/>
          <w:numId w:val="22"/>
        </w:numPr>
        <w:ind w:left="1530"/>
        <w:contextualSpacing w:val="0"/>
        <w:jc w:val="both"/>
        <w:rPr>
          <w:rFonts w:ascii="Simplified Arabic" w:hAnsi="Simplified Arabic" w:cs="Simplified Arabic"/>
          <w:sz w:val="28"/>
          <w:szCs w:val="28"/>
          <w:lang w:bidi="ar-EG"/>
        </w:rPr>
      </w:pPr>
      <w:r w:rsidRPr="002A1160">
        <w:rPr>
          <w:rFonts w:ascii="Simplified Arabic" w:hAnsi="Simplified Arabic" w:cs="Simplified Arabic" w:hint="cs"/>
          <w:sz w:val="28"/>
          <w:szCs w:val="28"/>
          <w:rtl/>
          <w:lang w:bidi="ar-EG"/>
        </w:rPr>
        <w:t>ماهى عدد سنوات الخبرة المطلوبة لإنجاز المهمة</w:t>
      </w:r>
      <w:r>
        <w:rPr>
          <w:rFonts w:ascii="Simplified Arabic" w:hAnsi="Simplified Arabic" w:cs="Simplified Arabic" w:hint="cs"/>
          <w:sz w:val="28"/>
          <w:szCs w:val="28"/>
          <w:rtl/>
          <w:lang w:bidi="ar-EG"/>
        </w:rPr>
        <w:t>؟</w:t>
      </w:r>
    </w:p>
    <w:p w14:paraId="2FC44247" w14:textId="77777777" w:rsidR="00FB52AA" w:rsidRDefault="00FB52AA" w:rsidP="003F0880">
      <w:pPr>
        <w:pStyle w:val="ListParagraph"/>
        <w:numPr>
          <w:ilvl w:val="1"/>
          <w:numId w:val="22"/>
        </w:numPr>
        <w:ind w:left="1530"/>
        <w:contextualSpacing w:val="0"/>
        <w:jc w:val="both"/>
        <w:rPr>
          <w:rFonts w:ascii="Simplified Arabic" w:hAnsi="Simplified Arabic" w:cs="Simplified Arabic"/>
          <w:sz w:val="28"/>
          <w:szCs w:val="28"/>
          <w:lang w:bidi="ar-EG"/>
        </w:rPr>
      </w:pPr>
      <w:r w:rsidRPr="002A1160">
        <w:rPr>
          <w:rFonts w:ascii="Simplified Arabic" w:hAnsi="Simplified Arabic" w:cs="Simplified Arabic" w:hint="cs"/>
          <w:sz w:val="28"/>
          <w:szCs w:val="28"/>
          <w:rtl/>
          <w:lang w:bidi="ar-EG"/>
        </w:rPr>
        <w:t>ماهى عدد أيام العمل المطلوبة لإنجاز المهمة؟</w:t>
      </w:r>
    </w:p>
    <w:p w14:paraId="172F6F3E" w14:textId="77777777" w:rsidR="00FB52AA" w:rsidRPr="006F7895" w:rsidRDefault="00FB52AA" w:rsidP="003C477C">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وتدوين الإجابات على نموذج التقييم.</w:t>
      </w:r>
    </w:p>
    <w:p w14:paraId="11CB6203" w14:textId="77777777" w:rsidR="00FB52AA" w:rsidRPr="00080EF1" w:rsidRDefault="00FB52AA" w:rsidP="003F0880">
      <w:pPr>
        <w:pStyle w:val="ListParagraph"/>
        <w:numPr>
          <w:ilvl w:val="0"/>
          <w:numId w:val="24"/>
        </w:numPr>
        <w:contextualSpacing w:val="0"/>
        <w:jc w:val="both"/>
        <w:rPr>
          <w:rFonts w:ascii="Simplified Arabic" w:hAnsi="Simplified Arabic" w:cs="Simplified Arabic"/>
          <w:sz w:val="28"/>
          <w:szCs w:val="28"/>
          <w:rtl/>
          <w:lang w:bidi="ar-EG"/>
        </w:rPr>
      </w:pPr>
      <w:r w:rsidRPr="00080EF1">
        <w:rPr>
          <w:rFonts w:ascii="Simplified Arabic" w:hAnsi="Simplified Arabic" w:cs="Simplified Arabic" w:hint="cs"/>
          <w:sz w:val="28"/>
          <w:szCs w:val="28"/>
          <w:rtl/>
          <w:lang w:bidi="ar-EG"/>
        </w:rPr>
        <w:t xml:space="preserve"> عرض النظام على الحالة وإيضاح طريقة استخدامه. </w:t>
      </w:r>
    </w:p>
    <w:p w14:paraId="427BC151" w14:textId="2E8334C4" w:rsidR="00FB52AA" w:rsidRPr="00080EF1" w:rsidRDefault="00FB52AA" w:rsidP="003F0880">
      <w:pPr>
        <w:pStyle w:val="ListParagraph"/>
        <w:numPr>
          <w:ilvl w:val="0"/>
          <w:numId w:val="24"/>
        </w:numPr>
        <w:contextualSpacing w:val="0"/>
        <w:jc w:val="both"/>
        <w:rPr>
          <w:rFonts w:ascii="Simplified Arabic" w:hAnsi="Simplified Arabic" w:cs="Simplified Arabic"/>
          <w:sz w:val="28"/>
          <w:szCs w:val="28"/>
          <w:rtl/>
          <w:lang w:bidi="ar-EG"/>
        </w:rPr>
      </w:pPr>
      <w:r w:rsidRPr="00080EF1">
        <w:rPr>
          <w:rFonts w:ascii="Simplified Arabic" w:hAnsi="Simplified Arabic" w:cs="Simplified Arabic" w:hint="cs"/>
          <w:sz w:val="28"/>
          <w:szCs w:val="28"/>
          <w:rtl/>
          <w:lang w:bidi="ar-EG"/>
        </w:rPr>
        <w:t xml:space="preserve"> إتاحة النظام الخبير للحالة لاستخدامه كوسيلة لمحاكاة تنفيذ مهمة رقابية باستخدام النظام، </w:t>
      </w:r>
      <w:r w:rsidR="003A3BD2">
        <w:rPr>
          <w:rFonts w:ascii="Simplified Arabic" w:hAnsi="Simplified Arabic" w:cs="Simplified Arabic" w:hint="cs"/>
          <w:sz w:val="28"/>
          <w:szCs w:val="28"/>
          <w:rtl/>
          <w:lang w:bidi="ar-EG"/>
        </w:rPr>
        <w:t>مع إتاحة ملف إلكترونى مُعد مسبق</w:t>
      </w:r>
      <w:r w:rsidRPr="00080EF1">
        <w:rPr>
          <w:rFonts w:ascii="Simplified Arabic" w:hAnsi="Simplified Arabic" w:cs="Simplified Arabic" w:hint="cs"/>
          <w:sz w:val="28"/>
          <w:szCs w:val="28"/>
          <w:rtl/>
          <w:lang w:bidi="ar-EG"/>
        </w:rPr>
        <w:t>ا</w:t>
      </w:r>
      <w:r w:rsidR="003A3BD2">
        <w:rPr>
          <w:rFonts w:ascii="Simplified Arabic" w:hAnsi="Simplified Arabic" w:cs="Simplified Arabic" w:hint="cs"/>
          <w:sz w:val="28"/>
          <w:szCs w:val="28"/>
          <w:rtl/>
          <w:lang w:bidi="ar-EG"/>
        </w:rPr>
        <w:t>ً</w:t>
      </w:r>
      <w:r w:rsidRPr="00080EF1">
        <w:rPr>
          <w:rFonts w:ascii="Simplified Arabic" w:hAnsi="Simplified Arabic" w:cs="Simplified Arabic" w:hint="cs"/>
          <w:sz w:val="28"/>
          <w:szCs w:val="28"/>
          <w:rtl/>
          <w:lang w:bidi="ar-EG"/>
        </w:rPr>
        <w:t xml:space="preserve"> يحتوي على 10 سجلات تمثل 10 ملفات ديون مطلوب فحصها.</w:t>
      </w:r>
    </w:p>
    <w:p w14:paraId="20B40B0E" w14:textId="77777777" w:rsidR="00FB52AA" w:rsidRPr="00D224D7" w:rsidRDefault="00FB52AA" w:rsidP="003F0880">
      <w:pPr>
        <w:pStyle w:val="ListParagraph"/>
        <w:numPr>
          <w:ilvl w:val="0"/>
          <w:numId w:val="24"/>
        </w:numPr>
        <w:contextualSpacing w:val="0"/>
        <w:jc w:val="both"/>
        <w:rPr>
          <w:rFonts w:ascii="Simplified Arabic" w:hAnsi="Simplified Arabic" w:cs="Simplified Arabic"/>
          <w:sz w:val="28"/>
          <w:szCs w:val="28"/>
          <w:rtl/>
          <w:lang w:bidi="ar-EG"/>
        </w:rPr>
      </w:pPr>
      <w:r w:rsidRPr="00D224D7">
        <w:rPr>
          <w:rFonts w:ascii="Simplified Arabic" w:hAnsi="Simplified Arabic" w:cs="Simplified Arabic" w:hint="cs"/>
          <w:sz w:val="28"/>
          <w:szCs w:val="28"/>
          <w:rtl/>
          <w:lang w:bidi="ar-EG"/>
        </w:rPr>
        <w:t xml:space="preserve"> ملاحظة الحالة أثناء استخدام النظام وحساب الوقت المستغرق منذ البدء في استخدام النظام وحتى انتهاء الحالة من الاطلاع على ومراجعة ملاحظات الفحص التي استخرجها النظام.</w:t>
      </w:r>
    </w:p>
    <w:p w14:paraId="3618EEA1" w14:textId="77777777" w:rsidR="00FB52AA" w:rsidRPr="00D224D7" w:rsidRDefault="00FB52AA" w:rsidP="003F0880">
      <w:pPr>
        <w:pStyle w:val="ListParagraph"/>
        <w:numPr>
          <w:ilvl w:val="0"/>
          <w:numId w:val="24"/>
        </w:numPr>
        <w:contextualSpacing w:val="0"/>
        <w:jc w:val="both"/>
        <w:rPr>
          <w:rFonts w:ascii="Simplified Arabic" w:hAnsi="Simplified Arabic" w:cs="Simplified Arabic"/>
          <w:sz w:val="28"/>
          <w:szCs w:val="28"/>
          <w:rtl/>
          <w:lang w:bidi="ar-EG"/>
        </w:rPr>
      </w:pPr>
      <w:r w:rsidRPr="00D224D7">
        <w:rPr>
          <w:rFonts w:ascii="Simplified Arabic" w:hAnsi="Simplified Arabic" w:cs="Simplified Arabic" w:hint="cs"/>
          <w:sz w:val="28"/>
          <w:szCs w:val="28"/>
          <w:rtl/>
          <w:lang w:bidi="ar-EG"/>
        </w:rPr>
        <w:t xml:space="preserve"> تدوين الوقت المستغرق في الفحص من خلال النظام الخبير على نموذج التقييم. </w:t>
      </w:r>
    </w:p>
    <w:p w14:paraId="75876875" w14:textId="77777777" w:rsidR="00FB52AA" w:rsidRPr="00D224D7" w:rsidRDefault="00FB52AA" w:rsidP="003F0880">
      <w:pPr>
        <w:pStyle w:val="ListParagraph"/>
        <w:numPr>
          <w:ilvl w:val="0"/>
          <w:numId w:val="24"/>
        </w:numPr>
        <w:contextualSpacing w:val="0"/>
        <w:jc w:val="both"/>
        <w:rPr>
          <w:rFonts w:ascii="Simplified Arabic" w:hAnsi="Simplified Arabic" w:cs="Simplified Arabic"/>
          <w:sz w:val="28"/>
          <w:szCs w:val="28"/>
          <w:rtl/>
          <w:lang w:bidi="ar-EG"/>
        </w:rPr>
      </w:pPr>
      <w:r w:rsidRPr="00D224D7">
        <w:rPr>
          <w:rFonts w:ascii="Simplified Arabic" w:hAnsi="Simplified Arabic" w:cs="Simplified Arabic" w:hint="cs"/>
          <w:sz w:val="28"/>
          <w:szCs w:val="28"/>
          <w:rtl/>
          <w:lang w:bidi="ar-EG"/>
        </w:rPr>
        <w:t xml:space="preserve"> توجيه الأسئلة الأتية للحالة: </w:t>
      </w:r>
    </w:p>
    <w:p w14:paraId="66BF45C4" w14:textId="63FF4985" w:rsidR="00FB52AA" w:rsidRPr="0062279D" w:rsidRDefault="00FB52AA" w:rsidP="00971DA3">
      <w:pPr>
        <w:pStyle w:val="ListParagraph"/>
        <w:numPr>
          <w:ilvl w:val="1"/>
          <w:numId w:val="180"/>
        </w:numPr>
        <w:ind w:left="1555"/>
        <w:jc w:val="both"/>
        <w:rPr>
          <w:rFonts w:ascii="Simplified Arabic" w:hAnsi="Simplified Arabic" w:cs="Simplified Arabic"/>
          <w:sz w:val="28"/>
          <w:szCs w:val="28"/>
          <w:lang w:bidi="ar-EG"/>
        </w:rPr>
      </w:pPr>
      <w:r w:rsidRPr="0062279D">
        <w:rPr>
          <w:rFonts w:ascii="Simplified Arabic" w:hAnsi="Simplified Arabic" w:cs="Simplified Arabic" w:hint="cs"/>
          <w:sz w:val="28"/>
          <w:szCs w:val="28"/>
          <w:rtl/>
          <w:lang w:bidi="ar-EG"/>
        </w:rPr>
        <w:t>ماهى عدد سنوات الخبرة المطلوبة للفاحص في حالة استخدامه للنظام الخبير في تنفيذ المهمة الرقابية؟</w:t>
      </w:r>
    </w:p>
    <w:p w14:paraId="52E45462" w14:textId="45B1F75C" w:rsidR="00FB52AA" w:rsidRPr="00971DA3" w:rsidRDefault="00FB52AA" w:rsidP="00971DA3">
      <w:pPr>
        <w:pStyle w:val="ListParagraph"/>
        <w:numPr>
          <w:ilvl w:val="1"/>
          <w:numId w:val="180"/>
        </w:numPr>
        <w:ind w:left="1555"/>
        <w:jc w:val="both"/>
        <w:rPr>
          <w:rFonts w:ascii="Simplified Arabic" w:hAnsi="Simplified Arabic" w:cs="Simplified Arabic"/>
          <w:sz w:val="28"/>
          <w:szCs w:val="28"/>
          <w:lang w:bidi="ar-EG"/>
        </w:rPr>
      </w:pPr>
      <w:r w:rsidRPr="00971DA3">
        <w:rPr>
          <w:rFonts w:ascii="Simplified Arabic" w:hAnsi="Simplified Arabic" w:cs="Simplified Arabic" w:hint="cs"/>
          <w:sz w:val="28"/>
          <w:szCs w:val="28"/>
          <w:rtl/>
          <w:lang w:bidi="ar-EG"/>
        </w:rPr>
        <w:t>ماهى درجة سهولة استخدام النظام؟</w:t>
      </w:r>
    </w:p>
    <w:p w14:paraId="1C8607D3" w14:textId="5557E610" w:rsidR="00FB52AA" w:rsidRDefault="00FB52AA" w:rsidP="00971DA3">
      <w:pPr>
        <w:pStyle w:val="ListParagraph"/>
        <w:numPr>
          <w:ilvl w:val="1"/>
          <w:numId w:val="180"/>
        </w:numPr>
        <w:ind w:left="1555"/>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ماهى درجة دقة النظام؟</w:t>
      </w:r>
    </w:p>
    <w:p w14:paraId="5CE6E36C" w14:textId="27D00827" w:rsidR="00FB52AA" w:rsidRDefault="00FB52AA" w:rsidP="00971DA3">
      <w:pPr>
        <w:pStyle w:val="ListParagraph"/>
        <w:numPr>
          <w:ilvl w:val="1"/>
          <w:numId w:val="180"/>
        </w:numPr>
        <w:ind w:left="1555"/>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ما مدى شمولية النظام؟</w:t>
      </w:r>
    </w:p>
    <w:p w14:paraId="20AF81CD" w14:textId="20F980DF" w:rsidR="00FB52AA" w:rsidRDefault="00FB52AA" w:rsidP="00971DA3">
      <w:pPr>
        <w:pStyle w:val="ListParagraph"/>
        <w:numPr>
          <w:ilvl w:val="1"/>
          <w:numId w:val="180"/>
        </w:numPr>
        <w:ind w:left="1555"/>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ماهى أهم مميزات النظام؟</w:t>
      </w:r>
    </w:p>
    <w:p w14:paraId="0813479A" w14:textId="5CDB3B9C" w:rsidR="00FB52AA" w:rsidRPr="006F7895" w:rsidRDefault="00FB52AA" w:rsidP="00971DA3">
      <w:pPr>
        <w:pStyle w:val="ListParagraph"/>
        <w:numPr>
          <w:ilvl w:val="1"/>
          <w:numId w:val="180"/>
        </w:numPr>
        <w:ind w:left="1555"/>
        <w:contextualSpacing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ماهى المشكلات التي يُمكن أن تتسبب في الحد من استخدام النظام؟ </w:t>
      </w:r>
    </w:p>
    <w:p w14:paraId="66AEA646" w14:textId="77777777" w:rsidR="00FB52AA" w:rsidRDefault="00FB52AA" w:rsidP="00F95FFB">
      <w:pPr>
        <w:ind w:left="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وتدوين الإجابات على مقياس خماسى يحتوى على الإجابات الأتية:</w:t>
      </w:r>
    </w:p>
    <w:tbl>
      <w:tblPr>
        <w:bidiVisual/>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4A0" w:firstRow="1" w:lastRow="0" w:firstColumn="1" w:lastColumn="0" w:noHBand="0" w:noVBand="1"/>
      </w:tblPr>
      <w:tblGrid>
        <w:gridCol w:w="1872"/>
        <w:gridCol w:w="1872"/>
        <w:gridCol w:w="1872"/>
        <w:gridCol w:w="1872"/>
        <w:gridCol w:w="1515"/>
      </w:tblGrid>
      <w:tr w:rsidR="00FB52AA" w:rsidRPr="005B6582" w14:paraId="146DFDBA" w14:textId="77777777" w:rsidTr="00D51B68">
        <w:trPr>
          <w:trHeight w:val="534"/>
          <w:jc w:val="center"/>
        </w:trPr>
        <w:tc>
          <w:tcPr>
            <w:tcW w:w="1872" w:type="dxa"/>
            <w:shd w:val="clear" w:color="auto" w:fill="0070C0"/>
            <w:noWrap/>
            <w:vAlign w:val="center"/>
            <w:hideMark/>
          </w:tcPr>
          <w:p w14:paraId="552DC8A2" w14:textId="77777777" w:rsidR="00FB52AA" w:rsidRPr="005B6582" w:rsidRDefault="00FB52AA" w:rsidP="00FB52AA">
            <w:pPr>
              <w:spacing w:line="192" w:lineRule="auto"/>
              <w:ind w:left="0"/>
              <w:rPr>
                <w:rFonts w:ascii="Simplified Arabic" w:eastAsia="Times New Roman" w:hAnsi="Simplified Arabic" w:cs="Simplified Arabic"/>
                <w:b/>
                <w:bCs/>
                <w:color w:val="FFFFFF" w:themeColor="background1"/>
                <w:sz w:val="28"/>
                <w:szCs w:val="28"/>
              </w:rPr>
            </w:pPr>
            <w:r w:rsidRPr="005B6582">
              <w:rPr>
                <w:rFonts w:ascii="Simplified Arabic" w:eastAsia="Times New Roman" w:hAnsi="Simplified Arabic" w:cs="Simplified Arabic"/>
                <w:b/>
                <w:bCs/>
                <w:color w:val="FFFFFF" w:themeColor="background1"/>
                <w:sz w:val="28"/>
                <w:szCs w:val="28"/>
                <w:rtl/>
              </w:rPr>
              <w:t>ممتاز</w:t>
            </w:r>
          </w:p>
        </w:tc>
        <w:tc>
          <w:tcPr>
            <w:tcW w:w="1872" w:type="dxa"/>
            <w:shd w:val="clear" w:color="auto" w:fill="0070C0"/>
            <w:vAlign w:val="center"/>
          </w:tcPr>
          <w:p w14:paraId="5876DCB2" w14:textId="77777777" w:rsidR="00FB52AA" w:rsidRPr="005B6582" w:rsidRDefault="00FB52AA" w:rsidP="00FB52AA">
            <w:pPr>
              <w:spacing w:line="192" w:lineRule="auto"/>
              <w:ind w:left="0"/>
              <w:rPr>
                <w:rFonts w:ascii="Simplified Arabic" w:eastAsia="Times New Roman" w:hAnsi="Simplified Arabic" w:cs="Simplified Arabic"/>
                <w:b/>
                <w:bCs/>
                <w:color w:val="FFFFFF" w:themeColor="background1"/>
                <w:sz w:val="28"/>
                <w:szCs w:val="28"/>
                <w:rtl/>
              </w:rPr>
            </w:pPr>
            <w:r w:rsidRPr="005B6582">
              <w:rPr>
                <w:rFonts w:ascii="Simplified Arabic" w:eastAsia="Times New Roman" w:hAnsi="Simplified Arabic" w:cs="Simplified Arabic"/>
                <w:b/>
                <w:bCs/>
                <w:color w:val="FFFFFF" w:themeColor="background1"/>
                <w:sz w:val="28"/>
                <w:szCs w:val="28"/>
                <w:rtl/>
              </w:rPr>
              <w:t>جيد جدًا</w:t>
            </w:r>
          </w:p>
        </w:tc>
        <w:tc>
          <w:tcPr>
            <w:tcW w:w="1872" w:type="dxa"/>
            <w:shd w:val="clear" w:color="auto" w:fill="0070C0"/>
            <w:vAlign w:val="center"/>
          </w:tcPr>
          <w:p w14:paraId="62FD7D71" w14:textId="77777777" w:rsidR="00FB52AA" w:rsidRPr="005B6582" w:rsidRDefault="00FB52AA" w:rsidP="00FB52AA">
            <w:pPr>
              <w:spacing w:line="192" w:lineRule="auto"/>
              <w:ind w:left="0"/>
              <w:rPr>
                <w:rFonts w:ascii="Simplified Arabic" w:eastAsia="Times New Roman" w:hAnsi="Simplified Arabic" w:cs="Simplified Arabic"/>
                <w:b/>
                <w:bCs/>
                <w:color w:val="FFFFFF" w:themeColor="background1"/>
                <w:sz w:val="28"/>
                <w:szCs w:val="28"/>
                <w:rtl/>
              </w:rPr>
            </w:pPr>
            <w:r w:rsidRPr="005B6582">
              <w:rPr>
                <w:rFonts w:ascii="Simplified Arabic" w:eastAsia="Times New Roman" w:hAnsi="Simplified Arabic" w:cs="Simplified Arabic"/>
                <w:b/>
                <w:bCs/>
                <w:color w:val="FFFFFF" w:themeColor="background1"/>
                <w:sz w:val="28"/>
                <w:szCs w:val="28"/>
                <w:rtl/>
              </w:rPr>
              <w:t>جيد</w:t>
            </w:r>
          </w:p>
        </w:tc>
        <w:tc>
          <w:tcPr>
            <w:tcW w:w="1872" w:type="dxa"/>
            <w:shd w:val="clear" w:color="auto" w:fill="0070C0"/>
            <w:vAlign w:val="center"/>
          </w:tcPr>
          <w:p w14:paraId="31C23DA8" w14:textId="77777777" w:rsidR="00FB52AA" w:rsidRPr="005B6582" w:rsidRDefault="00FB52AA" w:rsidP="00FB52AA">
            <w:pPr>
              <w:spacing w:line="192" w:lineRule="auto"/>
              <w:ind w:left="0"/>
              <w:rPr>
                <w:rFonts w:ascii="Simplified Arabic" w:eastAsia="Times New Roman" w:hAnsi="Simplified Arabic" w:cs="Simplified Arabic"/>
                <w:b/>
                <w:bCs/>
                <w:color w:val="FFFFFF" w:themeColor="background1"/>
                <w:sz w:val="28"/>
                <w:szCs w:val="28"/>
                <w:rtl/>
              </w:rPr>
            </w:pPr>
            <w:r w:rsidRPr="005B6582">
              <w:rPr>
                <w:rFonts w:ascii="Simplified Arabic" w:eastAsia="Times New Roman" w:hAnsi="Simplified Arabic" w:cs="Simplified Arabic"/>
                <w:b/>
                <w:bCs/>
                <w:color w:val="FFFFFF" w:themeColor="background1"/>
                <w:sz w:val="28"/>
                <w:szCs w:val="28"/>
                <w:rtl/>
              </w:rPr>
              <w:t>مقبول</w:t>
            </w:r>
          </w:p>
        </w:tc>
        <w:tc>
          <w:tcPr>
            <w:tcW w:w="1515" w:type="dxa"/>
            <w:shd w:val="clear" w:color="auto" w:fill="0070C0"/>
            <w:vAlign w:val="center"/>
          </w:tcPr>
          <w:p w14:paraId="03C41533" w14:textId="77777777" w:rsidR="00FB52AA" w:rsidRPr="005B6582" w:rsidRDefault="00FB52AA" w:rsidP="00FB52AA">
            <w:pPr>
              <w:spacing w:line="192" w:lineRule="auto"/>
              <w:ind w:left="0"/>
              <w:rPr>
                <w:rFonts w:ascii="Simplified Arabic" w:eastAsia="Times New Roman" w:hAnsi="Simplified Arabic" w:cs="Simplified Arabic"/>
                <w:b/>
                <w:bCs/>
                <w:color w:val="FFFFFF" w:themeColor="background1"/>
                <w:sz w:val="28"/>
                <w:szCs w:val="28"/>
                <w:rtl/>
              </w:rPr>
            </w:pPr>
            <w:r w:rsidRPr="005B6582">
              <w:rPr>
                <w:rFonts w:ascii="Simplified Arabic" w:eastAsia="Times New Roman" w:hAnsi="Simplified Arabic" w:cs="Simplified Arabic"/>
                <w:b/>
                <w:bCs/>
                <w:color w:val="FFFFFF" w:themeColor="background1"/>
                <w:sz w:val="28"/>
                <w:szCs w:val="28"/>
                <w:rtl/>
              </w:rPr>
              <w:t>ضعيف</w:t>
            </w:r>
          </w:p>
        </w:tc>
      </w:tr>
    </w:tbl>
    <w:p w14:paraId="296AED1A" w14:textId="77777777" w:rsidR="00FB52AA" w:rsidRPr="00FB52AA" w:rsidRDefault="00FB52AA" w:rsidP="00FB52AA">
      <w:pPr>
        <w:rPr>
          <w:rtl/>
          <w:lang w:bidi="ar-EG"/>
        </w:rPr>
      </w:pPr>
    </w:p>
    <w:p w14:paraId="72F10A00" w14:textId="1009B4D5" w:rsidR="00FB52AA" w:rsidRDefault="00FB52AA" w:rsidP="00893013">
      <w:pPr>
        <w:ind w:left="0"/>
        <w:jc w:val="left"/>
        <w:rPr>
          <w:rFonts w:ascii="Simplified Arabic" w:hAnsi="Simplified Arabic" w:cs="Simplified Arabic"/>
          <w:sz w:val="28"/>
          <w:szCs w:val="28"/>
          <w:rtl/>
        </w:rPr>
      </w:pPr>
      <w:r>
        <w:rPr>
          <w:rFonts w:ascii="Simplified Arabic" w:hAnsi="Simplified Arabic" w:cs="Simplified Arabic" w:hint="cs"/>
          <w:sz w:val="28"/>
          <w:szCs w:val="28"/>
          <w:rtl/>
        </w:rPr>
        <w:t xml:space="preserve">وفيما يلى </w:t>
      </w:r>
      <w:r w:rsidR="00893013">
        <w:rPr>
          <w:rFonts w:ascii="Simplified Arabic" w:hAnsi="Simplified Arabic" w:cs="Simplified Arabic" w:hint="cs"/>
          <w:sz w:val="28"/>
          <w:szCs w:val="28"/>
          <w:rtl/>
          <w:lang w:bidi="ar-EG"/>
        </w:rPr>
        <w:t>عرضاً ل</w:t>
      </w:r>
      <w:r>
        <w:rPr>
          <w:rFonts w:ascii="Simplified Arabic" w:hAnsi="Simplified Arabic" w:cs="Simplified Arabic" w:hint="cs"/>
          <w:sz w:val="28"/>
          <w:szCs w:val="28"/>
          <w:rtl/>
        </w:rPr>
        <w:t>نتائج التقييم:</w:t>
      </w:r>
    </w:p>
    <w:p w14:paraId="5A3FA7A7" w14:textId="66CEE58D" w:rsidR="00EC6948" w:rsidRPr="007E5346" w:rsidRDefault="003F6C76" w:rsidP="00C95C7E">
      <w:pPr>
        <w:ind w:left="0"/>
        <w:rPr>
          <w:rFonts w:ascii="Simplified Arabic" w:hAnsi="Simplified Arabic" w:cs="Simplified Arabic"/>
          <w:b/>
          <w:bCs/>
          <w:sz w:val="28"/>
          <w:szCs w:val="28"/>
        </w:rPr>
      </w:pPr>
      <w:r>
        <w:rPr>
          <w:rFonts w:ascii="Simplified Arabic" w:hAnsi="Simplified Arabic" w:cs="Simplified Arabic" w:hint="cs"/>
          <w:sz w:val="28"/>
          <w:szCs w:val="28"/>
          <w:rtl/>
          <w:lang w:bidi="ar-EG"/>
        </w:rPr>
        <w:t>جدول رقم (4-2</w:t>
      </w:r>
      <w:r w:rsidRPr="003F6C76">
        <w:rPr>
          <w:rFonts w:ascii="Simplified Arabic" w:hAnsi="Simplified Arabic" w:cs="Simplified Arabic" w:hint="cs"/>
          <w:sz w:val="28"/>
          <w:szCs w:val="28"/>
          <w:rtl/>
          <w:lang w:bidi="ar-EG"/>
        </w:rPr>
        <w:t xml:space="preserve">): </w:t>
      </w:r>
      <w:r w:rsidR="00C95C7E">
        <w:rPr>
          <w:rFonts w:ascii="Simplified Arabic" w:hAnsi="Simplified Arabic" w:cs="Simplified Arabic" w:hint="cs"/>
          <w:sz w:val="28"/>
          <w:szCs w:val="28"/>
          <w:rtl/>
        </w:rPr>
        <w:t xml:space="preserve">تقييم </w:t>
      </w:r>
      <w:r w:rsidR="00EC6948" w:rsidRPr="003F6C76">
        <w:rPr>
          <w:rFonts w:ascii="Simplified Arabic" w:hAnsi="Simplified Arabic" w:cs="Simplified Arabic" w:hint="cs"/>
          <w:sz w:val="28"/>
          <w:szCs w:val="28"/>
          <w:rtl/>
        </w:rPr>
        <w:t>كفاءة</w:t>
      </w:r>
      <w:r w:rsidR="00C95C7E">
        <w:rPr>
          <w:rFonts w:ascii="Simplified Arabic" w:hAnsi="Simplified Arabic" w:cs="Simplified Arabic" w:hint="cs"/>
          <w:sz w:val="28"/>
          <w:szCs w:val="28"/>
          <w:rtl/>
        </w:rPr>
        <w:t xml:space="preserve"> النظام الخبير </w:t>
      </w:r>
      <w:r w:rsidR="00C95C7E" w:rsidRPr="00C95C7E">
        <w:rPr>
          <w:rFonts w:asciiTheme="majorBidi" w:hAnsiTheme="majorBidi" w:cstheme="majorBidi"/>
          <w:sz w:val="28"/>
          <w:szCs w:val="28"/>
        </w:rPr>
        <w:t>Audit Expert</w:t>
      </w:r>
    </w:p>
    <w:tbl>
      <w:tblPr>
        <w:bidiVisual/>
        <w:tblW w:w="9063" w:type="dxa"/>
        <w:jc w:val="center"/>
        <w:tblLook w:val="04A0" w:firstRow="1" w:lastRow="0" w:firstColumn="1" w:lastColumn="0" w:noHBand="0" w:noVBand="1"/>
      </w:tblPr>
      <w:tblGrid>
        <w:gridCol w:w="2526"/>
        <w:gridCol w:w="733"/>
        <w:gridCol w:w="1010"/>
        <w:gridCol w:w="2125"/>
        <w:gridCol w:w="2669"/>
      </w:tblGrid>
      <w:tr w:rsidR="00823544" w:rsidRPr="00FF1864" w14:paraId="5B4C2D8D" w14:textId="77777777" w:rsidTr="00A93462">
        <w:trPr>
          <w:trHeight w:val="1068"/>
          <w:jc w:val="center"/>
        </w:trPr>
        <w:tc>
          <w:tcPr>
            <w:tcW w:w="2526" w:type="dxa"/>
            <w:tcBorders>
              <w:top w:val="single" w:sz="12" w:space="0" w:color="auto"/>
              <w:left w:val="single" w:sz="12" w:space="0" w:color="auto"/>
              <w:bottom w:val="single" w:sz="12" w:space="0" w:color="auto"/>
              <w:right w:val="single" w:sz="12" w:space="0" w:color="auto"/>
            </w:tcBorders>
            <w:shd w:val="clear" w:color="000000" w:fill="B4C6E7"/>
            <w:vAlign w:val="center"/>
            <w:hideMark/>
          </w:tcPr>
          <w:p w14:paraId="2789D068"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Pr>
            </w:pPr>
            <w:r w:rsidRPr="000F77BA">
              <w:rPr>
                <w:rFonts w:ascii="Simplified Arabic" w:eastAsia="Times New Roman" w:hAnsi="Simplified Arabic" w:cs="Simplified Arabic"/>
                <w:color w:val="000000"/>
                <w:sz w:val="24"/>
                <w:szCs w:val="24"/>
                <w:rtl/>
              </w:rPr>
              <w:t>فئات الخبرة الفعلية للحالات</w:t>
            </w:r>
          </w:p>
        </w:tc>
        <w:tc>
          <w:tcPr>
            <w:tcW w:w="733" w:type="dxa"/>
            <w:tcBorders>
              <w:top w:val="single" w:sz="12" w:space="0" w:color="auto"/>
              <w:left w:val="single" w:sz="12" w:space="0" w:color="auto"/>
              <w:bottom w:val="single" w:sz="12" w:space="0" w:color="auto"/>
              <w:right w:val="single" w:sz="12" w:space="0" w:color="auto"/>
            </w:tcBorders>
            <w:shd w:val="clear" w:color="000000" w:fill="B4C6E7"/>
            <w:vAlign w:val="center"/>
            <w:hideMark/>
          </w:tcPr>
          <w:p w14:paraId="6D0CFF3E"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التكرار</w:t>
            </w:r>
          </w:p>
        </w:tc>
        <w:tc>
          <w:tcPr>
            <w:tcW w:w="1010" w:type="dxa"/>
            <w:tcBorders>
              <w:top w:val="single" w:sz="12" w:space="0" w:color="auto"/>
              <w:left w:val="single" w:sz="12" w:space="0" w:color="auto"/>
              <w:bottom w:val="single" w:sz="12" w:space="0" w:color="auto"/>
              <w:right w:val="single" w:sz="12" w:space="0" w:color="auto"/>
            </w:tcBorders>
            <w:shd w:val="clear" w:color="000000" w:fill="B4C6E7"/>
            <w:vAlign w:val="center"/>
            <w:hideMark/>
          </w:tcPr>
          <w:p w14:paraId="26A8E915"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النسبة</w:t>
            </w:r>
          </w:p>
        </w:tc>
        <w:tc>
          <w:tcPr>
            <w:tcW w:w="2125" w:type="dxa"/>
            <w:tcBorders>
              <w:top w:val="single" w:sz="12" w:space="0" w:color="auto"/>
              <w:left w:val="single" w:sz="12" w:space="0" w:color="auto"/>
              <w:bottom w:val="single" w:sz="12" w:space="0" w:color="auto"/>
              <w:right w:val="single" w:sz="12" w:space="0" w:color="auto"/>
            </w:tcBorders>
            <w:shd w:val="clear" w:color="000000" w:fill="92D050"/>
            <w:vAlign w:val="center"/>
            <w:hideMark/>
          </w:tcPr>
          <w:p w14:paraId="39029256"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متوسط التحسن في الخبرة (مواجهة مشكلة الخبرة)</w:t>
            </w:r>
          </w:p>
        </w:tc>
        <w:tc>
          <w:tcPr>
            <w:tcW w:w="2669" w:type="dxa"/>
            <w:tcBorders>
              <w:top w:val="single" w:sz="12" w:space="0" w:color="auto"/>
              <w:left w:val="single" w:sz="12" w:space="0" w:color="auto"/>
              <w:bottom w:val="single" w:sz="12" w:space="0" w:color="auto"/>
              <w:right w:val="single" w:sz="12" w:space="0" w:color="auto"/>
            </w:tcBorders>
            <w:shd w:val="clear" w:color="000000" w:fill="FFC000"/>
            <w:vAlign w:val="center"/>
            <w:hideMark/>
          </w:tcPr>
          <w:p w14:paraId="32B4C090"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متوسط التحسن في الوقت (مواجهة مشكلة محدودية الوقت)</w:t>
            </w:r>
          </w:p>
        </w:tc>
      </w:tr>
      <w:tr w:rsidR="00823544" w:rsidRPr="00FF1864" w14:paraId="34D2B11E" w14:textId="77777777" w:rsidTr="00A93462">
        <w:trPr>
          <w:trHeight w:val="540"/>
          <w:jc w:val="center"/>
        </w:trPr>
        <w:tc>
          <w:tcPr>
            <w:tcW w:w="2526" w:type="dxa"/>
            <w:tcBorders>
              <w:top w:val="nil"/>
              <w:left w:val="single" w:sz="12" w:space="0" w:color="auto"/>
              <w:bottom w:val="single" w:sz="12" w:space="0" w:color="auto"/>
              <w:right w:val="single" w:sz="12" w:space="0" w:color="auto"/>
            </w:tcBorders>
            <w:shd w:val="clear" w:color="auto" w:fill="auto"/>
            <w:noWrap/>
            <w:vAlign w:val="center"/>
            <w:hideMark/>
          </w:tcPr>
          <w:p w14:paraId="147C60E1"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أقل من أو يساوى 3 سنوات</w:t>
            </w:r>
          </w:p>
        </w:tc>
        <w:tc>
          <w:tcPr>
            <w:tcW w:w="733" w:type="dxa"/>
            <w:tcBorders>
              <w:top w:val="nil"/>
              <w:left w:val="single" w:sz="12" w:space="0" w:color="auto"/>
              <w:bottom w:val="single" w:sz="12" w:space="0" w:color="auto"/>
              <w:right w:val="single" w:sz="12" w:space="0" w:color="auto"/>
            </w:tcBorders>
            <w:shd w:val="clear" w:color="auto" w:fill="auto"/>
            <w:noWrap/>
            <w:vAlign w:val="center"/>
            <w:hideMark/>
          </w:tcPr>
          <w:p w14:paraId="029D4560"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10</w:t>
            </w:r>
          </w:p>
        </w:tc>
        <w:tc>
          <w:tcPr>
            <w:tcW w:w="1010" w:type="dxa"/>
            <w:tcBorders>
              <w:top w:val="nil"/>
              <w:left w:val="single" w:sz="12" w:space="0" w:color="auto"/>
              <w:bottom w:val="single" w:sz="12" w:space="0" w:color="auto"/>
              <w:right w:val="single" w:sz="12" w:space="0" w:color="auto"/>
            </w:tcBorders>
            <w:shd w:val="clear" w:color="auto" w:fill="auto"/>
            <w:noWrap/>
            <w:vAlign w:val="center"/>
            <w:hideMark/>
          </w:tcPr>
          <w:p w14:paraId="667B18BD"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20%</w:t>
            </w:r>
          </w:p>
        </w:tc>
        <w:tc>
          <w:tcPr>
            <w:tcW w:w="2125" w:type="dxa"/>
            <w:tcBorders>
              <w:top w:val="nil"/>
              <w:left w:val="single" w:sz="12" w:space="0" w:color="auto"/>
              <w:bottom w:val="single" w:sz="12" w:space="0" w:color="auto"/>
              <w:right w:val="single" w:sz="12" w:space="0" w:color="auto"/>
            </w:tcBorders>
            <w:shd w:val="clear" w:color="auto" w:fill="auto"/>
            <w:noWrap/>
            <w:vAlign w:val="center"/>
            <w:hideMark/>
          </w:tcPr>
          <w:p w14:paraId="1B70F297"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78%</w:t>
            </w:r>
          </w:p>
        </w:tc>
        <w:tc>
          <w:tcPr>
            <w:tcW w:w="2669" w:type="dxa"/>
            <w:tcBorders>
              <w:top w:val="nil"/>
              <w:left w:val="single" w:sz="12" w:space="0" w:color="auto"/>
              <w:bottom w:val="single" w:sz="12" w:space="0" w:color="auto"/>
              <w:right w:val="single" w:sz="12" w:space="0" w:color="auto"/>
            </w:tcBorders>
            <w:shd w:val="clear" w:color="auto" w:fill="auto"/>
            <w:noWrap/>
            <w:vAlign w:val="center"/>
            <w:hideMark/>
          </w:tcPr>
          <w:p w14:paraId="571752DC"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98%</w:t>
            </w:r>
          </w:p>
        </w:tc>
      </w:tr>
      <w:tr w:rsidR="00823544" w:rsidRPr="00FF1864" w14:paraId="495B9A62" w14:textId="77777777" w:rsidTr="00A93462">
        <w:trPr>
          <w:trHeight w:val="540"/>
          <w:jc w:val="center"/>
        </w:trPr>
        <w:tc>
          <w:tcPr>
            <w:tcW w:w="2526" w:type="dxa"/>
            <w:tcBorders>
              <w:top w:val="nil"/>
              <w:left w:val="single" w:sz="12" w:space="0" w:color="auto"/>
              <w:bottom w:val="single" w:sz="12" w:space="0" w:color="auto"/>
              <w:right w:val="single" w:sz="12" w:space="0" w:color="auto"/>
            </w:tcBorders>
            <w:shd w:val="clear" w:color="auto" w:fill="auto"/>
            <w:noWrap/>
            <w:vAlign w:val="center"/>
            <w:hideMark/>
          </w:tcPr>
          <w:p w14:paraId="11E194A8" w14:textId="6E772E81"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 xml:space="preserve">أكثر من 3 سنوات </w:t>
            </w:r>
            <w:r w:rsidRPr="000F77BA">
              <w:rPr>
                <w:rFonts w:ascii="Simplified Arabic" w:eastAsia="Times New Roman" w:hAnsi="Simplified Arabic" w:cs="Simplified Arabic" w:hint="cs"/>
                <w:color w:val="000000"/>
                <w:sz w:val="24"/>
                <w:szCs w:val="24"/>
                <w:rtl/>
              </w:rPr>
              <w:t xml:space="preserve">: </w:t>
            </w:r>
            <w:r w:rsidRPr="000F77BA">
              <w:rPr>
                <w:rFonts w:ascii="Simplified Arabic" w:eastAsia="Times New Roman" w:hAnsi="Simplified Arabic" w:cs="Simplified Arabic"/>
                <w:color w:val="000000"/>
                <w:sz w:val="24"/>
                <w:szCs w:val="24"/>
                <w:rtl/>
              </w:rPr>
              <w:t>أقل من أو يساوى 4 سنوات</w:t>
            </w:r>
          </w:p>
        </w:tc>
        <w:tc>
          <w:tcPr>
            <w:tcW w:w="733" w:type="dxa"/>
            <w:tcBorders>
              <w:top w:val="nil"/>
              <w:left w:val="single" w:sz="12" w:space="0" w:color="auto"/>
              <w:bottom w:val="single" w:sz="12" w:space="0" w:color="auto"/>
              <w:right w:val="single" w:sz="12" w:space="0" w:color="auto"/>
            </w:tcBorders>
            <w:shd w:val="clear" w:color="auto" w:fill="auto"/>
            <w:noWrap/>
            <w:vAlign w:val="center"/>
            <w:hideMark/>
          </w:tcPr>
          <w:p w14:paraId="1610B2D2"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11</w:t>
            </w:r>
          </w:p>
        </w:tc>
        <w:tc>
          <w:tcPr>
            <w:tcW w:w="1010" w:type="dxa"/>
            <w:tcBorders>
              <w:top w:val="nil"/>
              <w:left w:val="single" w:sz="12" w:space="0" w:color="auto"/>
              <w:bottom w:val="single" w:sz="12" w:space="0" w:color="auto"/>
              <w:right w:val="single" w:sz="12" w:space="0" w:color="auto"/>
            </w:tcBorders>
            <w:shd w:val="clear" w:color="auto" w:fill="auto"/>
            <w:noWrap/>
            <w:vAlign w:val="center"/>
            <w:hideMark/>
          </w:tcPr>
          <w:p w14:paraId="19A8E833"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22%</w:t>
            </w:r>
          </w:p>
        </w:tc>
        <w:tc>
          <w:tcPr>
            <w:tcW w:w="2125" w:type="dxa"/>
            <w:tcBorders>
              <w:top w:val="nil"/>
              <w:left w:val="single" w:sz="12" w:space="0" w:color="auto"/>
              <w:bottom w:val="single" w:sz="12" w:space="0" w:color="auto"/>
              <w:right w:val="single" w:sz="12" w:space="0" w:color="auto"/>
            </w:tcBorders>
            <w:shd w:val="clear" w:color="auto" w:fill="auto"/>
            <w:noWrap/>
            <w:vAlign w:val="center"/>
            <w:hideMark/>
          </w:tcPr>
          <w:p w14:paraId="7FE0B20F"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84%</w:t>
            </w:r>
          </w:p>
        </w:tc>
        <w:tc>
          <w:tcPr>
            <w:tcW w:w="2669" w:type="dxa"/>
            <w:tcBorders>
              <w:top w:val="nil"/>
              <w:left w:val="single" w:sz="12" w:space="0" w:color="auto"/>
              <w:bottom w:val="single" w:sz="12" w:space="0" w:color="auto"/>
              <w:right w:val="single" w:sz="12" w:space="0" w:color="auto"/>
            </w:tcBorders>
            <w:shd w:val="clear" w:color="auto" w:fill="auto"/>
            <w:noWrap/>
            <w:vAlign w:val="center"/>
            <w:hideMark/>
          </w:tcPr>
          <w:p w14:paraId="6A1BD8DE"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95%</w:t>
            </w:r>
          </w:p>
        </w:tc>
      </w:tr>
      <w:tr w:rsidR="00823544" w:rsidRPr="00FF1864" w14:paraId="0B3252A3" w14:textId="77777777" w:rsidTr="00A93462">
        <w:trPr>
          <w:trHeight w:val="540"/>
          <w:jc w:val="center"/>
        </w:trPr>
        <w:tc>
          <w:tcPr>
            <w:tcW w:w="2526" w:type="dxa"/>
            <w:tcBorders>
              <w:top w:val="nil"/>
              <w:left w:val="single" w:sz="12" w:space="0" w:color="auto"/>
              <w:bottom w:val="single" w:sz="12" w:space="0" w:color="auto"/>
              <w:right w:val="single" w:sz="12" w:space="0" w:color="auto"/>
            </w:tcBorders>
            <w:shd w:val="clear" w:color="auto" w:fill="auto"/>
            <w:noWrap/>
            <w:vAlign w:val="center"/>
            <w:hideMark/>
          </w:tcPr>
          <w:p w14:paraId="5A3E845B" w14:textId="490FE9B9"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 xml:space="preserve">أكثر من 4 سنوات </w:t>
            </w:r>
            <w:r w:rsidRPr="000F77BA">
              <w:rPr>
                <w:rFonts w:ascii="Simplified Arabic" w:eastAsia="Times New Roman" w:hAnsi="Simplified Arabic" w:cs="Simplified Arabic" w:hint="cs"/>
                <w:color w:val="000000"/>
                <w:sz w:val="24"/>
                <w:szCs w:val="24"/>
                <w:rtl/>
              </w:rPr>
              <w:t>:</w:t>
            </w:r>
            <w:r w:rsidRPr="000F77BA">
              <w:rPr>
                <w:rFonts w:ascii="Simplified Arabic" w:eastAsia="Times New Roman" w:hAnsi="Simplified Arabic" w:cs="Simplified Arabic"/>
                <w:color w:val="000000"/>
                <w:sz w:val="24"/>
                <w:szCs w:val="24"/>
                <w:rtl/>
              </w:rPr>
              <w:t xml:space="preserve"> أقل من أو يساوى 5 سنوات</w:t>
            </w:r>
          </w:p>
        </w:tc>
        <w:tc>
          <w:tcPr>
            <w:tcW w:w="733" w:type="dxa"/>
            <w:tcBorders>
              <w:top w:val="nil"/>
              <w:left w:val="single" w:sz="12" w:space="0" w:color="auto"/>
              <w:bottom w:val="single" w:sz="12" w:space="0" w:color="auto"/>
              <w:right w:val="single" w:sz="12" w:space="0" w:color="auto"/>
            </w:tcBorders>
            <w:shd w:val="clear" w:color="auto" w:fill="auto"/>
            <w:noWrap/>
            <w:vAlign w:val="center"/>
            <w:hideMark/>
          </w:tcPr>
          <w:p w14:paraId="2B688056"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17</w:t>
            </w:r>
          </w:p>
        </w:tc>
        <w:tc>
          <w:tcPr>
            <w:tcW w:w="1010" w:type="dxa"/>
            <w:tcBorders>
              <w:top w:val="nil"/>
              <w:left w:val="single" w:sz="12" w:space="0" w:color="auto"/>
              <w:bottom w:val="single" w:sz="12" w:space="0" w:color="auto"/>
              <w:right w:val="single" w:sz="12" w:space="0" w:color="auto"/>
            </w:tcBorders>
            <w:shd w:val="clear" w:color="auto" w:fill="auto"/>
            <w:noWrap/>
            <w:vAlign w:val="center"/>
            <w:hideMark/>
          </w:tcPr>
          <w:p w14:paraId="63101E95"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34%</w:t>
            </w:r>
          </w:p>
        </w:tc>
        <w:tc>
          <w:tcPr>
            <w:tcW w:w="2125" w:type="dxa"/>
            <w:tcBorders>
              <w:top w:val="nil"/>
              <w:left w:val="single" w:sz="12" w:space="0" w:color="auto"/>
              <w:bottom w:val="single" w:sz="12" w:space="0" w:color="auto"/>
              <w:right w:val="single" w:sz="12" w:space="0" w:color="auto"/>
            </w:tcBorders>
            <w:shd w:val="clear" w:color="auto" w:fill="auto"/>
            <w:noWrap/>
            <w:vAlign w:val="center"/>
            <w:hideMark/>
          </w:tcPr>
          <w:p w14:paraId="7C7234EF"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89%</w:t>
            </w:r>
          </w:p>
        </w:tc>
        <w:tc>
          <w:tcPr>
            <w:tcW w:w="2669" w:type="dxa"/>
            <w:tcBorders>
              <w:top w:val="nil"/>
              <w:left w:val="single" w:sz="12" w:space="0" w:color="auto"/>
              <w:bottom w:val="single" w:sz="12" w:space="0" w:color="auto"/>
              <w:right w:val="single" w:sz="12" w:space="0" w:color="auto"/>
            </w:tcBorders>
            <w:shd w:val="clear" w:color="auto" w:fill="auto"/>
            <w:noWrap/>
            <w:vAlign w:val="center"/>
            <w:hideMark/>
          </w:tcPr>
          <w:p w14:paraId="4465A9DD"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94%</w:t>
            </w:r>
          </w:p>
        </w:tc>
      </w:tr>
      <w:tr w:rsidR="00823544" w:rsidRPr="00FF1864" w14:paraId="41AF0ABF" w14:textId="77777777" w:rsidTr="00A93462">
        <w:trPr>
          <w:trHeight w:val="540"/>
          <w:jc w:val="center"/>
        </w:trPr>
        <w:tc>
          <w:tcPr>
            <w:tcW w:w="2526" w:type="dxa"/>
            <w:tcBorders>
              <w:top w:val="nil"/>
              <w:left w:val="single" w:sz="12" w:space="0" w:color="auto"/>
              <w:bottom w:val="single" w:sz="12" w:space="0" w:color="auto"/>
              <w:right w:val="single" w:sz="12" w:space="0" w:color="auto"/>
            </w:tcBorders>
            <w:shd w:val="clear" w:color="auto" w:fill="auto"/>
            <w:noWrap/>
            <w:vAlign w:val="center"/>
            <w:hideMark/>
          </w:tcPr>
          <w:p w14:paraId="2498F868"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أكثر من 5 سنوات</w:t>
            </w:r>
          </w:p>
        </w:tc>
        <w:tc>
          <w:tcPr>
            <w:tcW w:w="733" w:type="dxa"/>
            <w:tcBorders>
              <w:top w:val="nil"/>
              <w:left w:val="single" w:sz="12" w:space="0" w:color="auto"/>
              <w:bottom w:val="single" w:sz="12" w:space="0" w:color="auto"/>
              <w:right w:val="single" w:sz="12" w:space="0" w:color="auto"/>
            </w:tcBorders>
            <w:shd w:val="clear" w:color="auto" w:fill="auto"/>
            <w:noWrap/>
            <w:vAlign w:val="center"/>
            <w:hideMark/>
          </w:tcPr>
          <w:p w14:paraId="1B7E624F"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12</w:t>
            </w:r>
          </w:p>
        </w:tc>
        <w:tc>
          <w:tcPr>
            <w:tcW w:w="1010" w:type="dxa"/>
            <w:tcBorders>
              <w:top w:val="nil"/>
              <w:left w:val="single" w:sz="12" w:space="0" w:color="auto"/>
              <w:bottom w:val="single" w:sz="12" w:space="0" w:color="auto"/>
              <w:right w:val="single" w:sz="12" w:space="0" w:color="auto"/>
            </w:tcBorders>
            <w:shd w:val="clear" w:color="auto" w:fill="auto"/>
            <w:noWrap/>
            <w:vAlign w:val="center"/>
            <w:hideMark/>
          </w:tcPr>
          <w:p w14:paraId="5A8E30D6"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24%</w:t>
            </w:r>
          </w:p>
        </w:tc>
        <w:tc>
          <w:tcPr>
            <w:tcW w:w="2125" w:type="dxa"/>
            <w:tcBorders>
              <w:top w:val="nil"/>
              <w:left w:val="single" w:sz="12" w:space="0" w:color="auto"/>
              <w:bottom w:val="single" w:sz="12" w:space="0" w:color="auto"/>
              <w:right w:val="single" w:sz="12" w:space="0" w:color="auto"/>
            </w:tcBorders>
            <w:shd w:val="clear" w:color="auto" w:fill="auto"/>
            <w:noWrap/>
            <w:vAlign w:val="center"/>
            <w:hideMark/>
          </w:tcPr>
          <w:p w14:paraId="1BF46E2A"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89%</w:t>
            </w:r>
          </w:p>
        </w:tc>
        <w:tc>
          <w:tcPr>
            <w:tcW w:w="2669" w:type="dxa"/>
            <w:tcBorders>
              <w:top w:val="nil"/>
              <w:left w:val="single" w:sz="12" w:space="0" w:color="auto"/>
              <w:bottom w:val="single" w:sz="12" w:space="0" w:color="auto"/>
              <w:right w:val="single" w:sz="12" w:space="0" w:color="auto"/>
            </w:tcBorders>
            <w:shd w:val="clear" w:color="auto" w:fill="auto"/>
            <w:noWrap/>
            <w:vAlign w:val="center"/>
            <w:hideMark/>
          </w:tcPr>
          <w:p w14:paraId="0B3314BB"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94%</w:t>
            </w:r>
          </w:p>
        </w:tc>
      </w:tr>
      <w:tr w:rsidR="00823544" w:rsidRPr="00FF1864" w14:paraId="2F160346" w14:textId="77777777" w:rsidTr="00A93462">
        <w:trPr>
          <w:trHeight w:val="540"/>
          <w:jc w:val="center"/>
        </w:trPr>
        <w:tc>
          <w:tcPr>
            <w:tcW w:w="2526" w:type="dxa"/>
            <w:tcBorders>
              <w:top w:val="nil"/>
              <w:left w:val="single" w:sz="12" w:space="0" w:color="auto"/>
              <w:bottom w:val="single" w:sz="12" w:space="0" w:color="auto"/>
              <w:right w:val="single" w:sz="12" w:space="0" w:color="auto"/>
            </w:tcBorders>
            <w:shd w:val="clear" w:color="000000" w:fill="B4C6E7"/>
            <w:noWrap/>
            <w:vAlign w:val="center"/>
            <w:hideMark/>
          </w:tcPr>
          <w:p w14:paraId="733C1FCB"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الإجمالى</w:t>
            </w:r>
          </w:p>
        </w:tc>
        <w:tc>
          <w:tcPr>
            <w:tcW w:w="733" w:type="dxa"/>
            <w:tcBorders>
              <w:top w:val="nil"/>
              <w:left w:val="single" w:sz="12" w:space="0" w:color="auto"/>
              <w:bottom w:val="single" w:sz="12" w:space="0" w:color="auto"/>
              <w:right w:val="single" w:sz="12" w:space="0" w:color="auto"/>
            </w:tcBorders>
            <w:shd w:val="clear" w:color="000000" w:fill="B4C6E7"/>
            <w:noWrap/>
            <w:vAlign w:val="center"/>
            <w:hideMark/>
          </w:tcPr>
          <w:p w14:paraId="649CA9DA"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50</w:t>
            </w:r>
          </w:p>
        </w:tc>
        <w:tc>
          <w:tcPr>
            <w:tcW w:w="1010" w:type="dxa"/>
            <w:tcBorders>
              <w:top w:val="nil"/>
              <w:left w:val="single" w:sz="12" w:space="0" w:color="auto"/>
              <w:bottom w:val="single" w:sz="12" w:space="0" w:color="auto"/>
              <w:right w:val="single" w:sz="12" w:space="0" w:color="auto"/>
            </w:tcBorders>
            <w:shd w:val="clear" w:color="000000" w:fill="B4C6E7"/>
            <w:noWrap/>
            <w:vAlign w:val="center"/>
            <w:hideMark/>
          </w:tcPr>
          <w:p w14:paraId="692CFAD1"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100%</w:t>
            </w:r>
          </w:p>
        </w:tc>
        <w:tc>
          <w:tcPr>
            <w:tcW w:w="2125" w:type="dxa"/>
            <w:tcBorders>
              <w:top w:val="nil"/>
              <w:left w:val="single" w:sz="12" w:space="0" w:color="auto"/>
              <w:bottom w:val="single" w:sz="12" w:space="0" w:color="auto"/>
              <w:right w:val="single" w:sz="12" w:space="0" w:color="auto"/>
            </w:tcBorders>
            <w:shd w:val="clear" w:color="auto" w:fill="B4C6E7" w:themeFill="accent1" w:themeFillTint="66"/>
            <w:noWrap/>
            <w:vAlign w:val="center"/>
            <w:hideMark/>
          </w:tcPr>
          <w:p w14:paraId="7D9F0FF8"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85%</w:t>
            </w:r>
          </w:p>
        </w:tc>
        <w:tc>
          <w:tcPr>
            <w:tcW w:w="2669" w:type="dxa"/>
            <w:tcBorders>
              <w:top w:val="nil"/>
              <w:left w:val="single" w:sz="12" w:space="0" w:color="auto"/>
              <w:bottom w:val="single" w:sz="12" w:space="0" w:color="auto"/>
              <w:right w:val="single" w:sz="12" w:space="0" w:color="auto"/>
            </w:tcBorders>
            <w:shd w:val="clear" w:color="auto" w:fill="B4C6E7" w:themeFill="accent1" w:themeFillTint="66"/>
            <w:noWrap/>
            <w:vAlign w:val="center"/>
            <w:hideMark/>
          </w:tcPr>
          <w:p w14:paraId="5A349A73" w14:textId="77777777" w:rsidR="00823544" w:rsidRPr="000F77BA" w:rsidRDefault="00823544" w:rsidP="00F95FFB">
            <w:pPr>
              <w:spacing w:line="216" w:lineRule="auto"/>
              <w:ind w:left="0"/>
              <w:rPr>
                <w:rFonts w:ascii="Simplified Arabic" w:eastAsia="Times New Roman" w:hAnsi="Simplified Arabic" w:cs="Simplified Arabic"/>
                <w:color w:val="000000"/>
                <w:sz w:val="24"/>
                <w:szCs w:val="24"/>
                <w:rtl/>
              </w:rPr>
            </w:pPr>
            <w:r w:rsidRPr="000F77BA">
              <w:rPr>
                <w:rFonts w:ascii="Simplified Arabic" w:eastAsia="Times New Roman" w:hAnsi="Simplified Arabic" w:cs="Simplified Arabic"/>
                <w:color w:val="000000"/>
                <w:sz w:val="24"/>
                <w:szCs w:val="24"/>
                <w:rtl/>
              </w:rPr>
              <w:t>95%</w:t>
            </w:r>
          </w:p>
        </w:tc>
      </w:tr>
    </w:tbl>
    <w:p w14:paraId="6745461D" w14:textId="44C6CCC2" w:rsidR="00EC6948" w:rsidRDefault="003F6C76" w:rsidP="00C95C7E">
      <w:pPr>
        <w:ind w:left="0"/>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جدول رقم (4-3): </w:t>
      </w:r>
      <w:r w:rsidR="00C95C7E">
        <w:rPr>
          <w:rFonts w:ascii="Simplified Arabic" w:hAnsi="Simplified Arabic" w:cs="Simplified Arabic" w:hint="cs"/>
          <w:sz w:val="28"/>
          <w:szCs w:val="28"/>
          <w:rtl/>
        </w:rPr>
        <w:t xml:space="preserve">تقييم </w:t>
      </w:r>
      <w:r w:rsidR="00EC6948" w:rsidRPr="003F6C76">
        <w:rPr>
          <w:rFonts w:ascii="Simplified Arabic" w:hAnsi="Simplified Arabic" w:cs="Simplified Arabic" w:hint="cs"/>
          <w:sz w:val="28"/>
          <w:szCs w:val="28"/>
          <w:rtl/>
        </w:rPr>
        <w:t>فعالية</w:t>
      </w:r>
      <w:r w:rsidR="00C95C7E">
        <w:rPr>
          <w:rFonts w:ascii="Simplified Arabic" w:hAnsi="Simplified Arabic" w:cs="Simplified Arabic" w:hint="cs"/>
          <w:sz w:val="28"/>
          <w:szCs w:val="28"/>
          <w:rtl/>
          <w:lang w:bidi="ar-EG"/>
        </w:rPr>
        <w:t xml:space="preserve"> النظام الخبير </w:t>
      </w:r>
      <w:r w:rsidR="00C95C7E" w:rsidRPr="00C95C7E">
        <w:rPr>
          <w:rFonts w:asciiTheme="majorBidi" w:hAnsiTheme="majorBidi" w:cstheme="majorBidi"/>
          <w:sz w:val="28"/>
          <w:szCs w:val="28"/>
          <w:lang w:bidi="ar-EG"/>
        </w:rPr>
        <w:t>Audit Expert</w:t>
      </w:r>
    </w:p>
    <w:tbl>
      <w:tblPr>
        <w:bidiVisual/>
        <w:tblW w:w="90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39"/>
        <w:gridCol w:w="842"/>
        <w:gridCol w:w="792"/>
        <w:gridCol w:w="954"/>
        <w:gridCol w:w="735"/>
        <w:gridCol w:w="712"/>
        <w:gridCol w:w="899"/>
        <w:gridCol w:w="1641"/>
        <w:gridCol w:w="1463"/>
      </w:tblGrid>
      <w:tr w:rsidR="000613C4" w:rsidRPr="003C0658" w14:paraId="3AB61C96" w14:textId="77777777" w:rsidTr="00A93462">
        <w:trPr>
          <w:trHeight w:val="534"/>
          <w:jc w:val="center"/>
        </w:trPr>
        <w:tc>
          <w:tcPr>
            <w:tcW w:w="1881" w:type="dxa"/>
            <w:gridSpan w:val="2"/>
            <w:shd w:val="clear" w:color="auto" w:fill="FFC000"/>
            <w:noWrap/>
            <w:vAlign w:val="center"/>
            <w:hideMark/>
          </w:tcPr>
          <w:p w14:paraId="1E39DA2E"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المعيار</w:t>
            </w:r>
          </w:p>
        </w:tc>
        <w:tc>
          <w:tcPr>
            <w:tcW w:w="792" w:type="dxa"/>
            <w:shd w:val="clear" w:color="auto" w:fill="92D050"/>
            <w:noWrap/>
            <w:vAlign w:val="center"/>
            <w:hideMark/>
          </w:tcPr>
          <w:p w14:paraId="2C73EB15"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ممتاز</w:t>
            </w:r>
          </w:p>
        </w:tc>
        <w:tc>
          <w:tcPr>
            <w:tcW w:w="954" w:type="dxa"/>
            <w:shd w:val="clear" w:color="auto" w:fill="FFFF00"/>
            <w:noWrap/>
            <w:vAlign w:val="center"/>
            <w:hideMark/>
          </w:tcPr>
          <w:p w14:paraId="760E4C55"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جيد جدًا</w:t>
            </w:r>
          </w:p>
        </w:tc>
        <w:tc>
          <w:tcPr>
            <w:tcW w:w="735" w:type="dxa"/>
            <w:shd w:val="clear" w:color="auto" w:fill="00B0F0"/>
            <w:noWrap/>
            <w:vAlign w:val="center"/>
            <w:hideMark/>
          </w:tcPr>
          <w:p w14:paraId="1D935291"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جيد</w:t>
            </w:r>
          </w:p>
        </w:tc>
        <w:tc>
          <w:tcPr>
            <w:tcW w:w="712" w:type="dxa"/>
            <w:shd w:val="clear" w:color="auto" w:fill="ED7D31" w:themeFill="accent2"/>
            <w:noWrap/>
            <w:vAlign w:val="center"/>
            <w:hideMark/>
          </w:tcPr>
          <w:p w14:paraId="37D3378E"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مقبول</w:t>
            </w:r>
          </w:p>
        </w:tc>
        <w:tc>
          <w:tcPr>
            <w:tcW w:w="899" w:type="dxa"/>
            <w:shd w:val="clear" w:color="auto" w:fill="FF0000"/>
            <w:noWrap/>
            <w:vAlign w:val="center"/>
            <w:hideMark/>
          </w:tcPr>
          <w:p w14:paraId="3D0702E0"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ضعيف</w:t>
            </w:r>
          </w:p>
        </w:tc>
        <w:tc>
          <w:tcPr>
            <w:tcW w:w="1641" w:type="dxa"/>
            <w:shd w:val="clear" w:color="auto" w:fill="FFC000"/>
            <w:noWrap/>
            <w:vAlign w:val="center"/>
            <w:hideMark/>
          </w:tcPr>
          <w:p w14:paraId="51061F5E" w14:textId="77777777" w:rsidR="000613C4" w:rsidRPr="003C0658" w:rsidRDefault="000613C4" w:rsidP="000613C4">
            <w:pPr>
              <w:ind w:left="0"/>
              <w:rPr>
                <w:rFonts w:ascii="Simplified Arabic" w:eastAsia="Times New Roman" w:hAnsi="Simplified Arabic" w:cs="Simplified Arabic"/>
                <w:color w:val="000000"/>
                <w:sz w:val="28"/>
                <w:szCs w:val="28"/>
                <w:rtl/>
                <w:lang w:bidi="ar-EG"/>
              </w:rPr>
            </w:pPr>
            <w:r w:rsidRPr="003C0658">
              <w:rPr>
                <w:rFonts w:ascii="Simplified Arabic" w:eastAsia="Times New Roman" w:hAnsi="Simplified Arabic" w:cs="Simplified Arabic"/>
                <w:color w:val="000000"/>
                <w:sz w:val="28"/>
                <w:szCs w:val="28"/>
                <w:rtl/>
              </w:rPr>
              <w:t>المتوسط</w:t>
            </w:r>
            <w:r w:rsidRPr="003C0658">
              <w:rPr>
                <w:rFonts w:ascii="Simplified Arabic" w:eastAsia="Times New Roman" w:hAnsi="Simplified Arabic" w:cs="Simplified Arabic"/>
                <w:color w:val="000000"/>
                <w:sz w:val="28"/>
                <w:szCs w:val="28"/>
              </w:rPr>
              <w:t xml:space="preserve"> </w:t>
            </w:r>
            <w:r w:rsidRPr="003C0658">
              <w:rPr>
                <w:rFonts w:ascii="Simplified Arabic" w:eastAsia="Times New Roman" w:hAnsi="Simplified Arabic" w:cs="Simplified Arabic"/>
                <w:color w:val="000000"/>
                <w:sz w:val="28"/>
                <w:szCs w:val="28"/>
                <w:rtl/>
                <w:lang w:bidi="ar-EG"/>
              </w:rPr>
              <w:t>المرجح</w:t>
            </w:r>
          </w:p>
        </w:tc>
        <w:tc>
          <w:tcPr>
            <w:tcW w:w="1463" w:type="dxa"/>
            <w:shd w:val="clear" w:color="auto" w:fill="FFC000"/>
            <w:noWrap/>
            <w:vAlign w:val="center"/>
            <w:hideMark/>
          </w:tcPr>
          <w:p w14:paraId="72EE4ABD" w14:textId="464736F3" w:rsidR="000613C4" w:rsidRPr="003C0658" w:rsidRDefault="00B91F9C" w:rsidP="00B91F9C">
            <w:pPr>
              <w:ind w:left="0"/>
              <w:rPr>
                <w:rFonts w:ascii="Simplified Arabic" w:eastAsia="Times New Roman" w:hAnsi="Simplified Arabic" w:cs="Simplified Arabic"/>
                <w:sz w:val="28"/>
                <w:szCs w:val="28"/>
              </w:rPr>
            </w:pPr>
            <w:r>
              <w:rPr>
                <w:rFonts w:ascii="Simplified Arabic" w:eastAsia="Times New Roman" w:hAnsi="Simplified Arabic" w:cs="Simplified Arabic"/>
                <w:color w:val="000000"/>
                <w:sz w:val="28"/>
                <w:szCs w:val="28"/>
                <w:rtl/>
              </w:rPr>
              <w:t>التقييم</w:t>
            </w:r>
          </w:p>
        </w:tc>
      </w:tr>
      <w:tr w:rsidR="000613C4" w:rsidRPr="003C0658" w14:paraId="318941FE" w14:textId="77777777" w:rsidTr="00A93462">
        <w:trPr>
          <w:trHeight w:val="1078"/>
          <w:jc w:val="center"/>
        </w:trPr>
        <w:tc>
          <w:tcPr>
            <w:tcW w:w="1039" w:type="dxa"/>
            <w:shd w:val="clear" w:color="auto" w:fill="auto"/>
            <w:noWrap/>
            <w:vAlign w:val="center"/>
            <w:hideMark/>
          </w:tcPr>
          <w:p w14:paraId="77737DEE" w14:textId="77777777" w:rsidR="000613C4" w:rsidRPr="003C0658" w:rsidRDefault="000613C4" w:rsidP="000613C4">
            <w:pPr>
              <w:ind w:left="0"/>
              <w:rPr>
                <w:rFonts w:ascii="Simplified Arabic" w:eastAsia="Times New Roman" w:hAnsi="Simplified Arabic" w:cs="Simplified Arabic"/>
                <w:color w:val="000000"/>
                <w:sz w:val="28"/>
                <w:szCs w:val="28"/>
              </w:rPr>
            </w:pPr>
            <w:r w:rsidRPr="003C0658">
              <w:rPr>
                <w:rFonts w:ascii="Simplified Arabic" w:eastAsia="Times New Roman" w:hAnsi="Simplified Arabic" w:cs="Simplified Arabic"/>
                <w:color w:val="000000"/>
                <w:sz w:val="28"/>
                <w:szCs w:val="28"/>
                <w:rtl/>
              </w:rPr>
              <w:t>سهولة الاستخدام</w:t>
            </w:r>
          </w:p>
        </w:tc>
        <w:tc>
          <w:tcPr>
            <w:tcW w:w="842" w:type="dxa"/>
            <w:vAlign w:val="center"/>
          </w:tcPr>
          <w:p w14:paraId="24B312B1"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تكرار</w:t>
            </w:r>
          </w:p>
          <w:p w14:paraId="04E0D444"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نسبة</w:t>
            </w:r>
          </w:p>
        </w:tc>
        <w:tc>
          <w:tcPr>
            <w:tcW w:w="792" w:type="dxa"/>
            <w:shd w:val="clear" w:color="auto" w:fill="auto"/>
            <w:noWrap/>
            <w:vAlign w:val="center"/>
            <w:hideMark/>
          </w:tcPr>
          <w:p w14:paraId="403BDE83"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35</w:t>
            </w:r>
          </w:p>
          <w:p w14:paraId="53D42F11" w14:textId="605FB7CE"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70</w:t>
            </w:r>
            <w:r w:rsidRPr="003C0658">
              <w:rPr>
                <w:rFonts w:ascii="Simplified Arabic" w:eastAsia="Times New Roman" w:hAnsi="Simplified Arabic" w:cs="Simplified Arabic"/>
                <w:color w:val="000000"/>
                <w:sz w:val="28"/>
                <w:szCs w:val="28"/>
              </w:rPr>
              <w:t>%</w:t>
            </w:r>
          </w:p>
        </w:tc>
        <w:tc>
          <w:tcPr>
            <w:tcW w:w="954" w:type="dxa"/>
            <w:shd w:val="clear" w:color="auto" w:fill="auto"/>
            <w:noWrap/>
            <w:vAlign w:val="center"/>
            <w:hideMark/>
          </w:tcPr>
          <w:p w14:paraId="0E1E7319"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15</w:t>
            </w:r>
          </w:p>
          <w:p w14:paraId="41324A58" w14:textId="1038858A"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30</w:t>
            </w:r>
            <w:r w:rsidRPr="003C0658">
              <w:rPr>
                <w:rFonts w:ascii="Simplified Arabic" w:eastAsia="Times New Roman" w:hAnsi="Simplified Arabic" w:cs="Simplified Arabic"/>
                <w:color w:val="000000"/>
                <w:sz w:val="28"/>
                <w:szCs w:val="28"/>
              </w:rPr>
              <w:t>%</w:t>
            </w:r>
          </w:p>
        </w:tc>
        <w:tc>
          <w:tcPr>
            <w:tcW w:w="735" w:type="dxa"/>
            <w:shd w:val="clear" w:color="auto" w:fill="auto"/>
            <w:noWrap/>
            <w:vAlign w:val="center"/>
            <w:hideMark/>
          </w:tcPr>
          <w:p w14:paraId="415AD7A7"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p w14:paraId="550FF8A9"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tc>
        <w:tc>
          <w:tcPr>
            <w:tcW w:w="712" w:type="dxa"/>
            <w:shd w:val="clear" w:color="auto" w:fill="auto"/>
            <w:noWrap/>
            <w:vAlign w:val="center"/>
            <w:hideMark/>
          </w:tcPr>
          <w:p w14:paraId="60C340D0"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p w14:paraId="3D9A4819"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tc>
        <w:tc>
          <w:tcPr>
            <w:tcW w:w="899" w:type="dxa"/>
            <w:shd w:val="clear" w:color="auto" w:fill="auto"/>
            <w:noWrap/>
            <w:vAlign w:val="center"/>
            <w:hideMark/>
          </w:tcPr>
          <w:p w14:paraId="62CCCD6F"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p w14:paraId="65F1F9CF"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tc>
        <w:tc>
          <w:tcPr>
            <w:tcW w:w="1641" w:type="dxa"/>
            <w:shd w:val="clear" w:color="auto" w:fill="auto"/>
            <w:noWrap/>
            <w:vAlign w:val="center"/>
            <w:hideMark/>
          </w:tcPr>
          <w:p w14:paraId="0F0955EA"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4.70</w:t>
            </w:r>
          </w:p>
        </w:tc>
        <w:tc>
          <w:tcPr>
            <w:tcW w:w="1463" w:type="dxa"/>
            <w:shd w:val="clear" w:color="auto" w:fill="92D050"/>
            <w:noWrap/>
            <w:vAlign w:val="center"/>
            <w:hideMark/>
          </w:tcPr>
          <w:p w14:paraId="7431B212" w14:textId="77777777" w:rsidR="000613C4" w:rsidRPr="003C0658" w:rsidRDefault="000613C4" w:rsidP="000613C4">
            <w:pPr>
              <w:ind w:left="0"/>
              <w:rPr>
                <w:rFonts w:ascii="Simplified Arabic" w:eastAsia="Times New Roman" w:hAnsi="Simplified Arabic" w:cs="Simplified Arabic"/>
                <w:color w:val="000000"/>
                <w:sz w:val="28"/>
                <w:szCs w:val="28"/>
              </w:rPr>
            </w:pPr>
            <w:r w:rsidRPr="003C0658">
              <w:rPr>
                <w:rFonts w:ascii="Simplified Arabic" w:eastAsia="Times New Roman" w:hAnsi="Simplified Arabic" w:cs="Simplified Arabic"/>
                <w:color w:val="000000"/>
                <w:sz w:val="28"/>
                <w:szCs w:val="28"/>
                <w:rtl/>
              </w:rPr>
              <w:t>ممتاز</w:t>
            </w:r>
          </w:p>
        </w:tc>
      </w:tr>
      <w:tr w:rsidR="000613C4" w:rsidRPr="003C0658" w14:paraId="599DAD39" w14:textId="77777777" w:rsidTr="00A93462">
        <w:trPr>
          <w:trHeight w:val="1078"/>
          <w:jc w:val="center"/>
        </w:trPr>
        <w:tc>
          <w:tcPr>
            <w:tcW w:w="1039" w:type="dxa"/>
            <w:shd w:val="clear" w:color="auto" w:fill="auto"/>
            <w:noWrap/>
            <w:vAlign w:val="center"/>
            <w:hideMark/>
          </w:tcPr>
          <w:p w14:paraId="79B58503" w14:textId="77777777" w:rsidR="000613C4" w:rsidRPr="003C0658" w:rsidRDefault="000613C4" w:rsidP="000613C4">
            <w:pPr>
              <w:ind w:left="0"/>
              <w:rPr>
                <w:rFonts w:ascii="Simplified Arabic" w:eastAsia="Times New Roman" w:hAnsi="Simplified Arabic" w:cs="Simplified Arabic"/>
                <w:color w:val="000000"/>
                <w:sz w:val="28"/>
                <w:szCs w:val="28"/>
              </w:rPr>
            </w:pPr>
            <w:r w:rsidRPr="003C0658">
              <w:rPr>
                <w:rFonts w:ascii="Simplified Arabic" w:eastAsia="Times New Roman" w:hAnsi="Simplified Arabic" w:cs="Simplified Arabic"/>
                <w:color w:val="000000"/>
                <w:sz w:val="28"/>
                <w:szCs w:val="28"/>
                <w:rtl/>
              </w:rPr>
              <w:t>الدقة</w:t>
            </w:r>
          </w:p>
        </w:tc>
        <w:tc>
          <w:tcPr>
            <w:tcW w:w="842" w:type="dxa"/>
            <w:vAlign w:val="center"/>
          </w:tcPr>
          <w:p w14:paraId="43BCB8D4"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تكرار</w:t>
            </w:r>
          </w:p>
          <w:p w14:paraId="3A0B76DB"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نسبة</w:t>
            </w:r>
          </w:p>
        </w:tc>
        <w:tc>
          <w:tcPr>
            <w:tcW w:w="792" w:type="dxa"/>
            <w:shd w:val="clear" w:color="auto" w:fill="auto"/>
            <w:noWrap/>
            <w:vAlign w:val="center"/>
            <w:hideMark/>
          </w:tcPr>
          <w:p w14:paraId="64DB813A"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20</w:t>
            </w:r>
          </w:p>
          <w:p w14:paraId="53F98DD2" w14:textId="1DFF8722"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40</w:t>
            </w:r>
            <w:r w:rsidRPr="003C0658">
              <w:rPr>
                <w:rFonts w:ascii="Simplified Arabic" w:eastAsia="Times New Roman" w:hAnsi="Simplified Arabic" w:cs="Simplified Arabic"/>
                <w:color w:val="000000"/>
                <w:sz w:val="28"/>
                <w:szCs w:val="28"/>
              </w:rPr>
              <w:t>%</w:t>
            </w:r>
          </w:p>
        </w:tc>
        <w:tc>
          <w:tcPr>
            <w:tcW w:w="954" w:type="dxa"/>
            <w:shd w:val="clear" w:color="auto" w:fill="auto"/>
            <w:noWrap/>
            <w:vAlign w:val="center"/>
            <w:hideMark/>
          </w:tcPr>
          <w:p w14:paraId="27C2A5E1"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30</w:t>
            </w:r>
          </w:p>
          <w:p w14:paraId="7162747D" w14:textId="20206F74"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60</w:t>
            </w:r>
            <w:r w:rsidRPr="003C0658">
              <w:rPr>
                <w:rFonts w:ascii="Simplified Arabic" w:eastAsia="Times New Roman" w:hAnsi="Simplified Arabic" w:cs="Simplified Arabic"/>
                <w:color w:val="000000"/>
                <w:sz w:val="28"/>
                <w:szCs w:val="28"/>
              </w:rPr>
              <w:t>%</w:t>
            </w:r>
          </w:p>
        </w:tc>
        <w:tc>
          <w:tcPr>
            <w:tcW w:w="735" w:type="dxa"/>
            <w:shd w:val="clear" w:color="auto" w:fill="auto"/>
            <w:noWrap/>
            <w:vAlign w:val="center"/>
            <w:hideMark/>
          </w:tcPr>
          <w:p w14:paraId="691BD1C0"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p w14:paraId="6B4A93C8"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tc>
        <w:tc>
          <w:tcPr>
            <w:tcW w:w="712" w:type="dxa"/>
            <w:shd w:val="clear" w:color="auto" w:fill="auto"/>
            <w:noWrap/>
            <w:vAlign w:val="center"/>
            <w:hideMark/>
          </w:tcPr>
          <w:p w14:paraId="2714421D"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p w14:paraId="4F392016"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tc>
        <w:tc>
          <w:tcPr>
            <w:tcW w:w="899" w:type="dxa"/>
            <w:shd w:val="clear" w:color="auto" w:fill="auto"/>
            <w:noWrap/>
            <w:vAlign w:val="center"/>
            <w:hideMark/>
          </w:tcPr>
          <w:p w14:paraId="5D90C5C1" w14:textId="77777777" w:rsidR="000613C4" w:rsidRPr="003C0658" w:rsidRDefault="000613C4" w:rsidP="000613C4">
            <w:pPr>
              <w:ind w:left="0"/>
              <w:rPr>
                <w:rFonts w:ascii="Simplified Arabic" w:eastAsia="Times New Roman" w:hAnsi="Simplified Arabic" w:cs="Simplified Arabic"/>
                <w:color w:val="000000"/>
                <w:sz w:val="28"/>
                <w:szCs w:val="28"/>
              </w:rPr>
            </w:pPr>
            <w:r w:rsidRPr="003C0658">
              <w:rPr>
                <w:rFonts w:ascii="Simplified Arabic" w:eastAsia="Times New Roman" w:hAnsi="Simplified Arabic" w:cs="Simplified Arabic"/>
                <w:color w:val="000000"/>
                <w:sz w:val="28"/>
                <w:szCs w:val="28"/>
                <w:rtl/>
              </w:rPr>
              <w:t>0</w:t>
            </w:r>
          </w:p>
          <w:p w14:paraId="15FF6E2F"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tc>
        <w:tc>
          <w:tcPr>
            <w:tcW w:w="1641" w:type="dxa"/>
            <w:shd w:val="clear" w:color="auto" w:fill="auto"/>
            <w:noWrap/>
            <w:vAlign w:val="center"/>
            <w:hideMark/>
          </w:tcPr>
          <w:p w14:paraId="0332B83A"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4.40</w:t>
            </w:r>
          </w:p>
        </w:tc>
        <w:tc>
          <w:tcPr>
            <w:tcW w:w="1463" w:type="dxa"/>
            <w:shd w:val="clear" w:color="auto" w:fill="92D050"/>
            <w:noWrap/>
            <w:vAlign w:val="center"/>
            <w:hideMark/>
          </w:tcPr>
          <w:p w14:paraId="4BD2308F" w14:textId="77777777" w:rsidR="000613C4" w:rsidRPr="003C0658" w:rsidRDefault="000613C4" w:rsidP="000613C4">
            <w:pPr>
              <w:ind w:left="0"/>
              <w:rPr>
                <w:rFonts w:ascii="Simplified Arabic" w:eastAsia="Times New Roman" w:hAnsi="Simplified Arabic" w:cs="Simplified Arabic"/>
                <w:color w:val="000000"/>
                <w:sz w:val="28"/>
                <w:szCs w:val="28"/>
              </w:rPr>
            </w:pPr>
            <w:r w:rsidRPr="003C0658">
              <w:rPr>
                <w:rFonts w:ascii="Simplified Arabic" w:eastAsia="Times New Roman" w:hAnsi="Simplified Arabic" w:cs="Simplified Arabic"/>
                <w:color w:val="000000"/>
                <w:sz w:val="28"/>
                <w:szCs w:val="28"/>
                <w:rtl/>
              </w:rPr>
              <w:t>ممتاز</w:t>
            </w:r>
          </w:p>
        </w:tc>
      </w:tr>
      <w:tr w:rsidR="000613C4" w:rsidRPr="003C0658" w14:paraId="653C497A" w14:textId="77777777" w:rsidTr="00A93462">
        <w:trPr>
          <w:trHeight w:val="1078"/>
          <w:jc w:val="center"/>
        </w:trPr>
        <w:tc>
          <w:tcPr>
            <w:tcW w:w="1039" w:type="dxa"/>
            <w:shd w:val="clear" w:color="auto" w:fill="auto"/>
            <w:noWrap/>
            <w:vAlign w:val="center"/>
            <w:hideMark/>
          </w:tcPr>
          <w:p w14:paraId="110B5B4C" w14:textId="77777777" w:rsidR="000613C4" w:rsidRPr="003C0658" w:rsidRDefault="000613C4" w:rsidP="000613C4">
            <w:pPr>
              <w:ind w:left="0"/>
              <w:rPr>
                <w:rFonts w:ascii="Simplified Arabic" w:eastAsia="Times New Roman" w:hAnsi="Simplified Arabic" w:cs="Simplified Arabic"/>
                <w:color w:val="000000"/>
                <w:sz w:val="28"/>
                <w:szCs w:val="28"/>
              </w:rPr>
            </w:pPr>
            <w:r w:rsidRPr="003C0658">
              <w:rPr>
                <w:rFonts w:ascii="Simplified Arabic" w:eastAsia="Times New Roman" w:hAnsi="Simplified Arabic" w:cs="Simplified Arabic"/>
                <w:color w:val="000000"/>
                <w:sz w:val="28"/>
                <w:szCs w:val="28"/>
                <w:rtl/>
              </w:rPr>
              <w:t>الشمولية</w:t>
            </w:r>
          </w:p>
        </w:tc>
        <w:tc>
          <w:tcPr>
            <w:tcW w:w="842" w:type="dxa"/>
            <w:vAlign w:val="center"/>
          </w:tcPr>
          <w:p w14:paraId="7BBA222F"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تكرار</w:t>
            </w:r>
          </w:p>
          <w:p w14:paraId="2EBE7264"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نسبة</w:t>
            </w:r>
          </w:p>
        </w:tc>
        <w:tc>
          <w:tcPr>
            <w:tcW w:w="792" w:type="dxa"/>
            <w:shd w:val="clear" w:color="auto" w:fill="auto"/>
            <w:noWrap/>
            <w:vAlign w:val="center"/>
            <w:hideMark/>
          </w:tcPr>
          <w:p w14:paraId="5B372FFB"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9</w:t>
            </w:r>
          </w:p>
          <w:p w14:paraId="6F389F3A" w14:textId="421A03B9"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18</w:t>
            </w:r>
            <w:r w:rsidRPr="003C0658">
              <w:rPr>
                <w:rFonts w:ascii="Simplified Arabic" w:eastAsia="Times New Roman" w:hAnsi="Simplified Arabic" w:cs="Simplified Arabic"/>
                <w:color w:val="000000"/>
                <w:sz w:val="28"/>
                <w:szCs w:val="28"/>
              </w:rPr>
              <w:t>%</w:t>
            </w:r>
          </w:p>
        </w:tc>
        <w:tc>
          <w:tcPr>
            <w:tcW w:w="954" w:type="dxa"/>
            <w:shd w:val="clear" w:color="auto" w:fill="auto"/>
            <w:noWrap/>
            <w:vAlign w:val="center"/>
            <w:hideMark/>
          </w:tcPr>
          <w:p w14:paraId="6A415540"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26</w:t>
            </w:r>
          </w:p>
          <w:p w14:paraId="677068B7" w14:textId="2770601D"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52</w:t>
            </w:r>
            <w:r w:rsidRPr="003C0658">
              <w:rPr>
                <w:rFonts w:ascii="Simplified Arabic" w:eastAsia="Times New Roman" w:hAnsi="Simplified Arabic" w:cs="Simplified Arabic"/>
                <w:color w:val="000000"/>
                <w:sz w:val="28"/>
                <w:szCs w:val="28"/>
              </w:rPr>
              <w:t>%</w:t>
            </w:r>
          </w:p>
        </w:tc>
        <w:tc>
          <w:tcPr>
            <w:tcW w:w="735" w:type="dxa"/>
            <w:shd w:val="clear" w:color="auto" w:fill="auto"/>
            <w:noWrap/>
            <w:vAlign w:val="center"/>
            <w:hideMark/>
          </w:tcPr>
          <w:p w14:paraId="5E6E26F8"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15</w:t>
            </w:r>
          </w:p>
          <w:p w14:paraId="42D9E6EA" w14:textId="30BE0CF8"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30</w:t>
            </w:r>
            <w:r w:rsidRPr="003C0658">
              <w:rPr>
                <w:rFonts w:ascii="Simplified Arabic" w:eastAsia="Times New Roman" w:hAnsi="Simplified Arabic" w:cs="Simplified Arabic"/>
                <w:color w:val="000000"/>
                <w:sz w:val="28"/>
                <w:szCs w:val="28"/>
              </w:rPr>
              <w:t>%</w:t>
            </w:r>
          </w:p>
        </w:tc>
        <w:tc>
          <w:tcPr>
            <w:tcW w:w="712" w:type="dxa"/>
            <w:shd w:val="clear" w:color="auto" w:fill="auto"/>
            <w:noWrap/>
            <w:vAlign w:val="center"/>
            <w:hideMark/>
          </w:tcPr>
          <w:p w14:paraId="3C7C6B49"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p w14:paraId="0C2CA5EA"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tc>
        <w:tc>
          <w:tcPr>
            <w:tcW w:w="899" w:type="dxa"/>
            <w:shd w:val="clear" w:color="auto" w:fill="auto"/>
            <w:noWrap/>
            <w:vAlign w:val="center"/>
            <w:hideMark/>
          </w:tcPr>
          <w:p w14:paraId="27E5C60B"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p w14:paraId="34EB6B24"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0</w:t>
            </w:r>
          </w:p>
        </w:tc>
        <w:tc>
          <w:tcPr>
            <w:tcW w:w="1641" w:type="dxa"/>
            <w:shd w:val="clear" w:color="auto" w:fill="auto"/>
            <w:noWrap/>
            <w:vAlign w:val="center"/>
            <w:hideMark/>
          </w:tcPr>
          <w:p w14:paraId="467A0112"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3.88</w:t>
            </w:r>
          </w:p>
        </w:tc>
        <w:tc>
          <w:tcPr>
            <w:tcW w:w="1463" w:type="dxa"/>
            <w:shd w:val="clear" w:color="auto" w:fill="FFFF00"/>
            <w:noWrap/>
            <w:vAlign w:val="center"/>
            <w:hideMark/>
          </w:tcPr>
          <w:p w14:paraId="5187E3D5" w14:textId="77777777" w:rsidR="000613C4" w:rsidRPr="003C0658" w:rsidRDefault="000613C4" w:rsidP="000613C4">
            <w:pPr>
              <w:ind w:left="0"/>
              <w:rPr>
                <w:rFonts w:ascii="Simplified Arabic" w:eastAsia="Times New Roman" w:hAnsi="Simplified Arabic" w:cs="Simplified Arabic"/>
                <w:sz w:val="28"/>
                <w:szCs w:val="28"/>
              </w:rPr>
            </w:pPr>
            <w:r w:rsidRPr="003C0658">
              <w:rPr>
                <w:rFonts w:ascii="Simplified Arabic" w:eastAsia="Times New Roman" w:hAnsi="Simplified Arabic" w:cs="Simplified Arabic"/>
                <w:color w:val="000000"/>
                <w:sz w:val="28"/>
                <w:szCs w:val="28"/>
                <w:rtl/>
              </w:rPr>
              <w:t>جيد جدًا</w:t>
            </w:r>
          </w:p>
        </w:tc>
      </w:tr>
      <w:tr w:rsidR="002574E5" w:rsidRPr="003C0658" w14:paraId="7AF0E8BA" w14:textId="77777777" w:rsidTr="00A93462">
        <w:trPr>
          <w:trHeight w:val="534"/>
          <w:jc w:val="center"/>
        </w:trPr>
        <w:tc>
          <w:tcPr>
            <w:tcW w:w="5973" w:type="dxa"/>
            <w:gridSpan w:val="7"/>
            <w:shd w:val="clear" w:color="auto" w:fill="FFC000"/>
            <w:noWrap/>
            <w:vAlign w:val="center"/>
            <w:hideMark/>
          </w:tcPr>
          <w:p w14:paraId="54DBCB20" w14:textId="77777777" w:rsidR="000613C4" w:rsidRPr="003C0658" w:rsidRDefault="000613C4" w:rsidP="000613C4">
            <w:pPr>
              <w:rPr>
                <w:rFonts w:ascii="Simplified Arabic" w:eastAsia="Times New Roman" w:hAnsi="Simplified Arabic" w:cs="Simplified Arabic"/>
                <w:sz w:val="28"/>
                <w:szCs w:val="28"/>
                <w:rtl/>
              </w:rPr>
            </w:pPr>
            <w:r w:rsidRPr="003C0658">
              <w:rPr>
                <w:rFonts w:ascii="Simplified Arabic" w:eastAsia="Times New Roman" w:hAnsi="Simplified Arabic" w:cs="Simplified Arabic"/>
                <w:color w:val="000000"/>
                <w:sz w:val="28"/>
                <w:szCs w:val="28"/>
                <w:rtl/>
              </w:rPr>
              <w:t>التقييم العام</w:t>
            </w:r>
          </w:p>
        </w:tc>
        <w:tc>
          <w:tcPr>
            <w:tcW w:w="1641" w:type="dxa"/>
            <w:shd w:val="clear" w:color="auto" w:fill="FFC000"/>
            <w:noWrap/>
            <w:vAlign w:val="center"/>
            <w:hideMark/>
          </w:tcPr>
          <w:p w14:paraId="0F0C637E" w14:textId="77777777" w:rsidR="000613C4" w:rsidRPr="003C0658" w:rsidRDefault="000613C4" w:rsidP="000613C4">
            <w:pPr>
              <w:ind w:left="0"/>
              <w:rPr>
                <w:rFonts w:ascii="Simplified Arabic" w:eastAsia="Times New Roman" w:hAnsi="Simplified Arabic" w:cs="Simplified Arabic"/>
                <w:color w:val="000000"/>
                <w:sz w:val="28"/>
                <w:szCs w:val="28"/>
                <w:rtl/>
              </w:rPr>
            </w:pPr>
            <w:r w:rsidRPr="003C0658">
              <w:rPr>
                <w:rFonts w:ascii="Simplified Arabic" w:eastAsia="Times New Roman" w:hAnsi="Simplified Arabic" w:cs="Simplified Arabic"/>
                <w:color w:val="000000"/>
                <w:sz w:val="28"/>
                <w:szCs w:val="28"/>
                <w:rtl/>
              </w:rPr>
              <w:t>4.33</w:t>
            </w:r>
          </w:p>
        </w:tc>
        <w:tc>
          <w:tcPr>
            <w:tcW w:w="1463" w:type="dxa"/>
            <w:shd w:val="clear" w:color="auto" w:fill="92D050"/>
            <w:noWrap/>
            <w:vAlign w:val="center"/>
            <w:hideMark/>
          </w:tcPr>
          <w:p w14:paraId="69519C95" w14:textId="77777777" w:rsidR="000613C4" w:rsidRPr="003C0658" w:rsidRDefault="000613C4" w:rsidP="000613C4">
            <w:pPr>
              <w:ind w:left="0"/>
              <w:rPr>
                <w:rFonts w:ascii="Simplified Arabic" w:eastAsia="Times New Roman" w:hAnsi="Simplified Arabic" w:cs="Simplified Arabic"/>
                <w:color w:val="000000"/>
                <w:sz w:val="28"/>
                <w:szCs w:val="28"/>
              </w:rPr>
            </w:pPr>
            <w:r w:rsidRPr="003C0658">
              <w:rPr>
                <w:rFonts w:ascii="Simplified Arabic" w:eastAsia="Times New Roman" w:hAnsi="Simplified Arabic" w:cs="Simplified Arabic"/>
                <w:color w:val="000000"/>
                <w:sz w:val="28"/>
                <w:szCs w:val="28"/>
                <w:rtl/>
              </w:rPr>
              <w:t>ممتاز</w:t>
            </w:r>
          </w:p>
        </w:tc>
      </w:tr>
    </w:tbl>
    <w:p w14:paraId="05365C00" w14:textId="5242ECF0" w:rsidR="00B61689" w:rsidRDefault="00B61689" w:rsidP="000613C4">
      <w:pPr>
        <w:pStyle w:val="Heading1"/>
        <w:spacing w:before="0" w:line="192" w:lineRule="auto"/>
        <w:ind w:left="0"/>
        <w:rPr>
          <w:rFonts w:ascii="Simplified Arabic" w:hAnsi="Simplified Arabic" w:cs="Simplified Arabic"/>
          <w:rtl/>
        </w:rPr>
      </w:pPr>
      <w:bookmarkStart w:id="255" w:name="_Toc118169348"/>
      <w:bookmarkStart w:id="256" w:name="_Toc120984405"/>
      <w:bookmarkStart w:id="257" w:name="_Toc124686242"/>
    </w:p>
    <w:p w14:paraId="30FC2511" w14:textId="77777777" w:rsidR="00B61689" w:rsidRDefault="00B61689">
      <w:pPr>
        <w:rPr>
          <w:rFonts w:ascii="Simplified Arabic" w:eastAsiaTheme="majorEastAsia" w:hAnsi="Simplified Arabic" w:cs="Simplified Arabic"/>
          <w:b/>
          <w:bCs/>
          <w:color w:val="2F5496" w:themeColor="accent1" w:themeShade="BF"/>
          <w:sz w:val="28"/>
          <w:szCs w:val="28"/>
          <w:rtl/>
        </w:rPr>
      </w:pPr>
      <w:r>
        <w:rPr>
          <w:rFonts w:ascii="Simplified Arabic" w:hAnsi="Simplified Arabic" w:cs="Simplified Arabic"/>
          <w:rtl/>
        </w:rPr>
        <w:br w:type="page"/>
      </w:r>
    </w:p>
    <w:p w14:paraId="186A4726" w14:textId="11742D57" w:rsidR="00EF7E0B" w:rsidRPr="00CD4943" w:rsidRDefault="00EF7E0B" w:rsidP="00B34402">
      <w:pPr>
        <w:pStyle w:val="Heading1"/>
        <w:spacing w:before="0" w:after="120"/>
        <w:ind w:left="0"/>
        <w:jc w:val="left"/>
        <w:rPr>
          <w:rFonts w:ascii="Simplified Arabic" w:hAnsi="Simplified Arabic" w:cs="Simplified Arabic"/>
          <w:color w:val="auto"/>
          <w:sz w:val="32"/>
          <w:szCs w:val="32"/>
          <w:rtl/>
          <w:lang w:bidi="ar-EG"/>
        </w:rPr>
      </w:pPr>
      <w:bookmarkStart w:id="258" w:name="_Toc129229005"/>
      <w:bookmarkStart w:id="259" w:name="_Toc129432378"/>
      <w:bookmarkStart w:id="260" w:name="_Toc129443790"/>
      <w:r w:rsidRPr="00CD4943">
        <w:rPr>
          <w:rFonts w:ascii="Simplified Arabic" w:hAnsi="Simplified Arabic" w:cs="Simplified Arabic"/>
          <w:color w:val="auto"/>
          <w:sz w:val="32"/>
          <w:szCs w:val="32"/>
          <w:rtl/>
          <w:lang w:bidi="ar-EG"/>
        </w:rPr>
        <w:lastRenderedPageBreak/>
        <w:t>النتائج والتوصيات</w:t>
      </w:r>
      <w:bookmarkEnd w:id="255"/>
      <w:bookmarkEnd w:id="256"/>
      <w:bookmarkEnd w:id="257"/>
      <w:bookmarkEnd w:id="258"/>
      <w:bookmarkEnd w:id="259"/>
      <w:bookmarkEnd w:id="260"/>
    </w:p>
    <w:p w14:paraId="64F21D93" w14:textId="77777777" w:rsidR="00E65BBC" w:rsidRPr="00B34402" w:rsidRDefault="00E65BBC" w:rsidP="00B34402">
      <w:pPr>
        <w:pStyle w:val="Heading2"/>
        <w:spacing w:before="0" w:after="120"/>
        <w:ind w:left="180"/>
        <w:jc w:val="left"/>
        <w:rPr>
          <w:rFonts w:ascii="Simplified Arabic" w:hAnsi="Simplified Arabic" w:cs="Simplified Arabic"/>
          <w:b/>
          <w:bCs/>
          <w:color w:val="auto"/>
          <w:sz w:val="30"/>
          <w:szCs w:val="30"/>
          <w:rtl/>
          <w:lang w:bidi="ar-EG"/>
        </w:rPr>
      </w:pPr>
      <w:bookmarkStart w:id="261" w:name="_Toc129443791"/>
      <w:r w:rsidRPr="00B34402">
        <w:rPr>
          <w:rFonts w:ascii="Simplified Arabic" w:hAnsi="Simplified Arabic" w:cs="Simplified Arabic" w:hint="cs"/>
          <w:b/>
          <w:bCs/>
          <w:color w:val="auto"/>
          <w:sz w:val="30"/>
          <w:szCs w:val="30"/>
          <w:rtl/>
          <w:lang w:bidi="ar-EG"/>
        </w:rPr>
        <w:t>أول</w:t>
      </w:r>
      <w:r w:rsidRPr="00B34402">
        <w:rPr>
          <w:rFonts w:ascii="Simplified Arabic" w:hAnsi="Simplified Arabic" w:cs="Simplified Arabic"/>
          <w:b/>
          <w:bCs/>
          <w:color w:val="auto"/>
          <w:sz w:val="30"/>
          <w:szCs w:val="30"/>
          <w:rtl/>
          <w:lang w:bidi="ar-EG"/>
        </w:rPr>
        <w:t>ا</w:t>
      </w:r>
      <w:r w:rsidRPr="00B34402">
        <w:rPr>
          <w:rFonts w:ascii="Simplified Arabic" w:hAnsi="Simplified Arabic" w:cs="Simplified Arabic" w:hint="cs"/>
          <w:b/>
          <w:bCs/>
          <w:color w:val="auto"/>
          <w:sz w:val="30"/>
          <w:szCs w:val="30"/>
          <w:rtl/>
          <w:lang w:bidi="ar-EG"/>
        </w:rPr>
        <w:t>ً: ا</w:t>
      </w:r>
      <w:r w:rsidRPr="00B34402">
        <w:rPr>
          <w:rFonts w:ascii="Simplified Arabic" w:hAnsi="Simplified Arabic" w:cs="Simplified Arabic"/>
          <w:b/>
          <w:bCs/>
          <w:color w:val="auto"/>
          <w:sz w:val="30"/>
          <w:szCs w:val="30"/>
          <w:rtl/>
          <w:lang w:bidi="ar-EG"/>
        </w:rPr>
        <w:t>لنتائج</w:t>
      </w:r>
      <w:bookmarkEnd w:id="261"/>
    </w:p>
    <w:p w14:paraId="261D2146" w14:textId="7EC44FF5" w:rsidR="006814CF" w:rsidRPr="00E65BBC" w:rsidRDefault="006814CF" w:rsidP="00B34402">
      <w:pPr>
        <w:spacing w:after="120"/>
        <w:ind w:left="180"/>
        <w:jc w:val="both"/>
        <w:rPr>
          <w:rFonts w:ascii="Simplified Arabic" w:eastAsiaTheme="majorEastAsia" w:hAnsi="Simplified Arabic" w:cs="Simplified Arabic"/>
          <w:sz w:val="28"/>
          <w:szCs w:val="28"/>
          <w:rtl/>
          <w:lang w:bidi="ar-EG"/>
        </w:rPr>
      </w:pPr>
      <w:r w:rsidRPr="00E65BBC">
        <w:rPr>
          <w:rFonts w:ascii="Simplified Arabic" w:eastAsiaTheme="majorEastAsia" w:hAnsi="Simplified Arabic" w:cs="Simplified Arabic" w:hint="cs"/>
          <w:sz w:val="28"/>
          <w:szCs w:val="28"/>
          <w:rtl/>
          <w:lang w:bidi="ar-EG"/>
        </w:rPr>
        <w:t>على ضوء ما تم من</w:t>
      </w:r>
      <w:r w:rsidR="00D665EF" w:rsidRPr="00E65BBC">
        <w:rPr>
          <w:rFonts w:ascii="Simplified Arabic" w:eastAsiaTheme="majorEastAsia" w:hAnsi="Simplified Arabic" w:cs="Simplified Arabic" w:hint="cs"/>
          <w:sz w:val="28"/>
          <w:szCs w:val="28"/>
          <w:rtl/>
          <w:lang w:bidi="ar-EG"/>
        </w:rPr>
        <w:t xml:space="preserve"> أعمال في هذ</w:t>
      </w:r>
      <w:r w:rsidR="002121E2">
        <w:rPr>
          <w:rFonts w:ascii="Simplified Arabic" w:eastAsiaTheme="majorEastAsia" w:hAnsi="Simplified Arabic" w:cs="Simplified Arabic" w:hint="cs"/>
          <w:sz w:val="28"/>
          <w:szCs w:val="28"/>
          <w:rtl/>
          <w:lang w:bidi="ar-EG"/>
        </w:rPr>
        <w:t>ه</w:t>
      </w:r>
      <w:r w:rsidR="00D665EF" w:rsidRPr="00E65BBC">
        <w:rPr>
          <w:rFonts w:ascii="Simplified Arabic" w:eastAsiaTheme="majorEastAsia" w:hAnsi="Simplified Arabic" w:cs="Simplified Arabic" w:hint="cs"/>
          <w:sz w:val="28"/>
          <w:szCs w:val="28"/>
          <w:rtl/>
          <w:lang w:bidi="ar-EG"/>
        </w:rPr>
        <w:t xml:space="preserve"> </w:t>
      </w:r>
      <w:r w:rsidR="002121E2">
        <w:rPr>
          <w:rFonts w:ascii="Simplified Arabic" w:eastAsiaTheme="majorEastAsia" w:hAnsi="Simplified Arabic" w:cs="Simplified Arabic" w:hint="cs"/>
          <w:sz w:val="28"/>
          <w:szCs w:val="28"/>
          <w:rtl/>
          <w:lang w:bidi="ar-EG"/>
        </w:rPr>
        <w:t>الدراسة</w:t>
      </w:r>
      <w:r w:rsidR="00D665EF" w:rsidRPr="00E65BBC">
        <w:rPr>
          <w:rFonts w:ascii="Simplified Arabic" w:eastAsiaTheme="majorEastAsia" w:hAnsi="Simplified Arabic" w:cs="Simplified Arabic" w:hint="cs"/>
          <w:sz w:val="28"/>
          <w:szCs w:val="28"/>
          <w:rtl/>
          <w:lang w:bidi="ar-EG"/>
        </w:rPr>
        <w:t xml:space="preserve">، </w:t>
      </w:r>
      <w:r w:rsidRPr="00E65BBC">
        <w:rPr>
          <w:rFonts w:ascii="Simplified Arabic" w:eastAsiaTheme="majorEastAsia" w:hAnsi="Simplified Arabic" w:cs="Simplified Arabic" w:hint="cs"/>
          <w:sz w:val="28"/>
          <w:szCs w:val="28"/>
          <w:rtl/>
          <w:lang w:bidi="ar-EG"/>
        </w:rPr>
        <w:t>وبتطبيق الاستبيان ونموذج تقييم النظام الخبير</w:t>
      </w:r>
      <w:r w:rsidR="00EF3418" w:rsidRPr="00E65BBC">
        <w:rPr>
          <w:rFonts w:ascii="Simplified Arabic" w:eastAsiaTheme="majorEastAsia" w:hAnsi="Simplified Arabic" w:cs="Simplified Arabic" w:hint="cs"/>
          <w:sz w:val="28"/>
          <w:szCs w:val="28"/>
          <w:rtl/>
          <w:lang w:bidi="ar-EG"/>
        </w:rPr>
        <w:t xml:space="preserve"> </w:t>
      </w:r>
      <w:r w:rsidR="00E65BBC" w:rsidRPr="00E65BBC">
        <w:rPr>
          <w:rFonts w:ascii="Simplified Arabic" w:eastAsiaTheme="majorEastAsia" w:hAnsi="Simplified Arabic" w:cs="Simplified Arabic" w:hint="cs"/>
          <w:sz w:val="28"/>
          <w:szCs w:val="28"/>
          <w:rtl/>
          <w:lang w:bidi="ar-EG"/>
        </w:rPr>
        <w:t>الذي</w:t>
      </w:r>
      <w:r w:rsidR="00EF3418" w:rsidRPr="00E65BBC">
        <w:rPr>
          <w:rFonts w:ascii="Simplified Arabic" w:eastAsiaTheme="majorEastAsia" w:hAnsi="Simplified Arabic" w:cs="Simplified Arabic" w:hint="cs"/>
          <w:sz w:val="28"/>
          <w:szCs w:val="28"/>
          <w:rtl/>
          <w:lang w:bidi="ar-EG"/>
        </w:rPr>
        <w:t xml:space="preserve"> تم إعداده</w:t>
      </w:r>
      <w:r w:rsidR="00D665EF" w:rsidRPr="00E65BBC">
        <w:rPr>
          <w:rFonts w:ascii="Simplified Arabic" w:eastAsiaTheme="majorEastAsia" w:hAnsi="Simplified Arabic" w:cs="Simplified Arabic" w:hint="cs"/>
          <w:sz w:val="28"/>
          <w:szCs w:val="28"/>
          <w:rtl/>
          <w:lang w:bidi="ar-EG"/>
        </w:rPr>
        <w:t>،</w:t>
      </w:r>
      <w:r w:rsidRPr="00E65BBC">
        <w:rPr>
          <w:rFonts w:ascii="Simplified Arabic" w:eastAsiaTheme="majorEastAsia" w:hAnsi="Simplified Arabic" w:cs="Simplified Arabic" w:hint="cs"/>
          <w:sz w:val="28"/>
          <w:szCs w:val="28"/>
          <w:rtl/>
          <w:lang w:bidi="ar-EG"/>
        </w:rPr>
        <w:t xml:space="preserve"> وتحليل بياناتهما</w:t>
      </w:r>
      <w:r w:rsidR="00D665EF" w:rsidRPr="00E65BBC">
        <w:rPr>
          <w:rFonts w:ascii="Simplified Arabic" w:eastAsiaTheme="majorEastAsia" w:hAnsi="Simplified Arabic" w:cs="Simplified Arabic" w:hint="cs"/>
          <w:sz w:val="28"/>
          <w:szCs w:val="28"/>
          <w:rtl/>
          <w:lang w:bidi="ar-EG"/>
        </w:rPr>
        <w:t xml:space="preserve">، </w:t>
      </w:r>
      <w:r w:rsidR="00D665EF" w:rsidRPr="008E6DE8">
        <w:rPr>
          <w:rFonts w:ascii="Simplified Arabic" w:eastAsiaTheme="majorEastAsia" w:hAnsi="Simplified Arabic" w:cs="Simplified Arabic" w:hint="cs"/>
          <w:b/>
          <w:bCs/>
          <w:sz w:val="28"/>
          <w:szCs w:val="28"/>
          <w:u w:val="double"/>
          <w:rtl/>
          <w:lang w:bidi="ar-EG"/>
        </w:rPr>
        <w:t xml:space="preserve">نورد فيما يلي بعض </w:t>
      </w:r>
      <w:r w:rsidRPr="008E6DE8">
        <w:rPr>
          <w:rFonts w:ascii="Simplified Arabic" w:eastAsiaTheme="majorEastAsia" w:hAnsi="Simplified Arabic" w:cs="Simplified Arabic" w:hint="cs"/>
          <w:b/>
          <w:bCs/>
          <w:sz w:val="28"/>
          <w:szCs w:val="28"/>
          <w:u w:val="double"/>
          <w:rtl/>
          <w:lang w:bidi="ar-EG"/>
        </w:rPr>
        <w:t xml:space="preserve">النتائج </w:t>
      </w:r>
      <w:r w:rsidR="00D665EF" w:rsidRPr="008E6DE8">
        <w:rPr>
          <w:rFonts w:ascii="Simplified Arabic" w:eastAsiaTheme="majorEastAsia" w:hAnsi="Simplified Arabic" w:cs="Simplified Arabic" w:hint="cs"/>
          <w:b/>
          <w:bCs/>
          <w:sz w:val="28"/>
          <w:szCs w:val="28"/>
          <w:u w:val="double"/>
          <w:rtl/>
          <w:lang w:bidi="ar-EG"/>
        </w:rPr>
        <w:t xml:space="preserve">التي تم </w:t>
      </w:r>
      <w:r w:rsidR="00EF3418" w:rsidRPr="008E6DE8">
        <w:rPr>
          <w:rFonts w:ascii="Simplified Arabic" w:eastAsiaTheme="majorEastAsia" w:hAnsi="Simplified Arabic" w:cs="Simplified Arabic" w:hint="cs"/>
          <w:b/>
          <w:bCs/>
          <w:sz w:val="28"/>
          <w:szCs w:val="28"/>
          <w:u w:val="double"/>
          <w:rtl/>
          <w:lang w:bidi="ar-EG"/>
        </w:rPr>
        <w:t>التوصل</w:t>
      </w:r>
      <w:r w:rsidR="00D665EF" w:rsidRPr="008E6DE8">
        <w:rPr>
          <w:rFonts w:ascii="Simplified Arabic" w:eastAsiaTheme="majorEastAsia" w:hAnsi="Simplified Arabic" w:cs="Simplified Arabic" w:hint="cs"/>
          <w:b/>
          <w:bCs/>
          <w:sz w:val="28"/>
          <w:szCs w:val="28"/>
          <w:u w:val="double"/>
          <w:rtl/>
          <w:lang w:bidi="ar-EG"/>
        </w:rPr>
        <w:t xml:space="preserve"> إليها</w:t>
      </w:r>
      <w:r w:rsidRPr="008E6DE8">
        <w:rPr>
          <w:rFonts w:ascii="Simplified Arabic" w:eastAsiaTheme="majorEastAsia" w:hAnsi="Simplified Arabic" w:cs="Simplified Arabic" w:hint="cs"/>
          <w:b/>
          <w:bCs/>
          <w:sz w:val="28"/>
          <w:szCs w:val="28"/>
          <w:u w:val="double"/>
          <w:rtl/>
          <w:lang w:bidi="ar-EG"/>
        </w:rPr>
        <w:t>:</w:t>
      </w:r>
    </w:p>
    <w:p w14:paraId="7EA762F0" w14:textId="1DF331BC" w:rsidR="00BA44F5" w:rsidRDefault="00BA44F5" w:rsidP="00B34402">
      <w:pPr>
        <w:pStyle w:val="ListParagraph"/>
        <w:numPr>
          <w:ilvl w:val="0"/>
          <w:numId w:val="151"/>
        </w:numPr>
        <w:spacing w:after="120"/>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تلعب الأجهزة العليا للرقابة المالية والمحاسبة دوا</w:t>
      </w:r>
      <w:r w:rsidR="00B85558">
        <w:rPr>
          <w:rFonts w:ascii="Simplified Arabic" w:eastAsiaTheme="majorEastAsia" w:hAnsi="Simplified Arabic" w:cs="Simplified Arabic" w:hint="cs"/>
          <w:sz w:val="28"/>
          <w:szCs w:val="28"/>
          <w:rtl/>
          <w:lang w:bidi="ar-EG"/>
        </w:rPr>
        <w:t>ً</w:t>
      </w:r>
      <w:r>
        <w:rPr>
          <w:rFonts w:ascii="Simplified Arabic" w:eastAsiaTheme="majorEastAsia" w:hAnsi="Simplified Arabic" w:cs="Simplified Arabic" w:hint="cs"/>
          <w:sz w:val="28"/>
          <w:szCs w:val="28"/>
          <w:rtl/>
          <w:lang w:bidi="ar-EG"/>
        </w:rPr>
        <w:t xml:space="preserve"> هاما</w:t>
      </w:r>
      <w:r w:rsidR="00B85558">
        <w:rPr>
          <w:rFonts w:ascii="Simplified Arabic" w:eastAsiaTheme="majorEastAsia" w:hAnsi="Simplified Arabic" w:cs="Simplified Arabic" w:hint="cs"/>
          <w:sz w:val="28"/>
          <w:szCs w:val="28"/>
          <w:rtl/>
          <w:lang w:bidi="ar-EG"/>
        </w:rPr>
        <w:t>ً</w:t>
      </w:r>
      <w:r>
        <w:rPr>
          <w:rFonts w:ascii="Simplified Arabic" w:eastAsiaTheme="majorEastAsia" w:hAnsi="Simplified Arabic" w:cs="Simplified Arabic" w:hint="cs"/>
          <w:sz w:val="28"/>
          <w:szCs w:val="28"/>
          <w:rtl/>
          <w:lang w:bidi="ar-EG"/>
        </w:rPr>
        <w:t xml:space="preserve"> فيما يتعلق بتحقيق أهداف التنمية المستدامة من خلال ما تنفذ</w:t>
      </w:r>
      <w:r>
        <w:rPr>
          <w:rFonts w:ascii="Simplified Arabic" w:eastAsiaTheme="majorEastAsia" w:hAnsi="Simplified Arabic" w:cs="Simplified Arabic" w:hint="eastAsia"/>
          <w:sz w:val="28"/>
          <w:szCs w:val="28"/>
          <w:rtl/>
          <w:lang w:bidi="ar-EG"/>
        </w:rPr>
        <w:t>ه</w:t>
      </w:r>
      <w:r>
        <w:rPr>
          <w:rFonts w:ascii="Simplified Arabic" w:eastAsiaTheme="majorEastAsia" w:hAnsi="Simplified Arabic" w:cs="Simplified Arabic" w:hint="cs"/>
          <w:sz w:val="28"/>
          <w:szCs w:val="28"/>
          <w:rtl/>
          <w:lang w:bidi="ar-EG"/>
        </w:rPr>
        <w:t xml:space="preserve"> من مهام رقابية في مجال الرقابة على تنفيذ أهداف التنمية المستدامة.</w:t>
      </w:r>
    </w:p>
    <w:p w14:paraId="768B9129" w14:textId="3A2E0FF7" w:rsidR="00BA44F5" w:rsidRPr="007B30A5" w:rsidRDefault="00BA44F5" w:rsidP="00B34402">
      <w:pPr>
        <w:pStyle w:val="ListParagraph"/>
        <w:numPr>
          <w:ilvl w:val="0"/>
          <w:numId w:val="151"/>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يتقاطع العمل الرقابى مع كافة أهداف التنمية المستدامة على مستوى جميع القطاعات الاقتصادية والخدمية، وبالتالي فإن نواتج العمل الرقابى تساهم بشكل</w:t>
      </w:r>
      <w:r w:rsidR="00B85558">
        <w:rPr>
          <w:rFonts w:ascii="Simplified Arabic" w:eastAsiaTheme="majorEastAsia" w:hAnsi="Simplified Arabic" w:cs="Simplified Arabic" w:hint="cs"/>
          <w:sz w:val="28"/>
          <w:szCs w:val="28"/>
          <w:rtl/>
          <w:lang w:bidi="ar-EG"/>
        </w:rPr>
        <w:t>ٍ</w:t>
      </w:r>
      <w:r>
        <w:rPr>
          <w:rFonts w:ascii="Simplified Arabic" w:eastAsiaTheme="majorEastAsia" w:hAnsi="Simplified Arabic" w:cs="Simplified Arabic" w:hint="cs"/>
          <w:sz w:val="28"/>
          <w:szCs w:val="28"/>
          <w:rtl/>
          <w:lang w:bidi="ar-EG"/>
        </w:rPr>
        <w:t xml:space="preserve"> فعال في تحقيق أهداف التنمية المستدامة.</w:t>
      </w:r>
    </w:p>
    <w:p w14:paraId="634CDB63" w14:textId="77777777" w:rsidR="00BA44F5" w:rsidRPr="008E43F4" w:rsidRDefault="00BA44F5" w:rsidP="00B34402">
      <w:pPr>
        <w:pStyle w:val="ListParagraph"/>
        <w:numPr>
          <w:ilvl w:val="0"/>
          <w:numId w:val="151"/>
        </w:numPr>
        <w:spacing w:after="120"/>
        <w:ind w:left="547"/>
        <w:contextualSpacing w:val="0"/>
        <w:jc w:val="both"/>
        <w:rPr>
          <w:rFonts w:ascii="Simplified Arabic" w:eastAsiaTheme="majorEastAsia" w:hAnsi="Simplified Arabic" w:cs="Simplified Arabic"/>
          <w:sz w:val="28"/>
          <w:szCs w:val="28"/>
          <w:lang w:bidi="ar-EG"/>
        </w:rPr>
      </w:pPr>
      <w:r w:rsidRPr="00B9444C">
        <w:rPr>
          <w:rFonts w:ascii="Simplified Arabic" w:hAnsi="Simplified Arabic" w:cs="Simplified Arabic" w:hint="cs"/>
          <w:sz w:val="28"/>
          <w:szCs w:val="28"/>
          <w:rtl/>
          <w:lang w:bidi="ar-EG"/>
        </w:rPr>
        <w:t xml:space="preserve">بيئة العمل الرقابى تُدار بصورة إلكترونية إلى حدٍ </w:t>
      </w:r>
      <w:r>
        <w:rPr>
          <w:rFonts w:ascii="Simplified Arabic" w:hAnsi="Simplified Arabic" w:cs="Simplified Arabic" w:hint="cs"/>
          <w:sz w:val="28"/>
          <w:szCs w:val="28"/>
          <w:rtl/>
          <w:lang w:bidi="ar-EG"/>
        </w:rPr>
        <w:t>كبير</w:t>
      </w:r>
      <w:r w:rsidRPr="00B9444C">
        <w:rPr>
          <w:rFonts w:ascii="Simplified Arabic" w:hAnsi="Simplified Arabic" w:cs="Simplified Arabic" w:hint="cs"/>
          <w:sz w:val="28"/>
          <w:szCs w:val="28"/>
          <w:rtl/>
          <w:lang w:bidi="ar-EG"/>
        </w:rPr>
        <w:t xml:space="preserve"> سواء</w:t>
      </w:r>
      <w:r>
        <w:rPr>
          <w:rFonts w:ascii="Simplified Arabic" w:hAnsi="Simplified Arabic" w:cs="Simplified Arabic" w:hint="cs"/>
          <w:sz w:val="28"/>
          <w:szCs w:val="28"/>
          <w:rtl/>
          <w:lang w:bidi="ar-EG"/>
        </w:rPr>
        <w:t>ً</w:t>
      </w:r>
      <w:r w:rsidRPr="00B9444C">
        <w:rPr>
          <w:rFonts w:ascii="Simplified Arabic" w:hAnsi="Simplified Arabic" w:cs="Simplified Arabic" w:hint="cs"/>
          <w:sz w:val="28"/>
          <w:szCs w:val="28"/>
          <w:rtl/>
          <w:lang w:bidi="ar-EG"/>
        </w:rPr>
        <w:t xml:space="preserve"> من جانب الجهات الخاضعة للرقابة أو من جانب الجهات الرقابية</w:t>
      </w:r>
      <w:r>
        <w:rPr>
          <w:rFonts w:ascii="Simplified Arabic" w:hAnsi="Simplified Arabic" w:cs="Simplified Arabic" w:hint="cs"/>
          <w:sz w:val="28"/>
          <w:szCs w:val="28"/>
          <w:rtl/>
          <w:lang w:bidi="ar-EG"/>
        </w:rPr>
        <w:t>، وفى سبيلها إلى زيادة هذا الحد فى ظل مشروعات التحول الرقمى الحالية والمستقبلية التي تنفذها الدولة، كما أنها مؤهلة لتطبيق التدقيق الإلكترونى في مجال العمل الرقابى.</w:t>
      </w:r>
    </w:p>
    <w:p w14:paraId="16894ACC" w14:textId="41728E09" w:rsidR="00BA44F5" w:rsidRDefault="00BA44F5" w:rsidP="00B34402">
      <w:pPr>
        <w:pStyle w:val="ListParagraph"/>
        <w:numPr>
          <w:ilvl w:val="0"/>
          <w:numId w:val="151"/>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eastAsia="Times New Roman" w:hAnsi="Simplified Arabic" w:cs="Simplified Arabic" w:hint="cs"/>
          <w:color w:val="000000"/>
          <w:sz w:val="28"/>
          <w:szCs w:val="28"/>
          <w:rtl/>
        </w:rPr>
        <w:t>إجادة مدققو الحسابات</w:t>
      </w:r>
      <w:r w:rsidRPr="001E091B">
        <w:rPr>
          <w:rFonts w:ascii="Simplified Arabic" w:eastAsia="Times New Roman" w:hAnsi="Simplified Arabic" w:cs="Simplified Arabic"/>
          <w:color w:val="000000"/>
          <w:sz w:val="28"/>
          <w:szCs w:val="28"/>
          <w:rtl/>
        </w:rPr>
        <w:t xml:space="preserve"> المهارات الأساسية لاستخدام الحاسب </w:t>
      </w:r>
      <w:r w:rsidR="003805CD">
        <w:rPr>
          <w:rFonts w:ascii="Simplified Arabic" w:eastAsia="Times New Roman" w:hAnsi="Simplified Arabic" w:cs="Simplified Arabic"/>
          <w:color w:val="000000"/>
          <w:sz w:val="28"/>
          <w:szCs w:val="28"/>
          <w:rtl/>
        </w:rPr>
        <w:t>الآلى</w:t>
      </w:r>
      <w:r w:rsidRPr="001E091B">
        <w:rPr>
          <w:rFonts w:ascii="Simplified Arabic" w:eastAsia="Times New Roman" w:hAnsi="Simplified Arabic" w:cs="Simplified Arabic"/>
          <w:color w:val="000000"/>
          <w:sz w:val="28"/>
          <w:szCs w:val="28"/>
          <w:rtl/>
        </w:rPr>
        <w:t xml:space="preserve"> مقوم أساسى لتطبيق التدقيق الإلكترونى</w:t>
      </w:r>
      <w:r>
        <w:rPr>
          <w:rFonts w:ascii="Simplified Arabic" w:eastAsia="Times New Roman" w:hAnsi="Simplified Arabic" w:cs="Simplified Arabic" w:hint="cs"/>
          <w:color w:val="000000"/>
          <w:sz w:val="28"/>
          <w:szCs w:val="28"/>
          <w:rtl/>
        </w:rPr>
        <w:t>.</w:t>
      </w:r>
      <w:r>
        <w:rPr>
          <w:rFonts w:ascii="Simplified Arabic" w:eastAsiaTheme="majorEastAsia" w:hAnsi="Simplified Arabic" w:cs="Simplified Arabic" w:hint="cs"/>
          <w:sz w:val="28"/>
          <w:szCs w:val="28"/>
          <w:rtl/>
          <w:lang w:bidi="ar-EG"/>
        </w:rPr>
        <w:t xml:space="preserve"> </w:t>
      </w:r>
    </w:p>
    <w:p w14:paraId="2C0721D1" w14:textId="77777777" w:rsidR="00BA44F5" w:rsidRPr="003B7B7A" w:rsidRDefault="00BA44F5" w:rsidP="00B34402">
      <w:pPr>
        <w:pStyle w:val="ListParagraph"/>
        <w:numPr>
          <w:ilvl w:val="0"/>
          <w:numId w:val="151"/>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eastAsia="Times New Roman" w:hAnsi="Simplified Arabic" w:cs="Simplified Arabic" w:hint="cs"/>
          <w:color w:val="000000"/>
          <w:sz w:val="28"/>
          <w:szCs w:val="28"/>
          <w:rtl/>
        </w:rPr>
        <w:t xml:space="preserve">يخشى </w:t>
      </w:r>
      <w:r w:rsidRPr="00C67FA8">
        <w:rPr>
          <w:rFonts w:ascii="Simplified Arabic" w:eastAsia="Times New Roman" w:hAnsi="Simplified Arabic" w:cs="Simplified Arabic"/>
          <w:color w:val="000000"/>
          <w:sz w:val="28"/>
          <w:szCs w:val="28"/>
          <w:rtl/>
        </w:rPr>
        <w:t>مدقق</w:t>
      </w:r>
      <w:r>
        <w:rPr>
          <w:rFonts w:ascii="Simplified Arabic" w:eastAsia="Times New Roman" w:hAnsi="Simplified Arabic" w:cs="Simplified Arabic" w:hint="cs"/>
          <w:color w:val="000000"/>
          <w:sz w:val="28"/>
          <w:szCs w:val="28"/>
          <w:rtl/>
        </w:rPr>
        <w:t>و</w:t>
      </w:r>
      <w:r w:rsidRPr="00C67FA8">
        <w:rPr>
          <w:rFonts w:ascii="Simplified Arabic" w:eastAsia="Times New Roman" w:hAnsi="Simplified Arabic" w:cs="Simplified Arabic"/>
          <w:color w:val="000000"/>
          <w:sz w:val="28"/>
          <w:szCs w:val="28"/>
          <w:rtl/>
        </w:rPr>
        <w:t xml:space="preserve"> الحسابات ذو المعرفة القليلة فى مجال الحاسب الآلى من مخاطر التلاعب فى البيانات والتقارير المستخرجة من نظم التشغيل الإلكترونى للبيانات</w:t>
      </w:r>
      <w:r>
        <w:rPr>
          <w:rFonts w:ascii="Simplified Arabic" w:eastAsiaTheme="majorEastAsia" w:hAnsi="Simplified Arabic" w:cs="Simplified Arabic" w:hint="cs"/>
          <w:sz w:val="28"/>
          <w:szCs w:val="28"/>
          <w:rtl/>
        </w:rPr>
        <w:t>.</w:t>
      </w:r>
    </w:p>
    <w:p w14:paraId="28A92120" w14:textId="04AE0A6C" w:rsidR="00BA44F5" w:rsidRPr="00176DF2" w:rsidRDefault="00BA44F5" w:rsidP="00B34402">
      <w:pPr>
        <w:pStyle w:val="ListParagraph"/>
        <w:numPr>
          <w:ilvl w:val="0"/>
          <w:numId w:val="151"/>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hAnsi="Simplified Arabic" w:cs="Simplified Arabic" w:hint="cs"/>
          <w:sz w:val="28"/>
          <w:szCs w:val="28"/>
          <w:rtl/>
          <w:lang w:bidi="ar-EG"/>
        </w:rPr>
        <w:t xml:space="preserve">هناك </w:t>
      </w:r>
      <w:r w:rsidRPr="00BD215C">
        <w:rPr>
          <w:rFonts w:ascii="Simplified Arabic" w:hAnsi="Simplified Arabic" w:cs="Simplified Arabic" w:hint="cs"/>
          <w:sz w:val="28"/>
          <w:szCs w:val="28"/>
          <w:rtl/>
          <w:lang w:bidi="ar-EG"/>
        </w:rPr>
        <w:t xml:space="preserve">صعوبات </w:t>
      </w:r>
      <w:r w:rsidRPr="00BD215C">
        <w:rPr>
          <w:rFonts w:ascii="Simplified Arabic" w:eastAsia="Times New Roman" w:hAnsi="Simplified Arabic" w:cs="Simplified Arabic"/>
          <w:color w:val="000000"/>
          <w:sz w:val="28"/>
          <w:szCs w:val="28"/>
          <w:rtl/>
        </w:rPr>
        <w:t>فى ممارسة عملية الرقابة فى ظل التشغيل الإلكترونى للبيانات</w:t>
      </w:r>
      <w:r>
        <w:rPr>
          <w:rFonts w:ascii="Simplified Arabic" w:eastAsiaTheme="majorEastAsia" w:hAnsi="Simplified Arabic" w:cs="Simplified Arabic" w:hint="cs"/>
          <w:sz w:val="28"/>
          <w:szCs w:val="28"/>
          <w:rtl/>
          <w:lang w:bidi="ar-EG"/>
        </w:rPr>
        <w:t xml:space="preserve"> تتركز أغلبها في عدم القدرة على التعامل مع المخرجات الإلكترونية للبيانات، وعدم القدرة على تطبيق إجراءات التدقيق الإلكترونى على المخرجات </w:t>
      </w:r>
      <w:r w:rsidR="00B85558">
        <w:rPr>
          <w:rFonts w:ascii="Simplified Arabic" w:eastAsiaTheme="majorEastAsia" w:hAnsi="Simplified Arabic" w:cs="Simplified Arabic" w:hint="cs"/>
          <w:sz w:val="28"/>
          <w:szCs w:val="28"/>
          <w:rtl/>
          <w:lang w:bidi="ar-EG"/>
        </w:rPr>
        <w:t>الإلكترونية</w:t>
      </w:r>
      <w:r>
        <w:rPr>
          <w:rFonts w:ascii="Simplified Arabic" w:eastAsiaTheme="majorEastAsia" w:hAnsi="Simplified Arabic" w:cs="Simplified Arabic" w:hint="cs"/>
          <w:sz w:val="28"/>
          <w:szCs w:val="28"/>
          <w:rtl/>
          <w:lang w:bidi="ar-EG"/>
        </w:rPr>
        <w:t>، وعدم القدرة على التعامل مع نظم المعلومات.</w:t>
      </w:r>
    </w:p>
    <w:p w14:paraId="7B688610" w14:textId="77777777" w:rsidR="00BA44F5" w:rsidRPr="00D665EF" w:rsidRDefault="00BA44F5" w:rsidP="00B34402">
      <w:pPr>
        <w:pStyle w:val="ListParagraph"/>
        <w:numPr>
          <w:ilvl w:val="0"/>
          <w:numId w:val="151"/>
        </w:numPr>
        <w:spacing w:after="120"/>
        <w:ind w:left="547"/>
        <w:contextualSpacing w:val="0"/>
        <w:jc w:val="both"/>
        <w:rPr>
          <w:rFonts w:ascii="Simplified Arabic" w:eastAsiaTheme="majorEastAsia" w:hAnsi="Simplified Arabic" w:cs="Simplified Arabic"/>
          <w:sz w:val="28"/>
          <w:szCs w:val="28"/>
          <w:lang w:bidi="ar-EG"/>
        </w:rPr>
      </w:pPr>
      <w:r w:rsidRPr="00E8250C">
        <w:rPr>
          <w:rFonts w:ascii="Simplified Arabic" w:eastAsia="Times New Roman" w:hAnsi="Simplified Arabic" w:cs="Simplified Arabic"/>
          <w:color w:val="000000"/>
          <w:sz w:val="28"/>
          <w:szCs w:val="28"/>
          <w:rtl/>
        </w:rPr>
        <w:t xml:space="preserve">تساهم النظم الخبيرة </w:t>
      </w:r>
      <w:r>
        <w:rPr>
          <w:rFonts w:ascii="Simplified Arabic" w:eastAsia="Times New Roman" w:hAnsi="Simplified Arabic" w:cs="Simplified Arabic" w:hint="cs"/>
          <w:color w:val="000000"/>
          <w:sz w:val="28"/>
          <w:szCs w:val="28"/>
          <w:rtl/>
        </w:rPr>
        <w:t xml:space="preserve">مساهمة فعالة </w:t>
      </w:r>
      <w:r w:rsidRPr="00E8250C">
        <w:rPr>
          <w:rFonts w:ascii="Simplified Arabic" w:eastAsia="Times New Roman" w:hAnsi="Simplified Arabic" w:cs="Simplified Arabic"/>
          <w:color w:val="000000"/>
          <w:sz w:val="28"/>
          <w:szCs w:val="28"/>
          <w:rtl/>
        </w:rPr>
        <w:t xml:space="preserve">فى </w:t>
      </w:r>
      <w:r>
        <w:rPr>
          <w:rFonts w:ascii="Simplified Arabic" w:eastAsia="Times New Roman" w:hAnsi="Simplified Arabic" w:cs="Simplified Arabic" w:hint="cs"/>
          <w:color w:val="000000"/>
          <w:sz w:val="28"/>
          <w:szCs w:val="28"/>
          <w:rtl/>
        </w:rPr>
        <w:t xml:space="preserve">القضاء على الصعوبات والمعوقات التي تواجه مدققو الحسابات، فضلاً عن أنها </w:t>
      </w:r>
      <w:r w:rsidRPr="00E8250C">
        <w:rPr>
          <w:rFonts w:ascii="Simplified Arabic" w:eastAsia="Times New Roman" w:hAnsi="Simplified Arabic" w:cs="Simplified Arabic"/>
          <w:color w:val="000000"/>
          <w:sz w:val="28"/>
          <w:szCs w:val="28"/>
          <w:rtl/>
        </w:rPr>
        <w:t>ت</w:t>
      </w:r>
      <w:r>
        <w:rPr>
          <w:rFonts w:ascii="Simplified Arabic" w:eastAsia="Times New Roman" w:hAnsi="Simplified Arabic" w:cs="Simplified Arabic" w:hint="cs"/>
          <w:color w:val="000000"/>
          <w:sz w:val="28"/>
          <w:szCs w:val="28"/>
          <w:rtl/>
        </w:rPr>
        <w:t>ي</w:t>
      </w:r>
      <w:r w:rsidRPr="00E8250C">
        <w:rPr>
          <w:rFonts w:ascii="Simplified Arabic" w:eastAsia="Times New Roman" w:hAnsi="Simplified Arabic" w:cs="Simplified Arabic"/>
          <w:color w:val="000000"/>
          <w:sz w:val="28"/>
          <w:szCs w:val="28"/>
          <w:rtl/>
        </w:rPr>
        <w:t xml:space="preserve">سر العمل الرقابى </w:t>
      </w:r>
      <w:r>
        <w:rPr>
          <w:rFonts w:ascii="Simplified Arabic" w:eastAsia="Times New Roman" w:hAnsi="Simplified Arabic" w:cs="Simplified Arabic" w:hint="cs"/>
          <w:color w:val="000000"/>
          <w:sz w:val="28"/>
          <w:szCs w:val="28"/>
          <w:rtl/>
        </w:rPr>
        <w:t>وترفع من</w:t>
      </w:r>
      <w:r w:rsidRPr="00E8250C">
        <w:rPr>
          <w:rFonts w:ascii="Simplified Arabic" w:eastAsia="Times New Roman" w:hAnsi="Simplified Arabic" w:cs="Simplified Arabic"/>
          <w:color w:val="000000"/>
          <w:sz w:val="28"/>
          <w:szCs w:val="28"/>
          <w:rtl/>
        </w:rPr>
        <w:t xml:space="preserve"> جودته</w:t>
      </w:r>
      <w:r>
        <w:rPr>
          <w:rFonts w:ascii="Simplified Arabic" w:eastAsia="Times New Roman" w:hAnsi="Simplified Arabic" w:cs="Simplified Arabic" w:hint="cs"/>
          <w:color w:val="000000"/>
          <w:sz w:val="28"/>
          <w:szCs w:val="28"/>
          <w:rtl/>
        </w:rPr>
        <w:t>، وتزيد من قيمته المضافة.</w:t>
      </w:r>
    </w:p>
    <w:p w14:paraId="3B3378F7" w14:textId="77777777" w:rsidR="00D37500" w:rsidRDefault="00D37500">
      <w:pPr>
        <w:rPr>
          <w:rFonts w:ascii="Simplified Arabic" w:eastAsiaTheme="majorEastAsia"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4CC408A4" w14:textId="207ECAB6" w:rsidR="00E65BBC" w:rsidRPr="00B34402" w:rsidRDefault="00E65BBC" w:rsidP="00B34402">
      <w:pPr>
        <w:pStyle w:val="Heading2"/>
        <w:spacing w:before="0" w:after="120"/>
        <w:ind w:left="187"/>
        <w:jc w:val="left"/>
        <w:rPr>
          <w:sz w:val="30"/>
          <w:szCs w:val="30"/>
          <w:rtl/>
        </w:rPr>
      </w:pPr>
      <w:bookmarkStart w:id="262" w:name="_Toc129443792"/>
      <w:r w:rsidRPr="00B34402">
        <w:rPr>
          <w:rFonts w:ascii="Simplified Arabic" w:hAnsi="Simplified Arabic" w:cs="Simplified Arabic"/>
          <w:b/>
          <w:bCs/>
          <w:color w:val="auto"/>
          <w:sz w:val="30"/>
          <w:szCs w:val="30"/>
          <w:rtl/>
          <w:lang w:bidi="ar-EG"/>
        </w:rPr>
        <w:lastRenderedPageBreak/>
        <w:t>ثانياً: التوصيات</w:t>
      </w:r>
      <w:bookmarkEnd w:id="262"/>
    </w:p>
    <w:p w14:paraId="03BB3ECD" w14:textId="4DA5E2F1" w:rsidR="006814CF" w:rsidRPr="003060DC" w:rsidRDefault="002D1E4C" w:rsidP="00B34402">
      <w:pPr>
        <w:spacing w:after="120"/>
        <w:ind w:left="187" w:firstLine="14"/>
        <w:jc w:val="left"/>
        <w:rPr>
          <w:rFonts w:ascii="Simplified Arabic" w:eastAsiaTheme="majorEastAsia" w:hAnsi="Simplified Arabic" w:cs="Simplified Arabic"/>
          <w:b/>
          <w:bCs/>
          <w:sz w:val="28"/>
          <w:szCs w:val="28"/>
          <w:u w:val="double"/>
          <w:rtl/>
          <w:lang w:bidi="ar-EG"/>
        </w:rPr>
      </w:pPr>
      <w:r w:rsidRPr="003060DC">
        <w:rPr>
          <w:rFonts w:ascii="Simplified Arabic" w:eastAsiaTheme="majorEastAsia" w:hAnsi="Simplified Arabic" w:cs="Simplified Arabic" w:hint="cs"/>
          <w:b/>
          <w:bCs/>
          <w:sz w:val="28"/>
          <w:szCs w:val="28"/>
          <w:u w:val="double"/>
          <w:rtl/>
          <w:lang w:bidi="ar-EG"/>
        </w:rPr>
        <w:t>على</w:t>
      </w:r>
      <w:r w:rsidR="006814CF" w:rsidRPr="003060DC">
        <w:rPr>
          <w:rFonts w:ascii="Simplified Arabic" w:eastAsiaTheme="majorEastAsia" w:hAnsi="Simplified Arabic" w:cs="Simplified Arabic" w:hint="cs"/>
          <w:b/>
          <w:bCs/>
          <w:sz w:val="28"/>
          <w:szCs w:val="28"/>
          <w:u w:val="double"/>
          <w:rtl/>
          <w:lang w:bidi="ar-EG"/>
        </w:rPr>
        <w:t xml:space="preserve"> </w:t>
      </w:r>
      <w:r w:rsidRPr="003060DC">
        <w:rPr>
          <w:rFonts w:ascii="Simplified Arabic" w:eastAsiaTheme="majorEastAsia" w:hAnsi="Simplified Arabic" w:cs="Simplified Arabic" w:hint="cs"/>
          <w:b/>
          <w:bCs/>
          <w:sz w:val="28"/>
          <w:szCs w:val="28"/>
          <w:u w:val="double"/>
          <w:rtl/>
          <w:lang w:bidi="ar-EG"/>
        </w:rPr>
        <w:t xml:space="preserve">ضوء ما </w:t>
      </w:r>
      <w:r w:rsidR="006814CF" w:rsidRPr="003060DC">
        <w:rPr>
          <w:rFonts w:ascii="Simplified Arabic" w:eastAsiaTheme="majorEastAsia" w:hAnsi="Simplified Arabic" w:cs="Simplified Arabic" w:hint="cs"/>
          <w:b/>
          <w:bCs/>
          <w:sz w:val="28"/>
          <w:szCs w:val="28"/>
          <w:u w:val="double"/>
          <w:rtl/>
          <w:lang w:bidi="ar-EG"/>
        </w:rPr>
        <w:t xml:space="preserve">سبق عرضه من نتائج </w:t>
      </w:r>
      <w:r w:rsidRPr="003060DC">
        <w:rPr>
          <w:rFonts w:ascii="Simplified Arabic" w:eastAsiaTheme="majorEastAsia" w:hAnsi="Simplified Arabic" w:cs="Simplified Arabic" w:hint="cs"/>
          <w:b/>
          <w:bCs/>
          <w:sz w:val="28"/>
          <w:szCs w:val="28"/>
          <w:u w:val="double"/>
          <w:rtl/>
          <w:lang w:bidi="ar-EG"/>
        </w:rPr>
        <w:t>نورد فيما يلى</w:t>
      </w:r>
      <w:r w:rsidR="006814CF" w:rsidRPr="003060DC">
        <w:rPr>
          <w:rFonts w:ascii="Simplified Arabic" w:eastAsiaTheme="majorEastAsia" w:hAnsi="Simplified Arabic" w:cs="Simplified Arabic" w:hint="cs"/>
          <w:b/>
          <w:bCs/>
          <w:sz w:val="28"/>
          <w:szCs w:val="28"/>
          <w:u w:val="double"/>
          <w:rtl/>
          <w:lang w:bidi="ar-EG"/>
        </w:rPr>
        <w:t xml:space="preserve"> </w:t>
      </w:r>
      <w:r w:rsidR="005837EF" w:rsidRPr="003060DC">
        <w:rPr>
          <w:rFonts w:ascii="Simplified Arabic" w:eastAsiaTheme="majorEastAsia" w:hAnsi="Simplified Arabic" w:cs="Simplified Arabic" w:hint="cs"/>
          <w:b/>
          <w:bCs/>
          <w:sz w:val="28"/>
          <w:szCs w:val="28"/>
          <w:u w:val="double"/>
          <w:rtl/>
          <w:lang w:bidi="ar-EG"/>
        </w:rPr>
        <w:t xml:space="preserve">بعض </w:t>
      </w:r>
      <w:r w:rsidR="006814CF" w:rsidRPr="003060DC">
        <w:rPr>
          <w:rFonts w:ascii="Simplified Arabic" w:eastAsiaTheme="majorEastAsia" w:hAnsi="Simplified Arabic" w:cs="Simplified Arabic" w:hint="cs"/>
          <w:b/>
          <w:bCs/>
          <w:sz w:val="28"/>
          <w:szCs w:val="28"/>
          <w:u w:val="double"/>
          <w:rtl/>
          <w:lang w:bidi="ar-EG"/>
        </w:rPr>
        <w:t xml:space="preserve">التوصيات </w:t>
      </w:r>
      <w:r w:rsidR="005837EF" w:rsidRPr="003060DC">
        <w:rPr>
          <w:rFonts w:ascii="Simplified Arabic" w:eastAsiaTheme="majorEastAsia" w:hAnsi="Simplified Arabic" w:cs="Simplified Arabic" w:hint="cs"/>
          <w:b/>
          <w:bCs/>
          <w:sz w:val="28"/>
          <w:szCs w:val="28"/>
          <w:u w:val="double"/>
          <w:rtl/>
          <w:lang w:bidi="ar-EG"/>
        </w:rPr>
        <w:t>ومنها</w:t>
      </w:r>
      <w:r w:rsidR="006814CF" w:rsidRPr="003060DC">
        <w:rPr>
          <w:rFonts w:ascii="Simplified Arabic" w:eastAsiaTheme="majorEastAsia" w:hAnsi="Simplified Arabic" w:cs="Simplified Arabic" w:hint="cs"/>
          <w:b/>
          <w:bCs/>
          <w:sz w:val="28"/>
          <w:szCs w:val="28"/>
          <w:u w:val="double"/>
          <w:rtl/>
          <w:lang w:bidi="ar-EG"/>
        </w:rPr>
        <w:t>:</w:t>
      </w:r>
    </w:p>
    <w:p w14:paraId="2F376ECC" w14:textId="77777777" w:rsidR="00BA44F5" w:rsidRDefault="00BA44F5" w:rsidP="002D1E4C">
      <w:pPr>
        <w:pStyle w:val="ListParagraph"/>
        <w:numPr>
          <w:ilvl w:val="0"/>
          <w:numId w:val="152"/>
        </w:numPr>
        <w:spacing w:after="120"/>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يجب على الأجهزة العليا للرقابة تنويع وزيادة عدد المهام الرقابية في مجال الرقابة على تنفيذ أهداف التنمية المستدامة للمساهمة في تحقيق تلك الأهداف.</w:t>
      </w:r>
    </w:p>
    <w:p w14:paraId="7CA252E2" w14:textId="25C40415" w:rsidR="00BA44F5" w:rsidRDefault="00BA44F5" w:rsidP="002D1E4C">
      <w:pPr>
        <w:pStyle w:val="ListParagraph"/>
        <w:numPr>
          <w:ilvl w:val="0"/>
          <w:numId w:val="152"/>
        </w:numPr>
        <w:spacing w:after="120"/>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ينبغي على ممارسى العمل الرقابى الالتزام بتنفيذ المهام الرقابية في كافة مجالات الرقابة، وعلى الأخص فى مجال الرقابة على تنفيذ أهداف التنمية المستدامة، </w:t>
      </w:r>
      <w:r w:rsidR="00072287">
        <w:rPr>
          <w:rFonts w:ascii="Simplified Arabic" w:hAnsi="Simplified Arabic" w:cs="Simplified Arabic" w:hint="cs"/>
          <w:sz w:val="28"/>
          <w:szCs w:val="28"/>
          <w:rtl/>
          <w:lang w:bidi="ar-EG"/>
        </w:rPr>
        <w:t>وفقاً</w:t>
      </w:r>
      <w:r>
        <w:rPr>
          <w:rFonts w:ascii="Simplified Arabic" w:hAnsi="Simplified Arabic" w:cs="Simplified Arabic" w:hint="cs"/>
          <w:sz w:val="28"/>
          <w:szCs w:val="28"/>
          <w:rtl/>
          <w:lang w:bidi="ar-EG"/>
        </w:rPr>
        <w:t xml:space="preserve"> لمعايير المحاسبة الصادرة عن المنظمات الدولية، وأدلة ومعايير المراجعة الصادرة عن المنظمة الدولية للأجهزة العليا للرقابة المالية والمحاسبة (الإنتوساى)، لضمان جودة العمل الرقابى.</w:t>
      </w:r>
    </w:p>
    <w:p w14:paraId="7A52B2F1" w14:textId="77777777" w:rsidR="00BA44F5" w:rsidRPr="005B3A8A" w:rsidRDefault="00BA44F5" w:rsidP="002D1E4C">
      <w:pPr>
        <w:pStyle w:val="ListParagraph"/>
        <w:numPr>
          <w:ilvl w:val="0"/>
          <w:numId w:val="152"/>
        </w:numPr>
        <w:spacing w:after="120"/>
        <w:ind w:left="547"/>
        <w:contextualSpacing w:val="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ضرورة استخدام تقنيات الحاسب الآلى بصفة عامة، وتقنيات الذكاء الاصطناعى متمثلة في أحد تطبيقاته مثل النظم الخبيرة بصفة خاصة، في مجال العمل الرقابى للقضاء على العديد من الصعوبات مثل: </w:t>
      </w:r>
      <w:r w:rsidRPr="00793856">
        <w:rPr>
          <w:rFonts w:ascii="Simplified Arabic" w:hAnsi="Simplified Arabic" w:cs="Simplified Arabic" w:hint="cs"/>
          <w:sz w:val="28"/>
          <w:szCs w:val="28"/>
          <w:rtl/>
          <w:lang w:bidi="ar-EG"/>
        </w:rPr>
        <w:t xml:space="preserve">قلة الخبرة، ضغط الوقت، </w:t>
      </w:r>
      <w:r>
        <w:rPr>
          <w:rFonts w:ascii="Simplified Arabic" w:hAnsi="Simplified Arabic" w:cs="Simplified Arabic" w:hint="cs"/>
          <w:sz w:val="28"/>
          <w:szCs w:val="28"/>
          <w:rtl/>
          <w:lang w:bidi="ar-EG"/>
        </w:rPr>
        <w:t>و</w:t>
      </w:r>
      <w:r w:rsidRPr="00793856">
        <w:rPr>
          <w:rFonts w:ascii="Simplified Arabic" w:hAnsi="Simplified Arabic" w:cs="Simplified Arabic" w:hint="cs"/>
          <w:sz w:val="28"/>
          <w:szCs w:val="28"/>
          <w:rtl/>
          <w:lang w:bidi="ar-EG"/>
        </w:rPr>
        <w:t>محدودية الموارد البشرية</w:t>
      </w:r>
      <w:r>
        <w:rPr>
          <w:rFonts w:ascii="Simplified Arabic" w:hAnsi="Simplified Arabic" w:cs="Simplified Arabic" w:hint="cs"/>
          <w:sz w:val="28"/>
          <w:szCs w:val="28"/>
          <w:rtl/>
          <w:lang w:bidi="ar-EG"/>
        </w:rPr>
        <w:t>، وعدم القدرة على زيادة حجم عينة الفحص،</w:t>
      </w:r>
      <w:r w:rsidRPr="00793856">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فضلاً عن مجابهة </w:t>
      </w:r>
      <w:r w:rsidRPr="005B3A8A">
        <w:rPr>
          <w:rFonts w:ascii="Simplified Arabic" w:hAnsi="Simplified Arabic" w:cs="Simplified Arabic" w:hint="cs"/>
          <w:sz w:val="28"/>
          <w:szCs w:val="28"/>
          <w:rtl/>
          <w:lang w:bidi="ar-EG"/>
        </w:rPr>
        <w:t xml:space="preserve">العقبات </w:t>
      </w:r>
      <w:r>
        <w:rPr>
          <w:rFonts w:ascii="Simplified Arabic" w:hAnsi="Simplified Arabic" w:cs="Simplified Arabic" w:hint="cs"/>
          <w:sz w:val="28"/>
          <w:szCs w:val="28"/>
          <w:rtl/>
          <w:lang w:bidi="ar-EG"/>
        </w:rPr>
        <w:t>والتحديات التي تحد من جودة الرقابة، ولمواكبة التحول الرقمى الحادث على مستوى الجهات الخاضعة للرقابة في تشغيل بياناتها، وللحفاظ على خبرة الخبراء، وضمان نقلها بين الأجيال، الأمر الذى يؤدى إلى رفع كفاءة وفعالية تنفيذ المهام الرقابية.</w:t>
      </w:r>
    </w:p>
    <w:p w14:paraId="51A7B7B8" w14:textId="492F1C44" w:rsidR="00BA44F5" w:rsidRDefault="00BA44F5" w:rsidP="002D1E4C">
      <w:pPr>
        <w:pStyle w:val="ListParagraph"/>
        <w:numPr>
          <w:ilvl w:val="0"/>
          <w:numId w:val="152"/>
        </w:numPr>
        <w:spacing w:after="120"/>
        <w:ind w:left="547"/>
        <w:contextualSpacing w:val="0"/>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hint="cs"/>
          <w:sz w:val="28"/>
          <w:szCs w:val="28"/>
          <w:rtl/>
          <w:lang w:bidi="ar-EG"/>
        </w:rPr>
        <w:t>وجوب إدماج النظم الخبيرة في منظ</w:t>
      </w:r>
      <w:r w:rsidR="00B85558">
        <w:rPr>
          <w:rFonts w:ascii="Simplified Arabic" w:eastAsiaTheme="majorEastAsia" w:hAnsi="Simplified Arabic" w:cs="Simplified Arabic" w:hint="cs"/>
          <w:sz w:val="28"/>
          <w:szCs w:val="28"/>
          <w:rtl/>
          <w:lang w:bidi="ar-EG"/>
        </w:rPr>
        <w:t>ومة الرقابة حيث أنها تُدشن نظام</w:t>
      </w:r>
      <w:r>
        <w:rPr>
          <w:rFonts w:ascii="Simplified Arabic" w:eastAsiaTheme="majorEastAsia" w:hAnsi="Simplified Arabic" w:cs="Simplified Arabic" w:hint="cs"/>
          <w:sz w:val="28"/>
          <w:szCs w:val="28"/>
          <w:rtl/>
          <w:lang w:bidi="ar-EG"/>
        </w:rPr>
        <w:t>ا</w:t>
      </w:r>
      <w:r w:rsidR="00B85558">
        <w:rPr>
          <w:rFonts w:ascii="Simplified Arabic" w:eastAsiaTheme="majorEastAsia" w:hAnsi="Simplified Arabic" w:cs="Simplified Arabic" w:hint="cs"/>
          <w:sz w:val="28"/>
          <w:szCs w:val="28"/>
          <w:rtl/>
          <w:lang w:bidi="ar-EG"/>
        </w:rPr>
        <w:t>ً جيد</w:t>
      </w:r>
      <w:r>
        <w:rPr>
          <w:rFonts w:ascii="Simplified Arabic" w:eastAsiaTheme="majorEastAsia" w:hAnsi="Simplified Arabic" w:cs="Simplified Arabic" w:hint="cs"/>
          <w:sz w:val="28"/>
          <w:szCs w:val="28"/>
          <w:rtl/>
          <w:lang w:bidi="ar-EG"/>
        </w:rPr>
        <w:t>ا</w:t>
      </w:r>
      <w:r w:rsidR="00B85558">
        <w:rPr>
          <w:rFonts w:ascii="Simplified Arabic" w:eastAsiaTheme="majorEastAsia" w:hAnsi="Simplified Arabic" w:cs="Simplified Arabic" w:hint="cs"/>
          <w:sz w:val="28"/>
          <w:szCs w:val="28"/>
          <w:rtl/>
          <w:lang w:bidi="ar-EG"/>
        </w:rPr>
        <w:t>ً</w:t>
      </w:r>
      <w:r>
        <w:rPr>
          <w:rFonts w:ascii="Simplified Arabic" w:eastAsiaTheme="majorEastAsia" w:hAnsi="Simplified Arabic" w:cs="Simplified Arabic" w:hint="cs"/>
          <w:sz w:val="28"/>
          <w:szCs w:val="28"/>
          <w:rtl/>
          <w:lang w:bidi="ar-EG"/>
        </w:rPr>
        <w:t xml:space="preserve"> لنقل الخبرة بين الأجيال، وتضمن استدامة الخبرة في مجال العمل الرقابى.</w:t>
      </w:r>
    </w:p>
    <w:p w14:paraId="2A3FE48A" w14:textId="77777777" w:rsidR="00BA44F5" w:rsidRPr="00A92F4F" w:rsidRDefault="00BA44F5" w:rsidP="002D1E4C">
      <w:pPr>
        <w:pStyle w:val="ListParagraph"/>
        <w:numPr>
          <w:ilvl w:val="0"/>
          <w:numId w:val="152"/>
        </w:numPr>
        <w:spacing w:after="120"/>
        <w:contextualSpacing w:val="0"/>
        <w:jc w:val="both"/>
        <w:rPr>
          <w:lang w:bidi="ar-EG"/>
        </w:rPr>
      </w:pPr>
      <w:r w:rsidRPr="00A92F4F">
        <w:rPr>
          <w:rFonts w:ascii="Simplified Arabic" w:eastAsia="Times New Roman" w:hAnsi="Simplified Arabic" w:cs="Simplified Arabic" w:hint="cs"/>
          <w:color w:val="000000"/>
          <w:sz w:val="28"/>
          <w:szCs w:val="28"/>
          <w:rtl/>
        </w:rPr>
        <w:t xml:space="preserve">يجب </w:t>
      </w:r>
      <w:r>
        <w:rPr>
          <w:rFonts w:ascii="Simplified Arabic" w:eastAsia="Times New Roman" w:hAnsi="Simplified Arabic" w:cs="Simplified Arabic" w:hint="cs"/>
          <w:color w:val="000000"/>
          <w:sz w:val="28"/>
          <w:szCs w:val="28"/>
          <w:rtl/>
        </w:rPr>
        <w:t xml:space="preserve">على الأجهزة العليا للرقابة المالية والمحاسبة </w:t>
      </w:r>
      <w:r w:rsidRPr="00A92F4F">
        <w:rPr>
          <w:rFonts w:ascii="Simplified Arabic" w:eastAsia="Times New Roman" w:hAnsi="Simplified Arabic" w:cs="Simplified Arabic" w:hint="cs"/>
          <w:color w:val="000000"/>
          <w:sz w:val="28"/>
          <w:szCs w:val="28"/>
          <w:rtl/>
        </w:rPr>
        <w:t xml:space="preserve">أن تسعى إلى حوكمة عمليات تداول البيانات الإلكترونية </w:t>
      </w:r>
      <w:r>
        <w:rPr>
          <w:rFonts w:ascii="Simplified Arabic" w:eastAsia="Times New Roman" w:hAnsi="Simplified Arabic" w:cs="Simplified Arabic" w:hint="cs"/>
          <w:color w:val="000000"/>
          <w:sz w:val="28"/>
          <w:szCs w:val="28"/>
          <w:rtl/>
        </w:rPr>
        <w:t>وإجراءات الحصول عليها لدعم موثوقيتها</w:t>
      </w:r>
      <w:r w:rsidRPr="00A92F4F">
        <w:rPr>
          <w:rFonts w:ascii="Simplified Arabic" w:eastAsia="Times New Roman" w:hAnsi="Simplified Arabic" w:cs="Simplified Arabic" w:hint="cs"/>
          <w:color w:val="000000"/>
          <w:sz w:val="28"/>
          <w:szCs w:val="28"/>
          <w:rtl/>
        </w:rPr>
        <w:t xml:space="preserve">، </w:t>
      </w:r>
      <w:r>
        <w:rPr>
          <w:rFonts w:ascii="Simplified Arabic" w:eastAsia="Times New Roman" w:hAnsi="Simplified Arabic" w:cs="Simplified Arabic" w:hint="cs"/>
          <w:color w:val="000000"/>
          <w:sz w:val="28"/>
          <w:szCs w:val="28"/>
          <w:rtl/>
        </w:rPr>
        <w:t xml:space="preserve">بالإضافة إلى </w:t>
      </w:r>
      <w:r w:rsidRPr="00710C49">
        <w:rPr>
          <w:rFonts w:ascii="Simplified Arabic" w:eastAsia="Times New Roman" w:hAnsi="Simplified Arabic" w:cs="Simplified Arabic" w:hint="cs"/>
          <w:color w:val="000000"/>
          <w:sz w:val="28"/>
          <w:szCs w:val="28"/>
          <w:rtl/>
        </w:rPr>
        <w:t>إلزام الجهات الخاضعة للرقابة بإمداد الجهات الرقابية بالمخرجات محل التدقيق فى صورة إلكترونية</w:t>
      </w:r>
      <w:r>
        <w:rPr>
          <w:rFonts w:ascii="Simplified Arabic" w:eastAsia="Times New Roman" w:hAnsi="Simplified Arabic" w:cs="Simplified Arabic" w:hint="cs"/>
          <w:color w:val="000000"/>
          <w:sz w:val="28"/>
          <w:szCs w:val="28"/>
          <w:rtl/>
        </w:rPr>
        <w:t>،</w:t>
      </w:r>
      <w:r w:rsidRPr="00A92F4F">
        <w:rPr>
          <w:rFonts w:ascii="Simplified Arabic" w:eastAsia="Times New Roman" w:hAnsi="Simplified Arabic" w:cs="Simplified Arabic" w:hint="cs"/>
          <w:color w:val="000000"/>
          <w:sz w:val="28"/>
          <w:szCs w:val="28"/>
          <w:rtl/>
        </w:rPr>
        <w:t xml:space="preserve"> حتى وإن تطلب الأمر استحداث تشريعات أو تعديلها لتحقيق </w:t>
      </w:r>
      <w:r>
        <w:rPr>
          <w:rFonts w:ascii="Simplified Arabic" w:eastAsia="Times New Roman" w:hAnsi="Simplified Arabic" w:cs="Simplified Arabic" w:hint="cs"/>
          <w:color w:val="000000"/>
          <w:sz w:val="28"/>
          <w:szCs w:val="28"/>
          <w:rtl/>
        </w:rPr>
        <w:t>ذلك.</w:t>
      </w:r>
      <w:r w:rsidRPr="00A92F4F">
        <w:rPr>
          <w:rFonts w:ascii="Simplified Arabic" w:eastAsia="Times New Roman" w:hAnsi="Simplified Arabic" w:cs="Simplified Arabic" w:hint="cs"/>
          <w:color w:val="000000"/>
          <w:sz w:val="28"/>
          <w:szCs w:val="28"/>
          <w:rtl/>
        </w:rPr>
        <w:t xml:space="preserve"> </w:t>
      </w:r>
    </w:p>
    <w:p w14:paraId="702F3BAD" w14:textId="77777777" w:rsidR="00BA44F5" w:rsidRPr="000155EF" w:rsidRDefault="00BA44F5" w:rsidP="002D1E4C">
      <w:pPr>
        <w:pStyle w:val="ListParagraph"/>
        <w:numPr>
          <w:ilvl w:val="0"/>
          <w:numId w:val="152"/>
        </w:numPr>
        <w:spacing w:after="120"/>
        <w:contextualSpacing w:val="0"/>
        <w:jc w:val="both"/>
        <w:rPr>
          <w:lang w:bidi="ar-EG"/>
        </w:rPr>
      </w:pPr>
      <w:r>
        <w:rPr>
          <w:rFonts w:ascii="Simplified Arabic" w:eastAsia="Times New Roman" w:hAnsi="Simplified Arabic" w:cs="Simplified Arabic" w:hint="cs"/>
          <w:color w:val="000000"/>
          <w:sz w:val="28"/>
          <w:szCs w:val="28"/>
          <w:rtl/>
        </w:rPr>
        <w:t xml:space="preserve">زيادة </w:t>
      </w:r>
      <w:r w:rsidRPr="00A92F4F">
        <w:rPr>
          <w:rFonts w:ascii="Simplified Arabic" w:eastAsia="Times New Roman" w:hAnsi="Simplified Arabic" w:cs="Simplified Arabic" w:hint="cs"/>
          <w:color w:val="000000"/>
          <w:sz w:val="28"/>
          <w:szCs w:val="28"/>
          <w:rtl/>
        </w:rPr>
        <w:t xml:space="preserve">مهام التدقيق على تقنية المعلومات (أحد أنواع التدقيق) </w:t>
      </w:r>
      <w:r>
        <w:rPr>
          <w:rFonts w:ascii="Simplified Arabic" w:eastAsia="Times New Roman" w:hAnsi="Simplified Arabic" w:cs="Simplified Arabic" w:hint="cs"/>
          <w:color w:val="000000"/>
          <w:sz w:val="28"/>
          <w:szCs w:val="28"/>
          <w:rtl/>
        </w:rPr>
        <w:t xml:space="preserve">- التي تنفذها الجهات الرقابية - </w:t>
      </w:r>
      <w:r w:rsidRPr="00A92F4F">
        <w:rPr>
          <w:rFonts w:ascii="Simplified Arabic" w:eastAsia="Times New Roman" w:hAnsi="Simplified Arabic" w:cs="Simplified Arabic" w:hint="cs"/>
          <w:color w:val="000000"/>
          <w:sz w:val="28"/>
          <w:szCs w:val="28"/>
          <w:rtl/>
        </w:rPr>
        <w:t>والتي يكون من أهم أهدافها هو التحقق من توافر متطلبات التأمين سواءً على مستوى البيانات وصلاحيات الاستخدام، أو على مستوى توافر وظائف المراقبة والتتبع في نظم المعلومات التي تستخدمها الجهات الخاضعة للرقابة.</w:t>
      </w:r>
    </w:p>
    <w:p w14:paraId="35255194" w14:textId="1FAE63D1" w:rsidR="00C80DDE" w:rsidRDefault="00BA44F5" w:rsidP="002D1E4C">
      <w:pPr>
        <w:pStyle w:val="ListParagraph"/>
        <w:numPr>
          <w:ilvl w:val="0"/>
          <w:numId w:val="152"/>
        </w:numPr>
        <w:spacing w:after="120"/>
        <w:contextualSpacing w:val="0"/>
        <w:jc w:val="both"/>
        <w:rPr>
          <w:rFonts w:ascii="Simplified Arabic" w:eastAsia="Times New Roman" w:hAnsi="Simplified Arabic" w:cs="Simplified Arabic"/>
          <w:color w:val="000000"/>
          <w:sz w:val="28"/>
          <w:szCs w:val="28"/>
        </w:rPr>
      </w:pPr>
      <w:r w:rsidRPr="005F19E0">
        <w:rPr>
          <w:rFonts w:ascii="Simplified Arabic" w:eastAsia="Times New Roman" w:hAnsi="Simplified Arabic" w:cs="Simplified Arabic" w:hint="cs"/>
          <w:color w:val="000000"/>
          <w:sz w:val="28"/>
          <w:szCs w:val="28"/>
          <w:rtl/>
        </w:rPr>
        <w:t>زيادة الاهتمام بتدريب ممارسي العمل الرقابى على استخدام منظومة الحاسب الآلي، وتجدر الإشارة إلى أن الاعتماد على النظم الخبيرة فى منظومة العمل الرقابى يساهم فى تخفيض وقت وتكاليف التدريب من حيث أن استخدامها لا يتطل</w:t>
      </w:r>
      <w:r w:rsidRPr="005F19E0">
        <w:rPr>
          <w:rFonts w:ascii="Simplified Arabic" w:eastAsia="Times New Roman" w:hAnsi="Simplified Arabic" w:cs="Simplified Arabic" w:hint="eastAsia"/>
          <w:color w:val="000000"/>
          <w:sz w:val="28"/>
          <w:szCs w:val="28"/>
          <w:rtl/>
        </w:rPr>
        <w:t>ب</w:t>
      </w:r>
      <w:r w:rsidRPr="005F19E0">
        <w:rPr>
          <w:rFonts w:ascii="Simplified Arabic" w:eastAsia="Times New Roman" w:hAnsi="Simplified Arabic" w:cs="Simplified Arabic" w:hint="cs"/>
          <w:color w:val="000000"/>
          <w:sz w:val="28"/>
          <w:szCs w:val="28"/>
          <w:rtl/>
        </w:rPr>
        <w:t xml:space="preserve"> سوي التدريب على استخدام نظم التشغيل فقط.</w:t>
      </w:r>
    </w:p>
    <w:p w14:paraId="0037FEF4" w14:textId="4E58AD7B" w:rsidR="002D1E4C" w:rsidRPr="00770093" w:rsidRDefault="002D1E4C" w:rsidP="00770093">
      <w:pPr>
        <w:spacing w:after="120"/>
        <w:ind w:left="180"/>
        <w:jc w:val="both"/>
        <w:rPr>
          <w:rFonts w:ascii="Simplified Arabic" w:eastAsia="Times New Roman" w:hAnsi="Simplified Arabic" w:cs="Simplified Arabic"/>
          <w:b/>
          <w:bCs/>
          <w:color w:val="000000"/>
          <w:sz w:val="28"/>
          <w:szCs w:val="28"/>
          <w:rtl/>
        </w:rPr>
      </w:pPr>
      <w:r w:rsidRPr="00770093">
        <w:rPr>
          <w:rFonts w:ascii="Simplified Arabic" w:eastAsia="Times New Roman" w:hAnsi="Simplified Arabic" w:cs="Simplified Arabic" w:hint="cs"/>
          <w:b/>
          <w:bCs/>
          <w:color w:val="000000"/>
          <w:sz w:val="28"/>
          <w:szCs w:val="28"/>
          <w:rtl/>
        </w:rPr>
        <w:lastRenderedPageBreak/>
        <w:t>وبصفة عامة نوصى بالبحث مستقبلاً في إمكانية الاستفا</w:t>
      </w:r>
      <w:r w:rsidR="00391D31" w:rsidRPr="00770093">
        <w:rPr>
          <w:rFonts w:ascii="Simplified Arabic" w:eastAsia="Times New Roman" w:hAnsi="Simplified Arabic" w:cs="Simplified Arabic" w:hint="cs"/>
          <w:b/>
          <w:bCs/>
          <w:color w:val="000000"/>
          <w:sz w:val="28"/>
          <w:szCs w:val="28"/>
          <w:rtl/>
        </w:rPr>
        <w:t xml:space="preserve">دة </w:t>
      </w:r>
      <w:r w:rsidR="00770093" w:rsidRPr="00770093">
        <w:rPr>
          <w:rFonts w:ascii="Simplified Arabic" w:eastAsia="Times New Roman" w:hAnsi="Simplified Arabic" w:cs="Simplified Arabic" w:hint="cs"/>
          <w:b/>
          <w:bCs/>
          <w:color w:val="000000"/>
          <w:sz w:val="28"/>
          <w:szCs w:val="28"/>
          <w:rtl/>
        </w:rPr>
        <w:t>بتكنولوجيا</w:t>
      </w:r>
      <w:r w:rsidR="00391D31" w:rsidRPr="00770093">
        <w:rPr>
          <w:rFonts w:ascii="Simplified Arabic" w:eastAsia="Times New Roman" w:hAnsi="Simplified Arabic" w:cs="Simplified Arabic" w:hint="cs"/>
          <w:b/>
          <w:bCs/>
          <w:color w:val="000000"/>
          <w:sz w:val="28"/>
          <w:szCs w:val="28"/>
          <w:rtl/>
        </w:rPr>
        <w:t xml:space="preserve"> الاتصالات والمعلومات</w:t>
      </w:r>
      <w:r w:rsidRPr="00770093">
        <w:rPr>
          <w:rFonts w:ascii="Simplified Arabic" w:eastAsia="Times New Roman" w:hAnsi="Simplified Arabic" w:cs="Simplified Arabic" w:hint="cs"/>
          <w:b/>
          <w:bCs/>
          <w:color w:val="000000"/>
          <w:sz w:val="28"/>
          <w:szCs w:val="28"/>
          <w:rtl/>
        </w:rPr>
        <w:t xml:space="preserve"> وبصفة خاصة تقنيات الذكاء الاصطناعى وتوظيفها في مجال العمل الرقابى</w:t>
      </w:r>
      <w:r w:rsidR="00391D31" w:rsidRPr="00770093">
        <w:rPr>
          <w:rFonts w:ascii="Simplified Arabic" w:eastAsia="Times New Roman" w:hAnsi="Simplified Arabic" w:cs="Simplified Arabic" w:hint="cs"/>
          <w:b/>
          <w:bCs/>
          <w:color w:val="000000"/>
          <w:sz w:val="28"/>
          <w:szCs w:val="28"/>
          <w:rtl/>
        </w:rPr>
        <w:t>،</w:t>
      </w:r>
      <w:r w:rsidRPr="00770093">
        <w:rPr>
          <w:rFonts w:ascii="Simplified Arabic" w:eastAsia="Times New Roman" w:hAnsi="Simplified Arabic" w:cs="Simplified Arabic" w:hint="cs"/>
          <w:b/>
          <w:bCs/>
          <w:color w:val="000000"/>
          <w:sz w:val="28"/>
          <w:szCs w:val="28"/>
          <w:rtl/>
        </w:rPr>
        <w:t xml:space="preserve"> من خلال البحث في بعض الموضوعات مثل:</w:t>
      </w:r>
    </w:p>
    <w:p w14:paraId="6D1CD87C" w14:textId="0CEBEAF7" w:rsidR="002D1E4C" w:rsidRDefault="002D1E4C"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طرق الحصول على أدلة الإثبات في ظل التشغيل الإلكترونى للبيانات.</w:t>
      </w:r>
    </w:p>
    <w:p w14:paraId="51A1AF8A" w14:textId="4EFD8BDB" w:rsidR="002D1E4C" w:rsidRDefault="002D1E4C"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تقنيات التدقيق عن بُعد.</w:t>
      </w:r>
    </w:p>
    <w:p w14:paraId="1B527C43" w14:textId="31B95BF9" w:rsidR="002D1E4C" w:rsidRDefault="002D1E4C"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التدقيق في سياقات صعبة ومعقدة.</w:t>
      </w:r>
    </w:p>
    <w:p w14:paraId="52D1BE77" w14:textId="3FBD7955" w:rsidR="00216CBC" w:rsidRDefault="00216CBC"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Pr>
      </w:pPr>
      <w:r w:rsidRPr="00915AA4">
        <w:rPr>
          <w:rFonts w:ascii="Simplified Arabic" w:eastAsia="Times New Roman" w:hAnsi="Simplified Arabic" w:cs="Simplified Arabic" w:hint="cs"/>
          <w:color w:val="000000"/>
          <w:sz w:val="28"/>
          <w:szCs w:val="28"/>
          <w:rtl/>
        </w:rPr>
        <w:t>تقنيات</w:t>
      </w:r>
      <w:r w:rsidRPr="00915AA4">
        <w:rPr>
          <w:rFonts w:ascii="Simplified Arabic" w:eastAsia="Times New Roman" w:hAnsi="Simplified Arabic" w:cs="Simplified Arabic"/>
          <w:color w:val="000000"/>
          <w:sz w:val="28"/>
          <w:szCs w:val="28"/>
        </w:rPr>
        <w:t xml:space="preserve"> </w:t>
      </w:r>
      <w:r w:rsidRPr="00915AA4">
        <w:rPr>
          <w:rFonts w:ascii="Simplified Arabic" w:eastAsia="Times New Roman" w:hAnsi="Simplified Arabic" w:cs="Simplified Arabic" w:hint="cs"/>
          <w:color w:val="000000"/>
          <w:sz w:val="28"/>
          <w:szCs w:val="28"/>
          <w:rtl/>
        </w:rPr>
        <w:t>تحليل</w:t>
      </w:r>
      <w:r w:rsidRPr="00915AA4">
        <w:rPr>
          <w:rFonts w:ascii="Simplified Arabic" w:eastAsia="Times New Roman" w:hAnsi="Simplified Arabic" w:cs="Simplified Arabic"/>
          <w:color w:val="000000"/>
          <w:sz w:val="28"/>
          <w:szCs w:val="28"/>
        </w:rPr>
        <w:t xml:space="preserve"> </w:t>
      </w:r>
      <w:r w:rsidRPr="00915AA4">
        <w:rPr>
          <w:rFonts w:ascii="Simplified Arabic" w:eastAsia="Times New Roman" w:hAnsi="Simplified Arabic" w:cs="Simplified Arabic" w:hint="cs"/>
          <w:color w:val="000000"/>
          <w:sz w:val="28"/>
          <w:szCs w:val="28"/>
          <w:rtl/>
        </w:rPr>
        <w:t>ورقابة</w:t>
      </w:r>
      <w:r w:rsidRPr="00915AA4">
        <w:rPr>
          <w:rFonts w:ascii="Simplified Arabic" w:eastAsia="Times New Roman" w:hAnsi="Simplified Arabic" w:cs="Simplified Arabic"/>
          <w:color w:val="000000"/>
          <w:sz w:val="28"/>
          <w:szCs w:val="28"/>
        </w:rPr>
        <w:t xml:space="preserve"> </w:t>
      </w:r>
      <w:r w:rsidRPr="00915AA4">
        <w:rPr>
          <w:rFonts w:ascii="Simplified Arabic" w:eastAsia="Times New Roman" w:hAnsi="Simplified Arabic" w:cs="Simplified Arabic" w:hint="cs"/>
          <w:color w:val="000000"/>
          <w:sz w:val="28"/>
          <w:szCs w:val="28"/>
          <w:rtl/>
        </w:rPr>
        <w:t>البيانات</w:t>
      </w:r>
      <w:r w:rsidRPr="00915AA4">
        <w:rPr>
          <w:rFonts w:ascii="Simplified Arabic" w:eastAsia="Times New Roman" w:hAnsi="Simplified Arabic" w:cs="Simplified Arabic"/>
          <w:color w:val="000000"/>
          <w:sz w:val="28"/>
          <w:szCs w:val="28"/>
        </w:rPr>
        <w:t xml:space="preserve"> </w:t>
      </w:r>
      <w:r w:rsidRPr="00915AA4">
        <w:rPr>
          <w:rFonts w:ascii="Simplified Arabic" w:eastAsia="Times New Roman" w:hAnsi="Simplified Arabic" w:cs="Simplified Arabic" w:hint="cs"/>
          <w:color w:val="000000"/>
          <w:sz w:val="28"/>
          <w:szCs w:val="28"/>
          <w:rtl/>
        </w:rPr>
        <w:t>الضخمة</w:t>
      </w:r>
      <w:r>
        <w:rPr>
          <w:rFonts w:ascii="Simplified Arabic" w:eastAsia="Times New Roman" w:hAnsi="Simplified Arabic" w:cs="Simplified Arabic" w:hint="cs"/>
          <w:color w:val="000000"/>
          <w:sz w:val="28"/>
          <w:szCs w:val="28"/>
          <w:rtl/>
        </w:rPr>
        <w:t>.</w:t>
      </w:r>
    </w:p>
    <w:p w14:paraId="7EB13C14" w14:textId="7D4B2CA9" w:rsidR="00650A0E" w:rsidRDefault="00650A0E"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Pr>
      </w:pPr>
      <w:r w:rsidRPr="00650A0E">
        <w:rPr>
          <w:rFonts w:ascii="Simplified Arabic" w:eastAsia="Times New Roman" w:hAnsi="Simplified Arabic" w:cs="Simplified Arabic"/>
          <w:color w:val="000000"/>
          <w:sz w:val="28"/>
          <w:szCs w:val="28"/>
          <w:rtl/>
        </w:rPr>
        <w:t>أثر التحول الرقمى على خطط وعمليات المراجعة</w:t>
      </w:r>
      <w:r>
        <w:rPr>
          <w:rFonts w:ascii="Simplified Arabic" w:eastAsia="Times New Roman" w:hAnsi="Simplified Arabic" w:cs="Simplified Arabic" w:hint="cs"/>
          <w:color w:val="000000"/>
          <w:sz w:val="28"/>
          <w:szCs w:val="28"/>
          <w:rtl/>
        </w:rPr>
        <w:t>.</w:t>
      </w:r>
    </w:p>
    <w:p w14:paraId="47FD4FE5" w14:textId="064694DA" w:rsidR="00650A0E" w:rsidRDefault="00650A0E"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Pr>
      </w:pPr>
      <w:r w:rsidRPr="00650A0E">
        <w:rPr>
          <w:rFonts w:ascii="Simplified Arabic" w:eastAsia="Times New Roman" w:hAnsi="Simplified Arabic" w:cs="Simplified Arabic"/>
          <w:color w:val="000000"/>
          <w:sz w:val="28"/>
          <w:szCs w:val="28"/>
          <w:rtl/>
        </w:rPr>
        <w:t xml:space="preserve">مخاطر </w:t>
      </w:r>
      <w:r w:rsidRPr="00650A0E">
        <w:rPr>
          <w:rFonts w:ascii="Simplified Arabic" w:eastAsia="Times New Roman" w:hAnsi="Simplified Arabic" w:cs="Simplified Arabic" w:hint="cs"/>
          <w:color w:val="000000"/>
          <w:sz w:val="28"/>
          <w:szCs w:val="28"/>
          <w:rtl/>
        </w:rPr>
        <w:t>التشغيل الإلكترونى للبيانات</w:t>
      </w:r>
      <w:r w:rsidRPr="00650A0E">
        <w:rPr>
          <w:rFonts w:ascii="Simplified Arabic" w:eastAsia="Times New Roman" w:hAnsi="Simplified Arabic" w:cs="Simplified Arabic"/>
          <w:color w:val="000000"/>
          <w:sz w:val="28"/>
          <w:szCs w:val="28"/>
          <w:rtl/>
        </w:rPr>
        <w:t xml:space="preserve"> وكيفية إكتشاف وسائل الغش ومواطن الفساد</w:t>
      </w:r>
      <w:r>
        <w:rPr>
          <w:rFonts w:ascii="Simplified Arabic" w:eastAsia="Times New Roman" w:hAnsi="Simplified Arabic" w:cs="Simplified Arabic" w:hint="cs"/>
          <w:color w:val="000000"/>
          <w:sz w:val="28"/>
          <w:szCs w:val="28"/>
          <w:rtl/>
        </w:rPr>
        <w:t>.</w:t>
      </w:r>
    </w:p>
    <w:p w14:paraId="1A338170" w14:textId="5B86C757" w:rsidR="00650A0E" w:rsidRPr="00650A0E" w:rsidRDefault="00650A0E"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tl/>
        </w:rPr>
      </w:pPr>
      <w:r w:rsidRPr="00650A0E">
        <w:rPr>
          <w:rFonts w:ascii="Simplified Arabic" w:eastAsia="Times New Roman" w:hAnsi="Simplified Arabic" w:cs="Simplified Arabic"/>
          <w:color w:val="000000"/>
          <w:sz w:val="28"/>
          <w:szCs w:val="28"/>
          <w:rtl/>
        </w:rPr>
        <w:t>الأساليب الحديثة لتحليل البيانات، والاستفادة منها في مجال العمل الرقابى</w:t>
      </w:r>
      <w:r w:rsidR="00684907">
        <w:rPr>
          <w:rFonts w:ascii="Simplified Arabic" w:eastAsia="Times New Roman" w:hAnsi="Simplified Arabic" w:cs="Simplified Arabic" w:hint="cs"/>
          <w:color w:val="000000"/>
          <w:sz w:val="28"/>
          <w:szCs w:val="28"/>
          <w:rtl/>
        </w:rPr>
        <w:t>.</w:t>
      </w:r>
    </w:p>
    <w:p w14:paraId="5CC91BED" w14:textId="3B56D82A" w:rsidR="00650A0E" w:rsidRDefault="00684907"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Pr>
      </w:pPr>
      <w:r w:rsidRPr="00684907">
        <w:rPr>
          <w:rFonts w:ascii="Simplified Arabic" w:eastAsia="Times New Roman" w:hAnsi="Simplified Arabic" w:cs="Simplified Arabic"/>
          <w:color w:val="000000"/>
          <w:sz w:val="28"/>
          <w:szCs w:val="28"/>
          <w:rtl/>
        </w:rPr>
        <w:t xml:space="preserve">طرق وأساليب تنفيذ </w:t>
      </w:r>
      <w:r w:rsidRPr="00684907">
        <w:rPr>
          <w:rFonts w:ascii="Simplified Arabic" w:eastAsia="Times New Roman" w:hAnsi="Simplified Arabic" w:cs="Simplified Arabic" w:hint="cs"/>
          <w:color w:val="000000"/>
          <w:sz w:val="28"/>
          <w:szCs w:val="28"/>
          <w:rtl/>
        </w:rPr>
        <w:t>التدقيق</w:t>
      </w:r>
      <w:r w:rsidRPr="00684907">
        <w:rPr>
          <w:rFonts w:ascii="Simplified Arabic" w:eastAsia="Times New Roman" w:hAnsi="Simplified Arabic" w:cs="Simplified Arabic"/>
          <w:color w:val="000000"/>
          <w:sz w:val="28"/>
          <w:szCs w:val="28"/>
          <w:rtl/>
        </w:rPr>
        <w:t xml:space="preserve"> </w:t>
      </w:r>
      <w:r w:rsidRPr="00684907">
        <w:rPr>
          <w:rFonts w:ascii="Simplified Arabic" w:eastAsia="Times New Roman" w:hAnsi="Simplified Arabic" w:cs="Simplified Arabic" w:hint="cs"/>
          <w:color w:val="000000"/>
          <w:sz w:val="28"/>
          <w:szCs w:val="28"/>
          <w:rtl/>
        </w:rPr>
        <w:t>الإلكترونى</w:t>
      </w:r>
      <w:r w:rsidR="003060DC">
        <w:rPr>
          <w:rFonts w:ascii="Simplified Arabic" w:eastAsia="Times New Roman" w:hAnsi="Simplified Arabic" w:cs="Simplified Arabic" w:hint="cs"/>
          <w:color w:val="000000"/>
          <w:sz w:val="28"/>
          <w:szCs w:val="28"/>
          <w:rtl/>
        </w:rPr>
        <w:t>.</w:t>
      </w:r>
    </w:p>
    <w:p w14:paraId="0DAF9D66" w14:textId="51900022" w:rsidR="00CC2BCC" w:rsidRPr="00CC2BCC" w:rsidRDefault="00CC2BCC"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Pr>
      </w:pPr>
      <w:r w:rsidRPr="00CC2BCC">
        <w:rPr>
          <w:rFonts w:ascii="Simplified Arabic" w:eastAsia="Times New Roman" w:hAnsi="Simplified Arabic" w:cs="Simplified Arabic" w:hint="cs"/>
          <w:color w:val="000000"/>
          <w:sz w:val="28"/>
          <w:szCs w:val="28"/>
          <w:rtl/>
        </w:rPr>
        <w:t>أثر استخدام تطبيقات</w:t>
      </w:r>
      <w:r w:rsidRPr="00CC2BCC">
        <w:rPr>
          <w:rFonts w:ascii="Simplified Arabic" w:eastAsia="Times New Roman" w:hAnsi="Simplified Arabic" w:cs="Simplified Arabic"/>
          <w:color w:val="000000"/>
          <w:sz w:val="28"/>
          <w:szCs w:val="28"/>
          <w:rtl/>
        </w:rPr>
        <w:t xml:space="preserve"> </w:t>
      </w:r>
      <w:r w:rsidRPr="00CC2BCC">
        <w:rPr>
          <w:rFonts w:ascii="Simplified Arabic" w:eastAsia="Times New Roman" w:hAnsi="Simplified Arabic" w:cs="Simplified Arabic" w:hint="cs"/>
          <w:color w:val="000000"/>
          <w:sz w:val="28"/>
          <w:szCs w:val="28"/>
          <w:rtl/>
        </w:rPr>
        <w:t>إ</w:t>
      </w:r>
      <w:r w:rsidRPr="00CC2BCC">
        <w:rPr>
          <w:rFonts w:ascii="Simplified Arabic" w:eastAsia="Times New Roman" w:hAnsi="Simplified Arabic" w:cs="Simplified Arabic"/>
          <w:color w:val="000000"/>
          <w:sz w:val="28"/>
          <w:szCs w:val="28"/>
          <w:rtl/>
        </w:rPr>
        <w:t>نترنت الأشياء</w:t>
      </w:r>
      <w:r w:rsidRPr="00CC2BCC">
        <w:rPr>
          <w:rFonts w:ascii="Simplified Arabic" w:eastAsia="Times New Roman" w:hAnsi="Simplified Arabic" w:cs="Simplified Arabic"/>
          <w:color w:val="000000"/>
          <w:sz w:val="28"/>
          <w:szCs w:val="28"/>
        </w:rPr>
        <w:t xml:space="preserve"> </w:t>
      </w:r>
      <w:r w:rsidRPr="0006502C">
        <w:rPr>
          <w:rFonts w:asciiTheme="majorBidi" w:eastAsia="Times New Roman" w:hAnsiTheme="majorBidi" w:cstheme="majorBidi"/>
          <w:color w:val="000000"/>
          <w:sz w:val="28"/>
          <w:szCs w:val="28"/>
        </w:rPr>
        <w:t>IOT</w:t>
      </w:r>
      <w:r w:rsidRPr="00CC2BCC">
        <w:rPr>
          <w:rFonts w:ascii="Simplified Arabic" w:eastAsia="Times New Roman" w:hAnsi="Simplified Arabic" w:cs="Simplified Arabic"/>
          <w:color w:val="000000"/>
          <w:sz w:val="28"/>
          <w:szCs w:val="28"/>
        </w:rPr>
        <w:t xml:space="preserve"> </w:t>
      </w:r>
      <w:r w:rsidRPr="00CC2BCC">
        <w:rPr>
          <w:rFonts w:ascii="Simplified Arabic" w:eastAsia="Times New Roman" w:hAnsi="Simplified Arabic" w:cs="Simplified Arabic" w:hint="cs"/>
          <w:color w:val="000000"/>
          <w:sz w:val="28"/>
          <w:szCs w:val="28"/>
          <w:rtl/>
        </w:rPr>
        <w:t>على</w:t>
      </w:r>
      <w:r w:rsidRPr="00CC2BCC">
        <w:rPr>
          <w:rFonts w:ascii="Simplified Arabic" w:eastAsia="Times New Roman" w:hAnsi="Simplified Arabic" w:cs="Simplified Arabic"/>
          <w:color w:val="000000"/>
          <w:sz w:val="28"/>
          <w:szCs w:val="28"/>
          <w:rtl/>
        </w:rPr>
        <w:t xml:space="preserve"> العمل الرقابي</w:t>
      </w:r>
      <w:r w:rsidRPr="00CC2BCC">
        <w:rPr>
          <w:rFonts w:ascii="Simplified Arabic" w:eastAsia="Times New Roman" w:hAnsi="Simplified Arabic" w:cs="Simplified Arabic" w:hint="cs"/>
          <w:color w:val="000000"/>
          <w:sz w:val="28"/>
          <w:szCs w:val="28"/>
          <w:rtl/>
        </w:rPr>
        <w:t>.</w:t>
      </w:r>
    </w:p>
    <w:p w14:paraId="1C61F378" w14:textId="514DEAD6" w:rsidR="00CC2BCC" w:rsidRDefault="006B2181" w:rsidP="0006502C">
      <w:pPr>
        <w:pStyle w:val="ListParagraph"/>
        <w:numPr>
          <w:ilvl w:val="0"/>
          <w:numId w:val="92"/>
        </w:numPr>
        <w:spacing w:after="120"/>
        <w:contextualSpacing w:val="0"/>
        <w:jc w:val="both"/>
        <w:rPr>
          <w:rFonts w:ascii="Simplified Arabic" w:eastAsia="Times New Roman" w:hAnsi="Simplified Arabic" w:cs="Simplified Arabic"/>
          <w:color w:val="000000"/>
          <w:sz w:val="28"/>
          <w:szCs w:val="28"/>
        </w:rPr>
      </w:pPr>
      <w:r w:rsidRPr="006B2181">
        <w:rPr>
          <w:rFonts w:ascii="Simplified Arabic" w:eastAsia="Times New Roman" w:hAnsi="Simplified Arabic" w:cs="Simplified Arabic" w:hint="cs"/>
          <w:color w:val="000000"/>
          <w:sz w:val="28"/>
          <w:szCs w:val="28"/>
          <w:rtl/>
        </w:rPr>
        <w:t>أمن البيانات والمعلومات في نظم التشغيل الإلكترونى للبيانات وانعكاساته على عمليات التدقيق.</w:t>
      </w:r>
    </w:p>
    <w:p w14:paraId="62E4863F" w14:textId="77777777" w:rsidR="00650A0E" w:rsidRDefault="00650A0E" w:rsidP="003060DC">
      <w:pPr>
        <w:pStyle w:val="ListParagraph"/>
        <w:spacing w:after="120"/>
        <w:contextualSpacing w:val="0"/>
        <w:jc w:val="both"/>
        <w:rPr>
          <w:rFonts w:ascii="Simplified Arabic" w:eastAsia="Times New Roman" w:hAnsi="Simplified Arabic" w:cs="Simplified Arabic"/>
          <w:color w:val="000000"/>
          <w:sz w:val="28"/>
          <w:szCs w:val="28"/>
        </w:rPr>
      </w:pPr>
    </w:p>
    <w:p w14:paraId="6299DEA0" w14:textId="77777777" w:rsidR="00650A0E" w:rsidRPr="00650A0E" w:rsidRDefault="00650A0E" w:rsidP="00650A0E">
      <w:pPr>
        <w:spacing w:after="120"/>
        <w:jc w:val="both"/>
        <w:rPr>
          <w:rFonts w:ascii="Simplified Arabic" w:eastAsia="Times New Roman" w:hAnsi="Simplified Arabic" w:cs="Simplified Arabic"/>
          <w:color w:val="000000"/>
          <w:sz w:val="28"/>
          <w:szCs w:val="28"/>
          <w:rtl/>
        </w:rPr>
        <w:sectPr w:rsidR="00650A0E" w:rsidRPr="00650A0E" w:rsidSect="00650A0E">
          <w:type w:val="continuous"/>
          <w:pgSz w:w="12240" w:h="15840" w:code="1"/>
          <w:pgMar w:top="1152" w:right="1699" w:bottom="1152" w:left="1152" w:header="720" w:footer="374" w:gutter="0"/>
          <w:cols w:space="720"/>
          <w:titlePg/>
          <w:docGrid w:linePitch="360"/>
        </w:sectPr>
      </w:pPr>
    </w:p>
    <w:p w14:paraId="4C09EBB6" w14:textId="77777777" w:rsidR="00650A0E" w:rsidRDefault="00650A0E" w:rsidP="003060DC">
      <w:pPr>
        <w:pStyle w:val="ListParagraph"/>
        <w:spacing w:after="120"/>
        <w:contextualSpacing w:val="0"/>
        <w:jc w:val="both"/>
        <w:rPr>
          <w:rFonts w:ascii="Simplified Arabic" w:eastAsia="Times New Roman" w:hAnsi="Simplified Arabic" w:cs="Simplified Arabic"/>
          <w:color w:val="000000"/>
          <w:sz w:val="28"/>
          <w:szCs w:val="28"/>
        </w:rPr>
      </w:pPr>
    </w:p>
    <w:p w14:paraId="7AD1EFE8" w14:textId="77777777" w:rsidR="002D1E4C" w:rsidRPr="002D1E4C" w:rsidRDefault="002D1E4C" w:rsidP="003060DC">
      <w:pPr>
        <w:pStyle w:val="ListParagraph"/>
        <w:spacing w:after="120"/>
        <w:jc w:val="both"/>
        <w:rPr>
          <w:rFonts w:ascii="Simplified Arabic" w:eastAsia="Times New Roman" w:hAnsi="Simplified Arabic" w:cs="Simplified Arabic"/>
          <w:color w:val="000000"/>
          <w:sz w:val="28"/>
          <w:szCs w:val="28"/>
          <w:rtl/>
        </w:rPr>
      </w:pPr>
    </w:p>
    <w:sdt>
      <w:sdtPr>
        <w:rPr>
          <w:rFonts w:asciiTheme="minorHAnsi" w:eastAsiaTheme="minorEastAsia" w:hAnsiTheme="minorHAnsi" w:cstheme="minorBidi"/>
          <w:b w:val="0"/>
          <w:bCs w:val="0"/>
          <w:color w:val="auto"/>
          <w:sz w:val="22"/>
          <w:szCs w:val="22"/>
        </w:rPr>
        <w:id w:val="1451128677"/>
        <w:docPartObj>
          <w:docPartGallery w:val="Bibliographies"/>
          <w:docPartUnique/>
        </w:docPartObj>
      </w:sdtPr>
      <w:sdtEndPr>
        <w:rPr>
          <w:rFonts w:ascii="Simplified Arabic" w:hAnsi="Simplified Arabic" w:cs="Simplified Arabic"/>
          <w:sz w:val="24"/>
          <w:szCs w:val="24"/>
        </w:rPr>
      </w:sdtEndPr>
      <w:sdtContent>
        <w:p w14:paraId="506F2D92" w14:textId="77777777" w:rsidR="00C56BDB" w:rsidRDefault="00C56BDB" w:rsidP="00823007">
          <w:pPr>
            <w:pStyle w:val="Heading1"/>
            <w:bidi w:val="0"/>
            <w:spacing w:before="0" w:line="192" w:lineRule="auto"/>
            <w:ind w:left="810"/>
            <w:jc w:val="left"/>
            <w:rPr>
              <w:rFonts w:asciiTheme="minorHAnsi" w:eastAsiaTheme="minorEastAsia" w:hAnsiTheme="minorHAnsi" w:cstheme="minorBidi"/>
              <w:b w:val="0"/>
              <w:bCs w:val="0"/>
              <w:color w:val="auto"/>
              <w:sz w:val="22"/>
              <w:szCs w:val="22"/>
              <w:rtl/>
            </w:rPr>
          </w:pPr>
        </w:p>
        <w:p w14:paraId="6CB7B2BC" w14:textId="77777777" w:rsidR="00C56BDB" w:rsidRDefault="00C56BDB" w:rsidP="00823007">
          <w:pPr>
            <w:bidi w:val="0"/>
            <w:ind w:left="810"/>
            <w:rPr>
              <w:rtl/>
            </w:rPr>
          </w:pPr>
          <w:r>
            <w:rPr>
              <w:b/>
              <w:bCs/>
              <w:rtl/>
            </w:rPr>
            <w:br w:type="page"/>
          </w:r>
        </w:p>
        <w:p w14:paraId="60B40677" w14:textId="54341287" w:rsidR="00C80DDE" w:rsidRPr="007665E2" w:rsidRDefault="00C80DDE" w:rsidP="00823007">
          <w:pPr>
            <w:pStyle w:val="Heading1"/>
            <w:shd w:val="clear" w:color="auto" w:fill="D9E2F3" w:themeFill="accent1" w:themeFillTint="33"/>
            <w:spacing w:before="0" w:after="120"/>
            <w:ind w:left="0"/>
            <w:rPr>
              <w:rFonts w:ascii="Simplified Arabic" w:hAnsi="Simplified Arabic" w:cs="Simplified Arabic"/>
              <w:color w:val="auto"/>
              <w:sz w:val="32"/>
              <w:szCs w:val="32"/>
              <w:rtl/>
              <w:lang w:bidi="ar-EG"/>
            </w:rPr>
          </w:pPr>
          <w:bookmarkStart w:id="263" w:name="_Toc129443793"/>
          <w:r w:rsidRPr="00D818C9">
            <w:rPr>
              <w:rFonts w:ascii="Simplified Arabic" w:hAnsi="Simplified Arabic" w:cs="Simplified Arabic" w:hint="cs"/>
              <w:color w:val="auto"/>
              <w:sz w:val="32"/>
              <w:szCs w:val="32"/>
              <w:rtl/>
            </w:rPr>
            <w:lastRenderedPageBreak/>
            <w:t>قائمة</w:t>
          </w:r>
          <w:r>
            <w:rPr>
              <w:rFonts w:asciiTheme="minorHAnsi" w:eastAsiaTheme="minorEastAsia" w:hAnsiTheme="minorHAnsi" w:cstheme="minorBidi" w:hint="cs"/>
              <w:b w:val="0"/>
              <w:bCs w:val="0"/>
              <w:color w:val="auto"/>
              <w:sz w:val="22"/>
              <w:szCs w:val="22"/>
              <w:rtl/>
            </w:rPr>
            <w:t xml:space="preserve"> </w:t>
          </w:r>
          <w:r w:rsidRPr="007665E2">
            <w:rPr>
              <w:rFonts w:ascii="Simplified Arabic" w:hAnsi="Simplified Arabic" w:cs="Simplified Arabic"/>
              <w:color w:val="auto"/>
              <w:sz w:val="32"/>
              <w:szCs w:val="32"/>
              <w:rtl/>
            </w:rPr>
            <w:t>المراجع</w:t>
          </w:r>
          <w:bookmarkEnd w:id="263"/>
        </w:p>
        <w:p w14:paraId="7568FB0A" w14:textId="0A4400A0" w:rsidR="00C80DDE" w:rsidRPr="00595FDE" w:rsidRDefault="002A5DE8" w:rsidP="00823007">
          <w:pPr>
            <w:spacing w:after="120"/>
            <w:ind w:left="29"/>
            <w:jc w:val="left"/>
            <w:rPr>
              <w:rFonts w:ascii="Simplified Arabic" w:hAnsi="Simplified Arabic" w:cs="Simplified Arabic"/>
              <w:b/>
              <w:bCs/>
              <w:sz w:val="24"/>
              <w:szCs w:val="24"/>
              <w:u w:val="double"/>
              <w:rtl/>
              <w:lang w:bidi="ar-EG"/>
            </w:rPr>
          </w:pPr>
          <w:r w:rsidRPr="00595FDE">
            <w:rPr>
              <w:rFonts w:ascii="Simplified Arabic" w:hAnsi="Simplified Arabic" w:cs="Simplified Arabic" w:hint="cs"/>
              <w:b/>
              <w:bCs/>
              <w:sz w:val="28"/>
              <w:szCs w:val="28"/>
              <w:u w:val="double"/>
              <w:rtl/>
              <w:lang w:bidi="ar-EG"/>
            </w:rPr>
            <w:t xml:space="preserve">أولاً: </w:t>
          </w:r>
          <w:r w:rsidR="00C80DDE" w:rsidRPr="00595FDE">
            <w:rPr>
              <w:rFonts w:ascii="Simplified Arabic" w:hAnsi="Simplified Arabic" w:cs="Simplified Arabic"/>
              <w:b/>
              <w:bCs/>
              <w:sz w:val="28"/>
              <w:szCs w:val="28"/>
              <w:u w:val="double"/>
              <w:rtl/>
              <w:lang w:bidi="ar-EG"/>
            </w:rPr>
            <w:t>مراجع باللغة العربية</w:t>
          </w:r>
        </w:p>
        <w:p w14:paraId="3BF372EC" w14:textId="6AA31570" w:rsidR="00033620" w:rsidRPr="00E1362F" w:rsidRDefault="009B279F" w:rsidP="002F30D5">
          <w:pPr>
            <w:pStyle w:val="Bibliography"/>
            <w:numPr>
              <w:ilvl w:val="0"/>
              <w:numId w:val="34"/>
            </w:numPr>
            <w:spacing w:after="120"/>
            <w:ind w:left="479"/>
            <w:jc w:val="both"/>
            <w:rPr>
              <w:rFonts w:ascii="Simplified Arabic" w:hAnsi="Simplified Arabic" w:cs="Simplified Arabic"/>
              <w:noProof/>
              <w:sz w:val="24"/>
              <w:szCs w:val="24"/>
              <w:rtl/>
              <w:lang w:bidi="ar-EG"/>
            </w:rPr>
          </w:pPr>
          <w:r>
            <w:rPr>
              <w:rFonts w:ascii="Simplified Arabic" w:hAnsi="Simplified Arabic" w:cs="Simplified Arabic" w:hint="cs"/>
              <w:noProof/>
              <w:sz w:val="24"/>
              <w:szCs w:val="24"/>
              <w:rtl/>
              <w:lang w:bidi="ar-EG"/>
            </w:rPr>
            <w:t>إ</w:t>
          </w:r>
          <w:r w:rsidR="00033620" w:rsidRPr="00E1362F">
            <w:rPr>
              <w:rFonts w:ascii="Simplified Arabic" w:hAnsi="Simplified Arabic" w:cs="Simplified Arabic"/>
              <w:noProof/>
              <w:sz w:val="24"/>
              <w:szCs w:val="24"/>
              <w:rtl/>
              <w:lang w:bidi="ar-EG"/>
            </w:rPr>
            <w:t>نتوساى</w:t>
          </w:r>
          <w:r w:rsidR="00033620">
            <w:rPr>
              <w:rFonts w:ascii="Simplified Arabic" w:hAnsi="Simplified Arabic" w:cs="Simplified Arabic" w:hint="cs"/>
              <w:noProof/>
              <w:sz w:val="24"/>
              <w:szCs w:val="24"/>
              <w:rtl/>
              <w:lang w:bidi="ar-EG"/>
            </w:rPr>
            <w:t>.</w:t>
          </w:r>
          <w:r w:rsidR="00033620" w:rsidRPr="00E1362F">
            <w:rPr>
              <w:rFonts w:ascii="Simplified Arabic" w:hAnsi="Simplified Arabic" w:cs="Simplified Arabic"/>
              <w:noProof/>
              <w:sz w:val="24"/>
              <w:szCs w:val="24"/>
              <w:rtl/>
              <w:lang w:bidi="ar-EG"/>
            </w:rPr>
            <w:t xml:space="preserve">(2019). </w:t>
          </w:r>
          <w:r w:rsidR="00033620" w:rsidRPr="00E1362F">
            <w:rPr>
              <w:rFonts w:ascii="Simplified Arabic" w:hAnsi="Simplified Arabic" w:cs="Simplified Arabic"/>
              <w:i/>
              <w:iCs/>
              <w:noProof/>
              <w:sz w:val="24"/>
              <w:szCs w:val="24"/>
              <w:rtl/>
              <w:lang w:bidi="ar-EG"/>
            </w:rPr>
            <w:t>إيساى 200 - المبادئ الأساسية للرقابة المالية.</w:t>
          </w:r>
          <w:r w:rsidR="00033620" w:rsidRPr="00E1362F">
            <w:rPr>
              <w:rFonts w:ascii="Simplified Arabic" w:hAnsi="Simplified Arabic" w:cs="Simplified Arabic"/>
              <w:noProof/>
              <w:sz w:val="24"/>
              <w:szCs w:val="24"/>
              <w:rtl/>
              <w:lang w:bidi="ar-EG"/>
            </w:rPr>
            <w:t xml:space="preserve"> فيينا: المنظمة الدولية للأجهزة العليا للرقابة المالية والمحاسبة.</w:t>
          </w:r>
        </w:p>
        <w:p w14:paraId="7B76403B" w14:textId="4CA7DE75" w:rsidR="00033620" w:rsidRPr="00E1362F" w:rsidRDefault="00033620" w:rsidP="002F30D5">
          <w:pPr>
            <w:pStyle w:val="Bibliography"/>
            <w:numPr>
              <w:ilvl w:val="0"/>
              <w:numId w:val="34"/>
            </w:numPr>
            <w:spacing w:after="120"/>
            <w:ind w:left="479"/>
            <w:jc w:val="both"/>
            <w:rPr>
              <w:rFonts w:ascii="Simplified Arabic" w:hAnsi="Simplified Arabic" w:cs="Simplified Arabic"/>
              <w:noProof/>
              <w:sz w:val="24"/>
              <w:szCs w:val="24"/>
              <w:rtl/>
              <w:lang w:bidi="ar-EG"/>
            </w:rPr>
          </w:pPr>
          <w:r w:rsidRPr="00E1362F">
            <w:rPr>
              <w:rFonts w:ascii="Simplified Arabic" w:hAnsi="Simplified Arabic" w:cs="Simplified Arabic"/>
              <w:noProof/>
              <w:sz w:val="24"/>
              <w:szCs w:val="24"/>
              <w:rtl/>
              <w:lang w:bidi="ar-EG"/>
            </w:rPr>
            <w:t>الجمعية العامة للأمم المتحدة</w:t>
          </w:r>
          <w:r>
            <w:rPr>
              <w:rFonts w:ascii="Simplified Arabic" w:hAnsi="Simplified Arabic" w:cs="Simplified Arabic" w:hint="cs"/>
              <w:noProof/>
              <w:sz w:val="24"/>
              <w:szCs w:val="24"/>
              <w:rtl/>
              <w:lang w:bidi="ar-EG"/>
            </w:rPr>
            <w:t>.</w:t>
          </w:r>
          <w:r w:rsidRPr="00E1362F">
            <w:rPr>
              <w:rFonts w:ascii="Simplified Arabic" w:hAnsi="Simplified Arabic" w:cs="Simplified Arabic"/>
              <w:noProof/>
              <w:sz w:val="24"/>
              <w:szCs w:val="24"/>
              <w:rtl/>
              <w:lang w:bidi="ar-EG"/>
            </w:rPr>
            <w:t xml:space="preserve">( 2015). </w:t>
          </w:r>
          <w:r w:rsidRPr="00FE5879">
            <w:rPr>
              <w:rFonts w:ascii="Simplified Arabic" w:hAnsi="Simplified Arabic" w:cs="Simplified Arabic"/>
              <w:i/>
              <w:iCs/>
              <w:noProof/>
              <w:sz w:val="24"/>
              <w:szCs w:val="24"/>
              <w:rtl/>
              <w:lang w:bidi="ar-EG"/>
            </w:rPr>
            <w:t>قرار 1/70 - تحويل عالمنا: خطة التنمية المستدامة لعام 2030</w:t>
          </w:r>
          <w:r w:rsidRPr="00E1362F">
            <w:rPr>
              <w:rFonts w:ascii="Simplified Arabic" w:hAnsi="Simplified Arabic" w:cs="Simplified Arabic"/>
              <w:noProof/>
              <w:sz w:val="24"/>
              <w:szCs w:val="24"/>
              <w:rtl/>
              <w:lang w:bidi="ar-EG"/>
            </w:rPr>
            <w:t xml:space="preserve">. </w:t>
          </w:r>
          <w:r w:rsidRPr="00FE5879">
            <w:rPr>
              <w:rFonts w:ascii="Simplified Arabic" w:hAnsi="Simplified Arabic" w:cs="Simplified Arabic"/>
              <w:noProof/>
              <w:sz w:val="24"/>
              <w:szCs w:val="24"/>
              <w:rtl/>
              <w:lang w:bidi="ar-EG"/>
            </w:rPr>
            <w:t>الدورة السبعون للجمعية العامة لأمم المتحدة</w:t>
          </w:r>
          <w:r w:rsidRPr="00E1362F">
            <w:rPr>
              <w:rFonts w:ascii="Simplified Arabic" w:hAnsi="Simplified Arabic" w:cs="Simplified Arabic"/>
              <w:noProof/>
              <w:sz w:val="24"/>
              <w:szCs w:val="24"/>
              <w:rtl/>
              <w:lang w:bidi="ar-EG"/>
            </w:rPr>
            <w:t>، صفحة 49:1.</w:t>
          </w:r>
        </w:p>
        <w:p w14:paraId="2DDC2B36" w14:textId="77777777" w:rsidR="00033620" w:rsidRPr="00E1362F" w:rsidRDefault="00033620" w:rsidP="002F30D5">
          <w:pPr>
            <w:pStyle w:val="Bibliography"/>
            <w:numPr>
              <w:ilvl w:val="0"/>
              <w:numId w:val="34"/>
            </w:numPr>
            <w:tabs>
              <w:tab w:val="left" w:pos="450"/>
            </w:tabs>
            <w:spacing w:after="120"/>
            <w:ind w:left="479"/>
            <w:jc w:val="both"/>
            <w:rPr>
              <w:rFonts w:ascii="Simplified Arabic" w:hAnsi="Simplified Arabic" w:cs="Simplified Arabic"/>
              <w:noProof/>
              <w:sz w:val="24"/>
              <w:szCs w:val="24"/>
              <w:rtl/>
              <w:lang w:bidi="ar-EG"/>
            </w:rPr>
          </w:pPr>
          <w:r w:rsidRPr="00E1362F">
            <w:rPr>
              <w:rFonts w:ascii="Simplified Arabic" w:hAnsi="Simplified Arabic" w:cs="Simplified Arabic"/>
              <w:noProof/>
              <w:sz w:val="24"/>
              <w:szCs w:val="24"/>
              <w:rtl/>
              <w:lang w:bidi="ar-EG"/>
            </w:rPr>
            <w:t xml:space="preserve">المنتدى السياسى الرفيع المستوى المعنى بالتنمية المستدامة. (2018). </w:t>
          </w:r>
          <w:r w:rsidRPr="00E1362F">
            <w:rPr>
              <w:rFonts w:ascii="Simplified Arabic" w:hAnsi="Simplified Arabic" w:cs="Simplified Arabic"/>
              <w:i/>
              <w:iCs/>
              <w:noProof/>
              <w:sz w:val="24"/>
              <w:szCs w:val="24"/>
              <w:rtl/>
              <w:lang w:bidi="ar-EG"/>
            </w:rPr>
            <w:t>دليل لإعداد الاستعراضات الوطنية الطوعية.</w:t>
          </w:r>
          <w:r w:rsidRPr="00E1362F">
            <w:rPr>
              <w:rFonts w:ascii="Simplified Arabic" w:hAnsi="Simplified Arabic" w:cs="Simplified Arabic"/>
              <w:noProof/>
              <w:sz w:val="24"/>
              <w:szCs w:val="24"/>
              <w:rtl/>
              <w:lang w:bidi="ar-EG"/>
            </w:rPr>
            <w:t xml:space="preserve"> نيويورك: شعبة التنمیة المستدامة - إدارة الشئون الاقتصادية والاجتماعية - الأمم المتحدة.</w:t>
          </w:r>
        </w:p>
        <w:p w14:paraId="698B0DC1" w14:textId="77777777" w:rsidR="00266369" w:rsidRPr="00266369" w:rsidRDefault="00266369" w:rsidP="002F30D5">
          <w:pPr>
            <w:pStyle w:val="Bibliography"/>
            <w:numPr>
              <w:ilvl w:val="0"/>
              <w:numId w:val="34"/>
            </w:numPr>
            <w:spacing w:after="120"/>
            <w:ind w:left="479"/>
            <w:jc w:val="both"/>
            <w:rPr>
              <w:rFonts w:asciiTheme="majorBidi" w:hAnsiTheme="majorBidi" w:cstheme="majorBidi"/>
              <w:noProof/>
              <w:sz w:val="24"/>
              <w:szCs w:val="24"/>
              <w:lang w:bidi="ar-EG"/>
            </w:rPr>
          </w:pPr>
          <w:r w:rsidRPr="00E1362F">
            <w:rPr>
              <w:rFonts w:ascii="Simplified Arabic" w:hAnsi="Simplified Arabic" w:cs="Simplified Arabic"/>
              <w:noProof/>
              <w:sz w:val="24"/>
              <w:szCs w:val="24"/>
              <w:rtl/>
              <w:lang w:bidi="ar-EG"/>
            </w:rPr>
            <w:t>اللجنة الوطنية الفرعية التنسيقية للوقاية من الفساد ومكافحته</w:t>
          </w:r>
          <w:r>
            <w:rPr>
              <w:rFonts w:ascii="Simplified Arabic" w:hAnsi="Simplified Arabic" w:cs="Simplified Arabic" w:hint="cs"/>
              <w:noProof/>
              <w:sz w:val="24"/>
              <w:szCs w:val="24"/>
              <w:rtl/>
              <w:lang w:bidi="ar-EG"/>
            </w:rPr>
            <w:t>.</w:t>
          </w:r>
          <w:r w:rsidRPr="00E1362F">
            <w:rPr>
              <w:rFonts w:ascii="Simplified Arabic" w:hAnsi="Simplified Arabic" w:cs="Simplified Arabic"/>
              <w:noProof/>
              <w:sz w:val="24"/>
              <w:szCs w:val="24"/>
              <w:rtl/>
              <w:lang w:bidi="ar-EG"/>
            </w:rPr>
            <w:t xml:space="preserve">(2019). </w:t>
          </w:r>
          <w:r w:rsidRPr="00E1362F">
            <w:rPr>
              <w:rFonts w:ascii="Simplified Arabic" w:hAnsi="Simplified Arabic" w:cs="Simplified Arabic"/>
              <w:i/>
              <w:iCs/>
              <w:noProof/>
              <w:sz w:val="24"/>
              <w:szCs w:val="24"/>
              <w:rtl/>
              <w:lang w:bidi="ar-EG"/>
            </w:rPr>
            <w:t>الاستراتيجية الوطنية لمكافحة الفساد.</w:t>
          </w:r>
          <w:r w:rsidRPr="00E1362F">
            <w:rPr>
              <w:rFonts w:ascii="Simplified Arabic" w:hAnsi="Simplified Arabic" w:cs="Simplified Arabic"/>
              <w:noProof/>
              <w:sz w:val="24"/>
              <w:szCs w:val="24"/>
              <w:rtl/>
              <w:lang w:bidi="ar-EG"/>
            </w:rPr>
            <w:t xml:space="preserve"> القاهرة: الأمانة الفنية للجنة الوطنية / الفرعية التنسيقية للوقاية من الفساد ومكافحته.</w:t>
          </w:r>
        </w:p>
        <w:p w14:paraId="47E45745" w14:textId="69D69E7D" w:rsidR="001C2498" w:rsidRPr="001C2498" w:rsidRDefault="001C2498" w:rsidP="002F30D5">
          <w:pPr>
            <w:pStyle w:val="Bibliography"/>
            <w:numPr>
              <w:ilvl w:val="0"/>
              <w:numId w:val="34"/>
            </w:numPr>
            <w:spacing w:after="120"/>
            <w:ind w:left="479"/>
            <w:jc w:val="both"/>
            <w:rPr>
              <w:rFonts w:asciiTheme="majorBidi" w:hAnsiTheme="majorBidi" w:cstheme="majorBidi"/>
              <w:noProof/>
              <w:sz w:val="24"/>
              <w:szCs w:val="24"/>
              <w:lang w:bidi="ar-EG"/>
            </w:rPr>
          </w:pPr>
          <w:r>
            <w:rPr>
              <w:rFonts w:asciiTheme="majorBidi" w:hAnsiTheme="majorBidi" w:cstheme="majorBidi" w:hint="cs"/>
              <w:noProof/>
              <w:sz w:val="24"/>
              <w:szCs w:val="24"/>
              <w:rtl/>
              <w:lang w:bidi="ar-EG"/>
            </w:rPr>
            <w:t>أي تى نيوز</w:t>
          </w:r>
          <w:r>
            <w:rPr>
              <w:rFonts w:ascii="Simplified Arabic" w:hAnsi="Simplified Arabic" w:cs="Simplified Arabic" w:hint="cs"/>
              <w:noProof/>
              <w:sz w:val="24"/>
              <w:szCs w:val="24"/>
              <w:rtl/>
              <w:lang w:bidi="ar-EG"/>
            </w:rPr>
            <w:t>.</w:t>
          </w:r>
          <w:r w:rsidRPr="00E1362F">
            <w:rPr>
              <w:rFonts w:ascii="Simplified Arabic" w:hAnsi="Simplified Arabic" w:cs="Simplified Arabic"/>
              <w:noProof/>
              <w:sz w:val="24"/>
              <w:szCs w:val="24"/>
              <w:rtl/>
              <w:lang w:bidi="ar-EG"/>
            </w:rPr>
            <w:t xml:space="preserve">(2016). </w:t>
          </w:r>
          <w:r w:rsidRPr="00E1362F">
            <w:rPr>
              <w:rFonts w:ascii="Simplified Arabic" w:hAnsi="Simplified Arabic" w:cs="Simplified Arabic"/>
              <w:i/>
              <w:iCs/>
              <w:noProof/>
              <w:sz w:val="24"/>
              <w:szCs w:val="24"/>
              <w:rtl/>
              <w:lang w:bidi="ar-EG"/>
            </w:rPr>
            <w:t>كيف تعجل تكنولوجيا المعلومات والاتصالات بتحقيق أهداف التنمية المستدامة.</w:t>
          </w:r>
          <w:r w:rsidRPr="00E1362F">
            <w:rPr>
              <w:rFonts w:ascii="Simplified Arabic" w:hAnsi="Simplified Arabic" w:cs="Simplified Arabic"/>
              <w:noProof/>
              <w:sz w:val="24"/>
              <w:szCs w:val="24"/>
              <w:rtl/>
              <w:lang w:bidi="ar-EG"/>
            </w:rPr>
            <w:t xml:space="preserve"> سويسرا: </w:t>
          </w:r>
          <w:r>
            <w:rPr>
              <w:rFonts w:asciiTheme="majorBidi" w:hAnsiTheme="majorBidi" w:cstheme="majorBidi" w:hint="cs"/>
              <w:noProof/>
              <w:sz w:val="24"/>
              <w:szCs w:val="24"/>
              <w:rtl/>
              <w:lang w:bidi="ar-EG"/>
            </w:rPr>
            <w:t>أي تى نيوز</w:t>
          </w:r>
          <w:r w:rsidRPr="00E1362F">
            <w:rPr>
              <w:rFonts w:ascii="Simplified Arabic" w:hAnsi="Simplified Arabic" w:cs="Simplified Arabic"/>
              <w:noProof/>
              <w:sz w:val="24"/>
              <w:szCs w:val="24"/>
              <w:rtl/>
              <w:lang w:bidi="ar-EG"/>
            </w:rPr>
            <w:t>.</w:t>
          </w:r>
        </w:p>
        <w:p w14:paraId="028B17F1" w14:textId="04C30004" w:rsidR="00033620" w:rsidRPr="00FE5879" w:rsidRDefault="00033620" w:rsidP="002F30D5">
          <w:pPr>
            <w:pStyle w:val="Bibliography"/>
            <w:numPr>
              <w:ilvl w:val="0"/>
              <w:numId w:val="34"/>
            </w:numPr>
            <w:spacing w:after="120"/>
            <w:ind w:left="479"/>
            <w:jc w:val="both"/>
            <w:rPr>
              <w:rFonts w:asciiTheme="majorBidi" w:hAnsiTheme="majorBidi" w:cstheme="majorBidi"/>
              <w:noProof/>
              <w:sz w:val="24"/>
              <w:szCs w:val="24"/>
              <w:rtl/>
              <w:lang w:bidi="ar-EG"/>
            </w:rPr>
          </w:pPr>
          <w:r w:rsidRPr="00FE5879">
            <w:rPr>
              <w:rFonts w:ascii="Simplified Arabic" w:hAnsi="Simplified Arabic" w:cs="Simplified Arabic"/>
              <w:noProof/>
              <w:sz w:val="24"/>
              <w:szCs w:val="24"/>
              <w:rtl/>
              <w:lang w:bidi="ar-EG"/>
            </w:rPr>
            <w:t>حمدان, خولة حسين. (2016).</w:t>
          </w:r>
          <w:r w:rsidRPr="00FE5879">
            <w:rPr>
              <w:rFonts w:asciiTheme="majorBidi" w:hAnsiTheme="majorBidi" w:cstheme="majorBidi"/>
              <w:noProof/>
              <w:sz w:val="24"/>
              <w:szCs w:val="24"/>
              <w:rtl/>
              <w:lang w:bidi="ar-EG"/>
            </w:rPr>
            <w:t xml:space="preserve"> </w:t>
          </w:r>
          <w:r w:rsidRPr="00FE5879">
            <w:rPr>
              <w:rFonts w:ascii="Simplified Arabic" w:hAnsi="Simplified Arabic" w:cs="Simplified Arabic"/>
              <w:i/>
              <w:iCs/>
              <w:noProof/>
              <w:sz w:val="24"/>
              <w:szCs w:val="24"/>
              <w:rtl/>
              <w:lang w:bidi="ar-EG"/>
            </w:rPr>
            <w:t>دور ا</w:t>
          </w:r>
          <w:r>
            <w:rPr>
              <w:rFonts w:ascii="Simplified Arabic" w:hAnsi="Simplified Arabic" w:cs="Simplified Arabic" w:hint="cs"/>
              <w:i/>
              <w:iCs/>
              <w:noProof/>
              <w:sz w:val="24"/>
              <w:szCs w:val="24"/>
              <w:rtl/>
              <w:lang w:bidi="ar-EG"/>
            </w:rPr>
            <w:t>ل</w:t>
          </w:r>
          <w:r w:rsidRPr="00FE5879">
            <w:rPr>
              <w:rFonts w:ascii="Simplified Arabic" w:hAnsi="Simplified Arabic" w:cs="Simplified Arabic"/>
              <w:i/>
              <w:iCs/>
              <w:noProof/>
              <w:sz w:val="24"/>
              <w:szCs w:val="24"/>
              <w:rtl/>
              <w:lang w:bidi="ar-EG"/>
            </w:rPr>
            <w:t>اجهز</w:t>
          </w:r>
          <w:r>
            <w:rPr>
              <w:rFonts w:ascii="Simplified Arabic" w:hAnsi="Simplified Arabic" w:cs="Simplified Arabic" w:hint="cs"/>
              <w:i/>
              <w:iCs/>
              <w:noProof/>
              <w:sz w:val="24"/>
              <w:szCs w:val="24"/>
              <w:rtl/>
              <w:lang w:bidi="ar-EG"/>
            </w:rPr>
            <w:t>ة</w:t>
          </w:r>
          <w:r w:rsidRPr="00FE5879">
            <w:rPr>
              <w:rFonts w:ascii="Simplified Arabic" w:hAnsi="Simplified Arabic" w:cs="Simplified Arabic"/>
              <w:i/>
              <w:iCs/>
              <w:noProof/>
              <w:sz w:val="24"/>
              <w:szCs w:val="24"/>
              <w:rtl/>
              <w:lang w:bidi="ar-EG"/>
            </w:rPr>
            <w:t xml:space="preserve"> العليا للرقابة المالية والمحاسبية في التنمية المستدامة</w:t>
          </w:r>
          <w:r w:rsidRPr="00FE5879">
            <w:rPr>
              <w:rFonts w:ascii="Simplified Arabic" w:hAnsi="Simplified Arabic" w:cs="Simplified Arabic"/>
              <w:noProof/>
              <w:sz w:val="24"/>
              <w:szCs w:val="24"/>
              <w:rtl/>
              <w:lang w:bidi="ar-EG"/>
            </w:rPr>
            <w:t>. المجلد الرابع عشر</w:t>
          </w:r>
          <w:r w:rsidRPr="00FE5879">
            <w:rPr>
              <w:rFonts w:asciiTheme="majorBidi" w:hAnsiTheme="majorBidi" w:cstheme="majorBidi"/>
              <w:noProof/>
              <w:sz w:val="24"/>
              <w:szCs w:val="24"/>
              <w:rtl/>
              <w:lang w:bidi="ar-EG"/>
            </w:rPr>
            <w:t>(العدد 38)، 346-321.</w:t>
          </w:r>
          <w:r>
            <w:rPr>
              <w:rFonts w:asciiTheme="majorBidi" w:hAnsiTheme="majorBidi" w:cstheme="majorBidi" w:hint="cs"/>
              <w:noProof/>
              <w:sz w:val="24"/>
              <w:szCs w:val="24"/>
              <w:rtl/>
              <w:lang w:bidi="ar-EG"/>
            </w:rPr>
            <w:t xml:space="preserve"> </w:t>
          </w:r>
          <w:r w:rsidRPr="00E1362F">
            <w:rPr>
              <w:rFonts w:ascii="Simplified Arabic" w:hAnsi="Simplified Arabic" w:cs="Simplified Arabic"/>
              <w:noProof/>
              <w:sz w:val="24"/>
              <w:szCs w:val="24"/>
              <w:rtl/>
              <w:lang w:bidi="ar-EG"/>
            </w:rPr>
            <w:t>المعهد العالي للدراسات المحاسبية والمالية</w:t>
          </w:r>
        </w:p>
        <w:p w14:paraId="1036FA4B" w14:textId="26CB8BC4" w:rsidR="00033620" w:rsidRDefault="00033620" w:rsidP="002F30D5">
          <w:pPr>
            <w:pStyle w:val="Bibliography"/>
            <w:numPr>
              <w:ilvl w:val="0"/>
              <w:numId w:val="34"/>
            </w:numPr>
            <w:spacing w:after="120"/>
            <w:ind w:left="479"/>
            <w:jc w:val="both"/>
            <w:rPr>
              <w:rFonts w:ascii="Simplified Arabic" w:hAnsi="Simplified Arabic" w:cs="Simplified Arabic"/>
              <w:noProof/>
              <w:sz w:val="24"/>
              <w:szCs w:val="24"/>
              <w:rtl/>
              <w:lang w:bidi="ar-EG"/>
            </w:rPr>
          </w:pPr>
          <w:r w:rsidRPr="00E1362F">
            <w:rPr>
              <w:rFonts w:ascii="Simplified Arabic" w:hAnsi="Simplified Arabic" w:cs="Simplified Arabic"/>
              <w:noProof/>
              <w:sz w:val="24"/>
              <w:szCs w:val="24"/>
              <w:rtl/>
              <w:lang w:bidi="ar-EG"/>
            </w:rPr>
            <w:t>مبادرة إنتوساى للتنمية</w:t>
          </w:r>
          <w:r>
            <w:rPr>
              <w:rFonts w:ascii="Simplified Arabic" w:hAnsi="Simplified Arabic" w:cs="Simplified Arabic" w:hint="cs"/>
              <w:noProof/>
              <w:sz w:val="24"/>
              <w:szCs w:val="24"/>
              <w:rtl/>
              <w:lang w:bidi="ar-EG"/>
            </w:rPr>
            <w:t>.</w:t>
          </w:r>
          <w:r w:rsidRPr="002A5DE8">
            <w:rPr>
              <w:rFonts w:ascii="Simplified Arabic" w:hAnsi="Simplified Arabic" w:cs="Simplified Arabic"/>
              <w:noProof/>
              <w:sz w:val="24"/>
              <w:szCs w:val="24"/>
              <w:rtl/>
              <w:lang w:bidi="ar-EG"/>
            </w:rPr>
            <w:t xml:space="preserve">(2016). </w:t>
          </w:r>
          <w:r w:rsidRPr="002A5DE8">
            <w:rPr>
              <w:rFonts w:ascii="Simplified Arabic" w:hAnsi="Simplified Arabic" w:cs="Simplified Arabic"/>
              <w:i/>
              <w:iCs/>
              <w:noProof/>
              <w:sz w:val="24"/>
              <w:szCs w:val="24"/>
              <w:rtl/>
              <w:lang w:bidi="ar-EG"/>
            </w:rPr>
            <w:t>إطار قياس أداء الأجهزة العليا للرقابة المالية والمحاسبة.</w:t>
          </w:r>
          <w:r w:rsidRPr="002A5DE8">
            <w:rPr>
              <w:rFonts w:ascii="Simplified Arabic" w:hAnsi="Simplified Arabic" w:cs="Simplified Arabic"/>
              <w:noProof/>
              <w:sz w:val="24"/>
              <w:szCs w:val="24"/>
              <w:rtl/>
              <w:lang w:bidi="ar-EG"/>
            </w:rPr>
            <w:t xml:space="preserve"> أوسلو: مبادرة إنتوساى للتنمية</w:t>
          </w:r>
          <w:r w:rsidRPr="002A5DE8">
            <w:rPr>
              <w:rFonts w:ascii="Simplified Arabic" w:hAnsi="Simplified Arabic" w:cs="Simplified Arabic" w:hint="cs"/>
              <w:noProof/>
              <w:sz w:val="24"/>
              <w:szCs w:val="24"/>
              <w:rtl/>
              <w:lang w:bidi="ar-EG"/>
            </w:rPr>
            <w:t>.</w:t>
          </w:r>
        </w:p>
        <w:sdt>
          <w:sdtPr>
            <w:rPr>
              <w:rFonts w:ascii="Simplified Arabic" w:hAnsi="Simplified Arabic" w:cs="Simplified Arabic"/>
              <w:noProof/>
              <w:sz w:val="24"/>
              <w:szCs w:val="24"/>
              <w:rtl/>
              <w:lang w:bidi="ar-EG"/>
            </w:rPr>
            <w:id w:val="1509953945"/>
            <w:bibliography/>
          </w:sdtPr>
          <w:sdtEndPr/>
          <w:sdtContent>
            <w:p w14:paraId="31E84EF5" w14:textId="77777777" w:rsidR="00324680" w:rsidRPr="00324680" w:rsidRDefault="00324680" w:rsidP="002F30D5">
              <w:pPr>
                <w:pStyle w:val="Bibliography"/>
                <w:numPr>
                  <w:ilvl w:val="0"/>
                  <w:numId w:val="34"/>
                </w:numPr>
                <w:spacing w:after="120"/>
                <w:ind w:left="479"/>
                <w:jc w:val="both"/>
                <w:rPr>
                  <w:rFonts w:ascii="Simplified Arabic" w:hAnsi="Simplified Arabic" w:cs="Simplified Arabic"/>
                  <w:noProof/>
                  <w:sz w:val="24"/>
                  <w:szCs w:val="24"/>
                  <w:lang w:bidi="ar-EG"/>
                </w:rPr>
              </w:pPr>
              <w:r w:rsidRPr="00324680">
                <w:rPr>
                  <w:rFonts w:ascii="Simplified Arabic" w:hAnsi="Simplified Arabic" w:cs="Simplified Arabic"/>
                  <w:noProof/>
                  <w:sz w:val="24"/>
                  <w:szCs w:val="24"/>
                  <w:lang w:bidi="ar-EG"/>
                </w:rPr>
                <w:fldChar w:fldCharType="begin"/>
              </w:r>
              <w:r w:rsidRPr="00324680">
                <w:rPr>
                  <w:rFonts w:ascii="Simplified Arabic" w:hAnsi="Simplified Arabic" w:cs="Simplified Arabic"/>
                  <w:noProof/>
                  <w:sz w:val="24"/>
                  <w:szCs w:val="24"/>
                  <w:lang w:bidi="ar-EG"/>
                </w:rPr>
                <w:instrText xml:space="preserve"> BIBLIOGRAPHY </w:instrText>
              </w:r>
              <w:r w:rsidRPr="00324680">
                <w:rPr>
                  <w:rFonts w:ascii="Simplified Arabic" w:hAnsi="Simplified Arabic" w:cs="Simplified Arabic"/>
                  <w:noProof/>
                  <w:sz w:val="24"/>
                  <w:szCs w:val="24"/>
                  <w:lang w:bidi="ar-EG"/>
                </w:rPr>
                <w:fldChar w:fldCharType="separate"/>
              </w:r>
              <w:r w:rsidRPr="00324680">
                <w:rPr>
                  <w:rFonts w:ascii="Simplified Arabic" w:hAnsi="Simplified Arabic" w:cs="Simplified Arabic" w:hint="cs"/>
                  <w:noProof/>
                  <w:sz w:val="24"/>
                  <w:szCs w:val="24"/>
                  <w:rtl/>
                  <w:lang w:bidi="ar-EG"/>
                </w:rPr>
                <w:t>طلبة وآخرون</w:t>
              </w:r>
              <w:r w:rsidRPr="00324680">
                <w:rPr>
                  <w:rFonts w:ascii="Simplified Arabic" w:hAnsi="Simplified Arabic" w:cs="Simplified Arabic"/>
                  <w:noProof/>
                  <w:sz w:val="24"/>
                  <w:szCs w:val="24"/>
                  <w:lang w:bidi="ar-EG"/>
                </w:rPr>
                <w:t xml:space="preserve">. </w:t>
              </w:r>
              <w:r w:rsidRPr="00324680">
                <w:rPr>
                  <w:rFonts w:ascii="Simplified Arabic" w:hAnsi="Simplified Arabic" w:cs="Simplified Arabic" w:hint="cs"/>
                  <w:noProof/>
                  <w:sz w:val="24"/>
                  <w:szCs w:val="24"/>
                  <w:rtl/>
                  <w:lang w:bidi="ar-EG"/>
                </w:rPr>
                <w:t>(1994)</w:t>
              </w:r>
              <w:r w:rsidRPr="00324680">
                <w:rPr>
                  <w:rFonts w:ascii="Simplified Arabic" w:hAnsi="Simplified Arabic" w:cs="Simplified Arabic"/>
                  <w:noProof/>
                  <w:sz w:val="24"/>
                  <w:szCs w:val="24"/>
                  <w:lang w:bidi="ar-EG"/>
                </w:rPr>
                <w:t xml:space="preserve">. </w:t>
              </w:r>
              <w:r w:rsidRPr="002F30D5">
                <w:rPr>
                  <w:rFonts w:ascii="Simplified Arabic" w:hAnsi="Simplified Arabic" w:cs="Simplified Arabic"/>
                  <w:noProof/>
                  <w:sz w:val="24"/>
                  <w:szCs w:val="24"/>
                  <w:rtl/>
                  <w:lang w:bidi="ar-EG"/>
                </w:rPr>
                <w:t>الحاسب والذكاء الاصطناعى</w:t>
              </w:r>
              <w:r w:rsidRPr="002F30D5">
                <w:rPr>
                  <w:rFonts w:ascii="Simplified Arabic" w:hAnsi="Simplified Arabic" w:cs="Simplified Arabic"/>
                  <w:noProof/>
                  <w:sz w:val="24"/>
                  <w:szCs w:val="24"/>
                  <w:lang w:bidi="ar-EG"/>
                </w:rPr>
                <w:t xml:space="preserve">. </w:t>
              </w:r>
              <w:r w:rsidRPr="00324680">
                <w:rPr>
                  <w:rFonts w:ascii="Simplified Arabic" w:hAnsi="Simplified Arabic" w:cs="Simplified Arabic"/>
                  <w:noProof/>
                  <w:sz w:val="24"/>
                  <w:szCs w:val="24"/>
                  <w:rtl/>
                  <w:lang w:bidi="ar-EG"/>
                </w:rPr>
                <w:t>القاهرة: المكتب المصرى الحديث</w:t>
              </w:r>
              <w:r w:rsidRPr="00324680">
                <w:rPr>
                  <w:rFonts w:ascii="Simplified Arabic" w:hAnsi="Simplified Arabic" w:cs="Simplified Arabic"/>
                  <w:noProof/>
                  <w:sz w:val="24"/>
                  <w:szCs w:val="24"/>
                  <w:lang w:bidi="ar-EG"/>
                </w:rPr>
                <w:t>.</w:t>
              </w:r>
            </w:p>
            <w:p w14:paraId="282CCB7D" w14:textId="1946F1BC" w:rsidR="00033620" w:rsidRPr="00E1362F" w:rsidRDefault="00324680" w:rsidP="002F30D5">
              <w:pPr>
                <w:pStyle w:val="Bibliography"/>
                <w:numPr>
                  <w:ilvl w:val="0"/>
                  <w:numId w:val="34"/>
                </w:numPr>
                <w:spacing w:after="120"/>
                <w:ind w:left="479"/>
                <w:jc w:val="both"/>
                <w:rPr>
                  <w:rFonts w:ascii="Simplified Arabic" w:hAnsi="Simplified Arabic" w:cs="Simplified Arabic"/>
                  <w:noProof/>
                  <w:sz w:val="24"/>
                  <w:szCs w:val="24"/>
                  <w:rtl/>
                  <w:lang w:bidi="ar-EG"/>
                </w:rPr>
              </w:pPr>
              <w:r w:rsidRPr="00324680">
                <w:rPr>
                  <w:rFonts w:ascii="Simplified Arabic" w:hAnsi="Simplified Arabic" w:cs="Simplified Arabic"/>
                  <w:noProof/>
                  <w:sz w:val="24"/>
                  <w:szCs w:val="24"/>
                  <w:lang w:bidi="ar-EG"/>
                </w:rPr>
                <w:fldChar w:fldCharType="end"/>
              </w:r>
              <w:r w:rsidR="00033620" w:rsidRPr="00E1362F">
                <w:rPr>
                  <w:rFonts w:ascii="Simplified Arabic" w:hAnsi="Simplified Arabic" w:cs="Simplified Arabic"/>
                  <w:noProof/>
                  <w:sz w:val="24"/>
                  <w:szCs w:val="24"/>
                  <w:rtl/>
                  <w:lang w:bidi="ar-EG"/>
                </w:rPr>
                <w:t>مبادرة إنتوساى للتنمية</w:t>
              </w:r>
              <w:r w:rsidR="00033620">
                <w:rPr>
                  <w:rFonts w:ascii="Simplified Arabic" w:hAnsi="Simplified Arabic" w:cs="Simplified Arabic" w:hint="cs"/>
                  <w:noProof/>
                  <w:sz w:val="24"/>
                  <w:szCs w:val="24"/>
                  <w:rtl/>
                  <w:lang w:bidi="ar-EG"/>
                </w:rPr>
                <w:t>.</w:t>
              </w:r>
              <w:r w:rsidR="00033620" w:rsidRPr="00E1362F">
                <w:rPr>
                  <w:rFonts w:ascii="Simplified Arabic" w:hAnsi="Simplified Arabic" w:cs="Simplified Arabic"/>
                  <w:noProof/>
                  <w:sz w:val="24"/>
                  <w:szCs w:val="24"/>
                  <w:rtl/>
                  <w:lang w:bidi="ar-EG"/>
                </w:rPr>
                <w:t xml:space="preserve">(2016). </w:t>
              </w:r>
              <w:r w:rsidR="00033620" w:rsidRPr="002F30D5">
                <w:rPr>
                  <w:rFonts w:ascii="Simplified Arabic" w:hAnsi="Simplified Arabic" w:cs="Simplified Arabic"/>
                  <w:i/>
                  <w:iCs/>
                  <w:noProof/>
                  <w:sz w:val="24"/>
                  <w:szCs w:val="24"/>
                  <w:rtl/>
                  <w:lang w:bidi="ar-EG"/>
                </w:rPr>
                <w:t>رقابة مدى الاستعداد لتنفيذ أهداف التنمية المستدامة</w:t>
              </w:r>
              <w:r w:rsidR="00033620" w:rsidRPr="002F30D5">
                <w:rPr>
                  <w:rFonts w:ascii="Simplified Arabic" w:hAnsi="Simplified Arabic" w:cs="Simplified Arabic"/>
                  <w:noProof/>
                  <w:sz w:val="24"/>
                  <w:szCs w:val="24"/>
                  <w:rtl/>
                  <w:lang w:bidi="ar-EG"/>
                </w:rPr>
                <w:t>.</w:t>
              </w:r>
              <w:r w:rsidR="00033620" w:rsidRPr="00E1362F">
                <w:rPr>
                  <w:rFonts w:ascii="Simplified Arabic" w:hAnsi="Simplified Arabic" w:cs="Simplified Arabic"/>
                  <w:noProof/>
                  <w:sz w:val="24"/>
                  <w:szCs w:val="24"/>
                  <w:rtl/>
                  <w:lang w:bidi="ar-EG"/>
                </w:rPr>
                <w:t xml:space="preserve"> أوسلو: مبادرة إنتوساى للتنمية.</w:t>
              </w:r>
            </w:p>
          </w:sdtContent>
        </w:sdt>
        <w:p w14:paraId="598755BF" w14:textId="285513A1" w:rsidR="00033620" w:rsidRPr="00E1362F" w:rsidRDefault="00033620" w:rsidP="002F30D5">
          <w:pPr>
            <w:pStyle w:val="Bibliography"/>
            <w:numPr>
              <w:ilvl w:val="0"/>
              <w:numId w:val="34"/>
            </w:numPr>
            <w:tabs>
              <w:tab w:val="right" w:pos="450"/>
            </w:tabs>
            <w:spacing w:after="120"/>
            <w:ind w:left="479" w:hanging="504"/>
            <w:jc w:val="both"/>
            <w:rPr>
              <w:rFonts w:ascii="Simplified Arabic" w:hAnsi="Simplified Arabic" w:cs="Simplified Arabic"/>
              <w:noProof/>
              <w:sz w:val="24"/>
              <w:szCs w:val="24"/>
              <w:rtl/>
              <w:lang w:bidi="ar-EG"/>
            </w:rPr>
          </w:pPr>
          <w:r w:rsidRPr="00E1362F">
            <w:rPr>
              <w:rFonts w:ascii="Simplified Arabic" w:hAnsi="Simplified Arabic" w:cs="Simplified Arabic"/>
              <w:noProof/>
              <w:sz w:val="24"/>
              <w:szCs w:val="24"/>
              <w:rtl/>
              <w:lang w:bidi="ar-EG"/>
            </w:rPr>
            <w:t>مبادرة إنتوساى للتنمية</w:t>
          </w:r>
          <w:r>
            <w:rPr>
              <w:rFonts w:ascii="Simplified Arabic" w:hAnsi="Simplified Arabic" w:cs="Simplified Arabic" w:hint="cs"/>
              <w:noProof/>
              <w:sz w:val="24"/>
              <w:szCs w:val="24"/>
              <w:rtl/>
              <w:lang w:bidi="ar-EG"/>
            </w:rPr>
            <w:t>.</w:t>
          </w:r>
          <w:r w:rsidRPr="00E1362F">
            <w:rPr>
              <w:rFonts w:ascii="Simplified Arabic" w:hAnsi="Simplified Arabic" w:cs="Simplified Arabic"/>
              <w:noProof/>
              <w:sz w:val="24"/>
              <w:szCs w:val="24"/>
              <w:rtl/>
              <w:lang w:bidi="ar-EG"/>
            </w:rPr>
            <w:t xml:space="preserve">(2020). </w:t>
          </w:r>
          <w:r w:rsidRPr="00E1362F">
            <w:rPr>
              <w:rFonts w:ascii="Simplified Arabic" w:hAnsi="Simplified Arabic" w:cs="Simplified Arabic"/>
              <w:i/>
              <w:iCs/>
              <w:noProof/>
              <w:sz w:val="24"/>
              <w:szCs w:val="24"/>
              <w:rtl/>
              <w:lang w:bidi="ar-EG"/>
            </w:rPr>
            <w:t>نموذج مبادرة إنتوساى للتنمية بشأن التدقيق على أهداف التنمية المستدامة  إيسام.</w:t>
          </w:r>
          <w:r w:rsidRPr="00E1362F">
            <w:rPr>
              <w:rFonts w:ascii="Simplified Arabic" w:hAnsi="Simplified Arabic" w:cs="Simplified Arabic"/>
              <w:noProof/>
              <w:sz w:val="24"/>
              <w:szCs w:val="24"/>
              <w:rtl/>
              <w:lang w:bidi="ar-EG"/>
            </w:rPr>
            <w:t xml:space="preserve"> أوسلو: مبادرة إنتوساى للتنمية.</w:t>
          </w:r>
        </w:p>
        <w:p w14:paraId="37F16A56" w14:textId="0B5D979E" w:rsidR="00033620" w:rsidRDefault="00033620" w:rsidP="002F30D5">
          <w:pPr>
            <w:pStyle w:val="Bibliography"/>
            <w:numPr>
              <w:ilvl w:val="0"/>
              <w:numId w:val="34"/>
            </w:numPr>
            <w:tabs>
              <w:tab w:val="right" w:pos="450"/>
            </w:tabs>
            <w:spacing w:after="120"/>
            <w:ind w:left="479" w:hanging="504"/>
            <w:jc w:val="both"/>
            <w:rPr>
              <w:rFonts w:ascii="Simplified Arabic" w:hAnsi="Simplified Arabic" w:cs="Simplified Arabic"/>
              <w:noProof/>
              <w:sz w:val="24"/>
              <w:szCs w:val="24"/>
              <w:rtl/>
              <w:lang w:bidi="ar-EG"/>
            </w:rPr>
          </w:pPr>
          <w:r w:rsidRPr="00E1362F">
            <w:rPr>
              <w:rFonts w:ascii="Simplified Arabic" w:hAnsi="Simplified Arabic" w:cs="Simplified Arabic"/>
              <w:noProof/>
              <w:sz w:val="24"/>
              <w:szCs w:val="24"/>
              <w:rtl/>
              <w:lang w:bidi="ar-EG"/>
            </w:rPr>
            <w:t>محمد زهير مصعب الدويك، و أكرم محمد السالم</w:t>
          </w:r>
          <w:r>
            <w:rPr>
              <w:rFonts w:ascii="Simplified Arabic" w:hAnsi="Simplified Arabic" w:cs="Simplified Arabic" w:hint="cs"/>
              <w:noProof/>
              <w:sz w:val="24"/>
              <w:szCs w:val="24"/>
              <w:rtl/>
              <w:lang w:bidi="ar-EG"/>
            </w:rPr>
            <w:t>.</w:t>
          </w:r>
          <w:r w:rsidRPr="00E1362F">
            <w:rPr>
              <w:rFonts w:ascii="Simplified Arabic" w:hAnsi="Simplified Arabic" w:cs="Simplified Arabic"/>
              <w:noProof/>
              <w:sz w:val="24"/>
              <w:szCs w:val="24"/>
              <w:rtl/>
              <w:lang w:bidi="ar-EG"/>
            </w:rPr>
            <w:t xml:space="preserve">(2013). </w:t>
          </w:r>
          <w:r w:rsidRPr="00E1362F">
            <w:rPr>
              <w:rFonts w:ascii="Simplified Arabic" w:hAnsi="Simplified Arabic" w:cs="Simplified Arabic"/>
              <w:i/>
              <w:iCs/>
              <w:noProof/>
              <w:sz w:val="24"/>
              <w:szCs w:val="24"/>
              <w:rtl/>
              <w:lang w:bidi="ar-EG"/>
            </w:rPr>
            <w:t>أثر استخدام الأنظمة الخبيرة على تطوير الأداء فى التدقيق الخارجى.</w:t>
          </w:r>
          <w:r w:rsidRPr="00E1362F">
            <w:rPr>
              <w:rFonts w:ascii="Simplified Arabic" w:hAnsi="Simplified Arabic" w:cs="Simplified Arabic"/>
              <w:noProof/>
              <w:sz w:val="24"/>
              <w:szCs w:val="24"/>
              <w:rtl/>
              <w:lang w:bidi="ar-EG"/>
            </w:rPr>
            <w:t xml:space="preserve"> عمان.</w:t>
          </w:r>
        </w:p>
        <w:sdt>
          <w:sdtPr>
            <w:rPr>
              <w:rFonts w:ascii="Simplified Arabic" w:hAnsi="Simplified Arabic" w:cs="Simplified Arabic"/>
              <w:noProof/>
              <w:sz w:val="24"/>
              <w:szCs w:val="24"/>
              <w:lang w:bidi="ar-EG"/>
            </w:rPr>
            <w:id w:val="357016135"/>
            <w:showingPlcHdr/>
            <w:bibliography/>
          </w:sdtPr>
          <w:sdtEndPr/>
          <w:sdtContent>
            <w:p w14:paraId="19D7157A" w14:textId="6C492C7E" w:rsidR="000D77A6" w:rsidRPr="00324680" w:rsidRDefault="00072D7A" w:rsidP="00823007">
              <w:pPr>
                <w:pStyle w:val="Bibliography"/>
                <w:bidi w:val="0"/>
                <w:spacing w:after="120"/>
                <w:ind w:left="810"/>
                <w:jc w:val="both"/>
                <w:rPr>
                  <w:rFonts w:ascii="Simplified Arabic" w:hAnsi="Simplified Arabic" w:cs="Simplified Arabic"/>
                  <w:b/>
                  <w:bCs/>
                  <w:sz w:val="28"/>
                  <w:szCs w:val="28"/>
                  <w:rtl/>
                  <w:lang w:bidi="ar-EG"/>
                </w:rPr>
              </w:pPr>
              <w:r>
                <w:rPr>
                  <w:rFonts w:ascii="Simplified Arabic" w:hAnsi="Simplified Arabic" w:cs="Simplified Arabic"/>
                  <w:noProof/>
                  <w:sz w:val="24"/>
                  <w:szCs w:val="24"/>
                  <w:rtl/>
                  <w:lang w:bidi="ar-EG"/>
                </w:rPr>
                <w:t xml:space="preserve">     </w:t>
              </w:r>
              <w:r w:rsidR="000D77A6" w:rsidRPr="00324680">
                <w:rPr>
                  <w:rFonts w:ascii="Simplified Arabic" w:hAnsi="Simplified Arabic" w:cs="Simplified Arabic"/>
                  <w:b/>
                  <w:bCs/>
                  <w:sz w:val="28"/>
                  <w:szCs w:val="28"/>
                  <w:rtl/>
                  <w:lang w:bidi="ar-EG"/>
                </w:rPr>
                <w:br w:type="page"/>
              </w:r>
            </w:p>
          </w:sdtContent>
        </w:sdt>
        <w:p w14:paraId="76A8A4CF" w14:textId="5C3935F0" w:rsidR="00C80DDE" w:rsidRPr="00595FDE" w:rsidRDefault="002A5DE8" w:rsidP="00823007">
          <w:pPr>
            <w:spacing w:line="360" w:lineRule="auto"/>
            <w:ind w:left="29"/>
            <w:jc w:val="left"/>
            <w:rPr>
              <w:u w:val="double"/>
              <w:rtl/>
              <w:lang w:bidi="ar-EG"/>
            </w:rPr>
          </w:pPr>
          <w:r w:rsidRPr="00595FDE">
            <w:rPr>
              <w:rFonts w:ascii="Simplified Arabic" w:hAnsi="Simplified Arabic" w:cs="Simplified Arabic" w:hint="cs"/>
              <w:b/>
              <w:bCs/>
              <w:sz w:val="28"/>
              <w:szCs w:val="28"/>
              <w:u w:val="double"/>
              <w:rtl/>
              <w:lang w:bidi="ar-EG"/>
            </w:rPr>
            <w:lastRenderedPageBreak/>
            <w:t xml:space="preserve">ثانياً: </w:t>
          </w:r>
          <w:r w:rsidR="00C80DDE" w:rsidRPr="00595FDE">
            <w:rPr>
              <w:rFonts w:ascii="Simplified Arabic" w:hAnsi="Simplified Arabic" w:cs="Simplified Arabic"/>
              <w:b/>
              <w:bCs/>
              <w:sz w:val="28"/>
              <w:szCs w:val="28"/>
              <w:u w:val="double"/>
              <w:rtl/>
              <w:lang w:bidi="ar-EG"/>
            </w:rPr>
            <w:t>مراجع باللغة الإنجليزية</w:t>
          </w:r>
        </w:p>
        <w:p w14:paraId="5ECD9F57" w14:textId="0C753197" w:rsidR="00D37421" w:rsidRPr="00D37421" w:rsidRDefault="00D37421" w:rsidP="00823007">
          <w:pPr>
            <w:pStyle w:val="Bibliography"/>
            <w:numPr>
              <w:ilvl w:val="0"/>
              <w:numId w:val="35"/>
            </w:numPr>
            <w:bidi w:val="0"/>
            <w:spacing w:after="120" w:line="264" w:lineRule="auto"/>
            <w:ind w:left="810"/>
            <w:jc w:val="left"/>
            <w:rPr>
              <w:rFonts w:asciiTheme="majorBidi" w:hAnsiTheme="majorBidi" w:cstheme="majorBidi"/>
              <w:noProof/>
              <w:sz w:val="24"/>
              <w:szCs w:val="24"/>
              <w:lang w:bidi="ar-EG"/>
            </w:rPr>
          </w:pPr>
          <w:r w:rsidRPr="00D37421">
            <w:rPr>
              <w:rFonts w:asciiTheme="majorBidi" w:hAnsiTheme="majorBidi" w:cstheme="majorBidi"/>
              <w:noProof/>
              <w:sz w:val="24"/>
              <w:szCs w:val="24"/>
              <w:lang w:bidi="ar-EG"/>
            </w:rPr>
            <w:t>Baldwin-Morgan, A. A.</w:t>
          </w:r>
          <w:r w:rsidR="008F09B4">
            <w:rPr>
              <w:rFonts w:asciiTheme="majorBidi" w:hAnsiTheme="majorBidi" w:cstheme="majorBidi"/>
              <w:noProof/>
              <w:sz w:val="24"/>
              <w:szCs w:val="24"/>
              <w:lang w:bidi="ar-EG"/>
            </w:rPr>
            <w:t xml:space="preserve"> </w:t>
          </w:r>
          <w:r w:rsidR="006D5196">
            <w:rPr>
              <w:rFonts w:asciiTheme="majorBidi" w:hAnsiTheme="majorBidi" w:cstheme="majorBidi"/>
              <w:noProof/>
              <w:sz w:val="24"/>
              <w:szCs w:val="24"/>
              <w:lang w:bidi="ar-EG"/>
            </w:rPr>
            <w:t>(</w:t>
          </w:r>
          <w:r w:rsidRPr="00D37421">
            <w:rPr>
              <w:rFonts w:asciiTheme="majorBidi" w:hAnsiTheme="majorBidi" w:cstheme="majorBidi"/>
              <w:noProof/>
              <w:sz w:val="24"/>
              <w:szCs w:val="24"/>
              <w:lang w:bidi="ar-EG"/>
            </w:rPr>
            <w:t>1991)</w:t>
          </w:r>
          <w:r w:rsidR="00EB0989">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Pr="00D37421">
            <w:rPr>
              <w:rFonts w:asciiTheme="majorBidi" w:hAnsiTheme="majorBidi" w:cstheme="majorBidi"/>
              <w:i/>
              <w:iCs/>
              <w:noProof/>
              <w:sz w:val="24"/>
              <w:szCs w:val="24"/>
              <w:lang w:bidi="ar-EG"/>
            </w:rPr>
            <w:t>The Impact of Expert Systems on Auditing Firms - an Investigation using the Delphi Technique and a Case Study Approach</w:t>
          </w:r>
          <w:r w:rsidRPr="00D37421">
            <w:rPr>
              <w:rFonts w:asciiTheme="majorBidi" w:hAnsiTheme="majorBidi" w:cstheme="majorBidi"/>
              <w:noProof/>
              <w:sz w:val="24"/>
              <w:szCs w:val="24"/>
              <w:lang w:bidi="ar-EG"/>
            </w:rPr>
            <w:t>. Blacksburg - Virginia: doctoral thesis.</w:t>
          </w:r>
        </w:p>
        <w:p w14:paraId="24BFAA3F" w14:textId="0620AB92" w:rsidR="00DD6E1C" w:rsidRDefault="00DD6E1C" w:rsidP="00823007">
          <w:pPr>
            <w:pStyle w:val="Bibliography"/>
            <w:numPr>
              <w:ilvl w:val="0"/>
              <w:numId w:val="35"/>
            </w:numPr>
            <w:bidi w:val="0"/>
            <w:spacing w:after="120" w:line="264" w:lineRule="auto"/>
            <w:ind w:left="810"/>
            <w:jc w:val="left"/>
            <w:rPr>
              <w:rFonts w:asciiTheme="majorBidi" w:hAnsiTheme="majorBidi" w:cstheme="majorBidi"/>
              <w:noProof/>
              <w:sz w:val="24"/>
              <w:szCs w:val="24"/>
              <w:lang w:bidi="ar-EG"/>
            </w:rPr>
          </w:pPr>
          <w:r w:rsidRPr="00DD6E1C">
            <w:rPr>
              <w:rFonts w:asciiTheme="majorBidi" w:hAnsiTheme="majorBidi" w:cstheme="majorBidi"/>
              <w:noProof/>
              <w:sz w:val="24"/>
              <w:szCs w:val="24"/>
              <w:lang w:bidi="ar-EG"/>
            </w:rPr>
            <w:t>CASCARINO</w:t>
          </w:r>
          <w:r w:rsidRPr="00DD6E1C">
            <w:rPr>
              <w:rFonts w:asciiTheme="majorBidi" w:hAnsiTheme="majorBidi" w:cstheme="majorBidi" w:hint="cs"/>
              <w:noProof/>
              <w:sz w:val="24"/>
              <w:szCs w:val="24"/>
              <w:rtl/>
              <w:lang w:bidi="ar-EG"/>
            </w:rPr>
            <w:t xml:space="preserve"> </w:t>
          </w:r>
          <w:r w:rsidRPr="00DD6E1C">
            <w:rPr>
              <w:rFonts w:asciiTheme="majorBidi" w:hAnsiTheme="majorBidi" w:cstheme="majorBidi"/>
              <w:noProof/>
              <w:sz w:val="24"/>
              <w:szCs w:val="24"/>
              <w:lang w:bidi="ar-EG"/>
            </w:rPr>
            <w:t>E.</w:t>
          </w:r>
          <w:r w:rsidRPr="00DD6E1C">
            <w:rPr>
              <w:rFonts w:asciiTheme="majorBidi" w:hAnsiTheme="majorBidi" w:cstheme="majorBidi" w:hint="cs"/>
              <w:noProof/>
              <w:sz w:val="24"/>
              <w:szCs w:val="24"/>
              <w:rtl/>
              <w:lang w:bidi="ar-EG"/>
            </w:rPr>
            <w:t xml:space="preserve"> </w:t>
          </w:r>
          <w:r w:rsidRPr="00DD6E1C">
            <w:rPr>
              <w:rFonts w:asciiTheme="majorBidi" w:hAnsiTheme="majorBidi" w:cstheme="majorBidi"/>
              <w:noProof/>
              <w:sz w:val="24"/>
              <w:szCs w:val="24"/>
              <w:lang w:bidi="ar-EG"/>
            </w:rPr>
            <w:t>RICHARD</w:t>
          </w:r>
          <w:r>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Pr>
              <w:rFonts w:asciiTheme="majorBidi" w:hAnsiTheme="majorBidi" w:cstheme="majorBidi"/>
              <w:noProof/>
              <w:sz w:val="24"/>
              <w:szCs w:val="24"/>
              <w:lang w:bidi="ar-EG"/>
            </w:rPr>
            <w:t>(2007).</w:t>
          </w:r>
          <w:r w:rsidR="008F09B4">
            <w:rPr>
              <w:rFonts w:asciiTheme="majorBidi" w:hAnsiTheme="majorBidi" w:cstheme="majorBidi"/>
              <w:noProof/>
              <w:sz w:val="24"/>
              <w:szCs w:val="24"/>
              <w:lang w:bidi="ar-EG"/>
            </w:rPr>
            <w:t xml:space="preserve"> </w:t>
          </w:r>
          <w:r>
            <w:rPr>
              <w:rFonts w:asciiTheme="majorBidi" w:hAnsiTheme="majorBidi" w:cstheme="majorBidi"/>
              <w:i/>
              <w:iCs/>
              <w:noProof/>
              <w:sz w:val="24"/>
              <w:szCs w:val="24"/>
              <w:lang w:bidi="ar-EG"/>
            </w:rPr>
            <w:t xml:space="preserve">Guide to Information System Aditing. </w:t>
          </w:r>
          <w:r w:rsidRPr="00362EEA">
            <w:rPr>
              <w:rFonts w:asciiTheme="majorBidi" w:hAnsiTheme="majorBidi" w:cstheme="majorBidi"/>
              <w:noProof/>
              <w:sz w:val="24"/>
              <w:szCs w:val="24"/>
              <w:lang w:bidi="ar-EG"/>
            </w:rPr>
            <w:t>New Jersey</w:t>
          </w:r>
          <w:r w:rsidR="00362EEA">
            <w:rPr>
              <w:rFonts w:asciiTheme="majorBidi" w:hAnsiTheme="majorBidi" w:cstheme="majorBidi"/>
              <w:noProof/>
              <w:sz w:val="24"/>
              <w:szCs w:val="24"/>
              <w:lang w:bidi="ar-EG"/>
            </w:rPr>
            <w:t xml:space="preserve">: </w:t>
          </w:r>
          <w:r w:rsidR="00362EEA" w:rsidRPr="00362EEA">
            <w:rPr>
              <w:rFonts w:asciiTheme="majorBidi" w:hAnsiTheme="majorBidi" w:cstheme="majorBidi"/>
              <w:noProof/>
              <w:sz w:val="24"/>
              <w:szCs w:val="24"/>
              <w:lang w:bidi="ar-EG"/>
            </w:rPr>
            <w:t>John Wiley &amp; Sons, Inc</w:t>
          </w:r>
          <w:r w:rsidR="00362EEA">
            <w:rPr>
              <w:rFonts w:asciiTheme="majorBidi" w:hAnsiTheme="majorBidi" w:cstheme="majorBidi"/>
              <w:noProof/>
              <w:sz w:val="24"/>
              <w:szCs w:val="24"/>
              <w:lang w:bidi="ar-EG"/>
            </w:rPr>
            <w:t>.</w:t>
          </w:r>
        </w:p>
        <w:p w14:paraId="0741399B" w14:textId="51117F4D" w:rsidR="00C80DDE" w:rsidRPr="00E1362F"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E1362F">
            <w:rPr>
              <w:rFonts w:asciiTheme="majorBidi" w:hAnsiTheme="majorBidi" w:cstheme="majorBidi"/>
              <w:noProof/>
              <w:sz w:val="24"/>
              <w:szCs w:val="24"/>
              <w:lang w:bidi="ar-EG"/>
            </w:rPr>
            <w:t>David O’Regan</w:t>
          </w:r>
          <w:r w:rsidR="009F028E">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0046171F">
            <w:rPr>
              <w:rFonts w:asciiTheme="majorBidi" w:hAnsiTheme="majorBidi" w:cstheme="majorBidi"/>
              <w:noProof/>
              <w:sz w:val="24"/>
              <w:szCs w:val="24"/>
              <w:lang w:bidi="ar-EG"/>
            </w:rPr>
            <w:t>(2004)</w:t>
          </w:r>
          <w:r w:rsidR="000325FD">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00224324" w:rsidRPr="00224324">
            <w:rPr>
              <w:rFonts w:asciiTheme="majorBidi" w:hAnsiTheme="majorBidi" w:cstheme="majorBidi"/>
              <w:i/>
              <w:iCs/>
              <w:sz w:val="24"/>
              <w:szCs w:val="24"/>
            </w:rPr>
            <w:t>Auditor’s Dictionary Terms, Concepts, Processes, and Regulations</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Hoboken</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New Jersey</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USA: John Wiley</w:t>
          </w:r>
          <w:r w:rsidRPr="00E1362F">
            <w:rPr>
              <w:rFonts w:asciiTheme="majorBidi" w:hAnsiTheme="majorBidi" w:cstheme="majorBidi"/>
              <w:noProof/>
              <w:sz w:val="24"/>
              <w:szCs w:val="24"/>
              <w:rtl/>
              <w:lang w:bidi="ar-EG"/>
            </w:rPr>
            <w:t xml:space="preserve"> &amp; </w:t>
          </w:r>
          <w:r w:rsidRPr="00E1362F">
            <w:rPr>
              <w:rFonts w:asciiTheme="majorBidi" w:hAnsiTheme="majorBidi" w:cstheme="majorBidi"/>
              <w:noProof/>
              <w:sz w:val="24"/>
              <w:szCs w:val="24"/>
              <w:lang w:bidi="ar-EG"/>
            </w:rPr>
            <w:t>Sons. Inc</w:t>
          </w:r>
          <w:r w:rsidRPr="00E1362F">
            <w:rPr>
              <w:rFonts w:asciiTheme="majorBidi" w:hAnsiTheme="majorBidi" w:cstheme="majorBidi"/>
              <w:noProof/>
              <w:sz w:val="24"/>
              <w:szCs w:val="24"/>
              <w:rtl/>
              <w:lang w:bidi="ar-EG"/>
            </w:rPr>
            <w:t>.</w:t>
          </w:r>
        </w:p>
        <w:sdt>
          <w:sdtPr>
            <w:id w:val="356697047"/>
            <w:bibliography/>
          </w:sdtPr>
          <w:sdtEndPr/>
          <w:sdtContent>
            <w:p w14:paraId="5E2CB426" w14:textId="08EC2ED4" w:rsidR="00576813" w:rsidRDefault="00D83257" w:rsidP="00823007">
              <w:pPr>
                <w:pStyle w:val="Bibliography"/>
                <w:numPr>
                  <w:ilvl w:val="0"/>
                  <w:numId w:val="35"/>
                </w:numPr>
                <w:bidi w:val="0"/>
                <w:spacing w:after="120" w:line="264" w:lineRule="auto"/>
                <w:ind w:left="810"/>
                <w:jc w:val="left"/>
              </w:pPr>
              <w:r w:rsidRPr="00924C4A">
                <w:rPr>
                  <w:rFonts w:asciiTheme="majorBidi" w:hAnsiTheme="majorBidi" w:cstheme="majorBidi"/>
                  <w:noProof/>
                  <w:sz w:val="24"/>
                  <w:szCs w:val="24"/>
                  <w:lang w:bidi="ar-EG"/>
                </w:rPr>
                <w:fldChar w:fldCharType="begin"/>
              </w:r>
              <w:r w:rsidRPr="00924C4A">
                <w:rPr>
                  <w:rFonts w:asciiTheme="majorBidi" w:hAnsiTheme="majorBidi" w:cstheme="majorBidi"/>
                  <w:noProof/>
                  <w:sz w:val="24"/>
                  <w:szCs w:val="24"/>
                  <w:lang w:bidi="ar-EG"/>
                </w:rPr>
                <w:instrText xml:space="preserve"> BIBLIOGRAPHY </w:instrText>
              </w:r>
              <w:r w:rsidRPr="00924C4A">
                <w:rPr>
                  <w:rFonts w:asciiTheme="majorBidi" w:hAnsiTheme="majorBidi" w:cstheme="majorBidi"/>
                  <w:noProof/>
                  <w:sz w:val="24"/>
                  <w:szCs w:val="24"/>
                  <w:lang w:bidi="ar-EG"/>
                </w:rPr>
                <w:fldChar w:fldCharType="end"/>
              </w:r>
              <w:r w:rsidR="00924C4A" w:rsidRPr="00D83257">
                <w:rPr>
                  <w:rFonts w:asciiTheme="majorBidi" w:hAnsiTheme="majorBidi" w:cstheme="majorBidi"/>
                  <w:noProof/>
                  <w:sz w:val="24"/>
                  <w:szCs w:val="24"/>
                  <w:lang w:bidi="ar-EG"/>
                </w:rPr>
                <w:t>Fetzer, J. H</w:t>
              </w:r>
              <w:r w:rsidR="00EB0989">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00924C4A" w:rsidRPr="00D83257">
                <w:rPr>
                  <w:rFonts w:asciiTheme="majorBidi" w:hAnsiTheme="majorBidi" w:cstheme="majorBidi"/>
                  <w:noProof/>
                  <w:sz w:val="24"/>
                  <w:szCs w:val="24"/>
                  <w:lang w:bidi="ar-EG"/>
                </w:rPr>
                <w:t>(1988).</w:t>
              </w:r>
              <w:r w:rsidR="008F09B4">
                <w:rPr>
                  <w:rFonts w:asciiTheme="majorBidi" w:hAnsiTheme="majorBidi" w:cstheme="majorBidi"/>
                  <w:noProof/>
                  <w:sz w:val="24"/>
                  <w:szCs w:val="24"/>
                  <w:lang w:bidi="ar-EG"/>
                </w:rPr>
                <w:t xml:space="preserve"> </w:t>
              </w:r>
              <w:r w:rsidR="00924C4A">
                <w:rPr>
                  <w:noProof/>
                </w:rPr>
                <w:t xml:space="preserve"> </w:t>
              </w:r>
              <w:r w:rsidR="00924C4A" w:rsidRPr="00D83257">
                <w:rPr>
                  <w:rFonts w:asciiTheme="majorBidi" w:hAnsiTheme="majorBidi" w:cstheme="majorBidi"/>
                  <w:i/>
                  <w:iCs/>
                  <w:noProof/>
                  <w:sz w:val="24"/>
                  <w:szCs w:val="24"/>
                  <w:lang w:bidi="ar-EG"/>
                </w:rPr>
                <w:t>Aspects of Artificial lntelligence</w:t>
              </w:r>
              <w:r w:rsidR="00924C4A">
                <w:rPr>
                  <w:i/>
                  <w:iCs/>
                  <w:noProof/>
                </w:rPr>
                <w:t>.</w:t>
              </w:r>
              <w:r w:rsidR="00924C4A">
                <w:rPr>
                  <w:noProof/>
                </w:rPr>
                <w:t xml:space="preserve"> </w:t>
              </w:r>
              <w:r w:rsidR="00924C4A" w:rsidRPr="00D83257">
                <w:rPr>
                  <w:rFonts w:asciiTheme="majorBidi" w:hAnsiTheme="majorBidi" w:cstheme="majorBidi"/>
                  <w:noProof/>
                  <w:sz w:val="24"/>
                  <w:szCs w:val="24"/>
                  <w:lang w:bidi="ar-EG"/>
                </w:rPr>
                <w:t>Kluwer Academic Publishers.</w:t>
              </w:r>
              <w:r w:rsidR="00A005E2">
                <w:t xml:space="preserve"> </w:t>
              </w:r>
            </w:p>
          </w:sdtContent>
        </w:sdt>
        <w:p w14:paraId="5D87857E" w14:textId="1D927198" w:rsidR="00576813" w:rsidRPr="00FE5879" w:rsidRDefault="00576813"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lang w:bidi="ar-EG"/>
            </w:rPr>
            <w:t>IDI</w:t>
          </w:r>
          <w:r w:rsidR="00CB49EC">
            <w:rPr>
              <w:rFonts w:asciiTheme="majorBidi" w:hAnsiTheme="majorBidi" w:cstheme="majorBidi"/>
              <w:noProof/>
              <w:sz w:val="24"/>
              <w:szCs w:val="24"/>
              <w:rtl/>
              <w:lang w:bidi="ar-EG"/>
            </w:rPr>
            <w:t>.</w:t>
          </w:r>
          <w:r w:rsidR="008F09B4">
            <w:rPr>
              <w:rFonts w:asciiTheme="majorBidi" w:hAnsiTheme="majorBidi" w:cstheme="majorBidi"/>
              <w:noProof/>
              <w:sz w:val="24"/>
              <w:szCs w:val="24"/>
              <w:lang w:bidi="ar-EG"/>
            </w:rPr>
            <w:t xml:space="preserve"> </w:t>
          </w:r>
          <w:r w:rsidR="00CB49EC">
            <w:rPr>
              <w:rFonts w:asciiTheme="majorBidi" w:hAnsiTheme="majorBidi" w:cstheme="majorBidi"/>
              <w:noProof/>
              <w:sz w:val="24"/>
              <w:szCs w:val="24"/>
              <w:lang w:bidi="ar-EG"/>
            </w:rPr>
            <w:t>(2020)</w:t>
          </w:r>
          <w:r w:rsidR="00EB0989">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Pr="00FE5879">
            <w:rPr>
              <w:rFonts w:asciiTheme="majorBidi" w:hAnsiTheme="majorBidi" w:cstheme="majorBidi"/>
              <w:i/>
              <w:iCs/>
              <w:noProof/>
              <w:sz w:val="24"/>
              <w:szCs w:val="24"/>
              <w:lang w:bidi="ar-EG"/>
            </w:rPr>
            <w:t>IDI’s SDGs Audit Model</w:t>
          </w:r>
          <w:r w:rsidRPr="00FE5879">
            <w:rPr>
              <w:rFonts w:asciiTheme="majorBidi" w:hAnsiTheme="majorBidi" w:cstheme="majorBidi"/>
              <w:i/>
              <w:iCs/>
              <w:noProof/>
              <w:sz w:val="24"/>
              <w:szCs w:val="24"/>
              <w:rtl/>
              <w:lang w:bidi="ar-EG"/>
            </w:rPr>
            <w:t>.</w:t>
          </w:r>
          <w:r w:rsidRPr="00FE5879">
            <w:rPr>
              <w:rFonts w:asciiTheme="majorBidi" w:hAnsiTheme="majorBidi" w:cstheme="majorBidi"/>
              <w:noProof/>
              <w:sz w:val="24"/>
              <w:szCs w:val="24"/>
              <w:rtl/>
              <w:lang w:bidi="ar-EG"/>
            </w:rPr>
            <w:t xml:space="preserve"> </w:t>
          </w:r>
          <w:r w:rsidRPr="00FE5879">
            <w:rPr>
              <w:rFonts w:asciiTheme="majorBidi" w:hAnsiTheme="majorBidi" w:cstheme="majorBidi"/>
              <w:noProof/>
              <w:sz w:val="24"/>
              <w:szCs w:val="24"/>
              <w:lang w:bidi="ar-EG"/>
            </w:rPr>
            <w:t>Oslo: INTOSAI Development Inititve</w:t>
          </w:r>
          <w:r w:rsidRPr="00FE5879">
            <w:rPr>
              <w:rFonts w:asciiTheme="majorBidi" w:hAnsiTheme="majorBidi" w:cstheme="majorBidi"/>
              <w:noProof/>
              <w:sz w:val="24"/>
              <w:szCs w:val="24"/>
              <w:rtl/>
              <w:lang w:bidi="ar-EG"/>
            </w:rPr>
            <w:t>.</w:t>
          </w:r>
        </w:p>
        <w:p w14:paraId="6C4B9392" w14:textId="0BA53CB2" w:rsidR="00C80DDE" w:rsidRPr="00924C4A"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924C4A">
            <w:rPr>
              <w:rFonts w:asciiTheme="majorBidi" w:hAnsiTheme="majorBidi" w:cstheme="majorBidi"/>
              <w:noProof/>
              <w:sz w:val="24"/>
              <w:szCs w:val="24"/>
              <w:lang w:bidi="ar-EG"/>
            </w:rPr>
            <w:t>Iffet Kesimli</w:t>
          </w:r>
          <w:r w:rsidR="008F09B4">
            <w:rPr>
              <w:rFonts w:asciiTheme="majorBidi" w:hAnsiTheme="majorBidi" w:cstheme="majorBidi"/>
              <w:noProof/>
              <w:sz w:val="24"/>
              <w:szCs w:val="24"/>
              <w:lang w:bidi="ar-EG"/>
            </w:rPr>
            <w:t xml:space="preserve"> </w:t>
          </w:r>
          <w:r w:rsidRPr="00924C4A">
            <w:rPr>
              <w:rFonts w:asciiTheme="majorBidi" w:hAnsiTheme="majorBidi" w:cstheme="majorBidi"/>
              <w:noProof/>
              <w:sz w:val="24"/>
              <w:szCs w:val="24"/>
              <w:rtl/>
              <w:lang w:bidi="ar-EG"/>
            </w:rPr>
            <w:t>.</w:t>
          </w:r>
          <w:r w:rsidR="00FC060D" w:rsidRPr="00924C4A">
            <w:rPr>
              <w:rFonts w:asciiTheme="majorBidi" w:hAnsiTheme="majorBidi" w:cstheme="majorBidi"/>
              <w:noProof/>
              <w:sz w:val="24"/>
              <w:szCs w:val="24"/>
              <w:lang w:bidi="ar-EG"/>
            </w:rPr>
            <w:t>(2019)</w:t>
          </w:r>
          <w:r w:rsidR="003850F5" w:rsidRPr="00924C4A">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Pr="00924C4A">
            <w:rPr>
              <w:rFonts w:asciiTheme="majorBidi" w:hAnsiTheme="majorBidi" w:cstheme="majorBidi"/>
              <w:i/>
              <w:iCs/>
              <w:noProof/>
              <w:sz w:val="24"/>
              <w:szCs w:val="24"/>
              <w:lang w:bidi="ar-EG"/>
            </w:rPr>
            <w:t>External Auditing and Quality</w:t>
          </w:r>
          <w:r w:rsidRPr="00924C4A">
            <w:rPr>
              <w:rFonts w:asciiTheme="majorBidi" w:hAnsiTheme="majorBidi" w:cstheme="majorBidi"/>
              <w:i/>
              <w:iCs/>
              <w:noProof/>
              <w:sz w:val="24"/>
              <w:szCs w:val="24"/>
              <w:rtl/>
              <w:lang w:bidi="ar-EG"/>
            </w:rPr>
            <w:t>.</w:t>
          </w:r>
          <w:r w:rsidRPr="00924C4A">
            <w:rPr>
              <w:rFonts w:asciiTheme="majorBidi" w:hAnsiTheme="majorBidi" w:cstheme="majorBidi"/>
              <w:noProof/>
              <w:sz w:val="24"/>
              <w:szCs w:val="24"/>
              <w:rtl/>
              <w:lang w:bidi="ar-EG"/>
            </w:rPr>
            <w:t xml:space="preserve"> </w:t>
          </w:r>
          <w:r w:rsidRPr="00924C4A">
            <w:rPr>
              <w:rFonts w:asciiTheme="majorBidi" w:hAnsiTheme="majorBidi" w:cstheme="majorBidi"/>
              <w:noProof/>
              <w:sz w:val="24"/>
              <w:szCs w:val="24"/>
              <w:lang w:bidi="ar-EG"/>
            </w:rPr>
            <w:t>Singapore: Springer</w:t>
          </w:r>
          <w:r w:rsidRPr="00924C4A">
            <w:rPr>
              <w:rFonts w:asciiTheme="majorBidi" w:hAnsiTheme="majorBidi" w:cstheme="majorBidi"/>
              <w:noProof/>
              <w:sz w:val="24"/>
              <w:szCs w:val="24"/>
              <w:rtl/>
              <w:lang w:bidi="ar-EG"/>
            </w:rPr>
            <w:t>.</w:t>
          </w:r>
        </w:p>
        <w:p w14:paraId="2386C9F6" w14:textId="4857254A" w:rsidR="00C80DDE" w:rsidRPr="00E1362F" w:rsidRDefault="00C80DDE" w:rsidP="00823007">
          <w:pPr>
            <w:pStyle w:val="ListParagraph"/>
            <w:numPr>
              <w:ilvl w:val="0"/>
              <w:numId w:val="35"/>
            </w:numPr>
            <w:bidi w:val="0"/>
            <w:spacing w:after="120" w:line="264" w:lineRule="auto"/>
            <w:ind w:left="810"/>
            <w:contextualSpacing w:val="0"/>
            <w:jc w:val="left"/>
            <w:rPr>
              <w:rFonts w:asciiTheme="majorBidi" w:hAnsiTheme="majorBidi" w:cstheme="majorBidi"/>
              <w:sz w:val="24"/>
              <w:szCs w:val="24"/>
              <w:rtl/>
              <w:lang w:bidi="ar-EG"/>
            </w:rPr>
          </w:pPr>
          <w:r w:rsidRPr="00E1362F">
            <w:rPr>
              <w:rFonts w:asciiTheme="majorBidi" w:hAnsiTheme="majorBidi" w:cstheme="majorBidi"/>
              <w:noProof/>
              <w:sz w:val="24"/>
              <w:szCs w:val="24"/>
              <w:lang w:bidi="ar-EG"/>
            </w:rPr>
            <w:t>INTOSAI</w:t>
          </w:r>
          <w:r w:rsidR="0039070A">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006375BD">
            <w:rPr>
              <w:rFonts w:asciiTheme="majorBidi" w:hAnsiTheme="majorBidi" w:cstheme="majorBidi"/>
              <w:noProof/>
              <w:sz w:val="24"/>
              <w:szCs w:val="24"/>
              <w:lang w:bidi="ar-EG"/>
            </w:rPr>
            <w:t>(2019).</w:t>
          </w:r>
          <w:r w:rsidR="008F09B4">
            <w:rPr>
              <w:rFonts w:asciiTheme="majorBidi" w:hAnsiTheme="majorBidi" w:cstheme="majorBidi"/>
              <w:noProof/>
              <w:sz w:val="24"/>
              <w:szCs w:val="24"/>
              <w:lang w:bidi="ar-EG"/>
            </w:rPr>
            <w:t xml:space="preserve"> </w:t>
          </w:r>
          <w:r w:rsidRPr="00E1362F">
            <w:rPr>
              <w:rFonts w:asciiTheme="majorBidi" w:hAnsiTheme="majorBidi" w:cstheme="majorBidi"/>
              <w:i/>
              <w:iCs/>
              <w:noProof/>
              <w:sz w:val="24"/>
              <w:szCs w:val="24"/>
              <w:lang w:bidi="ar-EG"/>
            </w:rPr>
            <w:t>INTOSAI-P 12,The Value and Benefi ts of Supreme Audit Inistitutions-making a difference to the lives of citizens</w:t>
          </w:r>
          <w:r w:rsidRPr="00E1362F">
            <w:rPr>
              <w:rFonts w:asciiTheme="majorBidi" w:hAnsiTheme="majorBidi" w:cstheme="majorBidi"/>
              <w:i/>
              <w:iCs/>
              <w:noProof/>
              <w:sz w:val="24"/>
              <w:szCs w:val="24"/>
              <w:rtl/>
              <w:lang w:bidi="ar-EG"/>
            </w:rPr>
            <w:t>.</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VIENNA: International Organisation of Supreme Audit</w:t>
          </w:r>
        </w:p>
        <w:p w14:paraId="04FEB83D" w14:textId="6C516975" w:rsidR="00C80DDE" w:rsidRPr="00E1362F"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E1362F">
            <w:rPr>
              <w:rFonts w:asciiTheme="majorBidi" w:hAnsiTheme="majorBidi" w:cstheme="majorBidi"/>
              <w:noProof/>
              <w:sz w:val="24"/>
              <w:szCs w:val="24"/>
              <w:lang w:bidi="ar-EG"/>
            </w:rPr>
            <w:t>INTOSAI</w:t>
          </w:r>
          <w:r w:rsidR="0039070A">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0039070A">
            <w:rPr>
              <w:rFonts w:asciiTheme="majorBidi" w:hAnsiTheme="majorBidi" w:cstheme="majorBidi"/>
              <w:noProof/>
              <w:sz w:val="24"/>
              <w:szCs w:val="24"/>
              <w:lang w:bidi="ar-EG"/>
            </w:rPr>
            <w:t>(2019).</w:t>
          </w:r>
          <w:r w:rsidR="008F09B4">
            <w:rPr>
              <w:rFonts w:asciiTheme="majorBidi" w:hAnsiTheme="majorBidi" w:cstheme="majorBidi"/>
              <w:noProof/>
              <w:sz w:val="24"/>
              <w:szCs w:val="24"/>
              <w:lang w:bidi="ar-EG"/>
            </w:rPr>
            <w:t xml:space="preserve"> </w:t>
          </w:r>
          <w:r w:rsidRPr="00E1362F">
            <w:rPr>
              <w:rFonts w:asciiTheme="majorBidi" w:hAnsiTheme="majorBidi" w:cstheme="majorBidi"/>
              <w:i/>
              <w:iCs/>
              <w:noProof/>
              <w:sz w:val="24"/>
              <w:szCs w:val="24"/>
              <w:lang w:bidi="ar-EG"/>
            </w:rPr>
            <w:t>ISSAI 200 - Fundamental Principles of Financial Auditing</w:t>
          </w:r>
          <w:r w:rsidRPr="00E1362F">
            <w:rPr>
              <w:rFonts w:asciiTheme="majorBidi" w:hAnsiTheme="majorBidi" w:cstheme="majorBidi"/>
              <w:i/>
              <w:iCs/>
              <w:noProof/>
              <w:sz w:val="24"/>
              <w:szCs w:val="24"/>
              <w:rtl/>
              <w:lang w:bidi="ar-EG"/>
            </w:rPr>
            <w:t>.</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VIENNA: International Organisation of Supreme Audit Institutions</w:t>
          </w:r>
          <w:r w:rsidRPr="00E1362F">
            <w:rPr>
              <w:rFonts w:asciiTheme="majorBidi" w:hAnsiTheme="majorBidi" w:cstheme="majorBidi"/>
              <w:noProof/>
              <w:sz w:val="24"/>
              <w:szCs w:val="24"/>
              <w:rtl/>
              <w:lang w:bidi="ar-EG"/>
            </w:rPr>
            <w:t>.</w:t>
          </w:r>
        </w:p>
        <w:p w14:paraId="3AEEB5C8" w14:textId="23A81E0F" w:rsidR="00C80DDE"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lang w:bidi="ar-EG"/>
            </w:rPr>
          </w:pPr>
          <w:r w:rsidRPr="00E1362F">
            <w:rPr>
              <w:rFonts w:asciiTheme="majorBidi" w:hAnsiTheme="majorBidi" w:cstheme="majorBidi"/>
              <w:noProof/>
              <w:sz w:val="24"/>
              <w:szCs w:val="24"/>
              <w:lang w:bidi="ar-EG"/>
            </w:rPr>
            <w:t>INTOSAI</w:t>
          </w:r>
          <w:r w:rsidR="00A531D3">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00A531D3">
            <w:rPr>
              <w:rFonts w:asciiTheme="majorBidi" w:hAnsiTheme="majorBidi" w:cstheme="majorBidi"/>
              <w:noProof/>
              <w:sz w:val="24"/>
              <w:szCs w:val="24"/>
              <w:lang w:bidi="ar-EG"/>
            </w:rPr>
            <w:t>(2019).</w:t>
          </w:r>
          <w:r w:rsidR="008F09B4">
            <w:rPr>
              <w:rFonts w:asciiTheme="majorBidi" w:hAnsiTheme="majorBidi" w:cstheme="majorBidi"/>
              <w:noProof/>
              <w:sz w:val="24"/>
              <w:szCs w:val="24"/>
              <w:lang w:bidi="ar-EG"/>
            </w:rPr>
            <w:t xml:space="preserve"> </w:t>
          </w:r>
          <w:r w:rsidRPr="00E1362F">
            <w:rPr>
              <w:rFonts w:asciiTheme="majorBidi" w:hAnsiTheme="majorBidi" w:cstheme="majorBidi"/>
              <w:i/>
              <w:iCs/>
              <w:noProof/>
              <w:sz w:val="24"/>
              <w:szCs w:val="24"/>
              <w:lang w:bidi="ar-EG"/>
            </w:rPr>
            <w:t>ISSAI 400 - Fundamental Principles of Compliance Auditing</w:t>
          </w:r>
          <w:r w:rsidRPr="00E1362F">
            <w:rPr>
              <w:rFonts w:asciiTheme="majorBidi" w:hAnsiTheme="majorBidi" w:cstheme="majorBidi"/>
              <w:i/>
              <w:iCs/>
              <w:noProof/>
              <w:sz w:val="24"/>
              <w:szCs w:val="24"/>
              <w:rtl/>
              <w:lang w:bidi="ar-EG"/>
            </w:rPr>
            <w:t>.</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VIENNA: International Organisation of Supreme Audit Institutions</w:t>
          </w:r>
          <w:r w:rsidRPr="00E1362F">
            <w:rPr>
              <w:rFonts w:asciiTheme="majorBidi" w:hAnsiTheme="majorBidi" w:cstheme="majorBidi"/>
              <w:noProof/>
              <w:sz w:val="24"/>
              <w:szCs w:val="24"/>
              <w:rtl/>
              <w:lang w:bidi="ar-EG"/>
            </w:rPr>
            <w:t>.</w:t>
          </w:r>
        </w:p>
        <w:p w14:paraId="2225ADA1" w14:textId="77777777" w:rsidR="00513E9D" w:rsidRDefault="00513E9D" w:rsidP="00823007">
          <w:pPr>
            <w:pStyle w:val="Bibliography"/>
            <w:numPr>
              <w:ilvl w:val="0"/>
              <w:numId w:val="35"/>
            </w:numPr>
            <w:bidi w:val="0"/>
            <w:spacing w:after="120" w:line="264" w:lineRule="auto"/>
            <w:ind w:left="810"/>
            <w:jc w:val="left"/>
            <w:rPr>
              <w:rFonts w:asciiTheme="majorBidi" w:hAnsiTheme="majorBidi" w:cstheme="majorBidi"/>
              <w:noProof/>
              <w:sz w:val="24"/>
              <w:szCs w:val="24"/>
              <w:lang w:bidi="ar-EG"/>
            </w:rPr>
          </w:pPr>
          <w:r w:rsidRPr="00022AD3">
            <w:rPr>
              <w:rFonts w:asciiTheme="majorBidi" w:hAnsiTheme="majorBidi" w:cstheme="majorBidi"/>
              <w:noProof/>
              <w:sz w:val="24"/>
              <w:szCs w:val="24"/>
              <w:lang w:bidi="ar-EG"/>
            </w:rPr>
            <w:t xml:space="preserve">INTOSAI. (2019). </w:t>
          </w:r>
          <w:r w:rsidRPr="00022AD3">
            <w:rPr>
              <w:rFonts w:asciiTheme="majorBidi" w:hAnsiTheme="majorBidi" w:cstheme="majorBidi"/>
              <w:i/>
              <w:iCs/>
              <w:noProof/>
              <w:sz w:val="24"/>
              <w:szCs w:val="24"/>
              <w:lang w:bidi="ar-EG"/>
            </w:rPr>
            <w:t xml:space="preserve">Guide </w:t>
          </w:r>
          <w:r>
            <w:rPr>
              <w:rFonts w:asciiTheme="majorBidi" w:hAnsiTheme="majorBidi" w:cstheme="majorBidi"/>
              <w:i/>
              <w:iCs/>
              <w:noProof/>
              <w:sz w:val="24"/>
              <w:szCs w:val="24"/>
              <w:lang w:bidi="ar-EG"/>
            </w:rPr>
            <w:t>3910</w:t>
          </w:r>
          <w:r w:rsidRPr="00022AD3">
            <w:rPr>
              <w:rFonts w:asciiTheme="majorBidi" w:hAnsiTheme="majorBidi" w:cstheme="majorBidi"/>
              <w:i/>
              <w:iCs/>
              <w:noProof/>
              <w:sz w:val="24"/>
              <w:szCs w:val="24"/>
              <w:lang w:bidi="ar-EG"/>
            </w:rPr>
            <w:t xml:space="preserve"> - Central Concepts for</w:t>
          </w:r>
          <w:r>
            <w:rPr>
              <w:rFonts w:asciiTheme="majorBidi" w:hAnsiTheme="majorBidi" w:cstheme="majorBidi"/>
              <w:i/>
              <w:iCs/>
              <w:noProof/>
              <w:sz w:val="24"/>
              <w:szCs w:val="24"/>
              <w:lang w:bidi="ar-EG"/>
            </w:rPr>
            <w:t xml:space="preserve"> </w:t>
          </w:r>
          <w:r w:rsidRPr="00022AD3">
            <w:rPr>
              <w:rFonts w:asciiTheme="majorBidi" w:hAnsiTheme="majorBidi" w:cstheme="majorBidi"/>
              <w:i/>
              <w:iCs/>
              <w:noProof/>
              <w:sz w:val="24"/>
              <w:szCs w:val="24"/>
              <w:lang w:bidi="ar-EG"/>
            </w:rPr>
            <w:t>Performance Auditing</w:t>
          </w:r>
          <w:r>
            <w:rPr>
              <w:rFonts w:asciiTheme="majorBidi" w:hAnsiTheme="majorBidi" w:cstheme="majorBidi"/>
              <w:noProof/>
              <w:sz w:val="24"/>
              <w:szCs w:val="24"/>
              <w:lang w:bidi="ar-EG"/>
            </w:rPr>
            <w:t xml:space="preserve">. </w:t>
          </w:r>
          <w:r w:rsidRPr="00022AD3">
            <w:rPr>
              <w:rFonts w:asciiTheme="majorBidi" w:hAnsiTheme="majorBidi" w:cstheme="majorBidi"/>
              <w:noProof/>
              <w:sz w:val="24"/>
              <w:szCs w:val="24"/>
              <w:lang w:bidi="ar-EG"/>
            </w:rPr>
            <w:t>VIENNA: International Organisation of Supreme Audit Institutions</w:t>
          </w:r>
          <w:r w:rsidRPr="00022AD3">
            <w:rPr>
              <w:rFonts w:asciiTheme="majorBidi" w:hAnsiTheme="majorBidi" w:cstheme="majorBidi"/>
              <w:noProof/>
              <w:sz w:val="24"/>
              <w:szCs w:val="24"/>
              <w:rtl/>
              <w:lang w:bidi="ar-EG"/>
            </w:rPr>
            <w:t>.</w:t>
          </w:r>
        </w:p>
        <w:p w14:paraId="1A82BDAD" w14:textId="77777777" w:rsidR="00513E9D" w:rsidRDefault="00513E9D" w:rsidP="00823007">
          <w:pPr>
            <w:pStyle w:val="Bibliography"/>
            <w:numPr>
              <w:ilvl w:val="0"/>
              <w:numId w:val="35"/>
            </w:numPr>
            <w:bidi w:val="0"/>
            <w:spacing w:after="120" w:line="264" w:lineRule="auto"/>
            <w:ind w:left="810"/>
            <w:jc w:val="left"/>
            <w:rPr>
              <w:rFonts w:asciiTheme="majorBidi" w:hAnsiTheme="majorBidi" w:cstheme="majorBidi"/>
              <w:noProof/>
              <w:sz w:val="24"/>
              <w:szCs w:val="24"/>
              <w:lang w:bidi="ar-EG"/>
            </w:rPr>
          </w:pPr>
          <w:r w:rsidRPr="00022AD3">
            <w:rPr>
              <w:rFonts w:asciiTheme="majorBidi" w:hAnsiTheme="majorBidi" w:cstheme="majorBidi"/>
              <w:noProof/>
              <w:sz w:val="24"/>
              <w:szCs w:val="24"/>
              <w:lang w:bidi="ar-EG"/>
            </w:rPr>
            <w:t xml:space="preserve">INTOSAI. (2019). </w:t>
          </w:r>
          <w:r w:rsidRPr="00022AD3">
            <w:rPr>
              <w:rFonts w:asciiTheme="majorBidi" w:hAnsiTheme="majorBidi" w:cstheme="majorBidi"/>
              <w:i/>
              <w:iCs/>
              <w:noProof/>
              <w:sz w:val="24"/>
              <w:szCs w:val="24"/>
              <w:lang w:bidi="ar-EG"/>
            </w:rPr>
            <w:t xml:space="preserve">Guide </w:t>
          </w:r>
          <w:r>
            <w:rPr>
              <w:rFonts w:asciiTheme="majorBidi" w:hAnsiTheme="majorBidi" w:cstheme="majorBidi"/>
              <w:i/>
              <w:iCs/>
              <w:noProof/>
              <w:sz w:val="24"/>
              <w:szCs w:val="24"/>
              <w:lang w:bidi="ar-EG"/>
            </w:rPr>
            <w:t>3920</w:t>
          </w:r>
          <w:r w:rsidRPr="00022AD3">
            <w:rPr>
              <w:rFonts w:asciiTheme="majorBidi" w:hAnsiTheme="majorBidi" w:cstheme="majorBidi"/>
              <w:i/>
              <w:iCs/>
              <w:noProof/>
              <w:sz w:val="24"/>
              <w:szCs w:val="24"/>
              <w:lang w:bidi="ar-EG"/>
            </w:rPr>
            <w:t xml:space="preserve"> - The Performance</w:t>
          </w:r>
          <w:r w:rsidRPr="00022AD3">
            <w:t xml:space="preserve"> </w:t>
          </w:r>
          <w:r w:rsidRPr="00022AD3">
            <w:rPr>
              <w:rFonts w:asciiTheme="majorBidi" w:hAnsiTheme="majorBidi" w:cstheme="majorBidi"/>
              <w:i/>
              <w:iCs/>
              <w:noProof/>
              <w:sz w:val="24"/>
              <w:szCs w:val="24"/>
              <w:lang w:bidi="ar-EG"/>
            </w:rPr>
            <w:t>Auditing Process</w:t>
          </w:r>
          <w:r>
            <w:rPr>
              <w:rFonts w:asciiTheme="majorBidi" w:hAnsiTheme="majorBidi" w:cstheme="majorBidi"/>
              <w:noProof/>
              <w:sz w:val="24"/>
              <w:szCs w:val="24"/>
              <w:lang w:bidi="ar-EG"/>
            </w:rPr>
            <w:t xml:space="preserve">. </w:t>
          </w:r>
          <w:r w:rsidRPr="00022AD3">
            <w:rPr>
              <w:rFonts w:asciiTheme="majorBidi" w:hAnsiTheme="majorBidi" w:cstheme="majorBidi"/>
              <w:noProof/>
              <w:sz w:val="24"/>
              <w:szCs w:val="24"/>
              <w:lang w:bidi="ar-EG"/>
            </w:rPr>
            <w:t>VIENNA: International Organisation of Supreme Audit Institutions</w:t>
          </w:r>
          <w:r w:rsidRPr="00022AD3">
            <w:rPr>
              <w:rFonts w:asciiTheme="majorBidi" w:hAnsiTheme="majorBidi" w:cstheme="majorBidi"/>
              <w:noProof/>
              <w:sz w:val="24"/>
              <w:szCs w:val="24"/>
              <w:rtl/>
              <w:lang w:bidi="ar-EG"/>
            </w:rPr>
            <w:t>.</w:t>
          </w:r>
        </w:p>
        <w:p w14:paraId="7E83711A" w14:textId="77777777" w:rsidR="00513E9D" w:rsidRDefault="00513E9D" w:rsidP="00823007">
          <w:pPr>
            <w:pStyle w:val="Bibliography"/>
            <w:numPr>
              <w:ilvl w:val="0"/>
              <w:numId w:val="35"/>
            </w:numPr>
            <w:bidi w:val="0"/>
            <w:spacing w:after="120" w:line="264" w:lineRule="auto"/>
            <w:ind w:left="810"/>
            <w:jc w:val="left"/>
            <w:rPr>
              <w:rFonts w:asciiTheme="majorBidi" w:hAnsiTheme="majorBidi" w:cstheme="majorBidi"/>
              <w:noProof/>
              <w:sz w:val="24"/>
              <w:szCs w:val="24"/>
              <w:lang w:bidi="ar-EG"/>
            </w:rPr>
          </w:pPr>
          <w:r w:rsidRPr="00022AD3">
            <w:rPr>
              <w:rFonts w:asciiTheme="majorBidi" w:hAnsiTheme="majorBidi" w:cstheme="majorBidi"/>
              <w:noProof/>
              <w:sz w:val="24"/>
              <w:szCs w:val="24"/>
              <w:lang w:bidi="ar-EG"/>
            </w:rPr>
            <w:t xml:space="preserve">INTOSAI. (2019). </w:t>
          </w:r>
          <w:r w:rsidRPr="00022AD3">
            <w:rPr>
              <w:rFonts w:asciiTheme="majorBidi" w:hAnsiTheme="majorBidi" w:cstheme="majorBidi"/>
              <w:i/>
              <w:iCs/>
              <w:noProof/>
              <w:sz w:val="24"/>
              <w:szCs w:val="24"/>
              <w:lang w:bidi="ar-EG"/>
            </w:rPr>
            <w:t xml:space="preserve">Guide </w:t>
          </w:r>
          <w:r>
            <w:rPr>
              <w:rFonts w:asciiTheme="majorBidi" w:hAnsiTheme="majorBidi" w:cstheme="majorBidi"/>
              <w:i/>
              <w:iCs/>
              <w:noProof/>
              <w:sz w:val="24"/>
              <w:szCs w:val="24"/>
              <w:lang w:bidi="ar-EG"/>
            </w:rPr>
            <w:t>5100</w:t>
          </w:r>
          <w:r w:rsidRPr="00022AD3">
            <w:rPr>
              <w:rFonts w:asciiTheme="majorBidi" w:hAnsiTheme="majorBidi" w:cstheme="majorBidi"/>
              <w:i/>
              <w:iCs/>
              <w:noProof/>
              <w:sz w:val="24"/>
              <w:szCs w:val="24"/>
              <w:lang w:bidi="ar-EG"/>
            </w:rPr>
            <w:t xml:space="preserve"> - </w:t>
          </w:r>
          <w:r w:rsidRPr="00BD4610">
            <w:rPr>
              <w:rFonts w:asciiTheme="majorBidi" w:hAnsiTheme="majorBidi" w:cstheme="majorBidi"/>
              <w:i/>
              <w:iCs/>
              <w:noProof/>
              <w:sz w:val="24"/>
              <w:szCs w:val="24"/>
              <w:lang w:bidi="ar-EG"/>
            </w:rPr>
            <w:t>Guidance on Audit</w:t>
          </w:r>
          <w:r w:rsidRPr="00BD4610">
            <w:t xml:space="preserve"> </w:t>
          </w:r>
          <w:r w:rsidRPr="00BD4610">
            <w:rPr>
              <w:rFonts w:asciiTheme="majorBidi" w:hAnsiTheme="majorBidi" w:cstheme="majorBidi"/>
              <w:i/>
              <w:iCs/>
              <w:noProof/>
              <w:sz w:val="24"/>
              <w:szCs w:val="24"/>
              <w:lang w:bidi="ar-EG"/>
            </w:rPr>
            <w:t>of Information Systems</w:t>
          </w:r>
          <w:r>
            <w:rPr>
              <w:rFonts w:asciiTheme="majorBidi" w:hAnsiTheme="majorBidi" w:cstheme="majorBidi"/>
              <w:noProof/>
              <w:sz w:val="24"/>
              <w:szCs w:val="24"/>
              <w:lang w:bidi="ar-EG"/>
            </w:rPr>
            <w:t xml:space="preserve">. </w:t>
          </w:r>
          <w:r w:rsidRPr="00022AD3">
            <w:rPr>
              <w:rFonts w:asciiTheme="majorBidi" w:hAnsiTheme="majorBidi" w:cstheme="majorBidi"/>
              <w:noProof/>
              <w:sz w:val="24"/>
              <w:szCs w:val="24"/>
              <w:lang w:bidi="ar-EG"/>
            </w:rPr>
            <w:t>VIENNA: International Organisation of Supreme Audit Institutions</w:t>
          </w:r>
          <w:r w:rsidRPr="00022AD3">
            <w:rPr>
              <w:rFonts w:asciiTheme="majorBidi" w:hAnsiTheme="majorBidi" w:cstheme="majorBidi"/>
              <w:noProof/>
              <w:sz w:val="24"/>
              <w:szCs w:val="24"/>
              <w:rtl/>
              <w:lang w:bidi="ar-EG"/>
            </w:rPr>
            <w:t>.</w:t>
          </w:r>
        </w:p>
        <w:p w14:paraId="5DDA1145" w14:textId="728E86D4" w:rsidR="00C8126A" w:rsidRPr="00CD4F71" w:rsidRDefault="00C8126A" w:rsidP="00823007">
          <w:pPr>
            <w:pStyle w:val="ListParagraph"/>
            <w:numPr>
              <w:ilvl w:val="0"/>
              <w:numId w:val="35"/>
            </w:numPr>
            <w:bidi w:val="0"/>
            <w:spacing w:after="120" w:line="264" w:lineRule="auto"/>
            <w:ind w:left="810"/>
            <w:contextualSpacing w:val="0"/>
            <w:jc w:val="left"/>
            <w:rPr>
              <w:rFonts w:asciiTheme="majorBidi" w:hAnsiTheme="majorBidi" w:cstheme="majorBidi"/>
              <w:i/>
              <w:iCs/>
              <w:noProof/>
              <w:sz w:val="24"/>
              <w:szCs w:val="24"/>
              <w:lang w:bidi="ar-EG"/>
            </w:rPr>
          </w:pPr>
          <w:r w:rsidRPr="00C8126A">
            <w:rPr>
              <w:rFonts w:asciiTheme="majorBidi" w:hAnsiTheme="majorBidi" w:cstheme="majorBidi"/>
              <w:noProof/>
              <w:sz w:val="24"/>
              <w:szCs w:val="24"/>
              <w:lang w:bidi="ar-EG"/>
            </w:rPr>
            <w:t>INTOSAI.</w:t>
          </w:r>
          <w:r w:rsidR="008F09B4">
            <w:rPr>
              <w:rFonts w:asciiTheme="majorBidi" w:hAnsiTheme="majorBidi" w:cstheme="majorBidi"/>
              <w:noProof/>
              <w:sz w:val="24"/>
              <w:szCs w:val="24"/>
              <w:lang w:bidi="ar-EG"/>
            </w:rPr>
            <w:t xml:space="preserve"> </w:t>
          </w:r>
          <w:r w:rsidRPr="00C8126A">
            <w:rPr>
              <w:rFonts w:asciiTheme="majorBidi" w:hAnsiTheme="majorBidi" w:cstheme="majorBidi"/>
              <w:noProof/>
              <w:sz w:val="24"/>
              <w:szCs w:val="24"/>
              <w:lang w:bidi="ar-EG"/>
            </w:rPr>
            <w:t>(2019).</w:t>
          </w:r>
          <w:r w:rsidR="008F09B4">
            <w:rPr>
              <w:rFonts w:asciiTheme="majorBidi" w:hAnsiTheme="majorBidi" w:cstheme="majorBidi"/>
              <w:noProof/>
              <w:sz w:val="24"/>
              <w:szCs w:val="24"/>
              <w:lang w:bidi="ar-EG"/>
            </w:rPr>
            <w:t xml:space="preserve"> </w:t>
          </w:r>
          <w:r>
            <w:rPr>
              <w:rFonts w:asciiTheme="majorBidi" w:hAnsiTheme="majorBidi" w:cstheme="majorBidi"/>
              <w:i/>
              <w:iCs/>
              <w:noProof/>
              <w:sz w:val="24"/>
              <w:szCs w:val="24"/>
              <w:lang w:bidi="ar-EG"/>
            </w:rPr>
            <w:t>Guide</w:t>
          </w:r>
          <w:r w:rsidRPr="00C8126A">
            <w:rPr>
              <w:rFonts w:asciiTheme="majorBidi" w:hAnsiTheme="majorBidi" w:cstheme="majorBidi"/>
              <w:i/>
              <w:iCs/>
              <w:noProof/>
              <w:sz w:val="24"/>
              <w:szCs w:val="24"/>
              <w:lang w:bidi="ar-EG"/>
            </w:rPr>
            <w:t xml:space="preserve"> 520</w:t>
          </w:r>
          <w:r>
            <w:rPr>
              <w:rFonts w:asciiTheme="majorBidi" w:hAnsiTheme="majorBidi" w:cstheme="majorBidi"/>
              <w:i/>
              <w:iCs/>
              <w:noProof/>
              <w:sz w:val="24"/>
              <w:szCs w:val="24"/>
              <w:lang w:bidi="ar-EG"/>
            </w:rPr>
            <w:t>0</w:t>
          </w:r>
          <w:r w:rsidRPr="00C8126A">
            <w:rPr>
              <w:rFonts w:asciiTheme="majorBidi" w:hAnsiTheme="majorBidi" w:cstheme="majorBidi"/>
              <w:i/>
              <w:iCs/>
              <w:noProof/>
              <w:sz w:val="24"/>
              <w:szCs w:val="24"/>
              <w:lang w:bidi="ar-EG"/>
            </w:rPr>
            <w:t xml:space="preserve"> - Activities with an</w:t>
          </w:r>
          <w:r>
            <w:rPr>
              <w:rFonts w:asciiTheme="majorBidi" w:hAnsiTheme="majorBidi" w:cstheme="majorBidi"/>
              <w:i/>
              <w:iCs/>
              <w:noProof/>
              <w:sz w:val="24"/>
              <w:szCs w:val="24"/>
              <w:lang w:bidi="ar-EG"/>
            </w:rPr>
            <w:t xml:space="preserve"> </w:t>
          </w:r>
          <w:r w:rsidRPr="00C8126A">
            <w:rPr>
              <w:rFonts w:asciiTheme="majorBidi" w:hAnsiTheme="majorBidi" w:cstheme="majorBidi"/>
              <w:i/>
              <w:iCs/>
              <w:noProof/>
              <w:sz w:val="24"/>
              <w:szCs w:val="24"/>
              <w:lang w:bidi="ar-EG"/>
            </w:rPr>
            <w:t>Environmental</w:t>
          </w:r>
          <w:r>
            <w:rPr>
              <w:rFonts w:asciiTheme="majorBidi" w:hAnsiTheme="majorBidi" w:cstheme="majorBidi"/>
              <w:i/>
              <w:iCs/>
              <w:noProof/>
              <w:sz w:val="24"/>
              <w:szCs w:val="24"/>
              <w:lang w:bidi="ar-EG"/>
            </w:rPr>
            <w:t xml:space="preserve"> </w:t>
          </w:r>
          <w:r w:rsidRPr="00C8126A">
            <w:rPr>
              <w:rFonts w:asciiTheme="majorBidi" w:hAnsiTheme="majorBidi" w:cstheme="majorBidi"/>
              <w:i/>
              <w:iCs/>
              <w:noProof/>
              <w:sz w:val="24"/>
              <w:szCs w:val="24"/>
              <w:lang w:bidi="ar-EG"/>
            </w:rPr>
            <w:t>Perspective</w:t>
          </w:r>
          <w:r w:rsidRPr="00C8126A">
            <w:rPr>
              <w:rFonts w:asciiTheme="majorBidi" w:hAnsiTheme="majorBidi" w:cstheme="majorBidi"/>
              <w:i/>
              <w:iCs/>
              <w:noProof/>
              <w:sz w:val="24"/>
              <w:szCs w:val="24"/>
              <w:rtl/>
              <w:lang w:bidi="ar-EG"/>
            </w:rPr>
            <w:t>.</w:t>
          </w:r>
          <w:r w:rsidRPr="00C8126A">
            <w:rPr>
              <w:rFonts w:asciiTheme="majorBidi" w:hAnsiTheme="majorBidi" w:cstheme="majorBidi"/>
              <w:noProof/>
              <w:sz w:val="24"/>
              <w:szCs w:val="24"/>
              <w:rtl/>
              <w:lang w:bidi="ar-EG"/>
            </w:rPr>
            <w:t xml:space="preserve"> </w:t>
          </w:r>
          <w:r w:rsidRPr="00C8126A">
            <w:rPr>
              <w:rFonts w:asciiTheme="majorBidi" w:hAnsiTheme="majorBidi" w:cstheme="majorBidi"/>
              <w:noProof/>
              <w:sz w:val="24"/>
              <w:szCs w:val="24"/>
              <w:lang w:bidi="ar-EG"/>
            </w:rPr>
            <w:t>VIENNA: International Organisation of Supreme Audit Institutions</w:t>
          </w:r>
          <w:r w:rsidRPr="00C8126A">
            <w:rPr>
              <w:rFonts w:asciiTheme="majorBidi" w:hAnsiTheme="majorBidi" w:cstheme="majorBidi"/>
              <w:noProof/>
              <w:sz w:val="24"/>
              <w:szCs w:val="24"/>
              <w:rtl/>
              <w:lang w:bidi="ar-EG"/>
            </w:rPr>
            <w:t>.</w:t>
          </w:r>
        </w:p>
        <w:p w14:paraId="757EF50B" w14:textId="197C5109" w:rsidR="00CD4F71" w:rsidRPr="00C8126A" w:rsidRDefault="00CD4F71" w:rsidP="00823007">
          <w:pPr>
            <w:pStyle w:val="ListParagraph"/>
            <w:numPr>
              <w:ilvl w:val="0"/>
              <w:numId w:val="35"/>
            </w:numPr>
            <w:bidi w:val="0"/>
            <w:spacing w:after="120" w:line="264" w:lineRule="auto"/>
            <w:ind w:left="810"/>
            <w:contextualSpacing w:val="0"/>
            <w:jc w:val="left"/>
            <w:rPr>
              <w:rFonts w:asciiTheme="majorBidi" w:hAnsiTheme="majorBidi" w:cstheme="majorBidi"/>
              <w:i/>
              <w:iCs/>
              <w:noProof/>
              <w:sz w:val="24"/>
              <w:szCs w:val="24"/>
              <w:rtl/>
              <w:lang w:bidi="ar-EG"/>
            </w:rPr>
          </w:pPr>
          <w:r w:rsidRPr="00C8126A">
            <w:rPr>
              <w:rFonts w:asciiTheme="majorBidi" w:hAnsiTheme="majorBidi" w:cstheme="majorBidi"/>
              <w:noProof/>
              <w:sz w:val="24"/>
              <w:szCs w:val="24"/>
              <w:lang w:bidi="ar-EG"/>
            </w:rPr>
            <w:t>INTOSAI.</w:t>
          </w:r>
          <w:r w:rsidR="008F09B4">
            <w:rPr>
              <w:rFonts w:asciiTheme="majorBidi" w:hAnsiTheme="majorBidi" w:cstheme="majorBidi"/>
              <w:noProof/>
              <w:sz w:val="24"/>
              <w:szCs w:val="24"/>
              <w:lang w:bidi="ar-EG"/>
            </w:rPr>
            <w:t xml:space="preserve"> </w:t>
          </w:r>
          <w:r w:rsidRPr="00C8126A">
            <w:rPr>
              <w:rFonts w:asciiTheme="majorBidi" w:hAnsiTheme="majorBidi" w:cstheme="majorBidi"/>
              <w:noProof/>
              <w:sz w:val="24"/>
              <w:szCs w:val="24"/>
              <w:lang w:bidi="ar-EG"/>
            </w:rPr>
            <w:t>(2019).</w:t>
          </w:r>
          <w:r w:rsidR="008F09B4">
            <w:rPr>
              <w:rFonts w:asciiTheme="majorBidi" w:hAnsiTheme="majorBidi" w:cstheme="majorBidi"/>
              <w:noProof/>
              <w:sz w:val="24"/>
              <w:szCs w:val="24"/>
              <w:lang w:bidi="ar-EG"/>
            </w:rPr>
            <w:t xml:space="preserve"> </w:t>
          </w:r>
          <w:r>
            <w:rPr>
              <w:rFonts w:asciiTheme="majorBidi" w:hAnsiTheme="majorBidi" w:cstheme="majorBidi"/>
              <w:i/>
              <w:iCs/>
              <w:noProof/>
              <w:sz w:val="24"/>
              <w:szCs w:val="24"/>
              <w:lang w:bidi="ar-EG"/>
            </w:rPr>
            <w:t>Guide</w:t>
          </w:r>
          <w:r w:rsidRPr="00C8126A">
            <w:rPr>
              <w:rFonts w:asciiTheme="majorBidi" w:hAnsiTheme="majorBidi" w:cstheme="majorBidi"/>
              <w:i/>
              <w:iCs/>
              <w:noProof/>
              <w:sz w:val="24"/>
              <w:szCs w:val="24"/>
              <w:lang w:bidi="ar-EG"/>
            </w:rPr>
            <w:t xml:space="preserve"> 520</w:t>
          </w:r>
          <w:r>
            <w:rPr>
              <w:rFonts w:asciiTheme="majorBidi" w:hAnsiTheme="majorBidi" w:cstheme="majorBidi"/>
              <w:i/>
              <w:iCs/>
              <w:noProof/>
              <w:sz w:val="24"/>
              <w:szCs w:val="24"/>
              <w:lang w:bidi="ar-EG"/>
            </w:rPr>
            <w:t>1</w:t>
          </w:r>
          <w:r w:rsidRPr="00C8126A">
            <w:rPr>
              <w:rFonts w:asciiTheme="majorBidi" w:hAnsiTheme="majorBidi" w:cstheme="majorBidi"/>
              <w:i/>
              <w:iCs/>
              <w:noProof/>
              <w:sz w:val="24"/>
              <w:szCs w:val="24"/>
              <w:lang w:bidi="ar-EG"/>
            </w:rPr>
            <w:t xml:space="preserve"> - </w:t>
          </w:r>
          <w:r w:rsidRPr="00CD4F71">
            <w:rPr>
              <w:rFonts w:asciiTheme="majorBidi" w:hAnsiTheme="majorBidi" w:cstheme="majorBidi"/>
              <w:i/>
              <w:iCs/>
              <w:noProof/>
              <w:sz w:val="24"/>
              <w:szCs w:val="24"/>
              <w:lang w:bidi="ar-EG"/>
            </w:rPr>
            <w:t>Environmental Auditing in</w:t>
          </w:r>
          <w:r w:rsidRPr="00C8126A">
            <w:rPr>
              <w:rFonts w:asciiTheme="majorBidi" w:hAnsiTheme="majorBidi" w:cstheme="majorBidi"/>
              <w:i/>
              <w:iCs/>
              <w:noProof/>
              <w:sz w:val="24"/>
              <w:szCs w:val="24"/>
              <w:rtl/>
              <w:lang w:bidi="ar-EG"/>
            </w:rPr>
            <w:t>.</w:t>
          </w:r>
          <w:r w:rsidRPr="00C8126A">
            <w:rPr>
              <w:rFonts w:asciiTheme="majorBidi" w:hAnsiTheme="majorBidi" w:cstheme="majorBidi"/>
              <w:noProof/>
              <w:sz w:val="24"/>
              <w:szCs w:val="24"/>
              <w:rtl/>
              <w:lang w:bidi="ar-EG"/>
            </w:rPr>
            <w:t xml:space="preserve"> </w:t>
          </w:r>
          <w:r w:rsidRPr="00CD4F71">
            <w:rPr>
              <w:rFonts w:asciiTheme="majorBidi" w:hAnsiTheme="majorBidi" w:cstheme="majorBidi"/>
              <w:noProof/>
              <w:sz w:val="24"/>
              <w:szCs w:val="24"/>
              <w:lang w:bidi="ar-EG"/>
            </w:rPr>
            <w:t>The Context of Financial</w:t>
          </w:r>
          <w:r w:rsidRPr="00CD4F71">
            <w:t xml:space="preserve"> </w:t>
          </w:r>
          <w:r w:rsidRPr="00CD4F71">
            <w:rPr>
              <w:rFonts w:asciiTheme="majorBidi" w:hAnsiTheme="majorBidi" w:cstheme="majorBidi"/>
              <w:noProof/>
              <w:sz w:val="24"/>
              <w:szCs w:val="24"/>
              <w:lang w:bidi="ar-EG"/>
            </w:rPr>
            <w:t>and Compliance Audits</w:t>
          </w:r>
          <w:r>
            <w:rPr>
              <w:rFonts w:asciiTheme="majorBidi" w:hAnsiTheme="majorBidi" w:cstheme="majorBidi"/>
              <w:noProof/>
              <w:sz w:val="24"/>
              <w:szCs w:val="24"/>
              <w:lang w:bidi="ar-EG"/>
            </w:rPr>
            <w:t xml:space="preserve">. </w:t>
          </w:r>
          <w:r w:rsidRPr="00C8126A">
            <w:rPr>
              <w:rFonts w:asciiTheme="majorBidi" w:hAnsiTheme="majorBidi" w:cstheme="majorBidi"/>
              <w:noProof/>
              <w:sz w:val="24"/>
              <w:szCs w:val="24"/>
              <w:lang w:bidi="ar-EG"/>
            </w:rPr>
            <w:t>VIENNA: International Organisation of Supreme Audit Institutions</w:t>
          </w:r>
          <w:r w:rsidRPr="00C8126A">
            <w:rPr>
              <w:rFonts w:asciiTheme="majorBidi" w:hAnsiTheme="majorBidi" w:cstheme="majorBidi"/>
              <w:noProof/>
              <w:sz w:val="24"/>
              <w:szCs w:val="24"/>
              <w:rtl/>
              <w:lang w:bidi="ar-EG"/>
            </w:rPr>
            <w:t>.</w:t>
          </w:r>
        </w:p>
        <w:p w14:paraId="427EA6F8" w14:textId="77777777" w:rsidR="00022AD3"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lang w:bidi="ar-EG"/>
            </w:rPr>
          </w:pPr>
          <w:r w:rsidRPr="00E1362F">
            <w:rPr>
              <w:rFonts w:asciiTheme="majorBidi" w:hAnsiTheme="majorBidi" w:cstheme="majorBidi"/>
              <w:noProof/>
              <w:sz w:val="24"/>
              <w:szCs w:val="24"/>
              <w:lang w:bidi="ar-EG"/>
            </w:rPr>
            <w:t>INTOSAI</w:t>
          </w:r>
          <w:r w:rsidR="002410F3">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002410F3">
            <w:rPr>
              <w:rFonts w:asciiTheme="majorBidi" w:hAnsiTheme="majorBidi" w:cstheme="majorBidi"/>
              <w:noProof/>
              <w:sz w:val="24"/>
              <w:szCs w:val="24"/>
              <w:lang w:bidi="ar-EG"/>
            </w:rPr>
            <w:t>(2019).</w:t>
          </w:r>
          <w:r w:rsidR="008F09B4">
            <w:rPr>
              <w:rFonts w:asciiTheme="majorBidi" w:hAnsiTheme="majorBidi" w:cstheme="majorBidi"/>
              <w:noProof/>
              <w:sz w:val="24"/>
              <w:szCs w:val="24"/>
              <w:lang w:bidi="ar-EG"/>
            </w:rPr>
            <w:t xml:space="preserve"> </w:t>
          </w:r>
          <w:r w:rsidR="00C8126A">
            <w:rPr>
              <w:rFonts w:asciiTheme="majorBidi" w:hAnsiTheme="majorBidi" w:cstheme="majorBidi"/>
              <w:i/>
              <w:iCs/>
              <w:noProof/>
              <w:sz w:val="24"/>
              <w:szCs w:val="24"/>
              <w:lang w:bidi="ar-EG"/>
            </w:rPr>
            <w:t>Guide</w:t>
          </w:r>
          <w:r w:rsidRPr="00E1362F">
            <w:rPr>
              <w:rFonts w:asciiTheme="majorBidi" w:hAnsiTheme="majorBidi" w:cstheme="majorBidi"/>
              <w:i/>
              <w:iCs/>
              <w:noProof/>
              <w:sz w:val="24"/>
              <w:szCs w:val="24"/>
              <w:lang w:bidi="ar-EG"/>
            </w:rPr>
            <w:t xml:space="preserve"> 5202 - Sustainable Development: The Role of Supreme Audit Institutions</w:t>
          </w:r>
          <w:r w:rsidRPr="00E1362F">
            <w:rPr>
              <w:rFonts w:asciiTheme="majorBidi" w:hAnsiTheme="majorBidi" w:cstheme="majorBidi"/>
              <w:i/>
              <w:iCs/>
              <w:noProof/>
              <w:sz w:val="24"/>
              <w:szCs w:val="24"/>
              <w:rtl/>
              <w:lang w:bidi="ar-EG"/>
            </w:rPr>
            <w:t>.</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VIENNA: International Organisation of Supreme Audit Institutions</w:t>
          </w:r>
          <w:r w:rsidRPr="00E1362F">
            <w:rPr>
              <w:rFonts w:asciiTheme="majorBidi" w:hAnsiTheme="majorBidi" w:cstheme="majorBidi"/>
              <w:noProof/>
              <w:sz w:val="24"/>
              <w:szCs w:val="24"/>
              <w:rtl/>
              <w:lang w:bidi="ar-EG"/>
            </w:rPr>
            <w:t>.</w:t>
          </w:r>
        </w:p>
        <w:p w14:paraId="08DEF3B1" w14:textId="77777777" w:rsidR="00BD4610" w:rsidRDefault="00BD4610" w:rsidP="00823007">
          <w:pPr>
            <w:pStyle w:val="Bibliography"/>
            <w:numPr>
              <w:ilvl w:val="0"/>
              <w:numId w:val="35"/>
            </w:numPr>
            <w:bidi w:val="0"/>
            <w:spacing w:after="120" w:line="264" w:lineRule="auto"/>
            <w:ind w:left="810"/>
            <w:jc w:val="left"/>
            <w:rPr>
              <w:rFonts w:asciiTheme="majorBidi" w:hAnsiTheme="majorBidi" w:cstheme="majorBidi"/>
              <w:noProof/>
              <w:sz w:val="24"/>
              <w:szCs w:val="24"/>
              <w:lang w:bidi="ar-EG"/>
            </w:rPr>
          </w:pPr>
          <w:r w:rsidRPr="00022AD3">
            <w:rPr>
              <w:rFonts w:asciiTheme="majorBidi" w:hAnsiTheme="majorBidi" w:cstheme="majorBidi"/>
              <w:noProof/>
              <w:sz w:val="24"/>
              <w:szCs w:val="24"/>
              <w:lang w:bidi="ar-EG"/>
            </w:rPr>
            <w:t xml:space="preserve">INTOSAI. (2019). </w:t>
          </w:r>
          <w:r w:rsidRPr="00022AD3">
            <w:rPr>
              <w:rFonts w:asciiTheme="majorBidi" w:hAnsiTheme="majorBidi" w:cstheme="majorBidi"/>
              <w:i/>
              <w:iCs/>
              <w:noProof/>
              <w:sz w:val="24"/>
              <w:szCs w:val="24"/>
              <w:lang w:bidi="ar-EG"/>
            </w:rPr>
            <w:t xml:space="preserve">Guide </w:t>
          </w:r>
          <w:r>
            <w:rPr>
              <w:rFonts w:asciiTheme="majorBidi" w:hAnsiTheme="majorBidi" w:cstheme="majorBidi"/>
              <w:i/>
              <w:iCs/>
              <w:noProof/>
              <w:sz w:val="24"/>
              <w:szCs w:val="24"/>
              <w:lang w:bidi="ar-EG"/>
            </w:rPr>
            <w:t>5900</w:t>
          </w:r>
          <w:r w:rsidRPr="00022AD3">
            <w:rPr>
              <w:rFonts w:asciiTheme="majorBidi" w:hAnsiTheme="majorBidi" w:cstheme="majorBidi"/>
              <w:i/>
              <w:iCs/>
              <w:noProof/>
              <w:sz w:val="24"/>
              <w:szCs w:val="24"/>
              <w:lang w:bidi="ar-EG"/>
            </w:rPr>
            <w:t xml:space="preserve"> - </w:t>
          </w:r>
          <w:r w:rsidRPr="00C95D79">
            <w:rPr>
              <w:rFonts w:asciiTheme="majorBidi" w:hAnsiTheme="majorBidi" w:cstheme="majorBidi"/>
              <w:i/>
              <w:iCs/>
              <w:noProof/>
              <w:sz w:val="24"/>
              <w:szCs w:val="24"/>
              <w:lang w:bidi="ar-EG"/>
            </w:rPr>
            <w:t>Audit of International</w:t>
          </w:r>
          <w:r w:rsidRPr="00C95D79">
            <w:t xml:space="preserve"> </w:t>
          </w:r>
          <w:r w:rsidRPr="00C95D79">
            <w:rPr>
              <w:rFonts w:asciiTheme="majorBidi" w:hAnsiTheme="majorBidi" w:cstheme="majorBidi"/>
              <w:i/>
              <w:iCs/>
              <w:noProof/>
              <w:sz w:val="24"/>
              <w:szCs w:val="24"/>
              <w:lang w:bidi="ar-EG"/>
            </w:rPr>
            <w:t>Institutions</w:t>
          </w:r>
          <w:r>
            <w:rPr>
              <w:rFonts w:asciiTheme="majorBidi" w:hAnsiTheme="majorBidi" w:cstheme="majorBidi"/>
              <w:noProof/>
              <w:sz w:val="24"/>
              <w:szCs w:val="24"/>
              <w:lang w:bidi="ar-EG"/>
            </w:rPr>
            <w:t xml:space="preserve">. </w:t>
          </w:r>
          <w:r w:rsidRPr="00022AD3">
            <w:rPr>
              <w:rFonts w:asciiTheme="majorBidi" w:hAnsiTheme="majorBidi" w:cstheme="majorBidi"/>
              <w:noProof/>
              <w:sz w:val="24"/>
              <w:szCs w:val="24"/>
              <w:lang w:bidi="ar-EG"/>
            </w:rPr>
            <w:t>VIENNA: International Organisation of Supreme Audit Institutions</w:t>
          </w:r>
          <w:r w:rsidRPr="00022AD3">
            <w:rPr>
              <w:rFonts w:asciiTheme="majorBidi" w:hAnsiTheme="majorBidi" w:cstheme="majorBidi"/>
              <w:noProof/>
              <w:sz w:val="24"/>
              <w:szCs w:val="24"/>
              <w:rtl/>
              <w:lang w:bidi="ar-EG"/>
            </w:rPr>
            <w:t>.</w:t>
          </w:r>
        </w:p>
        <w:p w14:paraId="5F12B5E3" w14:textId="39FC3716" w:rsidR="00C80DDE" w:rsidRPr="00E1362F"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E1362F">
            <w:rPr>
              <w:rFonts w:asciiTheme="majorBidi" w:hAnsiTheme="majorBidi" w:cstheme="majorBidi"/>
              <w:noProof/>
              <w:sz w:val="24"/>
              <w:szCs w:val="24"/>
              <w:lang w:bidi="ar-EG"/>
            </w:rPr>
            <w:t>J. C. Van Dijk</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Paul Williams</w:t>
          </w:r>
          <w:r w:rsidR="002410F3">
            <w:rPr>
              <w:rFonts w:asciiTheme="majorBidi" w:hAnsiTheme="majorBidi" w:cstheme="majorBidi"/>
              <w:noProof/>
              <w:sz w:val="24"/>
              <w:szCs w:val="24"/>
              <w:lang w:bidi="ar-EG"/>
            </w:rPr>
            <w:t>.</w:t>
          </w:r>
          <w:r w:rsidR="008F09B4">
            <w:rPr>
              <w:rFonts w:asciiTheme="majorBidi" w:hAnsiTheme="majorBidi" w:cstheme="majorBidi"/>
              <w:noProof/>
              <w:sz w:val="24"/>
              <w:szCs w:val="24"/>
              <w:lang w:bidi="ar-EG"/>
            </w:rPr>
            <w:t xml:space="preserve"> </w:t>
          </w:r>
          <w:r w:rsidR="002410F3">
            <w:rPr>
              <w:rFonts w:asciiTheme="majorBidi" w:hAnsiTheme="majorBidi" w:cstheme="majorBidi"/>
              <w:noProof/>
              <w:sz w:val="24"/>
              <w:szCs w:val="24"/>
              <w:lang w:bidi="ar-EG"/>
            </w:rPr>
            <w:t>(1990).</w:t>
          </w:r>
          <w:r w:rsidR="008F09B4">
            <w:rPr>
              <w:rFonts w:asciiTheme="majorBidi" w:hAnsiTheme="majorBidi" w:cstheme="majorBidi"/>
              <w:noProof/>
              <w:sz w:val="24"/>
              <w:szCs w:val="24"/>
              <w:lang w:bidi="ar-EG"/>
            </w:rPr>
            <w:t xml:space="preserve"> </w:t>
          </w:r>
          <w:r w:rsidRPr="00E1362F">
            <w:rPr>
              <w:rFonts w:asciiTheme="majorBidi" w:hAnsiTheme="majorBidi" w:cstheme="majorBidi"/>
              <w:i/>
              <w:iCs/>
              <w:noProof/>
              <w:sz w:val="24"/>
              <w:szCs w:val="24"/>
              <w:lang w:bidi="ar-EG"/>
            </w:rPr>
            <w:t>Expert Systems in Audititng</w:t>
          </w:r>
          <w:r w:rsidRPr="00E1362F">
            <w:rPr>
              <w:rFonts w:asciiTheme="majorBidi" w:hAnsiTheme="majorBidi" w:cstheme="majorBidi"/>
              <w:i/>
              <w:iCs/>
              <w:noProof/>
              <w:sz w:val="24"/>
              <w:szCs w:val="24"/>
              <w:rtl/>
              <w:lang w:bidi="ar-EG"/>
            </w:rPr>
            <w:t>.</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New York: STOCTON PRESS</w:t>
          </w:r>
          <w:r w:rsidRPr="00E1362F">
            <w:rPr>
              <w:rFonts w:asciiTheme="majorBidi" w:hAnsiTheme="majorBidi" w:cstheme="majorBidi"/>
              <w:noProof/>
              <w:sz w:val="24"/>
              <w:szCs w:val="24"/>
              <w:rtl/>
              <w:lang w:bidi="ar-EG"/>
            </w:rPr>
            <w:t>.</w:t>
          </w:r>
        </w:p>
        <w:p w14:paraId="6BD8B27C" w14:textId="0A575D68" w:rsidR="00C80DDE" w:rsidRPr="00E1362F"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E1362F">
            <w:rPr>
              <w:rFonts w:asciiTheme="majorBidi" w:hAnsiTheme="majorBidi" w:cstheme="majorBidi"/>
              <w:noProof/>
              <w:sz w:val="24"/>
              <w:szCs w:val="24"/>
              <w:lang w:bidi="ar-EG"/>
            </w:rPr>
            <w:t>Klaus Mathis</w:t>
          </w:r>
          <w:r w:rsidR="00363109">
            <w:rPr>
              <w:rFonts w:asciiTheme="majorBidi" w:hAnsiTheme="majorBidi" w:cstheme="majorBidi"/>
              <w:noProof/>
              <w:sz w:val="24"/>
              <w:szCs w:val="24"/>
              <w:lang w:bidi="ar-EG"/>
            </w:rPr>
            <w:t>.</w:t>
          </w:r>
          <w:r w:rsidR="00254BE5">
            <w:rPr>
              <w:rFonts w:asciiTheme="majorBidi" w:hAnsiTheme="majorBidi" w:cstheme="majorBidi"/>
              <w:noProof/>
              <w:sz w:val="24"/>
              <w:szCs w:val="24"/>
              <w:lang w:bidi="ar-EG"/>
            </w:rPr>
            <w:t xml:space="preserve"> </w:t>
          </w:r>
          <w:r w:rsidR="00363109">
            <w:rPr>
              <w:rFonts w:asciiTheme="majorBidi" w:hAnsiTheme="majorBidi" w:cstheme="majorBidi"/>
              <w:noProof/>
              <w:sz w:val="24"/>
              <w:szCs w:val="24"/>
              <w:lang w:bidi="ar-EG"/>
            </w:rPr>
            <w:t>(2009).</w:t>
          </w:r>
          <w:r w:rsidR="00254BE5">
            <w:rPr>
              <w:rFonts w:asciiTheme="majorBidi" w:hAnsiTheme="majorBidi" w:cstheme="majorBidi"/>
              <w:noProof/>
              <w:sz w:val="24"/>
              <w:szCs w:val="24"/>
              <w:lang w:bidi="ar-EG"/>
            </w:rPr>
            <w:t xml:space="preserve"> </w:t>
          </w:r>
          <w:r w:rsidRPr="00E1362F">
            <w:rPr>
              <w:rFonts w:asciiTheme="majorBidi" w:hAnsiTheme="majorBidi" w:cstheme="majorBidi"/>
              <w:i/>
              <w:iCs/>
              <w:noProof/>
              <w:sz w:val="24"/>
              <w:szCs w:val="24"/>
              <w:lang w:bidi="ar-EG"/>
            </w:rPr>
            <w:t>Efficiency Instead of Justice.</w:t>
          </w:r>
          <w:r w:rsidRPr="00E1362F">
            <w:rPr>
              <w:rFonts w:asciiTheme="majorBidi" w:hAnsiTheme="majorBidi" w:cstheme="majorBidi"/>
              <w:i/>
              <w:iCs/>
              <w:noProof/>
              <w:sz w:val="24"/>
              <w:szCs w:val="24"/>
              <w:rtl/>
              <w:lang w:bidi="ar-EG"/>
            </w:rPr>
            <w:t xml:space="preserve"> </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Berlin: Springer</w:t>
          </w:r>
          <w:r w:rsidRPr="00E1362F">
            <w:rPr>
              <w:rFonts w:asciiTheme="majorBidi" w:hAnsiTheme="majorBidi" w:cstheme="majorBidi"/>
              <w:noProof/>
              <w:sz w:val="24"/>
              <w:szCs w:val="24"/>
              <w:rtl/>
              <w:lang w:bidi="ar-EG"/>
            </w:rPr>
            <w:t>.</w:t>
          </w:r>
        </w:p>
        <w:p w14:paraId="734423E6" w14:textId="6D029C99" w:rsidR="00C80DDE" w:rsidRPr="00E1362F"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E1362F">
            <w:rPr>
              <w:rFonts w:asciiTheme="majorBidi" w:hAnsiTheme="majorBidi" w:cstheme="majorBidi"/>
              <w:noProof/>
              <w:sz w:val="24"/>
              <w:szCs w:val="24"/>
              <w:lang w:bidi="ar-EG"/>
            </w:rPr>
            <w:lastRenderedPageBreak/>
            <w:t>Klaus Schwab</w:t>
          </w:r>
          <w:r w:rsidR="003A26D9">
            <w:rPr>
              <w:rFonts w:asciiTheme="majorBidi" w:hAnsiTheme="majorBidi" w:cstheme="majorBidi"/>
              <w:noProof/>
              <w:sz w:val="24"/>
              <w:szCs w:val="24"/>
              <w:lang w:bidi="ar-EG"/>
            </w:rPr>
            <w:t>.</w:t>
          </w:r>
          <w:r w:rsidR="00254BE5">
            <w:rPr>
              <w:rFonts w:asciiTheme="majorBidi" w:hAnsiTheme="majorBidi" w:cstheme="majorBidi"/>
              <w:noProof/>
              <w:sz w:val="24"/>
              <w:szCs w:val="24"/>
              <w:lang w:bidi="ar-EG"/>
            </w:rPr>
            <w:t xml:space="preserve"> </w:t>
          </w:r>
          <w:r w:rsidR="003A26D9">
            <w:rPr>
              <w:rFonts w:asciiTheme="majorBidi" w:hAnsiTheme="majorBidi" w:cstheme="majorBidi"/>
              <w:noProof/>
              <w:sz w:val="24"/>
              <w:szCs w:val="24"/>
              <w:lang w:bidi="ar-EG"/>
            </w:rPr>
            <w:t>(2019).</w:t>
          </w:r>
          <w:r w:rsidR="00254BE5">
            <w:rPr>
              <w:rFonts w:asciiTheme="majorBidi" w:hAnsiTheme="majorBidi" w:cstheme="majorBidi"/>
              <w:noProof/>
              <w:sz w:val="24"/>
              <w:szCs w:val="24"/>
              <w:lang w:bidi="ar-EG"/>
            </w:rPr>
            <w:t xml:space="preserve"> </w:t>
          </w:r>
          <w:r w:rsidRPr="00E1362F">
            <w:rPr>
              <w:rFonts w:asciiTheme="majorBidi" w:hAnsiTheme="majorBidi" w:cstheme="majorBidi"/>
              <w:i/>
              <w:iCs/>
              <w:noProof/>
              <w:sz w:val="24"/>
              <w:szCs w:val="24"/>
              <w:lang w:bidi="ar-EG"/>
            </w:rPr>
            <w:t>The Global Competitiveness Report</w:t>
          </w:r>
          <w:r w:rsidRPr="00E1362F">
            <w:rPr>
              <w:rFonts w:asciiTheme="majorBidi" w:hAnsiTheme="majorBidi" w:cstheme="majorBidi"/>
              <w:i/>
              <w:iCs/>
              <w:noProof/>
              <w:sz w:val="24"/>
              <w:szCs w:val="24"/>
              <w:rtl/>
              <w:lang w:bidi="ar-EG"/>
            </w:rPr>
            <w:t>.</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Switzerland: World Economic Forum</w:t>
          </w:r>
          <w:r w:rsidRPr="00E1362F">
            <w:rPr>
              <w:rFonts w:asciiTheme="majorBidi" w:hAnsiTheme="majorBidi" w:cstheme="majorBidi"/>
              <w:noProof/>
              <w:sz w:val="24"/>
              <w:szCs w:val="24"/>
              <w:rtl/>
              <w:lang w:bidi="ar-EG"/>
            </w:rPr>
            <w:t>.</w:t>
          </w:r>
        </w:p>
        <w:p w14:paraId="18221B47" w14:textId="03924658" w:rsidR="00C80DDE" w:rsidRPr="00E1362F"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E1362F">
            <w:rPr>
              <w:rFonts w:asciiTheme="majorBidi" w:hAnsiTheme="majorBidi" w:cstheme="majorBidi"/>
              <w:noProof/>
              <w:sz w:val="24"/>
              <w:szCs w:val="24"/>
              <w:lang w:bidi="ar-EG"/>
            </w:rPr>
            <w:t>Klaus</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Schwab</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Saadia</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Zahidi</w:t>
          </w:r>
          <w:r w:rsidR="003A26D9">
            <w:rPr>
              <w:rFonts w:asciiTheme="majorBidi" w:hAnsiTheme="majorBidi" w:cstheme="majorBidi"/>
              <w:noProof/>
              <w:sz w:val="24"/>
              <w:szCs w:val="24"/>
              <w:lang w:bidi="ar-EG"/>
            </w:rPr>
            <w:t>.</w:t>
          </w:r>
          <w:r w:rsidR="00254BE5">
            <w:rPr>
              <w:rFonts w:asciiTheme="majorBidi" w:hAnsiTheme="majorBidi" w:cstheme="majorBidi"/>
              <w:noProof/>
              <w:sz w:val="24"/>
              <w:szCs w:val="24"/>
              <w:lang w:bidi="ar-EG"/>
            </w:rPr>
            <w:t xml:space="preserve"> </w:t>
          </w:r>
          <w:r w:rsidR="003A26D9">
            <w:rPr>
              <w:rFonts w:asciiTheme="majorBidi" w:hAnsiTheme="majorBidi" w:cstheme="majorBidi"/>
              <w:noProof/>
              <w:sz w:val="24"/>
              <w:szCs w:val="24"/>
              <w:lang w:bidi="ar-EG"/>
            </w:rPr>
            <w:t>(2020).</w:t>
          </w:r>
          <w:r w:rsidR="00254BE5">
            <w:rPr>
              <w:rFonts w:asciiTheme="majorBidi" w:hAnsiTheme="majorBidi" w:cstheme="majorBidi"/>
              <w:noProof/>
              <w:sz w:val="24"/>
              <w:szCs w:val="24"/>
              <w:lang w:bidi="ar-EG"/>
            </w:rPr>
            <w:t xml:space="preserve"> </w:t>
          </w:r>
          <w:r w:rsidRPr="00E1362F">
            <w:rPr>
              <w:rFonts w:asciiTheme="majorBidi" w:hAnsiTheme="majorBidi" w:cstheme="majorBidi"/>
              <w:i/>
              <w:iCs/>
              <w:noProof/>
              <w:sz w:val="24"/>
              <w:szCs w:val="24"/>
              <w:lang w:bidi="ar-EG"/>
            </w:rPr>
            <w:t>The Global Competitiveness Report</w:t>
          </w:r>
          <w:r w:rsidRPr="00E1362F">
            <w:rPr>
              <w:rFonts w:asciiTheme="majorBidi" w:hAnsiTheme="majorBidi" w:cstheme="majorBidi"/>
              <w:i/>
              <w:iCs/>
              <w:noProof/>
              <w:sz w:val="24"/>
              <w:szCs w:val="24"/>
              <w:rtl/>
              <w:lang w:bidi="ar-EG"/>
            </w:rPr>
            <w:t>.</w:t>
          </w:r>
          <w:r>
            <w:rPr>
              <w:rFonts w:asciiTheme="majorBidi" w:hAnsiTheme="majorBidi" w:cstheme="majorBidi"/>
              <w:noProof/>
              <w:sz w:val="24"/>
              <w:szCs w:val="24"/>
              <w:lang w:bidi="ar-EG"/>
            </w:rPr>
            <w:t xml:space="preserve"> </w:t>
          </w:r>
          <w:r w:rsidRPr="00E1362F">
            <w:rPr>
              <w:rFonts w:asciiTheme="majorBidi" w:hAnsiTheme="majorBidi" w:cstheme="majorBidi"/>
              <w:noProof/>
              <w:sz w:val="24"/>
              <w:szCs w:val="24"/>
              <w:lang w:bidi="ar-EG"/>
            </w:rPr>
            <w:t>Switzerland: World Economic Forum</w:t>
          </w:r>
          <w:r w:rsidRPr="00E1362F">
            <w:rPr>
              <w:rFonts w:asciiTheme="majorBidi" w:hAnsiTheme="majorBidi" w:cstheme="majorBidi"/>
              <w:noProof/>
              <w:sz w:val="24"/>
              <w:szCs w:val="24"/>
              <w:rtl/>
              <w:lang w:bidi="ar-EG"/>
            </w:rPr>
            <w:t>.</w:t>
          </w:r>
        </w:p>
        <w:sdt>
          <w:sdtPr>
            <w:id w:val="-643505440"/>
            <w:bibliography/>
          </w:sdtPr>
          <w:sdtEndPr/>
          <w:sdtContent>
            <w:p w14:paraId="0D1D7F84" w14:textId="45B00740" w:rsidR="00A00E09" w:rsidRDefault="00A00E09" w:rsidP="00823007">
              <w:pPr>
                <w:pStyle w:val="Bibliography"/>
                <w:numPr>
                  <w:ilvl w:val="0"/>
                  <w:numId w:val="35"/>
                </w:numPr>
                <w:bidi w:val="0"/>
                <w:spacing w:after="120" w:line="264" w:lineRule="auto"/>
                <w:ind w:left="810"/>
                <w:jc w:val="left"/>
                <w:rPr>
                  <w:noProof/>
                  <w:sz w:val="24"/>
                  <w:szCs w:val="24"/>
                </w:rPr>
              </w:pPr>
              <w:r w:rsidRPr="001278C6">
                <w:rPr>
                  <w:rFonts w:asciiTheme="majorBidi" w:hAnsiTheme="majorBidi" w:cstheme="majorBidi"/>
                  <w:noProof/>
                  <w:sz w:val="24"/>
                  <w:szCs w:val="24"/>
                  <w:lang w:bidi="ar-EG"/>
                </w:rPr>
                <w:t>McCarthy, J. (2007).</w:t>
              </w:r>
              <w:r w:rsidRPr="00A00E09">
                <w:t xml:space="preserve"> </w:t>
              </w:r>
              <w:r w:rsidRPr="001278C6">
                <w:rPr>
                  <w:rFonts w:asciiTheme="majorBidi" w:hAnsiTheme="majorBidi" w:cstheme="majorBidi"/>
                  <w:i/>
                  <w:iCs/>
                  <w:sz w:val="24"/>
                  <w:szCs w:val="24"/>
                </w:rPr>
                <w:t>WHAT IS ARTIFICIAL INTELLIGENCE?</w:t>
              </w:r>
              <w:r w:rsidR="001278C6">
                <w:rPr>
                  <w:rFonts w:asciiTheme="majorBidi" w:hAnsiTheme="majorBidi" w:cstheme="majorBidi"/>
                  <w:sz w:val="24"/>
                  <w:szCs w:val="24"/>
                </w:rPr>
                <w:t>.</w:t>
              </w:r>
              <w:r w:rsidRPr="001278C6">
                <w:rPr>
                  <w:rFonts w:asciiTheme="majorBidi" w:hAnsiTheme="majorBidi" w:cstheme="majorBidi"/>
                  <w:sz w:val="24"/>
                  <w:szCs w:val="24"/>
                </w:rPr>
                <w:t>Stanford: Stanford University</w:t>
              </w:r>
              <w:r w:rsidRPr="00A00E09">
                <w:t>.</w:t>
              </w:r>
              <w:r>
                <w:fldChar w:fldCharType="begin"/>
              </w:r>
              <w:r>
                <w:instrText xml:space="preserve"> BIBLIOGRAPHY </w:instrText>
              </w:r>
              <w:r>
                <w:fldChar w:fldCharType="separate"/>
              </w:r>
            </w:p>
            <w:p w14:paraId="6F7D3BD8" w14:textId="2D312D18" w:rsidR="00C80DDE" w:rsidRPr="00E1362F" w:rsidRDefault="00A00E09"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Pr>
                  <w:b/>
                  <w:bCs/>
                  <w:noProof/>
                </w:rPr>
                <w:fldChar w:fldCharType="end"/>
              </w:r>
              <w:r w:rsidRPr="00E1362F">
                <w:rPr>
                  <w:rFonts w:asciiTheme="majorBidi" w:hAnsiTheme="majorBidi" w:cstheme="majorBidi"/>
                  <w:noProof/>
                  <w:sz w:val="24"/>
                  <w:szCs w:val="24"/>
                  <w:lang w:bidi="ar-EG"/>
                </w:rPr>
                <w:t xml:space="preserve"> </w:t>
              </w:r>
              <w:r w:rsidR="00C80DDE" w:rsidRPr="00E1362F">
                <w:rPr>
                  <w:rFonts w:asciiTheme="majorBidi" w:hAnsiTheme="majorBidi" w:cstheme="majorBidi"/>
                  <w:noProof/>
                  <w:sz w:val="24"/>
                  <w:szCs w:val="24"/>
                  <w:lang w:bidi="ar-EG"/>
                </w:rPr>
                <w:t>Paul. A Williams J.C. van Digk</w:t>
              </w:r>
              <w:r w:rsidR="00D61EF6">
                <w:rPr>
                  <w:rFonts w:asciiTheme="majorBidi" w:hAnsiTheme="majorBidi" w:cstheme="majorBidi"/>
                  <w:noProof/>
                  <w:sz w:val="24"/>
                  <w:szCs w:val="24"/>
                  <w:lang w:bidi="ar-EG"/>
                </w:rPr>
                <w:t>.</w:t>
              </w:r>
              <w:r w:rsidR="004E1F99">
                <w:rPr>
                  <w:rFonts w:asciiTheme="majorBidi" w:hAnsiTheme="majorBidi" w:cstheme="majorBidi"/>
                  <w:noProof/>
                  <w:sz w:val="24"/>
                  <w:szCs w:val="24"/>
                  <w:lang w:bidi="ar-EG"/>
                </w:rPr>
                <w:t xml:space="preserve"> </w:t>
              </w:r>
              <w:r w:rsidR="00D61EF6">
                <w:rPr>
                  <w:rFonts w:asciiTheme="majorBidi" w:hAnsiTheme="majorBidi" w:cstheme="majorBidi"/>
                  <w:noProof/>
                  <w:sz w:val="24"/>
                  <w:szCs w:val="24"/>
                  <w:lang w:bidi="ar-EG"/>
                </w:rPr>
                <w:t>(1991)</w:t>
              </w:r>
              <w:r w:rsidR="00FC518C">
                <w:rPr>
                  <w:rFonts w:asciiTheme="majorBidi" w:hAnsiTheme="majorBidi" w:cstheme="majorBidi"/>
                  <w:noProof/>
                  <w:sz w:val="24"/>
                  <w:szCs w:val="24"/>
                  <w:lang w:bidi="ar-EG"/>
                </w:rPr>
                <w:t>.</w:t>
              </w:r>
              <w:r w:rsidR="004E1F99">
                <w:rPr>
                  <w:rFonts w:asciiTheme="majorBidi" w:hAnsiTheme="majorBidi" w:cstheme="majorBidi"/>
                  <w:noProof/>
                  <w:sz w:val="24"/>
                  <w:szCs w:val="24"/>
                  <w:lang w:bidi="ar-EG"/>
                </w:rPr>
                <w:t xml:space="preserve"> </w:t>
              </w:r>
              <w:r w:rsidR="00C80DDE" w:rsidRPr="00E1362F">
                <w:rPr>
                  <w:rFonts w:asciiTheme="majorBidi" w:hAnsiTheme="majorBidi" w:cstheme="majorBidi"/>
                  <w:i/>
                  <w:iCs/>
                  <w:noProof/>
                  <w:sz w:val="24"/>
                  <w:szCs w:val="24"/>
                  <w:lang w:bidi="ar-EG"/>
                </w:rPr>
                <w:t>Expert Systems in Auditing</w:t>
              </w:r>
              <w:r w:rsidR="00C80DDE" w:rsidRPr="00E1362F">
                <w:rPr>
                  <w:rFonts w:asciiTheme="majorBidi" w:hAnsiTheme="majorBidi" w:cstheme="majorBidi"/>
                  <w:i/>
                  <w:iCs/>
                  <w:noProof/>
                  <w:sz w:val="24"/>
                  <w:szCs w:val="24"/>
                  <w:rtl/>
                  <w:lang w:bidi="ar-EG"/>
                </w:rPr>
                <w:t>.</w:t>
              </w:r>
              <w:r w:rsidR="00C80DDE" w:rsidRPr="00E1362F">
                <w:rPr>
                  <w:rFonts w:asciiTheme="majorBidi" w:hAnsiTheme="majorBidi" w:cstheme="majorBidi"/>
                  <w:noProof/>
                  <w:sz w:val="24"/>
                  <w:szCs w:val="24"/>
                  <w:rtl/>
                  <w:lang w:bidi="ar-EG"/>
                </w:rPr>
                <w:t xml:space="preserve"> </w:t>
              </w:r>
              <w:r w:rsidR="00C80DDE" w:rsidRPr="00E1362F">
                <w:rPr>
                  <w:rFonts w:asciiTheme="majorBidi" w:hAnsiTheme="majorBidi" w:cstheme="majorBidi"/>
                  <w:noProof/>
                  <w:sz w:val="24"/>
                  <w:szCs w:val="24"/>
                  <w:lang w:bidi="ar-EG"/>
                </w:rPr>
                <w:t>United States: M stockton press</w:t>
              </w:r>
              <w:r w:rsidR="00C80DDE" w:rsidRPr="00E1362F">
                <w:rPr>
                  <w:rFonts w:asciiTheme="majorBidi" w:hAnsiTheme="majorBidi" w:cstheme="majorBidi"/>
                  <w:noProof/>
                  <w:sz w:val="24"/>
                  <w:szCs w:val="24"/>
                  <w:rtl/>
                  <w:lang w:bidi="ar-EG"/>
                </w:rPr>
                <w:t>.</w:t>
              </w:r>
            </w:p>
          </w:sdtContent>
        </w:sdt>
        <w:p w14:paraId="326DD17E" w14:textId="541A2A5F" w:rsidR="00C80DDE" w:rsidRPr="00E1362F"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rPr>
          </w:pPr>
          <w:r w:rsidRPr="00E1362F">
            <w:rPr>
              <w:rFonts w:asciiTheme="majorBidi" w:hAnsiTheme="majorBidi" w:cstheme="majorBidi"/>
              <w:noProof/>
              <w:sz w:val="24"/>
              <w:szCs w:val="24"/>
            </w:rPr>
            <w:t>The world commission on environment and development</w:t>
          </w:r>
          <w:r w:rsidR="00BB7B63">
            <w:rPr>
              <w:rFonts w:asciiTheme="majorBidi" w:hAnsiTheme="majorBidi" w:cstheme="majorBidi"/>
              <w:noProof/>
              <w:sz w:val="24"/>
              <w:szCs w:val="24"/>
            </w:rPr>
            <w:t>.</w:t>
          </w:r>
          <w:r w:rsidR="004E1F99">
            <w:rPr>
              <w:rFonts w:asciiTheme="majorBidi" w:hAnsiTheme="majorBidi" w:cstheme="majorBidi"/>
              <w:noProof/>
              <w:sz w:val="24"/>
              <w:szCs w:val="24"/>
            </w:rPr>
            <w:t xml:space="preserve"> </w:t>
          </w:r>
          <w:r w:rsidR="00BB7B63">
            <w:rPr>
              <w:rFonts w:asciiTheme="majorBidi" w:hAnsiTheme="majorBidi" w:cstheme="majorBidi"/>
              <w:noProof/>
              <w:sz w:val="24"/>
              <w:szCs w:val="24"/>
            </w:rPr>
            <w:t>(1987).</w:t>
          </w:r>
          <w:r w:rsidR="004E1F99">
            <w:rPr>
              <w:rFonts w:asciiTheme="majorBidi" w:hAnsiTheme="majorBidi" w:cstheme="majorBidi"/>
              <w:noProof/>
              <w:sz w:val="24"/>
              <w:szCs w:val="24"/>
            </w:rPr>
            <w:t xml:space="preserve"> </w:t>
          </w:r>
          <w:r w:rsidRPr="00E1362F">
            <w:rPr>
              <w:rFonts w:asciiTheme="majorBidi" w:hAnsiTheme="majorBidi" w:cstheme="majorBidi"/>
              <w:i/>
              <w:iCs/>
              <w:noProof/>
              <w:sz w:val="24"/>
              <w:szCs w:val="24"/>
            </w:rPr>
            <w:t>Our Common Future.</w:t>
          </w:r>
          <w:r w:rsidRPr="00E1362F">
            <w:rPr>
              <w:rFonts w:asciiTheme="majorBidi" w:hAnsiTheme="majorBidi" w:cstheme="majorBidi"/>
              <w:noProof/>
              <w:sz w:val="24"/>
              <w:szCs w:val="24"/>
            </w:rPr>
            <w:t xml:space="preserve"> New York: OXFORD University Press.</w:t>
          </w:r>
        </w:p>
        <w:p w14:paraId="3A0AAAB6" w14:textId="4BF27439" w:rsidR="00C80DDE" w:rsidRPr="00E1362F"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E1362F">
            <w:rPr>
              <w:rFonts w:asciiTheme="majorBidi" w:hAnsiTheme="majorBidi" w:cstheme="majorBidi"/>
              <w:noProof/>
              <w:sz w:val="24"/>
              <w:szCs w:val="24"/>
              <w:lang w:bidi="ar-EG"/>
            </w:rPr>
            <w:t>UNDP</w:t>
          </w:r>
          <w:r w:rsidR="00D34C82">
            <w:rPr>
              <w:rFonts w:asciiTheme="majorBidi" w:hAnsiTheme="majorBidi" w:cstheme="majorBidi"/>
              <w:noProof/>
              <w:sz w:val="24"/>
              <w:szCs w:val="24"/>
              <w:lang w:bidi="ar-EG"/>
            </w:rPr>
            <w:t>.</w:t>
          </w:r>
          <w:r w:rsidR="004E1F99">
            <w:rPr>
              <w:rFonts w:asciiTheme="majorBidi" w:hAnsiTheme="majorBidi" w:cstheme="majorBidi"/>
              <w:noProof/>
              <w:sz w:val="24"/>
              <w:szCs w:val="24"/>
              <w:lang w:bidi="ar-EG"/>
            </w:rPr>
            <w:t xml:space="preserve"> </w:t>
          </w:r>
          <w:r w:rsidR="00D34C82">
            <w:rPr>
              <w:rFonts w:asciiTheme="majorBidi" w:hAnsiTheme="majorBidi" w:cstheme="majorBidi"/>
              <w:noProof/>
              <w:sz w:val="24"/>
              <w:szCs w:val="24"/>
              <w:lang w:bidi="ar-EG"/>
            </w:rPr>
            <w:t>(</w:t>
          </w:r>
          <w:r w:rsidR="00AD7DBB">
            <w:rPr>
              <w:rFonts w:asciiTheme="majorBidi" w:hAnsiTheme="majorBidi" w:cstheme="majorBidi"/>
              <w:noProof/>
              <w:sz w:val="24"/>
              <w:szCs w:val="24"/>
              <w:lang w:bidi="ar-EG"/>
            </w:rPr>
            <w:t>2017</w:t>
          </w:r>
          <w:r w:rsidR="00D34C82">
            <w:rPr>
              <w:rFonts w:asciiTheme="majorBidi" w:hAnsiTheme="majorBidi" w:cstheme="majorBidi"/>
              <w:noProof/>
              <w:sz w:val="24"/>
              <w:szCs w:val="24"/>
              <w:lang w:bidi="ar-EG"/>
            </w:rPr>
            <w:t>).</w:t>
          </w:r>
          <w:r w:rsidR="004E1F99">
            <w:rPr>
              <w:rFonts w:asciiTheme="majorBidi" w:hAnsiTheme="majorBidi" w:cstheme="majorBidi"/>
              <w:noProof/>
              <w:sz w:val="24"/>
              <w:szCs w:val="24"/>
              <w:lang w:bidi="ar-EG"/>
            </w:rPr>
            <w:t xml:space="preserve"> </w:t>
          </w:r>
          <w:r w:rsidRPr="00E1362F">
            <w:rPr>
              <w:rFonts w:asciiTheme="majorBidi" w:hAnsiTheme="majorBidi" w:cstheme="majorBidi"/>
              <w:i/>
              <w:iCs/>
              <w:noProof/>
              <w:sz w:val="24"/>
              <w:szCs w:val="24"/>
              <w:lang w:bidi="ar-EG"/>
            </w:rPr>
            <w:t>PARLIAMENT’S ROLE IN IMPLEMENTING THE SUSTAINABLE DEVELOPMENT GOALS</w:t>
          </w:r>
          <w:r w:rsidRPr="00E1362F">
            <w:rPr>
              <w:rFonts w:asciiTheme="majorBidi" w:hAnsiTheme="majorBidi" w:cstheme="majorBidi"/>
              <w:i/>
              <w:iCs/>
              <w:noProof/>
              <w:sz w:val="24"/>
              <w:szCs w:val="24"/>
              <w:rtl/>
              <w:lang w:bidi="ar-EG"/>
            </w:rPr>
            <w:t>.</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New York: UNDP</w:t>
          </w:r>
          <w:r w:rsidRPr="00E1362F">
            <w:rPr>
              <w:rFonts w:asciiTheme="majorBidi" w:hAnsiTheme="majorBidi" w:cstheme="majorBidi"/>
              <w:noProof/>
              <w:sz w:val="24"/>
              <w:szCs w:val="24"/>
              <w:rtl/>
              <w:lang w:bidi="ar-EG"/>
            </w:rPr>
            <w:t>.</w:t>
          </w:r>
        </w:p>
        <w:p w14:paraId="4643DD16" w14:textId="469BF304" w:rsidR="00C80DDE" w:rsidRPr="00E1362F" w:rsidRDefault="00C80DDE" w:rsidP="00823007">
          <w:pPr>
            <w:pStyle w:val="Bibliography"/>
            <w:numPr>
              <w:ilvl w:val="0"/>
              <w:numId w:val="35"/>
            </w:numPr>
            <w:bidi w:val="0"/>
            <w:spacing w:after="120" w:line="264" w:lineRule="auto"/>
            <w:ind w:left="810"/>
            <w:jc w:val="left"/>
            <w:rPr>
              <w:rFonts w:asciiTheme="majorBidi" w:hAnsiTheme="majorBidi" w:cstheme="majorBidi"/>
              <w:noProof/>
              <w:sz w:val="24"/>
              <w:szCs w:val="24"/>
              <w:rtl/>
              <w:lang w:bidi="ar-EG"/>
            </w:rPr>
          </w:pPr>
          <w:r w:rsidRPr="00E1362F">
            <w:rPr>
              <w:rFonts w:asciiTheme="majorBidi" w:hAnsiTheme="majorBidi" w:cstheme="majorBidi"/>
              <w:noProof/>
              <w:sz w:val="24"/>
              <w:szCs w:val="24"/>
              <w:lang w:bidi="ar-EG"/>
            </w:rPr>
            <w:t>United Nations Development Program</w:t>
          </w:r>
          <w:r w:rsidR="00574534">
            <w:rPr>
              <w:rFonts w:asciiTheme="majorBidi" w:hAnsiTheme="majorBidi" w:cstheme="majorBidi"/>
              <w:noProof/>
              <w:sz w:val="24"/>
              <w:szCs w:val="24"/>
              <w:lang w:bidi="ar-EG"/>
            </w:rPr>
            <w:t>.</w:t>
          </w:r>
          <w:r w:rsidR="004E1F99">
            <w:rPr>
              <w:rFonts w:asciiTheme="majorBidi" w:hAnsiTheme="majorBidi" w:cstheme="majorBidi"/>
              <w:noProof/>
              <w:sz w:val="24"/>
              <w:szCs w:val="24"/>
              <w:lang w:bidi="ar-EG"/>
            </w:rPr>
            <w:t xml:space="preserve"> </w:t>
          </w:r>
          <w:r w:rsidR="00574534">
            <w:rPr>
              <w:rFonts w:asciiTheme="majorBidi" w:hAnsiTheme="majorBidi" w:cstheme="majorBidi"/>
              <w:noProof/>
              <w:sz w:val="24"/>
              <w:szCs w:val="24"/>
              <w:lang w:bidi="ar-EG"/>
            </w:rPr>
            <w:t>(2017).</w:t>
          </w:r>
          <w:r w:rsidR="004E1F99">
            <w:rPr>
              <w:rFonts w:asciiTheme="majorBidi" w:hAnsiTheme="majorBidi" w:cstheme="majorBidi"/>
              <w:noProof/>
              <w:sz w:val="24"/>
              <w:szCs w:val="24"/>
              <w:lang w:bidi="ar-EG"/>
            </w:rPr>
            <w:t xml:space="preserve"> </w:t>
          </w:r>
          <w:r w:rsidRPr="00E1362F">
            <w:rPr>
              <w:rFonts w:asciiTheme="majorBidi" w:hAnsiTheme="majorBidi" w:cstheme="majorBidi"/>
              <w:i/>
              <w:iCs/>
              <w:noProof/>
              <w:sz w:val="24"/>
              <w:szCs w:val="24"/>
              <w:lang w:bidi="ar-EG"/>
            </w:rPr>
            <w:t>Parliament's Role in Implementing the Sustinable Development Program</w:t>
          </w:r>
          <w:r w:rsidRPr="00E1362F">
            <w:rPr>
              <w:rFonts w:asciiTheme="majorBidi" w:hAnsiTheme="majorBidi" w:cstheme="majorBidi"/>
              <w:i/>
              <w:iCs/>
              <w:noProof/>
              <w:sz w:val="24"/>
              <w:szCs w:val="24"/>
              <w:rtl/>
              <w:lang w:bidi="ar-EG"/>
            </w:rPr>
            <w:t>.</w:t>
          </w:r>
          <w:r w:rsidRPr="00E1362F">
            <w:rPr>
              <w:rFonts w:asciiTheme="majorBidi" w:hAnsiTheme="majorBidi" w:cstheme="majorBidi"/>
              <w:noProof/>
              <w:sz w:val="24"/>
              <w:szCs w:val="24"/>
              <w:rtl/>
              <w:lang w:bidi="ar-EG"/>
            </w:rPr>
            <w:t xml:space="preserve"> </w:t>
          </w:r>
          <w:r w:rsidRPr="00E1362F">
            <w:rPr>
              <w:rFonts w:asciiTheme="majorBidi" w:hAnsiTheme="majorBidi" w:cstheme="majorBidi"/>
              <w:noProof/>
              <w:sz w:val="24"/>
              <w:szCs w:val="24"/>
              <w:lang w:bidi="ar-EG"/>
            </w:rPr>
            <w:t>United States: UN</w:t>
          </w:r>
          <w:r w:rsidRPr="00E1362F">
            <w:rPr>
              <w:rFonts w:asciiTheme="majorBidi" w:hAnsiTheme="majorBidi" w:cstheme="majorBidi"/>
              <w:noProof/>
              <w:sz w:val="24"/>
              <w:szCs w:val="24"/>
              <w:rtl/>
              <w:lang w:bidi="ar-EG"/>
            </w:rPr>
            <w:t>.</w:t>
          </w:r>
        </w:p>
        <w:p w14:paraId="2096B035" w14:textId="2257FC61" w:rsidR="00C80DDE" w:rsidRPr="005E5D88" w:rsidRDefault="00FE5879" w:rsidP="005E5D88">
          <w:pPr>
            <w:pStyle w:val="ListParagraph"/>
            <w:spacing w:after="120"/>
            <w:ind w:left="29"/>
            <w:contextualSpacing w:val="0"/>
            <w:jc w:val="left"/>
            <w:rPr>
              <w:rFonts w:ascii="Simplified Arabic" w:hAnsi="Simplified Arabic" w:cs="Simplified Arabic"/>
              <w:b/>
              <w:bCs/>
              <w:sz w:val="28"/>
              <w:szCs w:val="28"/>
              <w:u w:val="double"/>
              <w:rtl/>
              <w:lang w:bidi="ar-EG"/>
            </w:rPr>
          </w:pPr>
          <w:r w:rsidRPr="005E5D88">
            <w:rPr>
              <w:rFonts w:ascii="Simplified Arabic" w:hAnsi="Simplified Arabic" w:cs="Simplified Arabic" w:hint="cs"/>
              <w:b/>
              <w:bCs/>
              <w:sz w:val="28"/>
              <w:szCs w:val="28"/>
              <w:u w:val="double"/>
              <w:rtl/>
              <w:lang w:bidi="ar-EG"/>
            </w:rPr>
            <w:t xml:space="preserve">ثالثاً: </w:t>
          </w:r>
          <w:r w:rsidR="00C80DDE" w:rsidRPr="005E5D88">
            <w:rPr>
              <w:rFonts w:ascii="Simplified Arabic" w:hAnsi="Simplified Arabic" w:cs="Simplified Arabic"/>
              <w:b/>
              <w:bCs/>
              <w:sz w:val="28"/>
              <w:szCs w:val="28"/>
              <w:u w:val="double"/>
              <w:rtl/>
              <w:lang w:bidi="ar-EG"/>
            </w:rPr>
            <w:t>مصادر من الشبكة الدولية للمعلومات</w:t>
          </w:r>
        </w:p>
        <w:p w14:paraId="277018FF" w14:textId="1EC4A4F3" w:rsidR="00EA0063" w:rsidRDefault="00EA0063" w:rsidP="00823007">
          <w:pPr>
            <w:pStyle w:val="Bibliography"/>
            <w:numPr>
              <w:ilvl w:val="0"/>
              <w:numId w:val="159"/>
            </w:numPr>
            <w:bidi w:val="0"/>
            <w:spacing w:after="120"/>
            <w:ind w:left="810"/>
            <w:jc w:val="left"/>
            <w:rPr>
              <w:rFonts w:asciiTheme="majorBidi" w:hAnsiTheme="majorBidi" w:cstheme="majorBidi"/>
              <w:noProof/>
              <w:sz w:val="24"/>
              <w:szCs w:val="24"/>
              <w:lang w:bidi="ar-EG"/>
            </w:rPr>
          </w:pPr>
          <w:r w:rsidRPr="00FE5879">
            <w:rPr>
              <w:rFonts w:asciiTheme="majorBidi" w:hAnsiTheme="majorBidi" w:cstheme="majorBidi"/>
              <w:noProof/>
              <w:sz w:val="24"/>
              <w:szCs w:val="24"/>
              <w:rtl/>
              <w:lang w:bidi="ar-EG"/>
            </w:rPr>
            <w:t>أرابوساى. (15 يونيو</w:t>
          </w:r>
          <w:r w:rsidR="00CB2507">
            <w:rPr>
              <w:rFonts w:asciiTheme="majorBidi" w:hAnsiTheme="majorBidi" w:cstheme="majorBidi" w:hint="cs"/>
              <w:noProof/>
              <w:sz w:val="24"/>
              <w:szCs w:val="24"/>
              <w:rtl/>
              <w:lang w:bidi="ar-EG"/>
            </w:rPr>
            <w:t>،</w:t>
          </w:r>
          <w:r w:rsidRPr="00FE5879">
            <w:rPr>
              <w:rFonts w:asciiTheme="majorBidi" w:hAnsiTheme="majorBidi" w:cstheme="majorBidi"/>
              <w:noProof/>
              <w:sz w:val="24"/>
              <w:szCs w:val="24"/>
              <w:rtl/>
              <w:lang w:bidi="ar-EG"/>
            </w:rPr>
            <w:t xml:space="preserve"> 2019). </w:t>
          </w:r>
          <w:r>
            <w:rPr>
              <w:rFonts w:asciiTheme="majorBidi" w:hAnsiTheme="majorBidi" w:cstheme="majorBidi" w:hint="cs"/>
              <w:i/>
              <w:iCs/>
              <w:noProof/>
              <w:sz w:val="24"/>
              <w:szCs w:val="24"/>
              <w:rtl/>
              <w:lang w:bidi="ar-EG"/>
            </w:rPr>
            <w:t>نشريات</w:t>
          </w:r>
          <w:r w:rsidRPr="00FE5879">
            <w:rPr>
              <w:rFonts w:asciiTheme="majorBidi" w:hAnsiTheme="majorBidi" w:cstheme="majorBidi"/>
              <w:noProof/>
              <w:sz w:val="24"/>
              <w:szCs w:val="24"/>
              <w:rtl/>
              <w:lang w:bidi="ar-EG"/>
            </w:rPr>
            <w:t xml:space="preserve">. تم الاسترداد من المنظمة العربية للأجهزة العليا للرقابة المالية والمحاسبة: </w:t>
          </w:r>
          <w:r w:rsidRPr="00C93F4C">
            <w:rPr>
              <w:rFonts w:asciiTheme="majorBidi" w:hAnsiTheme="majorBidi" w:cstheme="majorBidi"/>
              <w:noProof/>
              <w:sz w:val="24"/>
              <w:szCs w:val="24"/>
              <w:lang w:bidi="ar-EG"/>
            </w:rPr>
            <w:t>http://www.arabosai.org/Ar/%D9%86%D8%B4%D8%B1%D9%8A%D8%A7%D8%AA_11_403</w:t>
          </w:r>
        </w:p>
        <w:p w14:paraId="1C11297D" w14:textId="5209C408" w:rsidR="008614C6" w:rsidRDefault="00EA0063" w:rsidP="00823007">
          <w:pPr>
            <w:pStyle w:val="Bibliography"/>
            <w:numPr>
              <w:ilvl w:val="0"/>
              <w:numId w:val="159"/>
            </w:numPr>
            <w:bidi w:val="0"/>
            <w:spacing w:after="120" w:line="264" w:lineRule="auto"/>
            <w:ind w:left="810"/>
            <w:jc w:val="left"/>
            <w:rPr>
              <w:rFonts w:asciiTheme="majorBidi" w:hAnsiTheme="majorBidi" w:cstheme="majorBidi"/>
              <w:noProof/>
              <w:sz w:val="24"/>
              <w:szCs w:val="24"/>
              <w:lang w:bidi="ar-EG"/>
            </w:rPr>
          </w:pPr>
          <w:r w:rsidRPr="00504431">
            <w:rPr>
              <w:rFonts w:asciiTheme="majorBidi" w:hAnsiTheme="majorBidi" w:cstheme="majorBidi"/>
              <w:noProof/>
              <w:sz w:val="24"/>
              <w:szCs w:val="24"/>
              <w:rtl/>
              <w:lang w:bidi="ar-EG"/>
            </w:rPr>
            <w:t>الأمم المتحدة. (</w:t>
          </w:r>
          <w:r w:rsidRPr="00504431">
            <w:rPr>
              <w:rFonts w:asciiTheme="majorBidi" w:hAnsiTheme="majorBidi" w:cstheme="majorBidi" w:hint="cs"/>
              <w:noProof/>
              <w:sz w:val="24"/>
              <w:szCs w:val="24"/>
              <w:rtl/>
              <w:lang w:bidi="ar-EG"/>
            </w:rPr>
            <w:t>4</w:t>
          </w:r>
          <w:r w:rsidRPr="00504431">
            <w:rPr>
              <w:rFonts w:asciiTheme="majorBidi" w:hAnsiTheme="majorBidi" w:cstheme="majorBidi"/>
              <w:noProof/>
              <w:sz w:val="24"/>
              <w:szCs w:val="24"/>
              <w:rtl/>
              <w:lang w:bidi="ar-EG"/>
            </w:rPr>
            <w:t xml:space="preserve"> </w:t>
          </w:r>
          <w:r w:rsidRPr="00504431">
            <w:rPr>
              <w:rFonts w:asciiTheme="majorBidi" w:hAnsiTheme="majorBidi" w:cstheme="majorBidi" w:hint="cs"/>
              <w:noProof/>
              <w:sz w:val="24"/>
              <w:szCs w:val="24"/>
              <w:rtl/>
              <w:lang w:bidi="ar-EG"/>
            </w:rPr>
            <w:t>أكتوبر</w:t>
          </w:r>
          <w:r w:rsidR="00CB2507">
            <w:rPr>
              <w:rFonts w:asciiTheme="majorBidi" w:hAnsiTheme="majorBidi" w:cstheme="majorBidi" w:hint="cs"/>
              <w:noProof/>
              <w:sz w:val="24"/>
              <w:szCs w:val="24"/>
              <w:rtl/>
              <w:lang w:bidi="ar-EG"/>
            </w:rPr>
            <w:t>،</w:t>
          </w:r>
          <w:r w:rsidRPr="00504431">
            <w:rPr>
              <w:rFonts w:asciiTheme="majorBidi" w:hAnsiTheme="majorBidi" w:cstheme="majorBidi"/>
              <w:noProof/>
              <w:sz w:val="24"/>
              <w:szCs w:val="24"/>
              <w:rtl/>
              <w:lang w:bidi="ar-EG"/>
            </w:rPr>
            <w:t xml:space="preserve"> 2022). </w:t>
          </w:r>
          <w:r w:rsidRPr="00504431">
            <w:rPr>
              <w:rFonts w:asciiTheme="majorBidi" w:hAnsiTheme="majorBidi" w:cstheme="majorBidi"/>
              <w:i/>
              <w:iCs/>
              <w:noProof/>
              <w:sz w:val="24"/>
              <w:szCs w:val="24"/>
              <w:rtl/>
              <w:lang w:bidi="ar-EG"/>
            </w:rPr>
            <w:t>وقائع الأمم المتحدة</w:t>
          </w:r>
          <w:r w:rsidRPr="00504431">
            <w:rPr>
              <w:rFonts w:asciiTheme="majorBidi" w:hAnsiTheme="majorBidi" w:cstheme="majorBidi"/>
              <w:noProof/>
              <w:sz w:val="24"/>
              <w:szCs w:val="24"/>
              <w:rtl/>
              <w:lang w:bidi="ar-EG"/>
            </w:rPr>
            <w:t xml:space="preserve">. تم الاسترداد من الأمم المتحدة: </w:t>
          </w:r>
          <w:r w:rsidRPr="00504431">
            <w:rPr>
              <w:rFonts w:asciiTheme="majorBidi" w:hAnsiTheme="majorBidi" w:cstheme="majorBidi"/>
              <w:noProof/>
              <w:sz w:val="24"/>
              <w:szCs w:val="24"/>
              <w:lang w:bidi="ar-EG"/>
            </w:rPr>
            <w:t>https://www.un.org/ar/chronicle/article/20297</w:t>
          </w:r>
          <w:r w:rsidR="008614C6" w:rsidRPr="008614C6">
            <w:rPr>
              <w:rFonts w:asciiTheme="majorBidi" w:hAnsiTheme="majorBidi" w:cstheme="majorBidi"/>
              <w:noProof/>
              <w:sz w:val="24"/>
              <w:szCs w:val="24"/>
              <w:rtl/>
              <w:lang w:bidi="ar-EG"/>
            </w:rPr>
            <w:t xml:space="preserve"> </w:t>
          </w:r>
        </w:p>
        <w:p w14:paraId="669F570F" w14:textId="13DD64D8" w:rsidR="008614C6" w:rsidRPr="00FE5879" w:rsidRDefault="008614C6" w:rsidP="00823007">
          <w:pPr>
            <w:pStyle w:val="Bibliography"/>
            <w:numPr>
              <w:ilvl w:val="0"/>
              <w:numId w:val="159"/>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rtl/>
              <w:lang w:bidi="ar-EG"/>
            </w:rPr>
            <w:t>البنك المركزى المصرى. (23 يناير</w:t>
          </w:r>
          <w:r w:rsidR="00CB2507">
            <w:rPr>
              <w:rFonts w:asciiTheme="majorBidi" w:hAnsiTheme="majorBidi" w:cstheme="majorBidi" w:hint="cs"/>
              <w:noProof/>
              <w:sz w:val="24"/>
              <w:szCs w:val="24"/>
              <w:rtl/>
              <w:lang w:bidi="ar-EG"/>
            </w:rPr>
            <w:t>،</w:t>
          </w:r>
          <w:r w:rsidRPr="00FE5879">
            <w:rPr>
              <w:rFonts w:asciiTheme="majorBidi" w:hAnsiTheme="majorBidi" w:cstheme="majorBidi"/>
              <w:noProof/>
              <w:sz w:val="24"/>
              <w:szCs w:val="24"/>
              <w:rtl/>
              <w:lang w:bidi="ar-EG"/>
            </w:rPr>
            <w:t xml:space="preserve"> 2019). </w:t>
          </w:r>
          <w:r>
            <w:rPr>
              <w:rFonts w:asciiTheme="majorBidi" w:hAnsiTheme="majorBidi" w:cstheme="majorBidi" w:hint="cs"/>
              <w:i/>
              <w:iCs/>
              <w:noProof/>
              <w:sz w:val="24"/>
              <w:szCs w:val="24"/>
              <w:rtl/>
              <w:lang w:bidi="ar-EG"/>
            </w:rPr>
            <w:t>النشرة الإحصائية الشهرية</w:t>
          </w:r>
          <w:r w:rsidRPr="00FE5879">
            <w:rPr>
              <w:rFonts w:asciiTheme="majorBidi" w:hAnsiTheme="majorBidi" w:cstheme="majorBidi"/>
              <w:noProof/>
              <w:sz w:val="24"/>
              <w:szCs w:val="24"/>
              <w:rtl/>
              <w:lang w:bidi="ar-EG"/>
            </w:rPr>
            <w:t xml:space="preserve">. تم الاسترداد من البنك المركزى المصرى: </w:t>
          </w:r>
          <w:r w:rsidRPr="000D67FD">
            <w:rPr>
              <w:rFonts w:asciiTheme="majorBidi" w:hAnsiTheme="majorBidi" w:cstheme="majorBidi"/>
              <w:noProof/>
              <w:sz w:val="24"/>
              <w:szCs w:val="24"/>
              <w:lang w:bidi="ar-EG"/>
            </w:rPr>
            <w:t>https://www.cbe.org.eg/ar/EconomicResearch/Publications/Pages/MonthlyStatisticaclBulletin.aspx</w:t>
          </w:r>
        </w:p>
        <w:p w14:paraId="09DBCF44" w14:textId="4DEFF6BD" w:rsidR="008614C6" w:rsidRPr="00FE5879" w:rsidRDefault="008614C6" w:rsidP="00823007">
          <w:pPr>
            <w:pStyle w:val="Bibliography"/>
            <w:numPr>
              <w:ilvl w:val="0"/>
              <w:numId w:val="160"/>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rtl/>
              <w:lang w:bidi="ar-EG"/>
            </w:rPr>
            <w:t>الجهاز المركزى للتعبئة العامة والإحصاء - جمهورية مصر العربية. (27 مارس</w:t>
          </w:r>
          <w:r w:rsidR="00CB2507">
            <w:rPr>
              <w:rFonts w:asciiTheme="majorBidi" w:hAnsiTheme="majorBidi" w:cstheme="majorBidi" w:hint="cs"/>
              <w:noProof/>
              <w:sz w:val="24"/>
              <w:szCs w:val="24"/>
              <w:rtl/>
              <w:lang w:bidi="ar-EG"/>
            </w:rPr>
            <w:t>،</w:t>
          </w:r>
          <w:r w:rsidRPr="00FE5879">
            <w:rPr>
              <w:rFonts w:asciiTheme="majorBidi" w:hAnsiTheme="majorBidi" w:cstheme="majorBidi"/>
              <w:noProof/>
              <w:sz w:val="24"/>
              <w:szCs w:val="24"/>
              <w:rtl/>
              <w:lang w:bidi="ar-EG"/>
            </w:rPr>
            <w:t xml:space="preserve"> 2019).</w:t>
          </w:r>
          <w:r w:rsidRPr="00ED4C88">
            <w:rPr>
              <w:rFonts w:ascii="GE SS Two Bold" w:hAnsi="GE SS Two Bold"/>
              <w:color w:val="153242"/>
              <w:sz w:val="32"/>
              <w:szCs w:val="32"/>
              <w:shd w:val="clear" w:color="auto" w:fill="FFFFFF"/>
              <w:rtl/>
            </w:rPr>
            <w:t xml:space="preserve"> </w:t>
          </w:r>
          <w:r w:rsidR="00A9469E">
            <w:rPr>
              <w:rFonts w:ascii="Simplified Arabic" w:hAnsi="Simplified Arabic" w:cs="Simplified Arabic"/>
              <w:i/>
              <w:iCs/>
              <w:noProof/>
              <w:sz w:val="24"/>
              <w:szCs w:val="24"/>
              <w:rtl/>
              <w:lang w:bidi="ar-EG"/>
            </w:rPr>
            <w:t>أبحاث و</w:t>
          </w:r>
          <w:r w:rsidRPr="00ED4C88">
            <w:rPr>
              <w:rFonts w:ascii="Simplified Arabic" w:hAnsi="Simplified Arabic" w:cs="Simplified Arabic"/>
              <w:i/>
              <w:iCs/>
              <w:noProof/>
              <w:sz w:val="24"/>
              <w:szCs w:val="24"/>
              <w:rtl/>
              <w:lang w:bidi="ar-EG"/>
            </w:rPr>
            <w:t>دراسات</w:t>
          </w:r>
          <w:r w:rsidRPr="00FE5879">
            <w:rPr>
              <w:rFonts w:asciiTheme="majorBidi" w:hAnsiTheme="majorBidi" w:cstheme="majorBidi"/>
              <w:noProof/>
              <w:sz w:val="24"/>
              <w:szCs w:val="24"/>
              <w:rtl/>
              <w:lang w:bidi="ar-EG"/>
            </w:rPr>
            <w:t xml:space="preserve">. تم الاسترداد من الجهاز المركزى للتعبئة العامة والإحصاء المصرى: </w:t>
          </w:r>
          <w:r w:rsidRPr="00C93F4C">
            <w:rPr>
              <w:rFonts w:asciiTheme="majorBidi" w:hAnsiTheme="majorBidi" w:cstheme="majorBidi"/>
              <w:noProof/>
              <w:sz w:val="24"/>
              <w:szCs w:val="24"/>
              <w:lang w:bidi="ar-EG"/>
            </w:rPr>
            <w:t>https://capmas.gov.eg/Pages/Researchs.aspx?page_id=5031</w:t>
          </w:r>
        </w:p>
        <w:p w14:paraId="50AB1DFF" w14:textId="09B53EF4" w:rsidR="008614C6" w:rsidRPr="00FE5879" w:rsidRDefault="008614C6" w:rsidP="00823007">
          <w:pPr>
            <w:pStyle w:val="Bibliography"/>
            <w:numPr>
              <w:ilvl w:val="0"/>
              <w:numId w:val="160"/>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rtl/>
              <w:lang w:bidi="ar-EG"/>
            </w:rPr>
            <w:t>الجهاز المركزى للمحاسبات - جمهورية مصر العربية. (12 مارس</w:t>
          </w:r>
          <w:r w:rsidR="00CB2507">
            <w:rPr>
              <w:rFonts w:asciiTheme="majorBidi" w:hAnsiTheme="majorBidi" w:cstheme="majorBidi" w:hint="cs"/>
              <w:noProof/>
              <w:sz w:val="24"/>
              <w:szCs w:val="24"/>
              <w:rtl/>
              <w:lang w:bidi="ar-EG"/>
            </w:rPr>
            <w:t>،</w:t>
          </w:r>
          <w:r w:rsidRPr="00FE5879">
            <w:rPr>
              <w:rFonts w:asciiTheme="majorBidi" w:hAnsiTheme="majorBidi" w:cstheme="majorBidi"/>
              <w:noProof/>
              <w:sz w:val="24"/>
              <w:szCs w:val="24"/>
              <w:rtl/>
              <w:lang w:bidi="ar-EG"/>
            </w:rPr>
            <w:t xml:space="preserve"> 2019).</w:t>
          </w:r>
          <w:r>
            <w:rPr>
              <w:rFonts w:asciiTheme="majorBidi" w:hAnsiTheme="majorBidi" w:cstheme="majorBidi"/>
              <w:noProof/>
              <w:sz w:val="24"/>
              <w:szCs w:val="24"/>
              <w:lang w:bidi="ar-EG"/>
            </w:rPr>
            <w:t xml:space="preserve"> </w:t>
          </w:r>
          <w:r w:rsidRPr="008C65B3">
            <w:rPr>
              <w:rFonts w:asciiTheme="majorBidi" w:hAnsiTheme="majorBidi" w:cstheme="majorBidi" w:hint="cs"/>
              <w:i/>
              <w:iCs/>
              <w:noProof/>
              <w:sz w:val="24"/>
              <w:szCs w:val="24"/>
              <w:rtl/>
              <w:lang w:bidi="ar-EG"/>
            </w:rPr>
            <w:t>المحاسبة والمراجعة</w:t>
          </w:r>
          <w:r>
            <w:rPr>
              <w:rFonts w:asciiTheme="majorBidi" w:hAnsiTheme="majorBidi" w:cstheme="majorBidi" w:hint="cs"/>
              <w:noProof/>
              <w:sz w:val="24"/>
              <w:szCs w:val="24"/>
              <w:rtl/>
              <w:lang w:bidi="ar-EG"/>
            </w:rPr>
            <w:t>.</w:t>
          </w:r>
          <w:r w:rsidRPr="00FE5879">
            <w:rPr>
              <w:rFonts w:asciiTheme="majorBidi" w:hAnsiTheme="majorBidi" w:cstheme="majorBidi"/>
              <w:noProof/>
              <w:sz w:val="24"/>
              <w:szCs w:val="24"/>
              <w:rtl/>
              <w:lang w:bidi="ar-EG"/>
            </w:rPr>
            <w:t xml:space="preserve"> تم الاسترداد من الجهاز المركزى للمحاسبات: </w:t>
          </w:r>
          <w:r w:rsidRPr="00022178">
            <w:rPr>
              <w:rFonts w:asciiTheme="majorBidi" w:hAnsiTheme="majorBidi" w:cstheme="majorBidi"/>
              <w:noProof/>
              <w:sz w:val="24"/>
              <w:szCs w:val="24"/>
              <w:lang w:bidi="ar-EG"/>
            </w:rPr>
            <w:t>https://asa.gov.eg/page.aspx?id=134</w:t>
          </w:r>
        </w:p>
        <w:p w14:paraId="4FAAA59D" w14:textId="190BC018" w:rsidR="008614C6" w:rsidRPr="00FE5879" w:rsidRDefault="008614C6" w:rsidP="00823007">
          <w:pPr>
            <w:pStyle w:val="Bibliography"/>
            <w:numPr>
              <w:ilvl w:val="0"/>
              <w:numId w:val="160"/>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rtl/>
              <w:lang w:bidi="ar-EG"/>
            </w:rPr>
            <w:t xml:space="preserve">المركز الاتحادى للتنافسية والإحصاء - الإمارات العربية المتحدة. (26 </w:t>
          </w:r>
          <w:r w:rsidR="00CB2507">
            <w:rPr>
              <w:rFonts w:asciiTheme="majorBidi" w:hAnsiTheme="majorBidi" w:cstheme="majorBidi" w:hint="cs"/>
              <w:noProof/>
              <w:sz w:val="24"/>
              <w:szCs w:val="24"/>
              <w:rtl/>
              <w:lang w:bidi="ar-EG"/>
            </w:rPr>
            <w:t>نوفمبر،</w:t>
          </w:r>
          <w:r w:rsidRPr="00FE5879">
            <w:rPr>
              <w:rFonts w:asciiTheme="majorBidi" w:hAnsiTheme="majorBidi" w:cstheme="majorBidi"/>
              <w:noProof/>
              <w:sz w:val="24"/>
              <w:szCs w:val="24"/>
              <w:rtl/>
              <w:lang w:bidi="ar-EG"/>
            </w:rPr>
            <w:t xml:space="preserve"> 2021). </w:t>
          </w:r>
          <w:r>
            <w:rPr>
              <w:rFonts w:asciiTheme="majorBidi" w:hAnsiTheme="majorBidi" w:cstheme="majorBidi" w:hint="cs"/>
              <w:i/>
              <w:iCs/>
              <w:noProof/>
              <w:sz w:val="24"/>
              <w:szCs w:val="24"/>
              <w:rtl/>
              <w:lang w:bidi="ar-EG"/>
            </w:rPr>
            <w:t>أهداف التنمية المستدامة</w:t>
          </w:r>
          <w:r w:rsidRPr="00FE5879">
            <w:rPr>
              <w:rFonts w:asciiTheme="majorBidi" w:hAnsiTheme="majorBidi" w:cstheme="majorBidi"/>
              <w:noProof/>
              <w:sz w:val="24"/>
              <w:szCs w:val="24"/>
              <w:rtl/>
              <w:lang w:bidi="ar-EG"/>
            </w:rPr>
            <w:t xml:space="preserve">. تم الاسترداد من المركز الاتحادى للتنافسية والإحصاء: </w:t>
          </w:r>
          <w:r w:rsidRPr="000C3FF6">
            <w:rPr>
              <w:rFonts w:asciiTheme="majorBidi" w:hAnsiTheme="majorBidi" w:cstheme="majorBidi"/>
              <w:noProof/>
              <w:sz w:val="24"/>
              <w:szCs w:val="24"/>
              <w:lang w:bidi="ar-EG"/>
            </w:rPr>
            <w:t>https://fcsc.gov.ae/ar-ae/Pages/SDGs/The-Global-Goals.aspx</w:t>
          </w:r>
        </w:p>
        <w:p w14:paraId="4E7FD2FB" w14:textId="57641895" w:rsidR="008614C6" w:rsidRPr="00FE5879" w:rsidRDefault="008614C6" w:rsidP="00823007">
          <w:pPr>
            <w:pStyle w:val="Bibliography"/>
            <w:numPr>
              <w:ilvl w:val="0"/>
              <w:numId w:val="160"/>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rtl/>
              <w:lang w:bidi="ar-EG"/>
            </w:rPr>
            <w:t xml:space="preserve">المعهد الدنماركى لحقوق الإنسان. (4 </w:t>
          </w:r>
          <w:r w:rsidR="00CB2507">
            <w:rPr>
              <w:rFonts w:asciiTheme="majorBidi" w:hAnsiTheme="majorBidi" w:cstheme="majorBidi" w:hint="cs"/>
              <w:noProof/>
              <w:sz w:val="24"/>
              <w:szCs w:val="24"/>
              <w:rtl/>
              <w:lang w:bidi="ar-EG"/>
            </w:rPr>
            <w:t>أكتوبر،</w:t>
          </w:r>
          <w:r w:rsidRPr="00FE5879">
            <w:rPr>
              <w:rFonts w:asciiTheme="majorBidi" w:hAnsiTheme="majorBidi" w:cstheme="majorBidi"/>
              <w:noProof/>
              <w:sz w:val="24"/>
              <w:szCs w:val="24"/>
              <w:rtl/>
              <w:lang w:bidi="ar-EG"/>
            </w:rPr>
            <w:t xml:space="preserve"> 2022). </w:t>
          </w:r>
          <w:r w:rsidRPr="00FE5879">
            <w:rPr>
              <w:rFonts w:asciiTheme="majorBidi" w:hAnsiTheme="majorBidi" w:cstheme="majorBidi"/>
              <w:i/>
              <w:iCs/>
              <w:noProof/>
              <w:sz w:val="24"/>
              <w:szCs w:val="24"/>
              <w:rtl/>
              <w:lang w:bidi="ar-EG"/>
            </w:rPr>
            <w:t>دليل حقوق الإنسان لأهداف التنمية المستدامة</w:t>
          </w:r>
          <w:r w:rsidRPr="00FE5879">
            <w:rPr>
              <w:rFonts w:asciiTheme="majorBidi" w:hAnsiTheme="majorBidi" w:cstheme="majorBidi"/>
              <w:noProof/>
              <w:sz w:val="24"/>
              <w:szCs w:val="24"/>
              <w:rtl/>
              <w:lang w:bidi="ar-EG"/>
            </w:rPr>
            <w:t xml:space="preserve">. تم الاسترداد من المعهد الدنماركى لحقوق الإنسان: </w:t>
          </w:r>
          <w:r w:rsidRPr="00FE5879">
            <w:rPr>
              <w:rFonts w:asciiTheme="majorBidi" w:hAnsiTheme="majorBidi" w:cstheme="majorBidi"/>
              <w:noProof/>
              <w:sz w:val="24"/>
              <w:szCs w:val="24"/>
              <w:lang w:bidi="ar-EG"/>
            </w:rPr>
            <w:t>https://sdg.humanrights.dk/ar/goals-and-targets</w:t>
          </w:r>
        </w:p>
        <w:p w14:paraId="18CDB8EF" w14:textId="46687B90" w:rsidR="008614C6" w:rsidRPr="00FE5879" w:rsidRDefault="008614C6" w:rsidP="00823007">
          <w:pPr>
            <w:pStyle w:val="Bibliography"/>
            <w:numPr>
              <w:ilvl w:val="0"/>
              <w:numId w:val="160"/>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rtl/>
              <w:lang w:bidi="ar-EG"/>
            </w:rPr>
            <w:t>أيمن فتحى الغبارى. (1 ديسمبر</w:t>
          </w:r>
          <w:r w:rsidR="00CB2507">
            <w:rPr>
              <w:rFonts w:asciiTheme="majorBidi" w:hAnsiTheme="majorBidi" w:cstheme="majorBidi" w:hint="cs"/>
              <w:noProof/>
              <w:sz w:val="24"/>
              <w:szCs w:val="24"/>
              <w:rtl/>
              <w:lang w:bidi="ar-EG"/>
            </w:rPr>
            <w:t>،</w:t>
          </w:r>
          <w:r w:rsidRPr="00FE5879">
            <w:rPr>
              <w:rFonts w:asciiTheme="majorBidi" w:hAnsiTheme="majorBidi" w:cstheme="majorBidi"/>
              <w:noProof/>
              <w:sz w:val="24"/>
              <w:szCs w:val="24"/>
              <w:rtl/>
              <w:lang w:bidi="ar-EG"/>
            </w:rPr>
            <w:t xml:space="preserve"> 2018). </w:t>
          </w:r>
          <w:r w:rsidRPr="008C65B3">
            <w:rPr>
              <w:rFonts w:asciiTheme="majorBidi" w:hAnsiTheme="majorBidi" w:cstheme="majorBidi"/>
              <w:i/>
              <w:iCs/>
              <w:noProof/>
              <w:sz w:val="24"/>
              <w:szCs w:val="24"/>
              <w:rtl/>
              <w:lang w:bidi="ar-EG"/>
            </w:rPr>
            <w:t>البيئة والتنمية</w:t>
          </w:r>
          <w:r w:rsidRPr="00FE5879">
            <w:rPr>
              <w:rFonts w:asciiTheme="majorBidi" w:hAnsiTheme="majorBidi" w:cstheme="majorBidi"/>
              <w:noProof/>
              <w:sz w:val="24"/>
              <w:szCs w:val="24"/>
              <w:rtl/>
              <w:lang w:bidi="ar-EG"/>
            </w:rPr>
            <w:t xml:space="preserve">. تم الاسترداد من المنتدى العربى للبيئة والتنمية: </w:t>
          </w:r>
          <w:r w:rsidRPr="00FE5879">
            <w:rPr>
              <w:rFonts w:asciiTheme="majorBidi" w:hAnsiTheme="majorBidi" w:cstheme="majorBidi"/>
              <w:noProof/>
              <w:sz w:val="24"/>
              <w:szCs w:val="24"/>
              <w:lang w:bidi="ar-EG"/>
            </w:rPr>
            <w:t>http://afedmag.com/web/ala3dadAlSabiaSections-details.aspx?id=2328</w:t>
          </w:r>
          <w:r w:rsidRPr="00FE5879">
            <w:rPr>
              <w:rFonts w:asciiTheme="majorBidi" w:hAnsiTheme="majorBidi" w:cstheme="majorBidi"/>
              <w:noProof/>
              <w:sz w:val="24"/>
              <w:szCs w:val="24"/>
              <w:rtl/>
              <w:lang w:bidi="ar-EG"/>
            </w:rPr>
            <w:t>&amp;</w:t>
          </w:r>
          <w:r w:rsidRPr="00FE5879">
            <w:rPr>
              <w:rFonts w:asciiTheme="majorBidi" w:hAnsiTheme="majorBidi" w:cstheme="majorBidi"/>
              <w:noProof/>
              <w:sz w:val="24"/>
              <w:szCs w:val="24"/>
              <w:lang w:bidi="ar-EG"/>
            </w:rPr>
            <w:t>issue</w:t>
          </w:r>
          <w:r w:rsidRPr="00FE5879">
            <w:rPr>
              <w:rFonts w:asciiTheme="majorBidi" w:hAnsiTheme="majorBidi" w:cstheme="majorBidi"/>
              <w:noProof/>
              <w:sz w:val="24"/>
              <w:szCs w:val="24"/>
              <w:rtl/>
              <w:lang w:bidi="ar-EG"/>
            </w:rPr>
            <w:t>=&amp;</w:t>
          </w:r>
          <w:r w:rsidRPr="00FE5879">
            <w:rPr>
              <w:rFonts w:asciiTheme="majorBidi" w:hAnsiTheme="majorBidi" w:cstheme="majorBidi"/>
              <w:noProof/>
              <w:sz w:val="24"/>
              <w:szCs w:val="24"/>
              <w:lang w:bidi="ar-EG"/>
            </w:rPr>
            <w:t>type=3</w:t>
          </w:r>
          <w:r w:rsidRPr="00FE5879">
            <w:rPr>
              <w:rFonts w:asciiTheme="majorBidi" w:hAnsiTheme="majorBidi" w:cstheme="majorBidi"/>
              <w:noProof/>
              <w:sz w:val="24"/>
              <w:szCs w:val="24"/>
              <w:rtl/>
              <w:lang w:bidi="ar-EG"/>
            </w:rPr>
            <w:t>&amp;</w:t>
          </w:r>
          <w:r w:rsidRPr="00FE5879">
            <w:rPr>
              <w:rFonts w:asciiTheme="majorBidi" w:hAnsiTheme="majorBidi" w:cstheme="majorBidi"/>
              <w:noProof/>
              <w:sz w:val="24"/>
              <w:szCs w:val="24"/>
              <w:lang w:bidi="ar-EG"/>
            </w:rPr>
            <w:t>cat</w:t>
          </w:r>
          <w:r w:rsidRPr="00FE5879">
            <w:rPr>
              <w:rFonts w:asciiTheme="majorBidi" w:hAnsiTheme="majorBidi" w:cstheme="majorBidi"/>
              <w:noProof/>
              <w:sz w:val="24"/>
              <w:szCs w:val="24"/>
              <w:rtl/>
              <w:lang w:bidi="ar-EG"/>
            </w:rPr>
            <w:t>=</w:t>
          </w:r>
        </w:p>
        <w:p w14:paraId="273C62D2" w14:textId="6E7F9A29" w:rsidR="008614C6" w:rsidRPr="00FE5879" w:rsidRDefault="008614C6" w:rsidP="00823007">
          <w:pPr>
            <w:pStyle w:val="Bibliography"/>
            <w:numPr>
              <w:ilvl w:val="0"/>
              <w:numId w:val="161"/>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rtl/>
              <w:lang w:bidi="ar-EG"/>
            </w:rPr>
            <w:lastRenderedPageBreak/>
            <w:t xml:space="preserve">سامية بن يحيى. (1 </w:t>
          </w:r>
          <w:r w:rsidR="00CB2507">
            <w:rPr>
              <w:rFonts w:asciiTheme="majorBidi" w:hAnsiTheme="majorBidi" w:cstheme="majorBidi" w:hint="cs"/>
              <w:noProof/>
              <w:sz w:val="24"/>
              <w:szCs w:val="24"/>
              <w:rtl/>
              <w:lang w:bidi="ar-EG"/>
            </w:rPr>
            <w:t>أغسطس،</w:t>
          </w:r>
          <w:r w:rsidRPr="00FE5879">
            <w:rPr>
              <w:rFonts w:asciiTheme="majorBidi" w:hAnsiTheme="majorBidi" w:cstheme="majorBidi"/>
              <w:noProof/>
              <w:sz w:val="24"/>
              <w:szCs w:val="24"/>
              <w:rtl/>
              <w:lang w:bidi="ar-EG"/>
            </w:rPr>
            <w:t xml:space="preserve"> 2017). </w:t>
          </w:r>
          <w:r w:rsidRPr="00FE5879">
            <w:rPr>
              <w:rFonts w:asciiTheme="majorBidi" w:hAnsiTheme="majorBidi" w:cstheme="majorBidi"/>
              <w:i/>
              <w:iCs/>
              <w:noProof/>
              <w:sz w:val="24"/>
              <w:szCs w:val="24"/>
              <w:rtl/>
              <w:lang w:bidi="ar-EG"/>
            </w:rPr>
            <w:t>الفساد مقوض أهداف التنمية المستدامة في العالم</w:t>
          </w:r>
          <w:r w:rsidRPr="00FE5879">
            <w:rPr>
              <w:rFonts w:asciiTheme="majorBidi" w:hAnsiTheme="majorBidi" w:cstheme="majorBidi"/>
              <w:noProof/>
              <w:sz w:val="24"/>
              <w:szCs w:val="24"/>
              <w:rtl/>
              <w:lang w:bidi="ar-EG"/>
            </w:rPr>
            <w:t>. تم الاسترداد من</w:t>
          </w:r>
          <w:r w:rsidRPr="00FE5879">
            <w:rPr>
              <w:rFonts w:asciiTheme="majorBidi" w:hAnsiTheme="majorBidi" w:cstheme="majorBidi"/>
              <w:noProof/>
              <w:sz w:val="24"/>
              <w:szCs w:val="24"/>
              <w:lang w:bidi="ar-EG"/>
            </w:rPr>
            <w:t>: https://katehon.com/ar/article/lfsd-mqwd-hdf-ltnmy-lmstdm-fy-llm</w:t>
          </w:r>
        </w:p>
        <w:p w14:paraId="52A7DC64" w14:textId="74F737D7" w:rsidR="008614C6" w:rsidRPr="00FE5879" w:rsidRDefault="008614C6" w:rsidP="00823007">
          <w:pPr>
            <w:pStyle w:val="Bibliography"/>
            <w:numPr>
              <w:ilvl w:val="0"/>
              <w:numId w:val="161"/>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rtl/>
              <w:lang w:bidi="ar-EG"/>
            </w:rPr>
            <w:t xml:space="preserve">منظمة الأغذية والزراعة للأمم المتحدة. (4 </w:t>
          </w:r>
          <w:r>
            <w:rPr>
              <w:rFonts w:asciiTheme="majorBidi" w:hAnsiTheme="majorBidi" w:cstheme="majorBidi" w:hint="cs"/>
              <w:noProof/>
              <w:sz w:val="24"/>
              <w:szCs w:val="24"/>
              <w:rtl/>
              <w:lang w:bidi="ar-EG"/>
            </w:rPr>
            <w:t>أكتوبر</w:t>
          </w:r>
          <w:r w:rsidR="00CB2507">
            <w:rPr>
              <w:rFonts w:asciiTheme="majorBidi" w:hAnsiTheme="majorBidi" w:cstheme="majorBidi" w:hint="cs"/>
              <w:noProof/>
              <w:sz w:val="24"/>
              <w:szCs w:val="24"/>
              <w:rtl/>
              <w:lang w:bidi="ar-EG"/>
            </w:rPr>
            <w:t>،</w:t>
          </w:r>
          <w:r w:rsidRPr="00FE5879">
            <w:rPr>
              <w:rFonts w:asciiTheme="majorBidi" w:hAnsiTheme="majorBidi" w:cstheme="majorBidi"/>
              <w:noProof/>
              <w:sz w:val="24"/>
              <w:szCs w:val="24"/>
              <w:rtl/>
              <w:lang w:bidi="ar-EG"/>
            </w:rPr>
            <w:t xml:space="preserve"> 2022). </w:t>
          </w:r>
          <w:r w:rsidRPr="00FE5879">
            <w:rPr>
              <w:rFonts w:asciiTheme="majorBidi" w:hAnsiTheme="majorBidi" w:cstheme="majorBidi"/>
              <w:i/>
              <w:iCs/>
              <w:noProof/>
              <w:sz w:val="24"/>
              <w:szCs w:val="24"/>
              <w:rtl/>
              <w:lang w:bidi="ar-EG"/>
            </w:rPr>
            <w:t>أهداف التنمية المستدامة</w:t>
          </w:r>
          <w:r w:rsidRPr="00FE5879">
            <w:rPr>
              <w:rFonts w:asciiTheme="majorBidi" w:hAnsiTheme="majorBidi" w:cstheme="majorBidi"/>
              <w:noProof/>
              <w:sz w:val="24"/>
              <w:szCs w:val="24"/>
              <w:rtl/>
              <w:lang w:bidi="ar-EG"/>
            </w:rPr>
            <w:t xml:space="preserve">. تم الاسترداد من منظمة الأغذية والزراعة للأمم المتحدة: </w:t>
          </w:r>
          <w:r w:rsidRPr="00FE5879">
            <w:rPr>
              <w:rFonts w:asciiTheme="majorBidi" w:hAnsiTheme="majorBidi" w:cstheme="majorBidi"/>
              <w:noProof/>
              <w:sz w:val="24"/>
              <w:szCs w:val="24"/>
              <w:lang w:bidi="ar-EG"/>
            </w:rPr>
            <w:t>https://www.fao.org/sustainable-development-goals/indicators/ar</w:t>
          </w:r>
          <w:r w:rsidRPr="00FE5879">
            <w:rPr>
              <w:rFonts w:asciiTheme="majorBidi" w:hAnsiTheme="majorBidi" w:cstheme="majorBidi"/>
              <w:noProof/>
              <w:sz w:val="24"/>
              <w:szCs w:val="24"/>
              <w:rtl/>
              <w:lang w:bidi="ar-EG"/>
            </w:rPr>
            <w:t>/</w:t>
          </w:r>
        </w:p>
        <w:p w14:paraId="47FB60F0" w14:textId="400526CA" w:rsidR="008614C6" w:rsidRPr="00FE5879" w:rsidRDefault="008614C6" w:rsidP="00823007">
          <w:pPr>
            <w:pStyle w:val="Bibliography"/>
            <w:numPr>
              <w:ilvl w:val="0"/>
              <w:numId w:val="161"/>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rtl/>
              <w:lang w:bidi="ar-EG"/>
            </w:rPr>
            <w:t>هيئة الرقابة الإدارية - جمهورية مصر العربية. (</w:t>
          </w:r>
          <w:r>
            <w:rPr>
              <w:rFonts w:asciiTheme="majorBidi" w:hAnsiTheme="majorBidi" w:cstheme="majorBidi" w:hint="cs"/>
              <w:noProof/>
              <w:sz w:val="24"/>
              <w:szCs w:val="24"/>
              <w:rtl/>
              <w:lang w:bidi="ar-EG"/>
            </w:rPr>
            <w:t>10</w:t>
          </w:r>
          <w:r w:rsidRPr="00FE5879">
            <w:rPr>
              <w:rFonts w:asciiTheme="majorBidi" w:hAnsiTheme="majorBidi" w:cstheme="majorBidi"/>
              <w:noProof/>
              <w:sz w:val="24"/>
              <w:szCs w:val="24"/>
              <w:rtl/>
              <w:lang w:bidi="ar-EG"/>
            </w:rPr>
            <w:t xml:space="preserve"> أبريل</w:t>
          </w:r>
          <w:r w:rsidR="00CB2507">
            <w:rPr>
              <w:rFonts w:asciiTheme="majorBidi" w:hAnsiTheme="majorBidi" w:cstheme="majorBidi" w:hint="cs"/>
              <w:noProof/>
              <w:sz w:val="24"/>
              <w:szCs w:val="24"/>
              <w:rtl/>
              <w:lang w:bidi="ar-EG"/>
            </w:rPr>
            <w:t>،</w:t>
          </w:r>
          <w:r w:rsidRPr="00FE5879">
            <w:rPr>
              <w:rFonts w:asciiTheme="majorBidi" w:hAnsiTheme="majorBidi" w:cstheme="majorBidi"/>
              <w:noProof/>
              <w:sz w:val="24"/>
              <w:szCs w:val="24"/>
              <w:rtl/>
              <w:lang w:bidi="ar-EG"/>
            </w:rPr>
            <w:t xml:space="preserve"> 2019). </w:t>
          </w:r>
          <w:r w:rsidRPr="008C65B3">
            <w:rPr>
              <w:rFonts w:asciiTheme="majorBidi" w:hAnsiTheme="majorBidi" w:cstheme="majorBidi" w:hint="cs"/>
              <w:i/>
              <w:iCs/>
              <w:noProof/>
              <w:sz w:val="24"/>
              <w:szCs w:val="24"/>
              <w:rtl/>
              <w:lang w:bidi="ar-EG"/>
            </w:rPr>
            <w:t xml:space="preserve">مؤشر </w:t>
          </w:r>
          <w:r w:rsidR="00466511">
            <w:rPr>
              <w:rFonts w:asciiTheme="majorBidi" w:hAnsiTheme="majorBidi" w:cstheme="majorBidi" w:hint="cs"/>
              <w:i/>
              <w:iCs/>
              <w:noProof/>
              <w:sz w:val="24"/>
              <w:szCs w:val="24"/>
              <w:rtl/>
              <w:lang w:bidi="ar-EG"/>
            </w:rPr>
            <w:t>إ</w:t>
          </w:r>
          <w:r w:rsidRPr="008C65B3">
            <w:rPr>
              <w:rFonts w:asciiTheme="majorBidi" w:hAnsiTheme="majorBidi" w:cstheme="majorBidi" w:hint="cs"/>
              <w:i/>
              <w:iCs/>
              <w:noProof/>
              <w:sz w:val="24"/>
              <w:szCs w:val="24"/>
              <w:rtl/>
              <w:lang w:bidi="ar-EG"/>
            </w:rPr>
            <w:t>دراك ومكافحة الفساد ا</w:t>
          </w:r>
          <w:r w:rsidR="00466511">
            <w:rPr>
              <w:rFonts w:asciiTheme="majorBidi" w:hAnsiTheme="majorBidi" w:cstheme="majorBidi" w:hint="cs"/>
              <w:i/>
              <w:iCs/>
              <w:noProof/>
              <w:sz w:val="24"/>
              <w:szCs w:val="24"/>
              <w:rtl/>
              <w:lang w:bidi="ar-EG"/>
            </w:rPr>
            <w:t>لإ</w:t>
          </w:r>
          <w:r w:rsidRPr="008C65B3">
            <w:rPr>
              <w:rFonts w:asciiTheme="majorBidi" w:hAnsiTheme="majorBidi" w:cstheme="majorBidi" w:hint="cs"/>
              <w:i/>
              <w:iCs/>
              <w:noProof/>
              <w:sz w:val="24"/>
              <w:szCs w:val="24"/>
              <w:rtl/>
              <w:lang w:bidi="ar-EG"/>
            </w:rPr>
            <w:t>دراى بمصر</w:t>
          </w:r>
          <w:r>
            <w:rPr>
              <w:rFonts w:asciiTheme="majorBidi" w:hAnsiTheme="majorBidi" w:cstheme="majorBidi" w:hint="cs"/>
              <w:noProof/>
              <w:sz w:val="24"/>
              <w:szCs w:val="24"/>
              <w:rtl/>
              <w:lang w:bidi="ar-EG"/>
            </w:rPr>
            <w:t xml:space="preserve">. </w:t>
          </w:r>
          <w:r w:rsidRPr="00FE5879">
            <w:rPr>
              <w:rFonts w:asciiTheme="majorBidi" w:hAnsiTheme="majorBidi" w:cstheme="majorBidi"/>
              <w:noProof/>
              <w:sz w:val="24"/>
              <w:szCs w:val="24"/>
              <w:rtl/>
              <w:lang w:bidi="ar-EG"/>
            </w:rPr>
            <w:t xml:space="preserve">تم الاسترداد من هيئة الرقابة الإدارية: </w:t>
          </w:r>
          <w:r w:rsidRPr="00040ED4">
            <w:rPr>
              <w:rFonts w:asciiTheme="majorBidi" w:hAnsiTheme="majorBidi" w:cstheme="majorBidi"/>
              <w:noProof/>
              <w:sz w:val="24"/>
              <w:szCs w:val="24"/>
              <w:lang w:bidi="ar-EG"/>
            </w:rPr>
            <w:t>https://aca.gov.eg/News/1656.aspx</w:t>
          </w:r>
        </w:p>
        <w:p w14:paraId="11C2A305" w14:textId="2E18BC85" w:rsidR="008614C6" w:rsidRDefault="008614C6" w:rsidP="00823007">
          <w:pPr>
            <w:pStyle w:val="Bibliography"/>
            <w:numPr>
              <w:ilvl w:val="0"/>
              <w:numId w:val="161"/>
            </w:numPr>
            <w:bidi w:val="0"/>
            <w:spacing w:after="120" w:line="264" w:lineRule="auto"/>
            <w:ind w:left="810"/>
            <w:jc w:val="left"/>
            <w:rPr>
              <w:rFonts w:asciiTheme="majorBidi" w:hAnsiTheme="majorBidi" w:cstheme="majorBidi"/>
              <w:noProof/>
              <w:sz w:val="24"/>
              <w:szCs w:val="24"/>
              <w:lang w:bidi="ar-EG"/>
            </w:rPr>
          </w:pPr>
          <w:r w:rsidRPr="00FE5879">
            <w:rPr>
              <w:rFonts w:asciiTheme="majorBidi" w:hAnsiTheme="majorBidi" w:cstheme="majorBidi"/>
              <w:noProof/>
              <w:sz w:val="24"/>
              <w:szCs w:val="24"/>
              <w:rtl/>
              <w:lang w:bidi="ar-EG"/>
            </w:rPr>
            <w:t>وزارة التخطيط والتنمية الاقتصادية - جمهورية مصر العربية. (12 سبتمبر</w:t>
          </w:r>
          <w:r w:rsidR="00CB2507">
            <w:rPr>
              <w:rFonts w:asciiTheme="majorBidi" w:hAnsiTheme="majorBidi" w:cstheme="majorBidi" w:hint="cs"/>
              <w:noProof/>
              <w:sz w:val="24"/>
              <w:szCs w:val="24"/>
              <w:rtl/>
              <w:lang w:bidi="ar-EG"/>
            </w:rPr>
            <w:t>،</w:t>
          </w:r>
          <w:r w:rsidRPr="00FE5879">
            <w:rPr>
              <w:rFonts w:asciiTheme="majorBidi" w:hAnsiTheme="majorBidi" w:cstheme="majorBidi"/>
              <w:noProof/>
              <w:sz w:val="24"/>
              <w:szCs w:val="24"/>
              <w:rtl/>
              <w:lang w:bidi="ar-EG"/>
            </w:rPr>
            <w:t xml:space="preserve"> 2019). </w:t>
          </w:r>
          <w:r>
            <w:rPr>
              <w:rFonts w:asciiTheme="majorBidi" w:hAnsiTheme="majorBidi" w:cstheme="majorBidi" w:hint="cs"/>
              <w:i/>
              <w:iCs/>
              <w:noProof/>
              <w:sz w:val="24"/>
              <w:szCs w:val="24"/>
              <w:rtl/>
              <w:lang w:bidi="ar-EG"/>
            </w:rPr>
            <w:t>تقارير توطين أهداف التنمية المستدامة على مستوى المحافظات</w:t>
          </w:r>
          <w:r w:rsidRPr="00FE5879">
            <w:rPr>
              <w:rFonts w:asciiTheme="majorBidi" w:hAnsiTheme="majorBidi" w:cstheme="majorBidi"/>
              <w:noProof/>
              <w:sz w:val="24"/>
              <w:szCs w:val="24"/>
              <w:rtl/>
              <w:lang w:bidi="ar-EG"/>
            </w:rPr>
            <w:t xml:space="preserve">. تم الاسترداد من وزارة التخطيط والتنمية الاقتصادية: </w:t>
          </w:r>
          <w:r w:rsidRPr="00A005C1">
            <w:rPr>
              <w:rFonts w:asciiTheme="majorBidi" w:hAnsiTheme="majorBidi" w:cstheme="majorBidi"/>
              <w:noProof/>
              <w:sz w:val="24"/>
              <w:szCs w:val="24"/>
              <w:lang w:bidi="ar-EG"/>
            </w:rPr>
            <w:t>https://mped.gov.eg/DynamicPage?id=107</w:t>
          </w:r>
        </w:p>
        <w:p w14:paraId="72F4A365" w14:textId="1610B6DE" w:rsidR="008614C6" w:rsidRPr="00B14843" w:rsidRDefault="008614C6" w:rsidP="00823007">
          <w:pPr>
            <w:pStyle w:val="Bibliography"/>
            <w:numPr>
              <w:ilvl w:val="0"/>
              <w:numId w:val="161"/>
            </w:numPr>
            <w:bidi w:val="0"/>
            <w:spacing w:after="120" w:line="264" w:lineRule="auto"/>
            <w:ind w:left="810"/>
            <w:jc w:val="left"/>
            <w:rPr>
              <w:rFonts w:asciiTheme="majorBidi" w:hAnsiTheme="majorBidi" w:cstheme="majorBidi"/>
              <w:noProof/>
              <w:sz w:val="24"/>
              <w:szCs w:val="24"/>
              <w:rtl/>
              <w:lang w:bidi="ar-EG"/>
            </w:rPr>
          </w:pPr>
          <w:r w:rsidRPr="00B14843">
            <w:rPr>
              <w:rFonts w:asciiTheme="majorBidi" w:hAnsiTheme="majorBidi" w:cstheme="majorBidi"/>
              <w:noProof/>
              <w:sz w:val="24"/>
              <w:szCs w:val="24"/>
              <w:rtl/>
              <w:lang w:bidi="ar-EG"/>
            </w:rPr>
            <w:t>وزارة المالية - جمهورية مصر العربية. (22 فبراير</w:t>
          </w:r>
          <w:r w:rsidR="00CB2507">
            <w:rPr>
              <w:rFonts w:asciiTheme="majorBidi" w:hAnsiTheme="majorBidi" w:cstheme="majorBidi" w:hint="cs"/>
              <w:noProof/>
              <w:sz w:val="24"/>
              <w:szCs w:val="24"/>
              <w:rtl/>
              <w:lang w:bidi="ar-EG"/>
            </w:rPr>
            <w:t>،</w:t>
          </w:r>
          <w:r w:rsidRPr="00B14843">
            <w:rPr>
              <w:rFonts w:asciiTheme="majorBidi" w:hAnsiTheme="majorBidi" w:cstheme="majorBidi"/>
              <w:noProof/>
              <w:sz w:val="24"/>
              <w:szCs w:val="24"/>
              <w:rtl/>
              <w:lang w:bidi="ar-EG"/>
            </w:rPr>
            <w:t xml:space="preserve"> 2019). </w:t>
          </w:r>
          <w:r w:rsidRPr="00B14843">
            <w:rPr>
              <w:rFonts w:asciiTheme="majorBidi" w:hAnsiTheme="majorBidi" w:cstheme="majorBidi" w:hint="cs"/>
              <w:i/>
              <w:iCs/>
              <w:noProof/>
              <w:sz w:val="24"/>
              <w:szCs w:val="24"/>
              <w:rtl/>
              <w:lang w:bidi="ar-EG"/>
            </w:rPr>
            <w:t>تقارير شهرية</w:t>
          </w:r>
          <w:r w:rsidRPr="00B14843">
            <w:rPr>
              <w:rFonts w:asciiTheme="majorBidi" w:hAnsiTheme="majorBidi" w:cstheme="majorBidi"/>
              <w:i/>
              <w:iCs/>
              <w:noProof/>
              <w:sz w:val="24"/>
              <w:szCs w:val="24"/>
              <w:rtl/>
              <w:lang w:bidi="ar-EG"/>
            </w:rPr>
            <w:t xml:space="preserve"> - جمهورية مصر العربية</w:t>
          </w:r>
          <w:r w:rsidRPr="00B14843">
            <w:rPr>
              <w:rFonts w:asciiTheme="majorBidi" w:hAnsiTheme="majorBidi" w:cstheme="majorBidi"/>
              <w:noProof/>
              <w:sz w:val="24"/>
              <w:szCs w:val="24"/>
              <w:rtl/>
              <w:lang w:bidi="ar-EG"/>
            </w:rPr>
            <w:t xml:space="preserve">. تم الاسترداد من وزارة المالية - جمهورية مصر العربية: </w:t>
          </w:r>
          <w:r w:rsidRPr="00B14843">
            <w:rPr>
              <w:rFonts w:asciiTheme="majorBidi" w:hAnsiTheme="majorBidi" w:cstheme="majorBidi"/>
              <w:noProof/>
              <w:sz w:val="24"/>
              <w:szCs w:val="24"/>
              <w:lang w:bidi="ar-EG"/>
            </w:rPr>
            <w:t>https://mof.gov.eg/ar/archive/monthlyFinancialReport/general/%D8%AA%D9%82%D8%A7%D8%B1%D9%8A%D8%B1%20%D8%B4%D9%87%D8%B1%D9%8A%D8%A9</w:t>
          </w:r>
        </w:p>
        <w:sdt>
          <w:sdtPr>
            <w:rPr>
              <w:sz w:val="26"/>
              <w:szCs w:val="26"/>
            </w:rPr>
            <w:id w:val="-573587230"/>
            <w:bibliography/>
          </w:sdtPr>
          <w:sdtEndPr>
            <w:rPr>
              <w:rFonts w:ascii="Simplified Arabic" w:hAnsi="Simplified Arabic" w:cs="Simplified Arabic"/>
              <w:sz w:val="24"/>
              <w:szCs w:val="24"/>
            </w:rPr>
          </w:sdtEndPr>
          <w:sdtContent>
            <w:p w14:paraId="4692679B" w14:textId="77777777" w:rsidR="002B7A5A" w:rsidRPr="00FE5879" w:rsidRDefault="002B7A5A" w:rsidP="00823007">
              <w:pPr>
                <w:pStyle w:val="Bibliography"/>
                <w:numPr>
                  <w:ilvl w:val="0"/>
                  <w:numId w:val="161"/>
                </w:numPr>
                <w:bidi w:val="0"/>
                <w:spacing w:after="120" w:line="264" w:lineRule="auto"/>
                <w:ind w:left="810"/>
                <w:jc w:val="left"/>
                <w:rPr>
                  <w:rFonts w:asciiTheme="majorBidi" w:hAnsiTheme="majorBidi" w:cstheme="majorBidi"/>
                  <w:noProof/>
                  <w:sz w:val="24"/>
                  <w:szCs w:val="24"/>
                  <w:rtl/>
                  <w:lang w:bidi="ar-EG"/>
                </w:rPr>
              </w:pPr>
              <w:r>
                <w:rPr>
                  <w:rFonts w:asciiTheme="majorBidi" w:hAnsiTheme="majorBidi" w:cstheme="majorBidi"/>
                  <w:noProof/>
                  <w:sz w:val="24"/>
                  <w:szCs w:val="24"/>
                  <w:lang w:bidi="ar-EG"/>
                </w:rPr>
                <w:t>Account Processing</w:t>
              </w:r>
              <w:r>
                <w:rPr>
                  <w:rFonts w:asciiTheme="majorBidi" w:hAnsiTheme="majorBidi" w:cstheme="majorBidi"/>
                  <w:i/>
                  <w:iCs/>
                  <w:noProof/>
                  <w:sz w:val="24"/>
                  <w:szCs w:val="24"/>
                  <w:lang w:bidi="ar-EG"/>
                </w:rPr>
                <w:t>.</w:t>
              </w:r>
              <w:r w:rsidRPr="007B1FAD">
                <w:rPr>
                  <w:rFonts w:asciiTheme="majorBidi" w:hAnsiTheme="majorBidi" w:cstheme="majorBidi"/>
                  <w:noProof/>
                  <w:sz w:val="24"/>
                  <w:szCs w:val="24"/>
                  <w:lang w:bidi="ar-EG"/>
                </w:rPr>
                <w:t>(</w:t>
              </w:r>
              <w:r>
                <w:rPr>
                  <w:rFonts w:asciiTheme="majorBidi" w:hAnsiTheme="majorBidi" w:cstheme="majorBidi"/>
                  <w:noProof/>
                  <w:sz w:val="24"/>
                  <w:szCs w:val="24"/>
                  <w:lang w:bidi="ar-EG"/>
                </w:rPr>
                <w:t xml:space="preserve">2011, </w:t>
              </w:r>
              <w:r w:rsidRPr="00FE5879">
                <w:rPr>
                  <w:rFonts w:asciiTheme="majorBidi" w:hAnsiTheme="majorBidi" w:cstheme="majorBidi"/>
                  <w:noProof/>
                  <w:sz w:val="24"/>
                  <w:szCs w:val="24"/>
                  <w:lang w:bidi="ar-EG"/>
                </w:rPr>
                <w:t>January</w:t>
              </w:r>
              <w:r>
                <w:rPr>
                  <w:rFonts w:asciiTheme="majorBidi" w:hAnsiTheme="majorBidi" w:cstheme="majorBidi"/>
                  <w:noProof/>
                  <w:sz w:val="24"/>
                  <w:szCs w:val="24"/>
                  <w:lang w:bidi="ar-EG"/>
                </w:rPr>
                <w:t xml:space="preserve"> 25)</w:t>
              </w:r>
              <w:r w:rsidRPr="00FE5879">
                <w:rPr>
                  <w:rFonts w:asciiTheme="majorBidi" w:hAnsiTheme="majorBidi" w:cstheme="majorBidi"/>
                  <w:noProof/>
                  <w:sz w:val="24"/>
                  <w:szCs w:val="24"/>
                  <w:rtl/>
                  <w:lang w:bidi="ar-EG"/>
                </w:rPr>
                <w:t xml:space="preserve">. </w:t>
              </w:r>
              <w:r w:rsidRPr="00FE5879">
                <w:rPr>
                  <w:rFonts w:asciiTheme="majorBidi" w:hAnsiTheme="majorBidi" w:cstheme="majorBidi"/>
                  <w:i/>
                  <w:iCs/>
                  <w:noProof/>
                  <w:sz w:val="24"/>
                  <w:szCs w:val="24"/>
                  <w:lang w:bidi="ar-EG"/>
                </w:rPr>
                <w:t>Define Accounting</w:t>
              </w:r>
              <w:r>
                <w:rPr>
                  <w:rFonts w:asciiTheme="majorBidi" w:hAnsiTheme="majorBidi" w:cstheme="majorBidi"/>
                  <w:i/>
                  <w:iCs/>
                  <w:noProof/>
                  <w:sz w:val="24"/>
                  <w:szCs w:val="24"/>
                  <w:lang w:bidi="ar-EG"/>
                </w:rPr>
                <w:t>.</w:t>
              </w:r>
              <w:r>
                <w:rPr>
                  <w:rFonts w:asciiTheme="majorBidi" w:hAnsiTheme="majorBidi" w:cstheme="majorBidi"/>
                  <w:noProof/>
                  <w:sz w:val="24"/>
                  <w:szCs w:val="24"/>
                  <w:lang w:bidi="ar-EG"/>
                </w:rPr>
                <w:t xml:space="preserve"> Retreived from</w:t>
              </w:r>
              <w:r w:rsidRPr="00FE5879">
                <w:rPr>
                  <w:rFonts w:asciiTheme="majorBidi" w:hAnsiTheme="majorBidi" w:cstheme="majorBidi"/>
                  <w:noProof/>
                  <w:sz w:val="24"/>
                  <w:szCs w:val="24"/>
                  <w:rtl/>
                  <w:lang w:bidi="ar-EG"/>
                </w:rPr>
                <w:t xml:space="preserve"> </w:t>
              </w:r>
              <w:r w:rsidRPr="00FE5879">
                <w:rPr>
                  <w:rFonts w:asciiTheme="majorBidi" w:hAnsiTheme="majorBidi" w:cstheme="majorBidi"/>
                  <w:noProof/>
                  <w:sz w:val="24"/>
                  <w:szCs w:val="24"/>
                  <w:lang w:bidi="ar-EG"/>
                </w:rPr>
                <w:t>The Accounting Process: http://accountprocessing.blogspot.com/2011/12/define-accounting.html</w:t>
              </w:r>
            </w:p>
            <w:p w14:paraId="4FF2ABCF" w14:textId="6177EABE" w:rsidR="00C80DDE" w:rsidRPr="00FE5879" w:rsidRDefault="00C80DDE" w:rsidP="00823007">
              <w:pPr>
                <w:pStyle w:val="Bibliography"/>
                <w:numPr>
                  <w:ilvl w:val="0"/>
                  <w:numId w:val="161"/>
                </w:numPr>
                <w:bidi w:val="0"/>
                <w:spacing w:after="120" w:line="264" w:lineRule="auto"/>
                <w:ind w:left="810"/>
                <w:jc w:val="left"/>
                <w:rPr>
                  <w:rFonts w:asciiTheme="majorBidi" w:hAnsiTheme="majorBidi" w:cstheme="majorBidi"/>
                  <w:noProof/>
                  <w:sz w:val="24"/>
                  <w:szCs w:val="24"/>
                  <w:lang w:bidi="ar-EG"/>
                </w:rPr>
              </w:pPr>
              <w:r w:rsidRPr="009615CF">
                <w:rPr>
                  <w:rFonts w:ascii="Simplified Arabic" w:hAnsi="Simplified Arabic" w:cs="Simplified Arabic"/>
                  <w:sz w:val="24"/>
                  <w:szCs w:val="24"/>
                </w:rPr>
                <w:fldChar w:fldCharType="begin"/>
              </w:r>
              <w:r w:rsidRPr="009615CF">
                <w:rPr>
                  <w:rFonts w:ascii="Simplified Arabic" w:hAnsi="Simplified Arabic" w:cs="Simplified Arabic"/>
                  <w:sz w:val="24"/>
                  <w:szCs w:val="24"/>
                </w:rPr>
                <w:instrText xml:space="preserve"> BIBLIOGRAPHY </w:instrText>
              </w:r>
              <w:r w:rsidRPr="009615CF">
                <w:rPr>
                  <w:rFonts w:ascii="Simplified Arabic" w:hAnsi="Simplified Arabic" w:cs="Simplified Arabic"/>
                  <w:sz w:val="24"/>
                  <w:szCs w:val="24"/>
                </w:rPr>
                <w:fldChar w:fldCharType="separate"/>
              </w:r>
              <w:r w:rsidRPr="00FE5879">
                <w:rPr>
                  <w:rFonts w:asciiTheme="majorBidi" w:hAnsiTheme="majorBidi" w:cstheme="majorBidi"/>
                  <w:noProof/>
                  <w:sz w:val="24"/>
                  <w:szCs w:val="24"/>
                  <w:lang w:bidi="ar-EG"/>
                </w:rPr>
                <w:t>AFROSAI</w:t>
              </w:r>
              <w:r w:rsidR="00CB4CC7">
                <w:rPr>
                  <w:rFonts w:asciiTheme="majorBidi" w:hAnsiTheme="majorBidi" w:cstheme="majorBidi"/>
                  <w:noProof/>
                  <w:sz w:val="24"/>
                  <w:szCs w:val="24"/>
                  <w:lang w:bidi="ar-EG"/>
                </w:rPr>
                <w:t>.</w:t>
              </w:r>
              <w:r w:rsidRPr="00FE5879">
                <w:rPr>
                  <w:rFonts w:asciiTheme="majorBidi" w:hAnsiTheme="majorBidi" w:cstheme="majorBidi"/>
                  <w:noProof/>
                  <w:sz w:val="24"/>
                  <w:szCs w:val="24"/>
                  <w:lang w:bidi="ar-EG"/>
                </w:rPr>
                <w:t xml:space="preserve"> </w:t>
              </w:r>
              <w:r w:rsidR="00FC060D" w:rsidRPr="00FE5879">
                <w:rPr>
                  <w:rFonts w:asciiTheme="majorBidi" w:hAnsiTheme="majorBidi" w:cstheme="majorBidi"/>
                  <w:noProof/>
                  <w:sz w:val="24"/>
                  <w:szCs w:val="24"/>
                  <w:lang w:bidi="ar-EG"/>
                </w:rPr>
                <w:t>(</w:t>
              </w:r>
              <w:r w:rsidRPr="00FE5879">
                <w:rPr>
                  <w:rFonts w:asciiTheme="majorBidi" w:hAnsiTheme="majorBidi" w:cstheme="majorBidi"/>
                  <w:noProof/>
                  <w:sz w:val="24"/>
                  <w:szCs w:val="24"/>
                  <w:lang w:bidi="ar-EG"/>
                </w:rPr>
                <w:t>2019</w:t>
              </w:r>
              <w:r w:rsidR="00CB4CC7">
                <w:rPr>
                  <w:rFonts w:asciiTheme="majorBidi" w:hAnsiTheme="majorBidi" w:cstheme="majorBidi"/>
                  <w:noProof/>
                  <w:sz w:val="24"/>
                  <w:szCs w:val="24"/>
                  <w:lang w:bidi="ar-EG"/>
                </w:rPr>
                <w:t>, Jun</w:t>
              </w:r>
              <w:r w:rsidR="00582B7D">
                <w:rPr>
                  <w:rFonts w:asciiTheme="majorBidi" w:hAnsiTheme="majorBidi" w:cstheme="majorBidi"/>
                  <w:noProof/>
                  <w:sz w:val="24"/>
                  <w:szCs w:val="24"/>
                  <w:lang w:bidi="ar-EG"/>
                </w:rPr>
                <w:t xml:space="preserve"> 15</w:t>
              </w:r>
              <w:r w:rsidR="00FC060D" w:rsidRPr="00FE5879">
                <w:rPr>
                  <w:rFonts w:asciiTheme="majorBidi" w:hAnsiTheme="majorBidi" w:cstheme="majorBidi"/>
                  <w:noProof/>
                  <w:sz w:val="24"/>
                  <w:szCs w:val="24"/>
                  <w:lang w:bidi="ar-EG"/>
                </w:rPr>
                <w:t>)</w:t>
              </w:r>
              <w:r w:rsidR="00CB4CC7">
                <w:rPr>
                  <w:rFonts w:asciiTheme="majorBidi" w:hAnsiTheme="majorBidi" w:cstheme="majorBidi"/>
                  <w:noProof/>
                  <w:sz w:val="24"/>
                  <w:szCs w:val="24"/>
                  <w:lang w:bidi="ar-EG"/>
                </w:rPr>
                <w:t>.</w:t>
              </w:r>
              <w:r w:rsidR="001523BB">
                <w:rPr>
                  <w:rFonts w:asciiTheme="majorBidi" w:hAnsiTheme="majorBidi" w:cstheme="majorBidi"/>
                  <w:noProof/>
                  <w:sz w:val="24"/>
                  <w:szCs w:val="24"/>
                  <w:lang w:bidi="ar-EG"/>
                </w:rPr>
                <w:t xml:space="preserve"> </w:t>
              </w:r>
              <w:r w:rsidR="001523BB" w:rsidRPr="001523BB">
                <w:rPr>
                  <w:rFonts w:asciiTheme="majorBidi" w:hAnsiTheme="majorBidi" w:cstheme="majorBidi"/>
                  <w:i/>
                  <w:iCs/>
                  <w:noProof/>
                  <w:sz w:val="24"/>
                  <w:szCs w:val="24"/>
                  <w:lang w:bidi="ar-EG"/>
                </w:rPr>
                <w:t>Main Page</w:t>
              </w:r>
              <w:r w:rsidR="001523BB">
                <w:rPr>
                  <w:rFonts w:asciiTheme="majorBidi" w:hAnsiTheme="majorBidi" w:cstheme="majorBidi"/>
                  <w:noProof/>
                  <w:sz w:val="24"/>
                  <w:szCs w:val="24"/>
                  <w:lang w:bidi="ar-EG"/>
                </w:rPr>
                <w:t xml:space="preserve">. </w:t>
              </w:r>
              <w:r w:rsidR="009B279F">
                <w:rPr>
                  <w:rFonts w:asciiTheme="majorBidi" w:hAnsiTheme="majorBidi" w:cstheme="majorBidi"/>
                  <w:noProof/>
                  <w:sz w:val="24"/>
                  <w:szCs w:val="24"/>
                  <w:lang w:bidi="ar-EG"/>
                </w:rPr>
                <w:t>Retreived from</w:t>
              </w:r>
              <w:r w:rsidRPr="00FE5879">
                <w:rPr>
                  <w:rFonts w:asciiTheme="majorBidi" w:hAnsiTheme="majorBidi" w:cstheme="majorBidi"/>
                  <w:noProof/>
                  <w:sz w:val="24"/>
                  <w:szCs w:val="24"/>
                  <w:rtl/>
                  <w:lang w:bidi="ar-EG"/>
                </w:rPr>
                <w:t xml:space="preserve"> </w:t>
              </w:r>
              <w:r w:rsidRPr="00FE5879">
                <w:rPr>
                  <w:rFonts w:asciiTheme="majorBidi" w:hAnsiTheme="majorBidi" w:cstheme="majorBidi"/>
                  <w:noProof/>
                  <w:sz w:val="24"/>
                  <w:szCs w:val="24"/>
                  <w:lang w:bidi="ar-EG"/>
                </w:rPr>
                <w:t xml:space="preserve">AFRICAN ORGANISATION OF SUPREME AUDIT INSTITUTIONS: </w:t>
              </w:r>
              <w:r w:rsidR="001523BB" w:rsidRPr="001523BB">
                <w:rPr>
                  <w:rFonts w:asciiTheme="majorBidi" w:hAnsiTheme="majorBidi" w:cstheme="majorBidi"/>
                  <w:noProof/>
                  <w:sz w:val="24"/>
                  <w:szCs w:val="24"/>
                  <w:lang w:bidi="ar-EG"/>
                </w:rPr>
                <w:t>https://afrosai-e.org.za/</w:t>
              </w:r>
            </w:p>
            <w:p w14:paraId="3C0DB9B5" w14:textId="547E05C1" w:rsidR="00C80DDE" w:rsidRPr="00FE5879" w:rsidRDefault="00C80DDE" w:rsidP="00823007">
              <w:pPr>
                <w:pStyle w:val="Bibliography"/>
                <w:numPr>
                  <w:ilvl w:val="0"/>
                  <w:numId w:val="161"/>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lang w:bidi="ar-EG"/>
                </w:rPr>
                <w:t>ASOSAI</w:t>
              </w:r>
              <w:r w:rsidRPr="00FE5879">
                <w:rPr>
                  <w:rFonts w:asciiTheme="majorBidi" w:hAnsiTheme="majorBidi" w:cstheme="majorBidi"/>
                  <w:noProof/>
                  <w:sz w:val="24"/>
                  <w:szCs w:val="24"/>
                  <w:rtl/>
                  <w:lang w:bidi="ar-EG"/>
                </w:rPr>
                <w:t xml:space="preserve">. </w:t>
              </w:r>
              <w:r w:rsidR="001523BB" w:rsidRPr="00FE5879">
                <w:rPr>
                  <w:rFonts w:asciiTheme="majorBidi" w:hAnsiTheme="majorBidi" w:cstheme="majorBidi"/>
                  <w:noProof/>
                  <w:sz w:val="24"/>
                  <w:szCs w:val="24"/>
                  <w:lang w:bidi="ar-EG"/>
                </w:rPr>
                <w:t>(2019</w:t>
              </w:r>
              <w:r w:rsidR="001523BB">
                <w:rPr>
                  <w:rFonts w:asciiTheme="majorBidi" w:hAnsiTheme="majorBidi" w:cstheme="majorBidi"/>
                  <w:noProof/>
                  <w:sz w:val="24"/>
                  <w:szCs w:val="24"/>
                  <w:lang w:bidi="ar-EG"/>
                </w:rPr>
                <w:t>, July</w:t>
              </w:r>
              <w:r w:rsidR="00582B7D">
                <w:rPr>
                  <w:rFonts w:asciiTheme="majorBidi" w:hAnsiTheme="majorBidi" w:cstheme="majorBidi"/>
                  <w:noProof/>
                  <w:sz w:val="24"/>
                  <w:szCs w:val="24"/>
                  <w:lang w:bidi="ar-EG"/>
                </w:rPr>
                <w:t xml:space="preserve"> 21</w:t>
              </w:r>
              <w:r w:rsidR="001523BB" w:rsidRPr="00FE5879">
                <w:rPr>
                  <w:rFonts w:asciiTheme="majorBidi" w:hAnsiTheme="majorBidi" w:cstheme="majorBidi"/>
                  <w:noProof/>
                  <w:sz w:val="24"/>
                  <w:szCs w:val="24"/>
                  <w:lang w:bidi="ar-EG"/>
                </w:rPr>
                <w:t>)</w:t>
              </w:r>
              <w:r w:rsidR="0025480A">
                <w:rPr>
                  <w:rFonts w:asciiTheme="majorBidi" w:hAnsiTheme="majorBidi" w:cstheme="majorBidi"/>
                  <w:noProof/>
                  <w:sz w:val="24"/>
                  <w:szCs w:val="24"/>
                  <w:lang w:bidi="ar-EG"/>
                </w:rPr>
                <w:t>.</w:t>
              </w:r>
              <w:r w:rsidR="001523BB" w:rsidRPr="001523BB">
                <w:rPr>
                  <w:rFonts w:asciiTheme="majorBidi" w:hAnsiTheme="majorBidi" w:cstheme="majorBidi"/>
                  <w:i/>
                  <w:iCs/>
                  <w:noProof/>
                  <w:sz w:val="24"/>
                  <w:szCs w:val="24"/>
                  <w:lang w:bidi="ar-EG"/>
                </w:rPr>
                <w:t xml:space="preserve"> Main Page</w:t>
              </w:r>
              <w:r w:rsidR="001523BB">
                <w:rPr>
                  <w:rFonts w:asciiTheme="majorBidi" w:hAnsiTheme="majorBidi" w:cstheme="majorBidi"/>
                  <w:noProof/>
                  <w:sz w:val="24"/>
                  <w:szCs w:val="24"/>
                  <w:lang w:bidi="ar-EG"/>
                </w:rPr>
                <w:t>.</w:t>
              </w:r>
              <w:r w:rsidR="0067510E">
                <w:rPr>
                  <w:rFonts w:asciiTheme="majorBidi" w:hAnsiTheme="majorBidi" w:cstheme="majorBidi"/>
                  <w:noProof/>
                  <w:sz w:val="24"/>
                  <w:szCs w:val="24"/>
                  <w:lang w:bidi="ar-EG"/>
                </w:rPr>
                <w:t xml:space="preserve"> </w:t>
              </w:r>
              <w:r w:rsidR="007B3992">
                <w:rPr>
                  <w:rFonts w:asciiTheme="majorBidi" w:hAnsiTheme="majorBidi" w:cstheme="majorBidi"/>
                  <w:noProof/>
                  <w:sz w:val="24"/>
                  <w:szCs w:val="24"/>
                  <w:lang w:bidi="ar-EG"/>
                </w:rPr>
                <w:t xml:space="preserve">Retreived from </w:t>
              </w:r>
              <w:r w:rsidRPr="00FE5879">
                <w:rPr>
                  <w:rFonts w:asciiTheme="majorBidi" w:hAnsiTheme="majorBidi" w:cstheme="majorBidi"/>
                  <w:noProof/>
                  <w:sz w:val="24"/>
                  <w:szCs w:val="24"/>
                  <w:lang w:bidi="ar-EG"/>
                </w:rPr>
                <w:t>Asian Organization</w:t>
              </w:r>
              <w:r w:rsidR="00304C46">
                <w:rPr>
                  <w:rFonts w:asciiTheme="majorBidi" w:hAnsiTheme="majorBidi" w:cstheme="majorBidi"/>
                  <w:noProof/>
                  <w:sz w:val="24"/>
                  <w:szCs w:val="24"/>
                  <w:lang w:bidi="ar-EG"/>
                </w:rPr>
                <w:t xml:space="preserve"> of Supreme Audit Institutions: </w:t>
              </w:r>
              <w:r w:rsidRPr="00FE5879">
                <w:rPr>
                  <w:rFonts w:asciiTheme="majorBidi" w:hAnsiTheme="majorBidi" w:cstheme="majorBidi"/>
                  <w:noProof/>
                  <w:sz w:val="24"/>
                  <w:szCs w:val="24"/>
                  <w:lang w:bidi="ar-EG"/>
                </w:rPr>
                <w:t>http://www.asosai.org/asosai/client/web120/subject/n1/n120/index.jsp</w:t>
              </w:r>
            </w:p>
            <w:p w14:paraId="48BD4A78" w14:textId="36D6AA13" w:rsidR="008B2FB8" w:rsidRDefault="008B2FB8" w:rsidP="00823007">
              <w:pPr>
                <w:pStyle w:val="Bibliography"/>
                <w:numPr>
                  <w:ilvl w:val="0"/>
                  <w:numId w:val="161"/>
                </w:numPr>
                <w:bidi w:val="0"/>
                <w:spacing w:after="120" w:line="264" w:lineRule="auto"/>
                <w:ind w:left="810"/>
                <w:jc w:val="left"/>
                <w:rPr>
                  <w:rFonts w:asciiTheme="majorBidi" w:hAnsiTheme="majorBidi" w:cstheme="majorBidi"/>
                  <w:noProof/>
                  <w:sz w:val="24"/>
                  <w:szCs w:val="24"/>
                  <w:lang w:bidi="ar-EG"/>
                </w:rPr>
              </w:pPr>
              <w:r w:rsidRPr="008B2FB8">
                <w:rPr>
                  <w:rFonts w:asciiTheme="majorBidi" w:hAnsiTheme="majorBidi" w:cstheme="majorBidi"/>
                  <w:noProof/>
                  <w:sz w:val="24"/>
                  <w:szCs w:val="24"/>
                  <w:lang w:bidi="ar-EG"/>
                </w:rPr>
                <w:t>British Library. (2021</w:t>
              </w:r>
              <w:r w:rsidR="007B3992">
                <w:rPr>
                  <w:rFonts w:asciiTheme="majorBidi" w:hAnsiTheme="majorBidi" w:cstheme="majorBidi"/>
                  <w:noProof/>
                  <w:sz w:val="24"/>
                  <w:szCs w:val="24"/>
                  <w:lang w:bidi="ar-EG"/>
                </w:rPr>
                <w:t>,July 7</w:t>
              </w:r>
              <w:r w:rsidRPr="008B2FB8">
                <w:rPr>
                  <w:rFonts w:asciiTheme="majorBidi" w:hAnsiTheme="majorBidi" w:cstheme="majorBidi"/>
                  <w:noProof/>
                  <w:sz w:val="24"/>
                  <w:szCs w:val="24"/>
                  <w:lang w:bidi="ar-EG"/>
                </w:rPr>
                <w:t>).</w:t>
              </w:r>
              <w:r w:rsidRPr="008B2FB8">
                <w:rPr>
                  <w:rFonts w:asciiTheme="majorBidi" w:hAnsiTheme="majorBidi" w:cstheme="majorBidi"/>
                  <w:i/>
                  <w:iCs/>
                  <w:noProof/>
                  <w:sz w:val="24"/>
                  <w:szCs w:val="24"/>
                  <w:lang w:bidi="ar-EG"/>
                </w:rPr>
                <w:t xml:space="preserve"> Philip Crosby</w:t>
              </w:r>
              <w:r>
                <w:rPr>
                  <w:rFonts w:asciiTheme="majorBidi" w:hAnsiTheme="majorBidi" w:cstheme="majorBidi"/>
                  <w:noProof/>
                  <w:sz w:val="24"/>
                  <w:szCs w:val="24"/>
                  <w:lang w:bidi="ar-EG"/>
                </w:rPr>
                <w:t xml:space="preserve">. </w:t>
              </w:r>
              <w:r w:rsidRPr="008B2FB8">
                <w:rPr>
                  <w:rFonts w:asciiTheme="majorBidi" w:hAnsiTheme="majorBidi" w:cstheme="majorBidi"/>
                  <w:noProof/>
                  <w:sz w:val="24"/>
                  <w:szCs w:val="24"/>
                  <w:lang w:bidi="ar-EG"/>
                </w:rPr>
                <w:t>Retrieved from https://www.bl.uk/people/philip-crosby</w:t>
              </w:r>
              <w:r w:rsidRPr="00FE5879">
                <w:rPr>
                  <w:rFonts w:asciiTheme="majorBidi" w:hAnsiTheme="majorBidi" w:cstheme="majorBidi"/>
                  <w:noProof/>
                  <w:sz w:val="24"/>
                  <w:szCs w:val="24"/>
                  <w:lang w:bidi="ar-EG"/>
                </w:rPr>
                <w:t xml:space="preserve"> </w:t>
              </w:r>
            </w:p>
            <w:p w14:paraId="696C63B1" w14:textId="5C0BB8CC" w:rsidR="00C80DDE" w:rsidRPr="00FE5879" w:rsidRDefault="00C80DDE" w:rsidP="00823007">
              <w:pPr>
                <w:pStyle w:val="Bibliography"/>
                <w:numPr>
                  <w:ilvl w:val="0"/>
                  <w:numId w:val="161"/>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lang w:bidi="ar-EG"/>
                </w:rPr>
                <w:t>INTOSAI</w:t>
              </w:r>
              <w:r w:rsidR="0025480A">
                <w:rPr>
                  <w:rFonts w:asciiTheme="majorBidi" w:hAnsiTheme="majorBidi" w:cstheme="majorBidi"/>
                  <w:noProof/>
                  <w:sz w:val="24"/>
                  <w:szCs w:val="24"/>
                  <w:lang w:bidi="ar-EG"/>
                </w:rPr>
                <w:t>.</w:t>
              </w:r>
              <w:r w:rsidRPr="00FE5879">
                <w:rPr>
                  <w:rFonts w:asciiTheme="majorBidi" w:hAnsiTheme="majorBidi" w:cstheme="majorBidi"/>
                  <w:noProof/>
                  <w:sz w:val="24"/>
                  <w:szCs w:val="24"/>
                  <w:lang w:bidi="ar-EG"/>
                </w:rPr>
                <w:t xml:space="preserve"> </w:t>
              </w:r>
              <w:r w:rsidR="00FC060D" w:rsidRPr="00FE5879">
                <w:rPr>
                  <w:rFonts w:asciiTheme="majorBidi" w:hAnsiTheme="majorBidi" w:cstheme="majorBidi"/>
                  <w:noProof/>
                  <w:sz w:val="24"/>
                  <w:szCs w:val="24"/>
                  <w:lang w:bidi="ar-EG"/>
                </w:rPr>
                <w:t>(</w:t>
              </w:r>
              <w:r w:rsidRPr="00FE5879">
                <w:rPr>
                  <w:rFonts w:asciiTheme="majorBidi" w:hAnsiTheme="majorBidi" w:cstheme="majorBidi"/>
                  <w:noProof/>
                  <w:sz w:val="24"/>
                  <w:szCs w:val="24"/>
                  <w:lang w:bidi="ar-EG"/>
                </w:rPr>
                <w:t>2019</w:t>
              </w:r>
              <w:r w:rsidR="0025480A">
                <w:rPr>
                  <w:rFonts w:asciiTheme="majorBidi" w:hAnsiTheme="majorBidi" w:cstheme="majorBidi"/>
                  <w:noProof/>
                  <w:sz w:val="24"/>
                  <w:szCs w:val="24"/>
                  <w:lang w:bidi="ar-EG"/>
                </w:rPr>
                <w:t>,</w:t>
              </w:r>
              <w:r w:rsidR="0025480A" w:rsidRPr="0025480A">
                <w:rPr>
                  <w:rFonts w:asciiTheme="majorBidi" w:hAnsiTheme="majorBidi" w:cstheme="majorBidi"/>
                  <w:noProof/>
                  <w:sz w:val="24"/>
                  <w:szCs w:val="24"/>
                  <w:lang w:bidi="ar-EG"/>
                </w:rPr>
                <w:t xml:space="preserve"> </w:t>
              </w:r>
              <w:r w:rsidR="0025480A" w:rsidRPr="00FE5879">
                <w:rPr>
                  <w:rFonts w:asciiTheme="majorBidi" w:hAnsiTheme="majorBidi" w:cstheme="majorBidi"/>
                  <w:noProof/>
                  <w:sz w:val="24"/>
                  <w:szCs w:val="24"/>
                  <w:lang w:bidi="ar-EG"/>
                </w:rPr>
                <w:t>August</w:t>
              </w:r>
              <w:r w:rsidR="00582B7D">
                <w:rPr>
                  <w:rFonts w:asciiTheme="majorBidi" w:hAnsiTheme="majorBidi" w:cstheme="majorBidi"/>
                  <w:noProof/>
                  <w:sz w:val="24"/>
                  <w:szCs w:val="24"/>
                  <w:lang w:bidi="ar-EG"/>
                </w:rPr>
                <w:t xml:space="preserve"> 17</w:t>
              </w:r>
              <w:r w:rsidR="0025480A">
                <w:rPr>
                  <w:rFonts w:asciiTheme="majorBidi" w:hAnsiTheme="majorBidi" w:cstheme="majorBidi"/>
                  <w:noProof/>
                  <w:sz w:val="24"/>
                  <w:szCs w:val="24"/>
                  <w:lang w:bidi="ar-EG"/>
                </w:rPr>
                <w:t>).</w:t>
              </w:r>
              <w:r w:rsidRPr="00FE5879">
                <w:rPr>
                  <w:rFonts w:asciiTheme="majorBidi" w:hAnsiTheme="majorBidi" w:cstheme="majorBidi"/>
                  <w:noProof/>
                  <w:sz w:val="24"/>
                  <w:szCs w:val="24"/>
                  <w:rtl/>
                  <w:lang w:bidi="ar-EG"/>
                </w:rPr>
                <w:t xml:space="preserve"> </w:t>
              </w:r>
              <w:r w:rsidRPr="00FE5879">
                <w:rPr>
                  <w:rFonts w:asciiTheme="majorBidi" w:hAnsiTheme="majorBidi" w:cstheme="majorBidi"/>
                  <w:i/>
                  <w:iCs/>
                  <w:noProof/>
                  <w:sz w:val="24"/>
                  <w:szCs w:val="24"/>
                  <w:lang w:bidi="ar-EG"/>
                </w:rPr>
                <w:t>Home</w:t>
              </w:r>
              <w:r w:rsidRPr="00FE5879">
                <w:rPr>
                  <w:rFonts w:asciiTheme="majorBidi" w:hAnsiTheme="majorBidi" w:cstheme="majorBidi"/>
                  <w:noProof/>
                  <w:sz w:val="24"/>
                  <w:szCs w:val="24"/>
                  <w:rtl/>
                  <w:lang w:bidi="ar-EG"/>
                </w:rPr>
                <w:t xml:space="preserve">. </w:t>
              </w:r>
              <w:r w:rsidR="0025480A">
                <w:rPr>
                  <w:rFonts w:asciiTheme="majorBidi" w:hAnsiTheme="majorBidi" w:cstheme="majorBidi"/>
                  <w:noProof/>
                  <w:sz w:val="24"/>
                  <w:szCs w:val="24"/>
                  <w:lang w:bidi="ar-EG"/>
                </w:rPr>
                <w:t>Retreived from</w:t>
              </w:r>
              <w:r w:rsidRPr="00FE5879">
                <w:rPr>
                  <w:rFonts w:asciiTheme="majorBidi" w:hAnsiTheme="majorBidi" w:cstheme="majorBidi"/>
                  <w:noProof/>
                  <w:sz w:val="24"/>
                  <w:szCs w:val="24"/>
                  <w:rtl/>
                  <w:lang w:bidi="ar-EG"/>
                </w:rPr>
                <w:t xml:space="preserve"> </w:t>
              </w:r>
              <w:r w:rsidRPr="00FE5879">
                <w:rPr>
                  <w:rFonts w:asciiTheme="majorBidi" w:hAnsiTheme="majorBidi" w:cstheme="majorBidi"/>
                  <w:noProof/>
                  <w:sz w:val="24"/>
                  <w:szCs w:val="24"/>
                  <w:lang w:bidi="ar-EG"/>
                </w:rPr>
                <w:t>International Organization of Supreme Audit Institutions: https://www.intosai.org</w:t>
              </w:r>
              <w:r w:rsidRPr="00FE5879">
                <w:rPr>
                  <w:rFonts w:asciiTheme="majorBidi" w:hAnsiTheme="majorBidi" w:cstheme="majorBidi"/>
                  <w:noProof/>
                  <w:sz w:val="24"/>
                  <w:szCs w:val="24"/>
                  <w:rtl/>
                  <w:lang w:bidi="ar-EG"/>
                </w:rPr>
                <w:t>/</w:t>
              </w:r>
            </w:p>
            <w:p w14:paraId="14308262" w14:textId="497BA150" w:rsidR="00C80DDE" w:rsidRPr="00FE5879" w:rsidRDefault="00C80DDE" w:rsidP="00823007">
              <w:pPr>
                <w:pStyle w:val="Bibliography"/>
                <w:numPr>
                  <w:ilvl w:val="0"/>
                  <w:numId w:val="161"/>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lang w:bidi="ar-EG"/>
                </w:rPr>
                <w:t>INTOSAI</w:t>
              </w:r>
              <w:r w:rsidR="00223496">
                <w:rPr>
                  <w:rFonts w:asciiTheme="majorBidi" w:hAnsiTheme="majorBidi" w:cstheme="majorBidi"/>
                  <w:noProof/>
                  <w:sz w:val="24"/>
                  <w:szCs w:val="24"/>
                  <w:lang w:bidi="ar-EG"/>
                </w:rPr>
                <w:t>.(2022,</w:t>
              </w:r>
              <w:r w:rsidR="001E3A63">
                <w:rPr>
                  <w:rFonts w:asciiTheme="majorBidi" w:hAnsiTheme="majorBidi" w:cstheme="majorBidi"/>
                  <w:noProof/>
                  <w:sz w:val="24"/>
                  <w:szCs w:val="24"/>
                  <w:lang w:bidi="ar-EG"/>
                </w:rPr>
                <w:t xml:space="preserve"> </w:t>
              </w:r>
              <w:r w:rsidRPr="00FE5879">
                <w:rPr>
                  <w:rFonts w:asciiTheme="majorBidi" w:hAnsiTheme="majorBidi" w:cstheme="majorBidi"/>
                  <w:noProof/>
                  <w:sz w:val="24"/>
                  <w:szCs w:val="24"/>
                  <w:lang w:bidi="ar-EG"/>
                </w:rPr>
                <w:t>February</w:t>
              </w:r>
              <w:r w:rsidR="00582B7D">
                <w:rPr>
                  <w:rFonts w:asciiTheme="majorBidi" w:hAnsiTheme="majorBidi" w:cstheme="majorBidi"/>
                  <w:noProof/>
                  <w:sz w:val="24"/>
                  <w:szCs w:val="24"/>
                  <w:lang w:bidi="ar-EG"/>
                </w:rPr>
                <w:t xml:space="preserve"> 12</w:t>
              </w:r>
              <w:r w:rsidR="00223496">
                <w:rPr>
                  <w:rFonts w:asciiTheme="majorBidi" w:hAnsiTheme="majorBidi" w:cstheme="majorBidi"/>
                  <w:noProof/>
                  <w:sz w:val="24"/>
                  <w:szCs w:val="24"/>
                  <w:lang w:bidi="ar-EG"/>
                </w:rPr>
                <w:t>)</w:t>
              </w:r>
              <w:r w:rsidRPr="00FE5879">
                <w:rPr>
                  <w:rFonts w:asciiTheme="majorBidi" w:hAnsiTheme="majorBidi" w:cstheme="majorBidi"/>
                  <w:noProof/>
                  <w:sz w:val="24"/>
                  <w:szCs w:val="24"/>
                  <w:rtl/>
                  <w:lang w:bidi="ar-EG"/>
                </w:rPr>
                <w:t xml:space="preserve">. </w:t>
              </w:r>
              <w:r w:rsidRPr="00FE5879">
                <w:rPr>
                  <w:rFonts w:asciiTheme="majorBidi" w:hAnsiTheme="majorBidi" w:cstheme="majorBidi"/>
                  <w:i/>
                  <w:iCs/>
                  <w:noProof/>
                  <w:sz w:val="24"/>
                  <w:szCs w:val="24"/>
                  <w:lang w:bidi="ar-EG"/>
                </w:rPr>
                <w:t>Sustainable Development Goals – SDGs</w:t>
              </w:r>
              <w:r w:rsidRPr="00FE5879">
                <w:rPr>
                  <w:rFonts w:asciiTheme="majorBidi" w:hAnsiTheme="majorBidi" w:cstheme="majorBidi"/>
                  <w:noProof/>
                  <w:sz w:val="24"/>
                  <w:szCs w:val="24"/>
                  <w:rtl/>
                  <w:lang w:bidi="ar-EG"/>
                </w:rPr>
                <w:t xml:space="preserve">. </w:t>
              </w:r>
              <w:r w:rsidR="00223496">
                <w:rPr>
                  <w:rFonts w:asciiTheme="majorBidi" w:hAnsiTheme="majorBidi" w:cstheme="majorBidi"/>
                  <w:noProof/>
                  <w:sz w:val="24"/>
                  <w:szCs w:val="24"/>
                  <w:lang w:bidi="ar-EG"/>
                </w:rPr>
                <w:t>Retreived from</w:t>
              </w:r>
              <w:r w:rsidR="00223496" w:rsidRPr="00FE5879">
                <w:rPr>
                  <w:rFonts w:asciiTheme="majorBidi" w:hAnsiTheme="majorBidi" w:cstheme="majorBidi"/>
                  <w:noProof/>
                  <w:sz w:val="24"/>
                  <w:szCs w:val="24"/>
                  <w:lang w:bidi="ar-EG"/>
                </w:rPr>
                <w:t xml:space="preserve"> </w:t>
              </w:r>
              <w:r w:rsidRPr="00FE5879">
                <w:rPr>
                  <w:rFonts w:asciiTheme="majorBidi" w:hAnsiTheme="majorBidi" w:cstheme="majorBidi"/>
                  <w:noProof/>
                  <w:sz w:val="24"/>
                  <w:szCs w:val="24"/>
                  <w:lang w:bidi="ar-EG"/>
                </w:rPr>
                <w:t>INTOSAI: https://www.intosai.org/focus-areas/intosai-un-sdgs/sais-a-regions</w:t>
              </w:r>
            </w:p>
            <w:p w14:paraId="36773997" w14:textId="1AEA1E37" w:rsidR="00C80DDE" w:rsidRPr="00FE5879" w:rsidRDefault="00C80DDE" w:rsidP="00823007">
              <w:pPr>
                <w:pStyle w:val="Bibliography"/>
                <w:numPr>
                  <w:ilvl w:val="0"/>
                  <w:numId w:val="161"/>
                </w:numPr>
                <w:bidi w:val="0"/>
                <w:spacing w:after="120" w:line="264" w:lineRule="auto"/>
                <w:ind w:left="810"/>
                <w:jc w:val="left"/>
                <w:rPr>
                  <w:rFonts w:asciiTheme="majorBidi" w:hAnsiTheme="majorBidi" w:cstheme="majorBidi"/>
                  <w:noProof/>
                  <w:sz w:val="24"/>
                  <w:szCs w:val="24"/>
                  <w:rtl/>
                  <w:lang w:bidi="ar-EG"/>
                </w:rPr>
              </w:pPr>
              <w:r w:rsidRPr="00FE5879">
                <w:rPr>
                  <w:rFonts w:asciiTheme="majorBidi" w:hAnsiTheme="majorBidi" w:cstheme="majorBidi"/>
                  <w:noProof/>
                  <w:sz w:val="24"/>
                  <w:szCs w:val="24"/>
                  <w:lang w:bidi="ar-EG"/>
                </w:rPr>
                <w:t>RCV Academy</w:t>
              </w:r>
              <w:r w:rsidRPr="00FE5879">
                <w:rPr>
                  <w:rFonts w:asciiTheme="majorBidi" w:hAnsiTheme="majorBidi" w:cstheme="majorBidi"/>
                  <w:noProof/>
                  <w:sz w:val="24"/>
                  <w:szCs w:val="24"/>
                  <w:rtl/>
                  <w:lang w:bidi="ar-EG"/>
                </w:rPr>
                <w:t xml:space="preserve">. </w:t>
              </w:r>
              <w:r w:rsidR="000A6B05">
                <w:rPr>
                  <w:rFonts w:asciiTheme="majorBidi" w:hAnsiTheme="majorBidi" w:cstheme="majorBidi"/>
                  <w:noProof/>
                  <w:sz w:val="24"/>
                  <w:szCs w:val="24"/>
                  <w:lang w:bidi="ar-EG"/>
                </w:rPr>
                <w:t>(</w:t>
              </w:r>
              <w:r w:rsidR="00194D86" w:rsidRPr="00FE5879">
                <w:rPr>
                  <w:rFonts w:asciiTheme="majorBidi" w:hAnsiTheme="majorBidi" w:cstheme="majorBidi"/>
                  <w:noProof/>
                  <w:sz w:val="24"/>
                  <w:szCs w:val="24"/>
                  <w:lang w:bidi="ar-EG"/>
                </w:rPr>
                <w:t>2017</w:t>
              </w:r>
              <w:r w:rsidR="00194D86">
                <w:rPr>
                  <w:rFonts w:asciiTheme="majorBidi" w:hAnsiTheme="majorBidi" w:cstheme="majorBidi"/>
                  <w:noProof/>
                  <w:sz w:val="24"/>
                  <w:szCs w:val="24"/>
                  <w:lang w:bidi="ar-EG"/>
                </w:rPr>
                <w:t>,</w:t>
              </w:r>
              <w:r w:rsidR="00194D86" w:rsidRPr="00194D86">
                <w:rPr>
                  <w:rFonts w:asciiTheme="majorBidi" w:hAnsiTheme="majorBidi" w:cstheme="majorBidi"/>
                  <w:noProof/>
                  <w:sz w:val="24"/>
                  <w:szCs w:val="24"/>
                  <w:lang w:bidi="ar-EG"/>
                </w:rPr>
                <w:t xml:space="preserve"> </w:t>
              </w:r>
              <w:r w:rsidR="00194D86" w:rsidRPr="00FE5879">
                <w:rPr>
                  <w:rFonts w:asciiTheme="majorBidi" w:hAnsiTheme="majorBidi" w:cstheme="majorBidi"/>
                  <w:noProof/>
                  <w:sz w:val="24"/>
                  <w:szCs w:val="24"/>
                  <w:lang w:bidi="ar-EG"/>
                </w:rPr>
                <w:t>October</w:t>
              </w:r>
              <w:r w:rsidR="00194D86">
                <w:rPr>
                  <w:rFonts w:asciiTheme="majorBidi" w:hAnsiTheme="majorBidi" w:cstheme="majorBidi"/>
                  <w:noProof/>
                  <w:sz w:val="24"/>
                  <w:szCs w:val="24"/>
                  <w:lang w:bidi="ar-EG"/>
                </w:rPr>
                <w:t xml:space="preserve"> </w:t>
              </w:r>
              <w:r w:rsidR="000A6B05">
                <w:rPr>
                  <w:rFonts w:asciiTheme="majorBidi" w:hAnsiTheme="majorBidi" w:cstheme="majorBidi"/>
                  <w:noProof/>
                  <w:sz w:val="24"/>
                  <w:szCs w:val="24"/>
                  <w:lang w:bidi="ar-EG"/>
                </w:rPr>
                <w:t>8)</w:t>
              </w:r>
              <w:r w:rsidRPr="00FE5879">
                <w:rPr>
                  <w:rFonts w:asciiTheme="majorBidi" w:hAnsiTheme="majorBidi" w:cstheme="majorBidi"/>
                  <w:noProof/>
                  <w:sz w:val="24"/>
                  <w:szCs w:val="24"/>
                  <w:rtl/>
                  <w:lang w:bidi="ar-EG"/>
                </w:rPr>
                <w:t xml:space="preserve">. </w:t>
              </w:r>
              <w:r w:rsidRPr="00FE5879">
                <w:rPr>
                  <w:rFonts w:asciiTheme="majorBidi" w:hAnsiTheme="majorBidi" w:cstheme="majorBidi"/>
                  <w:i/>
                  <w:iCs/>
                  <w:noProof/>
                  <w:sz w:val="24"/>
                  <w:szCs w:val="24"/>
                  <w:lang w:bidi="ar-EG"/>
                </w:rPr>
                <w:t>What is Auditing – Auditing Definition, Introduction and Meaning</w:t>
              </w:r>
              <w:r w:rsidRPr="00FE5879">
                <w:rPr>
                  <w:rFonts w:asciiTheme="majorBidi" w:hAnsiTheme="majorBidi" w:cstheme="majorBidi"/>
                  <w:noProof/>
                  <w:sz w:val="24"/>
                  <w:szCs w:val="24"/>
                  <w:rtl/>
                  <w:lang w:bidi="ar-EG"/>
                </w:rPr>
                <w:t xml:space="preserve">. </w:t>
              </w:r>
              <w:r w:rsidR="000A6B05" w:rsidRPr="000A6B05">
                <w:rPr>
                  <w:rFonts w:asciiTheme="majorBidi" w:hAnsiTheme="majorBidi" w:cstheme="majorBidi"/>
                  <w:noProof/>
                  <w:sz w:val="24"/>
                  <w:szCs w:val="24"/>
                </w:rPr>
                <w:t>Retrieved from</w:t>
              </w:r>
              <w:r w:rsidRPr="00FE5879">
                <w:rPr>
                  <w:rFonts w:asciiTheme="majorBidi" w:hAnsiTheme="majorBidi" w:cstheme="majorBidi"/>
                  <w:noProof/>
                  <w:sz w:val="24"/>
                  <w:szCs w:val="24"/>
                  <w:rtl/>
                  <w:lang w:bidi="ar-EG"/>
                </w:rPr>
                <w:t xml:space="preserve"> </w:t>
              </w:r>
              <w:r w:rsidRPr="00FE5879">
                <w:rPr>
                  <w:rFonts w:asciiTheme="majorBidi" w:hAnsiTheme="majorBidi" w:cstheme="majorBidi"/>
                  <w:noProof/>
                  <w:sz w:val="24"/>
                  <w:szCs w:val="24"/>
                  <w:lang w:bidi="ar-EG"/>
                </w:rPr>
                <w:t>RCV Academy: https://www.rcvacademy.com/auditing-introduction</w:t>
              </w:r>
              <w:r w:rsidRPr="00FE5879">
                <w:rPr>
                  <w:rFonts w:asciiTheme="majorBidi" w:hAnsiTheme="majorBidi" w:cstheme="majorBidi"/>
                  <w:noProof/>
                  <w:sz w:val="24"/>
                  <w:szCs w:val="24"/>
                  <w:rtl/>
                  <w:lang w:bidi="ar-EG"/>
                </w:rPr>
                <w:t>/</w:t>
              </w:r>
            </w:p>
            <w:p w14:paraId="0AE310D2" w14:textId="103E625C" w:rsidR="00C80DDE" w:rsidRPr="00FE5879" w:rsidRDefault="00C80DDE" w:rsidP="00823007">
              <w:pPr>
                <w:pStyle w:val="Bibliography"/>
                <w:numPr>
                  <w:ilvl w:val="0"/>
                  <w:numId w:val="161"/>
                </w:numPr>
                <w:bidi w:val="0"/>
                <w:spacing w:after="120" w:line="264" w:lineRule="auto"/>
                <w:ind w:left="810"/>
                <w:jc w:val="left"/>
                <w:rPr>
                  <w:rFonts w:asciiTheme="majorBidi" w:hAnsiTheme="majorBidi" w:cstheme="majorBidi"/>
                  <w:noProof/>
                  <w:sz w:val="24"/>
                  <w:szCs w:val="24"/>
                  <w:lang w:bidi="ar-EG"/>
                </w:rPr>
              </w:pPr>
              <w:r w:rsidRPr="00FE5879">
                <w:rPr>
                  <w:rFonts w:asciiTheme="majorBidi" w:hAnsiTheme="majorBidi" w:cstheme="majorBidi"/>
                  <w:noProof/>
                  <w:sz w:val="24"/>
                  <w:szCs w:val="24"/>
                  <w:lang w:bidi="ar-EG"/>
                </w:rPr>
                <w:t>Transparency International</w:t>
              </w:r>
              <w:r w:rsidR="00F64084">
                <w:rPr>
                  <w:rFonts w:asciiTheme="majorBidi" w:hAnsiTheme="majorBidi" w:cstheme="majorBidi"/>
                  <w:noProof/>
                  <w:sz w:val="24"/>
                  <w:szCs w:val="24"/>
                  <w:lang w:bidi="ar-EG"/>
                </w:rPr>
                <w:t xml:space="preserve"> .(</w:t>
              </w:r>
              <w:r w:rsidR="00BB34A9" w:rsidRPr="00BB34A9">
                <w:rPr>
                  <w:rFonts w:asciiTheme="majorBidi" w:hAnsiTheme="majorBidi" w:cstheme="majorBidi"/>
                  <w:noProof/>
                  <w:sz w:val="24"/>
                  <w:szCs w:val="24"/>
                  <w:lang w:bidi="ar-EG"/>
                </w:rPr>
                <w:t xml:space="preserve"> </w:t>
              </w:r>
              <w:r w:rsidR="00BB34A9" w:rsidRPr="00FE5879">
                <w:rPr>
                  <w:rFonts w:asciiTheme="majorBidi" w:hAnsiTheme="majorBidi" w:cstheme="majorBidi"/>
                  <w:noProof/>
                  <w:sz w:val="24"/>
                  <w:szCs w:val="24"/>
                  <w:lang w:bidi="ar-EG"/>
                </w:rPr>
                <w:t>2020</w:t>
              </w:r>
              <w:r w:rsidR="00BB34A9">
                <w:rPr>
                  <w:rFonts w:asciiTheme="majorBidi" w:hAnsiTheme="majorBidi" w:cstheme="majorBidi"/>
                  <w:noProof/>
                  <w:sz w:val="24"/>
                  <w:szCs w:val="24"/>
                  <w:lang w:bidi="ar-EG"/>
                </w:rPr>
                <w:t xml:space="preserve">, </w:t>
              </w:r>
              <w:r w:rsidR="00BB34A9" w:rsidRPr="00FE5879">
                <w:rPr>
                  <w:rFonts w:asciiTheme="majorBidi" w:hAnsiTheme="majorBidi" w:cstheme="majorBidi"/>
                  <w:noProof/>
                  <w:sz w:val="24"/>
                  <w:szCs w:val="24"/>
                  <w:lang w:bidi="ar-EG"/>
                </w:rPr>
                <w:t>May</w:t>
              </w:r>
              <w:r w:rsidR="00BB34A9">
                <w:rPr>
                  <w:rFonts w:asciiTheme="majorBidi" w:hAnsiTheme="majorBidi" w:cstheme="majorBidi"/>
                  <w:noProof/>
                  <w:sz w:val="24"/>
                  <w:szCs w:val="24"/>
                  <w:lang w:bidi="ar-EG"/>
                </w:rPr>
                <w:t xml:space="preserve"> </w:t>
              </w:r>
              <w:r w:rsidR="00F64084">
                <w:rPr>
                  <w:rFonts w:asciiTheme="majorBidi" w:hAnsiTheme="majorBidi" w:cstheme="majorBidi"/>
                  <w:noProof/>
                  <w:sz w:val="24"/>
                  <w:szCs w:val="24"/>
                  <w:lang w:bidi="ar-EG"/>
                </w:rPr>
                <w:t>15</w:t>
              </w:r>
              <w:r w:rsidR="00731866">
                <w:rPr>
                  <w:rFonts w:asciiTheme="majorBidi" w:hAnsiTheme="majorBidi" w:cstheme="majorBidi"/>
                  <w:noProof/>
                  <w:sz w:val="24"/>
                  <w:szCs w:val="24"/>
                  <w:lang w:bidi="ar-EG"/>
                </w:rPr>
                <w:t>)</w:t>
              </w:r>
              <w:r w:rsidRPr="00FE5879">
                <w:rPr>
                  <w:rFonts w:asciiTheme="majorBidi" w:hAnsiTheme="majorBidi" w:cstheme="majorBidi"/>
                  <w:noProof/>
                  <w:sz w:val="24"/>
                  <w:szCs w:val="24"/>
                  <w:rtl/>
                  <w:lang w:bidi="ar-EG"/>
                </w:rPr>
                <w:t xml:space="preserve">. </w:t>
              </w:r>
              <w:r w:rsidRPr="00FE5879">
                <w:rPr>
                  <w:rFonts w:asciiTheme="majorBidi" w:hAnsiTheme="majorBidi" w:cstheme="majorBidi"/>
                  <w:i/>
                  <w:iCs/>
                  <w:noProof/>
                  <w:sz w:val="24"/>
                  <w:szCs w:val="24"/>
                  <w:lang w:bidi="ar-EG"/>
                </w:rPr>
                <w:t>Main Page</w:t>
              </w:r>
              <w:r w:rsidRPr="00FE5879">
                <w:rPr>
                  <w:rFonts w:asciiTheme="majorBidi" w:hAnsiTheme="majorBidi" w:cstheme="majorBidi"/>
                  <w:noProof/>
                  <w:sz w:val="24"/>
                  <w:szCs w:val="24"/>
                  <w:rtl/>
                  <w:lang w:bidi="ar-EG"/>
                </w:rPr>
                <w:t xml:space="preserve">. </w:t>
              </w:r>
              <w:r w:rsidR="00731866" w:rsidRPr="000A6B05">
                <w:rPr>
                  <w:rFonts w:asciiTheme="majorBidi" w:hAnsiTheme="majorBidi" w:cstheme="majorBidi"/>
                  <w:noProof/>
                  <w:sz w:val="24"/>
                  <w:szCs w:val="24"/>
                </w:rPr>
                <w:t>Retrieved from</w:t>
              </w:r>
              <w:r w:rsidRPr="00FE5879">
                <w:rPr>
                  <w:rFonts w:asciiTheme="majorBidi" w:hAnsiTheme="majorBidi" w:cstheme="majorBidi"/>
                  <w:noProof/>
                  <w:sz w:val="24"/>
                  <w:szCs w:val="24"/>
                  <w:rtl/>
                  <w:lang w:bidi="ar-EG"/>
                </w:rPr>
                <w:t xml:space="preserve"> </w:t>
              </w:r>
              <w:r w:rsidRPr="00FE5879">
                <w:rPr>
                  <w:rFonts w:asciiTheme="majorBidi" w:hAnsiTheme="majorBidi" w:cstheme="majorBidi"/>
                  <w:noProof/>
                  <w:sz w:val="24"/>
                  <w:szCs w:val="24"/>
                  <w:lang w:bidi="ar-EG"/>
                </w:rPr>
                <w:t>Transparency International: https://www.transparency.org</w:t>
              </w:r>
              <w:r w:rsidRPr="00FE5879">
                <w:rPr>
                  <w:rFonts w:asciiTheme="majorBidi" w:hAnsiTheme="majorBidi" w:cstheme="majorBidi"/>
                  <w:noProof/>
                  <w:sz w:val="24"/>
                  <w:szCs w:val="24"/>
                  <w:rtl/>
                  <w:lang w:bidi="ar-EG"/>
                </w:rPr>
                <w:t>/</w:t>
              </w:r>
            </w:p>
            <w:p w14:paraId="3F7B8827" w14:textId="77777777" w:rsidR="00E81E0B" w:rsidRDefault="00E81E0B" w:rsidP="00823007">
              <w:pPr>
                <w:pStyle w:val="Bibliography"/>
                <w:numPr>
                  <w:ilvl w:val="0"/>
                  <w:numId w:val="161"/>
                </w:numPr>
                <w:bidi w:val="0"/>
                <w:spacing w:after="120" w:line="264" w:lineRule="auto"/>
                <w:ind w:left="810"/>
                <w:jc w:val="left"/>
                <w:rPr>
                  <w:rFonts w:asciiTheme="majorBidi" w:hAnsiTheme="majorBidi" w:cstheme="majorBidi"/>
                  <w:noProof/>
                  <w:sz w:val="24"/>
                  <w:szCs w:val="24"/>
                  <w:lang w:bidi="ar-EG"/>
                </w:rPr>
              </w:pPr>
              <w:r>
                <w:rPr>
                  <w:rFonts w:asciiTheme="majorBidi" w:hAnsiTheme="majorBidi" w:cstheme="majorBidi"/>
                  <w:noProof/>
                  <w:sz w:val="24"/>
                  <w:szCs w:val="24"/>
                  <w:lang w:bidi="ar-EG"/>
                </w:rPr>
                <w:t>UNPD</w:t>
              </w:r>
              <w:r w:rsidRPr="00504431">
                <w:rPr>
                  <w:rFonts w:asciiTheme="majorBidi" w:hAnsiTheme="majorBidi" w:cstheme="majorBidi"/>
                  <w:noProof/>
                  <w:sz w:val="24"/>
                  <w:szCs w:val="24"/>
                  <w:rtl/>
                  <w:lang w:bidi="ar-EG"/>
                </w:rPr>
                <w:t>.</w:t>
              </w:r>
              <w:r>
                <w:rPr>
                  <w:rFonts w:asciiTheme="majorBidi" w:hAnsiTheme="majorBidi" w:cstheme="majorBidi"/>
                  <w:noProof/>
                  <w:sz w:val="24"/>
                  <w:szCs w:val="24"/>
                  <w:lang w:bidi="ar-EG"/>
                </w:rPr>
                <w:t xml:space="preserve"> (2021,October 8). </w:t>
              </w:r>
              <w:r>
                <w:rPr>
                  <w:rFonts w:asciiTheme="majorBidi" w:hAnsiTheme="majorBidi" w:cstheme="majorBidi"/>
                  <w:i/>
                  <w:iCs/>
                  <w:noProof/>
                  <w:sz w:val="24"/>
                  <w:szCs w:val="24"/>
                  <w:lang w:bidi="ar-EG"/>
                </w:rPr>
                <w:t xml:space="preserve">UNDP EGYPT </w:t>
              </w:r>
              <w:r w:rsidRPr="00504431">
                <w:rPr>
                  <w:rFonts w:asciiTheme="majorBidi" w:hAnsiTheme="majorBidi" w:cstheme="majorBidi"/>
                  <w:noProof/>
                  <w:sz w:val="24"/>
                  <w:szCs w:val="24"/>
                  <w:rtl/>
                  <w:lang w:bidi="ar-EG"/>
                </w:rPr>
                <w:t xml:space="preserve">. </w:t>
              </w:r>
              <w:r w:rsidRPr="000A6B05">
                <w:rPr>
                  <w:rFonts w:asciiTheme="majorBidi" w:hAnsiTheme="majorBidi" w:cstheme="majorBidi"/>
                  <w:noProof/>
                  <w:sz w:val="24"/>
                  <w:szCs w:val="24"/>
                </w:rPr>
                <w:t>Retrieved from</w:t>
              </w:r>
              <w:r w:rsidRPr="00A27E70">
                <w:rPr>
                  <w:rFonts w:asciiTheme="majorBidi" w:hAnsiTheme="majorBidi" w:cstheme="majorBidi"/>
                  <w:noProof/>
                  <w:sz w:val="24"/>
                  <w:szCs w:val="24"/>
                  <w:lang w:bidi="ar-EG"/>
                </w:rPr>
                <w:t xml:space="preserve"> </w:t>
              </w:r>
              <w:r>
                <w:rPr>
                  <w:rFonts w:asciiTheme="majorBidi" w:hAnsiTheme="majorBidi" w:cstheme="majorBidi"/>
                  <w:noProof/>
                  <w:sz w:val="24"/>
                  <w:szCs w:val="24"/>
                  <w:lang w:bidi="ar-EG"/>
                </w:rPr>
                <w:t xml:space="preserve"> </w:t>
              </w:r>
              <w:r w:rsidRPr="00A27E70">
                <w:rPr>
                  <w:rFonts w:asciiTheme="majorBidi" w:hAnsiTheme="majorBidi" w:cstheme="majorBidi"/>
                  <w:noProof/>
                  <w:sz w:val="24"/>
                  <w:szCs w:val="24"/>
                  <w:lang w:bidi="ar-EG"/>
                </w:rPr>
                <w:t>https://www.undp.org/egypt</w:t>
              </w:r>
            </w:p>
            <w:p w14:paraId="1D42A230" w14:textId="77777777" w:rsidR="00E81E0B" w:rsidRDefault="000A6B05" w:rsidP="00823007">
              <w:pPr>
                <w:pStyle w:val="Bibliography"/>
                <w:numPr>
                  <w:ilvl w:val="0"/>
                  <w:numId w:val="161"/>
                </w:numPr>
                <w:bidi w:val="0"/>
                <w:spacing w:after="120" w:line="264" w:lineRule="auto"/>
                <w:ind w:left="810"/>
                <w:jc w:val="left"/>
                <w:rPr>
                  <w:rFonts w:asciiTheme="majorBidi" w:hAnsiTheme="majorBidi" w:cstheme="majorBidi"/>
                  <w:noProof/>
                  <w:sz w:val="24"/>
                  <w:szCs w:val="24"/>
                  <w:lang w:bidi="ar-EG"/>
                </w:rPr>
              </w:pPr>
              <w:r w:rsidRPr="000A6B05">
                <w:rPr>
                  <w:rFonts w:asciiTheme="majorBidi" w:hAnsiTheme="majorBidi" w:cstheme="majorBidi"/>
                  <w:noProof/>
                  <w:sz w:val="24"/>
                  <w:szCs w:val="24"/>
                </w:rPr>
                <w:t xml:space="preserve">WGEA. (2019, December 15). </w:t>
              </w:r>
              <w:r w:rsidRPr="000A6B05">
                <w:rPr>
                  <w:rFonts w:asciiTheme="majorBidi" w:hAnsiTheme="majorBidi" w:cstheme="majorBidi"/>
                  <w:i/>
                  <w:iCs/>
                  <w:noProof/>
                  <w:sz w:val="24"/>
                  <w:szCs w:val="24"/>
                </w:rPr>
                <w:t>Main Page</w:t>
              </w:r>
              <w:r w:rsidRPr="000A6B05">
                <w:rPr>
                  <w:rFonts w:asciiTheme="majorBidi" w:hAnsiTheme="majorBidi" w:cstheme="majorBidi"/>
                  <w:noProof/>
                  <w:sz w:val="24"/>
                  <w:szCs w:val="24"/>
                </w:rPr>
                <w:t>. Retrieved from Working Group on Enviorment Audit: https://environmental-auditing.org/</w:t>
              </w:r>
              <w:r w:rsidR="00E81E0B" w:rsidRPr="00E81E0B">
                <w:rPr>
                  <w:rFonts w:asciiTheme="majorBidi" w:hAnsiTheme="majorBidi" w:cstheme="majorBidi"/>
                  <w:noProof/>
                  <w:sz w:val="24"/>
                  <w:szCs w:val="24"/>
                  <w:lang w:bidi="ar-EG"/>
                </w:rPr>
                <w:t xml:space="preserve"> </w:t>
              </w:r>
            </w:p>
            <w:p w14:paraId="45FC1209" w14:textId="16461E88" w:rsidR="00291C81" w:rsidRDefault="00C80DDE" w:rsidP="00823007">
              <w:pPr>
                <w:bidi w:val="0"/>
                <w:spacing w:after="120" w:line="264" w:lineRule="auto"/>
                <w:ind w:left="810" w:hanging="274"/>
                <w:jc w:val="right"/>
                <w:rPr>
                  <w:sz w:val="24"/>
                  <w:szCs w:val="24"/>
                </w:rPr>
                <w:sectPr w:rsidR="00291C81" w:rsidSect="00823007">
                  <w:footerReference w:type="default" r:id="rId113"/>
                  <w:footerReference w:type="first" r:id="rId114"/>
                  <w:type w:val="continuous"/>
                  <w:pgSz w:w="12240" w:h="15840"/>
                  <w:pgMar w:top="1152" w:right="1699" w:bottom="1152" w:left="1152" w:header="720" w:footer="374" w:gutter="0"/>
                  <w:cols w:space="720"/>
                  <w:titlePg/>
                  <w:docGrid w:linePitch="360"/>
                </w:sectPr>
              </w:pPr>
              <w:r w:rsidRPr="009615CF">
                <w:rPr>
                  <w:rFonts w:ascii="Simplified Arabic" w:hAnsi="Simplified Arabic" w:cs="Simplified Arabic"/>
                  <w:b/>
                  <w:bCs/>
                  <w:noProof/>
                  <w:sz w:val="24"/>
                  <w:szCs w:val="24"/>
                </w:rPr>
                <w:fldChar w:fldCharType="end"/>
              </w:r>
            </w:p>
          </w:sdtContent>
        </w:sdt>
      </w:sdtContent>
    </w:sdt>
    <w:p w14:paraId="1C614B75" w14:textId="77777777" w:rsidR="00291C81" w:rsidRPr="00FE6801" w:rsidRDefault="00291C81" w:rsidP="0009615D">
      <w:pPr>
        <w:bidi w:val="0"/>
        <w:spacing w:before="480" w:after="120"/>
        <w:ind w:left="0"/>
        <w:rPr>
          <w:rFonts w:asciiTheme="majorBidi" w:hAnsiTheme="majorBidi" w:cstheme="majorBidi"/>
          <w:b/>
          <w:bCs/>
          <w:sz w:val="32"/>
          <w:szCs w:val="32"/>
        </w:rPr>
      </w:pPr>
      <w:bookmarkStart w:id="264" w:name="Summary"/>
      <w:r w:rsidRPr="00FE6801">
        <w:rPr>
          <w:rFonts w:asciiTheme="majorBidi" w:hAnsiTheme="majorBidi" w:cstheme="majorBidi"/>
          <w:b/>
          <w:bCs/>
          <w:sz w:val="32"/>
          <w:szCs w:val="32"/>
        </w:rPr>
        <w:lastRenderedPageBreak/>
        <w:t>Summary</w:t>
      </w:r>
    </w:p>
    <w:bookmarkEnd w:id="264"/>
    <w:p w14:paraId="463B21B3" w14:textId="68579554"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In this study the concepts of auditing and sustainable development are clarified, also the relationship between them is studied, with an indication of supreme institutions role for financial and accounting monitoring and their contribution in achieving SDGs through monitoring services presented aiming to change citizens lives and to become a leading example, contributing in achieving the SDG Num. 16 “encouraging the establishment of peaceful societies in which no one is fringed in order to achieve sustainable development, provide access to justice for all, and build effective, accountable and inclusive institutions at all levels”, as well as contributing to the achievement of other sustainable development goals, taking in consideration the participation of  monitoring work  with all sustainable development goals</w:t>
      </w:r>
      <w:r w:rsidRPr="004B2879">
        <w:rPr>
          <w:rFonts w:asciiTheme="majorBidi" w:hAnsiTheme="majorBidi" w:cstheme="majorBidi"/>
          <w:sz w:val="28"/>
          <w:szCs w:val="28"/>
          <w:rtl/>
        </w:rPr>
        <w:t>.</w:t>
      </w:r>
    </w:p>
    <w:p w14:paraId="6588BD1F"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Quality standards of monitoring work and ways to enhance it were also studied. To this end, a general framework proposal was presented to enhance the quality of monitoring work and its results to achieve SDGs. In addition to this, the role of expert systems facing monitoring work challenges was studied plus, the methods of solving many problems facing it, with the contribution of raising its quality and increasing its added value</w:t>
      </w:r>
      <w:r w:rsidRPr="004B2879">
        <w:rPr>
          <w:rFonts w:asciiTheme="majorBidi" w:hAnsiTheme="majorBidi" w:cstheme="majorBidi"/>
          <w:sz w:val="28"/>
          <w:szCs w:val="28"/>
          <w:rtl/>
        </w:rPr>
        <w:t>.</w:t>
      </w:r>
    </w:p>
    <w:p w14:paraId="49CC3A15"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In order to achieve this, an expert system was designed, developed and implemented to be applied in the field of monitoring work to solve time, experience and sustainability of monitoring expertise and preserve it</w:t>
      </w:r>
      <w:r w:rsidRPr="004B2879">
        <w:rPr>
          <w:rFonts w:asciiTheme="majorBidi" w:hAnsiTheme="majorBidi" w:cstheme="majorBidi"/>
          <w:sz w:val="28"/>
          <w:szCs w:val="28"/>
          <w:rtl/>
        </w:rPr>
        <w:t>.</w:t>
      </w:r>
      <w:r w:rsidRPr="004B2879">
        <w:rPr>
          <w:rFonts w:asciiTheme="majorBidi" w:hAnsiTheme="majorBidi" w:cstheme="majorBidi"/>
          <w:sz w:val="28"/>
          <w:szCs w:val="28"/>
        </w:rPr>
        <w:t xml:space="preserve">   </w:t>
      </w:r>
    </w:p>
    <w:p w14:paraId="3ADD2014" w14:textId="77777777" w:rsidR="00740FE8" w:rsidRPr="004B2879" w:rsidRDefault="00740FE8" w:rsidP="00740FE8">
      <w:pPr>
        <w:bidi w:val="0"/>
        <w:spacing w:after="120"/>
        <w:ind w:left="0"/>
        <w:jc w:val="both"/>
        <w:rPr>
          <w:rFonts w:asciiTheme="majorBidi" w:hAnsiTheme="majorBidi" w:cstheme="majorBidi"/>
          <w:sz w:val="28"/>
          <w:szCs w:val="28"/>
          <w:rtl/>
        </w:rPr>
      </w:pPr>
      <w:r w:rsidRPr="004B2879">
        <w:rPr>
          <w:rFonts w:asciiTheme="majorBidi" w:hAnsiTheme="majorBidi" w:cstheme="majorBidi"/>
          <w:sz w:val="28"/>
          <w:szCs w:val="28"/>
          <w:lang w:bidi="ar-EG"/>
        </w:rPr>
        <w:t>The</w:t>
      </w:r>
      <w:r w:rsidRPr="004B2879">
        <w:rPr>
          <w:rFonts w:asciiTheme="majorBidi" w:hAnsiTheme="majorBidi" w:cstheme="majorBidi"/>
          <w:sz w:val="28"/>
          <w:szCs w:val="28"/>
        </w:rPr>
        <w:t xml:space="preserve"> descriptive, inductive, and analytical approaches, were used and a model was created to gather all aspects of the study. A field study was conducted through a questionnaire and a statistical application to identify problems and obstacles facing monitoring work  practitioners to analyze causes, and to indicate its impact on monitoring work quality, in addition to wither the monitoring systems are fully equipped  with tools enabling them to monitor  the SDGs through analyzing and interpreting their existing situation, as well as clarifying the expected impact of using expert systems - which is one of the artificial intelligence applications - in carrying out monitoring  tasks, plus the extent of their contribution to solve lack of time, and  lack of human resources problems, also sample size, and lack of experience as one of the most important issues facing them while doing their tasks, and its impact on  achieving SDGs, in addition : designing, developing and implementing a proposed expert system for application , that will be evaluated by specialists in this field</w:t>
      </w:r>
      <w:r w:rsidRPr="004B2879">
        <w:rPr>
          <w:rFonts w:asciiTheme="majorBidi" w:hAnsiTheme="majorBidi" w:cstheme="majorBidi"/>
          <w:sz w:val="28"/>
          <w:szCs w:val="28"/>
          <w:rtl/>
        </w:rPr>
        <w:t>.</w:t>
      </w:r>
    </w:p>
    <w:p w14:paraId="5024810C"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The study was prepared in four chapters in addition to the general framework, which includes an introduction, the nature of the problem under study, questions and hypotheses, the objectives and its importance, the methodology that was followed, the study</w:t>
      </w:r>
      <w:r w:rsidRPr="004B2879">
        <w:rPr>
          <w:rFonts w:asciiTheme="majorBidi" w:hAnsiTheme="majorBidi" w:cstheme="majorBidi" w:hint="cs"/>
          <w:sz w:val="28"/>
          <w:szCs w:val="28"/>
          <w:rtl/>
          <w:lang w:bidi="ar-EG"/>
        </w:rPr>
        <w:t>’</w:t>
      </w:r>
      <w:r w:rsidRPr="004B2879">
        <w:rPr>
          <w:rFonts w:asciiTheme="majorBidi" w:hAnsiTheme="majorBidi" w:cstheme="majorBidi"/>
          <w:sz w:val="28"/>
          <w:szCs w:val="28"/>
          <w:lang w:bidi="ar-EG"/>
        </w:rPr>
        <w:t>s</w:t>
      </w:r>
      <w:r w:rsidRPr="004B2879">
        <w:rPr>
          <w:rFonts w:asciiTheme="majorBidi" w:hAnsiTheme="majorBidi" w:cstheme="majorBidi"/>
          <w:sz w:val="28"/>
          <w:szCs w:val="28"/>
        </w:rPr>
        <w:t xml:space="preserve"> plan and the previous studies in the same field.</w:t>
      </w:r>
    </w:p>
    <w:p w14:paraId="237784C6"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lastRenderedPageBreak/>
        <w:t>Some of the previous literature dealt with the subject of the study introduced the following topics</w:t>
      </w:r>
      <w:r w:rsidRPr="004B2879">
        <w:rPr>
          <w:rFonts w:asciiTheme="majorBidi" w:hAnsiTheme="majorBidi" w:cstheme="majorBidi"/>
          <w:sz w:val="28"/>
          <w:szCs w:val="28"/>
          <w:rtl/>
        </w:rPr>
        <w:t>:</w:t>
      </w:r>
    </w:p>
    <w:p w14:paraId="3B2D6A7C" w14:textId="77777777" w:rsidR="00740FE8" w:rsidRPr="004B2879" w:rsidRDefault="00740FE8" w:rsidP="00707BF3">
      <w:pPr>
        <w:pStyle w:val="ListParagraph"/>
        <w:numPr>
          <w:ilvl w:val="0"/>
          <w:numId w:val="155"/>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The impact of using expert systems on the development of external auditing performance.</w:t>
      </w:r>
    </w:p>
    <w:p w14:paraId="585AE69F" w14:textId="77777777" w:rsidR="00740FE8" w:rsidRPr="004B2879" w:rsidRDefault="00740FE8" w:rsidP="00707BF3">
      <w:pPr>
        <w:pStyle w:val="ListParagraph"/>
        <w:numPr>
          <w:ilvl w:val="0"/>
          <w:numId w:val="155"/>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Monitoring the readiness to implement SDGs - a guide to supreme monitoring institutions</w:t>
      </w:r>
      <w:r w:rsidRPr="004B2879">
        <w:rPr>
          <w:rFonts w:asciiTheme="majorBidi" w:hAnsiTheme="majorBidi" w:cstheme="majorBidi"/>
          <w:sz w:val="28"/>
          <w:szCs w:val="28"/>
          <w:rtl/>
        </w:rPr>
        <w:t>.</w:t>
      </w:r>
    </w:p>
    <w:p w14:paraId="324E37DB" w14:textId="77777777" w:rsidR="00740FE8" w:rsidRPr="004B2879" w:rsidRDefault="00740FE8" w:rsidP="00707BF3">
      <w:pPr>
        <w:pStyle w:val="ListParagraph"/>
        <w:numPr>
          <w:ilvl w:val="0"/>
          <w:numId w:val="155"/>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The role of supreme monitoring financial &amp; accounting institutions in sustainable development</w:t>
      </w:r>
      <w:r w:rsidRPr="004B2879">
        <w:rPr>
          <w:rFonts w:asciiTheme="majorBidi" w:hAnsiTheme="majorBidi" w:cstheme="majorBidi"/>
          <w:sz w:val="28"/>
          <w:szCs w:val="28"/>
          <w:rtl/>
        </w:rPr>
        <w:t>.</w:t>
      </w:r>
    </w:p>
    <w:p w14:paraId="7DC19B14" w14:textId="77777777" w:rsidR="00740FE8" w:rsidRPr="004B2879" w:rsidRDefault="00740FE8" w:rsidP="00707BF3">
      <w:pPr>
        <w:pStyle w:val="ListParagraph"/>
        <w:numPr>
          <w:ilvl w:val="0"/>
          <w:numId w:val="155"/>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How does ICT accelerate the achievement of SDGs?</w:t>
      </w:r>
    </w:p>
    <w:p w14:paraId="07675C42" w14:textId="77777777" w:rsidR="00740FE8" w:rsidRPr="004B2879" w:rsidRDefault="00740FE8" w:rsidP="00707BF3">
      <w:pPr>
        <w:pStyle w:val="ListParagraph"/>
        <w:numPr>
          <w:ilvl w:val="0"/>
          <w:numId w:val="155"/>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Expert systems in auditing</w:t>
      </w:r>
      <w:r w:rsidRPr="004B2879">
        <w:rPr>
          <w:rFonts w:asciiTheme="majorBidi" w:hAnsiTheme="majorBidi" w:cstheme="majorBidi"/>
          <w:sz w:val="28"/>
          <w:szCs w:val="28"/>
          <w:rtl/>
        </w:rPr>
        <w:t>.</w:t>
      </w:r>
    </w:p>
    <w:p w14:paraId="234B0B8C" w14:textId="77777777" w:rsidR="00740FE8" w:rsidRPr="004B2879" w:rsidRDefault="00740FE8" w:rsidP="00707BF3">
      <w:pPr>
        <w:pStyle w:val="ListParagraph"/>
        <w:numPr>
          <w:ilvl w:val="0"/>
          <w:numId w:val="155"/>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Sustainable development: the role of supreme monitoring financial &amp; accounting institutions - international standards for supreme monitoring financial &amp; accounting Institutions – 5202 standard.</w:t>
      </w:r>
    </w:p>
    <w:p w14:paraId="1106BCD9"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Some of this literature indicates the SMI</w:t>
      </w:r>
      <w:r w:rsidRPr="004B2879">
        <w:rPr>
          <w:rFonts w:asciiTheme="majorBidi" w:hAnsiTheme="majorBidi" w:cstheme="majorBidi" w:hint="cs"/>
          <w:sz w:val="28"/>
          <w:szCs w:val="28"/>
          <w:rtl/>
          <w:lang w:bidi="ar-EG"/>
        </w:rPr>
        <w:t>’</w:t>
      </w:r>
      <w:r w:rsidRPr="004B2879">
        <w:rPr>
          <w:rFonts w:asciiTheme="majorBidi" w:hAnsiTheme="majorBidi" w:cstheme="majorBidi"/>
          <w:sz w:val="28"/>
          <w:szCs w:val="28"/>
          <w:lang w:bidi="ar-EG"/>
        </w:rPr>
        <w:t>s role</w:t>
      </w:r>
      <w:r w:rsidRPr="004B2879">
        <w:rPr>
          <w:rFonts w:asciiTheme="majorBidi" w:hAnsiTheme="majorBidi" w:cstheme="majorBidi"/>
          <w:sz w:val="28"/>
          <w:szCs w:val="28"/>
        </w:rPr>
        <w:t xml:space="preserve"> in assisting strategic decision- makers in making rational decisions that in return preserves current and future generations</w:t>
      </w:r>
      <w:r w:rsidRPr="004B2879">
        <w:rPr>
          <w:rFonts w:asciiTheme="majorBidi" w:hAnsiTheme="majorBidi" w:cstheme="majorBidi" w:hint="cs"/>
          <w:sz w:val="28"/>
          <w:szCs w:val="28"/>
          <w:rtl/>
          <w:lang w:bidi="ar-EG"/>
        </w:rPr>
        <w:t>’</w:t>
      </w:r>
      <w:r w:rsidRPr="004B2879">
        <w:rPr>
          <w:rFonts w:asciiTheme="majorBidi" w:hAnsiTheme="majorBidi" w:cstheme="majorBidi"/>
          <w:sz w:val="28"/>
          <w:szCs w:val="28"/>
        </w:rPr>
        <w:t xml:space="preserve"> needs through the audits done by SMI in the economic, environmental and institutional fields and evaluating the progress achieved by comparing actual indicators with goals. </w:t>
      </w:r>
    </w:p>
    <w:p w14:paraId="4A879325"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 xml:space="preserve">Some other studies showed the enormous potential of information and communication technology in achieving rapid progress in achieving SDG, with examples of countries that have made progress in this field, such as Singapore, Malaysia and India, presented. </w:t>
      </w:r>
    </w:p>
    <w:p w14:paraId="4E24C2C4"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tl/>
        </w:rPr>
        <w:t>.</w:t>
      </w:r>
      <w:r w:rsidRPr="004B2879">
        <w:rPr>
          <w:sz w:val="28"/>
          <w:szCs w:val="28"/>
        </w:rPr>
        <w:t xml:space="preserve"> </w:t>
      </w:r>
      <w:r w:rsidRPr="004B2879">
        <w:rPr>
          <w:rFonts w:asciiTheme="majorBidi" w:hAnsiTheme="majorBidi" w:cstheme="majorBidi"/>
          <w:sz w:val="28"/>
          <w:szCs w:val="28"/>
        </w:rPr>
        <w:t>Some studies dealt with the concept and history of artificial intelligence, its applications, methods of knowledge representation, the definition of the concept of auditing and methods of developing expert systems in auditing, and the role of expert systems as well in internal control, and some of them dealt with clarifying the concept of sustainable development, and indicating and evaluating the role that monitoring institutes can play in reviewing progress towards achieving the Sustainable Development Goals.</w:t>
      </w:r>
    </w:p>
    <w:p w14:paraId="7350A840"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Some of these studies were in Arabic and others in English</w:t>
      </w:r>
      <w:r w:rsidRPr="004B2879">
        <w:rPr>
          <w:rFonts w:asciiTheme="majorBidi" w:hAnsiTheme="majorBidi" w:cstheme="majorBidi"/>
          <w:sz w:val="28"/>
          <w:szCs w:val="28"/>
          <w:rtl/>
        </w:rPr>
        <w:t>.</w:t>
      </w:r>
    </w:p>
    <w:p w14:paraId="7853914A"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It should be noted that this study was based on previous studies' results with a dimension added to the applied side  "regarding monitoring work quality and proposing a general framework to enhance it, in addition to designing, developing and implementing an applicable expert system, aimed to eliminate the problems of time, experience, human resources,  sample size, and accuracy, which represent the most important challenges limiting monitoring work quality, as well as achieving the goal of monitoring experience sustainability.</w:t>
      </w:r>
      <w:r w:rsidRPr="004B2879">
        <w:rPr>
          <w:rFonts w:asciiTheme="majorBidi" w:hAnsiTheme="majorBidi" w:cstheme="majorBidi"/>
          <w:sz w:val="28"/>
          <w:szCs w:val="28"/>
          <w:rtl/>
        </w:rPr>
        <w:t>.</w:t>
      </w:r>
    </w:p>
    <w:p w14:paraId="38F9AF68" w14:textId="77777777" w:rsidR="00740FE8" w:rsidRPr="004B2879" w:rsidRDefault="00740FE8" w:rsidP="00740FE8">
      <w:pPr>
        <w:bidi w:val="0"/>
        <w:spacing w:after="120"/>
        <w:ind w:left="0"/>
        <w:jc w:val="both"/>
        <w:rPr>
          <w:rFonts w:asciiTheme="majorBidi" w:hAnsiTheme="majorBidi" w:cstheme="majorBidi"/>
          <w:b/>
          <w:bCs/>
          <w:sz w:val="28"/>
          <w:szCs w:val="28"/>
          <w:u w:val="single"/>
        </w:rPr>
      </w:pPr>
      <w:r w:rsidRPr="004B2879">
        <w:rPr>
          <w:rFonts w:asciiTheme="majorBidi" w:hAnsiTheme="majorBidi" w:cstheme="majorBidi"/>
          <w:b/>
          <w:bCs/>
          <w:sz w:val="28"/>
          <w:szCs w:val="28"/>
          <w:u w:val="single"/>
        </w:rPr>
        <w:lastRenderedPageBreak/>
        <w:t>The chapters of this study were as follows</w:t>
      </w:r>
      <w:r w:rsidRPr="004B2879">
        <w:rPr>
          <w:rFonts w:asciiTheme="majorBidi" w:hAnsiTheme="majorBidi" w:cstheme="majorBidi"/>
          <w:b/>
          <w:bCs/>
          <w:sz w:val="28"/>
          <w:szCs w:val="28"/>
          <w:u w:val="single"/>
          <w:rtl/>
        </w:rPr>
        <w:t>:</w:t>
      </w:r>
    </w:p>
    <w:p w14:paraId="5DCAF56E"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 xml:space="preserve">The </w:t>
      </w:r>
      <w:r w:rsidRPr="004B2879">
        <w:rPr>
          <w:rFonts w:asciiTheme="majorBidi" w:hAnsiTheme="majorBidi" w:cstheme="majorBidi"/>
          <w:b/>
          <w:bCs/>
          <w:sz w:val="28"/>
          <w:szCs w:val="28"/>
          <w:u w:val="single"/>
        </w:rPr>
        <w:t>first chapter</w:t>
      </w:r>
      <w:r w:rsidRPr="004B2879">
        <w:rPr>
          <w:rFonts w:asciiTheme="majorBidi" w:hAnsiTheme="majorBidi" w:cstheme="majorBidi"/>
          <w:sz w:val="28"/>
          <w:szCs w:val="28"/>
        </w:rPr>
        <w:t xml:space="preserve"> dealt with the concept of auditing, its importance, objectives and its types, as well as monitoring the readiness to implement SDG. Plus shading lights on the concept of sustainable development, its goals and dimensions, in addition to the millennium development goals, with Egypt’s Vision 2030.</w:t>
      </w:r>
    </w:p>
    <w:p w14:paraId="4E367632"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 xml:space="preserve"> In addition to the important role of supreme monitoring financial and accounting institutions in auditing the implementation of sustainable development goals.</w:t>
      </w:r>
    </w:p>
    <w:p w14:paraId="1A6131F6"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 xml:space="preserve">The </w:t>
      </w:r>
      <w:r w:rsidRPr="004B2879">
        <w:rPr>
          <w:rFonts w:asciiTheme="majorBidi" w:hAnsiTheme="majorBidi" w:cstheme="majorBidi"/>
          <w:b/>
          <w:bCs/>
          <w:sz w:val="28"/>
          <w:szCs w:val="28"/>
          <w:u w:val="single"/>
        </w:rPr>
        <w:t>second chapter</w:t>
      </w:r>
      <w:r w:rsidRPr="004B2879">
        <w:rPr>
          <w:rFonts w:asciiTheme="majorBidi" w:hAnsiTheme="majorBidi" w:cstheme="majorBidi"/>
          <w:sz w:val="28"/>
          <w:szCs w:val="28"/>
        </w:rPr>
        <w:t xml:space="preserve"> reveals the concept of monitoring work quality, its tools, and mechanisms to improve its quality and increase its added value, and presents a framework proposal to enhance its quality</w:t>
      </w:r>
    </w:p>
    <w:p w14:paraId="1DC65D05"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 xml:space="preserve">While the </w:t>
      </w:r>
      <w:r w:rsidRPr="004B2879">
        <w:rPr>
          <w:rFonts w:asciiTheme="majorBidi" w:hAnsiTheme="majorBidi" w:cstheme="majorBidi"/>
          <w:b/>
          <w:bCs/>
          <w:sz w:val="28"/>
          <w:szCs w:val="28"/>
          <w:u w:val="single"/>
        </w:rPr>
        <w:t>third chapter</w:t>
      </w:r>
      <w:r w:rsidRPr="004B2879">
        <w:rPr>
          <w:rFonts w:asciiTheme="majorBidi" w:hAnsiTheme="majorBidi" w:cstheme="majorBidi"/>
          <w:sz w:val="28"/>
          <w:szCs w:val="28"/>
        </w:rPr>
        <w:t xml:space="preserve"> dealt with the Al concept, its definitions, and applications, the concept of expert systems and its characteristics, elements, construction methods, and components, and the impact of their use on the monitoring work quality.</w:t>
      </w:r>
    </w:p>
    <w:p w14:paraId="5DEB5A90"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b/>
          <w:bCs/>
          <w:sz w:val="28"/>
          <w:szCs w:val="28"/>
          <w:u w:val="single"/>
        </w:rPr>
        <w:t>The fourth chapter</w:t>
      </w:r>
      <w:r w:rsidRPr="004B2879">
        <w:rPr>
          <w:rFonts w:asciiTheme="majorBidi" w:hAnsiTheme="majorBidi" w:cstheme="majorBidi"/>
          <w:sz w:val="28"/>
          <w:szCs w:val="28"/>
        </w:rPr>
        <w:t xml:space="preserve"> presents a proposed expert system model for application in the field of auditing by clarifying the system framework, its design methodology, constructing method for a knowledge base, and tools for developing and implementing it, with a presentation of practical cases for some of the results obtained from the system in application to some audited accounts</w:t>
      </w:r>
    </w:p>
    <w:p w14:paraId="28FE26AC" w14:textId="77777777" w:rsidR="00740FE8" w:rsidRPr="004B2879" w:rsidRDefault="00740FE8" w:rsidP="00740FE8">
      <w:pPr>
        <w:bidi w:val="0"/>
        <w:spacing w:after="120"/>
        <w:ind w:left="0"/>
        <w:jc w:val="both"/>
        <w:rPr>
          <w:rFonts w:asciiTheme="majorBidi" w:hAnsiTheme="majorBidi" w:cstheme="majorBidi"/>
          <w:sz w:val="28"/>
          <w:szCs w:val="28"/>
        </w:rPr>
      </w:pPr>
      <w:r w:rsidRPr="004B2879">
        <w:rPr>
          <w:rFonts w:asciiTheme="majorBidi" w:hAnsiTheme="majorBidi" w:cstheme="majorBidi"/>
          <w:sz w:val="28"/>
          <w:szCs w:val="28"/>
        </w:rPr>
        <w:t>It should be noted that this expert system presented here was   subjected to testing and evaluation, and was tested by a group of auditors, and the results were measured through an evaluation form prepared for this purpose.</w:t>
      </w:r>
    </w:p>
    <w:p w14:paraId="391E5E97" w14:textId="77777777" w:rsidR="00740FE8" w:rsidRPr="004B2879" w:rsidRDefault="00740FE8" w:rsidP="00740FE8">
      <w:pPr>
        <w:bidi w:val="0"/>
        <w:spacing w:after="120"/>
        <w:ind w:left="0"/>
        <w:jc w:val="both"/>
        <w:rPr>
          <w:rFonts w:asciiTheme="majorBidi" w:hAnsiTheme="majorBidi" w:cstheme="majorBidi"/>
          <w:b/>
          <w:bCs/>
          <w:sz w:val="28"/>
          <w:szCs w:val="28"/>
          <w:u w:val="single"/>
        </w:rPr>
      </w:pPr>
      <w:r w:rsidRPr="004B2879">
        <w:rPr>
          <w:rFonts w:asciiTheme="majorBidi" w:hAnsiTheme="majorBidi" w:cstheme="majorBidi"/>
          <w:b/>
          <w:bCs/>
          <w:sz w:val="28"/>
          <w:szCs w:val="28"/>
          <w:u w:val="single"/>
        </w:rPr>
        <w:t>The study concluded many results as follow:</w:t>
      </w:r>
    </w:p>
    <w:p w14:paraId="5D1F92FB" w14:textId="77777777" w:rsidR="00740FE8" w:rsidRPr="004B2879" w:rsidRDefault="00740FE8" w:rsidP="00707BF3">
      <w:pPr>
        <w:pStyle w:val="ListParagraph"/>
        <w:numPr>
          <w:ilvl w:val="0"/>
          <w:numId w:val="157"/>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 xml:space="preserve">Supreme monitoring financial &amp; accounting Institutions play an important role regarding the achievement of SDGs through implementing monitoring tasks. </w:t>
      </w:r>
    </w:p>
    <w:p w14:paraId="1F569601" w14:textId="77777777" w:rsidR="00740FE8" w:rsidRPr="004B2879" w:rsidRDefault="00740FE8" w:rsidP="00707BF3">
      <w:pPr>
        <w:pStyle w:val="ListParagraph"/>
        <w:numPr>
          <w:ilvl w:val="0"/>
          <w:numId w:val="157"/>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The monitoring work participates with all SD goals at the level of all economic and service sectors, and therefore the outputs of this work contributes effectively in achieving SDGs.</w:t>
      </w:r>
    </w:p>
    <w:p w14:paraId="57C570A4" w14:textId="77777777" w:rsidR="00740FE8" w:rsidRPr="004B2879" w:rsidRDefault="00740FE8" w:rsidP="00707BF3">
      <w:pPr>
        <w:pStyle w:val="ListParagraph"/>
        <w:numPr>
          <w:ilvl w:val="0"/>
          <w:numId w:val="157"/>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The monitoring work environment is managed electronically to a large extent, whether by the monitoring subjected entities or by supervisory authorities and it is on its way to increasing this limit due to digital transformation projects implemented by the state. And it is qualified to apply electronic auditing in the field of monitoring work.</w:t>
      </w:r>
    </w:p>
    <w:p w14:paraId="4C7F19F8" w14:textId="77777777" w:rsidR="00740FE8" w:rsidRPr="004B2879" w:rsidRDefault="00740FE8" w:rsidP="00707BF3">
      <w:pPr>
        <w:pStyle w:val="ListParagraph"/>
        <w:numPr>
          <w:ilvl w:val="0"/>
          <w:numId w:val="157"/>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The auditors’ proficiency in the basic skills of using the computer is a basic component of the application of electronic auditing.</w:t>
      </w:r>
    </w:p>
    <w:p w14:paraId="4314297E" w14:textId="77777777" w:rsidR="00740FE8" w:rsidRPr="004B2879" w:rsidRDefault="00740FE8" w:rsidP="00707BF3">
      <w:pPr>
        <w:pStyle w:val="ListParagraph"/>
        <w:numPr>
          <w:ilvl w:val="0"/>
          <w:numId w:val="157"/>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Auditors with little computer knowledge fear the risks of tampering with data and reports extracted from electronic data operating systems.</w:t>
      </w:r>
      <w:r w:rsidRPr="004B2879">
        <w:rPr>
          <w:sz w:val="28"/>
          <w:szCs w:val="28"/>
        </w:rPr>
        <w:t xml:space="preserve"> </w:t>
      </w:r>
    </w:p>
    <w:p w14:paraId="77889DE9" w14:textId="77777777" w:rsidR="00740FE8" w:rsidRPr="004B2879" w:rsidRDefault="00740FE8" w:rsidP="000C762C">
      <w:pPr>
        <w:pStyle w:val="ListParagraph"/>
        <w:numPr>
          <w:ilvl w:val="0"/>
          <w:numId w:val="157"/>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lastRenderedPageBreak/>
        <w:t>There are difficulties in practicing the monitoring process during operating data electronically, most of them are the inability to deal with the electronic outputs of data, or to apply electronic audit procedures on the electronic outputs, and finally the inability to deal with information systems.</w:t>
      </w:r>
    </w:p>
    <w:p w14:paraId="4F1EFD5D" w14:textId="77777777" w:rsidR="00740FE8" w:rsidRPr="004B2879" w:rsidRDefault="00740FE8" w:rsidP="000C762C">
      <w:pPr>
        <w:pStyle w:val="ListParagraph"/>
        <w:numPr>
          <w:ilvl w:val="0"/>
          <w:numId w:val="157"/>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Expert systems contribute effectively to eliminating difficulties and obstacles facing auditors, in addition to facilitating audit work, raising its quality, and increasing its added value.</w:t>
      </w:r>
    </w:p>
    <w:p w14:paraId="72EAAD3A" w14:textId="77777777" w:rsidR="00740FE8" w:rsidRPr="004B2879" w:rsidRDefault="00740FE8" w:rsidP="000C762C">
      <w:pPr>
        <w:bidi w:val="0"/>
        <w:spacing w:after="120"/>
        <w:ind w:left="0"/>
        <w:jc w:val="both"/>
        <w:rPr>
          <w:rFonts w:asciiTheme="majorBidi" w:hAnsiTheme="majorBidi" w:cstheme="majorBidi"/>
          <w:b/>
          <w:bCs/>
          <w:sz w:val="28"/>
          <w:szCs w:val="28"/>
          <w:u w:val="single"/>
        </w:rPr>
      </w:pPr>
      <w:r w:rsidRPr="004B2879">
        <w:rPr>
          <w:rFonts w:asciiTheme="majorBidi" w:hAnsiTheme="majorBidi" w:cstheme="majorBidi"/>
          <w:b/>
          <w:bCs/>
          <w:sz w:val="28"/>
          <w:szCs w:val="28"/>
          <w:u w:val="single"/>
        </w:rPr>
        <w:t>The most prominent recommendations of the study:</w:t>
      </w:r>
    </w:p>
    <w:p w14:paraId="30047F1C" w14:textId="77777777" w:rsidR="00740FE8" w:rsidRPr="004B2879" w:rsidRDefault="00740FE8" w:rsidP="000C762C">
      <w:pPr>
        <w:pStyle w:val="ListParagraph"/>
        <w:numPr>
          <w:ilvl w:val="0"/>
          <w:numId w:val="158"/>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SMIs must diversify and increase the number of audit tasks in the field of monitoring the implementation of sustainable development goals and contributing to achieving those goals</w:t>
      </w:r>
      <w:r w:rsidRPr="004B2879">
        <w:rPr>
          <w:rFonts w:asciiTheme="majorBidi" w:hAnsiTheme="majorBidi" w:cs="Times New Roman"/>
          <w:sz w:val="28"/>
          <w:szCs w:val="28"/>
          <w:rtl/>
        </w:rPr>
        <w:t>.</w:t>
      </w:r>
    </w:p>
    <w:p w14:paraId="378D2486" w14:textId="77777777" w:rsidR="00740FE8" w:rsidRPr="004B2879" w:rsidRDefault="00740FE8" w:rsidP="000C762C">
      <w:pPr>
        <w:pStyle w:val="ListParagraph"/>
        <w:numPr>
          <w:ilvl w:val="0"/>
          <w:numId w:val="158"/>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Practitioners of monitoring work should be committed to carrying out audit tasks in all areas of control, especially in the field of monitoring the implementation of sustainable development goals, in accordance with accounting standards issued by international organizations, and auditing manuals and standards issued by the International Organization of Supreme Audit Institutions (INTOSAI), to ensure the quality of control work</w:t>
      </w:r>
    </w:p>
    <w:p w14:paraId="3CBEE9DE" w14:textId="77777777" w:rsidR="00740FE8" w:rsidRPr="004B2879" w:rsidRDefault="00740FE8" w:rsidP="000C762C">
      <w:pPr>
        <w:pStyle w:val="ListParagraph"/>
        <w:numPr>
          <w:ilvl w:val="0"/>
          <w:numId w:val="158"/>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The need to use computer techniques, and artificial intelligence techniques represented in one of its applications, such as expert systems, in the field of monitoring work to eliminate many difficulties such as lack of experience, time pressure, limited human resources, and the inability to increase the examination sample size. , as well as confronting obstacles and challenges that limit the quality of monitoring, and keeping up with the digital transformation taking place at the level of subjected entities to monitoring in operating their data, preserving the expertise of experts, and ensuring that it's transferred through generations, which leads to raising the efficiency and effectiveness of the implementation of monitoring tasks.</w:t>
      </w:r>
    </w:p>
    <w:p w14:paraId="031EC48A" w14:textId="77777777" w:rsidR="00740FE8" w:rsidRPr="004B2879" w:rsidRDefault="00740FE8" w:rsidP="000C762C">
      <w:pPr>
        <w:pStyle w:val="ListParagraph"/>
        <w:numPr>
          <w:ilvl w:val="0"/>
          <w:numId w:val="158"/>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Expert systems must be integrated into the control system, to establish an acceptable system that transfers experience among generations, and ensure the sustainability of expertise in the field of monitoring work.</w:t>
      </w:r>
    </w:p>
    <w:p w14:paraId="67C38B51" w14:textId="77777777" w:rsidR="00724429" w:rsidRPr="00724429" w:rsidRDefault="00740FE8" w:rsidP="00724429">
      <w:pPr>
        <w:pStyle w:val="ListParagraph"/>
        <w:numPr>
          <w:ilvl w:val="0"/>
          <w:numId w:val="158"/>
        </w:numPr>
        <w:bidi w:val="0"/>
        <w:spacing w:after="120"/>
        <w:ind w:left="360"/>
        <w:contextualSpacing w:val="0"/>
        <w:jc w:val="both"/>
        <w:rPr>
          <w:rFonts w:asciiTheme="majorBidi" w:hAnsiTheme="majorBidi" w:cstheme="majorBidi"/>
          <w:sz w:val="28"/>
          <w:szCs w:val="28"/>
        </w:rPr>
      </w:pPr>
      <w:r w:rsidRPr="004B2879">
        <w:rPr>
          <w:rFonts w:asciiTheme="majorBidi" w:hAnsiTheme="majorBidi" w:cstheme="majorBidi"/>
          <w:sz w:val="28"/>
          <w:szCs w:val="28"/>
        </w:rPr>
        <w:t>The Supreme monitoring financial &amp; accounting  Institutions must seek the governance of electronic data circulation processes and the procedures for obtaining them to support their reliability, in addition to obliging the subjected audited entities to provide the auditing entities with the outputs subjected to auditing in an electronic form, even if it is necessary to develop or amend legislation to achieve this</w:t>
      </w:r>
      <w:r w:rsidRPr="004B2879">
        <w:rPr>
          <w:rFonts w:asciiTheme="majorBidi" w:hAnsiTheme="majorBidi" w:cs="Times New Roman"/>
          <w:sz w:val="28"/>
          <w:szCs w:val="28"/>
          <w:rtl/>
        </w:rPr>
        <w:t>.</w:t>
      </w:r>
    </w:p>
    <w:p w14:paraId="526C1D7D" w14:textId="4DA255D4" w:rsidR="00740FE8" w:rsidRPr="00724429" w:rsidRDefault="00740FE8" w:rsidP="00724429">
      <w:pPr>
        <w:pStyle w:val="ListParagraph"/>
        <w:numPr>
          <w:ilvl w:val="0"/>
          <w:numId w:val="158"/>
        </w:numPr>
        <w:bidi w:val="0"/>
        <w:spacing w:after="120"/>
        <w:ind w:left="360"/>
        <w:contextualSpacing w:val="0"/>
        <w:jc w:val="both"/>
        <w:rPr>
          <w:rFonts w:asciiTheme="majorBidi" w:hAnsiTheme="majorBidi" w:cstheme="majorBidi"/>
          <w:sz w:val="28"/>
          <w:szCs w:val="28"/>
        </w:rPr>
      </w:pPr>
      <w:r w:rsidRPr="00724429">
        <w:rPr>
          <w:rFonts w:asciiTheme="majorBidi" w:hAnsiTheme="majorBidi" w:cstheme="majorBidi"/>
          <w:sz w:val="28"/>
          <w:szCs w:val="28"/>
        </w:rPr>
        <w:t xml:space="preserve">Increasing information technology audit tasks (one of the audit types ) -  carried out by the regulatory authorities - and whose purpose is to verify the availability </w:t>
      </w:r>
      <w:r w:rsidRPr="00724429">
        <w:rPr>
          <w:rFonts w:asciiTheme="majorBidi" w:hAnsiTheme="majorBidi" w:cstheme="majorBidi"/>
          <w:sz w:val="28"/>
          <w:szCs w:val="28"/>
        </w:rPr>
        <w:lastRenderedPageBreak/>
        <w:t>of security requirements, whether at the level of data and its usage or at the level of the availability of monitoring and tracking functions in the information systems used by subjected auditing entities</w:t>
      </w:r>
      <w:r w:rsidRPr="00724429">
        <w:rPr>
          <w:rFonts w:asciiTheme="majorBidi" w:hAnsiTheme="majorBidi" w:cs="Times New Roman"/>
          <w:sz w:val="28"/>
          <w:szCs w:val="28"/>
          <w:rtl/>
        </w:rPr>
        <w:t>.</w:t>
      </w:r>
    </w:p>
    <w:p w14:paraId="7E7E3C16" w14:textId="18B42EE3" w:rsidR="00731EDF" w:rsidRPr="004B2879" w:rsidRDefault="00740FE8" w:rsidP="000C762C">
      <w:pPr>
        <w:bidi w:val="0"/>
        <w:ind w:left="360"/>
        <w:jc w:val="both"/>
        <w:rPr>
          <w:rFonts w:asciiTheme="majorBidi" w:hAnsiTheme="majorBidi" w:cstheme="majorBidi"/>
          <w:sz w:val="28"/>
          <w:szCs w:val="28"/>
        </w:rPr>
      </w:pPr>
      <w:r w:rsidRPr="004B2879">
        <w:rPr>
          <w:rFonts w:asciiTheme="majorBidi" w:hAnsiTheme="majorBidi" w:cstheme="majorBidi"/>
          <w:sz w:val="28"/>
          <w:szCs w:val="28"/>
        </w:rPr>
        <w:t>7- Training audit work practitioners on the use of the computer system is a must, and relying on expert systems in the audit work reduces the time and costs of training.</w:t>
      </w:r>
    </w:p>
    <w:p w14:paraId="67089021" w14:textId="77777777" w:rsidR="00731EDF" w:rsidRDefault="00731EDF">
      <w:pPr>
        <w:rPr>
          <w:rFonts w:asciiTheme="majorBidi" w:hAnsiTheme="majorBidi" w:cstheme="majorBidi"/>
          <w:sz w:val="28"/>
          <w:szCs w:val="28"/>
        </w:rPr>
      </w:pPr>
      <w:r>
        <w:rPr>
          <w:rFonts w:asciiTheme="majorBidi" w:hAnsiTheme="majorBidi" w:cstheme="majorBidi"/>
          <w:sz w:val="28"/>
          <w:szCs w:val="28"/>
        </w:rPr>
        <w:br w:type="page"/>
      </w:r>
    </w:p>
    <w:p w14:paraId="28907032" w14:textId="77777777" w:rsidR="004C6872" w:rsidRDefault="004C6872" w:rsidP="00731EDF">
      <w:pPr>
        <w:bidi w:val="0"/>
        <w:ind w:left="0"/>
        <w:rPr>
          <w:rFonts w:asciiTheme="majorBidi" w:hAnsiTheme="majorBidi" w:cstheme="majorBidi"/>
          <w:sz w:val="32"/>
          <w:szCs w:val="32"/>
        </w:rPr>
        <w:sectPr w:rsidR="004C6872" w:rsidSect="00B64413">
          <w:footerReference w:type="default" r:id="rId115"/>
          <w:type w:val="continuous"/>
          <w:pgSz w:w="12240" w:h="15840"/>
          <w:pgMar w:top="540" w:right="1440" w:bottom="1440" w:left="1440" w:header="720" w:footer="720" w:gutter="0"/>
          <w:pgNumType w:fmt="upperRoman" w:start="3"/>
          <w:cols w:space="720"/>
          <w:docGrid w:linePitch="360"/>
        </w:sectPr>
      </w:pPr>
    </w:p>
    <w:p w14:paraId="2EC9970A" w14:textId="036A8582" w:rsidR="00731EDF" w:rsidRPr="008200FD" w:rsidRDefault="00731EDF" w:rsidP="008200FD">
      <w:pPr>
        <w:bidi w:val="0"/>
        <w:spacing w:after="120"/>
        <w:ind w:left="0"/>
        <w:rPr>
          <w:rFonts w:asciiTheme="majorBidi" w:hAnsiTheme="majorBidi" w:cstheme="majorBidi"/>
          <w:b/>
          <w:bCs/>
          <w:sz w:val="32"/>
          <w:szCs w:val="32"/>
          <w:rtl/>
        </w:rPr>
      </w:pPr>
      <w:bookmarkStart w:id="265" w:name="OLE_LINK13"/>
      <w:bookmarkStart w:id="266" w:name="Abstract"/>
      <w:r w:rsidRPr="008200FD">
        <w:rPr>
          <w:rFonts w:asciiTheme="majorBidi" w:hAnsiTheme="majorBidi" w:cstheme="majorBidi"/>
          <w:b/>
          <w:bCs/>
          <w:sz w:val="32"/>
          <w:szCs w:val="32"/>
        </w:rPr>
        <w:lastRenderedPageBreak/>
        <w:t>Abstract</w:t>
      </w:r>
    </w:p>
    <w:bookmarkEnd w:id="265"/>
    <w:bookmarkEnd w:id="266"/>
    <w:p w14:paraId="06B42B56"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This study aimed to develop audit work, boost its level of quality, and ensure the sustainability of audit expertise, by integrating expert systems - as one of the applications of artificial intelligence - in the audit work system to contribute to achieving the goals of sustainable development</w:t>
      </w:r>
      <w:r w:rsidRPr="00974A12">
        <w:rPr>
          <w:rFonts w:asciiTheme="majorBidi" w:hAnsiTheme="majorBidi" w:cs="Times New Roman"/>
          <w:sz w:val="28"/>
          <w:szCs w:val="28"/>
          <w:rtl/>
        </w:rPr>
        <w:t>.</w:t>
      </w:r>
    </w:p>
    <w:p w14:paraId="48EF2768"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In order to achieve this, the relationship between auditing and sustainable development and the role of supreme audit institutions in this context was studied, in addition to examining the quality standards of audit work and the mechanisms to enhance it</w:t>
      </w:r>
      <w:r w:rsidRPr="00974A12">
        <w:rPr>
          <w:rFonts w:asciiTheme="majorBidi" w:hAnsiTheme="majorBidi" w:cs="Times New Roman"/>
          <w:sz w:val="28"/>
          <w:szCs w:val="28"/>
          <w:rtl/>
        </w:rPr>
        <w:t>.</w:t>
      </w:r>
    </w:p>
    <w:p w14:paraId="19C79E38"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imes New Roman"/>
          <w:sz w:val="28"/>
          <w:szCs w:val="28"/>
          <w:rtl/>
        </w:rPr>
        <w:t xml:space="preserve"> </w:t>
      </w:r>
      <w:r w:rsidRPr="00974A12">
        <w:rPr>
          <w:rFonts w:asciiTheme="majorBidi" w:hAnsiTheme="majorBidi" w:cstheme="majorBidi"/>
          <w:sz w:val="28"/>
          <w:szCs w:val="28"/>
        </w:rPr>
        <w:t>A field study was also conducted through a questionnaire to find out the shortcomings and problems facing the practitioners of audit work and prevent its implementation with the required quality, and to assess the current situation with regard to the use of computer technologies in the field of audit work</w:t>
      </w:r>
      <w:r w:rsidRPr="00974A12">
        <w:rPr>
          <w:rFonts w:asciiTheme="majorBidi" w:hAnsiTheme="majorBidi" w:cs="Times New Roman"/>
          <w:sz w:val="28"/>
          <w:szCs w:val="28"/>
          <w:rtl/>
        </w:rPr>
        <w:t>.</w:t>
      </w:r>
    </w:p>
    <w:p w14:paraId="1A0D913B"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In order to enhance the quality of audit work, a general framework model was designed to enhance quality, and to highlight the interrelationships between its elements. In order to benefit from information technology and artificial intelligence techniques in enhancing the quality of oversight work, a proposed expert system was designed, developed and implemented, to be applied in this field, as it was evaluated by specialists in the audit field</w:t>
      </w:r>
      <w:r w:rsidRPr="00974A12">
        <w:rPr>
          <w:rFonts w:asciiTheme="majorBidi" w:hAnsiTheme="majorBidi" w:cs="Times New Roman"/>
          <w:sz w:val="28"/>
          <w:szCs w:val="28"/>
          <w:rtl/>
        </w:rPr>
        <w:t>.</w:t>
      </w:r>
    </w:p>
    <w:p w14:paraId="15893178" w14:textId="1BEC2842" w:rsidR="00731EDF" w:rsidRPr="00974A12" w:rsidRDefault="00731EDF" w:rsidP="00305EDB">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 xml:space="preserve">The results of the study showed that: Supreme Audit Institutions play an important role with regard to achieving the goals of sustainable development through the audit tasks they carry out in the field of auditing the implementation of the sustainable development goals, and that the audit work intersects with all the goals of sustainable development at the level of all sectors </w:t>
      </w:r>
      <w:r w:rsidR="00305EDB" w:rsidRPr="00974A12">
        <w:rPr>
          <w:rFonts w:asciiTheme="majorBidi" w:hAnsiTheme="majorBidi" w:cstheme="majorBidi"/>
          <w:sz w:val="28"/>
          <w:szCs w:val="28"/>
        </w:rPr>
        <w:t>e</w:t>
      </w:r>
      <w:r w:rsidRPr="00974A12">
        <w:rPr>
          <w:rFonts w:asciiTheme="majorBidi" w:hAnsiTheme="majorBidi" w:cstheme="majorBidi"/>
          <w:sz w:val="28"/>
          <w:szCs w:val="28"/>
        </w:rPr>
        <w:t>conomic and service, and therefore the outputs of the audit work contribute effectively to achieving the goals of sustainable development</w:t>
      </w:r>
      <w:r w:rsidRPr="00974A12">
        <w:rPr>
          <w:rFonts w:asciiTheme="majorBidi" w:hAnsiTheme="majorBidi" w:cs="Times New Roman"/>
          <w:sz w:val="28"/>
          <w:szCs w:val="28"/>
          <w:rtl/>
        </w:rPr>
        <w:t>.</w:t>
      </w:r>
    </w:p>
    <w:p w14:paraId="4B3B8270"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 xml:space="preserve">With regard to the audit work environment, it was found that it is managed electronically to a large extent, whether by the entities subject to audit or by the audit authorities, and that it is qualified to apply electronic auditing techniques. The results also showed that there are some problems and difficulties faced by practitioners of audit work, the most prominent of which is the fear of auditors with little knowledge in the field of computers from the risks of tampering with data and reports extracted from electronic data processing systems, in addition to the difficulties they face when exercising auditing in light of electronic data processing, most of which are concentrated in the inability to deal with electronic outputs, the inability to apply electronic audit procedures on electronic outputs, and the inability to deal with information systems, in addition to the determinants facing the auditing system in general such as: limited time and human resources, lack of experience required by </w:t>
      </w:r>
      <w:r w:rsidRPr="00974A12">
        <w:rPr>
          <w:rFonts w:asciiTheme="majorBidi" w:hAnsiTheme="majorBidi" w:cstheme="majorBidi"/>
          <w:sz w:val="28"/>
          <w:szCs w:val="28"/>
        </w:rPr>
        <w:lastRenderedPageBreak/>
        <w:t>some audit tasks, in addition to the limited audit sample imposed on them by traditional methods in carrying out auditing missions</w:t>
      </w:r>
      <w:r w:rsidRPr="00974A12">
        <w:rPr>
          <w:rFonts w:asciiTheme="majorBidi" w:hAnsiTheme="majorBidi" w:cs="Times New Roman"/>
          <w:sz w:val="28"/>
          <w:szCs w:val="28"/>
          <w:rtl/>
        </w:rPr>
        <w:t>.</w:t>
      </w:r>
    </w:p>
    <w:p w14:paraId="4507E538"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With regard to the role of expert systems - as one of the techniques of artificial intelligence - in facing these problems, the results showed the expectation of practitioners of audit work that these systems will contribute effectively to eliminating the difficulties and obstacles facing auditors, in addition to facilitating the audit work and boosting its quality, and increasing added value</w:t>
      </w:r>
      <w:r w:rsidRPr="00974A12">
        <w:rPr>
          <w:rFonts w:asciiTheme="majorBidi" w:hAnsiTheme="majorBidi" w:cs="Times New Roman"/>
          <w:sz w:val="28"/>
          <w:szCs w:val="28"/>
          <w:rtl/>
        </w:rPr>
        <w:t>.</w:t>
      </w:r>
    </w:p>
    <w:p w14:paraId="5AF169B6"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The study concluded by recommending a set of recommendations that would contribute to achieving the objectives of the study, the most important of which are</w:t>
      </w:r>
      <w:r w:rsidRPr="00974A12">
        <w:rPr>
          <w:rFonts w:asciiTheme="majorBidi" w:hAnsiTheme="majorBidi" w:cs="Times New Roman"/>
          <w:sz w:val="28"/>
          <w:szCs w:val="28"/>
          <w:rtl/>
        </w:rPr>
        <w:t>:</w:t>
      </w:r>
    </w:p>
    <w:p w14:paraId="7A71592F"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1</w:t>
      </w:r>
      <w:r w:rsidRPr="00974A12">
        <w:rPr>
          <w:rFonts w:asciiTheme="majorBidi" w:hAnsiTheme="majorBidi" w:cs="Times New Roman"/>
          <w:sz w:val="28"/>
          <w:szCs w:val="28"/>
          <w:rtl/>
        </w:rPr>
        <w:t xml:space="preserve">- </w:t>
      </w:r>
      <w:r w:rsidRPr="00974A12">
        <w:rPr>
          <w:rFonts w:asciiTheme="majorBidi" w:hAnsiTheme="majorBidi" w:cstheme="majorBidi"/>
          <w:sz w:val="28"/>
          <w:szCs w:val="28"/>
        </w:rPr>
        <w:t>SAIs must diversify and increase the number of audit tasks in the field of auditing the implementation of the sustainable development goals to contribute to achieving those goals</w:t>
      </w:r>
      <w:r w:rsidRPr="00974A12">
        <w:rPr>
          <w:rFonts w:asciiTheme="majorBidi" w:hAnsiTheme="majorBidi" w:cs="Times New Roman"/>
          <w:sz w:val="28"/>
          <w:szCs w:val="28"/>
          <w:rtl/>
        </w:rPr>
        <w:t>.</w:t>
      </w:r>
    </w:p>
    <w:p w14:paraId="697759C1"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2</w:t>
      </w:r>
      <w:r w:rsidRPr="00974A12">
        <w:rPr>
          <w:rFonts w:asciiTheme="majorBidi" w:hAnsiTheme="majorBidi" w:cs="Times New Roman"/>
          <w:sz w:val="28"/>
          <w:szCs w:val="28"/>
          <w:rtl/>
        </w:rPr>
        <w:t xml:space="preserve">- </w:t>
      </w:r>
      <w:r w:rsidRPr="00974A12">
        <w:rPr>
          <w:rFonts w:asciiTheme="majorBidi" w:hAnsiTheme="majorBidi" w:cstheme="majorBidi"/>
          <w:sz w:val="28"/>
          <w:szCs w:val="28"/>
        </w:rPr>
        <w:t>Audit practitioners should commit to carrying out audit tasks in all areas of auditing, especially in the field of auditing the implementation of sustainable development goals, in accordance with accounting standards issued by international organizations, and auditing manuals and standards issued by the International Organization of Supreme Audit Institutions (INTOSAI). To ensure the quality of audit work</w:t>
      </w:r>
      <w:r w:rsidRPr="00974A12">
        <w:rPr>
          <w:rFonts w:asciiTheme="majorBidi" w:hAnsiTheme="majorBidi" w:cs="Times New Roman"/>
          <w:sz w:val="28"/>
          <w:szCs w:val="28"/>
          <w:rtl/>
        </w:rPr>
        <w:t>.</w:t>
      </w:r>
    </w:p>
    <w:p w14:paraId="22BB40B8"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3</w:t>
      </w:r>
      <w:r w:rsidRPr="00974A12">
        <w:rPr>
          <w:rFonts w:asciiTheme="majorBidi" w:hAnsiTheme="majorBidi" w:cs="Times New Roman"/>
          <w:sz w:val="28"/>
          <w:szCs w:val="28"/>
          <w:rtl/>
        </w:rPr>
        <w:t xml:space="preserve">- </w:t>
      </w:r>
      <w:r w:rsidRPr="00974A12">
        <w:rPr>
          <w:rFonts w:asciiTheme="majorBidi" w:hAnsiTheme="majorBidi" w:cstheme="majorBidi"/>
          <w:sz w:val="28"/>
          <w:szCs w:val="28"/>
        </w:rPr>
        <w:t>Expert systems must be integrated into the auditing system, as they establish a good system for transferring experience between generations, and ensure the sustainability of expertise in the field of audit work</w:t>
      </w:r>
      <w:r w:rsidRPr="00974A12">
        <w:rPr>
          <w:rFonts w:asciiTheme="majorBidi" w:hAnsiTheme="majorBidi" w:cs="Times New Roman"/>
          <w:sz w:val="28"/>
          <w:szCs w:val="28"/>
          <w:rtl/>
        </w:rPr>
        <w:t>.</w:t>
      </w:r>
    </w:p>
    <w:p w14:paraId="04AE9323" w14:textId="77777777" w:rsidR="00731EDF" w:rsidRPr="00974A12" w:rsidRDefault="00731EDF" w:rsidP="00731EDF">
      <w:pPr>
        <w:bidi w:val="0"/>
        <w:spacing w:after="120"/>
        <w:ind w:left="0"/>
        <w:jc w:val="both"/>
        <w:rPr>
          <w:rFonts w:asciiTheme="majorBidi" w:hAnsiTheme="majorBidi" w:cstheme="majorBidi"/>
          <w:sz w:val="28"/>
          <w:szCs w:val="28"/>
        </w:rPr>
      </w:pPr>
      <w:r w:rsidRPr="00974A12">
        <w:rPr>
          <w:rFonts w:asciiTheme="majorBidi" w:hAnsiTheme="majorBidi" w:cstheme="majorBidi"/>
          <w:sz w:val="28"/>
          <w:szCs w:val="28"/>
        </w:rPr>
        <w:t>4</w:t>
      </w:r>
      <w:r w:rsidRPr="00974A12">
        <w:rPr>
          <w:rFonts w:asciiTheme="majorBidi" w:hAnsiTheme="majorBidi" w:cs="Times New Roman"/>
          <w:sz w:val="28"/>
          <w:szCs w:val="28"/>
          <w:rtl/>
        </w:rPr>
        <w:t xml:space="preserve">- </w:t>
      </w:r>
      <w:r w:rsidRPr="00974A12">
        <w:rPr>
          <w:rFonts w:asciiTheme="majorBidi" w:hAnsiTheme="majorBidi" w:cstheme="majorBidi"/>
          <w:sz w:val="28"/>
          <w:szCs w:val="28"/>
        </w:rPr>
        <w:t>Increasing interest in training auditing practitioners in the use of the computer system</w:t>
      </w:r>
      <w:r w:rsidRPr="00974A12">
        <w:rPr>
          <w:rFonts w:asciiTheme="majorBidi" w:hAnsiTheme="majorBidi" w:cs="Times New Roman"/>
          <w:sz w:val="28"/>
          <w:szCs w:val="28"/>
          <w:rtl/>
        </w:rPr>
        <w:t>.</w:t>
      </w:r>
    </w:p>
    <w:p w14:paraId="384F5359" w14:textId="4D08E50C" w:rsidR="00DE1A2F" w:rsidRDefault="00731EDF" w:rsidP="00731EDF">
      <w:pPr>
        <w:bidi w:val="0"/>
        <w:spacing w:after="120"/>
        <w:ind w:left="0"/>
        <w:jc w:val="both"/>
        <w:rPr>
          <w:rFonts w:asciiTheme="majorBidi" w:hAnsiTheme="majorBidi" w:cstheme="majorBidi"/>
          <w:sz w:val="28"/>
        </w:rPr>
      </w:pPr>
      <w:r w:rsidRPr="00974A12">
        <w:rPr>
          <w:rFonts w:asciiTheme="majorBidi" w:hAnsiTheme="majorBidi" w:cstheme="majorBidi"/>
          <w:sz w:val="28"/>
          <w:szCs w:val="28"/>
        </w:rPr>
        <w:t xml:space="preserve">Keywords: audit work - sustainable development - quality of audit work - expert </w:t>
      </w:r>
      <w:r w:rsidRPr="005C695C">
        <w:rPr>
          <w:rFonts w:asciiTheme="majorBidi" w:hAnsiTheme="majorBidi" w:cstheme="majorBidi"/>
          <w:sz w:val="28"/>
        </w:rPr>
        <w:t>systems</w:t>
      </w:r>
    </w:p>
    <w:p w14:paraId="6947E967" w14:textId="77777777" w:rsidR="00DE1A2F" w:rsidRDefault="00DE1A2F">
      <w:pPr>
        <w:rPr>
          <w:rFonts w:asciiTheme="majorBidi" w:hAnsiTheme="majorBidi" w:cstheme="majorBidi"/>
          <w:sz w:val="28"/>
        </w:rPr>
      </w:pPr>
      <w:r>
        <w:rPr>
          <w:rFonts w:asciiTheme="majorBidi" w:hAnsiTheme="majorBidi" w:cstheme="majorBidi"/>
          <w:sz w:val="28"/>
        </w:rPr>
        <w:br w:type="page"/>
      </w:r>
    </w:p>
    <w:p w14:paraId="67CF387A" w14:textId="77777777" w:rsidR="00DE1A2F" w:rsidRDefault="00DE1A2F" w:rsidP="00731EDF">
      <w:pPr>
        <w:bidi w:val="0"/>
        <w:spacing w:after="120"/>
        <w:ind w:left="0"/>
        <w:jc w:val="both"/>
        <w:rPr>
          <w:rFonts w:asciiTheme="majorBidi" w:hAnsiTheme="majorBidi" w:cstheme="majorBidi"/>
          <w:sz w:val="28"/>
        </w:rPr>
        <w:sectPr w:rsidR="00DE1A2F" w:rsidSect="00B64413">
          <w:type w:val="continuous"/>
          <w:pgSz w:w="12240" w:h="15840"/>
          <w:pgMar w:top="720" w:right="1440" w:bottom="1440" w:left="1440" w:header="720" w:footer="720" w:gutter="0"/>
          <w:pgNumType w:fmt="upperRoman" w:start="1"/>
          <w:cols w:space="720"/>
          <w:docGrid w:linePitch="360"/>
        </w:sectPr>
      </w:pPr>
    </w:p>
    <w:p w14:paraId="58CD8F37" w14:textId="77777777" w:rsidR="0098209D" w:rsidRPr="0098209D" w:rsidRDefault="0098209D" w:rsidP="0098209D">
      <w:pPr>
        <w:pStyle w:val="NoSpacing"/>
        <w:spacing w:before="720"/>
        <w:ind w:left="0"/>
        <w:rPr>
          <w:rFonts w:asciiTheme="majorBidi" w:eastAsiaTheme="majorEastAsia" w:hAnsiTheme="majorBidi" w:cstheme="majorBidi"/>
          <w:b/>
          <w:bCs/>
          <w:sz w:val="44"/>
          <w:szCs w:val="44"/>
        </w:rPr>
      </w:pPr>
      <w:r w:rsidRPr="0098209D">
        <w:rPr>
          <w:rFonts w:asciiTheme="majorBidi" w:eastAsiaTheme="majorEastAsia" w:hAnsiTheme="majorBidi" w:cstheme="majorBidi"/>
          <w:b/>
          <w:bCs/>
          <w:sz w:val="44"/>
          <w:szCs w:val="44"/>
        </w:rPr>
        <w:lastRenderedPageBreak/>
        <w:t xml:space="preserve">The Impact of Using Expert Systems on the Quality of Auditing and its Reflections on Achieving SDGs </w:t>
      </w:r>
    </w:p>
    <w:p w14:paraId="60FC20FF" w14:textId="77777777" w:rsidR="0098209D" w:rsidRPr="0098209D" w:rsidRDefault="0098209D" w:rsidP="0098209D">
      <w:pPr>
        <w:pStyle w:val="NoSpacing"/>
        <w:spacing w:before="240"/>
        <w:rPr>
          <w:rFonts w:asciiTheme="majorBidi" w:eastAsiaTheme="majorEastAsia" w:hAnsiTheme="majorBidi" w:cstheme="majorBidi"/>
          <w:sz w:val="40"/>
          <w:szCs w:val="40"/>
        </w:rPr>
      </w:pPr>
      <w:r w:rsidRPr="0098209D">
        <w:rPr>
          <w:rFonts w:asciiTheme="majorBidi" w:eastAsiaTheme="majorEastAsia" w:hAnsiTheme="majorBidi" w:cstheme="majorBidi"/>
          <w:b/>
          <w:bCs/>
          <w:sz w:val="44"/>
          <w:szCs w:val="44"/>
        </w:rPr>
        <w:t>(Applied Study on Auditing System)</w:t>
      </w:r>
      <w:r w:rsidRPr="0098209D">
        <w:rPr>
          <w:rFonts w:asciiTheme="majorBidi" w:eastAsiaTheme="majorEastAsia" w:hAnsiTheme="majorBidi" w:cstheme="majorBidi"/>
          <w:b/>
          <w:bCs/>
          <w:sz w:val="40"/>
          <w:szCs w:val="40"/>
        </w:rPr>
        <w:t xml:space="preserve"> </w:t>
      </w:r>
    </w:p>
    <w:p w14:paraId="438AC5AE" w14:textId="7123DDB6" w:rsidR="0098209D" w:rsidRPr="00CF2653" w:rsidRDefault="0098209D" w:rsidP="0098209D">
      <w:pPr>
        <w:pStyle w:val="NoSpacing"/>
        <w:spacing w:before="360" w:after="360"/>
        <w:ind w:left="0"/>
        <w:rPr>
          <w:rFonts w:asciiTheme="majorBidi" w:hAnsiTheme="majorBidi" w:cstheme="majorBidi"/>
          <w:sz w:val="28"/>
          <w:szCs w:val="28"/>
        </w:rPr>
      </w:pPr>
      <w:r w:rsidRPr="00CF2653">
        <w:rPr>
          <w:rFonts w:asciiTheme="majorBidi" w:eastAsiaTheme="majorEastAsia" w:hAnsiTheme="majorBidi" w:cstheme="majorBidi"/>
          <w:b/>
          <w:bCs/>
          <w:sz w:val="28"/>
          <w:szCs w:val="28"/>
        </w:rPr>
        <w:t>A Thesis submitted in Fulfillment of the Requirments of Master Degree in Planning and Development</w:t>
      </w:r>
    </w:p>
    <w:p w14:paraId="683AD6B5" w14:textId="179ED54D" w:rsidR="00DE1A2F" w:rsidRPr="0098209D" w:rsidRDefault="0098209D" w:rsidP="00EF12FE">
      <w:pPr>
        <w:bidi w:val="0"/>
        <w:spacing w:after="120"/>
        <w:ind w:left="0"/>
        <w:rPr>
          <w:rFonts w:asciiTheme="majorBidi" w:hAnsiTheme="majorBidi" w:cstheme="majorBidi"/>
          <w:b/>
          <w:bCs/>
          <w:sz w:val="36"/>
          <w:szCs w:val="36"/>
          <w:u w:val="single"/>
          <w:rtl/>
        </w:rPr>
      </w:pPr>
      <w:r w:rsidRPr="0098209D">
        <w:rPr>
          <w:rFonts w:asciiTheme="majorBidi" w:hAnsiTheme="majorBidi" w:cstheme="majorBidi"/>
          <w:b/>
          <w:bCs/>
          <w:sz w:val="36"/>
          <w:szCs w:val="36"/>
          <w:u w:val="single"/>
        </w:rPr>
        <w:t>Submitted By</w:t>
      </w:r>
    </w:p>
    <w:p w14:paraId="344BBEF0" w14:textId="65B11A47" w:rsidR="00DE1A2F" w:rsidRPr="0098209D" w:rsidRDefault="0098209D" w:rsidP="0098209D">
      <w:pPr>
        <w:bidi w:val="0"/>
        <w:spacing w:line="360" w:lineRule="auto"/>
        <w:ind w:left="0"/>
        <w:rPr>
          <w:rFonts w:asciiTheme="majorBidi" w:hAnsiTheme="majorBidi" w:cstheme="majorBidi"/>
          <w:b/>
          <w:bCs/>
          <w:sz w:val="40"/>
          <w:szCs w:val="40"/>
          <w:rtl/>
        </w:rPr>
      </w:pPr>
      <w:r w:rsidRPr="0098209D">
        <w:rPr>
          <w:rFonts w:asciiTheme="majorBidi" w:hAnsiTheme="majorBidi" w:cstheme="majorBidi"/>
          <w:b/>
          <w:bCs/>
          <w:sz w:val="40"/>
          <w:szCs w:val="40"/>
        </w:rPr>
        <w:t>Hany Hassan Mohamed Hassan</w:t>
      </w:r>
    </w:p>
    <w:p w14:paraId="58E8C737" w14:textId="2A0A91AE" w:rsidR="00DE1A2F" w:rsidRPr="00EF12FE" w:rsidRDefault="00EF12FE" w:rsidP="00EF12FE">
      <w:pPr>
        <w:bidi w:val="0"/>
        <w:spacing w:after="120"/>
        <w:ind w:left="0"/>
        <w:rPr>
          <w:rFonts w:asciiTheme="majorBidi" w:hAnsiTheme="majorBidi" w:cstheme="majorBidi"/>
          <w:b/>
          <w:bCs/>
          <w:sz w:val="36"/>
          <w:szCs w:val="36"/>
          <w:u w:val="single"/>
          <w:rtl/>
        </w:rPr>
      </w:pPr>
      <w:r w:rsidRPr="00EF12FE">
        <w:rPr>
          <w:rFonts w:asciiTheme="majorBidi" w:hAnsiTheme="majorBidi" w:cstheme="majorBidi"/>
          <w:b/>
          <w:bCs/>
          <w:sz w:val="36"/>
          <w:szCs w:val="36"/>
          <w:u w:val="single"/>
        </w:rPr>
        <w:t>Supervised By:</w:t>
      </w:r>
    </w:p>
    <w:p w14:paraId="752F7480" w14:textId="6B020CF3" w:rsidR="00DE1A2F" w:rsidRDefault="00EF12FE" w:rsidP="00165147">
      <w:pPr>
        <w:spacing w:after="120"/>
        <w:ind w:left="0"/>
        <w:rPr>
          <w:rFonts w:asciiTheme="majorBidi" w:hAnsiTheme="majorBidi" w:cstheme="majorBidi"/>
          <w:b/>
          <w:bCs/>
          <w:sz w:val="40"/>
          <w:szCs w:val="40"/>
        </w:rPr>
      </w:pPr>
      <w:r w:rsidRPr="00F67683">
        <w:rPr>
          <w:rFonts w:asciiTheme="majorBidi" w:hAnsiTheme="majorBidi" w:cstheme="majorBidi"/>
          <w:b/>
          <w:bCs/>
          <w:sz w:val="40"/>
          <w:szCs w:val="40"/>
        </w:rPr>
        <w:t>Dr. Basma Moharam Saleh Elhadad</w:t>
      </w:r>
    </w:p>
    <w:p w14:paraId="48B7C62E" w14:textId="531135DE" w:rsidR="00F81002" w:rsidRPr="00F81002" w:rsidRDefault="00F81002" w:rsidP="00CF2653">
      <w:pPr>
        <w:ind w:left="0"/>
        <w:rPr>
          <w:rFonts w:asciiTheme="majorBidi" w:hAnsiTheme="majorBidi" w:cstheme="majorBidi"/>
          <w:b/>
          <w:bCs/>
          <w:sz w:val="28"/>
          <w:szCs w:val="28"/>
          <w:rtl/>
        </w:rPr>
      </w:pPr>
      <w:r w:rsidRPr="00F81002">
        <w:rPr>
          <w:rFonts w:asciiTheme="majorBidi" w:hAnsiTheme="majorBidi" w:cstheme="majorBidi"/>
          <w:b/>
          <w:bCs/>
          <w:sz w:val="28"/>
          <w:szCs w:val="28"/>
        </w:rPr>
        <w:t>Professor of information technology and computers</w:t>
      </w:r>
    </w:p>
    <w:p w14:paraId="1BCBB57F" w14:textId="4407D1B8" w:rsidR="00EF12FE" w:rsidRPr="00F81002" w:rsidRDefault="00EF12FE" w:rsidP="002F1D6C">
      <w:pPr>
        <w:pStyle w:val="Footer"/>
        <w:tabs>
          <w:tab w:val="clear" w:pos="4153"/>
          <w:tab w:val="clear" w:pos="8306"/>
        </w:tabs>
        <w:bidi w:val="0"/>
        <w:ind w:left="0"/>
        <w:rPr>
          <w:rFonts w:asciiTheme="majorBidi" w:eastAsiaTheme="minorEastAsia" w:hAnsiTheme="majorBidi" w:cstheme="majorBidi"/>
          <w:b/>
          <w:bCs/>
          <w:sz w:val="28"/>
          <w:szCs w:val="28"/>
        </w:rPr>
      </w:pPr>
      <w:r w:rsidRPr="00F81002">
        <w:rPr>
          <w:rFonts w:asciiTheme="majorBidi" w:eastAsiaTheme="minorEastAsia" w:hAnsiTheme="majorBidi" w:cstheme="majorBidi"/>
          <w:b/>
          <w:bCs/>
          <w:sz w:val="28"/>
          <w:szCs w:val="28"/>
        </w:rPr>
        <w:t xml:space="preserve">Director of Planning </w:t>
      </w:r>
      <w:r w:rsidR="002F1D6C" w:rsidRPr="002F1D6C">
        <w:rPr>
          <w:rFonts w:asciiTheme="majorBidi" w:eastAsiaTheme="minorEastAsia" w:hAnsiTheme="majorBidi" w:cstheme="majorBidi"/>
          <w:b/>
          <w:bCs/>
          <w:sz w:val="28"/>
          <w:szCs w:val="28"/>
        </w:rPr>
        <w:t>Techniques Center</w:t>
      </w:r>
    </w:p>
    <w:p w14:paraId="2B76BC4D" w14:textId="07D75894" w:rsidR="00F81002" w:rsidRPr="00F81002" w:rsidRDefault="00F81002" w:rsidP="00F81002">
      <w:pPr>
        <w:pStyle w:val="Footer"/>
        <w:tabs>
          <w:tab w:val="clear" w:pos="4153"/>
          <w:tab w:val="clear" w:pos="8306"/>
        </w:tabs>
        <w:bidi w:val="0"/>
        <w:spacing w:after="1000"/>
        <w:ind w:left="0"/>
        <w:rPr>
          <w:rFonts w:asciiTheme="majorBidi" w:eastAsiaTheme="minorEastAsia" w:hAnsiTheme="majorBidi" w:cstheme="majorBidi"/>
          <w:b/>
          <w:bCs/>
          <w:sz w:val="28"/>
          <w:szCs w:val="28"/>
        </w:rPr>
      </w:pPr>
      <w:r w:rsidRPr="00F81002">
        <w:rPr>
          <w:rFonts w:asciiTheme="majorBidi" w:eastAsiaTheme="minorEastAsia" w:hAnsiTheme="majorBidi" w:cstheme="majorBidi"/>
          <w:b/>
          <w:bCs/>
          <w:sz w:val="28"/>
          <w:szCs w:val="28"/>
        </w:rPr>
        <w:t>Institute of National Planning</w:t>
      </w:r>
    </w:p>
    <w:p w14:paraId="5195CC1A" w14:textId="0B3281DC" w:rsidR="00DE1A2F" w:rsidRPr="00030540" w:rsidRDefault="00EF12FE" w:rsidP="00EF12FE">
      <w:pPr>
        <w:pStyle w:val="Footer"/>
        <w:tabs>
          <w:tab w:val="clear" w:pos="4153"/>
          <w:tab w:val="clear" w:pos="8306"/>
        </w:tabs>
        <w:bidi w:val="0"/>
        <w:spacing w:line="360" w:lineRule="auto"/>
        <w:ind w:left="0"/>
        <w:rPr>
          <w:rFonts w:asciiTheme="majorBidi" w:hAnsiTheme="majorBidi" w:cstheme="majorBidi"/>
          <w:b/>
          <w:bCs/>
          <w:sz w:val="32"/>
          <w:szCs w:val="32"/>
          <w:rtl/>
          <w:lang w:bidi="ar-EG"/>
        </w:rPr>
      </w:pPr>
      <w:r w:rsidRPr="00030540">
        <w:rPr>
          <w:rFonts w:asciiTheme="majorBidi" w:hAnsiTheme="majorBidi" w:cstheme="majorBidi"/>
          <w:b/>
          <w:bCs/>
          <w:sz w:val="32"/>
          <w:szCs w:val="32"/>
          <w:lang w:bidi="ar-EG"/>
        </w:rPr>
        <w:t>2023</w:t>
      </w:r>
    </w:p>
    <w:p w14:paraId="4E23C351" w14:textId="4061177F" w:rsidR="00731EDF" w:rsidRPr="00A0293C" w:rsidRDefault="00731EDF" w:rsidP="00731EDF">
      <w:pPr>
        <w:bidi w:val="0"/>
        <w:spacing w:after="120"/>
        <w:ind w:left="0"/>
        <w:jc w:val="both"/>
        <w:rPr>
          <w:rFonts w:asciiTheme="majorBidi" w:hAnsiTheme="majorBidi" w:cstheme="majorBidi"/>
          <w:sz w:val="28"/>
        </w:rPr>
      </w:pPr>
    </w:p>
    <w:p w14:paraId="546756C1" w14:textId="77777777" w:rsidR="00291C81" w:rsidRPr="006C594D" w:rsidRDefault="00291C81" w:rsidP="00291C81">
      <w:pPr>
        <w:bidi w:val="0"/>
        <w:ind w:left="0"/>
        <w:jc w:val="both"/>
        <w:rPr>
          <w:rFonts w:asciiTheme="majorBidi" w:hAnsiTheme="majorBidi" w:cstheme="majorBidi"/>
          <w:sz w:val="28"/>
          <w:szCs w:val="28"/>
        </w:rPr>
      </w:pPr>
    </w:p>
    <w:p w14:paraId="6C4223F5" w14:textId="578FE2C9" w:rsidR="00DB02CB" w:rsidRPr="00291C81" w:rsidRDefault="00DB02CB" w:rsidP="00291C81">
      <w:pPr>
        <w:bidi w:val="0"/>
        <w:rPr>
          <w:sz w:val="24"/>
          <w:szCs w:val="24"/>
          <w:rtl/>
        </w:rPr>
      </w:pPr>
    </w:p>
    <w:sectPr w:rsidR="00DB02CB" w:rsidRPr="00291C81" w:rsidSect="00B64413">
      <w:headerReference w:type="default" r:id="rId116"/>
      <w:footerReference w:type="default" r:id="rId117"/>
      <w:type w:val="continuous"/>
      <w:pgSz w:w="12240" w:h="15840"/>
      <w:pgMar w:top="720" w:right="1440" w:bottom="1440" w:left="1440" w:header="720" w:footer="720" w:gutter="0"/>
      <w:pgNumType w:fmt="upp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E82B7" w14:textId="77777777" w:rsidR="005B186B" w:rsidRDefault="005B186B" w:rsidP="005E51BF">
      <w:r>
        <w:separator/>
      </w:r>
    </w:p>
  </w:endnote>
  <w:endnote w:type="continuationSeparator" w:id="0">
    <w:p w14:paraId="33830758" w14:textId="77777777" w:rsidR="005B186B" w:rsidRDefault="005B186B" w:rsidP="005E5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Arabic">
    <w:altName w:val="Arial"/>
    <w:panose1 w:val="00000000000000000000"/>
    <w:charset w:val="00"/>
    <w:family w:val="swiss"/>
    <w:notTrueType/>
    <w:pitch w:val="default"/>
    <w:sig w:usb0="00000003" w:usb1="00000000" w:usb2="00000000" w:usb3="00000000" w:csb0="00000001" w:csb1="00000000"/>
  </w:font>
  <w:font w:name="Roboto">
    <w:altName w:val="Times New Roman"/>
    <w:panose1 w:val="00000000000000000000"/>
    <w:charset w:val="00"/>
    <w:family w:val="auto"/>
    <w:pitch w:val="variable"/>
    <w:sig w:usb0="00000001" w:usb1="5000205B" w:usb2="00000020" w:usb3="00000000" w:csb0="0000019F" w:csb1="00000000"/>
  </w:font>
  <w:font w:name="AdobeArabic-Bold">
    <w:altName w:val="Times New Roman"/>
    <w:panose1 w:val="00000000000000000000"/>
    <w:charset w:val="B2"/>
    <w:family w:val="roman"/>
    <w:notTrueType/>
    <w:pitch w:val="default"/>
    <w:sig w:usb0="00002001" w:usb1="00000000" w:usb2="00000000" w:usb3="00000000" w:csb0="00000040" w:csb1="00000000"/>
  </w:font>
  <w:font w:name="TimesNewRoman,Bold">
    <w:panose1 w:val="00000000000000000000"/>
    <w:charset w:val="B2"/>
    <w:family w:val="auto"/>
    <w:notTrueType/>
    <w:pitch w:val="default"/>
    <w:sig w:usb0="00002001" w:usb1="00000000" w:usb2="00000000" w:usb3="00000000" w:csb0="00000040" w:csb1="00000000"/>
  </w:font>
  <w:font w:name="TraditionalArabic">
    <w:panose1 w:val="00000000000000000000"/>
    <w:charset w:val="B2"/>
    <w:family w:val="auto"/>
    <w:notTrueType/>
    <w:pitch w:val="default"/>
    <w:sig w:usb0="00002001" w:usb1="00000000" w:usb2="00000000" w:usb3="00000000" w:csb0="00000040" w:csb1="00000000"/>
  </w:font>
  <w:font w:name="Arial-BoldMT">
    <w:altName w:val="Arial"/>
    <w:panose1 w:val="00000000000000000000"/>
    <w:charset w:val="B2"/>
    <w:family w:val="auto"/>
    <w:notTrueType/>
    <w:pitch w:val="default"/>
    <w:sig w:usb0="00002001" w:usb1="00000000" w:usb2="00000000" w:usb3="00000000" w:csb0="00000040" w:csb1="00000000"/>
  </w:font>
  <w:font w:name="GE SS Two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46B9F" w14:textId="4D0DB73B" w:rsidR="00F93DA3" w:rsidRPr="003F722B" w:rsidRDefault="00F93DA3" w:rsidP="003F722B">
    <w:pPr>
      <w:pStyle w:val="Footer"/>
      <w:ind w:left="0"/>
      <w:rPr>
        <w:b/>
        <w:bCs/>
        <w:lang w:bidi="ar-EG"/>
      </w:rPr>
    </w:pPr>
    <w:r w:rsidRPr="003F722B">
      <w:rPr>
        <w:rFonts w:hint="cs"/>
        <w:b/>
        <w:bCs/>
        <w:rtl/>
        <w:lang w:bidi="ar-EG"/>
      </w:rPr>
      <w:t>(ب)</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C80C8" w14:textId="3FFEB633" w:rsidR="00F93DA3" w:rsidRPr="0073200F"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hint="cs"/>
        <w:b/>
        <w:bCs/>
        <w:noProof/>
        <w:sz w:val="24"/>
        <w:szCs w:val="24"/>
        <w:rtl/>
      </w:rPr>
      <w:t>(</w:t>
    </w:r>
    <w:r>
      <w:rPr>
        <w:rFonts w:ascii="Simplified Arabic" w:hAnsi="Simplified Arabic" w:cs="Simplified Arabic" w:hint="cs"/>
        <w:b/>
        <w:bCs/>
        <w:noProof/>
        <w:sz w:val="24"/>
        <w:szCs w:val="24"/>
        <w:rtl/>
      </w:rPr>
      <w:t>ح</w:t>
    </w:r>
    <w:r w:rsidRPr="0073200F">
      <w:rPr>
        <w:rFonts w:ascii="Simplified Arabic" w:hAnsi="Simplified Arabic" w:cs="Simplified Arabic" w:hint="cs"/>
        <w:b/>
        <w:bCs/>
        <w:noProof/>
        <w:sz w:val="24"/>
        <w:szCs w:val="24"/>
        <w:rtl/>
      </w:rPr>
      <w:t>)</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8BF80" w14:textId="13AF0A92" w:rsidR="00F93DA3" w:rsidRPr="0073200F"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hint="cs"/>
        <w:b/>
        <w:bCs/>
        <w:noProof/>
        <w:sz w:val="24"/>
        <w:szCs w:val="24"/>
        <w:rtl/>
      </w:rPr>
      <w:t>(</w:t>
    </w:r>
    <w:r>
      <w:rPr>
        <w:rFonts w:ascii="Simplified Arabic" w:hAnsi="Simplified Arabic" w:cs="Simplified Arabic" w:hint="cs"/>
        <w:b/>
        <w:bCs/>
        <w:noProof/>
        <w:sz w:val="24"/>
        <w:szCs w:val="24"/>
        <w:rtl/>
      </w:rPr>
      <w:t>ط</w:t>
    </w:r>
    <w:r w:rsidRPr="0073200F">
      <w:rPr>
        <w:rFonts w:ascii="Simplified Arabic" w:hAnsi="Simplified Arabic" w:cs="Simplified Arabic" w:hint="cs"/>
        <w:b/>
        <w:bCs/>
        <w:noProof/>
        <w:sz w:val="24"/>
        <w:szCs w:val="24"/>
        <w:rtl/>
      </w:rPr>
      <w:t>)</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4"/>
        <w:szCs w:val="24"/>
        <w:rtl/>
      </w:rPr>
      <w:id w:val="-2049285292"/>
      <w:docPartObj>
        <w:docPartGallery w:val="Page Numbers (Bottom of Page)"/>
        <w:docPartUnique/>
      </w:docPartObj>
    </w:sdtPr>
    <w:sdtEndPr/>
    <w:sdtContent>
      <w:p w14:paraId="6BE3F00E" w14:textId="1D0C61DC" w:rsidR="00F93DA3" w:rsidRPr="007E3AE2" w:rsidRDefault="00F93DA3" w:rsidP="0073200F">
        <w:pPr>
          <w:pStyle w:val="Footer"/>
          <w:tabs>
            <w:tab w:val="clear" w:pos="4153"/>
          </w:tabs>
          <w:ind w:left="0"/>
          <w:rPr>
            <w:b/>
            <w:bCs/>
            <w:sz w:val="24"/>
            <w:szCs w:val="24"/>
          </w:rPr>
        </w:pPr>
        <w:r>
          <w:rPr>
            <w:rFonts w:hint="cs"/>
            <w:b/>
            <w:bCs/>
            <w:sz w:val="24"/>
            <w:szCs w:val="24"/>
            <w:rtl/>
          </w:rPr>
          <w:t>(ط</w:t>
        </w:r>
        <w:r>
          <w:rPr>
            <w:rFonts w:hint="cs"/>
            <w:b/>
            <w:bCs/>
            <w:noProof/>
            <w:sz w:val="24"/>
            <w:szCs w:val="24"/>
            <w:rtl/>
          </w:rPr>
          <w:t>)</w:t>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BB85C" w14:textId="651A3A89" w:rsidR="00F93DA3" w:rsidRPr="00B22DE7"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hint="cs"/>
        <w:b/>
        <w:bCs/>
        <w:noProof/>
        <w:sz w:val="24"/>
        <w:szCs w:val="24"/>
        <w:rtl/>
      </w:rPr>
      <w:t>(</w:t>
    </w:r>
    <w:r>
      <w:rPr>
        <w:rFonts w:ascii="Simplified Arabic" w:hAnsi="Simplified Arabic" w:cs="Simplified Arabic" w:hint="cs"/>
        <w:b/>
        <w:bCs/>
        <w:noProof/>
        <w:sz w:val="24"/>
        <w:szCs w:val="24"/>
        <w:rtl/>
      </w:rPr>
      <w:t>ى</w:t>
    </w:r>
    <w:r w:rsidRPr="0073200F">
      <w:rPr>
        <w:rFonts w:ascii="Simplified Arabic" w:hAnsi="Simplified Arabic" w:cs="Simplified Arabic" w:hint="cs"/>
        <w:b/>
        <w:bCs/>
        <w:noProof/>
        <w:sz w:val="24"/>
        <w:szCs w:val="24"/>
        <w:rtl/>
      </w:rPr>
      <w:t>)</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b/>
        <w:bCs/>
        <w:sz w:val="24"/>
        <w:szCs w:val="24"/>
        <w:rtl/>
      </w:rPr>
      <w:id w:val="1244994673"/>
      <w:docPartObj>
        <w:docPartGallery w:val="Page Numbers (Bottom of Page)"/>
        <w:docPartUnique/>
      </w:docPartObj>
    </w:sdtPr>
    <w:sdtEndPr>
      <w:rPr>
        <w:rFonts w:asciiTheme="minorHAnsi" w:hAnsiTheme="minorHAnsi" w:cstheme="minorBidi"/>
      </w:rPr>
    </w:sdtEndPr>
    <w:sdtContent>
      <w:p w14:paraId="31D6F6EF" w14:textId="4AF32466" w:rsidR="00F93DA3" w:rsidRPr="007E3AE2" w:rsidRDefault="00F93DA3" w:rsidP="00DE46A1">
        <w:pPr>
          <w:pStyle w:val="Footer"/>
          <w:tabs>
            <w:tab w:val="clear" w:pos="4153"/>
          </w:tabs>
          <w:ind w:left="0"/>
          <w:rPr>
            <w:b/>
            <w:bCs/>
            <w:sz w:val="24"/>
            <w:szCs w:val="24"/>
          </w:rPr>
        </w:pPr>
        <w:r w:rsidRPr="00DE46A1">
          <w:rPr>
            <w:rFonts w:ascii="Simplified Arabic" w:hAnsi="Simplified Arabic" w:cs="Simplified Arabic"/>
            <w:b/>
            <w:bCs/>
            <w:sz w:val="24"/>
            <w:szCs w:val="24"/>
            <w:rtl/>
          </w:rPr>
          <w:t>(ك</w:t>
        </w:r>
        <w:r w:rsidRPr="00DE46A1">
          <w:rPr>
            <w:rFonts w:ascii="Simplified Arabic" w:hAnsi="Simplified Arabic" w:cs="Simplified Arabic"/>
            <w:b/>
            <w:bCs/>
            <w:noProof/>
            <w:sz w:val="24"/>
            <w:szCs w:val="24"/>
            <w:rtl/>
          </w:rPr>
          <w:t>)</w:t>
        </w:r>
      </w:p>
    </w:sdtContent>
  </w:sdt>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351AA" w14:textId="5F595C98" w:rsidR="00F93DA3" w:rsidRPr="00B22DE7"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hint="cs"/>
        <w:b/>
        <w:bCs/>
        <w:noProof/>
        <w:sz w:val="24"/>
        <w:szCs w:val="24"/>
        <w:rtl/>
      </w:rPr>
      <w:t>(</w:t>
    </w:r>
    <w:r>
      <w:rPr>
        <w:rFonts w:ascii="Simplified Arabic" w:hAnsi="Simplified Arabic" w:cs="Simplified Arabic" w:hint="cs"/>
        <w:b/>
        <w:bCs/>
        <w:noProof/>
        <w:sz w:val="24"/>
        <w:szCs w:val="24"/>
        <w:rtl/>
        <w:lang w:bidi="ar-EG"/>
      </w:rPr>
      <w:t>ك</w:t>
    </w:r>
    <w:r w:rsidRPr="0073200F">
      <w:rPr>
        <w:rFonts w:ascii="Simplified Arabic" w:hAnsi="Simplified Arabic" w:cs="Simplified Arabic" w:hint="cs"/>
        <w:b/>
        <w:bCs/>
        <w:noProof/>
        <w:sz w:val="24"/>
        <w:szCs w:val="24"/>
        <w:rtl/>
      </w:rPr>
      <w:t>)</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b/>
        <w:bCs/>
        <w:sz w:val="24"/>
        <w:szCs w:val="24"/>
        <w:rtl/>
      </w:rPr>
      <w:id w:val="-1831828709"/>
      <w:docPartObj>
        <w:docPartGallery w:val="Page Numbers (Bottom of Page)"/>
        <w:docPartUnique/>
      </w:docPartObj>
    </w:sdtPr>
    <w:sdtEndPr>
      <w:rPr>
        <w:rFonts w:asciiTheme="minorHAnsi" w:hAnsiTheme="minorHAnsi" w:cstheme="minorBidi"/>
      </w:rPr>
    </w:sdtEndPr>
    <w:sdtContent>
      <w:p w14:paraId="05826303" w14:textId="507B88EB" w:rsidR="00F93DA3" w:rsidRPr="007E3AE2" w:rsidRDefault="00F93DA3" w:rsidP="003F722B">
        <w:pPr>
          <w:pStyle w:val="Footer"/>
          <w:tabs>
            <w:tab w:val="clear" w:pos="4153"/>
          </w:tabs>
          <w:ind w:left="0"/>
          <w:rPr>
            <w:b/>
            <w:bCs/>
            <w:sz w:val="24"/>
            <w:szCs w:val="24"/>
          </w:rPr>
        </w:pPr>
        <w:r w:rsidRPr="00DE46A1">
          <w:rPr>
            <w:rFonts w:ascii="Simplified Arabic" w:hAnsi="Simplified Arabic" w:cs="Simplified Arabic"/>
            <w:b/>
            <w:bCs/>
            <w:sz w:val="24"/>
            <w:szCs w:val="24"/>
            <w:rtl/>
          </w:rPr>
          <w:t>(ل</w:t>
        </w:r>
        <w:r w:rsidRPr="00DE46A1">
          <w:rPr>
            <w:rFonts w:ascii="Simplified Arabic" w:hAnsi="Simplified Arabic" w:cs="Simplified Arabic"/>
            <w:b/>
            <w:bCs/>
            <w:noProof/>
            <w:sz w:val="24"/>
            <w:szCs w:val="24"/>
            <w:rtl/>
          </w:rPr>
          <w:t>)</w:t>
        </w:r>
      </w:p>
    </w:sdtContent>
  </w:sdt>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F88A9" w14:textId="329D0576" w:rsidR="00F93DA3" w:rsidRPr="00B22DE7" w:rsidRDefault="00F93DA3" w:rsidP="00F5769B">
    <w:pPr>
      <w:pStyle w:val="Footer"/>
      <w:ind w:left="0"/>
      <w:rPr>
        <w:rFonts w:ascii="Simplified Arabic" w:hAnsi="Simplified Arabic" w:cs="Simplified Arabic"/>
        <w:b/>
        <w:bCs/>
        <w:noProof/>
        <w:sz w:val="24"/>
        <w:szCs w:val="24"/>
      </w:rPr>
    </w:pPr>
    <w:r w:rsidRPr="0073200F">
      <w:rPr>
        <w:rFonts w:ascii="Simplified Arabic" w:hAnsi="Simplified Arabic" w:cs="Simplified Arabic" w:hint="cs"/>
        <w:b/>
        <w:bCs/>
        <w:noProof/>
        <w:sz w:val="24"/>
        <w:szCs w:val="24"/>
        <w:rtl/>
      </w:rPr>
      <w:t>(</w:t>
    </w:r>
    <w:r>
      <w:rPr>
        <w:rFonts w:ascii="Simplified Arabic" w:hAnsi="Simplified Arabic" w:cs="Simplified Arabic" w:hint="cs"/>
        <w:b/>
        <w:bCs/>
        <w:noProof/>
        <w:sz w:val="24"/>
        <w:szCs w:val="24"/>
        <w:rtl/>
        <w:lang w:bidi="ar-EG"/>
      </w:rPr>
      <w:t>ى</w:t>
    </w:r>
    <w:r w:rsidRPr="0073200F">
      <w:rPr>
        <w:rFonts w:ascii="Simplified Arabic" w:hAnsi="Simplified Arabic" w:cs="Simplified Arabic" w:hint="cs"/>
        <w:b/>
        <w:bCs/>
        <w:noProof/>
        <w:sz w:val="24"/>
        <w:szCs w:val="24"/>
        <w:rtl/>
      </w:rPr>
      <w:t>)</w:t>
    </w:r>
  </w:p>
  <w:p w14:paraId="5E0A8280" w14:textId="77777777" w:rsidR="00F93DA3" w:rsidRDefault="00F93DA3" w:rsidP="00B22DE7"/>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4"/>
        <w:szCs w:val="24"/>
        <w:rtl/>
      </w:rPr>
      <w:id w:val="-1290668894"/>
      <w:docPartObj>
        <w:docPartGallery w:val="Page Numbers (Bottom of Page)"/>
        <w:docPartUnique/>
      </w:docPartObj>
    </w:sdtPr>
    <w:sdtEndPr/>
    <w:sdtContent>
      <w:p w14:paraId="31ADF545" w14:textId="64F954AF" w:rsidR="00F93DA3" w:rsidRPr="007E3AE2" w:rsidRDefault="00F93DA3" w:rsidP="000628ED">
        <w:pPr>
          <w:pStyle w:val="Footer"/>
          <w:tabs>
            <w:tab w:val="clear" w:pos="4153"/>
          </w:tabs>
          <w:ind w:left="0"/>
          <w:rPr>
            <w:b/>
            <w:bCs/>
            <w:sz w:val="24"/>
            <w:szCs w:val="24"/>
          </w:rPr>
        </w:pPr>
        <w:r>
          <w:rPr>
            <w:rFonts w:hint="cs"/>
            <w:b/>
            <w:bCs/>
            <w:sz w:val="24"/>
            <w:szCs w:val="24"/>
            <w:rtl/>
          </w:rPr>
          <w:t>(</w:t>
        </w:r>
        <w:r w:rsidRPr="00016241">
          <w:rPr>
            <w:rFonts w:ascii="Simplified Arabic" w:hAnsi="Simplified Arabic" w:cs="Simplified Arabic"/>
            <w:b/>
            <w:bCs/>
            <w:sz w:val="24"/>
            <w:szCs w:val="24"/>
          </w:rPr>
          <w:fldChar w:fldCharType="begin"/>
        </w:r>
        <w:r w:rsidRPr="00016241">
          <w:rPr>
            <w:rFonts w:ascii="Simplified Arabic" w:hAnsi="Simplified Arabic" w:cs="Simplified Arabic"/>
            <w:b/>
            <w:bCs/>
            <w:sz w:val="24"/>
            <w:szCs w:val="24"/>
          </w:rPr>
          <w:instrText xml:space="preserve"> PAGE   \* MERGEFORMAT </w:instrText>
        </w:r>
        <w:r w:rsidRPr="00016241">
          <w:rPr>
            <w:rFonts w:ascii="Simplified Arabic" w:hAnsi="Simplified Arabic" w:cs="Simplified Arabic"/>
            <w:b/>
            <w:bCs/>
            <w:sz w:val="24"/>
            <w:szCs w:val="24"/>
          </w:rPr>
          <w:fldChar w:fldCharType="separate"/>
        </w:r>
        <w:r w:rsidR="00543B2C">
          <w:rPr>
            <w:rFonts w:ascii="Simplified Arabic" w:hAnsi="Simplified Arabic" w:cs="Simplified Arabic"/>
            <w:b/>
            <w:bCs/>
            <w:noProof/>
            <w:sz w:val="24"/>
            <w:szCs w:val="24"/>
            <w:rtl/>
          </w:rPr>
          <w:t>112</w:t>
        </w:r>
        <w:r w:rsidRPr="00016241">
          <w:rPr>
            <w:rFonts w:ascii="Simplified Arabic" w:hAnsi="Simplified Arabic" w:cs="Simplified Arabic"/>
            <w:b/>
            <w:bCs/>
            <w:noProof/>
            <w:sz w:val="24"/>
            <w:szCs w:val="24"/>
          </w:rPr>
          <w:fldChar w:fldCharType="end"/>
        </w:r>
        <w:r>
          <w:rPr>
            <w:rFonts w:hint="cs"/>
            <w:b/>
            <w:bCs/>
            <w:noProof/>
            <w:sz w:val="24"/>
            <w:szCs w:val="24"/>
            <w:rtl/>
          </w:rPr>
          <w:t>)</w:t>
        </w:r>
      </w:p>
    </w:sdtContent>
  </w:sdt>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83995" w14:textId="619BBEB4" w:rsidR="00F93DA3" w:rsidRPr="0073200F"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b/>
        <w:bCs/>
        <w:noProof/>
        <w:sz w:val="24"/>
        <w:szCs w:val="24"/>
        <w:rtl/>
      </w:rPr>
      <w:t>(</w:t>
    </w:r>
    <w:r>
      <w:rPr>
        <w:rFonts w:ascii="Simplified Arabic" w:hAnsi="Simplified Arabic" w:cs="Simplified Arabic" w:hint="cs"/>
        <w:b/>
        <w:bCs/>
        <w:noProof/>
        <w:sz w:val="24"/>
        <w:szCs w:val="24"/>
        <w:rtl/>
      </w:rPr>
      <w:t>م</w:t>
    </w:r>
    <w:r w:rsidRPr="0073200F">
      <w:rPr>
        <w:rFonts w:ascii="Simplified Arabic" w:hAnsi="Simplified Arabic" w:cs="Simplified Arabic"/>
        <w:b/>
        <w:bCs/>
        <w:noProof/>
        <w:sz w:val="24"/>
        <w:szCs w:val="24"/>
        <w:rtl/>
      </w:rPr>
      <w:t>)</w:t>
    </w:r>
  </w:p>
  <w:p w14:paraId="24C5EBBD" w14:textId="38BD41C1" w:rsidR="00F93DA3" w:rsidRPr="007E3AE2" w:rsidRDefault="00F93DA3" w:rsidP="00EB611C">
    <w:pPr>
      <w:pStyle w:val="Footer"/>
      <w:tabs>
        <w:tab w:val="clear" w:pos="4153"/>
      </w:tabs>
      <w:ind w:left="0"/>
      <w:rPr>
        <w:b/>
        <w:bC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FFCE1" w14:textId="74BC6603" w:rsidR="00F93DA3" w:rsidRPr="005A6923" w:rsidRDefault="00F93DA3" w:rsidP="003F722B">
    <w:pPr>
      <w:pStyle w:val="Footer"/>
      <w:ind w:left="0"/>
      <w:rPr>
        <w:rFonts w:ascii="Simplified Arabic" w:hAnsi="Simplified Arabic" w:cs="Simplified Arabic"/>
        <w:b/>
        <w:bCs/>
        <w:noProof/>
        <w:sz w:val="24"/>
        <w:szCs w:val="24"/>
      </w:rPr>
    </w:pPr>
    <w:r w:rsidRPr="005A6923">
      <w:rPr>
        <w:rFonts w:ascii="Simplified Arabic" w:hAnsi="Simplified Arabic" w:cs="Simplified Arabic"/>
        <w:b/>
        <w:bCs/>
        <w:noProof/>
        <w:sz w:val="24"/>
        <w:szCs w:val="24"/>
        <w:rtl/>
      </w:rPr>
      <w:t>(أ)</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82724" w14:textId="6F6CD46E" w:rsidR="00F93DA3" w:rsidRPr="007E3AE2" w:rsidRDefault="00F93DA3" w:rsidP="001E4F41">
    <w:pPr>
      <w:pStyle w:val="Footer"/>
      <w:tabs>
        <w:tab w:val="clear" w:pos="4153"/>
      </w:tabs>
      <w:ind w:left="0"/>
      <w:rPr>
        <w:b/>
        <w:bCs/>
        <w:sz w:val="24"/>
        <w:szCs w:val="24"/>
      </w:rPr>
    </w:pPr>
    <w:r>
      <w:rPr>
        <w:rFonts w:hint="cs"/>
        <w:b/>
        <w:bCs/>
        <w:sz w:val="24"/>
        <w:szCs w:val="24"/>
        <w:rtl/>
      </w:rPr>
      <w:t>(</w:t>
    </w:r>
    <w:r w:rsidRPr="00ED60F7">
      <w:rPr>
        <w:b/>
        <w:bCs/>
        <w:sz w:val="24"/>
        <w:szCs w:val="24"/>
      </w:rPr>
      <w:fldChar w:fldCharType="begin"/>
    </w:r>
    <w:r w:rsidRPr="00ED60F7">
      <w:rPr>
        <w:b/>
        <w:bCs/>
        <w:sz w:val="24"/>
        <w:szCs w:val="24"/>
      </w:rPr>
      <w:instrText xml:space="preserve"> PAGE   \* MERGEFORMAT </w:instrText>
    </w:r>
    <w:r w:rsidRPr="00ED60F7">
      <w:rPr>
        <w:b/>
        <w:bCs/>
        <w:sz w:val="24"/>
        <w:szCs w:val="24"/>
      </w:rPr>
      <w:fldChar w:fldCharType="separate"/>
    </w:r>
    <w:r w:rsidR="00543B2C">
      <w:rPr>
        <w:b/>
        <w:bCs/>
        <w:noProof/>
        <w:sz w:val="24"/>
        <w:szCs w:val="24"/>
        <w:rtl/>
      </w:rPr>
      <w:t>100</w:t>
    </w:r>
    <w:r w:rsidRPr="00ED60F7">
      <w:rPr>
        <w:b/>
        <w:bCs/>
        <w:noProof/>
        <w:sz w:val="24"/>
        <w:szCs w:val="24"/>
      </w:rPr>
      <w:fldChar w:fldCharType="end"/>
    </w:r>
    <w:r>
      <w:rPr>
        <w:rFonts w:hint="cs"/>
        <w:b/>
        <w:bCs/>
        <w:noProof/>
        <w:sz w:val="24"/>
        <w:szCs w:val="24"/>
        <w:rtl/>
      </w:rPr>
      <w:t>)</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75F6C" w14:textId="708F007C" w:rsidR="00F93DA3" w:rsidRPr="00016241" w:rsidRDefault="00F93DA3" w:rsidP="00016241">
    <w:pPr>
      <w:pStyle w:val="Footer"/>
      <w:tabs>
        <w:tab w:val="clear" w:pos="4153"/>
      </w:tabs>
      <w:ind w:left="0"/>
      <w:rPr>
        <w:b/>
        <w:bCs/>
        <w:sz w:val="24"/>
        <w:szCs w:val="24"/>
      </w:rPr>
    </w:pPr>
    <w:r>
      <w:rPr>
        <w:rFonts w:hint="cs"/>
        <w:b/>
        <w:bCs/>
        <w:sz w:val="24"/>
        <w:szCs w:val="24"/>
        <w:rtl/>
      </w:rPr>
      <w:t>(</w:t>
    </w:r>
    <w:r w:rsidRPr="00016241">
      <w:rPr>
        <w:b/>
        <w:bCs/>
        <w:sz w:val="24"/>
        <w:szCs w:val="24"/>
      </w:rPr>
      <w:fldChar w:fldCharType="begin"/>
    </w:r>
    <w:r w:rsidRPr="00016241">
      <w:rPr>
        <w:b/>
        <w:bCs/>
        <w:sz w:val="24"/>
        <w:szCs w:val="24"/>
      </w:rPr>
      <w:instrText xml:space="preserve"> PAGE   \* MERGEFORMAT </w:instrText>
    </w:r>
    <w:r w:rsidRPr="00016241">
      <w:rPr>
        <w:b/>
        <w:bCs/>
        <w:sz w:val="24"/>
        <w:szCs w:val="24"/>
      </w:rPr>
      <w:fldChar w:fldCharType="separate"/>
    </w:r>
    <w:r w:rsidR="00543B2C">
      <w:rPr>
        <w:b/>
        <w:bCs/>
        <w:noProof/>
        <w:sz w:val="24"/>
        <w:szCs w:val="24"/>
        <w:rtl/>
      </w:rPr>
      <w:t>154</w:t>
    </w:r>
    <w:r w:rsidRPr="00016241">
      <w:rPr>
        <w:b/>
        <w:bCs/>
        <w:sz w:val="24"/>
        <w:szCs w:val="24"/>
      </w:rPr>
      <w:fldChar w:fldCharType="end"/>
    </w:r>
    <w:r>
      <w:rPr>
        <w:rFonts w:hint="cs"/>
        <w:b/>
        <w:bCs/>
        <w:sz w:val="24"/>
        <w:szCs w:val="24"/>
        <w:rtl/>
      </w:rPr>
      <w:t>)</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1523" w14:textId="6C968752" w:rsidR="00F93DA3" w:rsidRPr="007D6525" w:rsidRDefault="00F93DA3" w:rsidP="004C7F9D">
    <w:pPr>
      <w:pStyle w:val="Footer"/>
      <w:numPr>
        <w:ilvl w:val="0"/>
        <w:numId w:val="156"/>
      </w:num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8C9B6" w14:textId="07AC7E14" w:rsidR="00F93DA3" w:rsidRPr="00016241" w:rsidRDefault="00F93DA3" w:rsidP="00016241">
    <w:pPr>
      <w:pStyle w:val="Footer"/>
      <w:tabs>
        <w:tab w:val="clear" w:pos="4153"/>
      </w:tabs>
      <w:ind w:left="0"/>
      <w:rPr>
        <w:b/>
        <w:bCs/>
        <w:sz w:val="24"/>
        <w:szCs w:val="24"/>
      </w:rPr>
    </w:pPr>
    <w:r>
      <w:rPr>
        <w:rFonts w:hint="cs"/>
        <w:b/>
        <w:bCs/>
        <w:sz w:val="24"/>
        <w:szCs w:val="24"/>
        <w:rtl/>
      </w:rPr>
      <w:t>(</w:t>
    </w:r>
    <w:r w:rsidRPr="00291C81">
      <w:rPr>
        <w:rFonts w:asciiTheme="majorBidi" w:hAnsiTheme="majorBidi" w:cstheme="majorBidi"/>
        <w:b/>
        <w:bCs/>
        <w:sz w:val="24"/>
        <w:szCs w:val="24"/>
      </w:rPr>
      <w:fldChar w:fldCharType="begin"/>
    </w:r>
    <w:r w:rsidRPr="00291C81">
      <w:rPr>
        <w:rFonts w:asciiTheme="majorBidi" w:hAnsiTheme="majorBidi" w:cstheme="majorBidi"/>
        <w:b/>
        <w:bCs/>
        <w:sz w:val="24"/>
        <w:szCs w:val="24"/>
      </w:rPr>
      <w:instrText xml:space="preserve"> PAGE   \* MERGEFORMAT </w:instrText>
    </w:r>
    <w:r w:rsidRPr="00291C81">
      <w:rPr>
        <w:rFonts w:asciiTheme="majorBidi" w:hAnsiTheme="majorBidi" w:cstheme="majorBidi"/>
        <w:b/>
        <w:bCs/>
        <w:sz w:val="24"/>
        <w:szCs w:val="24"/>
      </w:rPr>
      <w:fldChar w:fldCharType="separate"/>
    </w:r>
    <w:r w:rsidR="00543B2C">
      <w:rPr>
        <w:rFonts w:asciiTheme="majorBidi" w:hAnsiTheme="majorBidi" w:cstheme="majorBidi"/>
        <w:b/>
        <w:bCs/>
        <w:noProof/>
        <w:sz w:val="24"/>
        <w:szCs w:val="24"/>
      </w:rPr>
      <w:t>II</w:t>
    </w:r>
    <w:r w:rsidRPr="00291C81">
      <w:rPr>
        <w:rFonts w:asciiTheme="majorBidi" w:hAnsiTheme="majorBidi" w:cstheme="majorBidi"/>
        <w:b/>
        <w:bCs/>
        <w:sz w:val="24"/>
        <w:szCs w:val="24"/>
      </w:rPr>
      <w:fldChar w:fldCharType="end"/>
    </w:r>
    <w:r>
      <w:rPr>
        <w:rFonts w:hint="cs"/>
        <w:b/>
        <w:bCs/>
        <w:sz w:val="24"/>
        <w:szCs w:val="24"/>
        <w:rtl/>
      </w:rPr>
      <w:t>)</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49BE0" w14:textId="3A4DC69F" w:rsidR="00F93DA3" w:rsidRPr="00DE1A2F" w:rsidRDefault="00F93DA3" w:rsidP="00DE1A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E2D6F" w14:textId="24950B1E" w:rsidR="00F93DA3" w:rsidRPr="00EF6645"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b/>
        <w:bCs/>
        <w:noProof/>
        <w:sz w:val="24"/>
        <w:szCs w:val="24"/>
        <w:rtl/>
      </w:rPr>
      <w:t>(</w:t>
    </w:r>
    <w:r>
      <w:rPr>
        <w:rFonts w:ascii="Simplified Arabic" w:hAnsi="Simplified Arabic" w:cs="Simplified Arabic" w:hint="cs"/>
        <w:b/>
        <w:bCs/>
        <w:noProof/>
        <w:sz w:val="24"/>
        <w:szCs w:val="24"/>
        <w:rtl/>
      </w:rPr>
      <w:t>ج</w:t>
    </w:r>
    <w:r w:rsidRPr="0073200F">
      <w:rPr>
        <w:rFonts w:ascii="Simplified Arabic" w:hAnsi="Simplified Arabic" w:cs="Simplified Arabic"/>
        <w:b/>
        <w:bCs/>
        <w:noProof/>
        <w:sz w:val="24"/>
        <w:szCs w:val="24"/>
        <w:rtl/>
      </w:rPr>
      <w: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4"/>
        <w:szCs w:val="24"/>
        <w:rtl/>
      </w:rPr>
      <w:id w:val="1370028752"/>
      <w:docPartObj>
        <w:docPartGallery w:val="Page Numbers (Bottom of Page)"/>
        <w:docPartUnique/>
      </w:docPartObj>
    </w:sdtPr>
    <w:sdtEndPr/>
    <w:sdtContent>
      <w:p w14:paraId="3A59699B" w14:textId="7E40F293" w:rsidR="00F93DA3" w:rsidRPr="007E3AE2" w:rsidRDefault="00F93DA3" w:rsidP="00B00364">
        <w:pPr>
          <w:pStyle w:val="Footer"/>
          <w:tabs>
            <w:tab w:val="clear" w:pos="4153"/>
          </w:tabs>
          <w:ind w:left="0"/>
          <w:rPr>
            <w:b/>
            <w:bCs/>
            <w:sz w:val="24"/>
            <w:szCs w:val="24"/>
          </w:rPr>
        </w:pPr>
        <w:r>
          <w:rPr>
            <w:rFonts w:hint="cs"/>
            <w:b/>
            <w:bCs/>
            <w:sz w:val="24"/>
            <w:szCs w:val="24"/>
            <w:rtl/>
          </w:rPr>
          <w:t>(</w:t>
        </w:r>
        <w:r w:rsidRPr="00B00364">
          <w:rPr>
            <w:b/>
            <w:bCs/>
            <w:sz w:val="24"/>
            <w:szCs w:val="24"/>
          </w:rPr>
          <w:fldChar w:fldCharType="begin"/>
        </w:r>
        <w:r w:rsidRPr="00B00364">
          <w:rPr>
            <w:b/>
            <w:bCs/>
            <w:sz w:val="24"/>
            <w:szCs w:val="24"/>
          </w:rPr>
          <w:instrText xml:space="preserve"> PAGE   \* MERGEFORMAT </w:instrText>
        </w:r>
        <w:r w:rsidRPr="00B00364">
          <w:rPr>
            <w:b/>
            <w:bCs/>
            <w:sz w:val="24"/>
            <w:szCs w:val="24"/>
          </w:rPr>
          <w:fldChar w:fldCharType="separate"/>
        </w:r>
        <w:r>
          <w:rPr>
            <w:b/>
            <w:bCs/>
            <w:noProof/>
            <w:sz w:val="24"/>
            <w:szCs w:val="24"/>
            <w:rtl/>
          </w:rPr>
          <w:t>2</w:t>
        </w:r>
        <w:r w:rsidRPr="00B00364">
          <w:rPr>
            <w:b/>
            <w:bCs/>
            <w:noProof/>
            <w:sz w:val="24"/>
            <w:szCs w:val="24"/>
          </w:rPr>
          <w:fldChar w:fldCharType="end"/>
        </w:r>
        <w:r>
          <w:rPr>
            <w:rFonts w:hint="cs"/>
            <w:b/>
            <w:bCs/>
            <w:noProof/>
            <w:sz w:val="24"/>
            <w:szCs w:val="24"/>
            <w:rtl/>
          </w:rPr>
          <w:t>)</w: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F12C" w14:textId="19CFC77F" w:rsidR="00F93DA3" w:rsidRPr="0073200F"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hint="cs"/>
        <w:b/>
        <w:bCs/>
        <w:noProof/>
        <w:sz w:val="24"/>
        <w:szCs w:val="24"/>
        <w:rtl/>
      </w:rPr>
      <w:t>(</w:t>
    </w:r>
    <w:r>
      <w:rPr>
        <w:rFonts w:ascii="Simplified Arabic" w:hAnsi="Simplified Arabic" w:cs="Simplified Arabic" w:hint="cs"/>
        <w:b/>
        <w:bCs/>
        <w:noProof/>
        <w:sz w:val="24"/>
        <w:szCs w:val="24"/>
        <w:rtl/>
      </w:rPr>
      <w:t>د</w:t>
    </w:r>
    <w:r w:rsidRPr="0073200F">
      <w:rPr>
        <w:rFonts w:ascii="Simplified Arabic" w:hAnsi="Simplified Arabic" w:cs="Simplified Arabic" w:hint="cs"/>
        <w:b/>
        <w:bCs/>
        <w:noProof/>
        <w:sz w:val="24"/>
        <w:szCs w:val="24"/>
        <w:rtl/>
      </w:rPr>
      <w:t>)</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D14D0" w14:textId="2DA5D49B" w:rsidR="00F93DA3" w:rsidRPr="0073200F"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hint="cs"/>
        <w:b/>
        <w:bCs/>
        <w:noProof/>
        <w:sz w:val="24"/>
        <w:szCs w:val="24"/>
        <w:rtl/>
      </w:rPr>
      <w:t>(</w:t>
    </w:r>
    <w:r>
      <w:rPr>
        <w:rFonts w:ascii="Simplified Arabic" w:hAnsi="Simplified Arabic" w:cs="Simplified Arabic" w:hint="cs"/>
        <w:b/>
        <w:bCs/>
        <w:noProof/>
        <w:sz w:val="24"/>
        <w:szCs w:val="24"/>
        <w:rtl/>
      </w:rPr>
      <w:t>هـ</w:t>
    </w:r>
    <w:r w:rsidRPr="0073200F">
      <w:rPr>
        <w:rFonts w:ascii="Simplified Arabic" w:hAnsi="Simplified Arabic" w:cs="Simplified Arabic" w:hint="cs"/>
        <w:b/>
        <w:bCs/>
        <w:noProof/>
        <w:sz w:val="24"/>
        <w:szCs w:val="24"/>
        <w:rtl/>
      </w:rPr>
      <w:t>)</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0E536" w14:textId="30ADE377" w:rsidR="00F93DA3" w:rsidRPr="0073200F"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hint="cs"/>
        <w:b/>
        <w:bCs/>
        <w:noProof/>
        <w:sz w:val="24"/>
        <w:szCs w:val="24"/>
        <w:rtl/>
      </w:rPr>
      <w:t>(</w:t>
    </w:r>
    <w:r>
      <w:rPr>
        <w:rFonts w:ascii="Simplified Arabic" w:hAnsi="Simplified Arabic" w:cs="Simplified Arabic" w:hint="cs"/>
        <w:b/>
        <w:bCs/>
        <w:noProof/>
        <w:sz w:val="24"/>
        <w:szCs w:val="24"/>
        <w:rtl/>
      </w:rPr>
      <w:t>و</w:t>
    </w:r>
    <w:r w:rsidRPr="0073200F">
      <w:rPr>
        <w:rFonts w:ascii="Simplified Arabic" w:hAnsi="Simplified Arabic" w:cs="Simplified Arabic" w:hint="cs"/>
        <w:b/>
        <w:bCs/>
        <w:noProof/>
        <w:sz w:val="24"/>
        <w:szCs w:val="24"/>
        <w:rtl/>
      </w:rPr>
      <w:t>)</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02BD" w14:textId="3E8BB0A3" w:rsidR="00F93DA3" w:rsidRPr="0073200F" w:rsidRDefault="00F93DA3" w:rsidP="003F722B">
    <w:pPr>
      <w:pStyle w:val="Footer"/>
      <w:ind w:left="0"/>
      <w:rPr>
        <w:rFonts w:ascii="Simplified Arabic" w:hAnsi="Simplified Arabic" w:cs="Simplified Arabic"/>
        <w:b/>
        <w:bCs/>
        <w:noProof/>
        <w:sz w:val="24"/>
        <w:szCs w:val="24"/>
      </w:rPr>
    </w:pPr>
    <w:r w:rsidRPr="0073200F">
      <w:rPr>
        <w:rFonts w:ascii="Simplified Arabic" w:hAnsi="Simplified Arabic" w:cs="Simplified Arabic" w:hint="cs"/>
        <w:b/>
        <w:bCs/>
        <w:noProof/>
        <w:sz w:val="24"/>
        <w:szCs w:val="24"/>
        <w:rtl/>
      </w:rPr>
      <w:t>(</w:t>
    </w:r>
    <w:r>
      <w:rPr>
        <w:rFonts w:ascii="Simplified Arabic" w:hAnsi="Simplified Arabic" w:cs="Simplified Arabic" w:hint="cs"/>
        <w:b/>
        <w:bCs/>
        <w:noProof/>
        <w:sz w:val="24"/>
        <w:szCs w:val="24"/>
        <w:rtl/>
      </w:rPr>
      <w:t>ز</w:t>
    </w:r>
    <w:r w:rsidRPr="0073200F">
      <w:rPr>
        <w:rFonts w:ascii="Simplified Arabic" w:hAnsi="Simplified Arabic" w:cs="Simplified Arabic" w:hint="cs"/>
        <w:b/>
        <w:bCs/>
        <w:noProof/>
        <w:sz w:val="24"/>
        <w:szCs w:val="24"/>
        <w:rtl/>
      </w:rPr>
      <w:t>)</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4"/>
        <w:szCs w:val="24"/>
        <w:rtl/>
      </w:rPr>
      <w:id w:val="966011736"/>
      <w:docPartObj>
        <w:docPartGallery w:val="Page Numbers (Bottom of Page)"/>
        <w:docPartUnique/>
      </w:docPartObj>
    </w:sdtPr>
    <w:sdtEndPr/>
    <w:sdtContent>
      <w:p w14:paraId="05DB730D" w14:textId="35C55202" w:rsidR="00F93DA3" w:rsidRPr="007E3AE2" w:rsidRDefault="00F93DA3" w:rsidP="00DE46A1">
        <w:pPr>
          <w:pStyle w:val="Footer"/>
          <w:tabs>
            <w:tab w:val="clear" w:pos="4153"/>
          </w:tabs>
          <w:ind w:left="0"/>
          <w:rPr>
            <w:b/>
            <w:bCs/>
            <w:sz w:val="24"/>
            <w:szCs w:val="24"/>
          </w:rPr>
        </w:pPr>
        <w:r>
          <w:rPr>
            <w:rFonts w:hint="cs"/>
            <w:b/>
            <w:bCs/>
            <w:sz w:val="24"/>
            <w:szCs w:val="24"/>
            <w:rtl/>
          </w:rPr>
          <w:t>(ح</w:t>
        </w:r>
        <w:r>
          <w:rPr>
            <w:rFonts w:hint="cs"/>
            <w:b/>
            <w:bCs/>
            <w:noProof/>
            <w:sz w:val="24"/>
            <w:szCs w:val="24"/>
            <w:rt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F0803" w14:textId="77777777" w:rsidR="005B186B" w:rsidRDefault="005B186B" w:rsidP="00071BD9">
      <w:pPr>
        <w:jc w:val="left"/>
      </w:pPr>
      <w:r>
        <w:separator/>
      </w:r>
    </w:p>
  </w:footnote>
  <w:footnote w:type="continuationSeparator" w:id="0">
    <w:p w14:paraId="7A5BBE56" w14:textId="77777777" w:rsidR="005B186B" w:rsidRDefault="005B186B" w:rsidP="005E51BF">
      <w:r>
        <w:continuationSeparator/>
      </w:r>
    </w:p>
  </w:footnote>
  <w:footnote w:id="1">
    <w:p w14:paraId="1F1AA87F" w14:textId="2CC4DF40" w:rsidR="00F93DA3" w:rsidRPr="007548BF" w:rsidRDefault="00F93DA3" w:rsidP="00602F26">
      <w:pPr>
        <w:pStyle w:val="FootnoteText"/>
        <w:bidi w:val="0"/>
        <w:ind w:left="0"/>
        <w:jc w:val="both"/>
        <w:rPr>
          <w:rFonts w:ascii="Simplified Arabic" w:hAnsi="Simplified Arabic" w:cs="Simplified Arabic"/>
          <w:b/>
          <w:bCs/>
          <w:sz w:val="24"/>
          <w:szCs w:val="24"/>
          <w:vertAlign w:val="superscript"/>
          <w:lang w:bidi="ar-EG"/>
        </w:rPr>
      </w:pPr>
      <w:r>
        <w:rPr>
          <w:rFonts w:ascii="Simplified Arabic" w:hAnsi="Simplified Arabic" w:cs="Simplified Arabic"/>
          <w:b/>
          <w:bCs/>
          <w:sz w:val="24"/>
          <w:szCs w:val="24"/>
          <w:vertAlign w:val="superscript"/>
        </w:rPr>
        <w:t>(</w:t>
      </w:r>
      <w:r>
        <w:rPr>
          <w:rFonts w:ascii="Simplified Arabic" w:hAnsi="Simplified Arabic" w:cs="Simplified Arabic" w:hint="cs"/>
          <w:b/>
          <w:bCs/>
          <w:sz w:val="24"/>
          <w:szCs w:val="24"/>
          <w:vertAlign w:val="superscript"/>
          <w:rtl/>
          <w:lang w:bidi="ar-EG"/>
        </w:rPr>
        <w:t>1</w:t>
      </w:r>
      <w:r>
        <w:rPr>
          <w:rFonts w:ascii="Simplified Arabic" w:hAnsi="Simplified Arabic" w:cs="Simplified Arabic"/>
          <w:b/>
          <w:bCs/>
          <w:sz w:val="24"/>
          <w:szCs w:val="24"/>
          <w:vertAlign w:val="superscript"/>
          <w:lang w:bidi="ar-EG"/>
        </w:rPr>
        <w:t xml:space="preserve">) </w:t>
      </w:r>
      <w:r w:rsidRPr="003F698B">
        <w:rPr>
          <w:rFonts w:asciiTheme="majorBidi" w:hAnsiTheme="majorBidi" w:cstheme="majorBidi"/>
          <w:sz w:val="24"/>
          <w:szCs w:val="24"/>
        </w:rPr>
        <w:t>Covering 141 economies, the Global Competitiveness Index 4.0 measures national competitiveness - defined as the set of institutions, policies and factors that determine the level of productivity</w:t>
      </w:r>
      <w:r w:rsidRPr="007548BF">
        <w:rPr>
          <w:rFonts w:ascii="Simplified Arabic" w:hAnsi="Simplified Arabic" w:cs="Simplified Arabic"/>
          <w:sz w:val="24"/>
          <w:szCs w:val="24"/>
        </w:rPr>
        <w:t>.</w:t>
      </w:r>
    </w:p>
  </w:footnote>
  <w:footnote w:id="2">
    <w:p w14:paraId="4E4B6701" w14:textId="77777777" w:rsidR="00F93DA3" w:rsidRPr="00987392" w:rsidRDefault="00F93DA3" w:rsidP="00237591">
      <w:pPr>
        <w:pStyle w:val="FootnoteText"/>
        <w:ind w:left="0"/>
        <w:jc w:val="left"/>
        <w:rPr>
          <w:rFonts w:ascii="Simplified Arabic" w:hAnsi="Simplified Arabic" w:cs="Simplified Arabic"/>
          <w:b/>
          <w:bCs/>
          <w:sz w:val="22"/>
          <w:szCs w:val="22"/>
          <w:rtl/>
          <w:lang w:bidi="ar-EG"/>
        </w:rPr>
      </w:pPr>
      <w:r w:rsidRPr="00987392">
        <w:rPr>
          <w:rFonts w:ascii="Simplified Arabic" w:hAnsi="Simplified Arabic" w:cs="Simplified Arabic"/>
          <w:b/>
          <w:bCs/>
          <w:sz w:val="22"/>
          <w:szCs w:val="22"/>
          <w:vertAlign w:val="superscript"/>
          <w:rtl/>
        </w:rPr>
        <w:t>(</w:t>
      </w:r>
      <w:r w:rsidRPr="00987392">
        <w:rPr>
          <w:rStyle w:val="FootnoteReference"/>
          <w:rFonts w:ascii="Simplified Arabic" w:hAnsi="Simplified Arabic" w:cs="Simplified Arabic"/>
          <w:b/>
          <w:bCs/>
          <w:sz w:val="22"/>
          <w:szCs w:val="22"/>
        </w:rPr>
        <w:footnoteRef/>
      </w:r>
      <w:r w:rsidRPr="00987392">
        <w:rPr>
          <w:rFonts w:ascii="Simplified Arabic" w:hAnsi="Simplified Arabic" w:cs="Simplified Arabic"/>
          <w:b/>
          <w:bCs/>
          <w:sz w:val="22"/>
          <w:szCs w:val="22"/>
          <w:vertAlign w:val="superscript"/>
          <w:rtl/>
        </w:rPr>
        <w:t>)</w:t>
      </w:r>
      <w:r w:rsidRPr="00987392">
        <w:rPr>
          <w:rFonts w:ascii="Simplified Arabic" w:hAnsi="Simplified Arabic" w:cs="Simplified Arabic"/>
          <w:b/>
          <w:bCs/>
          <w:sz w:val="22"/>
          <w:szCs w:val="22"/>
          <w:rtl/>
        </w:rPr>
        <w:t xml:space="preserve"> القرار 217 ألف (د-3)</w:t>
      </w:r>
      <w:r>
        <w:rPr>
          <w:rFonts w:ascii="Simplified Arabic" w:hAnsi="Simplified Arabic" w:cs="Simplified Arabic"/>
          <w:b/>
          <w:bCs/>
          <w:sz w:val="22"/>
          <w:szCs w:val="22"/>
          <w:rtl/>
          <w:lang w:bidi="ar-EG"/>
        </w:rPr>
        <w:tab/>
      </w:r>
    </w:p>
  </w:footnote>
  <w:footnote w:id="3">
    <w:p w14:paraId="3DBB74B8" w14:textId="77777777" w:rsidR="00F93DA3" w:rsidRPr="00460803" w:rsidRDefault="00F93DA3" w:rsidP="00237591">
      <w:pPr>
        <w:pStyle w:val="FootnoteText"/>
        <w:ind w:left="0"/>
        <w:jc w:val="left"/>
        <w:rPr>
          <w:rFonts w:ascii="Simplified Arabic" w:hAnsi="Simplified Arabic" w:cs="Simplified Arabic"/>
          <w:b/>
          <w:bCs/>
          <w:sz w:val="22"/>
          <w:szCs w:val="22"/>
          <w:rtl/>
          <w:lang w:bidi="ar-EG"/>
        </w:rPr>
      </w:pPr>
      <w:r w:rsidRPr="00460803">
        <w:rPr>
          <w:rFonts w:ascii="Simplified Arabic" w:hAnsi="Simplified Arabic" w:cs="Simplified Arabic"/>
          <w:b/>
          <w:bCs/>
          <w:sz w:val="22"/>
          <w:szCs w:val="22"/>
          <w:vertAlign w:val="superscript"/>
          <w:rtl/>
        </w:rPr>
        <w:t>(</w:t>
      </w:r>
      <w:r w:rsidRPr="00460803">
        <w:rPr>
          <w:rStyle w:val="FootnoteReference"/>
          <w:rFonts w:ascii="Simplified Arabic" w:hAnsi="Simplified Arabic" w:cs="Simplified Arabic"/>
          <w:b/>
          <w:bCs/>
          <w:sz w:val="22"/>
          <w:szCs w:val="22"/>
        </w:rPr>
        <w:footnoteRef/>
      </w:r>
      <w:r w:rsidRPr="00460803">
        <w:rPr>
          <w:rFonts w:ascii="Simplified Arabic" w:hAnsi="Simplified Arabic" w:cs="Simplified Arabic"/>
          <w:b/>
          <w:bCs/>
          <w:sz w:val="22"/>
          <w:szCs w:val="22"/>
          <w:vertAlign w:val="superscript"/>
          <w:rtl/>
        </w:rPr>
        <w:t>)</w:t>
      </w:r>
      <w:r w:rsidRPr="00460803">
        <w:rPr>
          <w:rFonts w:ascii="Simplified Arabic" w:hAnsi="Simplified Arabic" w:cs="Simplified Arabic"/>
          <w:b/>
          <w:bCs/>
          <w:sz w:val="22"/>
          <w:szCs w:val="22"/>
          <w:rtl/>
        </w:rPr>
        <w:t xml:space="preserve"> </w:t>
      </w:r>
      <w:r w:rsidRPr="00460803">
        <w:rPr>
          <w:rFonts w:ascii="Simplified Arabic" w:hAnsi="Simplified Arabic" w:cs="Simplified Arabic"/>
          <w:b/>
          <w:bCs/>
          <w:sz w:val="22"/>
          <w:szCs w:val="22"/>
          <w:rtl/>
          <w:lang w:bidi="ar-EG"/>
        </w:rPr>
        <w:t>القرار 255/2</w:t>
      </w:r>
    </w:p>
  </w:footnote>
  <w:footnote w:id="4">
    <w:p w14:paraId="5B798B23" w14:textId="77777777" w:rsidR="00F93DA3" w:rsidRPr="00460803" w:rsidRDefault="00F93DA3" w:rsidP="00237591">
      <w:pPr>
        <w:pStyle w:val="FootnoteText"/>
        <w:ind w:left="0"/>
        <w:jc w:val="left"/>
        <w:rPr>
          <w:rFonts w:ascii="Simplified Arabic" w:hAnsi="Simplified Arabic" w:cs="Simplified Arabic"/>
          <w:b/>
          <w:bCs/>
          <w:sz w:val="22"/>
          <w:szCs w:val="22"/>
          <w:rtl/>
          <w:lang w:bidi="ar-EG"/>
        </w:rPr>
      </w:pPr>
      <w:r w:rsidRPr="00460803">
        <w:rPr>
          <w:rFonts w:ascii="Simplified Arabic" w:hAnsi="Simplified Arabic" w:cs="Simplified Arabic"/>
          <w:b/>
          <w:bCs/>
          <w:sz w:val="22"/>
          <w:szCs w:val="22"/>
          <w:vertAlign w:val="superscript"/>
          <w:rtl/>
        </w:rPr>
        <w:t>(</w:t>
      </w:r>
      <w:r w:rsidRPr="00460803">
        <w:rPr>
          <w:rStyle w:val="FootnoteReference"/>
          <w:rFonts w:ascii="Simplified Arabic" w:hAnsi="Simplified Arabic" w:cs="Simplified Arabic"/>
          <w:b/>
          <w:bCs/>
          <w:sz w:val="22"/>
          <w:szCs w:val="22"/>
        </w:rPr>
        <w:footnoteRef/>
      </w:r>
      <w:r w:rsidRPr="00460803">
        <w:rPr>
          <w:rFonts w:ascii="Simplified Arabic" w:hAnsi="Simplified Arabic" w:cs="Simplified Arabic"/>
          <w:b/>
          <w:bCs/>
          <w:sz w:val="22"/>
          <w:szCs w:val="22"/>
          <w:vertAlign w:val="superscript"/>
          <w:rtl/>
        </w:rPr>
        <w:t xml:space="preserve">) </w:t>
      </w:r>
      <w:r w:rsidRPr="00460803">
        <w:rPr>
          <w:rFonts w:ascii="Simplified Arabic" w:hAnsi="Simplified Arabic" w:cs="Simplified Arabic"/>
          <w:b/>
          <w:bCs/>
          <w:sz w:val="22"/>
          <w:szCs w:val="22"/>
          <w:rtl/>
        </w:rPr>
        <w:t>القرار 60/1</w:t>
      </w:r>
    </w:p>
  </w:footnote>
  <w:footnote w:id="5">
    <w:p w14:paraId="60DBA4D1" w14:textId="77777777" w:rsidR="00F93DA3" w:rsidRPr="00DE3433" w:rsidRDefault="00F93DA3" w:rsidP="00237591">
      <w:pPr>
        <w:pStyle w:val="FootnoteText"/>
        <w:ind w:left="0"/>
        <w:jc w:val="left"/>
        <w:rPr>
          <w:rFonts w:ascii="Simplified Arabic" w:hAnsi="Simplified Arabic" w:cs="Simplified Arabic"/>
          <w:b/>
          <w:bCs/>
          <w:sz w:val="22"/>
          <w:szCs w:val="22"/>
          <w:rtl/>
          <w:lang w:bidi="ar-EG"/>
        </w:rPr>
      </w:pPr>
      <w:r w:rsidRPr="00DE3433">
        <w:rPr>
          <w:rFonts w:ascii="Simplified Arabic" w:hAnsi="Simplified Arabic" w:cs="Simplified Arabic"/>
          <w:b/>
          <w:bCs/>
          <w:sz w:val="22"/>
          <w:szCs w:val="22"/>
          <w:vertAlign w:val="superscript"/>
          <w:rtl/>
        </w:rPr>
        <w:t>(</w:t>
      </w:r>
      <w:r w:rsidRPr="00DE3433">
        <w:rPr>
          <w:rStyle w:val="FootnoteReference"/>
          <w:rFonts w:ascii="Simplified Arabic" w:hAnsi="Simplified Arabic" w:cs="Simplified Arabic"/>
          <w:b/>
          <w:bCs/>
          <w:sz w:val="22"/>
          <w:szCs w:val="22"/>
        </w:rPr>
        <w:footnoteRef/>
      </w:r>
      <w:r w:rsidRPr="00DE3433">
        <w:rPr>
          <w:rFonts w:ascii="Simplified Arabic" w:hAnsi="Simplified Arabic" w:cs="Simplified Arabic"/>
          <w:b/>
          <w:bCs/>
          <w:sz w:val="22"/>
          <w:szCs w:val="22"/>
          <w:vertAlign w:val="superscript"/>
          <w:rtl/>
        </w:rPr>
        <w:t>)</w:t>
      </w:r>
      <w:r w:rsidRPr="00DE3433">
        <w:rPr>
          <w:rFonts w:ascii="Simplified Arabic" w:hAnsi="Simplified Arabic" w:cs="Simplified Arabic"/>
          <w:b/>
          <w:bCs/>
          <w:sz w:val="22"/>
          <w:szCs w:val="22"/>
          <w:rtl/>
        </w:rPr>
        <w:t xml:space="preserve"> القرار 41/128</w:t>
      </w:r>
    </w:p>
  </w:footnote>
  <w:footnote w:id="6">
    <w:p w14:paraId="654EBD5D" w14:textId="77777777" w:rsidR="00F93DA3" w:rsidRPr="008F7C51" w:rsidRDefault="00F93DA3" w:rsidP="00237591">
      <w:pPr>
        <w:pStyle w:val="FootnoteText"/>
        <w:ind w:left="360" w:hanging="360"/>
        <w:jc w:val="left"/>
        <w:rPr>
          <w:rFonts w:ascii="Simplified Arabic" w:hAnsi="Simplified Arabic" w:cs="Simplified Arabic"/>
          <w:b/>
          <w:bCs/>
          <w:sz w:val="22"/>
          <w:szCs w:val="22"/>
          <w:rtl/>
          <w:lang w:bidi="ar-EG"/>
        </w:rPr>
      </w:pPr>
      <w:r w:rsidRPr="008F7C51">
        <w:rPr>
          <w:rFonts w:ascii="Simplified Arabic" w:hAnsi="Simplified Arabic" w:cs="Simplified Arabic"/>
          <w:b/>
          <w:bCs/>
          <w:sz w:val="22"/>
          <w:szCs w:val="22"/>
          <w:vertAlign w:val="superscript"/>
          <w:rtl/>
        </w:rPr>
        <w:t>(</w:t>
      </w:r>
      <w:r w:rsidRPr="008F7C51">
        <w:rPr>
          <w:rStyle w:val="FootnoteReference"/>
          <w:rFonts w:ascii="Simplified Arabic" w:hAnsi="Simplified Arabic" w:cs="Simplified Arabic"/>
          <w:b/>
          <w:bCs/>
          <w:sz w:val="22"/>
          <w:szCs w:val="22"/>
        </w:rPr>
        <w:footnoteRef/>
      </w:r>
      <w:r w:rsidRPr="008F7C51">
        <w:rPr>
          <w:rFonts w:ascii="Simplified Arabic" w:hAnsi="Simplified Arabic" w:cs="Simplified Arabic"/>
          <w:b/>
          <w:bCs/>
          <w:sz w:val="22"/>
          <w:szCs w:val="22"/>
          <w:vertAlign w:val="superscript"/>
          <w:rtl/>
        </w:rPr>
        <w:t>)</w:t>
      </w:r>
      <w:r w:rsidRPr="008F7C51">
        <w:rPr>
          <w:rFonts w:ascii="Simplified Arabic" w:hAnsi="Simplified Arabic" w:cs="Simplified Arabic"/>
          <w:b/>
          <w:bCs/>
          <w:sz w:val="22"/>
          <w:szCs w:val="22"/>
          <w:rtl/>
          <w:lang w:bidi="ar-EG"/>
        </w:rPr>
        <w:t xml:space="preserve"> تقرير مؤتمر الأمم المتحدة المعنى بالبيئة والتنمية، ريو دى جانيرو، 3-14 يونيو 1992، المجلد الأول، القرارات التى اعتمدها المؤتمر (منشورات الأمم المتحدة، رقم </w:t>
      </w:r>
      <w:r w:rsidRPr="008F33A7">
        <w:rPr>
          <w:rFonts w:asciiTheme="majorBidi" w:hAnsiTheme="majorBidi" w:cstheme="majorBidi"/>
          <w:b/>
          <w:bCs/>
          <w:sz w:val="22"/>
          <w:szCs w:val="22"/>
          <w:lang w:bidi="ar-EG"/>
        </w:rPr>
        <w:t xml:space="preserve">A.93.I.8 </w:t>
      </w:r>
      <w:r w:rsidRPr="008F33A7">
        <w:rPr>
          <w:rFonts w:asciiTheme="majorBidi" w:hAnsiTheme="majorBidi" w:cstheme="majorBidi"/>
          <w:b/>
          <w:bCs/>
          <w:sz w:val="22"/>
          <w:szCs w:val="22"/>
          <w:rtl/>
          <w:lang w:bidi="ar-EG"/>
        </w:rPr>
        <w:t xml:space="preserve"> </w:t>
      </w:r>
      <w:r w:rsidRPr="008F7C51">
        <w:rPr>
          <w:rFonts w:ascii="Simplified Arabic" w:hAnsi="Simplified Arabic" w:cs="Simplified Arabic"/>
          <w:b/>
          <w:bCs/>
          <w:sz w:val="22"/>
          <w:szCs w:val="22"/>
          <w:rtl/>
          <w:lang w:bidi="ar-EG"/>
        </w:rPr>
        <w:t>والتصويب)</w:t>
      </w:r>
    </w:p>
  </w:footnote>
  <w:footnote w:id="7">
    <w:p w14:paraId="18C39804" w14:textId="77777777" w:rsidR="00F93DA3" w:rsidRPr="006627C2" w:rsidRDefault="00F93DA3" w:rsidP="00237591">
      <w:pPr>
        <w:pStyle w:val="FootnoteText"/>
        <w:ind w:left="360" w:hanging="360"/>
        <w:jc w:val="left"/>
        <w:rPr>
          <w:rFonts w:ascii="Simplified Arabic" w:hAnsi="Simplified Arabic" w:cs="Simplified Arabic"/>
          <w:b/>
          <w:bCs/>
          <w:sz w:val="22"/>
          <w:szCs w:val="22"/>
          <w:rtl/>
          <w:lang w:bidi="ar-EG"/>
        </w:rPr>
      </w:pPr>
      <w:r w:rsidRPr="006627C2">
        <w:rPr>
          <w:rFonts w:ascii="Simplified Arabic" w:hAnsi="Simplified Arabic" w:cs="Simplified Arabic"/>
          <w:b/>
          <w:bCs/>
          <w:sz w:val="22"/>
          <w:szCs w:val="22"/>
          <w:vertAlign w:val="superscript"/>
          <w:rtl/>
        </w:rPr>
        <w:t>(</w:t>
      </w:r>
      <w:r w:rsidRPr="006627C2">
        <w:rPr>
          <w:rStyle w:val="FootnoteReference"/>
          <w:rFonts w:ascii="Simplified Arabic" w:hAnsi="Simplified Arabic" w:cs="Simplified Arabic"/>
          <w:b/>
          <w:bCs/>
          <w:sz w:val="22"/>
          <w:szCs w:val="22"/>
        </w:rPr>
        <w:footnoteRef/>
      </w:r>
      <w:r w:rsidRPr="006627C2">
        <w:rPr>
          <w:rFonts w:ascii="Simplified Arabic" w:hAnsi="Simplified Arabic" w:cs="Simplified Arabic"/>
          <w:b/>
          <w:bCs/>
          <w:sz w:val="22"/>
          <w:szCs w:val="22"/>
          <w:vertAlign w:val="superscript"/>
          <w:rtl/>
        </w:rPr>
        <w:t xml:space="preserve">) </w:t>
      </w:r>
      <w:r w:rsidRPr="009167D4">
        <w:rPr>
          <w:rFonts w:ascii="Simplified Arabic" w:hAnsi="Simplified Arabic" w:cs="Simplified Arabic"/>
          <w:b/>
          <w:bCs/>
          <w:sz w:val="22"/>
          <w:szCs w:val="22"/>
          <w:rtl/>
          <w:lang w:bidi="ar-EG"/>
        </w:rPr>
        <w:t>تقرير</w:t>
      </w:r>
      <w:r w:rsidRPr="006627C2">
        <w:rPr>
          <w:rFonts w:ascii="Simplified Arabic" w:hAnsi="Simplified Arabic" w:cs="Simplified Arabic"/>
          <w:b/>
          <w:bCs/>
          <w:sz w:val="22"/>
          <w:szCs w:val="22"/>
          <w:vertAlign w:val="superscript"/>
          <w:rtl/>
        </w:rPr>
        <w:t xml:space="preserve"> </w:t>
      </w:r>
      <w:r w:rsidRPr="006627C2">
        <w:rPr>
          <w:rFonts w:ascii="Simplified Arabic" w:hAnsi="Simplified Arabic" w:cs="Simplified Arabic"/>
          <w:b/>
          <w:bCs/>
          <w:sz w:val="22"/>
          <w:szCs w:val="22"/>
          <w:rtl/>
          <w:lang w:bidi="ar-EG"/>
        </w:rPr>
        <w:t xml:space="preserve">المؤتمر الدولى للسكان والتنمية، القاهرة، 5-13 سبتمبر 1994 (منشورات الأمم المتحدة، رقم </w:t>
      </w:r>
      <w:r w:rsidRPr="00F84B0E">
        <w:rPr>
          <w:rFonts w:asciiTheme="majorBidi" w:hAnsiTheme="majorBidi" w:cstheme="majorBidi"/>
          <w:b/>
          <w:bCs/>
          <w:sz w:val="22"/>
          <w:szCs w:val="22"/>
          <w:lang w:bidi="ar-EG"/>
        </w:rPr>
        <w:t>A.95.XIII.18</w:t>
      </w:r>
      <w:r w:rsidRPr="006627C2">
        <w:rPr>
          <w:rFonts w:ascii="Simplified Arabic" w:hAnsi="Simplified Arabic" w:cs="Simplified Arabic"/>
          <w:b/>
          <w:bCs/>
          <w:sz w:val="22"/>
          <w:szCs w:val="22"/>
          <w:rtl/>
          <w:lang w:bidi="ar-EG"/>
        </w:rPr>
        <w:t>)، الفصل الأول.</w:t>
      </w:r>
    </w:p>
  </w:footnote>
  <w:footnote w:id="8">
    <w:p w14:paraId="22AB9544" w14:textId="77777777" w:rsidR="00F93DA3" w:rsidRPr="00AE765B" w:rsidRDefault="00F93DA3" w:rsidP="00EC5B36">
      <w:pPr>
        <w:pStyle w:val="FootnoteText"/>
        <w:ind w:left="360" w:hanging="360"/>
        <w:jc w:val="left"/>
        <w:rPr>
          <w:rFonts w:ascii="Simplified Arabic" w:hAnsi="Simplified Arabic" w:cs="Simplified Arabic"/>
          <w:b/>
          <w:bCs/>
          <w:sz w:val="22"/>
          <w:szCs w:val="22"/>
          <w:rtl/>
          <w:lang w:bidi="ar-EG"/>
        </w:rPr>
      </w:pPr>
      <w:r w:rsidRPr="00AE765B">
        <w:rPr>
          <w:rFonts w:ascii="Simplified Arabic" w:hAnsi="Simplified Arabic" w:cs="Simplified Arabic" w:hint="cs"/>
          <w:b/>
          <w:bCs/>
          <w:sz w:val="22"/>
          <w:szCs w:val="22"/>
          <w:vertAlign w:val="superscript"/>
          <w:rtl/>
          <w:lang w:bidi="ar-EG"/>
        </w:rPr>
        <w:t>(</w:t>
      </w:r>
      <w:r w:rsidRPr="00AE765B">
        <w:rPr>
          <w:rFonts w:ascii="Simplified Arabic" w:hAnsi="Simplified Arabic" w:cs="Simplified Arabic"/>
          <w:b/>
          <w:bCs/>
          <w:sz w:val="22"/>
          <w:szCs w:val="22"/>
          <w:vertAlign w:val="superscript"/>
          <w:lang w:bidi="ar-EG"/>
        </w:rPr>
        <w:footnoteRef/>
      </w:r>
      <w:r w:rsidRPr="00AE765B">
        <w:rPr>
          <w:rFonts w:ascii="Simplified Arabic" w:hAnsi="Simplified Arabic" w:cs="Simplified Arabic" w:hint="cs"/>
          <w:b/>
          <w:bCs/>
          <w:sz w:val="22"/>
          <w:szCs w:val="22"/>
          <w:vertAlign w:val="superscript"/>
          <w:rtl/>
          <w:lang w:bidi="ar-EG"/>
        </w:rPr>
        <w:t>)</w:t>
      </w:r>
      <w:r w:rsidRPr="00AE765B">
        <w:rPr>
          <w:rFonts w:ascii="Simplified Arabic" w:hAnsi="Simplified Arabic" w:cs="Simplified Arabic" w:hint="cs"/>
          <w:b/>
          <w:bCs/>
          <w:sz w:val="22"/>
          <w:szCs w:val="22"/>
          <w:rtl/>
          <w:lang w:bidi="ar-EG"/>
        </w:rPr>
        <w:t xml:space="preserve"> تقرير</w:t>
      </w:r>
      <w:r w:rsidRPr="00AE765B">
        <w:rPr>
          <w:rFonts w:ascii="Simplified Arabic" w:hAnsi="Simplified Arabic" w:cs="Simplified Arabic"/>
          <w:b/>
          <w:bCs/>
          <w:sz w:val="22"/>
          <w:szCs w:val="22"/>
          <w:lang w:bidi="ar-EG"/>
        </w:rPr>
        <w:t xml:space="preserve"> </w:t>
      </w:r>
      <w:r w:rsidRPr="00AE765B">
        <w:rPr>
          <w:rFonts w:ascii="Simplified Arabic" w:hAnsi="Simplified Arabic" w:cs="Simplified Arabic" w:hint="cs"/>
          <w:b/>
          <w:bCs/>
          <w:sz w:val="22"/>
          <w:szCs w:val="22"/>
          <w:rtl/>
          <w:lang w:bidi="ar-EG"/>
        </w:rPr>
        <w:t>المؤتمر</w:t>
      </w:r>
      <w:r w:rsidRPr="00AE765B">
        <w:rPr>
          <w:rFonts w:ascii="Simplified Arabic" w:hAnsi="Simplified Arabic" w:cs="Simplified Arabic"/>
          <w:b/>
          <w:bCs/>
          <w:sz w:val="22"/>
          <w:szCs w:val="22"/>
          <w:lang w:bidi="ar-EG"/>
        </w:rPr>
        <w:t xml:space="preserve"> </w:t>
      </w:r>
      <w:r w:rsidRPr="00AE765B">
        <w:rPr>
          <w:rFonts w:ascii="Simplified Arabic" w:hAnsi="Simplified Arabic" w:cs="Simplified Arabic" w:hint="cs"/>
          <w:b/>
          <w:bCs/>
          <w:sz w:val="22"/>
          <w:szCs w:val="22"/>
          <w:rtl/>
          <w:lang w:bidi="ar-EG"/>
        </w:rPr>
        <w:t>العالمي</w:t>
      </w:r>
      <w:r w:rsidRPr="00AE765B">
        <w:rPr>
          <w:rFonts w:ascii="Simplified Arabic" w:hAnsi="Simplified Arabic" w:cs="Simplified Arabic"/>
          <w:b/>
          <w:bCs/>
          <w:sz w:val="22"/>
          <w:szCs w:val="22"/>
          <w:lang w:bidi="ar-EG"/>
        </w:rPr>
        <w:t xml:space="preserve"> </w:t>
      </w:r>
      <w:r w:rsidRPr="00AE765B">
        <w:rPr>
          <w:rFonts w:ascii="Simplified Arabic" w:hAnsi="Simplified Arabic" w:cs="Simplified Arabic" w:hint="cs"/>
          <w:b/>
          <w:bCs/>
          <w:sz w:val="22"/>
          <w:szCs w:val="22"/>
          <w:rtl/>
          <w:lang w:bidi="ar-EG"/>
        </w:rPr>
        <w:t>الرابع</w:t>
      </w:r>
      <w:r w:rsidRPr="00AE765B">
        <w:rPr>
          <w:rFonts w:ascii="Simplified Arabic" w:hAnsi="Simplified Arabic" w:cs="Simplified Arabic"/>
          <w:b/>
          <w:bCs/>
          <w:sz w:val="22"/>
          <w:szCs w:val="22"/>
          <w:lang w:bidi="ar-EG"/>
        </w:rPr>
        <w:t xml:space="preserve"> </w:t>
      </w:r>
      <w:r w:rsidRPr="00AE765B">
        <w:rPr>
          <w:rFonts w:ascii="Simplified Arabic" w:hAnsi="Simplified Arabic" w:cs="Simplified Arabic" w:hint="cs"/>
          <w:b/>
          <w:bCs/>
          <w:sz w:val="22"/>
          <w:szCs w:val="22"/>
          <w:rtl/>
          <w:lang w:bidi="ar-EG"/>
        </w:rPr>
        <w:t>المعني</w:t>
      </w:r>
      <w:r w:rsidRPr="00AE765B">
        <w:rPr>
          <w:rFonts w:ascii="Simplified Arabic" w:hAnsi="Simplified Arabic" w:cs="Simplified Arabic"/>
          <w:b/>
          <w:bCs/>
          <w:sz w:val="22"/>
          <w:szCs w:val="22"/>
          <w:lang w:bidi="ar-EG"/>
        </w:rPr>
        <w:t xml:space="preserve"> </w:t>
      </w:r>
      <w:r w:rsidRPr="00AE765B">
        <w:rPr>
          <w:rFonts w:ascii="Simplified Arabic" w:hAnsi="Simplified Arabic" w:cs="Simplified Arabic" w:hint="cs"/>
          <w:b/>
          <w:bCs/>
          <w:sz w:val="22"/>
          <w:szCs w:val="22"/>
          <w:rtl/>
          <w:lang w:bidi="ar-EG"/>
        </w:rPr>
        <w:t>بالمرأة،</w:t>
      </w:r>
      <w:r w:rsidRPr="00AE765B">
        <w:rPr>
          <w:rFonts w:ascii="Simplified Arabic" w:hAnsi="Simplified Arabic" w:cs="Simplified Arabic"/>
          <w:b/>
          <w:bCs/>
          <w:sz w:val="22"/>
          <w:szCs w:val="22"/>
          <w:lang w:bidi="ar-EG"/>
        </w:rPr>
        <w:t xml:space="preserve"> </w:t>
      </w:r>
      <w:r w:rsidRPr="00AE765B">
        <w:rPr>
          <w:rFonts w:ascii="Simplified Arabic" w:hAnsi="Simplified Arabic" w:cs="Simplified Arabic" w:hint="cs"/>
          <w:b/>
          <w:bCs/>
          <w:sz w:val="22"/>
          <w:szCs w:val="22"/>
          <w:rtl/>
          <w:lang w:bidi="ar-EG"/>
        </w:rPr>
        <w:t>ب</w:t>
      </w:r>
      <w:r>
        <w:rPr>
          <w:rFonts w:ascii="Simplified Arabic" w:hAnsi="Simplified Arabic" w:cs="Simplified Arabic" w:hint="cs"/>
          <w:b/>
          <w:bCs/>
          <w:sz w:val="22"/>
          <w:szCs w:val="22"/>
          <w:rtl/>
          <w:lang w:bidi="ar-EG"/>
        </w:rPr>
        <w:t>كي</w:t>
      </w:r>
      <w:r w:rsidRPr="00AE765B">
        <w:rPr>
          <w:rFonts w:ascii="Simplified Arabic" w:hAnsi="Simplified Arabic" w:cs="Simplified Arabic" w:hint="cs"/>
          <w:b/>
          <w:bCs/>
          <w:sz w:val="22"/>
          <w:szCs w:val="22"/>
          <w:rtl/>
          <w:lang w:bidi="ar-EG"/>
        </w:rPr>
        <w:t>ن،</w:t>
      </w:r>
      <w:r>
        <w:rPr>
          <w:rFonts w:ascii="Simplified Arabic" w:hAnsi="Simplified Arabic" w:cs="Simplified Arabic" w:hint="cs"/>
          <w:b/>
          <w:bCs/>
          <w:sz w:val="22"/>
          <w:szCs w:val="22"/>
          <w:rtl/>
          <w:lang w:bidi="ar-EG"/>
        </w:rPr>
        <w:t xml:space="preserve"> 4-15 سبتمبر 1995 (منشورات الأمم المتحدة، رقم </w:t>
      </w:r>
      <w:r w:rsidRPr="00F84B0E">
        <w:rPr>
          <w:rFonts w:asciiTheme="majorBidi" w:hAnsiTheme="majorBidi" w:cstheme="majorBidi"/>
          <w:b/>
          <w:bCs/>
          <w:sz w:val="22"/>
          <w:szCs w:val="22"/>
          <w:lang w:bidi="ar-EG"/>
        </w:rPr>
        <w:t>A.96.IV.13</w:t>
      </w:r>
      <w:r>
        <w:rPr>
          <w:rFonts w:ascii="Simplified Arabic" w:hAnsi="Simplified Arabic" w:cs="Simplified Arabic" w:hint="cs"/>
          <w:b/>
          <w:bCs/>
          <w:sz w:val="22"/>
          <w:szCs w:val="22"/>
          <w:rtl/>
          <w:lang w:bidi="ar-EG"/>
        </w:rPr>
        <w:t>)، الفصل الأول.</w:t>
      </w:r>
    </w:p>
  </w:footnote>
  <w:footnote w:id="9">
    <w:p w14:paraId="746D22A7" w14:textId="77777777" w:rsidR="00F93DA3" w:rsidRPr="00394FE8" w:rsidRDefault="00F93DA3" w:rsidP="002310B8">
      <w:pPr>
        <w:pStyle w:val="FootnoteText"/>
        <w:bidi w:val="0"/>
        <w:ind w:left="0"/>
        <w:jc w:val="left"/>
        <w:rPr>
          <w:rFonts w:asciiTheme="majorBidi" w:hAnsiTheme="majorBidi" w:cstheme="majorBidi"/>
          <w:sz w:val="24"/>
          <w:szCs w:val="24"/>
        </w:rPr>
      </w:pPr>
      <w:r w:rsidRPr="00394FE8">
        <w:rPr>
          <w:rFonts w:asciiTheme="majorBidi" w:hAnsiTheme="majorBidi" w:cstheme="majorBidi"/>
          <w:sz w:val="24"/>
          <w:szCs w:val="24"/>
          <w:vertAlign w:val="superscript"/>
        </w:rPr>
        <w:t>(</w:t>
      </w:r>
      <w:r w:rsidRPr="00394FE8">
        <w:rPr>
          <w:rStyle w:val="FootnoteReference"/>
          <w:rFonts w:asciiTheme="majorBidi" w:hAnsiTheme="majorBidi" w:cstheme="majorBidi"/>
          <w:sz w:val="24"/>
          <w:szCs w:val="24"/>
        </w:rPr>
        <w:footnoteRef/>
      </w:r>
      <w:r w:rsidRPr="00394FE8">
        <w:rPr>
          <w:rFonts w:asciiTheme="majorBidi" w:hAnsiTheme="majorBidi" w:cstheme="majorBidi"/>
          <w:sz w:val="24"/>
          <w:szCs w:val="24"/>
          <w:vertAlign w:val="superscript"/>
        </w:rPr>
        <w:t>)</w:t>
      </w:r>
      <w:r>
        <w:rPr>
          <w:rFonts w:asciiTheme="majorBidi" w:hAnsiTheme="majorBidi" w:cstheme="majorBidi"/>
          <w:sz w:val="24"/>
          <w:szCs w:val="24"/>
        </w:rPr>
        <w:t xml:space="preserve"> </w:t>
      </w:r>
      <w:r w:rsidRPr="007A7282">
        <w:rPr>
          <w:rFonts w:asciiTheme="majorBidi" w:hAnsiTheme="majorBidi" w:cstheme="majorBidi"/>
          <w:sz w:val="24"/>
          <w:szCs w:val="24"/>
        </w:rPr>
        <w:t>https://www.iaasb.org/standards-pronouncements</w:t>
      </w:r>
    </w:p>
  </w:footnote>
  <w:footnote w:id="10">
    <w:p w14:paraId="2365C262" w14:textId="77777777" w:rsidR="00F93DA3" w:rsidRDefault="00F93DA3" w:rsidP="002310B8">
      <w:pPr>
        <w:pStyle w:val="FootnoteText"/>
        <w:bidi w:val="0"/>
        <w:ind w:left="0"/>
        <w:jc w:val="left"/>
      </w:pPr>
      <w:r w:rsidRPr="007A7282">
        <w:rPr>
          <w:sz w:val="24"/>
          <w:szCs w:val="24"/>
          <w:vertAlign w:val="superscript"/>
        </w:rPr>
        <w:t>(</w:t>
      </w:r>
      <w:r w:rsidRPr="007A7282">
        <w:rPr>
          <w:rStyle w:val="FootnoteReference"/>
          <w:sz w:val="24"/>
          <w:szCs w:val="24"/>
        </w:rPr>
        <w:footnoteRef/>
      </w:r>
      <w:r w:rsidRPr="007A7282">
        <w:rPr>
          <w:sz w:val="24"/>
          <w:szCs w:val="24"/>
          <w:vertAlign w:val="superscript"/>
        </w:rPr>
        <w:t>)</w:t>
      </w:r>
      <w:r>
        <w:t xml:space="preserve"> </w:t>
      </w:r>
      <w:r w:rsidRPr="007A7282">
        <w:rPr>
          <w:rFonts w:asciiTheme="majorBidi" w:hAnsiTheme="majorBidi" w:cstheme="majorBidi"/>
          <w:sz w:val="24"/>
          <w:szCs w:val="24"/>
        </w:rPr>
        <w:t>https://www.ifrs.org</w:t>
      </w:r>
      <w:r w:rsidRPr="007A7282">
        <w:rPr>
          <w:rFonts w:asciiTheme="majorBidi" w:hAnsiTheme="majorBidi" w:cstheme="majorBidi"/>
          <w:sz w:val="24"/>
          <w:szCs w:val="24"/>
          <w:rtl/>
        </w:rPr>
        <w:t>/</w:t>
      </w:r>
    </w:p>
  </w:footnote>
  <w:footnote w:id="11">
    <w:p w14:paraId="690A1121" w14:textId="77777777" w:rsidR="00F93DA3" w:rsidRPr="00D0369E" w:rsidRDefault="00F93DA3" w:rsidP="002A3F69">
      <w:pPr>
        <w:pStyle w:val="FootnoteText"/>
        <w:bidi w:val="0"/>
        <w:ind w:left="0"/>
        <w:jc w:val="left"/>
        <w:rPr>
          <w:rFonts w:asciiTheme="majorBidi" w:hAnsiTheme="majorBidi" w:cstheme="majorBidi"/>
          <w:sz w:val="24"/>
          <w:szCs w:val="24"/>
        </w:rPr>
      </w:pPr>
      <w:r w:rsidRPr="00D0369E">
        <w:rPr>
          <w:rFonts w:asciiTheme="majorBidi" w:hAnsiTheme="majorBidi" w:cstheme="majorBidi"/>
          <w:sz w:val="24"/>
          <w:szCs w:val="24"/>
          <w:vertAlign w:val="superscript"/>
        </w:rPr>
        <w:t>(</w:t>
      </w:r>
      <w:r w:rsidRPr="00D0369E">
        <w:rPr>
          <w:rStyle w:val="FootnoteReference"/>
          <w:rFonts w:asciiTheme="majorBidi" w:hAnsiTheme="majorBidi" w:cstheme="majorBidi"/>
          <w:sz w:val="24"/>
          <w:szCs w:val="24"/>
        </w:rPr>
        <w:footnoteRef/>
      </w:r>
      <w:r w:rsidRPr="00D0369E">
        <w:rPr>
          <w:rFonts w:asciiTheme="majorBidi" w:hAnsiTheme="majorBidi" w:cstheme="majorBidi"/>
          <w:sz w:val="24"/>
          <w:szCs w:val="24"/>
          <w:vertAlign w:val="superscript"/>
        </w:rPr>
        <w:t>)</w:t>
      </w:r>
      <w:r>
        <w:rPr>
          <w:rFonts w:asciiTheme="majorBidi" w:hAnsiTheme="majorBidi" w:cstheme="majorBidi"/>
          <w:sz w:val="24"/>
          <w:szCs w:val="24"/>
          <w:vertAlign w:val="superscript"/>
        </w:rPr>
        <w:t xml:space="preserve"> </w:t>
      </w:r>
      <w:hyperlink r:id="rId1" w:history="1">
        <w:r w:rsidRPr="00D0369E">
          <w:rPr>
            <w:rFonts w:asciiTheme="majorBidi" w:hAnsiTheme="majorBidi" w:cstheme="majorBidi"/>
            <w:sz w:val="24"/>
            <w:szCs w:val="24"/>
          </w:rPr>
          <w:t>https://www.issai.org/professional-pronouncements</w:t>
        </w:r>
        <w:r w:rsidRPr="00D0369E">
          <w:rPr>
            <w:rFonts w:asciiTheme="majorBidi" w:hAnsiTheme="majorBidi" w:cstheme="majorBidi"/>
            <w:sz w:val="24"/>
            <w:szCs w:val="24"/>
            <w:rtl/>
          </w:rPr>
          <w:t>/</w:t>
        </w:r>
      </w:hyperlink>
      <w:r w:rsidRPr="00D0369E">
        <w:rPr>
          <w:rFonts w:asciiTheme="majorBidi" w:hAnsiTheme="majorBidi" w:cstheme="majorBidi"/>
          <w:sz w:val="24"/>
          <w:szCs w:val="24"/>
          <w:rtl/>
        </w:rPr>
        <w:t xml:space="preserve"> </w:t>
      </w:r>
    </w:p>
  </w:footnote>
  <w:footnote w:id="12">
    <w:p w14:paraId="3B2B923C" w14:textId="512AC356" w:rsidR="00F93DA3" w:rsidRPr="0070026B" w:rsidRDefault="00F93DA3" w:rsidP="00282CB1">
      <w:pPr>
        <w:pStyle w:val="NormalWeb"/>
        <w:shd w:val="clear" w:color="auto" w:fill="FFFFFF"/>
        <w:bidi/>
        <w:spacing w:before="0" w:beforeAutospacing="0" w:after="0" w:afterAutospacing="0" w:line="192" w:lineRule="auto"/>
        <w:ind w:left="0"/>
        <w:jc w:val="both"/>
        <w:rPr>
          <w:rFonts w:ascii="Arial" w:hAnsi="Arial" w:cs="Arial"/>
          <w:color w:val="202122"/>
          <w:sz w:val="23"/>
          <w:szCs w:val="23"/>
        </w:rPr>
      </w:pPr>
      <w:r w:rsidRPr="000B62EB">
        <w:rPr>
          <w:rFonts w:hint="cs"/>
          <w:vertAlign w:val="superscript"/>
          <w:rtl/>
        </w:rPr>
        <w:t>(</w:t>
      </w:r>
      <w:r>
        <w:rPr>
          <w:rStyle w:val="FootnoteReference"/>
          <w:rFonts w:eastAsiaTheme="majorEastAsia"/>
        </w:rPr>
        <w:footnoteRef/>
      </w:r>
      <w:r w:rsidRPr="000B62EB">
        <w:rPr>
          <w:rFonts w:hint="cs"/>
          <w:vertAlign w:val="superscript"/>
          <w:rtl/>
        </w:rPr>
        <w:t>)</w:t>
      </w:r>
      <w:r>
        <w:rPr>
          <w:rtl/>
        </w:rPr>
        <w:t xml:space="preserve"> </w:t>
      </w:r>
      <w:r>
        <w:rPr>
          <w:rFonts w:ascii="Simplified Arabic" w:hAnsi="Simplified Arabic" w:cs="Simplified Arabic"/>
          <w:b/>
          <w:bCs/>
          <w:color w:val="202122"/>
          <w:rtl/>
        </w:rPr>
        <w:t>ويليام إدواردز ديمن</w:t>
      </w:r>
      <w:r>
        <w:rPr>
          <w:rFonts w:ascii="Simplified Arabic" w:hAnsi="Simplified Arabic" w:cs="Simplified Arabic" w:hint="cs"/>
          <w:b/>
          <w:bCs/>
          <w:color w:val="202122"/>
          <w:rtl/>
        </w:rPr>
        <w:t>ج</w:t>
      </w:r>
      <w:r w:rsidRPr="00994C9C">
        <w:rPr>
          <w:rFonts w:ascii="Simplified Arabic" w:hAnsi="Simplified Arabic" w:cs="Simplified Arabic"/>
          <w:color w:val="202122"/>
          <w:rtl/>
        </w:rPr>
        <w:t> </w:t>
      </w:r>
      <w:r>
        <w:rPr>
          <w:rFonts w:ascii="Simplified Arabic" w:hAnsi="Simplified Arabic" w:cs="Simplified Arabic"/>
          <w:color w:val="202122"/>
        </w:rPr>
        <w:t>)</w:t>
      </w:r>
      <w:r>
        <w:rPr>
          <w:rFonts w:ascii="Simplified Arabic" w:hAnsi="Simplified Arabic" w:cs="Simplified Arabic" w:hint="cs"/>
          <w:color w:val="202122"/>
          <w:rtl/>
          <w:lang w:bidi="ar-EG"/>
        </w:rPr>
        <w:t xml:space="preserve">1900-1993) </w:t>
      </w:r>
      <w:r w:rsidRPr="00994C9C">
        <w:rPr>
          <w:rFonts w:ascii="Simplified Arabic" w:hAnsi="Simplified Arabic" w:cs="Simplified Arabic"/>
          <w:color w:val="202122"/>
          <w:rtl/>
        </w:rPr>
        <w:t xml:space="preserve"> بالإنجليزية</w:t>
      </w:r>
      <w:r w:rsidRPr="00994C9C">
        <w:rPr>
          <w:rFonts w:ascii="Simplified Arabic" w:hAnsi="Simplified Arabic" w:cs="Simplified Arabic"/>
          <w:color w:val="202122"/>
        </w:rPr>
        <w:t> (</w:t>
      </w:r>
      <w:r w:rsidRPr="00231745">
        <w:rPr>
          <w:rFonts w:asciiTheme="majorBidi" w:hAnsiTheme="majorBidi" w:cstheme="majorBidi"/>
          <w:color w:val="202122"/>
        </w:rPr>
        <w:t>W</w:t>
      </w:r>
      <w:r w:rsidRPr="00994C9C">
        <w:rPr>
          <w:rFonts w:ascii="Simplified Arabic" w:hAnsi="Simplified Arabic" w:cs="Simplified Arabic"/>
          <w:color w:val="202122"/>
        </w:rPr>
        <w:t xml:space="preserve">. </w:t>
      </w:r>
      <w:r w:rsidRPr="00231745">
        <w:rPr>
          <w:rFonts w:asciiTheme="majorBidi" w:hAnsiTheme="majorBidi" w:cstheme="majorBidi"/>
          <w:color w:val="202122"/>
        </w:rPr>
        <w:t>Edwards</w:t>
      </w:r>
      <w:r w:rsidRPr="00994C9C">
        <w:rPr>
          <w:rFonts w:ascii="Simplified Arabic" w:hAnsi="Simplified Arabic" w:cs="Simplified Arabic"/>
          <w:color w:val="202122"/>
        </w:rPr>
        <w:t xml:space="preserve"> </w:t>
      </w:r>
      <w:r w:rsidRPr="00231745">
        <w:rPr>
          <w:rFonts w:asciiTheme="majorBidi" w:hAnsiTheme="majorBidi" w:cstheme="majorBidi"/>
          <w:color w:val="202122"/>
        </w:rPr>
        <w:t>Deming</w:t>
      </w:r>
      <w:r w:rsidRPr="00994C9C">
        <w:rPr>
          <w:rFonts w:ascii="Simplified Arabic" w:hAnsi="Simplified Arabic" w:cs="Simplified Arabic"/>
          <w:color w:val="202122"/>
        </w:rPr>
        <w:t xml:space="preserve">) </w:t>
      </w:r>
      <w:r w:rsidRPr="00994C9C">
        <w:rPr>
          <w:rFonts w:ascii="Simplified Arabic" w:hAnsi="Simplified Arabic" w:cs="Simplified Arabic"/>
          <w:color w:val="202122"/>
          <w:rtl/>
        </w:rPr>
        <w:t>هو مهندس تصنيع أمريكي، حصل على الدكتوراه في الرياضيات</w:t>
      </w:r>
      <w:r w:rsidRPr="00994C9C">
        <w:rPr>
          <w:rFonts w:ascii="Simplified Arabic" w:hAnsi="Simplified Arabic" w:cs="Simplified Arabic"/>
          <w:color w:val="202122"/>
        </w:rPr>
        <w:t> </w:t>
      </w:r>
      <w:r w:rsidRPr="00994C9C">
        <w:rPr>
          <w:rFonts w:ascii="Simplified Arabic" w:hAnsi="Simplified Arabic" w:cs="Simplified Arabic"/>
          <w:color w:val="202122"/>
          <w:rtl/>
        </w:rPr>
        <w:t>والفيزياء، قام بطرح نظريته المسماة بدائرة ديمنغ التي بناها على أربعة محاور (خطط – نفذ – إفحص – باشر). ونادى بها كوسيلة لتحسين الجودة، وهو أستاذ بجامعة نيويورك، سافر لليابان بعد الحرب العالمية الثانية بناءً على طلب الحكومة اليابانية لمساعدة صناعاتها في تحسين الإنتاجية والجودة. وكان ديمنغ ناجحاً في مهمته لدرجة أن الحكومة</w:t>
      </w:r>
      <w:r>
        <w:rPr>
          <w:rFonts w:ascii="Simplified Arabic" w:hAnsi="Simplified Arabic" w:cs="Simplified Arabic" w:hint="cs"/>
          <w:color w:val="202122"/>
          <w:rtl/>
        </w:rPr>
        <w:t xml:space="preserve"> </w:t>
      </w:r>
      <w:r w:rsidRPr="00994C9C">
        <w:rPr>
          <w:rFonts w:ascii="Simplified Arabic" w:hAnsi="Simplified Arabic" w:cs="Simplified Arabic"/>
          <w:color w:val="202122"/>
          <w:rtl/>
        </w:rPr>
        <w:t>اليابانية أنشأت في عام 1951 م جائزة أسمتها باسمه</w:t>
      </w:r>
      <w:r>
        <w:rPr>
          <w:rFonts w:ascii="Simplified Arabic" w:hAnsi="Simplified Arabic" w:cs="Simplified Arabic" w:hint="cs"/>
          <w:color w:val="202122"/>
          <w:rtl/>
        </w:rPr>
        <w:t xml:space="preserve"> </w:t>
      </w:r>
      <w:r w:rsidRPr="00994C9C">
        <w:rPr>
          <w:rFonts w:ascii="Simplified Arabic" w:hAnsi="Simplified Arabic" w:cs="Simplified Arabic"/>
          <w:color w:val="202122"/>
          <w:rtl/>
        </w:rPr>
        <w:t>(جائزة ديمنغ) ت</w:t>
      </w:r>
      <w:r>
        <w:rPr>
          <w:rFonts w:ascii="Simplified Arabic" w:hAnsi="Simplified Arabic" w:cs="Simplified Arabic" w:hint="cs"/>
          <w:color w:val="202122"/>
          <w:rtl/>
        </w:rPr>
        <w:t>ُ</w:t>
      </w:r>
      <w:r w:rsidRPr="00994C9C">
        <w:rPr>
          <w:rFonts w:ascii="Simplified Arabic" w:hAnsi="Simplified Arabic" w:cs="Simplified Arabic"/>
          <w:color w:val="202122"/>
          <w:rtl/>
        </w:rPr>
        <w:t>منح سنوياً للشركة التي تتميز من حيث الابتكار في برامج إدارة الجودة. وقد عُرف "ديمنغ" بلقب "أبو الجودة" في اليابان.</w:t>
      </w:r>
    </w:p>
  </w:footnote>
  <w:footnote w:id="13">
    <w:p w14:paraId="1195CCA9" w14:textId="77777777" w:rsidR="00F93DA3" w:rsidRDefault="00F93DA3" w:rsidP="00282CB1">
      <w:pPr>
        <w:pStyle w:val="FootnoteText"/>
        <w:spacing w:line="192" w:lineRule="auto"/>
        <w:ind w:left="0"/>
        <w:jc w:val="both"/>
      </w:pPr>
      <w:r w:rsidRPr="00C55D59">
        <w:rPr>
          <w:rFonts w:ascii="Simplified Arabic" w:hAnsi="Simplified Arabic" w:cs="Simplified Arabic"/>
          <w:sz w:val="24"/>
          <w:szCs w:val="24"/>
          <w:vertAlign w:val="superscript"/>
          <w:rtl/>
          <w:lang w:bidi="ar-EG"/>
        </w:rPr>
        <w:t>(</w:t>
      </w:r>
      <w:r w:rsidRPr="00C55D59">
        <w:rPr>
          <w:rStyle w:val="FootnoteReference"/>
          <w:rFonts w:ascii="Simplified Arabic" w:hAnsi="Simplified Arabic" w:cs="Simplified Arabic"/>
          <w:sz w:val="24"/>
          <w:szCs w:val="24"/>
        </w:rPr>
        <w:footnoteRef/>
      </w:r>
      <w:r w:rsidRPr="00C55D59">
        <w:rPr>
          <w:rFonts w:ascii="Simplified Arabic" w:hAnsi="Simplified Arabic" w:cs="Simplified Arabic"/>
          <w:sz w:val="24"/>
          <w:szCs w:val="24"/>
          <w:vertAlign w:val="superscript"/>
          <w:rtl/>
        </w:rPr>
        <w:t>)</w:t>
      </w:r>
      <w:r>
        <w:rPr>
          <w:rtl/>
        </w:rPr>
        <w:t xml:space="preserve"> </w:t>
      </w:r>
      <w:r w:rsidRPr="00ED60B1">
        <w:rPr>
          <w:rFonts w:ascii="Simplified Arabic" w:eastAsia="Times New Roman" w:hAnsi="Simplified Arabic" w:cs="Simplified Arabic"/>
          <w:b/>
          <w:bCs/>
          <w:sz w:val="24"/>
          <w:szCs w:val="24"/>
          <w:rtl/>
        </w:rPr>
        <w:t>جوزيف</w:t>
      </w:r>
      <w:r w:rsidRPr="00ED60B1">
        <w:rPr>
          <w:rFonts w:ascii="Simplified Arabic" w:eastAsia="Times New Roman" w:hAnsi="Simplified Arabic" w:cs="Simplified Arabic" w:hint="cs"/>
          <w:b/>
          <w:bCs/>
          <w:sz w:val="24"/>
          <w:szCs w:val="24"/>
          <w:rtl/>
        </w:rPr>
        <w:t xml:space="preserve"> جوران</w:t>
      </w:r>
      <w:r>
        <w:rPr>
          <w:rFonts w:ascii="Simplified Arabic" w:eastAsia="Times New Roman" w:hAnsi="Simplified Arabic" w:cs="Simplified Arabic" w:hint="cs"/>
          <w:sz w:val="24"/>
          <w:szCs w:val="24"/>
          <w:rtl/>
        </w:rPr>
        <w:t xml:space="preserve"> (1904 - 2008)</w:t>
      </w:r>
      <w:r w:rsidRPr="00C55D59">
        <w:rPr>
          <w:rFonts w:ascii="Simplified Arabic" w:eastAsia="Times New Roman" w:hAnsi="Simplified Arabic" w:cs="Simplified Arabic"/>
          <w:sz w:val="24"/>
          <w:szCs w:val="24"/>
          <w:rtl/>
        </w:rPr>
        <w:t xml:space="preserve"> ي</w:t>
      </w:r>
      <w:r>
        <w:rPr>
          <w:rFonts w:ascii="Simplified Arabic" w:eastAsia="Times New Roman" w:hAnsi="Simplified Arabic" w:cs="Simplified Arabic" w:hint="cs"/>
          <w:sz w:val="24"/>
          <w:szCs w:val="24"/>
          <w:rtl/>
        </w:rPr>
        <w:t>ُ</w:t>
      </w:r>
      <w:r w:rsidRPr="00C55D59">
        <w:rPr>
          <w:rFonts w:ascii="Simplified Arabic" w:eastAsia="Times New Roman" w:hAnsi="Simplified Arabic" w:cs="Simplified Arabic"/>
          <w:sz w:val="24"/>
          <w:szCs w:val="24"/>
          <w:rtl/>
        </w:rPr>
        <w:t>عتبر جوران واحدا</w:t>
      </w:r>
      <w:r>
        <w:rPr>
          <w:rFonts w:ascii="Simplified Arabic" w:eastAsia="Times New Roman" w:hAnsi="Simplified Arabic" w:cs="Simplified Arabic" w:hint="cs"/>
          <w:sz w:val="24"/>
          <w:szCs w:val="24"/>
          <w:rtl/>
        </w:rPr>
        <w:t>ً</w:t>
      </w:r>
      <w:r>
        <w:rPr>
          <w:rFonts w:ascii="Simplified Arabic" w:eastAsia="Times New Roman" w:hAnsi="Simplified Arabic" w:cs="Simplified Arabic"/>
          <w:sz w:val="24"/>
          <w:szCs w:val="24"/>
          <w:rtl/>
        </w:rPr>
        <w:t xml:space="preserve"> ممن يطلق عليهم معلمي الجودة</w:t>
      </w:r>
      <w:r>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sz w:val="24"/>
          <w:szCs w:val="24"/>
          <w:rtl/>
        </w:rPr>
        <w:t>وك</w:t>
      </w:r>
      <w:r w:rsidRPr="00C55D59">
        <w:rPr>
          <w:rFonts w:ascii="Simplified Arabic" w:eastAsia="Times New Roman" w:hAnsi="Simplified Arabic" w:cs="Simplified Arabic"/>
          <w:sz w:val="24"/>
          <w:szCs w:val="24"/>
          <w:rtl/>
        </w:rPr>
        <w:t xml:space="preserve">ان </w:t>
      </w:r>
      <w:r>
        <w:rPr>
          <w:rFonts w:ascii="Simplified Arabic" w:eastAsia="Times New Roman" w:hAnsi="Simplified Arabic" w:cs="Simplified Arabic"/>
          <w:sz w:val="24"/>
          <w:szCs w:val="24"/>
          <w:rtl/>
        </w:rPr>
        <w:t>يعمل في إدارة التفتيش وا</w:t>
      </w:r>
      <w:r>
        <w:rPr>
          <w:rFonts w:ascii="Simplified Arabic" w:eastAsia="Times New Roman" w:hAnsi="Simplified Arabic" w:cs="Simplified Arabic" w:hint="cs"/>
          <w:sz w:val="24"/>
          <w:szCs w:val="24"/>
          <w:rtl/>
        </w:rPr>
        <w:t>ل</w:t>
      </w:r>
      <w:r>
        <w:rPr>
          <w:rFonts w:ascii="Simplified Arabic" w:eastAsia="Times New Roman" w:hAnsi="Simplified Arabic" w:cs="Simplified Arabic"/>
          <w:sz w:val="24"/>
          <w:szCs w:val="24"/>
          <w:rtl/>
        </w:rPr>
        <w:t>م</w:t>
      </w:r>
      <w:r w:rsidRPr="00C55D59">
        <w:rPr>
          <w:rFonts w:ascii="Simplified Arabic" w:eastAsia="Times New Roman" w:hAnsi="Simplified Arabic" w:cs="Simplified Arabic"/>
          <w:sz w:val="24"/>
          <w:szCs w:val="24"/>
          <w:rtl/>
        </w:rPr>
        <w:t>عاينة التابعة لشركة هوثورن الغربية حتى بداية الحرب</w:t>
      </w:r>
      <w:r>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sz w:val="24"/>
          <w:szCs w:val="24"/>
          <w:rtl/>
        </w:rPr>
        <w:t>العا</w:t>
      </w:r>
      <w:r>
        <w:rPr>
          <w:rFonts w:ascii="Simplified Arabic" w:eastAsia="Times New Roman" w:hAnsi="Simplified Arabic" w:cs="Simplified Arabic" w:hint="cs"/>
          <w:sz w:val="24"/>
          <w:szCs w:val="24"/>
          <w:rtl/>
        </w:rPr>
        <w:t>ل</w:t>
      </w:r>
      <w:r>
        <w:rPr>
          <w:rFonts w:ascii="Simplified Arabic" w:eastAsia="Times New Roman" w:hAnsi="Simplified Arabic" w:cs="Simplified Arabic"/>
          <w:sz w:val="24"/>
          <w:szCs w:val="24"/>
          <w:rtl/>
        </w:rPr>
        <w:t>م</w:t>
      </w:r>
      <w:r w:rsidRPr="00C55D59">
        <w:rPr>
          <w:rFonts w:ascii="Simplified Arabic" w:eastAsia="Times New Roman" w:hAnsi="Simplified Arabic" w:cs="Simplified Arabic"/>
          <w:sz w:val="24"/>
          <w:szCs w:val="24"/>
          <w:rtl/>
        </w:rPr>
        <w:t>ية</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الثانية، ثم قام بزيارة</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اليابان مع</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ادوارد</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ديمنج وعمل على</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إعادة هيكلة</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الصناعة</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اليابانية،</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وبالفعل تمكن من مساعدة</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اليابانيين في</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التكيف مع أفكار</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الجودة</w:t>
      </w:r>
      <w:r>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sz w:val="24"/>
          <w:szCs w:val="24"/>
          <w:rtl/>
        </w:rPr>
        <w:t>واستخدام ا</w:t>
      </w:r>
      <w:r>
        <w:rPr>
          <w:rFonts w:ascii="Simplified Arabic" w:eastAsia="Times New Roman" w:hAnsi="Simplified Arabic" w:cs="Simplified Arabic" w:hint="cs"/>
          <w:sz w:val="24"/>
          <w:szCs w:val="24"/>
          <w:rtl/>
        </w:rPr>
        <w:t>لأ</w:t>
      </w:r>
      <w:r w:rsidRPr="00C55D59">
        <w:rPr>
          <w:rFonts w:ascii="Simplified Arabic" w:eastAsia="Times New Roman" w:hAnsi="Simplified Arabic" w:cs="Simplified Arabic"/>
          <w:sz w:val="24"/>
          <w:szCs w:val="24"/>
          <w:rtl/>
        </w:rPr>
        <w:t>ساليب</w:t>
      </w:r>
      <w:r>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sz w:val="24"/>
          <w:szCs w:val="24"/>
          <w:rtl/>
        </w:rPr>
        <w:t>ا</w:t>
      </w:r>
      <w:r>
        <w:rPr>
          <w:rFonts w:ascii="Simplified Arabic" w:eastAsia="Times New Roman" w:hAnsi="Simplified Arabic" w:cs="Simplified Arabic" w:hint="cs"/>
          <w:sz w:val="24"/>
          <w:szCs w:val="24"/>
          <w:rtl/>
        </w:rPr>
        <w:t>لإ</w:t>
      </w:r>
      <w:r w:rsidRPr="00C55D59">
        <w:rPr>
          <w:rFonts w:ascii="Simplified Arabic" w:eastAsia="Times New Roman" w:hAnsi="Simplified Arabic" w:cs="Simplified Arabic"/>
          <w:sz w:val="24"/>
          <w:szCs w:val="24"/>
          <w:rtl/>
        </w:rPr>
        <w:t>حصائية.</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وهوصاحب</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w:t>
      </w:r>
      <w:r>
        <w:rPr>
          <w:rFonts w:ascii="Simplified Arabic" w:eastAsia="Times New Roman" w:hAnsi="Simplified Arabic" w:cs="Simplified Arabic" w:hint="cs"/>
          <w:sz w:val="24"/>
          <w:szCs w:val="24"/>
          <w:rtl/>
        </w:rPr>
        <w:t>ل</w:t>
      </w:r>
      <w:r>
        <w:rPr>
          <w:rFonts w:ascii="Simplified Arabic" w:eastAsia="Times New Roman" w:hAnsi="Simplified Arabic" w:cs="Simplified Arabic"/>
          <w:sz w:val="24"/>
          <w:szCs w:val="24"/>
          <w:rtl/>
        </w:rPr>
        <w:t>م</w:t>
      </w:r>
      <w:r w:rsidRPr="00C55D59">
        <w:rPr>
          <w:rFonts w:ascii="Simplified Arabic" w:eastAsia="Times New Roman" w:hAnsi="Simplified Arabic" w:cs="Simplified Arabic"/>
          <w:sz w:val="24"/>
          <w:szCs w:val="24"/>
          <w:rtl/>
        </w:rPr>
        <w:t>قولة</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الشهيرة</w:t>
      </w:r>
      <w:r>
        <w:rPr>
          <w:rFonts w:ascii="Simplified Arabic" w:eastAsia="Times New Roman" w:hAnsi="Simplified Arabic" w:cs="Simplified Arabic" w:hint="cs"/>
          <w:sz w:val="24"/>
          <w:szCs w:val="24"/>
          <w:rtl/>
        </w:rPr>
        <w:t xml:space="preserve"> </w:t>
      </w:r>
      <w:r w:rsidRPr="00C55D59">
        <w:rPr>
          <w:rFonts w:ascii="Simplified Arabic" w:eastAsia="Times New Roman" w:hAnsi="Simplified Arabic" w:cs="Simplified Arabic"/>
          <w:sz w:val="24"/>
          <w:szCs w:val="24"/>
          <w:rtl/>
        </w:rPr>
        <w:t>"ل</w:t>
      </w:r>
      <w:r>
        <w:rPr>
          <w:rFonts w:ascii="Simplified Arabic" w:eastAsia="Times New Roman" w:hAnsi="Simplified Arabic" w:cs="Simplified Arabic" w:hint="cs"/>
          <w:sz w:val="24"/>
          <w:szCs w:val="24"/>
          <w:rtl/>
        </w:rPr>
        <w:t>ا</w:t>
      </w:r>
      <w:r w:rsidRPr="00C55D59">
        <w:rPr>
          <w:rFonts w:ascii="Simplified Arabic" w:eastAsia="Times New Roman" w:hAnsi="Simplified Arabic" w:cs="Simplified Arabic"/>
          <w:sz w:val="24"/>
          <w:szCs w:val="24"/>
          <w:rtl/>
        </w:rPr>
        <w:t xml:space="preserve"> تحدث الجودة</w:t>
      </w:r>
      <w:r>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sz w:val="24"/>
          <w:szCs w:val="24"/>
          <w:rtl/>
        </w:rPr>
        <w:t>با</w:t>
      </w:r>
      <w:r>
        <w:rPr>
          <w:rFonts w:ascii="Simplified Arabic" w:eastAsia="Times New Roman" w:hAnsi="Simplified Arabic" w:cs="Simplified Arabic" w:hint="cs"/>
          <w:sz w:val="24"/>
          <w:szCs w:val="24"/>
          <w:rtl/>
        </w:rPr>
        <w:t>ل</w:t>
      </w:r>
      <w:r>
        <w:rPr>
          <w:rFonts w:ascii="Simplified Arabic" w:eastAsia="Times New Roman" w:hAnsi="Simplified Arabic" w:cs="Simplified Arabic"/>
          <w:sz w:val="24"/>
          <w:szCs w:val="24"/>
          <w:rtl/>
        </w:rPr>
        <w:t>م</w:t>
      </w:r>
      <w:r w:rsidRPr="00C55D59">
        <w:rPr>
          <w:rFonts w:ascii="Simplified Arabic" w:eastAsia="Times New Roman" w:hAnsi="Simplified Arabic" w:cs="Simplified Arabic"/>
          <w:sz w:val="24"/>
          <w:szCs w:val="24"/>
          <w:rtl/>
        </w:rPr>
        <w:t>صادفة، بل يجب</w:t>
      </w:r>
      <w:r>
        <w:rPr>
          <w:rFonts w:ascii="Simplified Arabic" w:eastAsia="Times New Roman" w:hAnsi="Simplified Arabic" w:cs="Simplified Arabic" w:hint="cs"/>
          <w:sz w:val="24"/>
          <w:szCs w:val="24"/>
          <w:rtl/>
        </w:rPr>
        <w:t xml:space="preserve"> أ</w:t>
      </w:r>
      <w:r w:rsidRPr="00C55D59">
        <w:rPr>
          <w:rFonts w:ascii="Simplified Arabic" w:eastAsia="Times New Roman" w:hAnsi="Simplified Arabic" w:cs="Simplified Arabic"/>
          <w:sz w:val="24"/>
          <w:szCs w:val="24"/>
          <w:rtl/>
        </w:rPr>
        <w:t>ن يكون مخططا</w:t>
      </w:r>
      <w:r>
        <w:rPr>
          <w:rFonts w:ascii="Simplified Arabic" w:eastAsia="Times New Roman" w:hAnsi="Simplified Arabic" w:cs="Simplified Arabic" w:hint="cs"/>
          <w:sz w:val="24"/>
          <w:szCs w:val="24"/>
          <w:rtl/>
        </w:rPr>
        <w:t>ً</w:t>
      </w:r>
      <w:r w:rsidRPr="00C55D59">
        <w:rPr>
          <w:rFonts w:ascii="Simplified Arabic" w:eastAsia="Times New Roman" w:hAnsi="Simplified Arabic" w:cs="Simplified Arabic"/>
          <w:sz w:val="24"/>
          <w:szCs w:val="24"/>
          <w:rtl/>
        </w:rPr>
        <w:t xml:space="preserve"> لها</w:t>
      </w:r>
      <w:r w:rsidRPr="00C55D59">
        <w:rPr>
          <w:rFonts w:ascii="Simplified Arabic" w:eastAsia="Times New Roman" w:hAnsi="Simplified Arabic" w:cs="Simplified Arabic"/>
          <w:sz w:val="24"/>
          <w:szCs w:val="24"/>
        </w:rPr>
        <w:t>.</w:t>
      </w:r>
    </w:p>
  </w:footnote>
  <w:footnote w:id="14">
    <w:p w14:paraId="3AD92019" w14:textId="3DCDF056" w:rsidR="00F93DA3" w:rsidRPr="000C7CBF" w:rsidRDefault="00F93DA3" w:rsidP="008A556A">
      <w:pPr>
        <w:pStyle w:val="FootnoteText"/>
        <w:spacing w:line="192" w:lineRule="auto"/>
        <w:ind w:left="0"/>
        <w:jc w:val="both"/>
        <w:rPr>
          <w:rFonts w:ascii="Simplified Arabic" w:hAnsi="Simplified Arabic" w:cs="Simplified Arabic"/>
          <w:sz w:val="24"/>
          <w:szCs w:val="24"/>
          <w:rtl/>
          <w:lang w:bidi="ar-EG"/>
        </w:rPr>
      </w:pPr>
      <w:r w:rsidRPr="000C7CBF">
        <w:rPr>
          <w:rFonts w:hint="cs"/>
          <w:sz w:val="24"/>
          <w:szCs w:val="24"/>
          <w:vertAlign w:val="superscript"/>
          <w:rtl/>
        </w:rPr>
        <w:t>(</w:t>
      </w:r>
      <w:r w:rsidRPr="000C7CBF">
        <w:rPr>
          <w:rStyle w:val="FootnoteReference"/>
          <w:sz w:val="24"/>
          <w:szCs w:val="24"/>
        </w:rPr>
        <w:footnoteRef/>
      </w:r>
      <w:r w:rsidRPr="000C7CBF">
        <w:rPr>
          <w:rFonts w:hint="cs"/>
          <w:sz w:val="24"/>
          <w:szCs w:val="24"/>
          <w:vertAlign w:val="superscript"/>
          <w:rtl/>
        </w:rPr>
        <w:t>)</w:t>
      </w:r>
      <w:r>
        <w:rPr>
          <w:rFonts w:hint="cs"/>
          <w:sz w:val="24"/>
          <w:szCs w:val="24"/>
          <w:vertAlign w:val="superscript"/>
          <w:rtl/>
          <w:lang w:bidi="ar-EG"/>
        </w:rPr>
        <w:t xml:space="preserve"> </w:t>
      </w:r>
      <w:r w:rsidRPr="000C7CBF">
        <w:rPr>
          <w:rFonts w:ascii="Simplified Arabic" w:hAnsi="Simplified Arabic" w:cs="Simplified Arabic"/>
          <w:sz w:val="24"/>
          <w:szCs w:val="24"/>
          <w:rtl/>
          <w:lang w:bidi="ar-EG"/>
        </w:rPr>
        <w:t xml:space="preserve"> </w:t>
      </w:r>
      <w:r w:rsidRPr="005B466E">
        <w:rPr>
          <w:rFonts w:ascii="Simplified Arabic" w:hAnsi="Simplified Arabic" w:cs="Simplified Arabic"/>
          <w:b/>
          <w:bCs/>
          <w:sz w:val="24"/>
          <w:szCs w:val="24"/>
          <w:rtl/>
          <w:lang w:bidi="ar-EG"/>
        </w:rPr>
        <w:t>فيليب كروسبي</w:t>
      </w:r>
      <w:r w:rsidRPr="000C7CB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1926</w:t>
      </w:r>
      <w:r w:rsidRPr="000C7CBF">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2001</w:t>
      </w:r>
      <w:r w:rsidRPr="000C7CBF">
        <w:rPr>
          <w:rFonts w:ascii="Simplified Arabic" w:hAnsi="Simplified Arabic" w:cs="Simplified Arabic"/>
          <w:sz w:val="24"/>
          <w:szCs w:val="24"/>
          <w:rtl/>
          <w:lang w:bidi="ar-EG"/>
        </w:rPr>
        <w:t xml:space="preserve">) مؤلفًا ومستشارًا وفيلسوفًا مؤثرًا طور مفاهيم عملية لتحديد ممارسات تحسين الجودة والتواصل معها. كان تأثيره واسع النطاق وعالمي. كتب أفضل الكتب مبيعًا </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الجودة مجانية</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في عام 1979</w:t>
      </w:r>
      <w:r w:rsidRPr="000C7CBF">
        <w:rPr>
          <w:rFonts w:ascii="Simplified Arabic" w:hAnsi="Simplified Arabic" w:cs="Simplified Arabic"/>
          <w:sz w:val="24"/>
          <w:szCs w:val="24"/>
          <w:rtl/>
          <w:lang w:bidi="ar-EG"/>
        </w:rPr>
        <w:t>، في وقت كانت فيه حركة الجودة قوة صاعدة ومبتكرة في مجال الأعمال والتصنيع. في الثم</w:t>
      </w:r>
      <w:r>
        <w:rPr>
          <w:rFonts w:ascii="Simplified Arabic" w:hAnsi="Simplified Arabic" w:cs="Simplified Arabic"/>
          <w:sz w:val="24"/>
          <w:szCs w:val="24"/>
          <w:rtl/>
          <w:lang w:bidi="ar-EG"/>
        </w:rPr>
        <w:t>انينيات</w:t>
      </w:r>
      <w:r w:rsidRPr="000C7CBF">
        <w:rPr>
          <w:rFonts w:ascii="Simplified Arabic" w:hAnsi="Simplified Arabic" w:cs="Simplified Arabic"/>
          <w:sz w:val="24"/>
          <w:szCs w:val="24"/>
          <w:rtl/>
          <w:lang w:bidi="ar-EG"/>
        </w:rPr>
        <w:t xml:space="preserve">، كانت شركته الاستشارية تقدم المشورة لـ 40٪ من شركات </w:t>
      </w:r>
      <w:r w:rsidRPr="006C6230">
        <w:rPr>
          <w:rFonts w:asciiTheme="majorBidi" w:hAnsiTheme="majorBidi" w:cstheme="majorBidi"/>
          <w:sz w:val="24"/>
          <w:szCs w:val="24"/>
          <w:lang w:bidi="ar-EG"/>
        </w:rPr>
        <w:t>Fortune</w:t>
      </w:r>
      <w:r w:rsidRPr="000C7CBF">
        <w:rPr>
          <w:rFonts w:ascii="Simplified Arabic" w:hAnsi="Simplified Arabic" w:cs="Simplified Arabic"/>
          <w:sz w:val="24"/>
          <w:szCs w:val="24"/>
          <w:lang w:bidi="ar-EG"/>
        </w:rPr>
        <w:t xml:space="preserve"> 500</w:t>
      </w:r>
      <w:r w:rsidRPr="000C7CBF">
        <w:rPr>
          <w:rFonts w:ascii="Simplified Arabic" w:hAnsi="Simplified Arabic" w:cs="Simplified Arabic"/>
          <w:sz w:val="24"/>
          <w:szCs w:val="24"/>
          <w:rtl/>
          <w:lang w:bidi="ar-EG"/>
        </w:rPr>
        <w:t xml:space="preserve"> بشأن الجودة</w:t>
      </w:r>
      <w:r>
        <w:rPr>
          <w:rFonts w:ascii="Simplified Arabic" w:hAnsi="Simplified Arabic" w:cs="Simplified Arabic" w:hint="cs"/>
          <w:sz w:val="24"/>
          <w:szCs w:val="24"/>
          <w:rtl/>
          <w:lang w:bidi="ar-EG"/>
        </w:rPr>
        <w:t>.</w:t>
      </w:r>
    </w:p>
    <w:p w14:paraId="36B13B78" w14:textId="77777777" w:rsidR="00F93DA3" w:rsidRDefault="00F93DA3" w:rsidP="00326718">
      <w:pPr>
        <w:pStyle w:val="FootnoteText"/>
        <w:spacing w:line="192" w:lineRule="auto"/>
        <w:ind w:left="0"/>
        <w:jc w:val="both"/>
        <w:rPr>
          <w:rFonts w:ascii="Simplified Arabic" w:hAnsi="Simplified Arabic" w:cs="Simplified Arabic"/>
          <w:sz w:val="24"/>
          <w:szCs w:val="24"/>
          <w:rtl/>
          <w:lang w:bidi="ar-EG"/>
        </w:rPr>
      </w:pPr>
      <w:r w:rsidRPr="000C7CBF">
        <w:rPr>
          <w:rFonts w:ascii="Simplified Arabic" w:hAnsi="Simplified Arabic" w:cs="Simplified Arabic"/>
          <w:sz w:val="24"/>
          <w:szCs w:val="24"/>
          <w:rtl/>
          <w:lang w:bidi="ar-EG"/>
        </w:rPr>
        <w:t>ولد كروسبي في وست فرجينيا في عام 19</w:t>
      </w:r>
      <w:r>
        <w:rPr>
          <w:rFonts w:ascii="Simplified Arabic" w:hAnsi="Simplified Arabic" w:cs="Simplified Arabic"/>
          <w:sz w:val="24"/>
          <w:szCs w:val="24"/>
          <w:rtl/>
          <w:lang w:bidi="ar-EG"/>
        </w:rPr>
        <w:t>26. تخرج من جامعة ويسترن ريزيرف</w:t>
      </w:r>
      <w:r w:rsidRPr="000C7CB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وأدى</w:t>
      </w:r>
      <w:r w:rsidRPr="000C7CBF">
        <w:rPr>
          <w:rFonts w:ascii="Simplified Arabic" w:hAnsi="Simplified Arabic" w:cs="Simplified Arabic"/>
          <w:sz w:val="24"/>
          <w:szCs w:val="24"/>
          <w:rtl/>
          <w:lang w:bidi="ar-EG"/>
        </w:rPr>
        <w:t xml:space="preserve"> الخدمة في البحرية خلال الحرب العالمية الثانية ومرة </w:t>
      </w:r>
      <w:r w:rsidRPr="000C7CBF">
        <w:rPr>
          <w:rFonts w:ascii="Arial" w:hAnsi="Arial" w:cs="Arial" w:hint="cs"/>
          <w:sz w:val="24"/>
          <w:szCs w:val="24"/>
          <w:rtl/>
          <w:lang w:bidi="ar-EG"/>
        </w:rPr>
        <w:t>​​</w:t>
      </w:r>
      <w:r>
        <w:rPr>
          <w:rFonts w:ascii="Simplified Arabic" w:hAnsi="Simplified Arabic" w:cs="Simplified Arabic"/>
          <w:sz w:val="24"/>
          <w:szCs w:val="24"/>
          <w:rtl/>
          <w:lang w:bidi="ar-EG"/>
        </w:rPr>
        <w:t>أخرى خلال الحرب الكورية</w:t>
      </w:r>
      <w:r w:rsidRPr="000C7CBF">
        <w:rPr>
          <w:rFonts w:ascii="Simplified Arabic" w:hAnsi="Simplified Arabic" w:cs="Simplified Arabic"/>
          <w:sz w:val="24"/>
          <w:szCs w:val="24"/>
          <w:rtl/>
          <w:lang w:bidi="ar-EG"/>
        </w:rPr>
        <w:t>، حيث حصل على درجة علمية في كلية طب القدم في أوهايو.</w:t>
      </w:r>
      <w:r>
        <w:rPr>
          <w:rFonts w:ascii="Simplified Arabic" w:hAnsi="Simplified Arabic" w:cs="Simplified Arabic" w:hint="cs"/>
          <w:sz w:val="24"/>
          <w:szCs w:val="24"/>
          <w:rtl/>
          <w:lang w:bidi="ar-EG"/>
        </w:rPr>
        <w:t xml:space="preserve"> </w:t>
      </w:r>
      <w:r w:rsidRPr="000C7CBF">
        <w:rPr>
          <w:rFonts w:ascii="Simplified Arabic" w:hAnsi="Simplified Arabic" w:cs="Simplified Arabic"/>
          <w:sz w:val="24"/>
          <w:szCs w:val="24"/>
          <w:rtl/>
          <w:lang w:bidi="ar-EG"/>
        </w:rPr>
        <w:t xml:space="preserve">بدأ حياته العملية في خط التجميع في عام 1952 في شركة </w:t>
      </w:r>
      <w:r w:rsidRPr="006C6230">
        <w:rPr>
          <w:rFonts w:asciiTheme="majorBidi" w:hAnsiTheme="majorBidi" w:cstheme="majorBidi"/>
          <w:sz w:val="24"/>
          <w:szCs w:val="24"/>
          <w:lang w:bidi="ar-EG"/>
        </w:rPr>
        <w:t>Crosley</w:t>
      </w:r>
      <w:r w:rsidRPr="000C7CBF">
        <w:rPr>
          <w:rFonts w:ascii="Simplified Arabic" w:hAnsi="Simplified Arabic" w:cs="Simplified Arabic"/>
          <w:sz w:val="24"/>
          <w:szCs w:val="24"/>
          <w:lang w:bidi="ar-EG"/>
        </w:rPr>
        <w:t xml:space="preserve"> </w:t>
      </w:r>
      <w:r w:rsidRPr="006C6230">
        <w:rPr>
          <w:rFonts w:asciiTheme="majorBidi" w:hAnsiTheme="majorBidi" w:cstheme="majorBidi"/>
          <w:sz w:val="24"/>
          <w:szCs w:val="24"/>
          <w:lang w:bidi="ar-EG"/>
        </w:rPr>
        <w:t>Corporation</w:t>
      </w:r>
      <w:r w:rsidRPr="000C7CBF">
        <w:rPr>
          <w:rFonts w:ascii="Simplified Arabic" w:hAnsi="Simplified Arabic" w:cs="Simplified Arabic"/>
          <w:sz w:val="24"/>
          <w:szCs w:val="24"/>
          <w:rtl/>
          <w:lang w:bidi="ar-EG"/>
        </w:rPr>
        <w:t xml:space="preserve">، ثم انتقل بعد ذلك إلى شركة </w:t>
      </w:r>
      <w:r w:rsidRPr="006C6230">
        <w:rPr>
          <w:rFonts w:asciiTheme="majorBidi" w:hAnsiTheme="majorBidi" w:cstheme="majorBidi"/>
          <w:sz w:val="24"/>
          <w:szCs w:val="24"/>
          <w:lang w:bidi="ar-EG"/>
        </w:rPr>
        <w:t>Bendix</w:t>
      </w:r>
      <w:r w:rsidRPr="000C7CBF">
        <w:rPr>
          <w:rFonts w:ascii="Simplified Arabic" w:hAnsi="Simplified Arabic" w:cs="Simplified Arabic"/>
          <w:sz w:val="24"/>
          <w:szCs w:val="24"/>
          <w:lang w:bidi="ar-EG"/>
        </w:rPr>
        <w:t xml:space="preserve"> </w:t>
      </w:r>
      <w:r w:rsidRPr="006C6230">
        <w:rPr>
          <w:rFonts w:asciiTheme="majorBidi" w:hAnsiTheme="majorBidi" w:cstheme="majorBidi"/>
          <w:sz w:val="24"/>
          <w:szCs w:val="24"/>
          <w:lang w:bidi="ar-EG"/>
        </w:rPr>
        <w:t>Corporation</w:t>
      </w:r>
      <w:r>
        <w:rPr>
          <w:rFonts w:ascii="Simplified Arabic" w:hAnsi="Simplified Arabic" w:cs="Simplified Arabic"/>
          <w:sz w:val="24"/>
          <w:szCs w:val="24"/>
          <w:rtl/>
          <w:lang w:bidi="ar-EG"/>
        </w:rPr>
        <w:t xml:space="preserve"> في عام 1955. </w:t>
      </w:r>
      <w:r>
        <w:rPr>
          <w:rFonts w:ascii="Simplified Arabic" w:hAnsi="Simplified Arabic" w:cs="Simplified Arabic" w:hint="cs"/>
          <w:sz w:val="24"/>
          <w:szCs w:val="24"/>
          <w:rtl/>
          <w:lang w:bidi="ar-EG"/>
        </w:rPr>
        <w:t>و</w:t>
      </w:r>
      <w:r w:rsidRPr="000C7CBF">
        <w:rPr>
          <w:rFonts w:ascii="Simplified Arabic" w:hAnsi="Simplified Arabic" w:cs="Simplified Arabic"/>
          <w:sz w:val="24"/>
          <w:szCs w:val="24"/>
          <w:rtl/>
          <w:lang w:bidi="ar-EG"/>
        </w:rPr>
        <w:t xml:space="preserve">هناك طور ونفذ لأول مرة مفهوم </w:t>
      </w:r>
      <w:r>
        <w:rPr>
          <w:rFonts w:ascii="Simplified Arabic" w:hAnsi="Simplified Arabic" w:cs="Simplified Arabic"/>
          <w:sz w:val="24"/>
          <w:szCs w:val="24"/>
          <w:rtl/>
          <w:lang w:bidi="ar-EG"/>
        </w:rPr>
        <w:t>العيوب الصفرية. بعد أن شق طريقه، في عام 1965</w:t>
      </w:r>
      <w:r w:rsidRPr="000C7CBF">
        <w:rPr>
          <w:rFonts w:ascii="Simplified Arabic" w:hAnsi="Simplified Arabic" w:cs="Simplified Arabic"/>
          <w:sz w:val="24"/>
          <w:szCs w:val="24"/>
          <w:rtl/>
          <w:lang w:bidi="ar-EG"/>
        </w:rPr>
        <w:t xml:space="preserve">، أصبح كروسبي نائب رئيس الشركة ومدير الجودة في شركة </w:t>
      </w:r>
      <w:r w:rsidRPr="006C6230">
        <w:rPr>
          <w:rFonts w:asciiTheme="majorBidi" w:hAnsiTheme="majorBidi" w:cstheme="majorBidi"/>
          <w:sz w:val="24"/>
          <w:szCs w:val="24"/>
          <w:lang w:bidi="ar-EG"/>
        </w:rPr>
        <w:t>ITT</w:t>
      </w:r>
      <w:r w:rsidRPr="000C7CBF">
        <w:rPr>
          <w:rFonts w:ascii="Simplified Arabic" w:hAnsi="Simplified Arabic" w:cs="Simplified Arabic"/>
          <w:sz w:val="24"/>
          <w:szCs w:val="24"/>
          <w:rtl/>
          <w:lang w:bidi="ar-EG"/>
        </w:rPr>
        <w:t xml:space="preserve"> لمدة 14 عامًا.</w:t>
      </w:r>
      <w:r>
        <w:rPr>
          <w:rFonts w:ascii="Simplified Arabic" w:hAnsi="Simplified Arabic" w:cs="Simplified Arabic" w:hint="cs"/>
          <w:sz w:val="24"/>
          <w:szCs w:val="24"/>
          <w:rtl/>
          <w:lang w:bidi="ar-EG"/>
        </w:rPr>
        <w:t xml:space="preserve"> </w:t>
      </w:r>
      <w:r w:rsidRPr="000C7CBF">
        <w:rPr>
          <w:rFonts w:ascii="Simplified Arabic" w:hAnsi="Simplified Arabic" w:cs="Simplified Arabic"/>
          <w:sz w:val="24"/>
          <w:szCs w:val="24"/>
          <w:rtl/>
          <w:lang w:bidi="ar-EG"/>
        </w:rPr>
        <w:t>نتيجة ل</w:t>
      </w:r>
      <w:r>
        <w:rPr>
          <w:rFonts w:ascii="Simplified Arabic" w:hAnsi="Simplified Arabic" w:cs="Simplified Arabic"/>
          <w:sz w:val="24"/>
          <w:szCs w:val="24"/>
          <w:rtl/>
          <w:lang w:bidi="ar-EG"/>
        </w:rPr>
        <w:t>لاهتمام المبين في الجودة مجانية</w:t>
      </w:r>
      <w:r w:rsidRPr="000C7CBF">
        <w:rPr>
          <w:rFonts w:ascii="Simplified Arabic" w:hAnsi="Simplified Arabic" w:cs="Simplified Arabic"/>
          <w:sz w:val="24"/>
          <w:szCs w:val="24"/>
          <w:rtl/>
          <w:lang w:bidi="ar-EG"/>
        </w:rPr>
        <w:t xml:space="preserve">، ترك شركة </w:t>
      </w:r>
      <w:r w:rsidRPr="00325A4D">
        <w:rPr>
          <w:rFonts w:asciiTheme="majorBidi" w:hAnsiTheme="majorBidi" w:cstheme="majorBidi"/>
          <w:sz w:val="24"/>
          <w:szCs w:val="24"/>
          <w:lang w:bidi="ar-EG"/>
        </w:rPr>
        <w:t>ITT</w:t>
      </w:r>
      <w:r>
        <w:rPr>
          <w:rFonts w:ascii="Simplified Arabic" w:hAnsi="Simplified Arabic" w:cs="Simplified Arabic"/>
          <w:sz w:val="24"/>
          <w:szCs w:val="24"/>
          <w:rtl/>
          <w:lang w:bidi="ar-EG"/>
        </w:rPr>
        <w:t xml:space="preserve"> لتأسيس شركته الاستشارية</w:t>
      </w:r>
      <w:r w:rsidRPr="000C7CBF">
        <w:rPr>
          <w:rFonts w:ascii="Simplified Arabic" w:hAnsi="Simplified Arabic" w:cs="Simplified Arabic"/>
          <w:sz w:val="24"/>
          <w:szCs w:val="24"/>
          <w:rtl/>
          <w:lang w:bidi="ar-EG"/>
        </w:rPr>
        <w:t xml:space="preserve">، </w:t>
      </w:r>
      <w:r w:rsidRPr="00325A4D">
        <w:rPr>
          <w:rFonts w:asciiTheme="majorBidi" w:hAnsiTheme="majorBidi" w:cstheme="majorBidi"/>
          <w:sz w:val="24"/>
          <w:szCs w:val="24"/>
          <w:lang w:bidi="ar-EG"/>
        </w:rPr>
        <w:t>Philip Crosby Associates Incorporated</w:t>
      </w:r>
      <w:r w:rsidRPr="000C7CBF">
        <w:rPr>
          <w:rFonts w:ascii="Simplified Arabic" w:hAnsi="Simplified Arabic" w:cs="Simplified Arabic"/>
          <w:sz w:val="24"/>
          <w:szCs w:val="24"/>
          <w:rtl/>
          <w:lang w:bidi="ar-EG"/>
        </w:rPr>
        <w:t xml:space="preserve"> ، وبدأ في تعليم مبادئ وممارسات جودة المؤسسات على النحو المنصوص عليه في كتابه. في عام 1985 تم طرح شركته بمبلغ 30 مليون دولار. في عام 1991 تقاعد من شركة فيليب كروسبي أسوشيتس لإطلاق شركة </w:t>
      </w:r>
      <w:r w:rsidRPr="006C6230">
        <w:rPr>
          <w:rFonts w:asciiTheme="majorBidi" w:hAnsiTheme="majorBidi" w:cstheme="majorBidi"/>
          <w:sz w:val="24"/>
          <w:szCs w:val="24"/>
          <w:lang w:bidi="ar-EG"/>
        </w:rPr>
        <w:t>Career</w:t>
      </w:r>
      <w:r w:rsidRPr="000C7CBF">
        <w:rPr>
          <w:rFonts w:ascii="Simplified Arabic" w:hAnsi="Simplified Arabic" w:cs="Simplified Arabic"/>
          <w:sz w:val="24"/>
          <w:szCs w:val="24"/>
          <w:lang w:bidi="ar-EG"/>
        </w:rPr>
        <w:t xml:space="preserve"> </w:t>
      </w:r>
      <w:r w:rsidRPr="006C6230">
        <w:rPr>
          <w:rFonts w:asciiTheme="majorBidi" w:hAnsiTheme="majorBidi" w:cstheme="majorBidi"/>
          <w:sz w:val="24"/>
          <w:szCs w:val="24"/>
          <w:lang w:bidi="ar-EG"/>
        </w:rPr>
        <w:t>IV</w:t>
      </w:r>
      <w:r w:rsidRPr="000C7CBF">
        <w:rPr>
          <w:rFonts w:ascii="Simplified Arabic" w:hAnsi="Simplified Arabic" w:cs="Simplified Arabic"/>
          <w:sz w:val="24"/>
          <w:szCs w:val="24"/>
          <w:lang w:bidi="ar-EG"/>
        </w:rPr>
        <w:t xml:space="preserve"> </w:t>
      </w:r>
      <w:r w:rsidRPr="006C6230">
        <w:rPr>
          <w:rFonts w:asciiTheme="majorBidi" w:hAnsiTheme="majorBidi" w:cstheme="majorBidi"/>
          <w:sz w:val="24"/>
          <w:szCs w:val="24"/>
          <w:lang w:bidi="ar-EG"/>
        </w:rPr>
        <w:t>Inc</w:t>
      </w:r>
      <w:r>
        <w:rPr>
          <w:rFonts w:asciiTheme="majorBidi" w:hAnsiTheme="majorBidi" w:cstheme="majorBidi"/>
          <w:sz w:val="24"/>
          <w:szCs w:val="24"/>
          <w:lang w:bidi="ar-EG"/>
        </w:rPr>
        <w:t>.</w:t>
      </w:r>
      <w:r w:rsidRPr="000C7CBF">
        <w:rPr>
          <w:rFonts w:ascii="Simplified Arabic" w:hAnsi="Simplified Arabic" w:cs="Simplified Arabic"/>
          <w:sz w:val="24"/>
          <w:szCs w:val="24"/>
          <w:rtl/>
          <w:lang w:bidi="ar-EG"/>
        </w:rPr>
        <w:t xml:space="preserve"> ، وهي شركة استشارية تقدم المشورة بشأن تطوير كبار المديرين التنفيذيين.</w:t>
      </w:r>
      <w:r>
        <w:rPr>
          <w:rFonts w:ascii="Simplified Arabic" w:hAnsi="Simplified Arabic" w:cs="Simplified Arabic" w:hint="cs"/>
          <w:sz w:val="24"/>
          <w:szCs w:val="24"/>
          <w:rtl/>
          <w:lang w:bidi="ar-EG"/>
        </w:rPr>
        <w:t xml:space="preserve"> </w:t>
      </w:r>
    </w:p>
    <w:p w14:paraId="48434302" w14:textId="53AD1225" w:rsidR="00F93DA3" w:rsidRPr="00153229" w:rsidRDefault="00F93DA3" w:rsidP="00282CB1">
      <w:pPr>
        <w:pStyle w:val="Heading4"/>
        <w:spacing w:before="0" w:line="192" w:lineRule="auto"/>
        <w:ind w:left="0"/>
        <w:jc w:val="left"/>
        <w:rPr>
          <w:rFonts w:asciiTheme="majorBidi" w:hAnsiTheme="majorBidi"/>
          <w:b w:val="0"/>
          <w:bCs w:val="0"/>
          <w:i/>
          <w:iCs/>
          <w:color w:val="000000"/>
        </w:rPr>
      </w:pPr>
    </w:p>
  </w:footnote>
  <w:footnote w:id="15">
    <w:p w14:paraId="576E8A74" w14:textId="06577ED1" w:rsidR="00F93DA3" w:rsidRPr="00C9441A" w:rsidRDefault="00F93DA3" w:rsidP="000D78B7">
      <w:pPr>
        <w:pStyle w:val="FootnoteText"/>
        <w:spacing w:line="168" w:lineRule="auto"/>
        <w:ind w:left="0"/>
        <w:jc w:val="both"/>
        <w:rPr>
          <w:rFonts w:ascii="Simplified Arabic" w:hAnsi="Simplified Arabic" w:cs="Simplified Arabic"/>
          <w:sz w:val="24"/>
          <w:szCs w:val="24"/>
          <w:rtl/>
        </w:rPr>
      </w:pPr>
      <w:r w:rsidRPr="00C9441A">
        <w:rPr>
          <w:rFonts w:ascii="Simplified Arabic" w:hAnsi="Simplified Arabic" w:cs="Simplified Arabic"/>
          <w:sz w:val="24"/>
          <w:szCs w:val="24"/>
          <w:vertAlign w:val="superscript"/>
          <w:rtl/>
        </w:rPr>
        <w:t>(</w:t>
      </w:r>
      <w:r w:rsidRPr="00C9441A">
        <w:rPr>
          <w:rStyle w:val="FootnoteReference"/>
          <w:rFonts w:ascii="Simplified Arabic" w:hAnsi="Simplified Arabic" w:cs="Simplified Arabic"/>
          <w:sz w:val="24"/>
          <w:szCs w:val="24"/>
        </w:rPr>
        <w:footnoteRef/>
      </w:r>
      <w:r w:rsidRPr="00C9441A">
        <w:rPr>
          <w:rFonts w:ascii="Simplified Arabic" w:hAnsi="Simplified Arabic" w:cs="Simplified Arabic"/>
          <w:sz w:val="24"/>
          <w:szCs w:val="24"/>
          <w:vertAlign w:val="superscript"/>
          <w:rtl/>
        </w:rPr>
        <w:t>)</w:t>
      </w:r>
      <w:r w:rsidRPr="00C9441A">
        <w:rPr>
          <w:rFonts w:ascii="Simplified Arabic" w:hAnsi="Simplified Arabic" w:cs="Simplified Arabic"/>
          <w:sz w:val="24"/>
          <w:szCs w:val="24"/>
          <w:rtl/>
          <w:lang w:bidi="ar-EG"/>
        </w:rPr>
        <w:t xml:space="preserve"> </w:t>
      </w:r>
      <w:r>
        <w:rPr>
          <w:rFonts w:ascii="Simplified Arabic" w:hAnsi="Simplified Arabic" w:cs="Simplified Arabic"/>
          <w:b/>
          <w:bCs/>
          <w:sz w:val="24"/>
          <w:szCs w:val="24"/>
          <w:rtl/>
        </w:rPr>
        <w:t>كا</w:t>
      </w:r>
      <w:r w:rsidRPr="00C9441A">
        <w:rPr>
          <w:rFonts w:ascii="Simplified Arabic" w:hAnsi="Simplified Arabic" w:cs="Simplified Arabic"/>
          <w:b/>
          <w:bCs/>
          <w:sz w:val="24"/>
          <w:szCs w:val="24"/>
          <w:rtl/>
        </w:rPr>
        <w:t>رو إيشيك</w:t>
      </w:r>
      <w:r>
        <w:rPr>
          <w:rFonts w:ascii="Simplified Arabic" w:hAnsi="Simplified Arabic" w:cs="Simplified Arabic" w:hint="cs"/>
          <w:b/>
          <w:bCs/>
          <w:sz w:val="24"/>
          <w:szCs w:val="24"/>
          <w:rtl/>
        </w:rPr>
        <w:t>اوا</w:t>
      </w:r>
      <w:r w:rsidRPr="00C9441A">
        <w:rPr>
          <w:rFonts w:ascii="Simplified Arabic" w:hAnsi="Simplified Arabic" w:cs="Simplified Arabic"/>
          <w:b/>
          <w:bCs/>
          <w:sz w:val="24"/>
          <w:szCs w:val="24"/>
          <w:rtl/>
        </w:rPr>
        <w:t xml:space="preserve"> </w:t>
      </w:r>
      <w:r w:rsidRPr="00351649">
        <w:rPr>
          <w:rFonts w:asciiTheme="majorBidi" w:hAnsiTheme="majorBidi" w:cstheme="majorBidi"/>
          <w:b/>
          <w:bCs/>
          <w:sz w:val="24"/>
          <w:szCs w:val="24"/>
        </w:rPr>
        <w:t>Kaoru</w:t>
      </w:r>
      <w:r w:rsidRPr="00C9441A">
        <w:rPr>
          <w:rFonts w:ascii="Simplified Arabic" w:hAnsi="Simplified Arabic" w:cs="Simplified Arabic"/>
          <w:b/>
          <w:bCs/>
          <w:sz w:val="24"/>
          <w:szCs w:val="24"/>
        </w:rPr>
        <w:t xml:space="preserve"> </w:t>
      </w:r>
      <w:r w:rsidRPr="00351649">
        <w:rPr>
          <w:rFonts w:asciiTheme="majorBidi" w:hAnsiTheme="majorBidi" w:cstheme="majorBidi"/>
          <w:b/>
          <w:bCs/>
          <w:sz w:val="24"/>
          <w:szCs w:val="24"/>
        </w:rPr>
        <w:t>Ishikawa</w:t>
      </w:r>
      <w:r w:rsidRPr="00C9441A">
        <w:rPr>
          <w:rFonts w:ascii="Simplified Arabic" w:hAnsi="Simplified Arabic" w:cs="Simplified Arabic"/>
          <w:b/>
          <w:bCs/>
          <w:sz w:val="24"/>
          <w:szCs w:val="24"/>
        </w:rPr>
        <w:t xml:space="preserve">: </w:t>
      </w:r>
      <w:r w:rsidRPr="00C9441A">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(1915-1989) </w:t>
      </w:r>
      <w:r w:rsidRPr="00C9441A">
        <w:rPr>
          <w:rFonts w:ascii="Simplified Arabic" w:hAnsi="Simplified Arabic" w:cs="Simplified Arabic"/>
          <w:sz w:val="24"/>
          <w:szCs w:val="24"/>
          <w:rtl/>
        </w:rPr>
        <w:t>ولد فى اليابان سنة 1915م، وهو احد الرواد المهتمين بالجودة ، وإيشيكاوا عضو فخري فى منظمة</w:t>
      </w:r>
      <w:r w:rsidRPr="00C9441A">
        <w:rPr>
          <w:rFonts w:ascii="Simplified Arabic" w:hAnsi="Simplified Arabic" w:cs="Simplified Arabic"/>
          <w:sz w:val="24"/>
          <w:szCs w:val="24"/>
        </w:rPr>
        <w:t xml:space="preserve"> </w:t>
      </w:r>
      <w:r w:rsidRPr="00F709EF">
        <w:rPr>
          <w:rFonts w:asciiTheme="majorBidi" w:hAnsiTheme="majorBidi" w:cstheme="majorBidi"/>
          <w:sz w:val="24"/>
          <w:szCs w:val="24"/>
        </w:rPr>
        <w:t>ASQC</w:t>
      </w:r>
      <w:r w:rsidRPr="00C9441A">
        <w:rPr>
          <w:rFonts w:ascii="Simplified Arabic" w:hAnsi="Simplified Arabic" w:cs="Simplified Arabic"/>
          <w:sz w:val="24"/>
          <w:szCs w:val="24"/>
        </w:rPr>
        <w:t xml:space="preserve"> </w:t>
      </w:r>
      <w:r w:rsidRPr="00C9441A">
        <w:rPr>
          <w:rFonts w:ascii="Simplified Arabic" w:hAnsi="Simplified Arabic" w:cs="Simplified Arabic"/>
          <w:sz w:val="24"/>
          <w:szCs w:val="24"/>
          <w:rtl/>
        </w:rPr>
        <w:t xml:space="preserve">وله عدة مراجع علمية فى موضوعات الجودة. وكان عضواً فى مجموعة بحوث مراقبة الجودة التابعة لاتحاد العلماء والمهندسين اليابانين، وأستاذاً فى جامعة طوكيو. وإليه يعود الفضل فى تطبيق حلقات الجودة </w:t>
      </w:r>
      <w:r w:rsidRPr="00F709EF">
        <w:rPr>
          <w:rFonts w:asciiTheme="majorBidi" w:hAnsiTheme="majorBidi" w:cstheme="majorBidi"/>
          <w:sz w:val="24"/>
          <w:szCs w:val="24"/>
        </w:rPr>
        <w:t>Circles</w:t>
      </w:r>
      <w:r w:rsidRPr="00C9441A">
        <w:rPr>
          <w:rFonts w:ascii="Simplified Arabic" w:hAnsi="Simplified Arabic" w:cs="Simplified Arabic"/>
          <w:sz w:val="24"/>
          <w:szCs w:val="24"/>
        </w:rPr>
        <w:t xml:space="preserve"> </w:t>
      </w:r>
      <w:r w:rsidRPr="00F709EF">
        <w:rPr>
          <w:rFonts w:asciiTheme="majorBidi" w:hAnsiTheme="majorBidi" w:cstheme="majorBidi"/>
          <w:sz w:val="24"/>
          <w:szCs w:val="24"/>
        </w:rPr>
        <w:t>Quality</w:t>
      </w:r>
      <w:r w:rsidRPr="00C9441A">
        <w:rPr>
          <w:rFonts w:ascii="Simplified Arabic" w:hAnsi="Simplified Arabic" w:cs="Simplified Arabic"/>
          <w:sz w:val="24"/>
          <w:szCs w:val="24"/>
          <w:rtl/>
        </w:rPr>
        <w:t>،</w:t>
      </w:r>
      <w:r w:rsidRPr="00C9441A">
        <w:rPr>
          <w:rFonts w:ascii="Simplified Arabic" w:hAnsi="Simplified Arabic" w:cs="Simplified Arabic"/>
          <w:sz w:val="24"/>
          <w:szCs w:val="24"/>
        </w:rPr>
        <w:t xml:space="preserve"> </w:t>
      </w:r>
      <w:r w:rsidRPr="00C9441A">
        <w:rPr>
          <w:rFonts w:ascii="Simplified Arabic" w:hAnsi="Simplified Arabic" w:cs="Simplified Arabic"/>
          <w:sz w:val="24"/>
          <w:szCs w:val="24"/>
          <w:rtl/>
        </w:rPr>
        <w:t xml:space="preserve">وكان يعتقد أن الاستثمار فى تدريب الموظفين أثناء الخدمة من أهم النشاطات الإدارية التى يجب  أن تركز عليها الإدارة العليا. </w:t>
      </w:r>
    </w:p>
  </w:footnote>
  <w:footnote w:id="16">
    <w:p w14:paraId="53792499" w14:textId="122D3C4C" w:rsidR="00F93DA3" w:rsidRPr="00167BDD" w:rsidRDefault="00F93DA3" w:rsidP="00167BDD">
      <w:pPr>
        <w:autoSpaceDE w:val="0"/>
        <w:autoSpaceDN w:val="0"/>
        <w:bidi w:val="0"/>
        <w:adjustRightInd w:val="0"/>
        <w:ind w:left="0"/>
        <w:jc w:val="left"/>
        <w:rPr>
          <w:rFonts w:asciiTheme="majorBidi" w:hAnsiTheme="majorBidi" w:cstheme="majorBidi"/>
          <w:sz w:val="24"/>
          <w:szCs w:val="24"/>
          <w:lang w:bidi="ar-EG"/>
        </w:rPr>
      </w:pPr>
      <w:r>
        <w:rPr>
          <w:rFonts w:asciiTheme="majorBidi" w:hAnsiTheme="majorBidi" w:cstheme="majorBidi"/>
          <w:sz w:val="24"/>
          <w:szCs w:val="24"/>
          <w:vertAlign w:val="superscript"/>
        </w:rPr>
        <w:t>(</w:t>
      </w:r>
      <w:r>
        <w:rPr>
          <w:rFonts w:asciiTheme="majorBidi" w:hAnsiTheme="majorBidi" w:cstheme="majorBidi" w:hint="cs"/>
          <w:sz w:val="24"/>
          <w:szCs w:val="24"/>
          <w:vertAlign w:val="superscript"/>
          <w:rtl/>
          <w:lang w:bidi="ar-EG"/>
        </w:rPr>
        <w:t>16</w:t>
      </w:r>
      <w:r>
        <w:rPr>
          <w:rFonts w:asciiTheme="majorBidi" w:hAnsiTheme="majorBidi" w:cstheme="majorBidi"/>
          <w:sz w:val="24"/>
          <w:szCs w:val="24"/>
          <w:vertAlign w:val="superscript"/>
          <w:lang w:bidi="ar-EG"/>
        </w:rPr>
        <w:t xml:space="preserve">) </w:t>
      </w:r>
      <w:r w:rsidRPr="00167BDD">
        <w:rPr>
          <w:rFonts w:asciiTheme="majorBidi" w:hAnsiTheme="majorBidi" w:cstheme="majorBidi"/>
          <w:sz w:val="24"/>
          <w:szCs w:val="24"/>
          <w:lang w:bidi="ar-EG"/>
        </w:rPr>
        <w:t>http://sdsegypt2030.com</w:t>
      </w:r>
      <w:r w:rsidRPr="00167BDD">
        <w:rPr>
          <w:rFonts w:asciiTheme="majorBidi" w:hAnsiTheme="majorBidi" w:cstheme="majorBidi"/>
          <w:sz w:val="24"/>
          <w:szCs w:val="24"/>
          <w:rtl/>
          <w:lang w:bidi="ar-EG"/>
        </w:rPr>
        <w:t>/</w:t>
      </w:r>
    </w:p>
    <w:p w14:paraId="0C7D6845" w14:textId="1CEE7606" w:rsidR="00F93DA3" w:rsidRPr="00167BDD" w:rsidRDefault="00F93DA3" w:rsidP="00167BDD">
      <w:pPr>
        <w:pStyle w:val="FootnoteText"/>
        <w:bidi w:val="0"/>
        <w:jc w:val="left"/>
        <w:rPr>
          <w:lang w:bidi="ar-EG"/>
        </w:rPr>
      </w:pPr>
      <w:r>
        <w:rPr>
          <w:rtl/>
        </w:rPr>
        <w:t xml:space="preserve"> </w:t>
      </w:r>
    </w:p>
  </w:footnote>
  <w:footnote w:id="17">
    <w:p w14:paraId="720ABB19" w14:textId="77777777" w:rsidR="00F93DA3" w:rsidRPr="0037346A" w:rsidRDefault="00F93DA3" w:rsidP="00DC2E6A">
      <w:pPr>
        <w:pStyle w:val="FootnoteText"/>
        <w:bidi w:val="0"/>
        <w:ind w:left="0"/>
        <w:jc w:val="left"/>
        <w:rPr>
          <w:rFonts w:asciiTheme="majorBidi" w:hAnsiTheme="majorBidi" w:cstheme="majorBidi"/>
          <w:sz w:val="24"/>
          <w:szCs w:val="24"/>
          <w:lang w:bidi="ar-EG"/>
        </w:rPr>
      </w:pPr>
      <w:r w:rsidRPr="0037346A">
        <w:rPr>
          <w:rFonts w:asciiTheme="majorBidi" w:hAnsiTheme="majorBidi" w:cstheme="majorBidi"/>
          <w:sz w:val="24"/>
          <w:szCs w:val="24"/>
          <w:vertAlign w:val="superscript"/>
        </w:rPr>
        <w:t>(</w:t>
      </w:r>
      <w:r w:rsidRPr="0037346A">
        <w:rPr>
          <w:rStyle w:val="FootnoteReference"/>
          <w:rFonts w:asciiTheme="majorBidi" w:hAnsiTheme="majorBidi" w:cstheme="majorBidi"/>
          <w:sz w:val="24"/>
          <w:szCs w:val="24"/>
        </w:rPr>
        <w:footnoteRef/>
      </w:r>
      <w:r w:rsidRPr="0037346A">
        <w:rPr>
          <w:rFonts w:asciiTheme="majorBidi" w:hAnsiTheme="majorBidi" w:cstheme="majorBidi"/>
          <w:sz w:val="24"/>
          <w:szCs w:val="24"/>
          <w:vertAlign w:val="superscript"/>
        </w:rPr>
        <w:t>)</w:t>
      </w:r>
      <w:r w:rsidRPr="0037346A">
        <w:rPr>
          <w:rFonts w:asciiTheme="majorBidi" w:hAnsiTheme="majorBidi" w:cstheme="majorBidi"/>
          <w:sz w:val="24"/>
          <w:szCs w:val="24"/>
          <w:rtl/>
        </w:rPr>
        <w:t xml:space="preserve"> </w:t>
      </w:r>
      <w:r>
        <w:rPr>
          <w:rFonts w:asciiTheme="majorBidi" w:hAnsiTheme="majorBidi" w:cstheme="majorBidi"/>
          <w:sz w:val="24"/>
          <w:szCs w:val="24"/>
        </w:rPr>
        <w:t>International Accounting Standards.</w:t>
      </w:r>
    </w:p>
  </w:footnote>
  <w:footnote w:id="18">
    <w:p w14:paraId="20B896AF" w14:textId="77777777" w:rsidR="00F93DA3" w:rsidRPr="008A7DC7" w:rsidRDefault="00F93DA3" w:rsidP="00DC2E6A">
      <w:pPr>
        <w:pStyle w:val="FootnoteText"/>
        <w:bidi w:val="0"/>
        <w:ind w:left="0"/>
        <w:jc w:val="left"/>
        <w:rPr>
          <w:rFonts w:asciiTheme="majorBidi" w:hAnsiTheme="majorBidi" w:cstheme="majorBidi"/>
          <w:sz w:val="24"/>
          <w:szCs w:val="24"/>
        </w:rPr>
      </w:pPr>
      <w:r w:rsidRPr="008A7DC7">
        <w:rPr>
          <w:rFonts w:asciiTheme="majorBidi" w:hAnsiTheme="majorBidi" w:cstheme="majorBidi"/>
          <w:sz w:val="24"/>
          <w:szCs w:val="24"/>
          <w:vertAlign w:val="superscript"/>
        </w:rPr>
        <w:t>(</w:t>
      </w:r>
      <w:r w:rsidRPr="008A7DC7">
        <w:rPr>
          <w:rStyle w:val="FootnoteReference"/>
          <w:rFonts w:asciiTheme="majorBidi" w:hAnsiTheme="majorBidi" w:cstheme="majorBidi"/>
          <w:sz w:val="24"/>
          <w:szCs w:val="24"/>
        </w:rPr>
        <w:footnoteRef/>
      </w:r>
      <w:r w:rsidRPr="008A7DC7">
        <w:rPr>
          <w:rFonts w:asciiTheme="majorBidi" w:hAnsiTheme="majorBidi" w:cstheme="majorBidi"/>
          <w:sz w:val="24"/>
          <w:szCs w:val="24"/>
          <w:vertAlign w:val="superscript"/>
        </w:rPr>
        <w:t>)</w:t>
      </w:r>
      <w:r w:rsidRPr="008A7DC7">
        <w:rPr>
          <w:rFonts w:asciiTheme="majorBidi" w:hAnsiTheme="majorBidi" w:cstheme="majorBidi"/>
          <w:sz w:val="24"/>
          <w:szCs w:val="24"/>
        </w:rPr>
        <w:t xml:space="preserve"> International Financial Reports Standard</w:t>
      </w:r>
      <w:r>
        <w:rPr>
          <w:rFonts w:asciiTheme="majorBidi" w:hAnsiTheme="majorBidi" w:cstheme="majorBidi"/>
          <w:sz w:val="24"/>
          <w:szCs w:val="24"/>
        </w:rPr>
        <w: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1ADA6" w14:textId="77777777" w:rsidR="00F93DA3" w:rsidRPr="00C40715" w:rsidRDefault="00F93DA3" w:rsidP="003F722B">
    <w:pPr>
      <w:pStyle w:val="NoSpacing"/>
      <w:bidi/>
      <w:ind w:left="0"/>
      <w:jc w:val="left"/>
      <w:rPr>
        <w:rFonts w:ascii="Simplified Arabic" w:hAnsi="Simplified Arabic" w:cs="Simplified Arabic"/>
        <w:b/>
        <w:bCs/>
        <w:sz w:val="24"/>
        <w:szCs w:val="24"/>
        <w:rtl/>
        <w:lang w:bidi="ar-EG"/>
      </w:rPr>
    </w:pPr>
    <w:r w:rsidRPr="00C40715">
      <w:rPr>
        <w:rFonts w:ascii="Simplified Arabic" w:hAnsi="Simplified Arabic" w:cs="Simplified Arabic"/>
        <w:b/>
        <w:bCs/>
        <w:sz w:val="24"/>
        <w:szCs w:val="24"/>
        <w:rtl/>
        <w:lang w:bidi="ar-EG"/>
      </w:rPr>
      <w:t>جمهورية مصر العربية</w:t>
    </w:r>
  </w:p>
  <w:p w14:paraId="42AF7FF6" w14:textId="77777777" w:rsidR="00F93DA3" w:rsidRDefault="00F93DA3" w:rsidP="003F722B">
    <w:pPr>
      <w:pStyle w:val="Header"/>
      <w:ind w:left="0"/>
      <w:jc w:val="left"/>
      <w:rPr>
        <w:rtl/>
      </w:rPr>
    </w:pPr>
    <w:r>
      <w:rPr>
        <w:noProof/>
      </w:rPr>
      <w:drawing>
        <wp:inline distT="0" distB="0" distL="0" distR="0" wp14:anchorId="05BECF6B" wp14:editId="0427F472">
          <wp:extent cx="963261" cy="131445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65" name="Picture 219165"/>
                  <pic:cNvPicPr/>
                </pic:nvPicPr>
                <pic:blipFill>
                  <a:blip r:embed="rId1">
                    <a:extLst>
                      <a:ext uri="{28A0092B-C50C-407E-A947-70E740481C1C}">
                        <a14:useLocalDpi xmlns:a14="http://schemas.microsoft.com/office/drawing/2010/main" val="0"/>
                      </a:ext>
                    </a:extLst>
                  </a:blip>
                  <a:stretch>
                    <a:fillRect/>
                  </a:stretch>
                </pic:blipFill>
                <pic:spPr>
                  <a:xfrm>
                    <a:off x="0" y="0"/>
                    <a:ext cx="981284" cy="1339044"/>
                  </a:xfrm>
                  <a:prstGeom prst="rect">
                    <a:avLst/>
                  </a:prstGeom>
                </pic:spPr>
              </pic:pic>
            </a:graphicData>
          </a:graphic>
        </wp:inline>
      </w:drawing>
    </w:r>
  </w:p>
  <w:p w14:paraId="61CCE538" w14:textId="77777777" w:rsidR="00F93DA3" w:rsidRPr="00C40715" w:rsidRDefault="00F93DA3" w:rsidP="003F722B">
    <w:pPr>
      <w:pStyle w:val="NoSpacing"/>
      <w:bidi/>
      <w:ind w:left="0"/>
      <w:jc w:val="left"/>
      <w:rPr>
        <w:rFonts w:ascii="Simplified Arabic" w:hAnsi="Simplified Arabic" w:cs="Simplified Arabic"/>
        <w:b/>
        <w:bCs/>
        <w:sz w:val="24"/>
        <w:szCs w:val="24"/>
        <w:rtl/>
        <w:lang w:bidi="ar-EG"/>
      </w:rPr>
    </w:pPr>
    <w:r w:rsidRPr="00C40715">
      <w:rPr>
        <w:rFonts w:ascii="Simplified Arabic" w:hAnsi="Simplified Arabic" w:cs="Simplified Arabic" w:hint="cs"/>
        <w:b/>
        <w:bCs/>
        <w:sz w:val="24"/>
        <w:szCs w:val="24"/>
        <w:rtl/>
        <w:lang w:bidi="ar-EG"/>
      </w:rPr>
      <w:t>معهد التخطيط القومى</w:t>
    </w:r>
  </w:p>
  <w:p w14:paraId="0C8281EB" w14:textId="77777777" w:rsidR="00F93DA3" w:rsidRPr="00C40715" w:rsidRDefault="00F93DA3" w:rsidP="003F722B">
    <w:pPr>
      <w:pStyle w:val="NoSpacing"/>
      <w:bidi/>
      <w:ind w:left="270"/>
      <w:jc w:val="left"/>
      <w:rPr>
        <w:rFonts w:ascii="Simplified Arabic" w:hAnsi="Simplified Arabic" w:cs="Simplified Arabic"/>
        <w:b/>
        <w:bCs/>
        <w:sz w:val="24"/>
        <w:szCs w:val="24"/>
        <w:lang w:bidi="ar-EG"/>
      </w:rPr>
    </w:pPr>
    <w:r w:rsidRPr="00C40715">
      <w:rPr>
        <w:rFonts w:ascii="Simplified Arabic" w:hAnsi="Simplified Arabic" w:cs="Simplified Arabic" w:hint="cs"/>
        <w:b/>
        <w:bCs/>
        <w:sz w:val="24"/>
        <w:szCs w:val="24"/>
        <w:rtl/>
        <w:lang w:bidi="ar-EG"/>
      </w:rPr>
      <w:t>الدراسات العليا</w:t>
    </w:r>
  </w:p>
  <w:p w14:paraId="70C21F9D" w14:textId="77777777" w:rsidR="00F93DA3" w:rsidRDefault="00F93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AE79C" w14:textId="77777777" w:rsidR="00F93DA3" w:rsidRPr="00C40715" w:rsidRDefault="00F93DA3" w:rsidP="00C67673">
    <w:pPr>
      <w:pStyle w:val="NoSpacing"/>
      <w:bidi/>
      <w:ind w:left="0"/>
      <w:jc w:val="left"/>
      <w:rPr>
        <w:rFonts w:ascii="Simplified Arabic" w:hAnsi="Simplified Arabic" w:cs="Simplified Arabic"/>
        <w:b/>
        <w:bCs/>
        <w:sz w:val="24"/>
        <w:szCs w:val="24"/>
        <w:rtl/>
        <w:lang w:bidi="ar-EG"/>
      </w:rPr>
    </w:pPr>
    <w:r w:rsidRPr="00C40715">
      <w:rPr>
        <w:rFonts w:ascii="Simplified Arabic" w:hAnsi="Simplified Arabic" w:cs="Simplified Arabic"/>
        <w:b/>
        <w:bCs/>
        <w:sz w:val="24"/>
        <w:szCs w:val="24"/>
        <w:rtl/>
        <w:lang w:bidi="ar-EG"/>
      </w:rPr>
      <w:t>جمهورية مصر العربية</w:t>
    </w:r>
  </w:p>
  <w:p w14:paraId="17E40B97" w14:textId="77777777" w:rsidR="00F93DA3" w:rsidRDefault="00F93DA3" w:rsidP="00C67673">
    <w:pPr>
      <w:pStyle w:val="Header"/>
      <w:ind w:left="0"/>
      <w:jc w:val="left"/>
      <w:rPr>
        <w:rtl/>
      </w:rPr>
    </w:pPr>
    <w:r>
      <w:rPr>
        <w:noProof/>
      </w:rPr>
      <w:drawing>
        <wp:inline distT="0" distB="0" distL="0" distR="0" wp14:anchorId="24C4E901" wp14:editId="312B8DFA">
          <wp:extent cx="963261" cy="1314450"/>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65" name="Picture 219165"/>
                  <pic:cNvPicPr/>
                </pic:nvPicPr>
                <pic:blipFill>
                  <a:blip r:embed="rId1">
                    <a:extLst>
                      <a:ext uri="{28A0092B-C50C-407E-A947-70E740481C1C}">
                        <a14:useLocalDpi xmlns:a14="http://schemas.microsoft.com/office/drawing/2010/main" val="0"/>
                      </a:ext>
                    </a:extLst>
                  </a:blip>
                  <a:stretch>
                    <a:fillRect/>
                  </a:stretch>
                </pic:blipFill>
                <pic:spPr>
                  <a:xfrm>
                    <a:off x="0" y="0"/>
                    <a:ext cx="981284" cy="1339044"/>
                  </a:xfrm>
                  <a:prstGeom prst="rect">
                    <a:avLst/>
                  </a:prstGeom>
                </pic:spPr>
              </pic:pic>
            </a:graphicData>
          </a:graphic>
        </wp:inline>
      </w:drawing>
    </w:r>
  </w:p>
  <w:p w14:paraId="229D5103" w14:textId="77777777" w:rsidR="00F93DA3" w:rsidRPr="00C40715" w:rsidRDefault="00F93DA3" w:rsidP="00C67673">
    <w:pPr>
      <w:pStyle w:val="NoSpacing"/>
      <w:bidi/>
      <w:ind w:left="0"/>
      <w:jc w:val="left"/>
      <w:rPr>
        <w:rFonts w:ascii="Simplified Arabic" w:hAnsi="Simplified Arabic" w:cs="Simplified Arabic"/>
        <w:b/>
        <w:bCs/>
        <w:sz w:val="24"/>
        <w:szCs w:val="24"/>
        <w:rtl/>
        <w:lang w:bidi="ar-EG"/>
      </w:rPr>
    </w:pPr>
    <w:r w:rsidRPr="00C40715">
      <w:rPr>
        <w:rFonts w:ascii="Simplified Arabic" w:hAnsi="Simplified Arabic" w:cs="Simplified Arabic" w:hint="cs"/>
        <w:b/>
        <w:bCs/>
        <w:sz w:val="24"/>
        <w:szCs w:val="24"/>
        <w:rtl/>
        <w:lang w:bidi="ar-EG"/>
      </w:rPr>
      <w:t>معهد التخطيط القومى</w:t>
    </w:r>
  </w:p>
  <w:p w14:paraId="08399990" w14:textId="77777777" w:rsidR="00F93DA3" w:rsidRPr="00C40715" w:rsidRDefault="00F93DA3" w:rsidP="00C67673">
    <w:pPr>
      <w:pStyle w:val="NoSpacing"/>
      <w:bidi/>
      <w:ind w:left="270"/>
      <w:jc w:val="left"/>
      <w:rPr>
        <w:rFonts w:ascii="Simplified Arabic" w:hAnsi="Simplified Arabic" w:cs="Simplified Arabic"/>
        <w:b/>
        <w:bCs/>
        <w:sz w:val="24"/>
        <w:szCs w:val="24"/>
        <w:lang w:bidi="ar-EG"/>
      </w:rPr>
    </w:pPr>
    <w:r w:rsidRPr="00C40715">
      <w:rPr>
        <w:rFonts w:ascii="Simplified Arabic" w:hAnsi="Simplified Arabic" w:cs="Simplified Arabic" w:hint="cs"/>
        <w:b/>
        <w:bCs/>
        <w:sz w:val="24"/>
        <w:szCs w:val="24"/>
        <w:rtl/>
        <w:lang w:bidi="ar-EG"/>
      </w:rPr>
      <w:t>الدراسات العليا</w:t>
    </w:r>
  </w:p>
  <w:p w14:paraId="02089EF5" w14:textId="2AD7314C" w:rsidR="00F93DA3" w:rsidRDefault="00F93DA3" w:rsidP="00C676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048D1" w14:textId="77777777" w:rsidR="00F93DA3" w:rsidRDefault="00F93DA3" w:rsidP="00C676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68D3E" w14:textId="77777777" w:rsidR="00F93DA3" w:rsidRDefault="00F93DA3" w:rsidP="00C676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A7787" w14:textId="77777777" w:rsidR="00F93DA3" w:rsidRDefault="00F93DA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67C32" w14:textId="77777777" w:rsidR="00F93DA3" w:rsidRDefault="00F93DA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C1F6B" w14:textId="77777777" w:rsidR="00F93DA3" w:rsidRPr="00622160" w:rsidRDefault="00F93DA3" w:rsidP="0062216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1A43C" w14:textId="694830DF" w:rsidR="00F93DA3" w:rsidRPr="00DE1A2F" w:rsidRDefault="00F93DA3" w:rsidP="00DE1A2F">
    <w:pPr>
      <w:pStyle w:val="NoSpacing"/>
      <w:ind w:left="270"/>
      <w:jc w:val="left"/>
      <w:rPr>
        <w:rFonts w:asciiTheme="majorBidi" w:hAnsiTheme="majorBidi" w:cstheme="majorBidi"/>
        <w:b/>
        <w:bCs/>
        <w:sz w:val="24"/>
        <w:szCs w:val="24"/>
        <w:lang w:bidi="ar-EG"/>
      </w:rPr>
    </w:pPr>
    <w:r w:rsidRPr="00DE1A2F">
      <w:rPr>
        <w:rFonts w:asciiTheme="majorBidi" w:hAnsiTheme="majorBidi" w:cstheme="majorBidi"/>
        <w:b/>
        <w:bCs/>
        <w:sz w:val="24"/>
        <w:szCs w:val="24"/>
        <w:lang w:bidi="ar-EG"/>
      </w:rPr>
      <w:t>Arab Republic og Egypt</w:t>
    </w:r>
  </w:p>
  <w:p w14:paraId="7D567EE4" w14:textId="1187B946" w:rsidR="00F93DA3" w:rsidRDefault="00F93DA3" w:rsidP="00DE1A2F">
    <w:pPr>
      <w:pStyle w:val="Header"/>
      <w:ind w:left="0"/>
      <w:jc w:val="right"/>
      <w:rPr>
        <w:rtl/>
      </w:rPr>
    </w:pPr>
    <w:r>
      <w:rPr>
        <w:noProof/>
      </w:rPr>
      <w:drawing>
        <wp:anchor distT="0" distB="0" distL="114300" distR="114300" simplePos="0" relativeHeight="251658240" behindDoc="0" locked="0" layoutInCell="1" allowOverlap="1" wp14:anchorId="5B592C09" wp14:editId="4914B03B">
          <wp:simplePos x="0" y="0"/>
          <wp:positionH relativeFrom="column">
            <wp:posOffset>384810</wp:posOffset>
          </wp:positionH>
          <wp:positionV relativeFrom="paragraph">
            <wp:posOffset>59055</wp:posOffset>
          </wp:positionV>
          <wp:extent cx="963261" cy="1314450"/>
          <wp:effectExtent l="0" t="0" r="8890" b="0"/>
          <wp:wrapNone/>
          <wp:docPr id="219168" name="Picture 21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65" name="Picture 219165"/>
                  <pic:cNvPicPr/>
                </pic:nvPicPr>
                <pic:blipFill>
                  <a:blip r:embed="rId1">
                    <a:extLst>
                      <a:ext uri="{28A0092B-C50C-407E-A947-70E740481C1C}">
                        <a14:useLocalDpi xmlns:a14="http://schemas.microsoft.com/office/drawing/2010/main" val="0"/>
                      </a:ext>
                    </a:extLst>
                  </a:blip>
                  <a:stretch>
                    <a:fillRect/>
                  </a:stretch>
                </pic:blipFill>
                <pic:spPr>
                  <a:xfrm>
                    <a:off x="0" y="0"/>
                    <a:ext cx="963261" cy="1314450"/>
                  </a:xfrm>
                  <a:prstGeom prst="rect">
                    <a:avLst/>
                  </a:prstGeom>
                </pic:spPr>
              </pic:pic>
            </a:graphicData>
          </a:graphic>
          <wp14:sizeRelH relativeFrom="page">
            <wp14:pctWidth>0</wp14:pctWidth>
          </wp14:sizeRelH>
          <wp14:sizeRelV relativeFrom="page">
            <wp14:pctHeight>0</wp14:pctHeight>
          </wp14:sizeRelV>
        </wp:anchor>
      </w:drawing>
    </w:r>
  </w:p>
  <w:p w14:paraId="2455743F" w14:textId="77777777" w:rsidR="00F93DA3" w:rsidRDefault="00F93DA3" w:rsidP="00DE1A2F">
    <w:pPr>
      <w:pStyle w:val="NoSpacing"/>
      <w:bidi/>
      <w:ind w:left="0"/>
      <w:jc w:val="right"/>
      <w:rPr>
        <w:rFonts w:ascii="Simplified Arabic" w:hAnsi="Simplified Arabic" w:cs="Simplified Arabic"/>
        <w:b/>
        <w:bCs/>
        <w:sz w:val="24"/>
        <w:szCs w:val="24"/>
        <w:lang w:bidi="ar-EG"/>
      </w:rPr>
    </w:pPr>
  </w:p>
  <w:p w14:paraId="54F96056" w14:textId="77777777" w:rsidR="00F93DA3" w:rsidRDefault="00F93DA3" w:rsidP="00DE1A2F">
    <w:pPr>
      <w:pStyle w:val="NoSpacing"/>
      <w:bidi/>
      <w:ind w:left="0"/>
      <w:jc w:val="right"/>
      <w:rPr>
        <w:rFonts w:ascii="Simplified Arabic" w:hAnsi="Simplified Arabic" w:cs="Simplified Arabic"/>
        <w:b/>
        <w:bCs/>
        <w:sz w:val="24"/>
        <w:szCs w:val="24"/>
        <w:lang w:bidi="ar-EG"/>
      </w:rPr>
    </w:pPr>
  </w:p>
  <w:p w14:paraId="578F7270" w14:textId="77777777" w:rsidR="00F93DA3" w:rsidRDefault="00F93DA3" w:rsidP="00DE1A2F">
    <w:pPr>
      <w:pStyle w:val="NoSpacing"/>
      <w:bidi/>
      <w:ind w:left="0"/>
      <w:jc w:val="right"/>
      <w:rPr>
        <w:rFonts w:ascii="Simplified Arabic" w:hAnsi="Simplified Arabic" w:cs="Simplified Arabic"/>
        <w:b/>
        <w:bCs/>
        <w:sz w:val="24"/>
        <w:szCs w:val="24"/>
        <w:lang w:bidi="ar-EG"/>
      </w:rPr>
    </w:pPr>
  </w:p>
  <w:p w14:paraId="449530AF" w14:textId="77777777" w:rsidR="00F93DA3" w:rsidRDefault="00F93DA3" w:rsidP="00DE1A2F">
    <w:pPr>
      <w:pStyle w:val="NoSpacing"/>
      <w:bidi/>
      <w:ind w:left="0"/>
      <w:jc w:val="right"/>
      <w:rPr>
        <w:rFonts w:ascii="Simplified Arabic" w:hAnsi="Simplified Arabic" w:cs="Simplified Arabic"/>
        <w:b/>
        <w:bCs/>
        <w:sz w:val="24"/>
        <w:szCs w:val="24"/>
        <w:lang w:bidi="ar-EG"/>
      </w:rPr>
    </w:pPr>
  </w:p>
  <w:p w14:paraId="31A456E0" w14:textId="77777777" w:rsidR="00F93DA3" w:rsidRDefault="00F93DA3" w:rsidP="00DE1A2F">
    <w:pPr>
      <w:pStyle w:val="NoSpacing"/>
      <w:bidi/>
      <w:ind w:left="0"/>
      <w:jc w:val="right"/>
      <w:rPr>
        <w:rFonts w:ascii="Simplified Arabic" w:hAnsi="Simplified Arabic" w:cs="Simplified Arabic"/>
        <w:b/>
        <w:bCs/>
        <w:sz w:val="24"/>
        <w:szCs w:val="24"/>
        <w:lang w:bidi="ar-EG"/>
      </w:rPr>
    </w:pPr>
  </w:p>
  <w:p w14:paraId="7A4EDCA6" w14:textId="750D3BA5" w:rsidR="00F93DA3" w:rsidRPr="00DE1A2F" w:rsidRDefault="00F93DA3" w:rsidP="00DE1A2F">
    <w:pPr>
      <w:pStyle w:val="NoSpacing"/>
      <w:ind w:left="0"/>
      <w:jc w:val="left"/>
      <w:rPr>
        <w:rFonts w:asciiTheme="majorBidi" w:hAnsiTheme="majorBidi" w:cstheme="majorBidi"/>
        <w:b/>
        <w:bCs/>
        <w:sz w:val="24"/>
        <w:szCs w:val="24"/>
        <w:rtl/>
        <w:lang w:bidi="ar-EG"/>
      </w:rPr>
    </w:pPr>
    <w:r w:rsidRPr="00DE1A2F">
      <w:rPr>
        <w:rFonts w:asciiTheme="majorBidi" w:hAnsiTheme="majorBidi" w:cstheme="majorBidi"/>
        <w:b/>
        <w:bCs/>
        <w:sz w:val="24"/>
        <w:szCs w:val="24"/>
        <w:lang w:bidi="ar-EG"/>
      </w:rPr>
      <w:t>Institute of National Planning</w:t>
    </w:r>
  </w:p>
  <w:p w14:paraId="308DAB84" w14:textId="4DEE7940" w:rsidR="00F93DA3" w:rsidRPr="00DE1A2F" w:rsidRDefault="00F93DA3" w:rsidP="00DE1A2F">
    <w:pPr>
      <w:pStyle w:val="Header"/>
      <w:bidi w:val="0"/>
      <w:ind w:left="270"/>
      <w:jc w:val="left"/>
      <w:rPr>
        <w:rFonts w:asciiTheme="majorBidi" w:hAnsiTheme="majorBidi" w:cstheme="majorBidi"/>
      </w:rPr>
    </w:pPr>
    <w:r w:rsidRPr="00DE1A2F">
      <w:rPr>
        <w:rFonts w:asciiTheme="majorBidi" w:hAnsiTheme="majorBidi" w:cstheme="majorBidi"/>
        <w:b/>
        <w:bCs/>
        <w:sz w:val="24"/>
        <w:szCs w:val="24"/>
        <w:lang w:bidi="ar-EG"/>
      </w:rPr>
      <w:t>Postgraduate Studies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854"/>
    <w:multiLevelType w:val="hybridMultilevel"/>
    <w:tmpl w:val="93582EF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0404212"/>
    <w:multiLevelType w:val="hybridMultilevel"/>
    <w:tmpl w:val="3EE41910"/>
    <w:lvl w:ilvl="0" w:tplc="DEE6CFA8">
      <w:start w:val="1"/>
      <w:numFmt w:val="decimal"/>
      <w:lvlText w:val="%1-"/>
      <w:lvlJc w:val="left"/>
      <w:pPr>
        <w:ind w:left="720" w:hanging="360"/>
      </w:pPr>
      <w:rPr>
        <w:rFonts w:ascii="Simplified Arabic" w:eastAsiaTheme="majorEastAsia" w:hAnsi="Simplified Arabic" w:cs="Simplified Arabic" w:hint="default"/>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666E32"/>
    <w:multiLevelType w:val="hybridMultilevel"/>
    <w:tmpl w:val="43A09D7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0E638FA"/>
    <w:multiLevelType w:val="hybridMultilevel"/>
    <w:tmpl w:val="770EC206"/>
    <w:lvl w:ilvl="0" w:tplc="DEE6A37E">
      <w:start w:val="1"/>
      <w:numFmt w:val="decimal"/>
      <w:lvlText w:val="%1-"/>
      <w:lvlJc w:val="left"/>
      <w:pPr>
        <w:ind w:left="540" w:hanging="360"/>
      </w:pPr>
      <w:rPr>
        <w:rFonts w:ascii="Simplified Arabic" w:hAnsi="Simplified Arabic" w:cs="Simplified Arabic" w:hint="default"/>
        <w:sz w:val="28"/>
        <w:szCs w:val="2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1664A05"/>
    <w:multiLevelType w:val="hybridMultilevel"/>
    <w:tmpl w:val="C6B8FF8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8F495C"/>
    <w:multiLevelType w:val="hybridMultilevel"/>
    <w:tmpl w:val="39942CB6"/>
    <w:lvl w:ilvl="0" w:tplc="747C3AE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7C4BE2"/>
    <w:multiLevelType w:val="hybridMultilevel"/>
    <w:tmpl w:val="64185284"/>
    <w:lvl w:ilvl="0" w:tplc="3D72C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F03ACF"/>
    <w:multiLevelType w:val="hybridMultilevel"/>
    <w:tmpl w:val="033C5DB4"/>
    <w:lvl w:ilvl="0" w:tplc="FE2C95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AC68D9"/>
    <w:multiLevelType w:val="hybridMultilevel"/>
    <w:tmpl w:val="C6121F66"/>
    <w:lvl w:ilvl="0" w:tplc="0B284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386A84"/>
    <w:multiLevelType w:val="hybridMultilevel"/>
    <w:tmpl w:val="1ADA7E86"/>
    <w:lvl w:ilvl="0" w:tplc="09705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004F29"/>
    <w:multiLevelType w:val="hybridMultilevel"/>
    <w:tmpl w:val="19E49B3E"/>
    <w:lvl w:ilvl="0" w:tplc="DD0E238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7D003A"/>
    <w:multiLevelType w:val="hybridMultilevel"/>
    <w:tmpl w:val="A1EC5094"/>
    <w:lvl w:ilvl="0" w:tplc="D3D649A6">
      <w:start w:val="4"/>
      <w:numFmt w:val="decimal"/>
      <w:lvlText w:val="%1)"/>
      <w:lvlJc w:val="left"/>
      <w:pPr>
        <w:ind w:left="1541" w:hanging="360"/>
      </w:pPr>
      <w:rPr>
        <w:rFonts w:hint="default"/>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12" w15:restartNumberingAfterBreak="0">
    <w:nsid w:val="08927EFE"/>
    <w:multiLevelType w:val="hybridMultilevel"/>
    <w:tmpl w:val="E3085E32"/>
    <w:lvl w:ilvl="0" w:tplc="081C5D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FB258B"/>
    <w:multiLevelType w:val="hybridMultilevel"/>
    <w:tmpl w:val="7004B7BC"/>
    <w:lvl w:ilvl="0" w:tplc="8D44DB24">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09360414"/>
    <w:multiLevelType w:val="hybridMultilevel"/>
    <w:tmpl w:val="9CDAE8B8"/>
    <w:lvl w:ilvl="0" w:tplc="9788BE4E">
      <w:start w:val="1"/>
      <w:numFmt w:val="decimal"/>
      <w:lvlText w:val="%1-"/>
      <w:lvlJc w:val="left"/>
      <w:pPr>
        <w:ind w:left="1181" w:hanging="360"/>
      </w:pPr>
      <w:rPr>
        <w:rFonts w:hint="default"/>
        <w:lang w:val="en-US"/>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5" w15:restartNumberingAfterBreak="0">
    <w:nsid w:val="0A004A30"/>
    <w:multiLevelType w:val="multilevel"/>
    <w:tmpl w:val="95EAA63A"/>
    <w:lvl w:ilvl="0">
      <w:start w:val="3"/>
      <w:numFmt w:val="decimal"/>
      <w:lvlText w:val="%1"/>
      <w:lvlJc w:val="left"/>
      <w:pPr>
        <w:ind w:left="1050" w:hanging="1050"/>
      </w:pPr>
      <w:rPr>
        <w:rFonts w:ascii="Simplified Arabic" w:hAnsi="Simplified Arabic" w:cs="Simplified Arabic" w:hint="default"/>
      </w:rPr>
    </w:lvl>
    <w:lvl w:ilvl="1">
      <w:start w:val="2"/>
      <w:numFmt w:val="decimal"/>
      <w:lvlText w:val="%1-%2"/>
      <w:lvlJc w:val="left"/>
      <w:pPr>
        <w:ind w:left="1410" w:hanging="1050"/>
      </w:pPr>
      <w:rPr>
        <w:rFonts w:ascii="Simplified Arabic" w:hAnsi="Simplified Arabic" w:cs="Simplified Arabic" w:hint="default"/>
      </w:rPr>
    </w:lvl>
    <w:lvl w:ilvl="2">
      <w:start w:val="5"/>
      <w:numFmt w:val="decimal"/>
      <w:lvlText w:val="%1-%2-%3"/>
      <w:lvlJc w:val="left"/>
      <w:pPr>
        <w:ind w:left="1770" w:hanging="1050"/>
      </w:pPr>
      <w:rPr>
        <w:rFonts w:ascii="Simplified Arabic" w:hAnsi="Simplified Arabic" w:cs="Simplified Arabic" w:hint="default"/>
      </w:rPr>
    </w:lvl>
    <w:lvl w:ilvl="3">
      <w:start w:val="1"/>
      <w:numFmt w:val="decimal"/>
      <w:lvlText w:val="%1-%2-%3-%4"/>
      <w:lvlJc w:val="left"/>
      <w:pPr>
        <w:ind w:left="2160" w:hanging="1080"/>
      </w:pPr>
      <w:rPr>
        <w:rFonts w:ascii="Simplified Arabic" w:hAnsi="Simplified Arabic" w:cs="Simplified Arabic" w:hint="default"/>
      </w:rPr>
    </w:lvl>
    <w:lvl w:ilvl="4">
      <w:start w:val="1"/>
      <w:numFmt w:val="decimal"/>
      <w:lvlText w:val="%1-%2-%3-%4.%5"/>
      <w:lvlJc w:val="left"/>
      <w:pPr>
        <w:ind w:left="2520" w:hanging="1080"/>
      </w:pPr>
      <w:rPr>
        <w:rFonts w:ascii="Simplified Arabic" w:hAnsi="Simplified Arabic" w:cs="Simplified Arabic" w:hint="default"/>
      </w:rPr>
    </w:lvl>
    <w:lvl w:ilvl="5">
      <w:start w:val="1"/>
      <w:numFmt w:val="decimal"/>
      <w:lvlText w:val="%1-%2-%3-%4.%5.%6"/>
      <w:lvlJc w:val="left"/>
      <w:pPr>
        <w:ind w:left="3240" w:hanging="1440"/>
      </w:pPr>
      <w:rPr>
        <w:rFonts w:ascii="Simplified Arabic" w:hAnsi="Simplified Arabic" w:cs="Simplified Arabic" w:hint="default"/>
      </w:rPr>
    </w:lvl>
    <w:lvl w:ilvl="6">
      <w:start w:val="1"/>
      <w:numFmt w:val="decimal"/>
      <w:lvlText w:val="%1-%2-%3-%4.%5.%6.%7"/>
      <w:lvlJc w:val="left"/>
      <w:pPr>
        <w:ind w:left="3960" w:hanging="1800"/>
      </w:pPr>
      <w:rPr>
        <w:rFonts w:ascii="Simplified Arabic" w:hAnsi="Simplified Arabic" w:cs="Simplified Arabic" w:hint="default"/>
      </w:rPr>
    </w:lvl>
    <w:lvl w:ilvl="7">
      <w:start w:val="1"/>
      <w:numFmt w:val="decimal"/>
      <w:lvlText w:val="%1-%2-%3-%4.%5.%6.%7.%8"/>
      <w:lvlJc w:val="left"/>
      <w:pPr>
        <w:ind w:left="4320" w:hanging="1800"/>
      </w:pPr>
      <w:rPr>
        <w:rFonts w:ascii="Simplified Arabic" w:hAnsi="Simplified Arabic" w:cs="Simplified Arabic" w:hint="default"/>
      </w:rPr>
    </w:lvl>
    <w:lvl w:ilvl="8">
      <w:start w:val="1"/>
      <w:numFmt w:val="decimal"/>
      <w:lvlText w:val="%1-%2-%3-%4.%5.%6.%7.%8.%9"/>
      <w:lvlJc w:val="left"/>
      <w:pPr>
        <w:ind w:left="5040" w:hanging="2160"/>
      </w:pPr>
      <w:rPr>
        <w:rFonts w:ascii="Simplified Arabic" w:hAnsi="Simplified Arabic" w:cs="Simplified Arabic" w:hint="default"/>
      </w:rPr>
    </w:lvl>
  </w:abstractNum>
  <w:abstractNum w:abstractNumId="16" w15:restartNumberingAfterBreak="0">
    <w:nsid w:val="0A687373"/>
    <w:multiLevelType w:val="hybridMultilevel"/>
    <w:tmpl w:val="AF0CFB92"/>
    <w:lvl w:ilvl="0" w:tplc="988495A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CE21F8"/>
    <w:multiLevelType w:val="hybridMultilevel"/>
    <w:tmpl w:val="D2FA5C16"/>
    <w:lvl w:ilvl="0" w:tplc="454C0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F67924"/>
    <w:multiLevelType w:val="hybridMultilevel"/>
    <w:tmpl w:val="056670BA"/>
    <w:lvl w:ilvl="0" w:tplc="1E38C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1756F3"/>
    <w:multiLevelType w:val="hybridMultilevel"/>
    <w:tmpl w:val="F078B954"/>
    <w:lvl w:ilvl="0" w:tplc="C75C9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5B1C02"/>
    <w:multiLevelType w:val="hybridMultilevel"/>
    <w:tmpl w:val="14E6FAC4"/>
    <w:lvl w:ilvl="0" w:tplc="460212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95169B"/>
    <w:multiLevelType w:val="hybridMultilevel"/>
    <w:tmpl w:val="9DCE54C6"/>
    <w:lvl w:ilvl="0" w:tplc="5BAC5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C95811"/>
    <w:multiLevelType w:val="multilevel"/>
    <w:tmpl w:val="90E668BA"/>
    <w:lvl w:ilvl="0">
      <w:start w:val="2"/>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3" w15:restartNumberingAfterBreak="0">
    <w:nsid w:val="0FB42851"/>
    <w:multiLevelType w:val="hybridMultilevel"/>
    <w:tmpl w:val="6358B744"/>
    <w:lvl w:ilvl="0" w:tplc="3926B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2C6C1F"/>
    <w:multiLevelType w:val="hybridMultilevel"/>
    <w:tmpl w:val="660A05FA"/>
    <w:lvl w:ilvl="0" w:tplc="9EEEB26C">
      <w:start w:val="1"/>
      <w:numFmt w:val="decimal"/>
      <w:lvlText w:val="%1-"/>
      <w:lvlJc w:val="left"/>
      <w:pPr>
        <w:ind w:left="1440" w:hanging="360"/>
      </w:pPr>
      <w:rPr>
        <w:rFonts w:hint="default"/>
        <w:i w:val="0"/>
        <w:i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F647E4"/>
    <w:multiLevelType w:val="hybridMultilevel"/>
    <w:tmpl w:val="791EEA68"/>
    <w:lvl w:ilvl="0" w:tplc="321A9FB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6" w15:restartNumberingAfterBreak="0">
    <w:nsid w:val="121730B7"/>
    <w:multiLevelType w:val="hybridMultilevel"/>
    <w:tmpl w:val="05085970"/>
    <w:lvl w:ilvl="0" w:tplc="471A1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3E5A84"/>
    <w:multiLevelType w:val="hybridMultilevel"/>
    <w:tmpl w:val="6E621EA2"/>
    <w:lvl w:ilvl="0" w:tplc="4602123E">
      <w:start w:val="1"/>
      <w:numFmt w:val="decimal"/>
      <w:lvlText w:val="%1-"/>
      <w:lvlJc w:val="left"/>
      <w:pPr>
        <w:ind w:left="1541" w:hanging="360"/>
      </w:pPr>
      <w:rPr>
        <w:rFonts w:hint="default"/>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28" w15:restartNumberingAfterBreak="0">
    <w:nsid w:val="13944FA5"/>
    <w:multiLevelType w:val="hybridMultilevel"/>
    <w:tmpl w:val="EA5C8EA2"/>
    <w:lvl w:ilvl="0" w:tplc="C6789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E1470A"/>
    <w:multiLevelType w:val="hybridMultilevel"/>
    <w:tmpl w:val="19B6CA54"/>
    <w:lvl w:ilvl="0" w:tplc="40A8B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3ED1B70"/>
    <w:multiLevelType w:val="hybridMultilevel"/>
    <w:tmpl w:val="128E4A1E"/>
    <w:lvl w:ilvl="0" w:tplc="6C44F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4A64D0A"/>
    <w:multiLevelType w:val="hybridMultilevel"/>
    <w:tmpl w:val="650279E6"/>
    <w:lvl w:ilvl="0" w:tplc="1E0E4E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5144D63"/>
    <w:multiLevelType w:val="multilevel"/>
    <w:tmpl w:val="47D8B05E"/>
    <w:lvl w:ilvl="0">
      <w:start w:val="2"/>
      <w:numFmt w:val="decimal"/>
      <w:lvlText w:val="%1"/>
      <w:lvlJc w:val="left"/>
      <w:pPr>
        <w:ind w:left="1092" w:hanging="1092"/>
      </w:pPr>
      <w:rPr>
        <w:rFonts w:hint="default"/>
      </w:rPr>
    </w:lvl>
    <w:lvl w:ilvl="1">
      <w:start w:val="1"/>
      <w:numFmt w:val="decimal"/>
      <w:lvlText w:val="%1-%2"/>
      <w:lvlJc w:val="left"/>
      <w:pPr>
        <w:ind w:left="1212" w:hanging="1092"/>
      </w:pPr>
      <w:rPr>
        <w:rFonts w:hint="default"/>
      </w:rPr>
    </w:lvl>
    <w:lvl w:ilvl="2">
      <w:start w:val="3"/>
      <w:numFmt w:val="decimal"/>
      <w:lvlText w:val="%1-%2-%3"/>
      <w:lvlJc w:val="left"/>
      <w:pPr>
        <w:ind w:left="1332" w:hanging="1092"/>
      </w:pPr>
      <w:rPr>
        <w:rFonts w:hint="default"/>
      </w:rPr>
    </w:lvl>
    <w:lvl w:ilvl="3">
      <w:start w:val="1"/>
      <w:numFmt w:val="decimal"/>
      <w:lvlText w:val="%1-%2-%3-%4"/>
      <w:lvlJc w:val="left"/>
      <w:pPr>
        <w:ind w:left="1452" w:hanging="1092"/>
      </w:pPr>
      <w:rPr>
        <w:rFonts w:hint="default"/>
      </w:rPr>
    </w:lvl>
    <w:lvl w:ilvl="4">
      <w:start w:val="1"/>
      <w:numFmt w:val="decimal"/>
      <w:lvlText w:val="%1-%2-%3-%4.%5"/>
      <w:lvlJc w:val="left"/>
      <w:pPr>
        <w:ind w:left="1920" w:hanging="1440"/>
      </w:pPr>
      <w:rPr>
        <w:rFonts w:hint="default"/>
      </w:rPr>
    </w:lvl>
    <w:lvl w:ilvl="5">
      <w:start w:val="1"/>
      <w:numFmt w:val="decimal"/>
      <w:lvlText w:val="%1-%2-%3-%4.%5.%6"/>
      <w:lvlJc w:val="left"/>
      <w:pPr>
        <w:ind w:left="2400" w:hanging="180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3000" w:hanging="2160"/>
      </w:pPr>
      <w:rPr>
        <w:rFonts w:hint="default"/>
      </w:rPr>
    </w:lvl>
    <w:lvl w:ilvl="8">
      <w:start w:val="1"/>
      <w:numFmt w:val="decimal"/>
      <w:lvlText w:val="%1-%2-%3-%4.%5.%6.%7.%8.%9"/>
      <w:lvlJc w:val="left"/>
      <w:pPr>
        <w:ind w:left="3480" w:hanging="2520"/>
      </w:pPr>
      <w:rPr>
        <w:rFonts w:hint="default"/>
      </w:rPr>
    </w:lvl>
  </w:abstractNum>
  <w:abstractNum w:abstractNumId="33" w15:restartNumberingAfterBreak="0">
    <w:nsid w:val="152D1B04"/>
    <w:multiLevelType w:val="hybridMultilevel"/>
    <w:tmpl w:val="877E8E2A"/>
    <w:lvl w:ilvl="0" w:tplc="B576E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6B134B7"/>
    <w:multiLevelType w:val="hybridMultilevel"/>
    <w:tmpl w:val="9712F6EC"/>
    <w:lvl w:ilvl="0" w:tplc="628E5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DF15B4"/>
    <w:multiLevelType w:val="hybridMultilevel"/>
    <w:tmpl w:val="72AEE82A"/>
    <w:lvl w:ilvl="0" w:tplc="E7182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6F576FC"/>
    <w:multiLevelType w:val="hybridMultilevel"/>
    <w:tmpl w:val="BBF2E39C"/>
    <w:lvl w:ilvl="0" w:tplc="602253E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91D1D01"/>
    <w:multiLevelType w:val="hybridMultilevel"/>
    <w:tmpl w:val="BCB85CE6"/>
    <w:lvl w:ilvl="0" w:tplc="04090001">
      <w:start w:val="1"/>
      <w:numFmt w:val="bullet"/>
      <w:lvlText w:val=""/>
      <w:lvlJc w:val="left"/>
      <w:pPr>
        <w:ind w:left="359" w:hanging="360"/>
      </w:pPr>
      <w:rPr>
        <w:rFonts w:ascii="Symbol" w:hAnsi="Symbol"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8" w15:restartNumberingAfterBreak="0">
    <w:nsid w:val="19FD2DBF"/>
    <w:multiLevelType w:val="hybridMultilevel"/>
    <w:tmpl w:val="11B806B0"/>
    <w:lvl w:ilvl="0" w:tplc="98849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681C19"/>
    <w:multiLevelType w:val="hybridMultilevel"/>
    <w:tmpl w:val="91EEBE08"/>
    <w:lvl w:ilvl="0" w:tplc="69BE4014">
      <w:start w:val="1"/>
      <w:numFmt w:val="decimal"/>
      <w:lvlText w:val="%1-"/>
      <w:lvlJc w:val="left"/>
      <w:pPr>
        <w:ind w:left="720" w:hanging="360"/>
      </w:pPr>
      <w:rPr>
        <w:rFonts w:ascii="Simplified Arabic"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BBF1777"/>
    <w:multiLevelType w:val="hybridMultilevel"/>
    <w:tmpl w:val="D548D1F0"/>
    <w:lvl w:ilvl="0" w:tplc="21483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E72158"/>
    <w:multiLevelType w:val="hybridMultilevel"/>
    <w:tmpl w:val="7DE0762E"/>
    <w:lvl w:ilvl="0" w:tplc="596632E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DE7590C"/>
    <w:multiLevelType w:val="hybridMultilevel"/>
    <w:tmpl w:val="AEE8841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E0D0336"/>
    <w:multiLevelType w:val="multilevel"/>
    <w:tmpl w:val="DC2E5A7C"/>
    <w:lvl w:ilvl="0">
      <w:start w:val="1"/>
      <w:numFmt w:val="decimal"/>
      <w:lvlText w:val="%1"/>
      <w:lvlJc w:val="left"/>
      <w:pPr>
        <w:ind w:left="1092" w:hanging="1092"/>
      </w:pPr>
      <w:rPr>
        <w:rFonts w:hint="default"/>
      </w:rPr>
    </w:lvl>
    <w:lvl w:ilvl="1">
      <w:start w:val="2"/>
      <w:numFmt w:val="decimal"/>
      <w:lvlText w:val="%1-%2"/>
      <w:lvlJc w:val="left"/>
      <w:pPr>
        <w:ind w:left="1485" w:hanging="1092"/>
      </w:pPr>
      <w:rPr>
        <w:rFonts w:hint="default"/>
      </w:rPr>
    </w:lvl>
    <w:lvl w:ilvl="2">
      <w:start w:val="2"/>
      <w:numFmt w:val="decimal"/>
      <w:lvlText w:val="%1-%2-%3"/>
      <w:lvlJc w:val="left"/>
      <w:pPr>
        <w:ind w:left="1878" w:hanging="1092"/>
      </w:pPr>
      <w:rPr>
        <w:rFonts w:hint="default"/>
      </w:rPr>
    </w:lvl>
    <w:lvl w:ilvl="3">
      <w:start w:val="1"/>
      <w:numFmt w:val="decimal"/>
      <w:lvlText w:val="%1-%2-%3-%4"/>
      <w:lvlJc w:val="left"/>
      <w:pPr>
        <w:ind w:left="2271" w:hanging="1092"/>
      </w:pPr>
      <w:rPr>
        <w:rFonts w:hint="default"/>
      </w:rPr>
    </w:lvl>
    <w:lvl w:ilvl="4">
      <w:start w:val="1"/>
      <w:numFmt w:val="decimal"/>
      <w:lvlText w:val="%1-%2-%3-%4.%5"/>
      <w:lvlJc w:val="left"/>
      <w:pPr>
        <w:ind w:left="3012" w:hanging="1440"/>
      </w:pPr>
      <w:rPr>
        <w:rFonts w:hint="default"/>
      </w:rPr>
    </w:lvl>
    <w:lvl w:ilvl="5">
      <w:start w:val="1"/>
      <w:numFmt w:val="decimal"/>
      <w:lvlText w:val="%1-%2-%3-%4.%5.%6"/>
      <w:lvlJc w:val="left"/>
      <w:pPr>
        <w:ind w:left="3765" w:hanging="1800"/>
      </w:pPr>
      <w:rPr>
        <w:rFonts w:hint="default"/>
      </w:rPr>
    </w:lvl>
    <w:lvl w:ilvl="6">
      <w:start w:val="1"/>
      <w:numFmt w:val="decimal"/>
      <w:lvlText w:val="%1-%2-%3-%4.%5.%6.%7"/>
      <w:lvlJc w:val="left"/>
      <w:pPr>
        <w:ind w:left="4158" w:hanging="1800"/>
      </w:pPr>
      <w:rPr>
        <w:rFonts w:hint="default"/>
      </w:rPr>
    </w:lvl>
    <w:lvl w:ilvl="7">
      <w:start w:val="1"/>
      <w:numFmt w:val="decimal"/>
      <w:lvlText w:val="%1-%2-%3-%4.%5.%6.%7.%8"/>
      <w:lvlJc w:val="left"/>
      <w:pPr>
        <w:ind w:left="4911" w:hanging="2160"/>
      </w:pPr>
      <w:rPr>
        <w:rFonts w:hint="default"/>
      </w:rPr>
    </w:lvl>
    <w:lvl w:ilvl="8">
      <w:start w:val="1"/>
      <w:numFmt w:val="decimal"/>
      <w:lvlText w:val="%1-%2-%3-%4.%5.%6.%7.%8.%9"/>
      <w:lvlJc w:val="left"/>
      <w:pPr>
        <w:ind w:left="5664" w:hanging="2520"/>
      </w:pPr>
      <w:rPr>
        <w:rFonts w:hint="default"/>
      </w:rPr>
    </w:lvl>
  </w:abstractNum>
  <w:abstractNum w:abstractNumId="44" w15:restartNumberingAfterBreak="0">
    <w:nsid w:val="1ED051FC"/>
    <w:multiLevelType w:val="multilevel"/>
    <w:tmpl w:val="F08CAE1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1FC61C93"/>
    <w:multiLevelType w:val="hybridMultilevel"/>
    <w:tmpl w:val="F40C395A"/>
    <w:lvl w:ilvl="0" w:tplc="646888F8">
      <w:start w:val="1"/>
      <w:numFmt w:val="upperRoman"/>
      <w:lvlText w:val="%1"/>
      <w:lvlJc w:val="left"/>
      <w:pPr>
        <w:ind w:left="1541" w:hanging="360"/>
      </w:pPr>
      <w:rPr>
        <w:rFonts w:hint="default"/>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46" w15:restartNumberingAfterBreak="0">
    <w:nsid w:val="21BD0517"/>
    <w:multiLevelType w:val="hybridMultilevel"/>
    <w:tmpl w:val="9B34B29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1EE54FE"/>
    <w:multiLevelType w:val="hybridMultilevel"/>
    <w:tmpl w:val="073A9126"/>
    <w:lvl w:ilvl="0" w:tplc="E3FE4492">
      <w:start w:val="1"/>
      <w:numFmt w:val="decimal"/>
      <w:lvlText w:val="%1-"/>
      <w:lvlJc w:val="left"/>
      <w:pPr>
        <w:ind w:left="1080" w:hanging="360"/>
      </w:pPr>
      <w:rPr>
        <w:rFonts w:ascii="Simplified Arabic" w:eastAsiaTheme="minorHAnsi"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2611431"/>
    <w:multiLevelType w:val="hybridMultilevel"/>
    <w:tmpl w:val="DBA2964E"/>
    <w:lvl w:ilvl="0" w:tplc="27401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29C60FA"/>
    <w:multiLevelType w:val="hybridMultilevel"/>
    <w:tmpl w:val="72022358"/>
    <w:lvl w:ilvl="0" w:tplc="CF7C75C4">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3F64D88"/>
    <w:multiLevelType w:val="hybridMultilevel"/>
    <w:tmpl w:val="D82A6342"/>
    <w:lvl w:ilvl="0" w:tplc="09AA20A0">
      <w:start w:val="1"/>
      <w:numFmt w:val="bullet"/>
      <w:lvlText w:val="-"/>
      <w:lvlJc w:val="left"/>
      <w:pPr>
        <w:ind w:left="720" w:hanging="360"/>
      </w:pPr>
      <w:rPr>
        <w:rFonts w:ascii="Simplified Arabic" w:eastAsiaTheme="minorEastAsia" w:hAnsi="Simplified Arabic" w:cs="Simplified Arab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405060A"/>
    <w:multiLevelType w:val="hybridMultilevel"/>
    <w:tmpl w:val="7F0A2A46"/>
    <w:lvl w:ilvl="0" w:tplc="A2D408A2">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52" w15:restartNumberingAfterBreak="0">
    <w:nsid w:val="246D2432"/>
    <w:multiLevelType w:val="hybridMultilevel"/>
    <w:tmpl w:val="7766F94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25001A79"/>
    <w:multiLevelType w:val="hybridMultilevel"/>
    <w:tmpl w:val="E03032A8"/>
    <w:lvl w:ilvl="0" w:tplc="BA560948">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6C10296"/>
    <w:multiLevelType w:val="hybridMultilevel"/>
    <w:tmpl w:val="EADCC286"/>
    <w:lvl w:ilvl="0" w:tplc="68062144">
      <w:numFmt w:val="bullet"/>
      <w:lvlText w:val="-"/>
      <w:lvlJc w:val="left"/>
      <w:pPr>
        <w:ind w:left="720" w:hanging="360"/>
      </w:pPr>
      <w:rPr>
        <w:rFonts w:ascii="Simplified Arabic" w:eastAsiaTheme="majorEastAsia" w:hAnsi="Simplified Arabic" w:cs="Simplified Arabic"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728643C"/>
    <w:multiLevelType w:val="hybridMultilevel"/>
    <w:tmpl w:val="5A3ACC1E"/>
    <w:lvl w:ilvl="0" w:tplc="41EC6876">
      <w:start w:val="1"/>
      <w:numFmt w:val="decimal"/>
      <w:lvlText w:val="%1-"/>
      <w:lvlJc w:val="left"/>
      <w:pPr>
        <w:ind w:left="1181" w:hanging="360"/>
      </w:pPr>
      <w:rPr>
        <w:rFonts w:hint="default"/>
      </w:rPr>
    </w:lvl>
    <w:lvl w:ilvl="1" w:tplc="FFFFFFFF" w:tentative="1">
      <w:start w:val="1"/>
      <w:numFmt w:val="lowerLetter"/>
      <w:lvlText w:val="%2."/>
      <w:lvlJc w:val="left"/>
      <w:pPr>
        <w:ind w:left="1901" w:hanging="360"/>
      </w:pPr>
    </w:lvl>
    <w:lvl w:ilvl="2" w:tplc="FFFFFFFF" w:tentative="1">
      <w:start w:val="1"/>
      <w:numFmt w:val="lowerRoman"/>
      <w:lvlText w:val="%3."/>
      <w:lvlJc w:val="right"/>
      <w:pPr>
        <w:ind w:left="2621" w:hanging="180"/>
      </w:pPr>
    </w:lvl>
    <w:lvl w:ilvl="3" w:tplc="FFFFFFFF" w:tentative="1">
      <w:start w:val="1"/>
      <w:numFmt w:val="decimal"/>
      <w:lvlText w:val="%4."/>
      <w:lvlJc w:val="left"/>
      <w:pPr>
        <w:ind w:left="3341" w:hanging="360"/>
      </w:pPr>
    </w:lvl>
    <w:lvl w:ilvl="4" w:tplc="FFFFFFFF" w:tentative="1">
      <w:start w:val="1"/>
      <w:numFmt w:val="lowerLetter"/>
      <w:lvlText w:val="%5."/>
      <w:lvlJc w:val="left"/>
      <w:pPr>
        <w:ind w:left="4061" w:hanging="360"/>
      </w:pPr>
    </w:lvl>
    <w:lvl w:ilvl="5" w:tplc="FFFFFFFF" w:tentative="1">
      <w:start w:val="1"/>
      <w:numFmt w:val="lowerRoman"/>
      <w:lvlText w:val="%6."/>
      <w:lvlJc w:val="right"/>
      <w:pPr>
        <w:ind w:left="4781" w:hanging="180"/>
      </w:pPr>
    </w:lvl>
    <w:lvl w:ilvl="6" w:tplc="FFFFFFFF" w:tentative="1">
      <w:start w:val="1"/>
      <w:numFmt w:val="decimal"/>
      <w:lvlText w:val="%7."/>
      <w:lvlJc w:val="left"/>
      <w:pPr>
        <w:ind w:left="5501" w:hanging="360"/>
      </w:pPr>
    </w:lvl>
    <w:lvl w:ilvl="7" w:tplc="FFFFFFFF" w:tentative="1">
      <w:start w:val="1"/>
      <w:numFmt w:val="lowerLetter"/>
      <w:lvlText w:val="%8."/>
      <w:lvlJc w:val="left"/>
      <w:pPr>
        <w:ind w:left="6221" w:hanging="360"/>
      </w:pPr>
    </w:lvl>
    <w:lvl w:ilvl="8" w:tplc="FFFFFFFF" w:tentative="1">
      <w:start w:val="1"/>
      <w:numFmt w:val="lowerRoman"/>
      <w:lvlText w:val="%9."/>
      <w:lvlJc w:val="right"/>
      <w:pPr>
        <w:ind w:left="6941" w:hanging="180"/>
      </w:pPr>
    </w:lvl>
  </w:abstractNum>
  <w:abstractNum w:abstractNumId="56" w15:restartNumberingAfterBreak="0">
    <w:nsid w:val="27DA7E87"/>
    <w:multiLevelType w:val="hybridMultilevel"/>
    <w:tmpl w:val="8AB23E1E"/>
    <w:lvl w:ilvl="0" w:tplc="8D381EC0">
      <w:start w:val="1"/>
      <w:numFmt w:val="bullet"/>
      <w:lvlText w:val=""/>
      <w:lvlJc w:val="left"/>
      <w:pPr>
        <w:ind w:left="720" w:hanging="360"/>
      </w:pPr>
      <w:rPr>
        <w:rFonts w:ascii="Symbol" w:hAnsi="Symbol"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951510D"/>
    <w:multiLevelType w:val="hybridMultilevel"/>
    <w:tmpl w:val="101A37D4"/>
    <w:lvl w:ilvl="0" w:tplc="0F08F176">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A5259AB"/>
    <w:multiLevelType w:val="hybridMultilevel"/>
    <w:tmpl w:val="C4D0FD72"/>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DB06E55"/>
    <w:multiLevelType w:val="hybridMultilevel"/>
    <w:tmpl w:val="B2AE2DCC"/>
    <w:lvl w:ilvl="0" w:tplc="FCA4C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E536984"/>
    <w:multiLevelType w:val="hybridMultilevel"/>
    <w:tmpl w:val="A8D8155E"/>
    <w:lvl w:ilvl="0" w:tplc="7AE8AD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2E867BFA"/>
    <w:multiLevelType w:val="hybridMultilevel"/>
    <w:tmpl w:val="96C6A44A"/>
    <w:lvl w:ilvl="0" w:tplc="09705794">
      <w:start w:val="1"/>
      <w:numFmt w:val="decimal"/>
      <w:lvlText w:val="%1-"/>
      <w:lvlJc w:val="left"/>
      <w:pPr>
        <w:ind w:left="1181" w:hanging="360"/>
      </w:pPr>
      <w:rPr>
        <w:rFonts w:hint="default"/>
      </w:rPr>
    </w:lvl>
    <w:lvl w:ilvl="1" w:tplc="FFFFFFFF" w:tentative="1">
      <w:start w:val="1"/>
      <w:numFmt w:val="lowerLetter"/>
      <w:lvlText w:val="%2."/>
      <w:lvlJc w:val="left"/>
      <w:pPr>
        <w:ind w:left="1901" w:hanging="360"/>
      </w:pPr>
    </w:lvl>
    <w:lvl w:ilvl="2" w:tplc="FFFFFFFF" w:tentative="1">
      <w:start w:val="1"/>
      <w:numFmt w:val="lowerRoman"/>
      <w:lvlText w:val="%3."/>
      <w:lvlJc w:val="right"/>
      <w:pPr>
        <w:ind w:left="2621" w:hanging="180"/>
      </w:pPr>
    </w:lvl>
    <w:lvl w:ilvl="3" w:tplc="FFFFFFFF" w:tentative="1">
      <w:start w:val="1"/>
      <w:numFmt w:val="decimal"/>
      <w:lvlText w:val="%4."/>
      <w:lvlJc w:val="left"/>
      <w:pPr>
        <w:ind w:left="3341" w:hanging="360"/>
      </w:pPr>
    </w:lvl>
    <w:lvl w:ilvl="4" w:tplc="FFFFFFFF" w:tentative="1">
      <w:start w:val="1"/>
      <w:numFmt w:val="lowerLetter"/>
      <w:lvlText w:val="%5."/>
      <w:lvlJc w:val="left"/>
      <w:pPr>
        <w:ind w:left="4061" w:hanging="360"/>
      </w:pPr>
    </w:lvl>
    <w:lvl w:ilvl="5" w:tplc="FFFFFFFF" w:tentative="1">
      <w:start w:val="1"/>
      <w:numFmt w:val="lowerRoman"/>
      <w:lvlText w:val="%6."/>
      <w:lvlJc w:val="right"/>
      <w:pPr>
        <w:ind w:left="4781" w:hanging="180"/>
      </w:pPr>
    </w:lvl>
    <w:lvl w:ilvl="6" w:tplc="FFFFFFFF" w:tentative="1">
      <w:start w:val="1"/>
      <w:numFmt w:val="decimal"/>
      <w:lvlText w:val="%7."/>
      <w:lvlJc w:val="left"/>
      <w:pPr>
        <w:ind w:left="5501" w:hanging="360"/>
      </w:pPr>
    </w:lvl>
    <w:lvl w:ilvl="7" w:tplc="FFFFFFFF" w:tentative="1">
      <w:start w:val="1"/>
      <w:numFmt w:val="lowerLetter"/>
      <w:lvlText w:val="%8."/>
      <w:lvlJc w:val="left"/>
      <w:pPr>
        <w:ind w:left="6221" w:hanging="360"/>
      </w:pPr>
    </w:lvl>
    <w:lvl w:ilvl="8" w:tplc="FFFFFFFF" w:tentative="1">
      <w:start w:val="1"/>
      <w:numFmt w:val="lowerRoman"/>
      <w:lvlText w:val="%9."/>
      <w:lvlJc w:val="right"/>
      <w:pPr>
        <w:ind w:left="6941" w:hanging="180"/>
      </w:pPr>
    </w:lvl>
  </w:abstractNum>
  <w:abstractNum w:abstractNumId="62" w15:restartNumberingAfterBreak="0">
    <w:nsid w:val="2F493D5B"/>
    <w:multiLevelType w:val="hybridMultilevel"/>
    <w:tmpl w:val="F48C55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2F910267"/>
    <w:multiLevelType w:val="hybridMultilevel"/>
    <w:tmpl w:val="9EB4E494"/>
    <w:lvl w:ilvl="0" w:tplc="37E23292">
      <w:start w:val="1"/>
      <w:numFmt w:val="bullet"/>
      <w:lvlText w:val="•"/>
      <w:lvlJc w:val="left"/>
      <w:pPr>
        <w:tabs>
          <w:tab w:val="num" w:pos="720"/>
        </w:tabs>
        <w:ind w:left="720" w:hanging="360"/>
      </w:pPr>
      <w:rPr>
        <w:rFonts w:ascii="Arial" w:hAnsi="Arial" w:hint="default"/>
      </w:rPr>
    </w:lvl>
    <w:lvl w:ilvl="1" w:tplc="04090005">
      <w:start w:val="1"/>
      <w:numFmt w:val="bullet"/>
      <w:lvlText w:val=""/>
      <w:lvlJc w:val="left"/>
      <w:pPr>
        <w:tabs>
          <w:tab w:val="num" w:pos="1440"/>
        </w:tabs>
        <w:ind w:left="1440" w:hanging="360"/>
      </w:pPr>
      <w:rPr>
        <w:rFonts w:ascii="Wingdings" w:hAnsi="Wingdings" w:hint="default"/>
      </w:rPr>
    </w:lvl>
    <w:lvl w:ilvl="2" w:tplc="D4905468">
      <w:start w:val="1"/>
      <w:numFmt w:val="bullet"/>
      <w:lvlText w:val="•"/>
      <w:lvlJc w:val="left"/>
      <w:pPr>
        <w:tabs>
          <w:tab w:val="num" w:pos="2160"/>
        </w:tabs>
        <w:ind w:left="2160" w:hanging="360"/>
      </w:pPr>
      <w:rPr>
        <w:rFonts w:ascii="Arial" w:hAnsi="Arial" w:hint="default"/>
      </w:rPr>
    </w:lvl>
    <w:lvl w:ilvl="3" w:tplc="998E886E">
      <w:start w:val="1"/>
      <w:numFmt w:val="bullet"/>
      <w:lvlText w:val="•"/>
      <w:lvlJc w:val="left"/>
      <w:pPr>
        <w:tabs>
          <w:tab w:val="num" w:pos="2880"/>
        </w:tabs>
        <w:ind w:left="2880" w:hanging="360"/>
      </w:pPr>
      <w:rPr>
        <w:rFonts w:ascii="Arial" w:hAnsi="Arial" w:hint="default"/>
      </w:rPr>
    </w:lvl>
    <w:lvl w:ilvl="4" w:tplc="04090001">
      <w:start w:val="1"/>
      <w:numFmt w:val="bullet"/>
      <w:lvlText w:val=""/>
      <w:lvlJc w:val="left"/>
      <w:pPr>
        <w:ind w:left="3600" w:hanging="360"/>
      </w:pPr>
      <w:rPr>
        <w:rFonts w:ascii="Symbol" w:hAnsi="Symbol" w:hint="default"/>
      </w:rPr>
    </w:lvl>
    <w:lvl w:ilvl="5" w:tplc="2EEEAF72" w:tentative="1">
      <w:start w:val="1"/>
      <w:numFmt w:val="bullet"/>
      <w:lvlText w:val="•"/>
      <w:lvlJc w:val="left"/>
      <w:pPr>
        <w:tabs>
          <w:tab w:val="num" w:pos="4320"/>
        </w:tabs>
        <w:ind w:left="4320" w:hanging="360"/>
      </w:pPr>
      <w:rPr>
        <w:rFonts w:ascii="Arial" w:hAnsi="Arial" w:hint="default"/>
      </w:rPr>
    </w:lvl>
    <w:lvl w:ilvl="6" w:tplc="58204326" w:tentative="1">
      <w:start w:val="1"/>
      <w:numFmt w:val="bullet"/>
      <w:lvlText w:val="•"/>
      <w:lvlJc w:val="left"/>
      <w:pPr>
        <w:tabs>
          <w:tab w:val="num" w:pos="5040"/>
        </w:tabs>
        <w:ind w:left="5040" w:hanging="360"/>
      </w:pPr>
      <w:rPr>
        <w:rFonts w:ascii="Arial" w:hAnsi="Arial" w:hint="default"/>
      </w:rPr>
    </w:lvl>
    <w:lvl w:ilvl="7" w:tplc="6E52B0BE" w:tentative="1">
      <w:start w:val="1"/>
      <w:numFmt w:val="bullet"/>
      <w:lvlText w:val="•"/>
      <w:lvlJc w:val="left"/>
      <w:pPr>
        <w:tabs>
          <w:tab w:val="num" w:pos="5760"/>
        </w:tabs>
        <w:ind w:left="5760" w:hanging="360"/>
      </w:pPr>
      <w:rPr>
        <w:rFonts w:ascii="Arial" w:hAnsi="Arial" w:hint="default"/>
      </w:rPr>
    </w:lvl>
    <w:lvl w:ilvl="8" w:tplc="1026065A"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30305C4E"/>
    <w:multiLevelType w:val="hybridMultilevel"/>
    <w:tmpl w:val="0956A5E0"/>
    <w:lvl w:ilvl="0" w:tplc="40A8B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0C36E15"/>
    <w:multiLevelType w:val="hybridMultilevel"/>
    <w:tmpl w:val="EB4ECB92"/>
    <w:lvl w:ilvl="0" w:tplc="8D266DD6">
      <w:start w:val="1"/>
      <w:numFmt w:val="bullet"/>
      <w:lvlText w:val="-"/>
      <w:lvlJc w:val="left"/>
      <w:pPr>
        <w:ind w:left="720" w:hanging="360"/>
      </w:pPr>
      <w:rPr>
        <w:rFonts w:ascii="Simplified Arabic" w:eastAsiaTheme="minorHAnsi" w:hAnsi="Simplified Arabic" w:cs="Simplified Arabic" w:hint="default"/>
        <w:b w:val="0"/>
        <w:bCs/>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1277256"/>
    <w:multiLevelType w:val="hybridMultilevel"/>
    <w:tmpl w:val="BE10FA16"/>
    <w:lvl w:ilvl="0" w:tplc="B4B4D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70446E"/>
    <w:multiLevelType w:val="hybridMultilevel"/>
    <w:tmpl w:val="CB44895A"/>
    <w:lvl w:ilvl="0" w:tplc="460212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26B7F17"/>
    <w:multiLevelType w:val="hybridMultilevel"/>
    <w:tmpl w:val="E00001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2B87241"/>
    <w:multiLevelType w:val="hybridMultilevel"/>
    <w:tmpl w:val="0EDC8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487632A"/>
    <w:multiLevelType w:val="hybridMultilevel"/>
    <w:tmpl w:val="CD78FB68"/>
    <w:lvl w:ilvl="0" w:tplc="7C740F2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49612CE"/>
    <w:multiLevelType w:val="hybridMultilevel"/>
    <w:tmpl w:val="B4D6027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34A54ED8"/>
    <w:multiLevelType w:val="hybridMultilevel"/>
    <w:tmpl w:val="D8DE7134"/>
    <w:lvl w:ilvl="0" w:tplc="AC70C3C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3" w15:restartNumberingAfterBreak="0">
    <w:nsid w:val="360B05A3"/>
    <w:multiLevelType w:val="multilevel"/>
    <w:tmpl w:val="CD6C3692"/>
    <w:lvl w:ilvl="0">
      <w:start w:val="1"/>
      <w:numFmt w:val="decimal"/>
      <w:lvlText w:val="%1"/>
      <w:lvlJc w:val="left"/>
      <w:pPr>
        <w:ind w:left="1092" w:hanging="1092"/>
      </w:pPr>
      <w:rPr>
        <w:rFonts w:hint="default"/>
      </w:rPr>
    </w:lvl>
    <w:lvl w:ilvl="1">
      <w:start w:val="1"/>
      <w:numFmt w:val="decimal"/>
      <w:lvlText w:val="%1-%2"/>
      <w:lvlJc w:val="left"/>
      <w:pPr>
        <w:ind w:left="1365" w:hanging="1092"/>
      </w:pPr>
      <w:rPr>
        <w:rFonts w:hint="default"/>
      </w:rPr>
    </w:lvl>
    <w:lvl w:ilvl="2">
      <w:start w:val="3"/>
      <w:numFmt w:val="decimal"/>
      <w:lvlText w:val="%1-%2-%3"/>
      <w:lvlJc w:val="left"/>
      <w:pPr>
        <w:ind w:left="1638" w:hanging="1092"/>
      </w:pPr>
      <w:rPr>
        <w:rFonts w:hint="default"/>
      </w:rPr>
    </w:lvl>
    <w:lvl w:ilvl="3">
      <w:start w:val="1"/>
      <w:numFmt w:val="decimal"/>
      <w:lvlText w:val="%1-%2-%3-%4"/>
      <w:lvlJc w:val="left"/>
      <w:pPr>
        <w:ind w:left="1911" w:hanging="1092"/>
      </w:pPr>
      <w:rPr>
        <w:rFonts w:hint="default"/>
      </w:rPr>
    </w:lvl>
    <w:lvl w:ilvl="4">
      <w:start w:val="1"/>
      <w:numFmt w:val="decimal"/>
      <w:lvlText w:val="%1-%2-%3-%4.%5"/>
      <w:lvlJc w:val="left"/>
      <w:pPr>
        <w:ind w:left="2532" w:hanging="1440"/>
      </w:pPr>
      <w:rPr>
        <w:rFonts w:hint="default"/>
      </w:rPr>
    </w:lvl>
    <w:lvl w:ilvl="5">
      <w:start w:val="1"/>
      <w:numFmt w:val="decimal"/>
      <w:lvlText w:val="%1-%2-%3-%4.%5.%6"/>
      <w:lvlJc w:val="left"/>
      <w:pPr>
        <w:ind w:left="3165" w:hanging="1800"/>
      </w:pPr>
      <w:rPr>
        <w:rFonts w:hint="default"/>
      </w:rPr>
    </w:lvl>
    <w:lvl w:ilvl="6">
      <w:start w:val="1"/>
      <w:numFmt w:val="decimal"/>
      <w:lvlText w:val="%1-%2-%3-%4.%5.%6.%7"/>
      <w:lvlJc w:val="left"/>
      <w:pPr>
        <w:ind w:left="3438" w:hanging="1800"/>
      </w:pPr>
      <w:rPr>
        <w:rFonts w:hint="default"/>
      </w:rPr>
    </w:lvl>
    <w:lvl w:ilvl="7">
      <w:start w:val="1"/>
      <w:numFmt w:val="decimal"/>
      <w:lvlText w:val="%1-%2-%3-%4.%5.%6.%7.%8"/>
      <w:lvlJc w:val="left"/>
      <w:pPr>
        <w:ind w:left="4071" w:hanging="2160"/>
      </w:pPr>
      <w:rPr>
        <w:rFonts w:hint="default"/>
      </w:rPr>
    </w:lvl>
    <w:lvl w:ilvl="8">
      <w:start w:val="1"/>
      <w:numFmt w:val="decimal"/>
      <w:lvlText w:val="%1-%2-%3-%4.%5.%6.%7.%8.%9"/>
      <w:lvlJc w:val="left"/>
      <w:pPr>
        <w:ind w:left="4704" w:hanging="2520"/>
      </w:pPr>
      <w:rPr>
        <w:rFonts w:hint="default"/>
      </w:rPr>
    </w:lvl>
  </w:abstractNum>
  <w:abstractNum w:abstractNumId="74" w15:restartNumberingAfterBreak="0">
    <w:nsid w:val="36E40C50"/>
    <w:multiLevelType w:val="hybridMultilevel"/>
    <w:tmpl w:val="FFF27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6E82006"/>
    <w:multiLevelType w:val="hybridMultilevel"/>
    <w:tmpl w:val="7B44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7F5668F"/>
    <w:multiLevelType w:val="hybridMultilevel"/>
    <w:tmpl w:val="F8683BA2"/>
    <w:lvl w:ilvl="0" w:tplc="DC181B1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848685F"/>
    <w:multiLevelType w:val="multilevel"/>
    <w:tmpl w:val="C568A734"/>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8" w15:restartNumberingAfterBreak="0">
    <w:nsid w:val="38636C04"/>
    <w:multiLevelType w:val="hybridMultilevel"/>
    <w:tmpl w:val="5142A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38C22C30"/>
    <w:multiLevelType w:val="hybridMultilevel"/>
    <w:tmpl w:val="E3CA6E24"/>
    <w:lvl w:ilvl="0" w:tplc="3C944344">
      <w:start w:val="1"/>
      <w:numFmt w:val="bullet"/>
      <w:lvlText w:val="-"/>
      <w:lvlJc w:val="left"/>
      <w:pPr>
        <w:ind w:left="1011" w:hanging="360"/>
      </w:pPr>
      <w:rPr>
        <w:rFonts w:ascii="Simplified Arabic" w:eastAsiaTheme="minorHAnsi" w:hAnsi="Simplified Arabic" w:cs="Simplified Arabic"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80" w15:restartNumberingAfterBreak="0">
    <w:nsid w:val="394F4141"/>
    <w:multiLevelType w:val="hybridMultilevel"/>
    <w:tmpl w:val="A4A02996"/>
    <w:lvl w:ilvl="0" w:tplc="FAD6A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9901130"/>
    <w:multiLevelType w:val="hybridMultilevel"/>
    <w:tmpl w:val="02EC6012"/>
    <w:lvl w:ilvl="0" w:tplc="3E1059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ABE39E8"/>
    <w:multiLevelType w:val="hybridMultilevel"/>
    <w:tmpl w:val="C22811EC"/>
    <w:lvl w:ilvl="0" w:tplc="37E23292">
      <w:start w:val="1"/>
      <w:numFmt w:val="bullet"/>
      <w:lvlText w:val="•"/>
      <w:lvlJc w:val="left"/>
      <w:pPr>
        <w:tabs>
          <w:tab w:val="num" w:pos="720"/>
        </w:tabs>
        <w:ind w:left="720" w:hanging="360"/>
      </w:pPr>
      <w:rPr>
        <w:rFonts w:ascii="Arial" w:hAnsi="Arial" w:hint="default"/>
      </w:rPr>
    </w:lvl>
    <w:lvl w:ilvl="1" w:tplc="0C823C34">
      <w:start w:val="1"/>
      <w:numFmt w:val="decimal"/>
      <w:lvlText w:val="%2)"/>
      <w:lvlJc w:val="left"/>
      <w:pPr>
        <w:tabs>
          <w:tab w:val="num" w:pos="1440"/>
        </w:tabs>
        <w:ind w:left="1440" w:hanging="360"/>
      </w:pPr>
      <w:rPr>
        <w:rFonts w:hint="default"/>
        <w:b w:val="0"/>
        <w:bCs w:val="0"/>
        <w:sz w:val="28"/>
        <w:szCs w:val="28"/>
      </w:rPr>
    </w:lvl>
    <w:lvl w:ilvl="2" w:tplc="05063402">
      <w:start w:val="1"/>
      <w:numFmt w:val="decimal"/>
      <w:lvlText w:val="%3-"/>
      <w:lvlJc w:val="left"/>
      <w:pPr>
        <w:ind w:left="2160" w:hanging="360"/>
      </w:pPr>
      <w:rPr>
        <w:rFonts w:hint="default"/>
        <w:sz w:val="26"/>
        <w:szCs w:val="26"/>
      </w:rPr>
    </w:lvl>
    <w:lvl w:ilvl="3" w:tplc="998E886E">
      <w:start w:val="1"/>
      <w:numFmt w:val="bullet"/>
      <w:lvlText w:val="•"/>
      <w:lvlJc w:val="left"/>
      <w:pPr>
        <w:tabs>
          <w:tab w:val="num" w:pos="2880"/>
        </w:tabs>
        <w:ind w:left="2880" w:hanging="360"/>
      </w:pPr>
      <w:rPr>
        <w:rFonts w:ascii="Arial" w:hAnsi="Arial" w:hint="default"/>
      </w:rPr>
    </w:lvl>
    <w:lvl w:ilvl="4" w:tplc="09AA20A0">
      <w:start w:val="1"/>
      <w:numFmt w:val="bullet"/>
      <w:lvlText w:val="-"/>
      <w:lvlJc w:val="left"/>
      <w:pPr>
        <w:ind w:left="3600" w:hanging="360"/>
      </w:pPr>
      <w:rPr>
        <w:rFonts w:ascii="Simplified Arabic" w:eastAsiaTheme="minorEastAsia" w:hAnsi="Simplified Arabic" w:cs="Simplified Arabic" w:hint="default"/>
      </w:rPr>
    </w:lvl>
    <w:lvl w:ilvl="5" w:tplc="2EEEAF72" w:tentative="1">
      <w:start w:val="1"/>
      <w:numFmt w:val="bullet"/>
      <w:lvlText w:val="•"/>
      <w:lvlJc w:val="left"/>
      <w:pPr>
        <w:tabs>
          <w:tab w:val="num" w:pos="4320"/>
        </w:tabs>
        <w:ind w:left="4320" w:hanging="360"/>
      </w:pPr>
      <w:rPr>
        <w:rFonts w:ascii="Arial" w:hAnsi="Arial" w:hint="default"/>
      </w:rPr>
    </w:lvl>
    <w:lvl w:ilvl="6" w:tplc="58204326" w:tentative="1">
      <w:start w:val="1"/>
      <w:numFmt w:val="bullet"/>
      <w:lvlText w:val="•"/>
      <w:lvlJc w:val="left"/>
      <w:pPr>
        <w:tabs>
          <w:tab w:val="num" w:pos="5040"/>
        </w:tabs>
        <w:ind w:left="5040" w:hanging="360"/>
      </w:pPr>
      <w:rPr>
        <w:rFonts w:ascii="Arial" w:hAnsi="Arial" w:hint="default"/>
      </w:rPr>
    </w:lvl>
    <w:lvl w:ilvl="7" w:tplc="6E52B0BE" w:tentative="1">
      <w:start w:val="1"/>
      <w:numFmt w:val="bullet"/>
      <w:lvlText w:val="•"/>
      <w:lvlJc w:val="left"/>
      <w:pPr>
        <w:tabs>
          <w:tab w:val="num" w:pos="5760"/>
        </w:tabs>
        <w:ind w:left="5760" w:hanging="360"/>
      </w:pPr>
      <w:rPr>
        <w:rFonts w:ascii="Arial" w:hAnsi="Arial" w:hint="default"/>
      </w:rPr>
    </w:lvl>
    <w:lvl w:ilvl="8" w:tplc="1026065A"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3B154BA8"/>
    <w:multiLevelType w:val="hybridMultilevel"/>
    <w:tmpl w:val="5D4C92FA"/>
    <w:lvl w:ilvl="0" w:tplc="5DC81F70">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B89422A"/>
    <w:multiLevelType w:val="hybridMultilevel"/>
    <w:tmpl w:val="2A1E0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C2F201D"/>
    <w:multiLevelType w:val="hybridMultilevel"/>
    <w:tmpl w:val="466C0496"/>
    <w:lvl w:ilvl="0" w:tplc="3980355E">
      <w:start w:val="1"/>
      <w:numFmt w:val="decimal"/>
      <w:lvlText w:val="%1)"/>
      <w:lvlJc w:val="left"/>
      <w:pPr>
        <w:ind w:left="3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C3741F4"/>
    <w:multiLevelType w:val="multilevel"/>
    <w:tmpl w:val="E9609D06"/>
    <w:lvl w:ilvl="0">
      <w:start w:val="1"/>
      <w:numFmt w:val="decimal"/>
      <w:lvlText w:val="%1"/>
      <w:lvlJc w:val="left"/>
      <w:pPr>
        <w:ind w:left="780" w:hanging="780"/>
      </w:pPr>
      <w:rPr>
        <w:rFonts w:hint="default"/>
      </w:rPr>
    </w:lvl>
    <w:lvl w:ilvl="1">
      <w:start w:val="2"/>
      <w:numFmt w:val="decimal"/>
      <w:lvlText w:val="%1-%2"/>
      <w:lvlJc w:val="left"/>
      <w:pPr>
        <w:ind w:left="1370" w:hanging="780"/>
      </w:pPr>
      <w:rPr>
        <w:rFonts w:hint="default"/>
      </w:rPr>
    </w:lvl>
    <w:lvl w:ilvl="2">
      <w:start w:val="1"/>
      <w:numFmt w:val="decimal"/>
      <w:lvlText w:val="%1-%2-%3"/>
      <w:lvlJc w:val="left"/>
      <w:pPr>
        <w:ind w:left="2260" w:hanging="1080"/>
      </w:pPr>
      <w:rPr>
        <w:rFonts w:hint="default"/>
      </w:rPr>
    </w:lvl>
    <w:lvl w:ilvl="3">
      <w:start w:val="1"/>
      <w:numFmt w:val="decimal"/>
      <w:lvlText w:val="%1-%2-%3.%4"/>
      <w:lvlJc w:val="left"/>
      <w:pPr>
        <w:ind w:left="2850" w:hanging="1080"/>
      </w:pPr>
      <w:rPr>
        <w:rFonts w:hint="default"/>
      </w:rPr>
    </w:lvl>
    <w:lvl w:ilvl="4">
      <w:start w:val="1"/>
      <w:numFmt w:val="decimal"/>
      <w:lvlText w:val="%1-%2-%3.%4.%5"/>
      <w:lvlJc w:val="left"/>
      <w:pPr>
        <w:ind w:left="3800" w:hanging="1440"/>
      </w:pPr>
      <w:rPr>
        <w:rFonts w:hint="default"/>
      </w:rPr>
    </w:lvl>
    <w:lvl w:ilvl="5">
      <w:start w:val="1"/>
      <w:numFmt w:val="decimal"/>
      <w:lvlText w:val="%1-%2-%3.%4.%5.%6"/>
      <w:lvlJc w:val="left"/>
      <w:pPr>
        <w:ind w:left="4390" w:hanging="1440"/>
      </w:pPr>
      <w:rPr>
        <w:rFonts w:hint="default"/>
      </w:rPr>
    </w:lvl>
    <w:lvl w:ilvl="6">
      <w:start w:val="1"/>
      <w:numFmt w:val="decimal"/>
      <w:lvlText w:val="%1-%2-%3.%4.%5.%6.%7"/>
      <w:lvlJc w:val="left"/>
      <w:pPr>
        <w:ind w:left="5340" w:hanging="1800"/>
      </w:pPr>
      <w:rPr>
        <w:rFonts w:hint="default"/>
      </w:rPr>
    </w:lvl>
    <w:lvl w:ilvl="7">
      <w:start w:val="1"/>
      <w:numFmt w:val="decimal"/>
      <w:lvlText w:val="%1-%2-%3.%4.%5.%6.%7.%8"/>
      <w:lvlJc w:val="left"/>
      <w:pPr>
        <w:ind w:left="6290" w:hanging="2160"/>
      </w:pPr>
      <w:rPr>
        <w:rFonts w:hint="default"/>
      </w:rPr>
    </w:lvl>
    <w:lvl w:ilvl="8">
      <w:start w:val="1"/>
      <w:numFmt w:val="decimal"/>
      <w:lvlText w:val="%1-%2-%3.%4.%5.%6.%7.%8.%9"/>
      <w:lvlJc w:val="left"/>
      <w:pPr>
        <w:ind w:left="6880" w:hanging="2160"/>
      </w:pPr>
      <w:rPr>
        <w:rFonts w:hint="default"/>
      </w:rPr>
    </w:lvl>
  </w:abstractNum>
  <w:abstractNum w:abstractNumId="87" w15:restartNumberingAfterBreak="0">
    <w:nsid w:val="3CB8195D"/>
    <w:multiLevelType w:val="hybridMultilevel"/>
    <w:tmpl w:val="96829BF6"/>
    <w:lvl w:ilvl="0" w:tplc="B73AAAB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D594212"/>
    <w:multiLevelType w:val="hybridMultilevel"/>
    <w:tmpl w:val="D3108D94"/>
    <w:lvl w:ilvl="0" w:tplc="68062144">
      <w:numFmt w:val="bullet"/>
      <w:lvlText w:val="-"/>
      <w:lvlJc w:val="left"/>
      <w:pPr>
        <w:ind w:left="720" w:hanging="360"/>
      </w:pPr>
      <w:rPr>
        <w:rFonts w:ascii="Simplified Arabic" w:eastAsiaTheme="majorEastAsia" w:hAnsi="Simplified Arabic" w:cs="Simplified Arabic"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DA82903"/>
    <w:multiLevelType w:val="hybridMultilevel"/>
    <w:tmpl w:val="0C6277C4"/>
    <w:lvl w:ilvl="0" w:tplc="9BF44F7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F9C0BAC"/>
    <w:multiLevelType w:val="hybridMultilevel"/>
    <w:tmpl w:val="ED3E0D88"/>
    <w:lvl w:ilvl="0" w:tplc="5868EF86">
      <w:start w:val="1"/>
      <w:numFmt w:val="bullet"/>
      <w:lvlText w:val="-"/>
      <w:lvlJc w:val="left"/>
      <w:pPr>
        <w:tabs>
          <w:tab w:val="num" w:pos="720"/>
        </w:tabs>
        <w:ind w:left="720" w:hanging="360"/>
      </w:pPr>
      <w:rPr>
        <w:rFonts w:ascii="Arial" w:hAnsi="Arial" w:hint="default"/>
      </w:rPr>
    </w:lvl>
    <w:lvl w:ilvl="1" w:tplc="75FCE1BC" w:tentative="1">
      <w:start w:val="1"/>
      <w:numFmt w:val="bullet"/>
      <w:lvlText w:val="-"/>
      <w:lvlJc w:val="left"/>
      <w:pPr>
        <w:tabs>
          <w:tab w:val="num" w:pos="1440"/>
        </w:tabs>
        <w:ind w:left="1440" w:hanging="360"/>
      </w:pPr>
      <w:rPr>
        <w:rFonts w:ascii="Arial" w:hAnsi="Arial" w:hint="default"/>
      </w:rPr>
    </w:lvl>
    <w:lvl w:ilvl="2" w:tplc="707CCA34" w:tentative="1">
      <w:start w:val="1"/>
      <w:numFmt w:val="bullet"/>
      <w:lvlText w:val="-"/>
      <w:lvlJc w:val="left"/>
      <w:pPr>
        <w:tabs>
          <w:tab w:val="num" w:pos="2160"/>
        </w:tabs>
        <w:ind w:left="2160" w:hanging="360"/>
      </w:pPr>
      <w:rPr>
        <w:rFonts w:ascii="Arial" w:hAnsi="Arial" w:hint="default"/>
      </w:rPr>
    </w:lvl>
    <w:lvl w:ilvl="3" w:tplc="B7B05316" w:tentative="1">
      <w:start w:val="1"/>
      <w:numFmt w:val="bullet"/>
      <w:lvlText w:val="-"/>
      <w:lvlJc w:val="left"/>
      <w:pPr>
        <w:tabs>
          <w:tab w:val="num" w:pos="2880"/>
        </w:tabs>
        <w:ind w:left="2880" w:hanging="360"/>
      </w:pPr>
      <w:rPr>
        <w:rFonts w:ascii="Arial" w:hAnsi="Arial" w:hint="default"/>
      </w:rPr>
    </w:lvl>
    <w:lvl w:ilvl="4" w:tplc="E19EEF46" w:tentative="1">
      <w:start w:val="1"/>
      <w:numFmt w:val="bullet"/>
      <w:lvlText w:val="-"/>
      <w:lvlJc w:val="left"/>
      <w:pPr>
        <w:tabs>
          <w:tab w:val="num" w:pos="3600"/>
        </w:tabs>
        <w:ind w:left="3600" w:hanging="360"/>
      </w:pPr>
      <w:rPr>
        <w:rFonts w:ascii="Arial" w:hAnsi="Arial" w:hint="default"/>
      </w:rPr>
    </w:lvl>
    <w:lvl w:ilvl="5" w:tplc="DDF47DE2" w:tentative="1">
      <w:start w:val="1"/>
      <w:numFmt w:val="bullet"/>
      <w:lvlText w:val="-"/>
      <w:lvlJc w:val="left"/>
      <w:pPr>
        <w:tabs>
          <w:tab w:val="num" w:pos="4320"/>
        </w:tabs>
        <w:ind w:left="4320" w:hanging="360"/>
      </w:pPr>
      <w:rPr>
        <w:rFonts w:ascii="Arial" w:hAnsi="Arial" w:hint="default"/>
      </w:rPr>
    </w:lvl>
    <w:lvl w:ilvl="6" w:tplc="B6929450" w:tentative="1">
      <w:start w:val="1"/>
      <w:numFmt w:val="bullet"/>
      <w:lvlText w:val="-"/>
      <w:lvlJc w:val="left"/>
      <w:pPr>
        <w:tabs>
          <w:tab w:val="num" w:pos="5040"/>
        </w:tabs>
        <w:ind w:left="5040" w:hanging="360"/>
      </w:pPr>
      <w:rPr>
        <w:rFonts w:ascii="Arial" w:hAnsi="Arial" w:hint="default"/>
      </w:rPr>
    </w:lvl>
    <w:lvl w:ilvl="7" w:tplc="42FAF05E" w:tentative="1">
      <w:start w:val="1"/>
      <w:numFmt w:val="bullet"/>
      <w:lvlText w:val="-"/>
      <w:lvlJc w:val="left"/>
      <w:pPr>
        <w:tabs>
          <w:tab w:val="num" w:pos="5760"/>
        </w:tabs>
        <w:ind w:left="5760" w:hanging="360"/>
      </w:pPr>
      <w:rPr>
        <w:rFonts w:ascii="Arial" w:hAnsi="Arial" w:hint="default"/>
      </w:rPr>
    </w:lvl>
    <w:lvl w:ilvl="8" w:tplc="D4A0A0FE"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3FA85FB1"/>
    <w:multiLevelType w:val="hybridMultilevel"/>
    <w:tmpl w:val="D36ED920"/>
    <w:lvl w:ilvl="0" w:tplc="DB223C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02A5A74"/>
    <w:multiLevelType w:val="hybridMultilevel"/>
    <w:tmpl w:val="024C7114"/>
    <w:lvl w:ilvl="0" w:tplc="BE7626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15:restartNumberingAfterBreak="0">
    <w:nsid w:val="43445BA8"/>
    <w:multiLevelType w:val="hybridMultilevel"/>
    <w:tmpl w:val="0DA26728"/>
    <w:lvl w:ilvl="0" w:tplc="34CA9D1A">
      <w:start w:val="5"/>
      <w:numFmt w:val="decimal"/>
      <w:lvlText w:val="%1-"/>
      <w:lvlJc w:val="left"/>
      <w:pPr>
        <w:ind w:left="4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3973D16"/>
    <w:multiLevelType w:val="multilevel"/>
    <w:tmpl w:val="974CAF84"/>
    <w:lvl w:ilvl="0">
      <w:start w:val="2"/>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5" w15:restartNumberingAfterBreak="0">
    <w:nsid w:val="43DF737D"/>
    <w:multiLevelType w:val="hybridMultilevel"/>
    <w:tmpl w:val="BD9CC4C8"/>
    <w:lvl w:ilvl="0" w:tplc="30904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4372AA5"/>
    <w:multiLevelType w:val="hybridMultilevel"/>
    <w:tmpl w:val="FFF2711A"/>
    <w:lvl w:ilvl="0" w:tplc="454C0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44957CC"/>
    <w:multiLevelType w:val="hybridMultilevel"/>
    <w:tmpl w:val="77B4AB1A"/>
    <w:lvl w:ilvl="0" w:tplc="9B2A14B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44E2655"/>
    <w:multiLevelType w:val="hybridMultilevel"/>
    <w:tmpl w:val="9196A068"/>
    <w:lvl w:ilvl="0" w:tplc="47B8D9F8">
      <w:start w:val="3"/>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49C5FC6"/>
    <w:multiLevelType w:val="hybridMultilevel"/>
    <w:tmpl w:val="71F07F10"/>
    <w:lvl w:ilvl="0" w:tplc="04090011">
      <w:start w:val="1"/>
      <w:numFmt w:val="decimal"/>
      <w:lvlText w:val="%1)"/>
      <w:lvlJc w:val="left"/>
      <w:pPr>
        <w:ind w:left="1181" w:hanging="360"/>
      </w:pPr>
      <w:rPr>
        <w:rFonts w:hint="default"/>
      </w:rPr>
    </w:lvl>
    <w:lvl w:ilvl="1" w:tplc="FFFFFFFF" w:tentative="1">
      <w:start w:val="1"/>
      <w:numFmt w:val="lowerLetter"/>
      <w:lvlText w:val="%2."/>
      <w:lvlJc w:val="left"/>
      <w:pPr>
        <w:ind w:left="1901" w:hanging="360"/>
      </w:pPr>
    </w:lvl>
    <w:lvl w:ilvl="2" w:tplc="FFFFFFFF" w:tentative="1">
      <w:start w:val="1"/>
      <w:numFmt w:val="lowerRoman"/>
      <w:lvlText w:val="%3."/>
      <w:lvlJc w:val="right"/>
      <w:pPr>
        <w:ind w:left="2621" w:hanging="180"/>
      </w:pPr>
    </w:lvl>
    <w:lvl w:ilvl="3" w:tplc="FFFFFFFF" w:tentative="1">
      <w:start w:val="1"/>
      <w:numFmt w:val="decimal"/>
      <w:lvlText w:val="%4."/>
      <w:lvlJc w:val="left"/>
      <w:pPr>
        <w:ind w:left="3341" w:hanging="360"/>
      </w:pPr>
    </w:lvl>
    <w:lvl w:ilvl="4" w:tplc="FFFFFFFF" w:tentative="1">
      <w:start w:val="1"/>
      <w:numFmt w:val="lowerLetter"/>
      <w:lvlText w:val="%5."/>
      <w:lvlJc w:val="left"/>
      <w:pPr>
        <w:ind w:left="4061" w:hanging="360"/>
      </w:pPr>
    </w:lvl>
    <w:lvl w:ilvl="5" w:tplc="FFFFFFFF" w:tentative="1">
      <w:start w:val="1"/>
      <w:numFmt w:val="lowerRoman"/>
      <w:lvlText w:val="%6."/>
      <w:lvlJc w:val="right"/>
      <w:pPr>
        <w:ind w:left="4781" w:hanging="180"/>
      </w:pPr>
    </w:lvl>
    <w:lvl w:ilvl="6" w:tplc="FFFFFFFF" w:tentative="1">
      <w:start w:val="1"/>
      <w:numFmt w:val="decimal"/>
      <w:lvlText w:val="%7."/>
      <w:lvlJc w:val="left"/>
      <w:pPr>
        <w:ind w:left="5501" w:hanging="360"/>
      </w:pPr>
    </w:lvl>
    <w:lvl w:ilvl="7" w:tplc="FFFFFFFF" w:tentative="1">
      <w:start w:val="1"/>
      <w:numFmt w:val="lowerLetter"/>
      <w:lvlText w:val="%8."/>
      <w:lvlJc w:val="left"/>
      <w:pPr>
        <w:ind w:left="6221" w:hanging="360"/>
      </w:pPr>
    </w:lvl>
    <w:lvl w:ilvl="8" w:tplc="FFFFFFFF" w:tentative="1">
      <w:start w:val="1"/>
      <w:numFmt w:val="lowerRoman"/>
      <w:lvlText w:val="%9."/>
      <w:lvlJc w:val="right"/>
      <w:pPr>
        <w:ind w:left="6941" w:hanging="180"/>
      </w:pPr>
    </w:lvl>
  </w:abstractNum>
  <w:abstractNum w:abstractNumId="100" w15:restartNumberingAfterBreak="0">
    <w:nsid w:val="47083CAC"/>
    <w:multiLevelType w:val="hybridMultilevel"/>
    <w:tmpl w:val="94DC41A0"/>
    <w:lvl w:ilvl="0" w:tplc="7DAEF61E">
      <w:start w:val="1"/>
      <w:numFmt w:val="decimal"/>
      <w:lvlText w:val="%1-"/>
      <w:lvlJc w:val="left"/>
      <w:pPr>
        <w:ind w:left="540" w:hanging="360"/>
      </w:pPr>
      <w:rPr>
        <w:rFonts w:ascii="Simplified Arabic" w:hAnsi="Simplified Arabic" w:cs="Simplified Arabic"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79D0320"/>
    <w:multiLevelType w:val="hybridMultilevel"/>
    <w:tmpl w:val="1BE0CB74"/>
    <w:lvl w:ilvl="0" w:tplc="04090001">
      <w:start w:val="1"/>
      <w:numFmt w:val="bullet"/>
      <w:lvlText w:val=""/>
      <w:lvlJc w:val="left"/>
      <w:pPr>
        <w:ind w:left="1080" w:hanging="360"/>
      </w:pPr>
      <w:rPr>
        <w:rFonts w:ascii="Symbol" w:hAnsi="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47FA141A"/>
    <w:multiLevelType w:val="hybridMultilevel"/>
    <w:tmpl w:val="C2BC4428"/>
    <w:lvl w:ilvl="0" w:tplc="1304D4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80F3622"/>
    <w:multiLevelType w:val="hybridMultilevel"/>
    <w:tmpl w:val="51685366"/>
    <w:lvl w:ilvl="0" w:tplc="91CCC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995339"/>
    <w:multiLevelType w:val="hybridMultilevel"/>
    <w:tmpl w:val="D20A7C58"/>
    <w:lvl w:ilvl="0" w:tplc="094019C4">
      <w:start w:val="1"/>
      <w:numFmt w:val="decimal"/>
      <w:lvlText w:val="%1-"/>
      <w:lvlJc w:val="left"/>
      <w:pPr>
        <w:ind w:left="1178" w:hanging="360"/>
      </w:pPr>
      <w:rPr>
        <w:rFonts w:hint="default"/>
      </w:rPr>
    </w:lvl>
    <w:lvl w:ilvl="1" w:tplc="04090019" w:tentative="1">
      <w:start w:val="1"/>
      <w:numFmt w:val="lowerLetter"/>
      <w:lvlText w:val="%2."/>
      <w:lvlJc w:val="left"/>
      <w:pPr>
        <w:ind w:left="1898" w:hanging="360"/>
      </w:pPr>
    </w:lvl>
    <w:lvl w:ilvl="2" w:tplc="0409001B" w:tentative="1">
      <w:start w:val="1"/>
      <w:numFmt w:val="lowerRoman"/>
      <w:lvlText w:val="%3."/>
      <w:lvlJc w:val="right"/>
      <w:pPr>
        <w:ind w:left="2618" w:hanging="180"/>
      </w:pPr>
    </w:lvl>
    <w:lvl w:ilvl="3" w:tplc="0409000F" w:tentative="1">
      <w:start w:val="1"/>
      <w:numFmt w:val="decimal"/>
      <w:lvlText w:val="%4."/>
      <w:lvlJc w:val="left"/>
      <w:pPr>
        <w:ind w:left="3338" w:hanging="360"/>
      </w:pPr>
    </w:lvl>
    <w:lvl w:ilvl="4" w:tplc="04090019" w:tentative="1">
      <w:start w:val="1"/>
      <w:numFmt w:val="lowerLetter"/>
      <w:lvlText w:val="%5."/>
      <w:lvlJc w:val="left"/>
      <w:pPr>
        <w:ind w:left="4058" w:hanging="360"/>
      </w:pPr>
    </w:lvl>
    <w:lvl w:ilvl="5" w:tplc="0409001B" w:tentative="1">
      <w:start w:val="1"/>
      <w:numFmt w:val="lowerRoman"/>
      <w:lvlText w:val="%6."/>
      <w:lvlJc w:val="right"/>
      <w:pPr>
        <w:ind w:left="4778" w:hanging="180"/>
      </w:pPr>
    </w:lvl>
    <w:lvl w:ilvl="6" w:tplc="0409000F" w:tentative="1">
      <w:start w:val="1"/>
      <w:numFmt w:val="decimal"/>
      <w:lvlText w:val="%7."/>
      <w:lvlJc w:val="left"/>
      <w:pPr>
        <w:ind w:left="5498" w:hanging="360"/>
      </w:pPr>
    </w:lvl>
    <w:lvl w:ilvl="7" w:tplc="04090019" w:tentative="1">
      <w:start w:val="1"/>
      <w:numFmt w:val="lowerLetter"/>
      <w:lvlText w:val="%8."/>
      <w:lvlJc w:val="left"/>
      <w:pPr>
        <w:ind w:left="6218" w:hanging="360"/>
      </w:pPr>
    </w:lvl>
    <w:lvl w:ilvl="8" w:tplc="0409001B" w:tentative="1">
      <w:start w:val="1"/>
      <w:numFmt w:val="lowerRoman"/>
      <w:lvlText w:val="%9."/>
      <w:lvlJc w:val="right"/>
      <w:pPr>
        <w:ind w:left="6938" w:hanging="180"/>
      </w:pPr>
    </w:lvl>
  </w:abstractNum>
  <w:abstractNum w:abstractNumId="105" w15:restartNumberingAfterBreak="0">
    <w:nsid w:val="48DE254B"/>
    <w:multiLevelType w:val="hybridMultilevel"/>
    <w:tmpl w:val="D09E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902149F"/>
    <w:multiLevelType w:val="multilevel"/>
    <w:tmpl w:val="BCBAD4D4"/>
    <w:lvl w:ilvl="0">
      <w:start w:val="4"/>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7" w15:restartNumberingAfterBreak="0">
    <w:nsid w:val="4C314132"/>
    <w:multiLevelType w:val="hybridMultilevel"/>
    <w:tmpl w:val="BE7668C4"/>
    <w:lvl w:ilvl="0" w:tplc="0409000F">
      <w:start w:val="1"/>
      <w:numFmt w:val="decimal"/>
      <w:lvlText w:val="%1."/>
      <w:lvlJc w:val="left"/>
      <w:pPr>
        <w:ind w:left="1080" w:hanging="360"/>
      </w:pPr>
      <w:rPr>
        <w:rFonts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4C632A2C"/>
    <w:multiLevelType w:val="multilevel"/>
    <w:tmpl w:val="B9DEF59C"/>
    <w:lvl w:ilvl="0">
      <w:start w:val="2"/>
      <w:numFmt w:val="decimal"/>
      <w:lvlText w:val="%1"/>
      <w:lvlJc w:val="left"/>
      <w:pPr>
        <w:ind w:left="750" w:hanging="750"/>
      </w:pPr>
      <w:rPr>
        <w:rFonts w:hint="default"/>
      </w:rPr>
    </w:lvl>
    <w:lvl w:ilvl="1">
      <w:start w:val="1"/>
      <w:numFmt w:val="arabicAbjad"/>
      <w:lvlText w:val="%2-"/>
      <w:lvlJc w:val="left"/>
      <w:pPr>
        <w:ind w:left="720" w:hanging="360"/>
      </w:pPr>
      <w:rPr>
        <w:rFonts w:hint="default"/>
      </w:rPr>
    </w:lvl>
    <w:lvl w:ilvl="2">
      <w:start w:val="1"/>
      <w:numFmt w:val="decimal"/>
      <w:lvlText w:val="%1-%2-%3"/>
      <w:lvlJc w:val="left"/>
      <w:pPr>
        <w:ind w:left="1830" w:hanging="75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420" w:hanging="144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625" w:hanging="2160"/>
      </w:pPr>
      <w:rPr>
        <w:rFonts w:hint="default"/>
      </w:rPr>
    </w:lvl>
    <w:lvl w:ilvl="8">
      <w:start w:val="1"/>
      <w:numFmt w:val="decimal"/>
      <w:lvlText w:val="%1-%2-%3.%4.%5.%6.%7.%8.%9"/>
      <w:lvlJc w:val="left"/>
      <w:pPr>
        <w:ind w:left="6120" w:hanging="2160"/>
      </w:pPr>
      <w:rPr>
        <w:rFonts w:hint="default"/>
      </w:rPr>
    </w:lvl>
  </w:abstractNum>
  <w:abstractNum w:abstractNumId="109" w15:restartNumberingAfterBreak="0">
    <w:nsid w:val="4C983A08"/>
    <w:multiLevelType w:val="hybridMultilevel"/>
    <w:tmpl w:val="15907982"/>
    <w:lvl w:ilvl="0" w:tplc="00F408D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CF93E07"/>
    <w:multiLevelType w:val="hybridMultilevel"/>
    <w:tmpl w:val="A0B8458A"/>
    <w:lvl w:ilvl="0" w:tplc="8D266DD6">
      <w:start w:val="1"/>
      <w:numFmt w:val="bullet"/>
      <w:lvlText w:val="-"/>
      <w:lvlJc w:val="left"/>
      <w:pPr>
        <w:ind w:left="1080" w:hanging="360"/>
      </w:pPr>
      <w:rPr>
        <w:rFonts w:ascii="Simplified Arabic" w:eastAsiaTheme="minorHAnsi" w:hAnsi="Simplified Arabic" w:cs="Simplified Arabic"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4D7308B7"/>
    <w:multiLevelType w:val="hybridMultilevel"/>
    <w:tmpl w:val="2BA26F2E"/>
    <w:lvl w:ilvl="0" w:tplc="8D266DD6">
      <w:start w:val="1"/>
      <w:numFmt w:val="bullet"/>
      <w:lvlText w:val="-"/>
      <w:lvlJc w:val="left"/>
      <w:pPr>
        <w:ind w:left="720" w:hanging="360"/>
      </w:pPr>
      <w:rPr>
        <w:rFonts w:ascii="Simplified Arabic" w:eastAsiaTheme="minorHAnsi" w:hAnsi="Simplified Arabic" w:cs="Simplified Arabic" w:hint="default"/>
        <w:b w:val="0"/>
        <w:bCs/>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D893C87"/>
    <w:multiLevelType w:val="multilevel"/>
    <w:tmpl w:val="7876B0FC"/>
    <w:lvl w:ilvl="0">
      <w:start w:val="3"/>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13" w15:restartNumberingAfterBreak="0">
    <w:nsid w:val="4F251377"/>
    <w:multiLevelType w:val="hybridMultilevel"/>
    <w:tmpl w:val="EFB203AA"/>
    <w:lvl w:ilvl="0" w:tplc="0FF8E21C">
      <w:start w:val="4"/>
      <w:numFmt w:val="decimal"/>
      <w:lvlText w:val="%1)"/>
      <w:lvlJc w:val="left"/>
      <w:pPr>
        <w:ind w:left="818" w:hanging="360"/>
      </w:pPr>
      <w:rPr>
        <w:rFonts w:ascii="Simplified Arabic" w:hAnsi="Simplified Arabic" w:cs="Simplified Arabic"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F6B7C04"/>
    <w:multiLevelType w:val="hybridMultilevel"/>
    <w:tmpl w:val="CA12AEAA"/>
    <w:lvl w:ilvl="0" w:tplc="FDAEB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0052528"/>
    <w:multiLevelType w:val="hybridMultilevel"/>
    <w:tmpl w:val="5D56481A"/>
    <w:lvl w:ilvl="0" w:tplc="CFC41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02851E2"/>
    <w:multiLevelType w:val="hybridMultilevel"/>
    <w:tmpl w:val="D9787416"/>
    <w:lvl w:ilvl="0" w:tplc="37E23292">
      <w:start w:val="1"/>
      <w:numFmt w:val="bullet"/>
      <w:lvlText w:val="•"/>
      <w:lvlJc w:val="left"/>
      <w:pPr>
        <w:tabs>
          <w:tab w:val="num" w:pos="720"/>
        </w:tabs>
        <w:ind w:left="720" w:hanging="360"/>
      </w:pPr>
      <w:rPr>
        <w:rFonts w:ascii="Arial" w:hAnsi="Arial" w:hint="default"/>
      </w:rPr>
    </w:lvl>
    <w:lvl w:ilvl="1" w:tplc="0C823C34">
      <w:start w:val="1"/>
      <w:numFmt w:val="decimal"/>
      <w:lvlText w:val="%2)"/>
      <w:lvlJc w:val="left"/>
      <w:pPr>
        <w:tabs>
          <w:tab w:val="num" w:pos="1440"/>
        </w:tabs>
        <w:ind w:left="1440" w:hanging="360"/>
      </w:pPr>
      <w:rPr>
        <w:rFonts w:hint="default"/>
        <w:b w:val="0"/>
        <w:bCs w:val="0"/>
        <w:sz w:val="28"/>
        <w:szCs w:val="28"/>
      </w:rPr>
    </w:lvl>
    <w:lvl w:ilvl="2" w:tplc="68062144">
      <w:numFmt w:val="bullet"/>
      <w:lvlText w:val="-"/>
      <w:lvlJc w:val="left"/>
      <w:pPr>
        <w:ind w:left="2160" w:hanging="360"/>
      </w:pPr>
      <w:rPr>
        <w:rFonts w:ascii="Simplified Arabic" w:eastAsiaTheme="majorEastAsia" w:hAnsi="Simplified Arabic" w:cs="Simplified Arabic" w:hint="default"/>
        <w:sz w:val="26"/>
        <w:szCs w:val="26"/>
      </w:rPr>
    </w:lvl>
    <w:lvl w:ilvl="3" w:tplc="998E886E">
      <w:start w:val="1"/>
      <w:numFmt w:val="bullet"/>
      <w:lvlText w:val="•"/>
      <w:lvlJc w:val="left"/>
      <w:pPr>
        <w:tabs>
          <w:tab w:val="num" w:pos="2880"/>
        </w:tabs>
        <w:ind w:left="2880" w:hanging="360"/>
      </w:pPr>
      <w:rPr>
        <w:rFonts w:ascii="Arial" w:hAnsi="Arial" w:hint="default"/>
      </w:rPr>
    </w:lvl>
    <w:lvl w:ilvl="4" w:tplc="09AA20A0">
      <w:start w:val="1"/>
      <w:numFmt w:val="bullet"/>
      <w:lvlText w:val="-"/>
      <w:lvlJc w:val="left"/>
      <w:pPr>
        <w:ind w:left="3600" w:hanging="360"/>
      </w:pPr>
      <w:rPr>
        <w:rFonts w:ascii="Simplified Arabic" w:eastAsiaTheme="minorEastAsia" w:hAnsi="Simplified Arabic" w:cs="Simplified Arabic" w:hint="default"/>
      </w:rPr>
    </w:lvl>
    <w:lvl w:ilvl="5" w:tplc="096E266C">
      <w:start w:val="1"/>
      <w:numFmt w:val="decimal"/>
      <w:lvlText w:val="%6-"/>
      <w:lvlJc w:val="left"/>
      <w:pPr>
        <w:ind w:left="4320" w:hanging="360"/>
      </w:pPr>
      <w:rPr>
        <w:rFonts w:hint="default"/>
      </w:rPr>
    </w:lvl>
    <w:lvl w:ilvl="6" w:tplc="58204326" w:tentative="1">
      <w:start w:val="1"/>
      <w:numFmt w:val="bullet"/>
      <w:lvlText w:val="•"/>
      <w:lvlJc w:val="left"/>
      <w:pPr>
        <w:tabs>
          <w:tab w:val="num" w:pos="5040"/>
        </w:tabs>
        <w:ind w:left="5040" w:hanging="360"/>
      </w:pPr>
      <w:rPr>
        <w:rFonts w:ascii="Arial" w:hAnsi="Arial" w:hint="default"/>
      </w:rPr>
    </w:lvl>
    <w:lvl w:ilvl="7" w:tplc="6E52B0BE" w:tentative="1">
      <w:start w:val="1"/>
      <w:numFmt w:val="bullet"/>
      <w:lvlText w:val="•"/>
      <w:lvlJc w:val="left"/>
      <w:pPr>
        <w:tabs>
          <w:tab w:val="num" w:pos="5760"/>
        </w:tabs>
        <w:ind w:left="5760" w:hanging="360"/>
      </w:pPr>
      <w:rPr>
        <w:rFonts w:ascii="Arial" w:hAnsi="Arial" w:hint="default"/>
      </w:rPr>
    </w:lvl>
    <w:lvl w:ilvl="8" w:tplc="1026065A"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508C5106"/>
    <w:multiLevelType w:val="hybridMultilevel"/>
    <w:tmpl w:val="36F84C2C"/>
    <w:lvl w:ilvl="0" w:tplc="00F408DE">
      <w:start w:val="1"/>
      <w:numFmt w:val="decimal"/>
      <w:lvlText w:val="%1-"/>
      <w:lvlJc w:val="left"/>
      <w:pPr>
        <w:ind w:left="1541" w:hanging="360"/>
      </w:pPr>
      <w:rPr>
        <w:rFonts w:hint="default"/>
        <w:sz w:val="28"/>
        <w:szCs w:val="28"/>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118" w15:restartNumberingAfterBreak="0">
    <w:nsid w:val="515564FC"/>
    <w:multiLevelType w:val="hybridMultilevel"/>
    <w:tmpl w:val="0046C2B2"/>
    <w:lvl w:ilvl="0" w:tplc="1982E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352325E"/>
    <w:multiLevelType w:val="hybridMultilevel"/>
    <w:tmpl w:val="DF2E77E6"/>
    <w:lvl w:ilvl="0" w:tplc="C8FE53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3B34B4A"/>
    <w:multiLevelType w:val="multilevel"/>
    <w:tmpl w:val="228A71A2"/>
    <w:lvl w:ilvl="0">
      <w:start w:val="7"/>
      <w:numFmt w:val="decimal"/>
      <w:lvlText w:val="%1"/>
      <w:lvlJc w:val="left"/>
      <w:pPr>
        <w:ind w:left="450" w:hanging="45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724" w:hanging="144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907" w:hanging="2160"/>
      </w:pPr>
      <w:rPr>
        <w:rFonts w:hint="default"/>
      </w:rPr>
    </w:lvl>
    <w:lvl w:ilvl="8">
      <w:start w:val="1"/>
      <w:numFmt w:val="decimal"/>
      <w:lvlText w:val="%1-%2.%3.%4.%5.%6.%7.%8.%9"/>
      <w:lvlJc w:val="left"/>
      <w:pPr>
        <w:ind w:left="8728" w:hanging="2160"/>
      </w:pPr>
      <w:rPr>
        <w:rFonts w:hint="default"/>
      </w:rPr>
    </w:lvl>
  </w:abstractNum>
  <w:abstractNum w:abstractNumId="121" w15:restartNumberingAfterBreak="0">
    <w:nsid w:val="54050101"/>
    <w:multiLevelType w:val="hybridMultilevel"/>
    <w:tmpl w:val="7496221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2" w15:restartNumberingAfterBreak="0">
    <w:nsid w:val="54242DC0"/>
    <w:multiLevelType w:val="hybridMultilevel"/>
    <w:tmpl w:val="A55071FC"/>
    <w:lvl w:ilvl="0" w:tplc="9744754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4522143"/>
    <w:multiLevelType w:val="hybridMultilevel"/>
    <w:tmpl w:val="8B466C1E"/>
    <w:lvl w:ilvl="0" w:tplc="BADC1A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51429A3"/>
    <w:multiLevelType w:val="hybridMultilevel"/>
    <w:tmpl w:val="E6863EAE"/>
    <w:lvl w:ilvl="0" w:tplc="454C0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5BD0134"/>
    <w:multiLevelType w:val="hybridMultilevel"/>
    <w:tmpl w:val="949C8C2A"/>
    <w:lvl w:ilvl="0" w:tplc="37E23292">
      <w:start w:val="1"/>
      <w:numFmt w:val="bullet"/>
      <w:lvlText w:val="•"/>
      <w:lvlJc w:val="left"/>
      <w:pPr>
        <w:tabs>
          <w:tab w:val="num" w:pos="720"/>
        </w:tabs>
        <w:ind w:left="720" w:hanging="360"/>
      </w:pPr>
      <w:rPr>
        <w:rFonts w:ascii="Arial" w:hAnsi="Arial" w:hint="default"/>
      </w:rPr>
    </w:lvl>
    <w:lvl w:ilvl="1" w:tplc="04090011">
      <w:start w:val="1"/>
      <w:numFmt w:val="decimal"/>
      <w:lvlText w:val="%2)"/>
      <w:lvlJc w:val="left"/>
      <w:pPr>
        <w:tabs>
          <w:tab w:val="num" w:pos="1440"/>
        </w:tabs>
        <w:ind w:left="1440" w:hanging="360"/>
      </w:pPr>
      <w:rPr>
        <w:rFonts w:hint="default"/>
      </w:rPr>
    </w:lvl>
    <w:lvl w:ilvl="2" w:tplc="D4905468">
      <w:start w:val="1"/>
      <w:numFmt w:val="bullet"/>
      <w:lvlText w:val="•"/>
      <w:lvlJc w:val="left"/>
      <w:pPr>
        <w:tabs>
          <w:tab w:val="num" w:pos="2160"/>
        </w:tabs>
        <w:ind w:left="2160" w:hanging="360"/>
      </w:pPr>
      <w:rPr>
        <w:rFonts w:ascii="Arial" w:hAnsi="Arial" w:hint="default"/>
      </w:rPr>
    </w:lvl>
    <w:lvl w:ilvl="3" w:tplc="998E886E">
      <w:start w:val="1"/>
      <w:numFmt w:val="bullet"/>
      <w:lvlText w:val="•"/>
      <w:lvlJc w:val="left"/>
      <w:pPr>
        <w:tabs>
          <w:tab w:val="num" w:pos="2880"/>
        </w:tabs>
        <w:ind w:left="2880" w:hanging="360"/>
      </w:pPr>
      <w:rPr>
        <w:rFonts w:ascii="Arial" w:hAnsi="Arial" w:hint="default"/>
      </w:rPr>
    </w:lvl>
    <w:lvl w:ilvl="4" w:tplc="D32A8F90">
      <w:start w:val="1"/>
      <w:numFmt w:val="decimal"/>
      <w:lvlText w:val="%5-"/>
      <w:lvlJc w:val="left"/>
      <w:pPr>
        <w:ind w:left="3600" w:hanging="360"/>
      </w:pPr>
      <w:rPr>
        <w:rFonts w:hint="default"/>
        <w:color w:val="auto"/>
      </w:rPr>
    </w:lvl>
    <w:lvl w:ilvl="5" w:tplc="2EEEAF72" w:tentative="1">
      <w:start w:val="1"/>
      <w:numFmt w:val="bullet"/>
      <w:lvlText w:val="•"/>
      <w:lvlJc w:val="left"/>
      <w:pPr>
        <w:tabs>
          <w:tab w:val="num" w:pos="4320"/>
        </w:tabs>
        <w:ind w:left="4320" w:hanging="360"/>
      </w:pPr>
      <w:rPr>
        <w:rFonts w:ascii="Arial" w:hAnsi="Arial" w:hint="default"/>
      </w:rPr>
    </w:lvl>
    <w:lvl w:ilvl="6" w:tplc="58204326" w:tentative="1">
      <w:start w:val="1"/>
      <w:numFmt w:val="bullet"/>
      <w:lvlText w:val="•"/>
      <w:lvlJc w:val="left"/>
      <w:pPr>
        <w:tabs>
          <w:tab w:val="num" w:pos="5040"/>
        </w:tabs>
        <w:ind w:left="5040" w:hanging="360"/>
      </w:pPr>
      <w:rPr>
        <w:rFonts w:ascii="Arial" w:hAnsi="Arial" w:hint="default"/>
      </w:rPr>
    </w:lvl>
    <w:lvl w:ilvl="7" w:tplc="6E52B0BE" w:tentative="1">
      <w:start w:val="1"/>
      <w:numFmt w:val="bullet"/>
      <w:lvlText w:val="•"/>
      <w:lvlJc w:val="left"/>
      <w:pPr>
        <w:tabs>
          <w:tab w:val="num" w:pos="5760"/>
        </w:tabs>
        <w:ind w:left="5760" w:hanging="360"/>
      </w:pPr>
      <w:rPr>
        <w:rFonts w:ascii="Arial" w:hAnsi="Arial" w:hint="default"/>
      </w:rPr>
    </w:lvl>
    <w:lvl w:ilvl="8" w:tplc="1026065A"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56D33300"/>
    <w:multiLevelType w:val="hybridMultilevel"/>
    <w:tmpl w:val="9ACC1F00"/>
    <w:lvl w:ilvl="0" w:tplc="9DF08A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576B73B5"/>
    <w:multiLevelType w:val="hybridMultilevel"/>
    <w:tmpl w:val="D56A060A"/>
    <w:lvl w:ilvl="0" w:tplc="CD724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8631951"/>
    <w:multiLevelType w:val="hybridMultilevel"/>
    <w:tmpl w:val="FED28A4C"/>
    <w:lvl w:ilvl="0" w:tplc="988495AE">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58E46F3D"/>
    <w:multiLevelType w:val="hybridMultilevel"/>
    <w:tmpl w:val="C228FB80"/>
    <w:lvl w:ilvl="0" w:tplc="383EF5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9AE31A1"/>
    <w:multiLevelType w:val="hybridMultilevel"/>
    <w:tmpl w:val="7DB27C82"/>
    <w:lvl w:ilvl="0" w:tplc="C0B43C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B0E6896"/>
    <w:multiLevelType w:val="hybridMultilevel"/>
    <w:tmpl w:val="0EC861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B226E8B"/>
    <w:multiLevelType w:val="hybridMultilevel"/>
    <w:tmpl w:val="B98CC538"/>
    <w:lvl w:ilvl="0" w:tplc="C5C80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B9B11D1"/>
    <w:multiLevelType w:val="hybridMultilevel"/>
    <w:tmpl w:val="BAFE1F12"/>
    <w:lvl w:ilvl="0" w:tplc="0F08F176">
      <w:start w:val="3"/>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4" w15:restartNumberingAfterBreak="0">
    <w:nsid w:val="5BB50A49"/>
    <w:multiLevelType w:val="hybridMultilevel"/>
    <w:tmpl w:val="CFE0580C"/>
    <w:lvl w:ilvl="0" w:tplc="B73AAAB8">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5BC72187"/>
    <w:multiLevelType w:val="hybridMultilevel"/>
    <w:tmpl w:val="FFF27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5C7E1062"/>
    <w:multiLevelType w:val="hybridMultilevel"/>
    <w:tmpl w:val="6C2A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CF5772A"/>
    <w:multiLevelType w:val="hybridMultilevel"/>
    <w:tmpl w:val="A1E2F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F6E3EA2"/>
    <w:multiLevelType w:val="multilevel"/>
    <w:tmpl w:val="415A7E02"/>
    <w:lvl w:ilvl="0">
      <w:start w:val="3"/>
      <w:numFmt w:val="decimal"/>
      <w:lvlText w:val="%1"/>
      <w:lvlJc w:val="left"/>
      <w:pPr>
        <w:ind w:left="780" w:hanging="780"/>
      </w:pPr>
      <w:rPr>
        <w:rFonts w:hint="default"/>
      </w:rPr>
    </w:lvl>
    <w:lvl w:ilvl="1">
      <w:start w:val="1"/>
      <w:numFmt w:val="decimal"/>
      <w:lvlText w:val="%1-%2"/>
      <w:lvlJc w:val="left"/>
      <w:pPr>
        <w:ind w:left="1050" w:hanging="780"/>
      </w:pPr>
      <w:rPr>
        <w:rFonts w:hint="default"/>
      </w:rPr>
    </w:lvl>
    <w:lvl w:ilvl="2">
      <w:start w:val="1"/>
      <w:numFmt w:val="decimal"/>
      <w:lvlText w:val="%1-%2-%3"/>
      <w:lvlJc w:val="left"/>
      <w:pPr>
        <w:ind w:left="1620" w:hanging="108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520" w:hanging="144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4050" w:hanging="2160"/>
      </w:pPr>
      <w:rPr>
        <w:rFonts w:hint="default"/>
      </w:rPr>
    </w:lvl>
    <w:lvl w:ilvl="8">
      <w:start w:val="1"/>
      <w:numFmt w:val="decimal"/>
      <w:lvlText w:val="%1-%2-%3.%4.%5.%6.%7.%8.%9"/>
      <w:lvlJc w:val="left"/>
      <w:pPr>
        <w:ind w:left="4320" w:hanging="2160"/>
      </w:pPr>
      <w:rPr>
        <w:rFonts w:hint="default"/>
      </w:rPr>
    </w:lvl>
  </w:abstractNum>
  <w:abstractNum w:abstractNumId="139" w15:restartNumberingAfterBreak="0">
    <w:nsid w:val="618C706A"/>
    <w:multiLevelType w:val="hybridMultilevel"/>
    <w:tmpl w:val="EA3A753E"/>
    <w:lvl w:ilvl="0" w:tplc="04090001">
      <w:start w:val="1"/>
      <w:numFmt w:val="bullet"/>
      <w:lvlText w:val=""/>
      <w:lvlJc w:val="left"/>
      <w:pPr>
        <w:ind w:left="720" w:hanging="360"/>
      </w:pPr>
      <w:rPr>
        <w:rFonts w:ascii="Symbol" w:hAnsi="Symbol" w:hint="default"/>
        <w:b w:val="0"/>
        <w:bCs/>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2774AE2"/>
    <w:multiLevelType w:val="hybridMultilevel"/>
    <w:tmpl w:val="0A5CCE82"/>
    <w:lvl w:ilvl="0" w:tplc="04090001">
      <w:start w:val="1"/>
      <w:numFmt w:val="bullet"/>
      <w:lvlText w:val=""/>
      <w:lvlJc w:val="left"/>
      <w:pPr>
        <w:ind w:left="1938" w:hanging="360"/>
      </w:pPr>
      <w:rPr>
        <w:rFonts w:ascii="Symbol" w:hAnsi="Symbol" w:hint="default"/>
      </w:rPr>
    </w:lvl>
    <w:lvl w:ilvl="1" w:tplc="04090019">
      <w:start w:val="1"/>
      <w:numFmt w:val="lowerLetter"/>
      <w:lvlText w:val="%2."/>
      <w:lvlJc w:val="left"/>
      <w:pPr>
        <w:ind w:left="2658" w:hanging="360"/>
      </w:pPr>
    </w:lvl>
    <w:lvl w:ilvl="2" w:tplc="0409001B">
      <w:start w:val="1"/>
      <w:numFmt w:val="lowerRoman"/>
      <w:lvlText w:val="%3."/>
      <w:lvlJc w:val="right"/>
      <w:pPr>
        <w:ind w:left="3378" w:hanging="180"/>
      </w:pPr>
    </w:lvl>
    <w:lvl w:ilvl="3" w:tplc="0409000F">
      <w:start w:val="1"/>
      <w:numFmt w:val="decimal"/>
      <w:lvlText w:val="%4."/>
      <w:lvlJc w:val="left"/>
      <w:pPr>
        <w:ind w:left="4098" w:hanging="360"/>
      </w:pPr>
    </w:lvl>
    <w:lvl w:ilvl="4" w:tplc="04090019">
      <w:start w:val="1"/>
      <w:numFmt w:val="lowerLetter"/>
      <w:lvlText w:val="%5."/>
      <w:lvlJc w:val="left"/>
      <w:pPr>
        <w:ind w:left="4818" w:hanging="360"/>
      </w:pPr>
    </w:lvl>
    <w:lvl w:ilvl="5" w:tplc="0409001B">
      <w:start w:val="1"/>
      <w:numFmt w:val="lowerRoman"/>
      <w:lvlText w:val="%6."/>
      <w:lvlJc w:val="right"/>
      <w:pPr>
        <w:ind w:left="5538" w:hanging="180"/>
      </w:pPr>
    </w:lvl>
    <w:lvl w:ilvl="6" w:tplc="0409000F">
      <w:start w:val="1"/>
      <w:numFmt w:val="decimal"/>
      <w:lvlText w:val="%7."/>
      <w:lvlJc w:val="left"/>
      <w:pPr>
        <w:ind w:left="6258" w:hanging="360"/>
      </w:pPr>
    </w:lvl>
    <w:lvl w:ilvl="7" w:tplc="04090019">
      <w:start w:val="1"/>
      <w:numFmt w:val="lowerLetter"/>
      <w:lvlText w:val="%8."/>
      <w:lvlJc w:val="left"/>
      <w:pPr>
        <w:ind w:left="6978" w:hanging="360"/>
      </w:pPr>
    </w:lvl>
    <w:lvl w:ilvl="8" w:tplc="0409001B">
      <w:start w:val="1"/>
      <w:numFmt w:val="lowerRoman"/>
      <w:lvlText w:val="%9."/>
      <w:lvlJc w:val="right"/>
      <w:pPr>
        <w:ind w:left="7698" w:hanging="180"/>
      </w:pPr>
    </w:lvl>
  </w:abstractNum>
  <w:abstractNum w:abstractNumId="141" w15:restartNumberingAfterBreak="0">
    <w:nsid w:val="62AC2C2C"/>
    <w:multiLevelType w:val="hybridMultilevel"/>
    <w:tmpl w:val="333C1238"/>
    <w:lvl w:ilvl="0" w:tplc="BC0A7BF0">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30E4E2D"/>
    <w:multiLevelType w:val="hybridMultilevel"/>
    <w:tmpl w:val="A39035E6"/>
    <w:lvl w:ilvl="0" w:tplc="68062144">
      <w:numFmt w:val="bullet"/>
      <w:lvlText w:val="-"/>
      <w:lvlJc w:val="left"/>
      <w:pPr>
        <w:ind w:left="720" w:hanging="360"/>
      </w:pPr>
      <w:rPr>
        <w:rFonts w:ascii="Simplified Arabic" w:eastAsiaTheme="maj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3411307"/>
    <w:multiLevelType w:val="hybridMultilevel"/>
    <w:tmpl w:val="22A20B5C"/>
    <w:lvl w:ilvl="0" w:tplc="6D1AE30E">
      <w:start w:val="71"/>
      <w:numFmt w:val="decimal"/>
      <w:lvlText w:val="%1-"/>
      <w:lvlJc w:val="left"/>
      <w:pPr>
        <w:ind w:left="1289" w:hanging="450"/>
      </w:pPr>
      <w:rPr>
        <w:rFonts w:hint="default"/>
      </w:rPr>
    </w:lvl>
    <w:lvl w:ilvl="1" w:tplc="04090019" w:tentative="1">
      <w:start w:val="1"/>
      <w:numFmt w:val="lowerLetter"/>
      <w:lvlText w:val="%2."/>
      <w:lvlJc w:val="left"/>
      <w:pPr>
        <w:ind w:left="1919" w:hanging="360"/>
      </w:pPr>
    </w:lvl>
    <w:lvl w:ilvl="2" w:tplc="0409001B" w:tentative="1">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144" w15:restartNumberingAfterBreak="0">
    <w:nsid w:val="63615C2A"/>
    <w:multiLevelType w:val="hybridMultilevel"/>
    <w:tmpl w:val="15EECD04"/>
    <w:lvl w:ilvl="0" w:tplc="460212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64B52D84"/>
    <w:multiLevelType w:val="hybridMultilevel"/>
    <w:tmpl w:val="B5366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60634E1"/>
    <w:multiLevelType w:val="hybridMultilevel"/>
    <w:tmpl w:val="5AA254FE"/>
    <w:lvl w:ilvl="0" w:tplc="454C0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64E7BC4"/>
    <w:multiLevelType w:val="hybridMultilevel"/>
    <w:tmpl w:val="CE7CF4B2"/>
    <w:lvl w:ilvl="0" w:tplc="8D266DD6">
      <w:start w:val="1"/>
      <w:numFmt w:val="bullet"/>
      <w:lvlText w:val="-"/>
      <w:lvlJc w:val="left"/>
      <w:pPr>
        <w:ind w:left="1541" w:hanging="360"/>
      </w:pPr>
      <w:rPr>
        <w:rFonts w:ascii="Simplified Arabic" w:eastAsiaTheme="minorHAnsi" w:hAnsi="Simplified Arabic" w:cs="Simplified Arabic" w:hint="default"/>
        <w:b w:val="0"/>
        <w:bCs/>
        <w:sz w:val="28"/>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148" w15:restartNumberingAfterBreak="0">
    <w:nsid w:val="66DA776F"/>
    <w:multiLevelType w:val="hybridMultilevel"/>
    <w:tmpl w:val="909E8B2C"/>
    <w:lvl w:ilvl="0" w:tplc="3C2E275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6E818CE"/>
    <w:multiLevelType w:val="hybridMultilevel"/>
    <w:tmpl w:val="F392C890"/>
    <w:lvl w:ilvl="0" w:tplc="BADC1A58">
      <w:start w:val="1"/>
      <w:numFmt w:val="decimal"/>
      <w:lvlText w:val="%1-"/>
      <w:lvlJc w:val="left"/>
      <w:pPr>
        <w:ind w:left="476"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50" w15:restartNumberingAfterBreak="0">
    <w:nsid w:val="67625FB2"/>
    <w:multiLevelType w:val="hybridMultilevel"/>
    <w:tmpl w:val="0BC628FE"/>
    <w:lvl w:ilvl="0" w:tplc="460212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8097C56"/>
    <w:multiLevelType w:val="hybridMultilevel"/>
    <w:tmpl w:val="AB1609E4"/>
    <w:lvl w:ilvl="0" w:tplc="37E23292">
      <w:start w:val="1"/>
      <w:numFmt w:val="bullet"/>
      <w:lvlText w:val="•"/>
      <w:lvlJc w:val="left"/>
      <w:pPr>
        <w:tabs>
          <w:tab w:val="num" w:pos="720"/>
        </w:tabs>
        <w:ind w:left="720" w:hanging="360"/>
      </w:pPr>
      <w:rPr>
        <w:rFonts w:ascii="Arial" w:hAnsi="Arial" w:hint="default"/>
      </w:rPr>
    </w:lvl>
    <w:lvl w:ilvl="1" w:tplc="0C823C34">
      <w:start w:val="1"/>
      <w:numFmt w:val="decimal"/>
      <w:lvlText w:val="%2)"/>
      <w:lvlJc w:val="left"/>
      <w:pPr>
        <w:tabs>
          <w:tab w:val="num" w:pos="1440"/>
        </w:tabs>
        <w:ind w:left="1440" w:hanging="360"/>
      </w:pPr>
      <w:rPr>
        <w:rFonts w:hint="default"/>
        <w:b w:val="0"/>
        <w:bCs w:val="0"/>
        <w:sz w:val="28"/>
        <w:szCs w:val="28"/>
      </w:rPr>
    </w:lvl>
    <w:lvl w:ilvl="2" w:tplc="68062144">
      <w:numFmt w:val="bullet"/>
      <w:lvlText w:val="-"/>
      <w:lvlJc w:val="left"/>
      <w:pPr>
        <w:ind w:left="2160" w:hanging="360"/>
      </w:pPr>
      <w:rPr>
        <w:rFonts w:ascii="Simplified Arabic" w:eastAsiaTheme="majorEastAsia" w:hAnsi="Simplified Arabic" w:cs="Simplified Arabic" w:hint="default"/>
        <w:sz w:val="26"/>
        <w:szCs w:val="26"/>
      </w:rPr>
    </w:lvl>
    <w:lvl w:ilvl="3" w:tplc="998E886E">
      <w:start w:val="1"/>
      <w:numFmt w:val="bullet"/>
      <w:lvlText w:val="•"/>
      <w:lvlJc w:val="left"/>
      <w:pPr>
        <w:tabs>
          <w:tab w:val="num" w:pos="2880"/>
        </w:tabs>
        <w:ind w:left="2880" w:hanging="360"/>
      </w:pPr>
      <w:rPr>
        <w:rFonts w:ascii="Arial" w:hAnsi="Arial" w:hint="default"/>
      </w:rPr>
    </w:lvl>
    <w:lvl w:ilvl="4" w:tplc="09AA20A0">
      <w:start w:val="1"/>
      <w:numFmt w:val="bullet"/>
      <w:lvlText w:val="-"/>
      <w:lvlJc w:val="left"/>
      <w:pPr>
        <w:ind w:left="3600" w:hanging="360"/>
      </w:pPr>
      <w:rPr>
        <w:rFonts w:ascii="Simplified Arabic" w:eastAsiaTheme="minorEastAsia" w:hAnsi="Simplified Arabic" w:cs="Simplified Arabic" w:hint="default"/>
      </w:rPr>
    </w:lvl>
    <w:lvl w:ilvl="5" w:tplc="8D266DD6">
      <w:start w:val="1"/>
      <w:numFmt w:val="bullet"/>
      <w:lvlText w:val="-"/>
      <w:lvlJc w:val="left"/>
      <w:pPr>
        <w:ind w:left="4320" w:hanging="360"/>
      </w:pPr>
      <w:rPr>
        <w:rFonts w:ascii="Simplified Arabic" w:eastAsiaTheme="minorHAnsi" w:hAnsi="Simplified Arabic" w:cs="Simplified Arabic" w:hint="default"/>
        <w:b w:val="0"/>
        <w:bCs/>
      </w:rPr>
    </w:lvl>
    <w:lvl w:ilvl="6" w:tplc="58204326" w:tentative="1">
      <w:start w:val="1"/>
      <w:numFmt w:val="bullet"/>
      <w:lvlText w:val="•"/>
      <w:lvlJc w:val="left"/>
      <w:pPr>
        <w:tabs>
          <w:tab w:val="num" w:pos="5040"/>
        </w:tabs>
        <w:ind w:left="5040" w:hanging="360"/>
      </w:pPr>
      <w:rPr>
        <w:rFonts w:ascii="Arial" w:hAnsi="Arial" w:hint="default"/>
      </w:rPr>
    </w:lvl>
    <w:lvl w:ilvl="7" w:tplc="6E52B0BE" w:tentative="1">
      <w:start w:val="1"/>
      <w:numFmt w:val="bullet"/>
      <w:lvlText w:val="•"/>
      <w:lvlJc w:val="left"/>
      <w:pPr>
        <w:tabs>
          <w:tab w:val="num" w:pos="5760"/>
        </w:tabs>
        <w:ind w:left="5760" w:hanging="360"/>
      </w:pPr>
      <w:rPr>
        <w:rFonts w:ascii="Arial" w:hAnsi="Arial" w:hint="default"/>
      </w:rPr>
    </w:lvl>
    <w:lvl w:ilvl="8" w:tplc="1026065A"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6B0C6F3C"/>
    <w:multiLevelType w:val="multilevel"/>
    <w:tmpl w:val="56325350"/>
    <w:lvl w:ilvl="0">
      <w:start w:val="2"/>
      <w:numFmt w:val="decimal"/>
      <w:lvlText w:val="%1"/>
      <w:lvlJc w:val="left"/>
      <w:pPr>
        <w:ind w:left="450" w:hanging="45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3" w15:restartNumberingAfterBreak="0">
    <w:nsid w:val="6B6855AF"/>
    <w:multiLevelType w:val="multilevel"/>
    <w:tmpl w:val="CD9C5E8E"/>
    <w:lvl w:ilvl="0">
      <w:start w:val="2"/>
      <w:numFmt w:val="decimal"/>
      <w:lvlText w:val="%1"/>
      <w:lvlJc w:val="left"/>
      <w:pPr>
        <w:ind w:left="780" w:hanging="780"/>
      </w:pPr>
      <w:rPr>
        <w:rFonts w:hint="default"/>
      </w:rPr>
    </w:lvl>
    <w:lvl w:ilvl="1">
      <w:start w:val="2"/>
      <w:numFmt w:val="decimal"/>
      <w:lvlText w:val="%1-%2"/>
      <w:lvlJc w:val="left"/>
      <w:pPr>
        <w:ind w:left="1140" w:hanging="7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4" w15:restartNumberingAfterBreak="0">
    <w:nsid w:val="6D5D5E24"/>
    <w:multiLevelType w:val="multilevel"/>
    <w:tmpl w:val="8CB22E92"/>
    <w:lvl w:ilvl="0">
      <w:start w:val="3"/>
      <w:numFmt w:val="decimal"/>
      <w:lvlText w:val="%1"/>
      <w:lvlJc w:val="left"/>
      <w:pPr>
        <w:ind w:left="780" w:hanging="780"/>
      </w:pPr>
      <w:rPr>
        <w:rFonts w:hint="default"/>
      </w:rPr>
    </w:lvl>
    <w:lvl w:ilvl="1">
      <w:start w:val="3"/>
      <w:numFmt w:val="decimal"/>
      <w:lvlText w:val="%1-%2"/>
      <w:lvlJc w:val="left"/>
      <w:pPr>
        <w:ind w:left="1305" w:hanging="780"/>
      </w:pPr>
      <w:rPr>
        <w:rFonts w:hint="default"/>
      </w:rPr>
    </w:lvl>
    <w:lvl w:ilvl="2">
      <w:start w:val="1"/>
      <w:numFmt w:val="decimal"/>
      <w:lvlText w:val="%1-%2-%3"/>
      <w:lvlJc w:val="left"/>
      <w:pPr>
        <w:ind w:left="2130" w:hanging="108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540" w:hanging="144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835" w:hanging="2160"/>
      </w:pPr>
      <w:rPr>
        <w:rFonts w:hint="default"/>
      </w:rPr>
    </w:lvl>
    <w:lvl w:ilvl="8">
      <w:start w:val="1"/>
      <w:numFmt w:val="decimal"/>
      <w:lvlText w:val="%1-%2-%3.%4.%5.%6.%7.%8.%9"/>
      <w:lvlJc w:val="left"/>
      <w:pPr>
        <w:ind w:left="6360" w:hanging="2160"/>
      </w:pPr>
      <w:rPr>
        <w:rFonts w:hint="default"/>
      </w:rPr>
    </w:lvl>
  </w:abstractNum>
  <w:abstractNum w:abstractNumId="155" w15:restartNumberingAfterBreak="0">
    <w:nsid w:val="6F060381"/>
    <w:multiLevelType w:val="multilevel"/>
    <w:tmpl w:val="5394D1B4"/>
    <w:lvl w:ilvl="0">
      <w:start w:val="1"/>
      <w:numFmt w:val="decimal"/>
      <w:lvlText w:val="%1"/>
      <w:lvlJc w:val="left"/>
      <w:pPr>
        <w:ind w:left="780" w:hanging="780"/>
      </w:pPr>
      <w:rPr>
        <w:rFonts w:hint="default"/>
      </w:rPr>
    </w:lvl>
    <w:lvl w:ilvl="1">
      <w:start w:val="1"/>
      <w:numFmt w:val="decimal"/>
      <w:lvlText w:val="%1-%2"/>
      <w:lvlJc w:val="left"/>
      <w:pPr>
        <w:ind w:left="1370" w:hanging="780"/>
      </w:pPr>
      <w:rPr>
        <w:rFonts w:hint="default"/>
      </w:rPr>
    </w:lvl>
    <w:lvl w:ilvl="2">
      <w:start w:val="1"/>
      <w:numFmt w:val="decimal"/>
      <w:lvlText w:val="%1-%2-%3"/>
      <w:lvlJc w:val="left"/>
      <w:pPr>
        <w:ind w:left="2260" w:hanging="1080"/>
      </w:pPr>
      <w:rPr>
        <w:rFonts w:hint="default"/>
      </w:rPr>
    </w:lvl>
    <w:lvl w:ilvl="3">
      <w:start w:val="1"/>
      <w:numFmt w:val="decimal"/>
      <w:lvlText w:val="%1-%2-%3.%4"/>
      <w:lvlJc w:val="left"/>
      <w:pPr>
        <w:ind w:left="2850" w:hanging="1080"/>
      </w:pPr>
      <w:rPr>
        <w:rFonts w:hint="default"/>
      </w:rPr>
    </w:lvl>
    <w:lvl w:ilvl="4">
      <w:start w:val="1"/>
      <w:numFmt w:val="decimal"/>
      <w:lvlText w:val="%1-%2-%3.%4.%5"/>
      <w:lvlJc w:val="left"/>
      <w:pPr>
        <w:ind w:left="3800" w:hanging="1440"/>
      </w:pPr>
      <w:rPr>
        <w:rFonts w:hint="default"/>
      </w:rPr>
    </w:lvl>
    <w:lvl w:ilvl="5">
      <w:start w:val="1"/>
      <w:numFmt w:val="decimal"/>
      <w:lvlText w:val="%1-%2-%3.%4.%5.%6"/>
      <w:lvlJc w:val="left"/>
      <w:pPr>
        <w:ind w:left="4390" w:hanging="1440"/>
      </w:pPr>
      <w:rPr>
        <w:rFonts w:hint="default"/>
      </w:rPr>
    </w:lvl>
    <w:lvl w:ilvl="6">
      <w:start w:val="1"/>
      <w:numFmt w:val="decimal"/>
      <w:lvlText w:val="%1-%2-%3.%4.%5.%6.%7"/>
      <w:lvlJc w:val="left"/>
      <w:pPr>
        <w:ind w:left="5340" w:hanging="1800"/>
      </w:pPr>
      <w:rPr>
        <w:rFonts w:hint="default"/>
      </w:rPr>
    </w:lvl>
    <w:lvl w:ilvl="7">
      <w:start w:val="1"/>
      <w:numFmt w:val="decimal"/>
      <w:lvlText w:val="%1-%2-%3.%4.%5.%6.%7.%8"/>
      <w:lvlJc w:val="left"/>
      <w:pPr>
        <w:ind w:left="6290" w:hanging="2160"/>
      </w:pPr>
      <w:rPr>
        <w:rFonts w:hint="default"/>
      </w:rPr>
    </w:lvl>
    <w:lvl w:ilvl="8">
      <w:start w:val="1"/>
      <w:numFmt w:val="decimal"/>
      <w:lvlText w:val="%1-%2-%3.%4.%5.%6.%7.%8.%9"/>
      <w:lvlJc w:val="left"/>
      <w:pPr>
        <w:ind w:left="6880" w:hanging="2160"/>
      </w:pPr>
      <w:rPr>
        <w:rFonts w:hint="default"/>
      </w:rPr>
    </w:lvl>
  </w:abstractNum>
  <w:abstractNum w:abstractNumId="156" w15:restartNumberingAfterBreak="0">
    <w:nsid w:val="6F5F5D10"/>
    <w:multiLevelType w:val="multilevel"/>
    <w:tmpl w:val="0136BC92"/>
    <w:lvl w:ilvl="0">
      <w:start w:val="4"/>
      <w:numFmt w:val="decimal"/>
      <w:lvlText w:val="%1"/>
      <w:lvlJc w:val="left"/>
      <w:pPr>
        <w:ind w:left="450" w:hanging="450"/>
      </w:pPr>
      <w:rPr>
        <w:rFonts w:hint="default"/>
      </w:rPr>
    </w:lvl>
    <w:lvl w:ilvl="1">
      <w:start w:val="1"/>
      <w:numFmt w:val="bullet"/>
      <w:lvlText w:val=""/>
      <w:lvlJc w:val="left"/>
      <w:pPr>
        <w:ind w:left="1080" w:hanging="72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7" w15:restartNumberingAfterBreak="0">
    <w:nsid w:val="6FE15B7C"/>
    <w:multiLevelType w:val="hybridMultilevel"/>
    <w:tmpl w:val="8766D76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0A52FEA"/>
    <w:multiLevelType w:val="multilevel"/>
    <w:tmpl w:val="A0FC770C"/>
    <w:lvl w:ilvl="0">
      <w:start w:val="3"/>
      <w:numFmt w:val="decimal"/>
      <w:lvlText w:val="%1"/>
      <w:lvlJc w:val="left"/>
      <w:pPr>
        <w:ind w:left="450" w:hanging="450"/>
      </w:pPr>
      <w:rPr>
        <w:rFonts w:hint="default"/>
      </w:rPr>
    </w:lvl>
    <w:lvl w:ilvl="1">
      <w:start w:val="1"/>
      <w:numFmt w:val="bullet"/>
      <w:lvlText w:val=""/>
      <w:lvlJc w:val="left"/>
      <w:pPr>
        <w:ind w:left="1080" w:hanging="72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9" w15:restartNumberingAfterBreak="0">
    <w:nsid w:val="70D55CA3"/>
    <w:multiLevelType w:val="hybridMultilevel"/>
    <w:tmpl w:val="5524B68E"/>
    <w:lvl w:ilvl="0" w:tplc="C8D63CD0">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15:restartNumberingAfterBreak="0">
    <w:nsid w:val="71080C86"/>
    <w:multiLevelType w:val="hybridMultilevel"/>
    <w:tmpl w:val="618EE826"/>
    <w:lvl w:ilvl="0" w:tplc="DBD079F6">
      <w:start w:val="1"/>
      <w:numFmt w:val="decimal"/>
      <w:lvlText w:val="%1-"/>
      <w:lvlJc w:val="left"/>
      <w:pPr>
        <w:ind w:left="908" w:hanging="360"/>
      </w:pPr>
      <w:rPr>
        <w:rFonts w:hint="default"/>
      </w:r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161" w15:restartNumberingAfterBreak="0">
    <w:nsid w:val="71145F27"/>
    <w:multiLevelType w:val="hybridMultilevel"/>
    <w:tmpl w:val="26A0322C"/>
    <w:lvl w:ilvl="0" w:tplc="BBC2A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13B3021"/>
    <w:multiLevelType w:val="hybridMultilevel"/>
    <w:tmpl w:val="943A0940"/>
    <w:lvl w:ilvl="0" w:tplc="98849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18539FA"/>
    <w:multiLevelType w:val="hybridMultilevel"/>
    <w:tmpl w:val="BA10763C"/>
    <w:lvl w:ilvl="0" w:tplc="7DAA425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2975910"/>
    <w:multiLevelType w:val="hybridMultilevel"/>
    <w:tmpl w:val="959AD570"/>
    <w:lvl w:ilvl="0" w:tplc="D24C5782">
      <w:start w:val="1"/>
      <w:numFmt w:val="decimal"/>
      <w:lvlText w:val="%1-"/>
      <w:lvlJc w:val="left"/>
      <w:pPr>
        <w:ind w:left="1181" w:hanging="360"/>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65" w15:restartNumberingAfterBreak="0">
    <w:nsid w:val="7397489D"/>
    <w:multiLevelType w:val="hybridMultilevel"/>
    <w:tmpl w:val="9EF49E6E"/>
    <w:lvl w:ilvl="0" w:tplc="6AD8457C">
      <w:start w:val="1"/>
      <w:numFmt w:val="decimal"/>
      <w:lvlText w:val="%1-"/>
      <w:lvlJc w:val="left"/>
      <w:pPr>
        <w:ind w:left="720" w:hanging="360"/>
      </w:pPr>
      <w:rPr>
        <w:rFonts w:ascii="Simplified Arabic" w:hAnsi="Simplified Arabic" w:cs="Simplified Arabic" w:hint="default"/>
        <w:strike w:val="0"/>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3E15E79"/>
    <w:multiLevelType w:val="hybridMultilevel"/>
    <w:tmpl w:val="0EC8612A"/>
    <w:lvl w:ilvl="0" w:tplc="91CCC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3EB4277"/>
    <w:multiLevelType w:val="hybridMultilevel"/>
    <w:tmpl w:val="675CBE80"/>
    <w:lvl w:ilvl="0" w:tplc="391C7AD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8" w15:restartNumberingAfterBreak="0">
    <w:nsid w:val="742A4F98"/>
    <w:multiLevelType w:val="hybridMultilevel"/>
    <w:tmpl w:val="7FD48CA8"/>
    <w:lvl w:ilvl="0" w:tplc="693A70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753374F1"/>
    <w:multiLevelType w:val="hybridMultilevel"/>
    <w:tmpl w:val="CB701096"/>
    <w:lvl w:ilvl="0" w:tplc="788283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6E74844"/>
    <w:multiLevelType w:val="hybridMultilevel"/>
    <w:tmpl w:val="0A7CBAA0"/>
    <w:lvl w:ilvl="0" w:tplc="18CCB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72A5FE8"/>
    <w:multiLevelType w:val="hybridMultilevel"/>
    <w:tmpl w:val="EB107592"/>
    <w:lvl w:ilvl="0" w:tplc="B6849D82">
      <w:start w:val="1"/>
      <w:numFmt w:val="decimal"/>
      <w:lvlText w:val="%1-"/>
      <w:lvlJc w:val="left"/>
      <w:pPr>
        <w:ind w:left="1437" w:hanging="360"/>
      </w:pPr>
      <w:rPr>
        <w:rFonts w:hint="default"/>
      </w:rPr>
    </w:lvl>
    <w:lvl w:ilvl="1" w:tplc="010A2FA6">
      <w:start w:val="1"/>
      <w:numFmt w:val="decimal"/>
      <w:lvlText w:val="%2)"/>
      <w:lvlJc w:val="left"/>
      <w:pPr>
        <w:ind w:left="2157" w:hanging="360"/>
      </w:pPr>
      <w:rPr>
        <w:rFonts w:hint="default"/>
      </w:r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72" w15:restartNumberingAfterBreak="0">
    <w:nsid w:val="782D1C57"/>
    <w:multiLevelType w:val="hybridMultilevel"/>
    <w:tmpl w:val="E19E2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9A86EE7"/>
    <w:multiLevelType w:val="hybridMultilevel"/>
    <w:tmpl w:val="341809B0"/>
    <w:lvl w:ilvl="0" w:tplc="236A0C10">
      <w:start w:val="1"/>
      <w:numFmt w:val="decimal"/>
      <w:lvlText w:val="%1-"/>
      <w:lvlJc w:val="left"/>
      <w:pPr>
        <w:ind w:left="1181" w:hanging="360"/>
      </w:pPr>
      <w:rPr>
        <w:rFonts w:ascii="Simplified Arabic" w:eastAsia="Times New Roman" w:hAnsi="Simplified Arabic" w:cs="Simplified Arabic" w:hint="default"/>
        <w:color w:val="000000"/>
        <w:sz w:val="28"/>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74" w15:restartNumberingAfterBreak="0">
    <w:nsid w:val="7B391C87"/>
    <w:multiLevelType w:val="hybridMultilevel"/>
    <w:tmpl w:val="BE9258C0"/>
    <w:lvl w:ilvl="0" w:tplc="095EDDD4">
      <w:start w:val="1"/>
      <w:numFmt w:val="decimal"/>
      <w:lvlText w:val="%1)"/>
      <w:lvlJc w:val="left"/>
      <w:pPr>
        <w:ind w:left="818" w:hanging="36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175" w15:restartNumberingAfterBreak="0">
    <w:nsid w:val="7B5A0526"/>
    <w:multiLevelType w:val="multilevel"/>
    <w:tmpl w:val="7A3A80A4"/>
    <w:lvl w:ilvl="0">
      <w:start w:val="1"/>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6" w15:restartNumberingAfterBreak="0">
    <w:nsid w:val="7B7B619E"/>
    <w:multiLevelType w:val="hybridMultilevel"/>
    <w:tmpl w:val="712C156A"/>
    <w:lvl w:ilvl="0" w:tplc="460212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B913D41"/>
    <w:multiLevelType w:val="hybridMultilevel"/>
    <w:tmpl w:val="7298C5D2"/>
    <w:lvl w:ilvl="0" w:tplc="98849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C075D4D"/>
    <w:multiLevelType w:val="hybridMultilevel"/>
    <w:tmpl w:val="85C0788E"/>
    <w:lvl w:ilvl="0" w:tplc="F74A9D92">
      <w:numFmt w:val="bullet"/>
      <w:lvlText w:val="-"/>
      <w:lvlJc w:val="left"/>
      <w:pPr>
        <w:ind w:left="1493" w:hanging="360"/>
      </w:pPr>
      <w:rPr>
        <w:rFonts w:ascii="Simplified Arabic" w:eastAsiaTheme="minorHAnsi" w:hAnsi="Simplified Arabic" w:cs="Simplified Arabic"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79" w15:restartNumberingAfterBreak="0">
    <w:nsid w:val="7C674751"/>
    <w:multiLevelType w:val="hybridMultilevel"/>
    <w:tmpl w:val="EEEA1F9C"/>
    <w:lvl w:ilvl="0" w:tplc="265CED70">
      <w:start w:val="1"/>
      <w:numFmt w:val="decimal"/>
      <w:lvlText w:val="%1)"/>
      <w:lvlJc w:val="left"/>
      <w:pPr>
        <w:ind w:left="720" w:hanging="360"/>
      </w:pPr>
      <w:rPr>
        <w:rFonts w:ascii="Simplified Arabic" w:eastAsiaTheme="majorEastAsia" w:hAnsi="Simplified Arabic" w:cs="Simplified Arabic" w:hint="default"/>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E80490B"/>
    <w:multiLevelType w:val="hybridMultilevel"/>
    <w:tmpl w:val="675CBE80"/>
    <w:lvl w:ilvl="0" w:tplc="391C7AD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1" w15:restartNumberingAfterBreak="0">
    <w:nsid w:val="7EA43A11"/>
    <w:multiLevelType w:val="multilevel"/>
    <w:tmpl w:val="D80E501A"/>
    <w:lvl w:ilvl="0">
      <w:start w:val="3"/>
      <w:numFmt w:val="decimal"/>
      <w:lvlText w:val="%1"/>
      <w:lvlJc w:val="left"/>
      <w:pPr>
        <w:ind w:left="1092" w:hanging="1092"/>
      </w:pPr>
      <w:rPr>
        <w:rFonts w:hint="default"/>
      </w:rPr>
    </w:lvl>
    <w:lvl w:ilvl="1">
      <w:start w:val="3"/>
      <w:numFmt w:val="decimal"/>
      <w:lvlText w:val="%1-%2"/>
      <w:lvlJc w:val="left"/>
      <w:pPr>
        <w:ind w:left="1332" w:hanging="1092"/>
      </w:pPr>
      <w:rPr>
        <w:rFonts w:hint="default"/>
      </w:rPr>
    </w:lvl>
    <w:lvl w:ilvl="2">
      <w:start w:val="1"/>
      <w:numFmt w:val="decimal"/>
      <w:lvlText w:val="%1-%2-%3"/>
      <w:lvlJc w:val="left"/>
      <w:pPr>
        <w:ind w:left="1572" w:hanging="1092"/>
      </w:pPr>
      <w:rPr>
        <w:rFonts w:hint="default"/>
      </w:rPr>
    </w:lvl>
    <w:lvl w:ilvl="3">
      <w:start w:val="1"/>
      <w:numFmt w:val="decimal"/>
      <w:lvlText w:val="%1-%2-%3-%4"/>
      <w:lvlJc w:val="left"/>
      <w:pPr>
        <w:ind w:left="1812" w:hanging="1092"/>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3000" w:hanging="180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440" w:hanging="2520"/>
      </w:pPr>
      <w:rPr>
        <w:rFonts w:hint="default"/>
      </w:rPr>
    </w:lvl>
  </w:abstractNum>
  <w:abstractNum w:abstractNumId="182" w15:restartNumberingAfterBreak="0">
    <w:nsid w:val="7FC6189B"/>
    <w:multiLevelType w:val="hybridMultilevel"/>
    <w:tmpl w:val="2DC8976C"/>
    <w:lvl w:ilvl="0" w:tplc="04090001">
      <w:start w:val="1"/>
      <w:numFmt w:val="bullet"/>
      <w:lvlText w:val=""/>
      <w:lvlJc w:val="left"/>
      <w:pPr>
        <w:ind w:left="359" w:hanging="360"/>
      </w:pPr>
      <w:rPr>
        <w:rFonts w:ascii="Symbol" w:hAnsi="Symbol"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abstractNumId w:val="69"/>
  </w:num>
  <w:num w:numId="2">
    <w:abstractNumId w:val="109"/>
  </w:num>
  <w:num w:numId="3">
    <w:abstractNumId w:val="102"/>
  </w:num>
  <w:num w:numId="4">
    <w:abstractNumId w:val="30"/>
  </w:num>
  <w:num w:numId="5">
    <w:abstractNumId w:val="48"/>
  </w:num>
  <w:num w:numId="6">
    <w:abstractNumId w:val="118"/>
  </w:num>
  <w:num w:numId="7">
    <w:abstractNumId w:val="13"/>
  </w:num>
  <w:num w:numId="8">
    <w:abstractNumId w:val="92"/>
  </w:num>
  <w:num w:numId="9">
    <w:abstractNumId w:val="35"/>
  </w:num>
  <w:num w:numId="10">
    <w:abstractNumId w:val="141"/>
  </w:num>
  <w:num w:numId="11">
    <w:abstractNumId w:val="177"/>
  </w:num>
  <w:num w:numId="12">
    <w:abstractNumId w:val="8"/>
  </w:num>
  <w:num w:numId="13">
    <w:abstractNumId w:val="162"/>
  </w:num>
  <w:num w:numId="14">
    <w:abstractNumId w:val="115"/>
  </w:num>
  <w:num w:numId="15">
    <w:abstractNumId w:val="71"/>
  </w:num>
  <w:num w:numId="16">
    <w:abstractNumId w:val="133"/>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9"/>
  </w:num>
  <w:num w:numId="19">
    <w:abstractNumId w:val="113"/>
  </w:num>
  <w:num w:numId="20">
    <w:abstractNumId w:val="51"/>
  </w:num>
  <w:num w:numId="21">
    <w:abstractNumId w:val="142"/>
  </w:num>
  <w:num w:numId="22">
    <w:abstractNumId w:val="108"/>
  </w:num>
  <w:num w:numId="23">
    <w:abstractNumId w:val="33"/>
  </w:num>
  <w:num w:numId="24">
    <w:abstractNumId w:val="41"/>
  </w:num>
  <w:num w:numId="25">
    <w:abstractNumId w:val="58"/>
  </w:num>
  <w:num w:numId="26">
    <w:abstractNumId w:val="99"/>
  </w:num>
  <w:num w:numId="27">
    <w:abstractNumId w:val="50"/>
  </w:num>
  <w:num w:numId="28">
    <w:abstractNumId w:val="28"/>
  </w:num>
  <w:num w:numId="29">
    <w:abstractNumId w:val="59"/>
  </w:num>
  <w:num w:numId="30">
    <w:abstractNumId w:val="14"/>
  </w:num>
  <w:num w:numId="31">
    <w:abstractNumId w:val="164"/>
  </w:num>
  <w:num w:numId="32">
    <w:abstractNumId w:val="61"/>
  </w:num>
  <w:num w:numId="33">
    <w:abstractNumId w:val="55"/>
  </w:num>
  <w:num w:numId="34">
    <w:abstractNumId w:val="9"/>
  </w:num>
  <w:num w:numId="35">
    <w:abstractNumId w:val="24"/>
  </w:num>
  <w:num w:numId="36">
    <w:abstractNumId w:val="180"/>
  </w:num>
  <w:num w:numId="37">
    <w:abstractNumId w:val="3"/>
  </w:num>
  <w:num w:numId="38">
    <w:abstractNumId w:val="119"/>
  </w:num>
  <w:num w:numId="39">
    <w:abstractNumId w:val="4"/>
  </w:num>
  <w:num w:numId="40">
    <w:abstractNumId w:val="157"/>
  </w:num>
  <w:num w:numId="41">
    <w:abstractNumId w:val="46"/>
  </w:num>
  <w:num w:numId="42">
    <w:abstractNumId w:val="163"/>
  </w:num>
  <w:num w:numId="43">
    <w:abstractNumId w:val="65"/>
  </w:num>
  <w:num w:numId="44">
    <w:abstractNumId w:val="110"/>
  </w:num>
  <w:num w:numId="45">
    <w:abstractNumId w:val="17"/>
  </w:num>
  <w:num w:numId="46">
    <w:abstractNumId w:val="96"/>
  </w:num>
  <w:num w:numId="47">
    <w:abstractNumId w:val="25"/>
  </w:num>
  <w:num w:numId="48">
    <w:abstractNumId w:val="74"/>
  </w:num>
  <w:num w:numId="49">
    <w:abstractNumId w:val="135"/>
  </w:num>
  <w:num w:numId="50">
    <w:abstractNumId w:val="2"/>
  </w:num>
  <w:num w:numId="51">
    <w:abstractNumId w:val="85"/>
  </w:num>
  <w:num w:numId="52">
    <w:abstractNumId w:val="56"/>
  </w:num>
  <w:num w:numId="53">
    <w:abstractNumId w:val="134"/>
  </w:num>
  <w:num w:numId="54">
    <w:abstractNumId w:val="47"/>
  </w:num>
  <w:num w:numId="55">
    <w:abstractNumId w:val="170"/>
  </w:num>
  <w:num w:numId="56">
    <w:abstractNumId w:val="34"/>
  </w:num>
  <w:num w:numId="57">
    <w:abstractNumId w:val="16"/>
  </w:num>
  <w:num w:numId="58">
    <w:abstractNumId w:val="169"/>
  </w:num>
  <w:num w:numId="59">
    <w:abstractNumId w:val="171"/>
  </w:num>
  <w:num w:numId="60">
    <w:abstractNumId w:val="168"/>
  </w:num>
  <w:num w:numId="61">
    <w:abstractNumId w:val="6"/>
  </w:num>
  <w:num w:numId="62">
    <w:abstractNumId w:val="79"/>
  </w:num>
  <w:num w:numId="63">
    <w:abstractNumId w:val="148"/>
  </w:num>
  <w:num w:numId="64">
    <w:abstractNumId w:val="90"/>
  </w:num>
  <w:num w:numId="65">
    <w:abstractNumId w:val="128"/>
  </w:num>
  <w:num w:numId="66">
    <w:abstractNumId w:val="38"/>
  </w:num>
  <w:num w:numId="67">
    <w:abstractNumId w:val="125"/>
  </w:num>
  <w:num w:numId="68">
    <w:abstractNumId w:val="82"/>
  </w:num>
  <w:num w:numId="69">
    <w:abstractNumId w:val="72"/>
  </w:num>
  <w:num w:numId="70">
    <w:abstractNumId w:val="40"/>
  </w:num>
  <w:num w:numId="71">
    <w:abstractNumId w:val="105"/>
  </w:num>
  <w:num w:numId="72">
    <w:abstractNumId w:val="136"/>
  </w:num>
  <w:num w:numId="73">
    <w:abstractNumId w:val="37"/>
  </w:num>
  <w:num w:numId="74">
    <w:abstractNumId w:val="182"/>
  </w:num>
  <w:num w:numId="75">
    <w:abstractNumId w:val="26"/>
  </w:num>
  <w:num w:numId="76">
    <w:abstractNumId w:val="178"/>
  </w:num>
  <w:num w:numId="77">
    <w:abstractNumId w:val="87"/>
  </w:num>
  <w:num w:numId="78">
    <w:abstractNumId w:val="159"/>
  </w:num>
  <w:num w:numId="79">
    <w:abstractNumId w:val="126"/>
  </w:num>
  <w:num w:numId="8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30"/>
  </w:num>
  <w:num w:numId="84">
    <w:abstractNumId w:val="77"/>
  </w:num>
  <w:num w:numId="85">
    <w:abstractNumId w:val="29"/>
  </w:num>
  <w:num w:numId="86">
    <w:abstractNumId w:val="66"/>
  </w:num>
  <w:num w:numId="87">
    <w:abstractNumId w:val="166"/>
  </w:num>
  <w:num w:numId="88">
    <w:abstractNumId w:val="132"/>
  </w:num>
  <w:num w:numId="89">
    <w:abstractNumId w:val="81"/>
  </w:num>
  <w:num w:numId="90">
    <w:abstractNumId w:val="7"/>
  </w:num>
  <w:num w:numId="91">
    <w:abstractNumId w:val="70"/>
  </w:num>
  <w:num w:numId="92">
    <w:abstractNumId w:val="57"/>
  </w:num>
  <w:num w:numId="93">
    <w:abstractNumId w:val="127"/>
  </w:num>
  <w:num w:numId="94">
    <w:abstractNumId w:val="10"/>
  </w:num>
  <w:num w:numId="95">
    <w:abstractNumId w:val="122"/>
  </w:num>
  <w:num w:numId="96">
    <w:abstractNumId w:val="174"/>
  </w:num>
  <w:num w:numId="97">
    <w:abstractNumId w:val="89"/>
  </w:num>
  <w:num w:numId="98">
    <w:abstractNumId w:val="104"/>
  </w:num>
  <w:num w:numId="99">
    <w:abstractNumId w:val="175"/>
  </w:num>
  <w:num w:numId="100">
    <w:abstractNumId w:val="31"/>
  </w:num>
  <w:num w:numId="101">
    <w:abstractNumId w:val="131"/>
  </w:num>
  <w:num w:numId="102">
    <w:abstractNumId w:val="103"/>
  </w:num>
  <w:num w:numId="103">
    <w:abstractNumId w:val="64"/>
  </w:num>
  <w:num w:numId="104">
    <w:abstractNumId w:val="129"/>
  </w:num>
  <w:num w:numId="105">
    <w:abstractNumId w:val="149"/>
  </w:num>
  <w:num w:numId="106">
    <w:abstractNumId w:val="91"/>
  </w:num>
  <w:num w:numId="107">
    <w:abstractNumId w:val="146"/>
  </w:num>
  <w:num w:numId="108">
    <w:abstractNumId w:val="124"/>
  </w:num>
  <w:num w:numId="109">
    <w:abstractNumId w:val="123"/>
  </w:num>
  <w:num w:numId="110">
    <w:abstractNumId w:val="93"/>
  </w:num>
  <w:num w:numId="111">
    <w:abstractNumId w:val="114"/>
  </w:num>
  <w:num w:numId="112">
    <w:abstractNumId w:val="172"/>
  </w:num>
  <w:num w:numId="113">
    <w:abstractNumId w:val="12"/>
  </w:num>
  <w:num w:numId="114">
    <w:abstractNumId w:val="18"/>
  </w:num>
  <w:num w:numId="115">
    <w:abstractNumId w:val="21"/>
  </w:num>
  <w:num w:numId="116">
    <w:abstractNumId w:val="23"/>
  </w:num>
  <w:num w:numId="117">
    <w:abstractNumId w:val="19"/>
  </w:num>
  <w:num w:numId="118">
    <w:abstractNumId w:val="117"/>
  </w:num>
  <w:num w:numId="119">
    <w:abstractNumId w:val="147"/>
  </w:num>
  <w:num w:numId="120">
    <w:abstractNumId w:val="11"/>
  </w:num>
  <w:num w:numId="121">
    <w:abstractNumId w:val="1"/>
  </w:num>
  <w:num w:numId="122">
    <w:abstractNumId w:val="165"/>
  </w:num>
  <w:num w:numId="123">
    <w:abstractNumId w:val="44"/>
  </w:num>
  <w:num w:numId="124">
    <w:abstractNumId w:val="73"/>
  </w:num>
  <w:num w:numId="125">
    <w:abstractNumId w:val="22"/>
  </w:num>
  <w:num w:numId="126">
    <w:abstractNumId w:val="94"/>
  </w:num>
  <w:num w:numId="127">
    <w:abstractNumId w:val="32"/>
  </w:num>
  <w:num w:numId="128">
    <w:abstractNumId w:val="152"/>
  </w:num>
  <w:num w:numId="129">
    <w:abstractNumId w:val="63"/>
  </w:num>
  <w:num w:numId="130">
    <w:abstractNumId w:val="158"/>
  </w:num>
  <w:num w:numId="131">
    <w:abstractNumId w:val="156"/>
  </w:num>
  <w:num w:numId="132">
    <w:abstractNumId w:val="111"/>
  </w:num>
  <w:num w:numId="133">
    <w:abstractNumId w:val="153"/>
  </w:num>
  <w:num w:numId="134">
    <w:abstractNumId w:val="42"/>
  </w:num>
  <w:num w:numId="135">
    <w:abstractNumId w:val="112"/>
  </w:num>
  <w:num w:numId="136">
    <w:abstractNumId w:val="138"/>
  </w:num>
  <w:num w:numId="137">
    <w:abstractNumId w:val="15"/>
  </w:num>
  <w:num w:numId="138">
    <w:abstractNumId w:val="140"/>
  </w:num>
  <w:num w:numId="139">
    <w:abstractNumId w:val="154"/>
  </w:num>
  <w:num w:numId="140">
    <w:abstractNumId w:val="181"/>
  </w:num>
  <w:num w:numId="141">
    <w:abstractNumId w:val="106"/>
  </w:num>
  <w:num w:numId="142">
    <w:abstractNumId w:val="137"/>
  </w:num>
  <w:num w:numId="143">
    <w:abstractNumId w:val="160"/>
  </w:num>
  <w:num w:numId="144">
    <w:abstractNumId w:val="83"/>
  </w:num>
  <w:num w:numId="145">
    <w:abstractNumId w:val="53"/>
  </w:num>
  <w:num w:numId="146">
    <w:abstractNumId w:val="116"/>
  </w:num>
  <w:num w:numId="147">
    <w:abstractNumId w:val="155"/>
  </w:num>
  <w:num w:numId="148">
    <w:abstractNumId w:val="86"/>
  </w:num>
  <w:num w:numId="149">
    <w:abstractNumId w:val="43"/>
  </w:num>
  <w:num w:numId="150">
    <w:abstractNumId w:val="173"/>
  </w:num>
  <w:num w:numId="151">
    <w:abstractNumId w:val="167"/>
  </w:num>
  <w:num w:numId="152">
    <w:abstractNumId w:val="100"/>
  </w:num>
  <w:num w:numId="153">
    <w:abstractNumId w:val="39"/>
  </w:num>
  <w:num w:numId="154">
    <w:abstractNumId w:val="76"/>
  </w:num>
  <w:num w:numId="155">
    <w:abstractNumId w:val="150"/>
  </w:num>
  <w:num w:numId="156">
    <w:abstractNumId w:val="45"/>
  </w:num>
  <w:num w:numId="157">
    <w:abstractNumId w:val="80"/>
  </w:num>
  <w:num w:numId="158">
    <w:abstractNumId w:val="36"/>
  </w:num>
  <w:num w:numId="159">
    <w:abstractNumId w:val="95"/>
  </w:num>
  <w:num w:numId="160">
    <w:abstractNumId w:val="5"/>
  </w:num>
  <w:num w:numId="161">
    <w:abstractNumId w:val="97"/>
  </w:num>
  <w:num w:numId="162">
    <w:abstractNumId w:val="151"/>
  </w:num>
  <w:num w:numId="163">
    <w:abstractNumId w:val="98"/>
  </w:num>
  <w:num w:numId="164">
    <w:abstractNumId w:val="67"/>
  </w:num>
  <w:num w:numId="165">
    <w:abstractNumId w:val="161"/>
  </w:num>
  <w:num w:numId="166">
    <w:abstractNumId w:val="145"/>
  </w:num>
  <w:num w:numId="167">
    <w:abstractNumId w:val="75"/>
  </w:num>
  <w:num w:numId="168">
    <w:abstractNumId w:val="68"/>
  </w:num>
  <w:num w:numId="169">
    <w:abstractNumId w:val="144"/>
  </w:num>
  <w:num w:numId="170">
    <w:abstractNumId w:val="139"/>
  </w:num>
  <w:num w:numId="171">
    <w:abstractNumId w:val="52"/>
  </w:num>
  <w:num w:numId="172">
    <w:abstractNumId w:val="78"/>
  </w:num>
  <w:num w:numId="173">
    <w:abstractNumId w:val="54"/>
  </w:num>
  <w:num w:numId="174">
    <w:abstractNumId w:val="88"/>
  </w:num>
  <w:num w:numId="175">
    <w:abstractNumId w:val="0"/>
  </w:num>
  <w:num w:numId="176">
    <w:abstractNumId w:val="176"/>
  </w:num>
  <w:num w:numId="177">
    <w:abstractNumId w:val="84"/>
  </w:num>
  <w:num w:numId="178">
    <w:abstractNumId w:val="49"/>
  </w:num>
  <w:num w:numId="179">
    <w:abstractNumId w:val="143"/>
  </w:num>
  <w:num w:numId="180">
    <w:abstractNumId w:val="120"/>
  </w:num>
  <w:num w:numId="181">
    <w:abstractNumId w:val="107"/>
  </w:num>
  <w:num w:numId="182">
    <w:abstractNumId w:val="101"/>
  </w:num>
  <w:num w:numId="183">
    <w:abstractNumId w:val="27"/>
  </w:num>
  <w:num w:numId="184">
    <w:abstractNumId w:val="20"/>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1BF"/>
    <w:rsid w:val="00000CB2"/>
    <w:rsid w:val="0000125C"/>
    <w:rsid w:val="0000174C"/>
    <w:rsid w:val="000022E1"/>
    <w:rsid w:val="000028AD"/>
    <w:rsid w:val="000043B9"/>
    <w:rsid w:val="00006439"/>
    <w:rsid w:val="0000759C"/>
    <w:rsid w:val="00007B56"/>
    <w:rsid w:val="000102E0"/>
    <w:rsid w:val="00011D83"/>
    <w:rsid w:val="00011DF3"/>
    <w:rsid w:val="000134BE"/>
    <w:rsid w:val="000155EF"/>
    <w:rsid w:val="00015AD0"/>
    <w:rsid w:val="00016241"/>
    <w:rsid w:val="00016524"/>
    <w:rsid w:val="000176A3"/>
    <w:rsid w:val="00021306"/>
    <w:rsid w:val="00022178"/>
    <w:rsid w:val="00022AD3"/>
    <w:rsid w:val="00024856"/>
    <w:rsid w:val="00024B21"/>
    <w:rsid w:val="000268F8"/>
    <w:rsid w:val="00026B96"/>
    <w:rsid w:val="00026F85"/>
    <w:rsid w:val="00030448"/>
    <w:rsid w:val="00030540"/>
    <w:rsid w:val="0003125E"/>
    <w:rsid w:val="00031EBC"/>
    <w:rsid w:val="000325FD"/>
    <w:rsid w:val="00033620"/>
    <w:rsid w:val="000345EF"/>
    <w:rsid w:val="0003541D"/>
    <w:rsid w:val="00036971"/>
    <w:rsid w:val="00037061"/>
    <w:rsid w:val="00040ED4"/>
    <w:rsid w:val="00041B2C"/>
    <w:rsid w:val="00043C2E"/>
    <w:rsid w:val="000440E5"/>
    <w:rsid w:val="00044D18"/>
    <w:rsid w:val="000452C3"/>
    <w:rsid w:val="00050B5E"/>
    <w:rsid w:val="000517C8"/>
    <w:rsid w:val="0005275D"/>
    <w:rsid w:val="000538E8"/>
    <w:rsid w:val="00053DC0"/>
    <w:rsid w:val="000572C8"/>
    <w:rsid w:val="00060C9D"/>
    <w:rsid w:val="00060E22"/>
    <w:rsid w:val="000613C4"/>
    <w:rsid w:val="000628ED"/>
    <w:rsid w:val="00063786"/>
    <w:rsid w:val="00063ECA"/>
    <w:rsid w:val="00063F35"/>
    <w:rsid w:val="0006502C"/>
    <w:rsid w:val="00065E7B"/>
    <w:rsid w:val="000660E6"/>
    <w:rsid w:val="000662C0"/>
    <w:rsid w:val="00066A2E"/>
    <w:rsid w:val="0006740A"/>
    <w:rsid w:val="00067CCB"/>
    <w:rsid w:val="00070271"/>
    <w:rsid w:val="00070C0D"/>
    <w:rsid w:val="00070FF6"/>
    <w:rsid w:val="00071BD9"/>
    <w:rsid w:val="00072287"/>
    <w:rsid w:val="00072711"/>
    <w:rsid w:val="00072D7A"/>
    <w:rsid w:val="00073315"/>
    <w:rsid w:val="00073813"/>
    <w:rsid w:val="00073909"/>
    <w:rsid w:val="00074465"/>
    <w:rsid w:val="000754C4"/>
    <w:rsid w:val="00076110"/>
    <w:rsid w:val="00076BA4"/>
    <w:rsid w:val="00076BD0"/>
    <w:rsid w:val="00076C75"/>
    <w:rsid w:val="00076F35"/>
    <w:rsid w:val="00076FA5"/>
    <w:rsid w:val="00080EF1"/>
    <w:rsid w:val="000817C9"/>
    <w:rsid w:val="00081DF5"/>
    <w:rsid w:val="000828F6"/>
    <w:rsid w:val="000830E5"/>
    <w:rsid w:val="00083747"/>
    <w:rsid w:val="00083E3C"/>
    <w:rsid w:val="00084846"/>
    <w:rsid w:val="00084E83"/>
    <w:rsid w:val="000853C0"/>
    <w:rsid w:val="00085A8B"/>
    <w:rsid w:val="00086D09"/>
    <w:rsid w:val="00087389"/>
    <w:rsid w:val="00087F00"/>
    <w:rsid w:val="00090F4F"/>
    <w:rsid w:val="000918BC"/>
    <w:rsid w:val="00091BD4"/>
    <w:rsid w:val="00092307"/>
    <w:rsid w:val="00092407"/>
    <w:rsid w:val="00093B9C"/>
    <w:rsid w:val="00093E5D"/>
    <w:rsid w:val="00093F07"/>
    <w:rsid w:val="00093FA5"/>
    <w:rsid w:val="00094C07"/>
    <w:rsid w:val="000954EC"/>
    <w:rsid w:val="0009615D"/>
    <w:rsid w:val="00096D55"/>
    <w:rsid w:val="0009740D"/>
    <w:rsid w:val="000A2283"/>
    <w:rsid w:val="000A3652"/>
    <w:rsid w:val="000A48BD"/>
    <w:rsid w:val="000A6553"/>
    <w:rsid w:val="000A68E2"/>
    <w:rsid w:val="000A6B05"/>
    <w:rsid w:val="000A7BB0"/>
    <w:rsid w:val="000B0FA8"/>
    <w:rsid w:val="000B5CD1"/>
    <w:rsid w:val="000B5D24"/>
    <w:rsid w:val="000B7330"/>
    <w:rsid w:val="000B7546"/>
    <w:rsid w:val="000B7EF8"/>
    <w:rsid w:val="000C07E4"/>
    <w:rsid w:val="000C1794"/>
    <w:rsid w:val="000C1A99"/>
    <w:rsid w:val="000C233F"/>
    <w:rsid w:val="000C3576"/>
    <w:rsid w:val="000C357D"/>
    <w:rsid w:val="000C3745"/>
    <w:rsid w:val="000C37BF"/>
    <w:rsid w:val="000C3BB5"/>
    <w:rsid w:val="000C3FF6"/>
    <w:rsid w:val="000C43CB"/>
    <w:rsid w:val="000C5F5F"/>
    <w:rsid w:val="000C6738"/>
    <w:rsid w:val="000C762C"/>
    <w:rsid w:val="000D0B66"/>
    <w:rsid w:val="000D1858"/>
    <w:rsid w:val="000D26CE"/>
    <w:rsid w:val="000D39E3"/>
    <w:rsid w:val="000D3D5E"/>
    <w:rsid w:val="000D67FD"/>
    <w:rsid w:val="000D77A6"/>
    <w:rsid w:val="000D78B7"/>
    <w:rsid w:val="000E147A"/>
    <w:rsid w:val="000E19BF"/>
    <w:rsid w:val="000E26A6"/>
    <w:rsid w:val="000E30E9"/>
    <w:rsid w:val="000E38B5"/>
    <w:rsid w:val="000E3AF2"/>
    <w:rsid w:val="000E440C"/>
    <w:rsid w:val="000E4F95"/>
    <w:rsid w:val="000E5D72"/>
    <w:rsid w:val="000E6E41"/>
    <w:rsid w:val="000E7AC1"/>
    <w:rsid w:val="000E7E94"/>
    <w:rsid w:val="000F0F59"/>
    <w:rsid w:val="000F1AE8"/>
    <w:rsid w:val="000F1C39"/>
    <w:rsid w:val="000F1ECF"/>
    <w:rsid w:val="000F27CD"/>
    <w:rsid w:val="000F303B"/>
    <w:rsid w:val="000F47CD"/>
    <w:rsid w:val="000F5DED"/>
    <w:rsid w:val="000F5E95"/>
    <w:rsid w:val="000F5F63"/>
    <w:rsid w:val="000F6A77"/>
    <w:rsid w:val="000F77BA"/>
    <w:rsid w:val="001000B0"/>
    <w:rsid w:val="00100638"/>
    <w:rsid w:val="00100F88"/>
    <w:rsid w:val="00101A94"/>
    <w:rsid w:val="00101EA8"/>
    <w:rsid w:val="00104BA6"/>
    <w:rsid w:val="001057B3"/>
    <w:rsid w:val="001125CE"/>
    <w:rsid w:val="00112B20"/>
    <w:rsid w:val="001133C7"/>
    <w:rsid w:val="00114449"/>
    <w:rsid w:val="00114D8D"/>
    <w:rsid w:val="0012050F"/>
    <w:rsid w:val="00121B14"/>
    <w:rsid w:val="00122B46"/>
    <w:rsid w:val="0012325D"/>
    <w:rsid w:val="0012529B"/>
    <w:rsid w:val="00125F30"/>
    <w:rsid w:val="0012652B"/>
    <w:rsid w:val="0012704E"/>
    <w:rsid w:val="00127726"/>
    <w:rsid w:val="001278C6"/>
    <w:rsid w:val="00130ACA"/>
    <w:rsid w:val="0013130E"/>
    <w:rsid w:val="00131728"/>
    <w:rsid w:val="00131B5C"/>
    <w:rsid w:val="00133A31"/>
    <w:rsid w:val="00133C7E"/>
    <w:rsid w:val="00133CF1"/>
    <w:rsid w:val="00133FB6"/>
    <w:rsid w:val="001340F6"/>
    <w:rsid w:val="00134F0C"/>
    <w:rsid w:val="00137E20"/>
    <w:rsid w:val="00141515"/>
    <w:rsid w:val="00143A91"/>
    <w:rsid w:val="00144F98"/>
    <w:rsid w:val="00144FE4"/>
    <w:rsid w:val="00146B8A"/>
    <w:rsid w:val="00147C52"/>
    <w:rsid w:val="001509F9"/>
    <w:rsid w:val="001523BB"/>
    <w:rsid w:val="00153027"/>
    <w:rsid w:val="00153B48"/>
    <w:rsid w:val="00154023"/>
    <w:rsid w:val="00154755"/>
    <w:rsid w:val="00155FA2"/>
    <w:rsid w:val="001573ED"/>
    <w:rsid w:val="00160602"/>
    <w:rsid w:val="00160BF5"/>
    <w:rsid w:val="001642B6"/>
    <w:rsid w:val="0016446E"/>
    <w:rsid w:val="0016448E"/>
    <w:rsid w:val="00165147"/>
    <w:rsid w:val="001662A5"/>
    <w:rsid w:val="001668F7"/>
    <w:rsid w:val="00167BDD"/>
    <w:rsid w:val="00167FCF"/>
    <w:rsid w:val="00172E09"/>
    <w:rsid w:val="0017336F"/>
    <w:rsid w:val="0017356A"/>
    <w:rsid w:val="00173E82"/>
    <w:rsid w:val="001741D9"/>
    <w:rsid w:val="00176751"/>
    <w:rsid w:val="001768C5"/>
    <w:rsid w:val="00176DF2"/>
    <w:rsid w:val="00180B33"/>
    <w:rsid w:val="00181892"/>
    <w:rsid w:val="00182167"/>
    <w:rsid w:val="00182D63"/>
    <w:rsid w:val="00183455"/>
    <w:rsid w:val="0018459E"/>
    <w:rsid w:val="00185CC3"/>
    <w:rsid w:val="00186889"/>
    <w:rsid w:val="00186A9B"/>
    <w:rsid w:val="0018774F"/>
    <w:rsid w:val="00191B6A"/>
    <w:rsid w:val="00193DA5"/>
    <w:rsid w:val="00194258"/>
    <w:rsid w:val="0019449E"/>
    <w:rsid w:val="001949D3"/>
    <w:rsid w:val="00194D86"/>
    <w:rsid w:val="00194F7B"/>
    <w:rsid w:val="001954C1"/>
    <w:rsid w:val="0019638C"/>
    <w:rsid w:val="00196C00"/>
    <w:rsid w:val="001A074C"/>
    <w:rsid w:val="001A0F16"/>
    <w:rsid w:val="001A1C4C"/>
    <w:rsid w:val="001A1F77"/>
    <w:rsid w:val="001A3C5C"/>
    <w:rsid w:val="001A484E"/>
    <w:rsid w:val="001A4ECE"/>
    <w:rsid w:val="001A6EAD"/>
    <w:rsid w:val="001A770D"/>
    <w:rsid w:val="001B02F0"/>
    <w:rsid w:val="001B200D"/>
    <w:rsid w:val="001B3C0F"/>
    <w:rsid w:val="001B5349"/>
    <w:rsid w:val="001B5E18"/>
    <w:rsid w:val="001B7E4B"/>
    <w:rsid w:val="001C03ED"/>
    <w:rsid w:val="001C2498"/>
    <w:rsid w:val="001C34D3"/>
    <w:rsid w:val="001C3A6F"/>
    <w:rsid w:val="001C4254"/>
    <w:rsid w:val="001C4588"/>
    <w:rsid w:val="001C5A9F"/>
    <w:rsid w:val="001D0165"/>
    <w:rsid w:val="001D05DA"/>
    <w:rsid w:val="001D189D"/>
    <w:rsid w:val="001D27C6"/>
    <w:rsid w:val="001D349A"/>
    <w:rsid w:val="001D452A"/>
    <w:rsid w:val="001D4867"/>
    <w:rsid w:val="001D4CD9"/>
    <w:rsid w:val="001D5595"/>
    <w:rsid w:val="001D5B7A"/>
    <w:rsid w:val="001D5BE9"/>
    <w:rsid w:val="001D6C5F"/>
    <w:rsid w:val="001D6F3F"/>
    <w:rsid w:val="001D74C1"/>
    <w:rsid w:val="001E0864"/>
    <w:rsid w:val="001E0CEC"/>
    <w:rsid w:val="001E2387"/>
    <w:rsid w:val="001E286F"/>
    <w:rsid w:val="001E3799"/>
    <w:rsid w:val="001E3A63"/>
    <w:rsid w:val="001E3ACC"/>
    <w:rsid w:val="001E48E6"/>
    <w:rsid w:val="001E4F41"/>
    <w:rsid w:val="001E5550"/>
    <w:rsid w:val="001E6739"/>
    <w:rsid w:val="001E6FB0"/>
    <w:rsid w:val="001E71DE"/>
    <w:rsid w:val="001E7D21"/>
    <w:rsid w:val="001F0D87"/>
    <w:rsid w:val="001F2111"/>
    <w:rsid w:val="001F22F2"/>
    <w:rsid w:val="001F39C6"/>
    <w:rsid w:val="001F41D0"/>
    <w:rsid w:val="001F44B2"/>
    <w:rsid w:val="001F4C4A"/>
    <w:rsid w:val="001F4D8F"/>
    <w:rsid w:val="001F73CC"/>
    <w:rsid w:val="002010F7"/>
    <w:rsid w:val="002031C8"/>
    <w:rsid w:val="002070C7"/>
    <w:rsid w:val="00207111"/>
    <w:rsid w:val="0020760A"/>
    <w:rsid w:val="002105B2"/>
    <w:rsid w:val="00210D68"/>
    <w:rsid w:val="00211432"/>
    <w:rsid w:val="002121E2"/>
    <w:rsid w:val="00212CEE"/>
    <w:rsid w:val="00212FC5"/>
    <w:rsid w:val="00213224"/>
    <w:rsid w:val="00213339"/>
    <w:rsid w:val="00216918"/>
    <w:rsid w:val="00216CBC"/>
    <w:rsid w:val="00220323"/>
    <w:rsid w:val="002204E8"/>
    <w:rsid w:val="0022153F"/>
    <w:rsid w:val="00222A24"/>
    <w:rsid w:val="00223496"/>
    <w:rsid w:val="0022414A"/>
    <w:rsid w:val="00224324"/>
    <w:rsid w:val="002248BC"/>
    <w:rsid w:val="0022673F"/>
    <w:rsid w:val="00227F3F"/>
    <w:rsid w:val="00227FF1"/>
    <w:rsid w:val="002310B8"/>
    <w:rsid w:val="00231506"/>
    <w:rsid w:val="00233C91"/>
    <w:rsid w:val="002342CB"/>
    <w:rsid w:val="002367D4"/>
    <w:rsid w:val="00237591"/>
    <w:rsid w:val="002378D3"/>
    <w:rsid w:val="00237C7D"/>
    <w:rsid w:val="00237E56"/>
    <w:rsid w:val="00240A2D"/>
    <w:rsid w:val="00240C6C"/>
    <w:rsid w:val="002410F3"/>
    <w:rsid w:val="00242B00"/>
    <w:rsid w:val="00244366"/>
    <w:rsid w:val="002446BD"/>
    <w:rsid w:val="00245442"/>
    <w:rsid w:val="00245953"/>
    <w:rsid w:val="002460FF"/>
    <w:rsid w:val="002477C9"/>
    <w:rsid w:val="00247B23"/>
    <w:rsid w:val="00247F3C"/>
    <w:rsid w:val="002515AB"/>
    <w:rsid w:val="00251B7C"/>
    <w:rsid w:val="00251C11"/>
    <w:rsid w:val="00252089"/>
    <w:rsid w:val="00252C91"/>
    <w:rsid w:val="00252D0C"/>
    <w:rsid w:val="00253ABE"/>
    <w:rsid w:val="002542C9"/>
    <w:rsid w:val="0025480A"/>
    <w:rsid w:val="00254BE5"/>
    <w:rsid w:val="00256404"/>
    <w:rsid w:val="00256D7D"/>
    <w:rsid w:val="00256F5A"/>
    <w:rsid w:val="00257228"/>
    <w:rsid w:val="00257318"/>
    <w:rsid w:val="002574E5"/>
    <w:rsid w:val="002578C5"/>
    <w:rsid w:val="00257BC4"/>
    <w:rsid w:val="0026080B"/>
    <w:rsid w:val="002608E9"/>
    <w:rsid w:val="00260CF2"/>
    <w:rsid w:val="0026177D"/>
    <w:rsid w:val="00261D15"/>
    <w:rsid w:val="00265BA1"/>
    <w:rsid w:val="00266271"/>
    <w:rsid w:val="00266369"/>
    <w:rsid w:val="0026664C"/>
    <w:rsid w:val="002671BE"/>
    <w:rsid w:val="00270D40"/>
    <w:rsid w:val="002721B1"/>
    <w:rsid w:val="002732C5"/>
    <w:rsid w:val="00273CD6"/>
    <w:rsid w:val="00275003"/>
    <w:rsid w:val="00275CE0"/>
    <w:rsid w:val="00275FF9"/>
    <w:rsid w:val="00276EF2"/>
    <w:rsid w:val="002802F2"/>
    <w:rsid w:val="00281D57"/>
    <w:rsid w:val="0028294E"/>
    <w:rsid w:val="00282CB1"/>
    <w:rsid w:val="002832D8"/>
    <w:rsid w:val="002840F0"/>
    <w:rsid w:val="0028589D"/>
    <w:rsid w:val="002858E8"/>
    <w:rsid w:val="00286B46"/>
    <w:rsid w:val="00290575"/>
    <w:rsid w:val="0029111A"/>
    <w:rsid w:val="00291C81"/>
    <w:rsid w:val="00295489"/>
    <w:rsid w:val="00295BA0"/>
    <w:rsid w:val="0029759F"/>
    <w:rsid w:val="00297C10"/>
    <w:rsid w:val="002A084F"/>
    <w:rsid w:val="002A0EAB"/>
    <w:rsid w:val="002A1160"/>
    <w:rsid w:val="002A320C"/>
    <w:rsid w:val="002A3EED"/>
    <w:rsid w:val="002A3F69"/>
    <w:rsid w:val="002A5421"/>
    <w:rsid w:val="002A5DE8"/>
    <w:rsid w:val="002A630E"/>
    <w:rsid w:val="002A6333"/>
    <w:rsid w:val="002A6D37"/>
    <w:rsid w:val="002B1018"/>
    <w:rsid w:val="002B2818"/>
    <w:rsid w:val="002B28EB"/>
    <w:rsid w:val="002B3DF4"/>
    <w:rsid w:val="002B42A7"/>
    <w:rsid w:val="002B61F7"/>
    <w:rsid w:val="002B6267"/>
    <w:rsid w:val="002B6E58"/>
    <w:rsid w:val="002B7A5A"/>
    <w:rsid w:val="002C0E34"/>
    <w:rsid w:val="002C1FD6"/>
    <w:rsid w:val="002C22AF"/>
    <w:rsid w:val="002C30D6"/>
    <w:rsid w:val="002C3A6E"/>
    <w:rsid w:val="002C3AAA"/>
    <w:rsid w:val="002C3E5B"/>
    <w:rsid w:val="002C5C3B"/>
    <w:rsid w:val="002C76CC"/>
    <w:rsid w:val="002D0440"/>
    <w:rsid w:val="002D0844"/>
    <w:rsid w:val="002D0CF4"/>
    <w:rsid w:val="002D17D8"/>
    <w:rsid w:val="002D1E4C"/>
    <w:rsid w:val="002D23F5"/>
    <w:rsid w:val="002D2F97"/>
    <w:rsid w:val="002D321E"/>
    <w:rsid w:val="002D39BC"/>
    <w:rsid w:val="002D417B"/>
    <w:rsid w:val="002D4627"/>
    <w:rsid w:val="002D63DA"/>
    <w:rsid w:val="002D6BB9"/>
    <w:rsid w:val="002D710B"/>
    <w:rsid w:val="002E36D8"/>
    <w:rsid w:val="002E419F"/>
    <w:rsid w:val="002E44A3"/>
    <w:rsid w:val="002E5091"/>
    <w:rsid w:val="002E562E"/>
    <w:rsid w:val="002E5A75"/>
    <w:rsid w:val="002E6C6F"/>
    <w:rsid w:val="002E701D"/>
    <w:rsid w:val="002E78AB"/>
    <w:rsid w:val="002E7BA1"/>
    <w:rsid w:val="002F025A"/>
    <w:rsid w:val="002F173A"/>
    <w:rsid w:val="002F17AF"/>
    <w:rsid w:val="002F1D6C"/>
    <w:rsid w:val="002F236E"/>
    <w:rsid w:val="002F25D0"/>
    <w:rsid w:val="002F30D5"/>
    <w:rsid w:val="002F51EF"/>
    <w:rsid w:val="002F5430"/>
    <w:rsid w:val="002F5FEA"/>
    <w:rsid w:val="002F655E"/>
    <w:rsid w:val="002F6D72"/>
    <w:rsid w:val="002F75BF"/>
    <w:rsid w:val="002F7F99"/>
    <w:rsid w:val="003001D3"/>
    <w:rsid w:val="00302266"/>
    <w:rsid w:val="003029D7"/>
    <w:rsid w:val="00302A1B"/>
    <w:rsid w:val="00304C46"/>
    <w:rsid w:val="003058D8"/>
    <w:rsid w:val="00305EDB"/>
    <w:rsid w:val="003060DC"/>
    <w:rsid w:val="00306BEF"/>
    <w:rsid w:val="003073DB"/>
    <w:rsid w:val="00310A03"/>
    <w:rsid w:val="00313EAC"/>
    <w:rsid w:val="00313F91"/>
    <w:rsid w:val="00314332"/>
    <w:rsid w:val="00314959"/>
    <w:rsid w:val="00314D26"/>
    <w:rsid w:val="003150FA"/>
    <w:rsid w:val="0031585B"/>
    <w:rsid w:val="00315A8F"/>
    <w:rsid w:val="0031661F"/>
    <w:rsid w:val="00317418"/>
    <w:rsid w:val="00317FDB"/>
    <w:rsid w:val="00320010"/>
    <w:rsid w:val="00321A89"/>
    <w:rsid w:val="00321FBB"/>
    <w:rsid w:val="0032278E"/>
    <w:rsid w:val="00323616"/>
    <w:rsid w:val="00323B50"/>
    <w:rsid w:val="00324533"/>
    <w:rsid w:val="00324680"/>
    <w:rsid w:val="00324CC8"/>
    <w:rsid w:val="00325A4D"/>
    <w:rsid w:val="00325D23"/>
    <w:rsid w:val="00326718"/>
    <w:rsid w:val="00330E03"/>
    <w:rsid w:val="00331A4A"/>
    <w:rsid w:val="00333128"/>
    <w:rsid w:val="003336AD"/>
    <w:rsid w:val="0033421E"/>
    <w:rsid w:val="00336A43"/>
    <w:rsid w:val="00341181"/>
    <w:rsid w:val="003418E9"/>
    <w:rsid w:val="00342560"/>
    <w:rsid w:val="003429FF"/>
    <w:rsid w:val="00343821"/>
    <w:rsid w:val="00344310"/>
    <w:rsid w:val="00345E3A"/>
    <w:rsid w:val="003463FB"/>
    <w:rsid w:val="003506CA"/>
    <w:rsid w:val="003515A7"/>
    <w:rsid w:val="00352250"/>
    <w:rsid w:val="003533C4"/>
    <w:rsid w:val="00354074"/>
    <w:rsid w:val="00356864"/>
    <w:rsid w:val="00356A31"/>
    <w:rsid w:val="00357128"/>
    <w:rsid w:val="003574D2"/>
    <w:rsid w:val="003607F7"/>
    <w:rsid w:val="003619B1"/>
    <w:rsid w:val="00361A48"/>
    <w:rsid w:val="00361DCC"/>
    <w:rsid w:val="00362BB2"/>
    <w:rsid w:val="00362E09"/>
    <w:rsid w:val="00362EEA"/>
    <w:rsid w:val="00363109"/>
    <w:rsid w:val="003633A1"/>
    <w:rsid w:val="00364F19"/>
    <w:rsid w:val="00364F4F"/>
    <w:rsid w:val="00364FD5"/>
    <w:rsid w:val="003655E2"/>
    <w:rsid w:val="0036649F"/>
    <w:rsid w:val="003666C7"/>
    <w:rsid w:val="003678B6"/>
    <w:rsid w:val="00367BA5"/>
    <w:rsid w:val="00367CB8"/>
    <w:rsid w:val="00370074"/>
    <w:rsid w:val="00370F44"/>
    <w:rsid w:val="003712D8"/>
    <w:rsid w:val="0037302E"/>
    <w:rsid w:val="0037468A"/>
    <w:rsid w:val="003754DB"/>
    <w:rsid w:val="00375517"/>
    <w:rsid w:val="00377945"/>
    <w:rsid w:val="003801A7"/>
    <w:rsid w:val="00380599"/>
    <w:rsid w:val="003805CD"/>
    <w:rsid w:val="003825BD"/>
    <w:rsid w:val="00382B06"/>
    <w:rsid w:val="003848A4"/>
    <w:rsid w:val="003850F5"/>
    <w:rsid w:val="00385C17"/>
    <w:rsid w:val="003865D0"/>
    <w:rsid w:val="0039070A"/>
    <w:rsid w:val="00391906"/>
    <w:rsid w:val="00391D31"/>
    <w:rsid w:val="00391D46"/>
    <w:rsid w:val="00392998"/>
    <w:rsid w:val="00392A54"/>
    <w:rsid w:val="00392C84"/>
    <w:rsid w:val="003938D6"/>
    <w:rsid w:val="00394370"/>
    <w:rsid w:val="00394D89"/>
    <w:rsid w:val="00394DB4"/>
    <w:rsid w:val="00394F55"/>
    <w:rsid w:val="00394FE8"/>
    <w:rsid w:val="00395466"/>
    <w:rsid w:val="00396E72"/>
    <w:rsid w:val="00397762"/>
    <w:rsid w:val="00397900"/>
    <w:rsid w:val="003979FA"/>
    <w:rsid w:val="003A0344"/>
    <w:rsid w:val="003A141F"/>
    <w:rsid w:val="003A1A21"/>
    <w:rsid w:val="003A25CF"/>
    <w:rsid w:val="003A26D9"/>
    <w:rsid w:val="003A3BD2"/>
    <w:rsid w:val="003A5623"/>
    <w:rsid w:val="003A597D"/>
    <w:rsid w:val="003A5A76"/>
    <w:rsid w:val="003A61F9"/>
    <w:rsid w:val="003A74BC"/>
    <w:rsid w:val="003B233A"/>
    <w:rsid w:val="003B30E7"/>
    <w:rsid w:val="003B33E3"/>
    <w:rsid w:val="003B3593"/>
    <w:rsid w:val="003B3A70"/>
    <w:rsid w:val="003B4734"/>
    <w:rsid w:val="003B4837"/>
    <w:rsid w:val="003B4DCB"/>
    <w:rsid w:val="003B4F5E"/>
    <w:rsid w:val="003B73D5"/>
    <w:rsid w:val="003B7B7A"/>
    <w:rsid w:val="003B7CF1"/>
    <w:rsid w:val="003C218A"/>
    <w:rsid w:val="003C2205"/>
    <w:rsid w:val="003C270B"/>
    <w:rsid w:val="003C27F9"/>
    <w:rsid w:val="003C3704"/>
    <w:rsid w:val="003C477C"/>
    <w:rsid w:val="003C4ED6"/>
    <w:rsid w:val="003D01B5"/>
    <w:rsid w:val="003D1AE0"/>
    <w:rsid w:val="003D3FE9"/>
    <w:rsid w:val="003D4C84"/>
    <w:rsid w:val="003D5A1A"/>
    <w:rsid w:val="003D6930"/>
    <w:rsid w:val="003E0C03"/>
    <w:rsid w:val="003E118B"/>
    <w:rsid w:val="003E1F68"/>
    <w:rsid w:val="003E1FC4"/>
    <w:rsid w:val="003E3426"/>
    <w:rsid w:val="003E39D8"/>
    <w:rsid w:val="003E3CAB"/>
    <w:rsid w:val="003E4328"/>
    <w:rsid w:val="003E4DB0"/>
    <w:rsid w:val="003E5AC0"/>
    <w:rsid w:val="003E737D"/>
    <w:rsid w:val="003E75CD"/>
    <w:rsid w:val="003E7FCE"/>
    <w:rsid w:val="003F00F1"/>
    <w:rsid w:val="003F0575"/>
    <w:rsid w:val="003F0880"/>
    <w:rsid w:val="003F112A"/>
    <w:rsid w:val="003F12FE"/>
    <w:rsid w:val="003F1D2E"/>
    <w:rsid w:val="003F3008"/>
    <w:rsid w:val="003F400D"/>
    <w:rsid w:val="003F5C75"/>
    <w:rsid w:val="003F6545"/>
    <w:rsid w:val="003F698B"/>
    <w:rsid w:val="003F6A7E"/>
    <w:rsid w:val="003F6C76"/>
    <w:rsid w:val="003F6D6B"/>
    <w:rsid w:val="003F722B"/>
    <w:rsid w:val="003F7873"/>
    <w:rsid w:val="003F7F02"/>
    <w:rsid w:val="00402C4F"/>
    <w:rsid w:val="00402DE7"/>
    <w:rsid w:val="00404099"/>
    <w:rsid w:val="00406E93"/>
    <w:rsid w:val="00407355"/>
    <w:rsid w:val="00411640"/>
    <w:rsid w:val="00411DF1"/>
    <w:rsid w:val="00411F89"/>
    <w:rsid w:val="004128F9"/>
    <w:rsid w:val="004138E0"/>
    <w:rsid w:val="00417FC8"/>
    <w:rsid w:val="00421205"/>
    <w:rsid w:val="00421758"/>
    <w:rsid w:val="0042203D"/>
    <w:rsid w:val="00425A73"/>
    <w:rsid w:val="00426098"/>
    <w:rsid w:val="00426552"/>
    <w:rsid w:val="00430D4A"/>
    <w:rsid w:val="0043134D"/>
    <w:rsid w:val="00432182"/>
    <w:rsid w:val="0043233C"/>
    <w:rsid w:val="004328A6"/>
    <w:rsid w:val="0043292F"/>
    <w:rsid w:val="00432B6C"/>
    <w:rsid w:val="00433289"/>
    <w:rsid w:val="004339C8"/>
    <w:rsid w:val="004340C0"/>
    <w:rsid w:val="00435A6E"/>
    <w:rsid w:val="00436D8D"/>
    <w:rsid w:val="0044007B"/>
    <w:rsid w:val="004432A4"/>
    <w:rsid w:val="00443A8C"/>
    <w:rsid w:val="00445A68"/>
    <w:rsid w:val="00450DD3"/>
    <w:rsid w:val="004510C7"/>
    <w:rsid w:val="00453410"/>
    <w:rsid w:val="00454821"/>
    <w:rsid w:val="00455E1B"/>
    <w:rsid w:val="00456692"/>
    <w:rsid w:val="00457A83"/>
    <w:rsid w:val="0046171F"/>
    <w:rsid w:val="00462034"/>
    <w:rsid w:val="004632A6"/>
    <w:rsid w:val="004633E3"/>
    <w:rsid w:val="00463DDF"/>
    <w:rsid w:val="0046596C"/>
    <w:rsid w:val="00465CE0"/>
    <w:rsid w:val="00466511"/>
    <w:rsid w:val="00467838"/>
    <w:rsid w:val="00470EEF"/>
    <w:rsid w:val="0047296E"/>
    <w:rsid w:val="00472AE6"/>
    <w:rsid w:val="00472B4F"/>
    <w:rsid w:val="00472C36"/>
    <w:rsid w:val="00474CB9"/>
    <w:rsid w:val="00476388"/>
    <w:rsid w:val="0047698C"/>
    <w:rsid w:val="00476F0A"/>
    <w:rsid w:val="00480293"/>
    <w:rsid w:val="0048062E"/>
    <w:rsid w:val="00481777"/>
    <w:rsid w:val="004818D9"/>
    <w:rsid w:val="00481EFD"/>
    <w:rsid w:val="00481F94"/>
    <w:rsid w:val="00484533"/>
    <w:rsid w:val="00485C33"/>
    <w:rsid w:val="004863E2"/>
    <w:rsid w:val="004870E6"/>
    <w:rsid w:val="004872D8"/>
    <w:rsid w:val="00487790"/>
    <w:rsid w:val="00490709"/>
    <w:rsid w:val="00491DB1"/>
    <w:rsid w:val="0049297C"/>
    <w:rsid w:val="00492BF3"/>
    <w:rsid w:val="00492CD6"/>
    <w:rsid w:val="00492E23"/>
    <w:rsid w:val="00494067"/>
    <w:rsid w:val="00495808"/>
    <w:rsid w:val="00496E16"/>
    <w:rsid w:val="00496FDC"/>
    <w:rsid w:val="004978DA"/>
    <w:rsid w:val="00497BD6"/>
    <w:rsid w:val="004A0D9D"/>
    <w:rsid w:val="004A11DF"/>
    <w:rsid w:val="004A30C7"/>
    <w:rsid w:val="004A43CA"/>
    <w:rsid w:val="004A568D"/>
    <w:rsid w:val="004A5E87"/>
    <w:rsid w:val="004B2399"/>
    <w:rsid w:val="004B2879"/>
    <w:rsid w:val="004B28EC"/>
    <w:rsid w:val="004B4540"/>
    <w:rsid w:val="004B4591"/>
    <w:rsid w:val="004B5A75"/>
    <w:rsid w:val="004B7A9A"/>
    <w:rsid w:val="004C0F71"/>
    <w:rsid w:val="004C11EB"/>
    <w:rsid w:val="004C2736"/>
    <w:rsid w:val="004C3512"/>
    <w:rsid w:val="004C3806"/>
    <w:rsid w:val="004C409B"/>
    <w:rsid w:val="004C5EA1"/>
    <w:rsid w:val="004C6872"/>
    <w:rsid w:val="004C6ABA"/>
    <w:rsid w:val="004C7CC8"/>
    <w:rsid w:val="004C7F9D"/>
    <w:rsid w:val="004D0389"/>
    <w:rsid w:val="004D17B2"/>
    <w:rsid w:val="004D1E53"/>
    <w:rsid w:val="004D233A"/>
    <w:rsid w:val="004D25FC"/>
    <w:rsid w:val="004D2A3A"/>
    <w:rsid w:val="004D3D12"/>
    <w:rsid w:val="004D4AF0"/>
    <w:rsid w:val="004D6B3D"/>
    <w:rsid w:val="004E0489"/>
    <w:rsid w:val="004E05C2"/>
    <w:rsid w:val="004E1600"/>
    <w:rsid w:val="004E186A"/>
    <w:rsid w:val="004E1F99"/>
    <w:rsid w:val="004E6980"/>
    <w:rsid w:val="004E6F48"/>
    <w:rsid w:val="004E72AE"/>
    <w:rsid w:val="004E7382"/>
    <w:rsid w:val="004E77B5"/>
    <w:rsid w:val="004E7AC7"/>
    <w:rsid w:val="004F02BD"/>
    <w:rsid w:val="004F0950"/>
    <w:rsid w:val="004F116A"/>
    <w:rsid w:val="004F2376"/>
    <w:rsid w:val="004F2967"/>
    <w:rsid w:val="004F2B0D"/>
    <w:rsid w:val="004F32E1"/>
    <w:rsid w:val="004F39FA"/>
    <w:rsid w:val="004F5E91"/>
    <w:rsid w:val="004F6095"/>
    <w:rsid w:val="004F67B3"/>
    <w:rsid w:val="004F6AAA"/>
    <w:rsid w:val="004F7675"/>
    <w:rsid w:val="00504431"/>
    <w:rsid w:val="005047E5"/>
    <w:rsid w:val="005055E2"/>
    <w:rsid w:val="005068E2"/>
    <w:rsid w:val="00507983"/>
    <w:rsid w:val="00510385"/>
    <w:rsid w:val="00510D59"/>
    <w:rsid w:val="00511376"/>
    <w:rsid w:val="00511D3F"/>
    <w:rsid w:val="00511F92"/>
    <w:rsid w:val="00512A92"/>
    <w:rsid w:val="005137E8"/>
    <w:rsid w:val="00513E9D"/>
    <w:rsid w:val="00514088"/>
    <w:rsid w:val="00514EC8"/>
    <w:rsid w:val="00514F20"/>
    <w:rsid w:val="00514FA0"/>
    <w:rsid w:val="00515C4A"/>
    <w:rsid w:val="0051679A"/>
    <w:rsid w:val="00517145"/>
    <w:rsid w:val="005205F0"/>
    <w:rsid w:val="00520658"/>
    <w:rsid w:val="00520FDB"/>
    <w:rsid w:val="005212FB"/>
    <w:rsid w:val="005220AA"/>
    <w:rsid w:val="0052278A"/>
    <w:rsid w:val="00522DED"/>
    <w:rsid w:val="005233BB"/>
    <w:rsid w:val="00523675"/>
    <w:rsid w:val="00523A37"/>
    <w:rsid w:val="00523C47"/>
    <w:rsid w:val="00523E0C"/>
    <w:rsid w:val="0052424A"/>
    <w:rsid w:val="00524A63"/>
    <w:rsid w:val="0052546D"/>
    <w:rsid w:val="00525541"/>
    <w:rsid w:val="0052729C"/>
    <w:rsid w:val="00531B93"/>
    <w:rsid w:val="00531DB7"/>
    <w:rsid w:val="00531FF9"/>
    <w:rsid w:val="00532308"/>
    <w:rsid w:val="00532F3E"/>
    <w:rsid w:val="0053338F"/>
    <w:rsid w:val="0053355C"/>
    <w:rsid w:val="0053388E"/>
    <w:rsid w:val="00533D88"/>
    <w:rsid w:val="00536FB3"/>
    <w:rsid w:val="00537520"/>
    <w:rsid w:val="00540F2A"/>
    <w:rsid w:val="00541FC3"/>
    <w:rsid w:val="00543B2C"/>
    <w:rsid w:val="00543DA3"/>
    <w:rsid w:val="00544CF7"/>
    <w:rsid w:val="00545FBF"/>
    <w:rsid w:val="00546C17"/>
    <w:rsid w:val="00547178"/>
    <w:rsid w:val="00547F79"/>
    <w:rsid w:val="005510CF"/>
    <w:rsid w:val="00551934"/>
    <w:rsid w:val="00552515"/>
    <w:rsid w:val="00552560"/>
    <w:rsid w:val="00552662"/>
    <w:rsid w:val="00553DB6"/>
    <w:rsid w:val="0055403A"/>
    <w:rsid w:val="005559C8"/>
    <w:rsid w:val="00555EC2"/>
    <w:rsid w:val="005560DE"/>
    <w:rsid w:val="00556DC0"/>
    <w:rsid w:val="00556F87"/>
    <w:rsid w:val="00560569"/>
    <w:rsid w:val="00561255"/>
    <w:rsid w:val="00561B62"/>
    <w:rsid w:val="00561B89"/>
    <w:rsid w:val="0056202A"/>
    <w:rsid w:val="005627BC"/>
    <w:rsid w:val="00563894"/>
    <w:rsid w:val="00564DF0"/>
    <w:rsid w:val="005660BF"/>
    <w:rsid w:val="00566938"/>
    <w:rsid w:val="00566FD3"/>
    <w:rsid w:val="005727C8"/>
    <w:rsid w:val="00573E37"/>
    <w:rsid w:val="00574534"/>
    <w:rsid w:val="00575D7D"/>
    <w:rsid w:val="00576181"/>
    <w:rsid w:val="00576813"/>
    <w:rsid w:val="00580EF3"/>
    <w:rsid w:val="005819FB"/>
    <w:rsid w:val="00581FBA"/>
    <w:rsid w:val="00582020"/>
    <w:rsid w:val="00582B7D"/>
    <w:rsid w:val="005837EF"/>
    <w:rsid w:val="005839A9"/>
    <w:rsid w:val="0058614E"/>
    <w:rsid w:val="005869E2"/>
    <w:rsid w:val="005902CA"/>
    <w:rsid w:val="00591F25"/>
    <w:rsid w:val="00592A66"/>
    <w:rsid w:val="00592CEF"/>
    <w:rsid w:val="00594361"/>
    <w:rsid w:val="005949B4"/>
    <w:rsid w:val="00594E52"/>
    <w:rsid w:val="00595FDE"/>
    <w:rsid w:val="00597208"/>
    <w:rsid w:val="005A01CF"/>
    <w:rsid w:val="005A048A"/>
    <w:rsid w:val="005A0F8C"/>
    <w:rsid w:val="005A28EA"/>
    <w:rsid w:val="005A512B"/>
    <w:rsid w:val="005A5948"/>
    <w:rsid w:val="005A6923"/>
    <w:rsid w:val="005A6E31"/>
    <w:rsid w:val="005A7B6C"/>
    <w:rsid w:val="005B0D22"/>
    <w:rsid w:val="005B186B"/>
    <w:rsid w:val="005B2032"/>
    <w:rsid w:val="005B3A58"/>
    <w:rsid w:val="005B40BD"/>
    <w:rsid w:val="005B4367"/>
    <w:rsid w:val="005B43D2"/>
    <w:rsid w:val="005B6321"/>
    <w:rsid w:val="005B6582"/>
    <w:rsid w:val="005B684D"/>
    <w:rsid w:val="005B7884"/>
    <w:rsid w:val="005C017D"/>
    <w:rsid w:val="005C0B2F"/>
    <w:rsid w:val="005C0C91"/>
    <w:rsid w:val="005C1A8E"/>
    <w:rsid w:val="005C1B6D"/>
    <w:rsid w:val="005C1FE7"/>
    <w:rsid w:val="005C23D6"/>
    <w:rsid w:val="005C5AAE"/>
    <w:rsid w:val="005C71C6"/>
    <w:rsid w:val="005D0871"/>
    <w:rsid w:val="005D09AD"/>
    <w:rsid w:val="005D0C29"/>
    <w:rsid w:val="005D28EA"/>
    <w:rsid w:val="005D347D"/>
    <w:rsid w:val="005D67CC"/>
    <w:rsid w:val="005D6D9C"/>
    <w:rsid w:val="005E0BC9"/>
    <w:rsid w:val="005E156A"/>
    <w:rsid w:val="005E1B8F"/>
    <w:rsid w:val="005E1D6C"/>
    <w:rsid w:val="005E298C"/>
    <w:rsid w:val="005E3DF4"/>
    <w:rsid w:val="005E51BF"/>
    <w:rsid w:val="005E54BA"/>
    <w:rsid w:val="005E5D88"/>
    <w:rsid w:val="005F0CD4"/>
    <w:rsid w:val="005F175C"/>
    <w:rsid w:val="005F19E0"/>
    <w:rsid w:val="005F36D5"/>
    <w:rsid w:val="005F48A1"/>
    <w:rsid w:val="005F5A8D"/>
    <w:rsid w:val="005F6276"/>
    <w:rsid w:val="005F7253"/>
    <w:rsid w:val="0060216A"/>
    <w:rsid w:val="00602A85"/>
    <w:rsid w:val="00602DD4"/>
    <w:rsid w:val="00602F26"/>
    <w:rsid w:val="006039AB"/>
    <w:rsid w:val="006045E6"/>
    <w:rsid w:val="006046C3"/>
    <w:rsid w:val="00605C87"/>
    <w:rsid w:val="0060761D"/>
    <w:rsid w:val="00607A95"/>
    <w:rsid w:val="00610D6A"/>
    <w:rsid w:val="00611EA7"/>
    <w:rsid w:val="006131D2"/>
    <w:rsid w:val="006168F7"/>
    <w:rsid w:val="0061705A"/>
    <w:rsid w:val="00617288"/>
    <w:rsid w:val="00621822"/>
    <w:rsid w:val="00622160"/>
    <w:rsid w:val="0062279D"/>
    <w:rsid w:val="00622C04"/>
    <w:rsid w:val="00623544"/>
    <w:rsid w:val="00623ABE"/>
    <w:rsid w:val="00626690"/>
    <w:rsid w:val="00626A3B"/>
    <w:rsid w:val="00626D53"/>
    <w:rsid w:val="0062743A"/>
    <w:rsid w:val="00627ABB"/>
    <w:rsid w:val="006309AE"/>
    <w:rsid w:val="0063111C"/>
    <w:rsid w:val="00631679"/>
    <w:rsid w:val="00631F55"/>
    <w:rsid w:val="006328A2"/>
    <w:rsid w:val="00633A35"/>
    <w:rsid w:val="006346D5"/>
    <w:rsid w:val="006360A3"/>
    <w:rsid w:val="0063660C"/>
    <w:rsid w:val="006375BD"/>
    <w:rsid w:val="006378A4"/>
    <w:rsid w:val="00637DB3"/>
    <w:rsid w:val="006405AC"/>
    <w:rsid w:val="00641FDE"/>
    <w:rsid w:val="0064302E"/>
    <w:rsid w:val="00644DA6"/>
    <w:rsid w:val="006461E6"/>
    <w:rsid w:val="00646FDA"/>
    <w:rsid w:val="006472F5"/>
    <w:rsid w:val="00647FF5"/>
    <w:rsid w:val="00650087"/>
    <w:rsid w:val="00650A0E"/>
    <w:rsid w:val="006519EF"/>
    <w:rsid w:val="00653B1F"/>
    <w:rsid w:val="00653DFD"/>
    <w:rsid w:val="00654903"/>
    <w:rsid w:val="00654CC0"/>
    <w:rsid w:val="006552D1"/>
    <w:rsid w:val="00655892"/>
    <w:rsid w:val="00655E2A"/>
    <w:rsid w:val="006567D4"/>
    <w:rsid w:val="0066034A"/>
    <w:rsid w:val="006627D8"/>
    <w:rsid w:val="00663799"/>
    <w:rsid w:val="00664BE3"/>
    <w:rsid w:val="00664CE6"/>
    <w:rsid w:val="00665A32"/>
    <w:rsid w:val="00666057"/>
    <w:rsid w:val="00666455"/>
    <w:rsid w:val="00667ABF"/>
    <w:rsid w:val="0067006A"/>
    <w:rsid w:val="006707BD"/>
    <w:rsid w:val="00670CB5"/>
    <w:rsid w:val="006733E8"/>
    <w:rsid w:val="00673F1B"/>
    <w:rsid w:val="0067510E"/>
    <w:rsid w:val="006758F6"/>
    <w:rsid w:val="00675BCF"/>
    <w:rsid w:val="00676CEC"/>
    <w:rsid w:val="00680D1F"/>
    <w:rsid w:val="006814CF"/>
    <w:rsid w:val="006816B5"/>
    <w:rsid w:val="0068283D"/>
    <w:rsid w:val="00682888"/>
    <w:rsid w:val="00683220"/>
    <w:rsid w:val="00683499"/>
    <w:rsid w:val="00684907"/>
    <w:rsid w:val="00685313"/>
    <w:rsid w:val="00685D5C"/>
    <w:rsid w:val="00685F83"/>
    <w:rsid w:val="006862A5"/>
    <w:rsid w:val="00687A4C"/>
    <w:rsid w:val="00687EFF"/>
    <w:rsid w:val="00691D80"/>
    <w:rsid w:val="00692F5F"/>
    <w:rsid w:val="006948A6"/>
    <w:rsid w:val="00695111"/>
    <w:rsid w:val="006955A8"/>
    <w:rsid w:val="00696E2A"/>
    <w:rsid w:val="006A08CE"/>
    <w:rsid w:val="006A0CF3"/>
    <w:rsid w:val="006A0D41"/>
    <w:rsid w:val="006A29FD"/>
    <w:rsid w:val="006A2D8B"/>
    <w:rsid w:val="006A30B6"/>
    <w:rsid w:val="006A34D1"/>
    <w:rsid w:val="006A6117"/>
    <w:rsid w:val="006A7F8E"/>
    <w:rsid w:val="006B0380"/>
    <w:rsid w:val="006B05B7"/>
    <w:rsid w:val="006B0F8E"/>
    <w:rsid w:val="006B1810"/>
    <w:rsid w:val="006B2181"/>
    <w:rsid w:val="006B2BBB"/>
    <w:rsid w:val="006B3B3E"/>
    <w:rsid w:val="006B3FB4"/>
    <w:rsid w:val="006B4DF4"/>
    <w:rsid w:val="006B5116"/>
    <w:rsid w:val="006B5BE6"/>
    <w:rsid w:val="006B75A6"/>
    <w:rsid w:val="006C0671"/>
    <w:rsid w:val="006C08F3"/>
    <w:rsid w:val="006C10BE"/>
    <w:rsid w:val="006C2038"/>
    <w:rsid w:val="006C3A05"/>
    <w:rsid w:val="006C3E70"/>
    <w:rsid w:val="006C41AC"/>
    <w:rsid w:val="006C4449"/>
    <w:rsid w:val="006C5BEB"/>
    <w:rsid w:val="006C5D6A"/>
    <w:rsid w:val="006C65F9"/>
    <w:rsid w:val="006D01C0"/>
    <w:rsid w:val="006D1C1F"/>
    <w:rsid w:val="006D2991"/>
    <w:rsid w:val="006D5196"/>
    <w:rsid w:val="006D529B"/>
    <w:rsid w:val="006D5F8D"/>
    <w:rsid w:val="006D6352"/>
    <w:rsid w:val="006D6940"/>
    <w:rsid w:val="006D6E3E"/>
    <w:rsid w:val="006E0257"/>
    <w:rsid w:val="006E1C11"/>
    <w:rsid w:val="006E1E97"/>
    <w:rsid w:val="006E2859"/>
    <w:rsid w:val="006E594B"/>
    <w:rsid w:val="006E5C39"/>
    <w:rsid w:val="006F0881"/>
    <w:rsid w:val="006F0AB8"/>
    <w:rsid w:val="006F15BD"/>
    <w:rsid w:val="006F17B6"/>
    <w:rsid w:val="006F1C2D"/>
    <w:rsid w:val="006F223F"/>
    <w:rsid w:val="006F39FE"/>
    <w:rsid w:val="006F4F54"/>
    <w:rsid w:val="006F5C83"/>
    <w:rsid w:val="006F618C"/>
    <w:rsid w:val="006F6355"/>
    <w:rsid w:val="006F7895"/>
    <w:rsid w:val="00700E09"/>
    <w:rsid w:val="00701044"/>
    <w:rsid w:val="007015AA"/>
    <w:rsid w:val="00702EDC"/>
    <w:rsid w:val="0070334C"/>
    <w:rsid w:val="00703497"/>
    <w:rsid w:val="00703DD9"/>
    <w:rsid w:val="007049A3"/>
    <w:rsid w:val="00704DE2"/>
    <w:rsid w:val="007059A1"/>
    <w:rsid w:val="0070654A"/>
    <w:rsid w:val="00706699"/>
    <w:rsid w:val="00706B6A"/>
    <w:rsid w:val="00706CB8"/>
    <w:rsid w:val="00707BF3"/>
    <w:rsid w:val="00710C49"/>
    <w:rsid w:val="00710E47"/>
    <w:rsid w:val="007110E5"/>
    <w:rsid w:val="00712517"/>
    <w:rsid w:val="00712AA9"/>
    <w:rsid w:val="00712F9A"/>
    <w:rsid w:val="007150B9"/>
    <w:rsid w:val="00715BB1"/>
    <w:rsid w:val="00720763"/>
    <w:rsid w:val="00720A97"/>
    <w:rsid w:val="00720F29"/>
    <w:rsid w:val="00722D06"/>
    <w:rsid w:val="007235BA"/>
    <w:rsid w:val="00723A20"/>
    <w:rsid w:val="00723E04"/>
    <w:rsid w:val="00724429"/>
    <w:rsid w:val="007262E8"/>
    <w:rsid w:val="0073003A"/>
    <w:rsid w:val="0073016C"/>
    <w:rsid w:val="00731866"/>
    <w:rsid w:val="0073195E"/>
    <w:rsid w:val="00731B3A"/>
    <w:rsid w:val="00731EDF"/>
    <w:rsid w:val="0073200F"/>
    <w:rsid w:val="0073274F"/>
    <w:rsid w:val="007332F4"/>
    <w:rsid w:val="00740FE8"/>
    <w:rsid w:val="00744180"/>
    <w:rsid w:val="00744435"/>
    <w:rsid w:val="0074520E"/>
    <w:rsid w:val="007454D4"/>
    <w:rsid w:val="0074588D"/>
    <w:rsid w:val="00745A83"/>
    <w:rsid w:val="00747B46"/>
    <w:rsid w:val="00751AD9"/>
    <w:rsid w:val="007520D8"/>
    <w:rsid w:val="007533A4"/>
    <w:rsid w:val="007535E1"/>
    <w:rsid w:val="00753AC8"/>
    <w:rsid w:val="00754EE3"/>
    <w:rsid w:val="00755A46"/>
    <w:rsid w:val="00756518"/>
    <w:rsid w:val="00756EBA"/>
    <w:rsid w:val="00757272"/>
    <w:rsid w:val="00760B7D"/>
    <w:rsid w:val="00760DFB"/>
    <w:rsid w:val="00762153"/>
    <w:rsid w:val="00762155"/>
    <w:rsid w:val="0076234B"/>
    <w:rsid w:val="0076277F"/>
    <w:rsid w:val="0076392F"/>
    <w:rsid w:val="00764356"/>
    <w:rsid w:val="00765BD5"/>
    <w:rsid w:val="007665E2"/>
    <w:rsid w:val="00766FF0"/>
    <w:rsid w:val="00770093"/>
    <w:rsid w:val="0077075F"/>
    <w:rsid w:val="00770E44"/>
    <w:rsid w:val="00771545"/>
    <w:rsid w:val="007719B6"/>
    <w:rsid w:val="00771B9D"/>
    <w:rsid w:val="00771E27"/>
    <w:rsid w:val="00772801"/>
    <w:rsid w:val="00773BFF"/>
    <w:rsid w:val="0077489A"/>
    <w:rsid w:val="007756D6"/>
    <w:rsid w:val="007766AC"/>
    <w:rsid w:val="00776B01"/>
    <w:rsid w:val="00776E4E"/>
    <w:rsid w:val="00777E97"/>
    <w:rsid w:val="0078011C"/>
    <w:rsid w:val="0078197E"/>
    <w:rsid w:val="0078295D"/>
    <w:rsid w:val="00782CF7"/>
    <w:rsid w:val="00783D04"/>
    <w:rsid w:val="00784B64"/>
    <w:rsid w:val="00785318"/>
    <w:rsid w:val="0078656C"/>
    <w:rsid w:val="00787168"/>
    <w:rsid w:val="007875AF"/>
    <w:rsid w:val="0079068E"/>
    <w:rsid w:val="00790A0C"/>
    <w:rsid w:val="00790F5E"/>
    <w:rsid w:val="00791A04"/>
    <w:rsid w:val="007932EE"/>
    <w:rsid w:val="0079380E"/>
    <w:rsid w:val="00793856"/>
    <w:rsid w:val="00793AD8"/>
    <w:rsid w:val="0079579B"/>
    <w:rsid w:val="00797D27"/>
    <w:rsid w:val="00797EFF"/>
    <w:rsid w:val="007A07EB"/>
    <w:rsid w:val="007A1F32"/>
    <w:rsid w:val="007A49DF"/>
    <w:rsid w:val="007A58C7"/>
    <w:rsid w:val="007A6E38"/>
    <w:rsid w:val="007A7282"/>
    <w:rsid w:val="007A79D6"/>
    <w:rsid w:val="007B01C3"/>
    <w:rsid w:val="007B0D57"/>
    <w:rsid w:val="007B1FAD"/>
    <w:rsid w:val="007B30A5"/>
    <w:rsid w:val="007B3992"/>
    <w:rsid w:val="007B511F"/>
    <w:rsid w:val="007B5BCF"/>
    <w:rsid w:val="007B7B6B"/>
    <w:rsid w:val="007C0ABF"/>
    <w:rsid w:val="007C2091"/>
    <w:rsid w:val="007C3085"/>
    <w:rsid w:val="007C5D6A"/>
    <w:rsid w:val="007C66A9"/>
    <w:rsid w:val="007C674E"/>
    <w:rsid w:val="007C67EB"/>
    <w:rsid w:val="007D066B"/>
    <w:rsid w:val="007D0CFB"/>
    <w:rsid w:val="007D13D9"/>
    <w:rsid w:val="007D1532"/>
    <w:rsid w:val="007D31DD"/>
    <w:rsid w:val="007D3A52"/>
    <w:rsid w:val="007D5710"/>
    <w:rsid w:val="007D5E35"/>
    <w:rsid w:val="007D6525"/>
    <w:rsid w:val="007D69D7"/>
    <w:rsid w:val="007D7BA2"/>
    <w:rsid w:val="007E09EC"/>
    <w:rsid w:val="007E0C0E"/>
    <w:rsid w:val="007E214D"/>
    <w:rsid w:val="007E3AE2"/>
    <w:rsid w:val="007E3C93"/>
    <w:rsid w:val="007E3F44"/>
    <w:rsid w:val="007E4490"/>
    <w:rsid w:val="007E5346"/>
    <w:rsid w:val="007E5445"/>
    <w:rsid w:val="007E7335"/>
    <w:rsid w:val="007F12D0"/>
    <w:rsid w:val="007F1DBF"/>
    <w:rsid w:val="007F2000"/>
    <w:rsid w:val="007F3CC5"/>
    <w:rsid w:val="007F794E"/>
    <w:rsid w:val="00801ECF"/>
    <w:rsid w:val="00803AEE"/>
    <w:rsid w:val="00803C60"/>
    <w:rsid w:val="00804C03"/>
    <w:rsid w:val="0080601E"/>
    <w:rsid w:val="00807523"/>
    <w:rsid w:val="0081071C"/>
    <w:rsid w:val="008111C0"/>
    <w:rsid w:val="00811DFC"/>
    <w:rsid w:val="00812070"/>
    <w:rsid w:val="00812351"/>
    <w:rsid w:val="00812774"/>
    <w:rsid w:val="00813168"/>
    <w:rsid w:val="00814084"/>
    <w:rsid w:val="00814154"/>
    <w:rsid w:val="00814183"/>
    <w:rsid w:val="008149C7"/>
    <w:rsid w:val="00816FCA"/>
    <w:rsid w:val="0082003A"/>
    <w:rsid w:val="008200FD"/>
    <w:rsid w:val="00821746"/>
    <w:rsid w:val="00822CFF"/>
    <w:rsid w:val="00822F60"/>
    <w:rsid w:val="00823007"/>
    <w:rsid w:val="00823544"/>
    <w:rsid w:val="00824FDA"/>
    <w:rsid w:val="008260BC"/>
    <w:rsid w:val="0083099A"/>
    <w:rsid w:val="008311D9"/>
    <w:rsid w:val="00832117"/>
    <w:rsid w:val="00832FDD"/>
    <w:rsid w:val="0083394E"/>
    <w:rsid w:val="00833D13"/>
    <w:rsid w:val="00840EB6"/>
    <w:rsid w:val="00842F42"/>
    <w:rsid w:val="00843B02"/>
    <w:rsid w:val="00844FB2"/>
    <w:rsid w:val="00846EF6"/>
    <w:rsid w:val="008474CE"/>
    <w:rsid w:val="0084755C"/>
    <w:rsid w:val="00847A9B"/>
    <w:rsid w:val="00850DF8"/>
    <w:rsid w:val="00851298"/>
    <w:rsid w:val="00851815"/>
    <w:rsid w:val="008538B1"/>
    <w:rsid w:val="0085438A"/>
    <w:rsid w:val="00855AB9"/>
    <w:rsid w:val="00855BDF"/>
    <w:rsid w:val="008565CD"/>
    <w:rsid w:val="00856B24"/>
    <w:rsid w:val="00857C55"/>
    <w:rsid w:val="00860066"/>
    <w:rsid w:val="00860790"/>
    <w:rsid w:val="00860972"/>
    <w:rsid w:val="008614C6"/>
    <w:rsid w:val="00862FC1"/>
    <w:rsid w:val="00863C67"/>
    <w:rsid w:val="00863EFD"/>
    <w:rsid w:val="008640F6"/>
    <w:rsid w:val="00864708"/>
    <w:rsid w:val="00865AE7"/>
    <w:rsid w:val="0086685F"/>
    <w:rsid w:val="008723FE"/>
    <w:rsid w:val="008726A2"/>
    <w:rsid w:val="00874C24"/>
    <w:rsid w:val="00876712"/>
    <w:rsid w:val="0088099E"/>
    <w:rsid w:val="00882711"/>
    <w:rsid w:val="00882AE6"/>
    <w:rsid w:val="008834F0"/>
    <w:rsid w:val="008835C7"/>
    <w:rsid w:val="0088377A"/>
    <w:rsid w:val="008840BB"/>
    <w:rsid w:val="00884544"/>
    <w:rsid w:val="00884F2F"/>
    <w:rsid w:val="00885098"/>
    <w:rsid w:val="008851B8"/>
    <w:rsid w:val="008851F2"/>
    <w:rsid w:val="00885A77"/>
    <w:rsid w:val="00886ABA"/>
    <w:rsid w:val="00887A19"/>
    <w:rsid w:val="00891C2F"/>
    <w:rsid w:val="008922FD"/>
    <w:rsid w:val="00892E41"/>
    <w:rsid w:val="00893013"/>
    <w:rsid w:val="00893317"/>
    <w:rsid w:val="00894E05"/>
    <w:rsid w:val="008956C3"/>
    <w:rsid w:val="00896F71"/>
    <w:rsid w:val="008971B2"/>
    <w:rsid w:val="008973C6"/>
    <w:rsid w:val="00897890"/>
    <w:rsid w:val="008A0159"/>
    <w:rsid w:val="008A0F8D"/>
    <w:rsid w:val="008A14C7"/>
    <w:rsid w:val="008A2CBC"/>
    <w:rsid w:val="008A4360"/>
    <w:rsid w:val="008A530A"/>
    <w:rsid w:val="008A556A"/>
    <w:rsid w:val="008A6536"/>
    <w:rsid w:val="008A6DC7"/>
    <w:rsid w:val="008A6DCB"/>
    <w:rsid w:val="008B14CF"/>
    <w:rsid w:val="008B2059"/>
    <w:rsid w:val="008B297B"/>
    <w:rsid w:val="008B2DFC"/>
    <w:rsid w:val="008B2F65"/>
    <w:rsid w:val="008B2FB8"/>
    <w:rsid w:val="008B3CC6"/>
    <w:rsid w:val="008B5126"/>
    <w:rsid w:val="008B5E6D"/>
    <w:rsid w:val="008B5EDA"/>
    <w:rsid w:val="008B6270"/>
    <w:rsid w:val="008B66D5"/>
    <w:rsid w:val="008B6727"/>
    <w:rsid w:val="008B6A81"/>
    <w:rsid w:val="008C19F1"/>
    <w:rsid w:val="008C3073"/>
    <w:rsid w:val="008C3B84"/>
    <w:rsid w:val="008C45BB"/>
    <w:rsid w:val="008C4FD2"/>
    <w:rsid w:val="008C5675"/>
    <w:rsid w:val="008C65B3"/>
    <w:rsid w:val="008C70C4"/>
    <w:rsid w:val="008C7357"/>
    <w:rsid w:val="008C7624"/>
    <w:rsid w:val="008C7EE6"/>
    <w:rsid w:val="008D1C25"/>
    <w:rsid w:val="008D3078"/>
    <w:rsid w:val="008D5321"/>
    <w:rsid w:val="008D636F"/>
    <w:rsid w:val="008D637C"/>
    <w:rsid w:val="008D7737"/>
    <w:rsid w:val="008D786E"/>
    <w:rsid w:val="008D7D4E"/>
    <w:rsid w:val="008E005E"/>
    <w:rsid w:val="008E0A6B"/>
    <w:rsid w:val="008E1553"/>
    <w:rsid w:val="008E284B"/>
    <w:rsid w:val="008E3619"/>
    <w:rsid w:val="008E3971"/>
    <w:rsid w:val="008E43F4"/>
    <w:rsid w:val="008E68F7"/>
    <w:rsid w:val="008E6DE8"/>
    <w:rsid w:val="008F0619"/>
    <w:rsid w:val="008F09B4"/>
    <w:rsid w:val="008F1350"/>
    <w:rsid w:val="008F1A92"/>
    <w:rsid w:val="008F2987"/>
    <w:rsid w:val="008F33A7"/>
    <w:rsid w:val="008F54C0"/>
    <w:rsid w:val="008F61ED"/>
    <w:rsid w:val="00900ACC"/>
    <w:rsid w:val="00900FBD"/>
    <w:rsid w:val="009058B8"/>
    <w:rsid w:val="00905DB6"/>
    <w:rsid w:val="00905EAC"/>
    <w:rsid w:val="00905EF1"/>
    <w:rsid w:val="00906817"/>
    <w:rsid w:val="0090761C"/>
    <w:rsid w:val="00907662"/>
    <w:rsid w:val="009108B2"/>
    <w:rsid w:val="00911825"/>
    <w:rsid w:val="0091256D"/>
    <w:rsid w:val="009139AF"/>
    <w:rsid w:val="00914302"/>
    <w:rsid w:val="00914871"/>
    <w:rsid w:val="00915AA4"/>
    <w:rsid w:val="00916059"/>
    <w:rsid w:val="009165CC"/>
    <w:rsid w:val="00916A51"/>
    <w:rsid w:val="00917F77"/>
    <w:rsid w:val="00920D74"/>
    <w:rsid w:val="00921B2C"/>
    <w:rsid w:val="00921FCC"/>
    <w:rsid w:val="00922820"/>
    <w:rsid w:val="009236D9"/>
    <w:rsid w:val="00924C4A"/>
    <w:rsid w:val="00925672"/>
    <w:rsid w:val="0093085A"/>
    <w:rsid w:val="009308CB"/>
    <w:rsid w:val="009312AF"/>
    <w:rsid w:val="009318C0"/>
    <w:rsid w:val="00931F2C"/>
    <w:rsid w:val="0093449E"/>
    <w:rsid w:val="00934794"/>
    <w:rsid w:val="0093695C"/>
    <w:rsid w:val="00937A20"/>
    <w:rsid w:val="00940A6E"/>
    <w:rsid w:val="009413E8"/>
    <w:rsid w:val="00941CC5"/>
    <w:rsid w:val="0094222E"/>
    <w:rsid w:val="0094263A"/>
    <w:rsid w:val="009430C9"/>
    <w:rsid w:val="00947109"/>
    <w:rsid w:val="009504AA"/>
    <w:rsid w:val="00950E5E"/>
    <w:rsid w:val="00950FC7"/>
    <w:rsid w:val="009523F6"/>
    <w:rsid w:val="009548E8"/>
    <w:rsid w:val="009552F9"/>
    <w:rsid w:val="009569B2"/>
    <w:rsid w:val="00957F29"/>
    <w:rsid w:val="009601A9"/>
    <w:rsid w:val="009602EF"/>
    <w:rsid w:val="00960508"/>
    <w:rsid w:val="00960722"/>
    <w:rsid w:val="00960ABB"/>
    <w:rsid w:val="009615CF"/>
    <w:rsid w:val="00963A21"/>
    <w:rsid w:val="00963AE1"/>
    <w:rsid w:val="0096413E"/>
    <w:rsid w:val="00965143"/>
    <w:rsid w:val="00965A8C"/>
    <w:rsid w:val="00966055"/>
    <w:rsid w:val="00966585"/>
    <w:rsid w:val="00971DA3"/>
    <w:rsid w:val="00972FB4"/>
    <w:rsid w:val="00974A12"/>
    <w:rsid w:val="009750FF"/>
    <w:rsid w:val="00975178"/>
    <w:rsid w:val="00975693"/>
    <w:rsid w:val="00980481"/>
    <w:rsid w:val="00980CF2"/>
    <w:rsid w:val="00981C2E"/>
    <w:rsid w:val="00981E57"/>
    <w:rsid w:val="0098209D"/>
    <w:rsid w:val="00982CA6"/>
    <w:rsid w:val="009854B1"/>
    <w:rsid w:val="00985F79"/>
    <w:rsid w:val="0099067A"/>
    <w:rsid w:val="00990E75"/>
    <w:rsid w:val="009913B4"/>
    <w:rsid w:val="00991CC6"/>
    <w:rsid w:val="009962F4"/>
    <w:rsid w:val="00996582"/>
    <w:rsid w:val="0099779C"/>
    <w:rsid w:val="00997AB3"/>
    <w:rsid w:val="00997B4A"/>
    <w:rsid w:val="009A1C21"/>
    <w:rsid w:val="009A41D9"/>
    <w:rsid w:val="009A4784"/>
    <w:rsid w:val="009A6B45"/>
    <w:rsid w:val="009B00FC"/>
    <w:rsid w:val="009B013D"/>
    <w:rsid w:val="009B11BD"/>
    <w:rsid w:val="009B1520"/>
    <w:rsid w:val="009B1862"/>
    <w:rsid w:val="009B279F"/>
    <w:rsid w:val="009B2C15"/>
    <w:rsid w:val="009B2F18"/>
    <w:rsid w:val="009B60DB"/>
    <w:rsid w:val="009B7252"/>
    <w:rsid w:val="009B7EB1"/>
    <w:rsid w:val="009C0A5C"/>
    <w:rsid w:val="009C1768"/>
    <w:rsid w:val="009C1FC9"/>
    <w:rsid w:val="009C36E6"/>
    <w:rsid w:val="009C3BA5"/>
    <w:rsid w:val="009C4426"/>
    <w:rsid w:val="009C6454"/>
    <w:rsid w:val="009C6B6E"/>
    <w:rsid w:val="009C7052"/>
    <w:rsid w:val="009C70DF"/>
    <w:rsid w:val="009C759C"/>
    <w:rsid w:val="009C7FF4"/>
    <w:rsid w:val="009D28D7"/>
    <w:rsid w:val="009D44C8"/>
    <w:rsid w:val="009D49B1"/>
    <w:rsid w:val="009D718A"/>
    <w:rsid w:val="009D7ED7"/>
    <w:rsid w:val="009E1D79"/>
    <w:rsid w:val="009E2B8B"/>
    <w:rsid w:val="009E2D26"/>
    <w:rsid w:val="009E3290"/>
    <w:rsid w:val="009E33B7"/>
    <w:rsid w:val="009E4177"/>
    <w:rsid w:val="009F028E"/>
    <w:rsid w:val="009F0D98"/>
    <w:rsid w:val="009F232B"/>
    <w:rsid w:val="009F2F33"/>
    <w:rsid w:val="009F33F9"/>
    <w:rsid w:val="009F3C03"/>
    <w:rsid w:val="009F3CC0"/>
    <w:rsid w:val="009F3E99"/>
    <w:rsid w:val="009F5FA3"/>
    <w:rsid w:val="009F628B"/>
    <w:rsid w:val="009F630C"/>
    <w:rsid w:val="009F65FA"/>
    <w:rsid w:val="009F7AAF"/>
    <w:rsid w:val="00A005C1"/>
    <w:rsid w:val="00A005E2"/>
    <w:rsid w:val="00A00E09"/>
    <w:rsid w:val="00A010FB"/>
    <w:rsid w:val="00A02607"/>
    <w:rsid w:val="00A02639"/>
    <w:rsid w:val="00A0363E"/>
    <w:rsid w:val="00A0395B"/>
    <w:rsid w:val="00A051E6"/>
    <w:rsid w:val="00A05A04"/>
    <w:rsid w:val="00A06862"/>
    <w:rsid w:val="00A11F0B"/>
    <w:rsid w:val="00A120EB"/>
    <w:rsid w:val="00A12BB8"/>
    <w:rsid w:val="00A1447B"/>
    <w:rsid w:val="00A16157"/>
    <w:rsid w:val="00A2007C"/>
    <w:rsid w:val="00A207C4"/>
    <w:rsid w:val="00A2183A"/>
    <w:rsid w:val="00A227F3"/>
    <w:rsid w:val="00A236F2"/>
    <w:rsid w:val="00A258AB"/>
    <w:rsid w:val="00A2771A"/>
    <w:rsid w:val="00A27D73"/>
    <w:rsid w:val="00A27E70"/>
    <w:rsid w:val="00A3005B"/>
    <w:rsid w:val="00A31756"/>
    <w:rsid w:val="00A32A2E"/>
    <w:rsid w:val="00A32CE5"/>
    <w:rsid w:val="00A32F64"/>
    <w:rsid w:val="00A347CA"/>
    <w:rsid w:val="00A366E2"/>
    <w:rsid w:val="00A36983"/>
    <w:rsid w:val="00A37AA6"/>
    <w:rsid w:val="00A415CB"/>
    <w:rsid w:val="00A41F6A"/>
    <w:rsid w:val="00A43910"/>
    <w:rsid w:val="00A44E18"/>
    <w:rsid w:val="00A44F09"/>
    <w:rsid w:val="00A4622C"/>
    <w:rsid w:val="00A463CA"/>
    <w:rsid w:val="00A46E8C"/>
    <w:rsid w:val="00A47844"/>
    <w:rsid w:val="00A50AE6"/>
    <w:rsid w:val="00A51529"/>
    <w:rsid w:val="00A531D3"/>
    <w:rsid w:val="00A538AC"/>
    <w:rsid w:val="00A53DFB"/>
    <w:rsid w:val="00A53F90"/>
    <w:rsid w:val="00A5403B"/>
    <w:rsid w:val="00A5540A"/>
    <w:rsid w:val="00A55C45"/>
    <w:rsid w:val="00A56026"/>
    <w:rsid w:val="00A5695A"/>
    <w:rsid w:val="00A56C6E"/>
    <w:rsid w:val="00A62023"/>
    <w:rsid w:val="00A637DB"/>
    <w:rsid w:val="00A63E70"/>
    <w:rsid w:val="00A648FA"/>
    <w:rsid w:val="00A64A4A"/>
    <w:rsid w:val="00A658B4"/>
    <w:rsid w:val="00A67013"/>
    <w:rsid w:val="00A6725B"/>
    <w:rsid w:val="00A67B81"/>
    <w:rsid w:val="00A67E23"/>
    <w:rsid w:val="00A710BE"/>
    <w:rsid w:val="00A7161E"/>
    <w:rsid w:val="00A71AF7"/>
    <w:rsid w:val="00A7283C"/>
    <w:rsid w:val="00A74C8E"/>
    <w:rsid w:val="00A75B7B"/>
    <w:rsid w:val="00A75C97"/>
    <w:rsid w:val="00A77F2D"/>
    <w:rsid w:val="00A8096E"/>
    <w:rsid w:val="00A832CC"/>
    <w:rsid w:val="00A853C5"/>
    <w:rsid w:val="00A86785"/>
    <w:rsid w:val="00A87BFE"/>
    <w:rsid w:val="00A87C77"/>
    <w:rsid w:val="00A92F4F"/>
    <w:rsid w:val="00A93462"/>
    <w:rsid w:val="00A93612"/>
    <w:rsid w:val="00A93E95"/>
    <w:rsid w:val="00A9469E"/>
    <w:rsid w:val="00A94977"/>
    <w:rsid w:val="00A95A10"/>
    <w:rsid w:val="00A95BA2"/>
    <w:rsid w:val="00A960B0"/>
    <w:rsid w:val="00A96FA7"/>
    <w:rsid w:val="00AA00E9"/>
    <w:rsid w:val="00AA0BF3"/>
    <w:rsid w:val="00AA536E"/>
    <w:rsid w:val="00AA6A8E"/>
    <w:rsid w:val="00AB037C"/>
    <w:rsid w:val="00AB326D"/>
    <w:rsid w:val="00AB628D"/>
    <w:rsid w:val="00AB6631"/>
    <w:rsid w:val="00AC08B3"/>
    <w:rsid w:val="00AC0B7D"/>
    <w:rsid w:val="00AC1281"/>
    <w:rsid w:val="00AC37E9"/>
    <w:rsid w:val="00AC3A32"/>
    <w:rsid w:val="00AC7895"/>
    <w:rsid w:val="00AD0B4A"/>
    <w:rsid w:val="00AD1768"/>
    <w:rsid w:val="00AD1902"/>
    <w:rsid w:val="00AD22B3"/>
    <w:rsid w:val="00AD62E5"/>
    <w:rsid w:val="00AD761E"/>
    <w:rsid w:val="00AD79BB"/>
    <w:rsid w:val="00AD7DBB"/>
    <w:rsid w:val="00AE03C3"/>
    <w:rsid w:val="00AE12D4"/>
    <w:rsid w:val="00AE2549"/>
    <w:rsid w:val="00AE38DB"/>
    <w:rsid w:val="00AE3F0A"/>
    <w:rsid w:val="00AE7439"/>
    <w:rsid w:val="00AE7E56"/>
    <w:rsid w:val="00AF0047"/>
    <w:rsid w:val="00AF0372"/>
    <w:rsid w:val="00AF06D3"/>
    <w:rsid w:val="00AF098C"/>
    <w:rsid w:val="00AF1AEE"/>
    <w:rsid w:val="00AF2BD9"/>
    <w:rsid w:val="00AF2C1E"/>
    <w:rsid w:val="00AF2F60"/>
    <w:rsid w:val="00AF3E43"/>
    <w:rsid w:val="00AF4387"/>
    <w:rsid w:val="00AF6073"/>
    <w:rsid w:val="00AF60ED"/>
    <w:rsid w:val="00AF641F"/>
    <w:rsid w:val="00AF7871"/>
    <w:rsid w:val="00AF7DE0"/>
    <w:rsid w:val="00B00364"/>
    <w:rsid w:val="00B003A5"/>
    <w:rsid w:val="00B03864"/>
    <w:rsid w:val="00B05BF8"/>
    <w:rsid w:val="00B05FBC"/>
    <w:rsid w:val="00B062C2"/>
    <w:rsid w:val="00B101BA"/>
    <w:rsid w:val="00B1090D"/>
    <w:rsid w:val="00B1147B"/>
    <w:rsid w:val="00B11AF7"/>
    <w:rsid w:val="00B11DC4"/>
    <w:rsid w:val="00B131FA"/>
    <w:rsid w:val="00B14843"/>
    <w:rsid w:val="00B14FB3"/>
    <w:rsid w:val="00B150DD"/>
    <w:rsid w:val="00B164B8"/>
    <w:rsid w:val="00B16D30"/>
    <w:rsid w:val="00B16F49"/>
    <w:rsid w:val="00B17223"/>
    <w:rsid w:val="00B21066"/>
    <w:rsid w:val="00B2237A"/>
    <w:rsid w:val="00B22DE7"/>
    <w:rsid w:val="00B244AB"/>
    <w:rsid w:val="00B256E2"/>
    <w:rsid w:val="00B25A87"/>
    <w:rsid w:val="00B2655D"/>
    <w:rsid w:val="00B31414"/>
    <w:rsid w:val="00B314D2"/>
    <w:rsid w:val="00B329A0"/>
    <w:rsid w:val="00B3370B"/>
    <w:rsid w:val="00B34402"/>
    <w:rsid w:val="00B3561F"/>
    <w:rsid w:val="00B357BA"/>
    <w:rsid w:val="00B35F3A"/>
    <w:rsid w:val="00B408FC"/>
    <w:rsid w:val="00B4224B"/>
    <w:rsid w:val="00B4278D"/>
    <w:rsid w:val="00B42BEC"/>
    <w:rsid w:val="00B42F27"/>
    <w:rsid w:val="00B4715F"/>
    <w:rsid w:val="00B474A5"/>
    <w:rsid w:val="00B50092"/>
    <w:rsid w:val="00B50A4B"/>
    <w:rsid w:val="00B513B2"/>
    <w:rsid w:val="00B5198F"/>
    <w:rsid w:val="00B51B07"/>
    <w:rsid w:val="00B520A1"/>
    <w:rsid w:val="00B53584"/>
    <w:rsid w:val="00B5385E"/>
    <w:rsid w:val="00B53C34"/>
    <w:rsid w:val="00B542B5"/>
    <w:rsid w:val="00B551A9"/>
    <w:rsid w:val="00B569EC"/>
    <w:rsid w:val="00B574C8"/>
    <w:rsid w:val="00B57CC3"/>
    <w:rsid w:val="00B613E3"/>
    <w:rsid w:val="00B61689"/>
    <w:rsid w:val="00B63825"/>
    <w:rsid w:val="00B63938"/>
    <w:rsid w:val="00B64413"/>
    <w:rsid w:val="00B65319"/>
    <w:rsid w:val="00B65697"/>
    <w:rsid w:val="00B661D5"/>
    <w:rsid w:val="00B66A1D"/>
    <w:rsid w:val="00B72713"/>
    <w:rsid w:val="00B7533B"/>
    <w:rsid w:val="00B765E5"/>
    <w:rsid w:val="00B77258"/>
    <w:rsid w:val="00B77973"/>
    <w:rsid w:val="00B821A2"/>
    <w:rsid w:val="00B82DA6"/>
    <w:rsid w:val="00B83A6C"/>
    <w:rsid w:val="00B83D48"/>
    <w:rsid w:val="00B849C6"/>
    <w:rsid w:val="00B84E4F"/>
    <w:rsid w:val="00B85558"/>
    <w:rsid w:val="00B86029"/>
    <w:rsid w:val="00B86124"/>
    <w:rsid w:val="00B866EE"/>
    <w:rsid w:val="00B87D93"/>
    <w:rsid w:val="00B90E85"/>
    <w:rsid w:val="00B90EC3"/>
    <w:rsid w:val="00B91898"/>
    <w:rsid w:val="00B919B7"/>
    <w:rsid w:val="00B91F9C"/>
    <w:rsid w:val="00B92314"/>
    <w:rsid w:val="00B934E7"/>
    <w:rsid w:val="00B9364C"/>
    <w:rsid w:val="00B93F98"/>
    <w:rsid w:val="00B9500F"/>
    <w:rsid w:val="00B95C7B"/>
    <w:rsid w:val="00B95E61"/>
    <w:rsid w:val="00BA017F"/>
    <w:rsid w:val="00BA0F67"/>
    <w:rsid w:val="00BA1848"/>
    <w:rsid w:val="00BA2CD0"/>
    <w:rsid w:val="00BA44F5"/>
    <w:rsid w:val="00BA4B6D"/>
    <w:rsid w:val="00BA6C20"/>
    <w:rsid w:val="00BA7157"/>
    <w:rsid w:val="00BB06B6"/>
    <w:rsid w:val="00BB0CA7"/>
    <w:rsid w:val="00BB0E2A"/>
    <w:rsid w:val="00BB2742"/>
    <w:rsid w:val="00BB34A9"/>
    <w:rsid w:val="00BB373E"/>
    <w:rsid w:val="00BB3A68"/>
    <w:rsid w:val="00BB3DC8"/>
    <w:rsid w:val="00BB5C70"/>
    <w:rsid w:val="00BB63AE"/>
    <w:rsid w:val="00BB6C4A"/>
    <w:rsid w:val="00BB7B63"/>
    <w:rsid w:val="00BC0FDD"/>
    <w:rsid w:val="00BC16B9"/>
    <w:rsid w:val="00BC3B38"/>
    <w:rsid w:val="00BC4009"/>
    <w:rsid w:val="00BC4501"/>
    <w:rsid w:val="00BC5050"/>
    <w:rsid w:val="00BC5715"/>
    <w:rsid w:val="00BC5779"/>
    <w:rsid w:val="00BC702F"/>
    <w:rsid w:val="00BC7737"/>
    <w:rsid w:val="00BD0765"/>
    <w:rsid w:val="00BD084C"/>
    <w:rsid w:val="00BD1C92"/>
    <w:rsid w:val="00BD3874"/>
    <w:rsid w:val="00BD4610"/>
    <w:rsid w:val="00BD47E1"/>
    <w:rsid w:val="00BD4DDE"/>
    <w:rsid w:val="00BD4F4C"/>
    <w:rsid w:val="00BD53AA"/>
    <w:rsid w:val="00BD70DD"/>
    <w:rsid w:val="00BE0BD0"/>
    <w:rsid w:val="00BE17D5"/>
    <w:rsid w:val="00BE1B89"/>
    <w:rsid w:val="00BE20FE"/>
    <w:rsid w:val="00BE23BE"/>
    <w:rsid w:val="00BE274A"/>
    <w:rsid w:val="00BE28B0"/>
    <w:rsid w:val="00BE363A"/>
    <w:rsid w:val="00BE3D4D"/>
    <w:rsid w:val="00BF0A61"/>
    <w:rsid w:val="00BF0D8A"/>
    <w:rsid w:val="00BF116B"/>
    <w:rsid w:val="00BF175C"/>
    <w:rsid w:val="00BF33F3"/>
    <w:rsid w:val="00BF376D"/>
    <w:rsid w:val="00BF41A4"/>
    <w:rsid w:val="00BF426C"/>
    <w:rsid w:val="00BF5EC9"/>
    <w:rsid w:val="00BF6636"/>
    <w:rsid w:val="00C00719"/>
    <w:rsid w:val="00C00BAA"/>
    <w:rsid w:val="00C00C96"/>
    <w:rsid w:val="00C00E0A"/>
    <w:rsid w:val="00C010D5"/>
    <w:rsid w:val="00C029BC"/>
    <w:rsid w:val="00C03E2A"/>
    <w:rsid w:val="00C04811"/>
    <w:rsid w:val="00C05300"/>
    <w:rsid w:val="00C05D34"/>
    <w:rsid w:val="00C071C3"/>
    <w:rsid w:val="00C10274"/>
    <w:rsid w:val="00C1096B"/>
    <w:rsid w:val="00C10F06"/>
    <w:rsid w:val="00C11448"/>
    <w:rsid w:val="00C11C20"/>
    <w:rsid w:val="00C12670"/>
    <w:rsid w:val="00C13D8B"/>
    <w:rsid w:val="00C13F39"/>
    <w:rsid w:val="00C15E92"/>
    <w:rsid w:val="00C1634D"/>
    <w:rsid w:val="00C16703"/>
    <w:rsid w:val="00C16A14"/>
    <w:rsid w:val="00C17B09"/>
    <w:rsid w:val="00C17C4B"/>
    <w:rsid w:val="00C208FB"/>
    <w:rsid w:val="00C214DA"/>
    <w:rsid w:val="00C21508"/>
    <w:rsid w:val="00C238E6"/>
    <w:rsid w:val="00C24BA0"/>
    <w:rsid w:val="00C2509F"/>
    <w:rsid w:val="00C2523E"/>
    <w:rsid w:val="00C268AD"/>
    <w:rsid w:val="00C26D13"/>
    <w:rsid w:val="00C27C2C"/>
    <w:rsid w:val="00C300FA"/>
    <w:rsid w:val="00C31321"/>
    <w:rsid w:val="00C31B10"/>
    <w:rsid w:val="00C31C63"/>
    <w:rsid w:val="00C323C6"/>
    <w:rsid w:val="00C3332A"/>
    <w:rsid w:val="00C3484C"/>
    <w:rsid w:val="00C35782"/>
    <w:rsid w:val="00C364F2"/>
    <w:rsid w:val="00C36D65"/>
    <w:rsid w:val="00C3781F"/>
    <w:rsid w:val="00C403F2"/>
    <w:rsid w:val="00C40715"/>
    <w:rsid w:val="00C41919"/>
    <w:rsid w:val="00C41D86"/>
    <w:rsid w:val="00C4249F"/>
    <w:rsid w:val="00C42D5F"/>
    <w:rsid w:val="00C43150"/>
    <w:rsid w:val="00C4488B"/>
    <w:rsid w:val="00C44D55"/>
    <w:rsid w:val="00C46C48"/>
    <w:rsid w:val="00C47180"/>
    <w:rsid w:val="00C5041F"/>
    <w:rsid w:val="00C519C0"/>
    <w:rsid w:val="00C528C2"/>
    <w:rsid w:val="00C52C8A"/>
    <w:rsid w:val="00C53121"/>
    <w:rsid w:val="00C54E7E"/>
    <w:rsid w:val="00C55D7B"/>
    <w:rsid w:val="00C56B6A"/>
    <w:rsid w:val="00C56BDB"/>
    <w:rsid w:val="00C57AB6"/>
    <w:rsid w:val="00C6155C"/>
    <w:rsid w:val="00C61A1E"/>
    <w:rsid w:val="00C61F74"/>
    <w:rsid w:val="00C6315E"/>
    <w:rsid w:val="00C64BCC"/>
    <w:rsid w:val="00C66EEB"/>
    <w:rsid w:val="00C66FAD"/>
    <w:rsid w:val="00C67673"/>
    <w:rsid w:val="00C67C79"/>
    <w:rsid w:val="00C7216D"/>
    <w:rsid w:val="00C7584C"/>
    <w:rsid w:val="00C7634C"/>
    <w:rsid w:val="00C80376"/>
    <w:rsid w:val="00C80DDE"/>
    <w:rsid w:val="00C8126A"/>
    <w:rsid w:val="00C81DF7"/>
    <w:rsid w:val="00C82679"/>
    <w:rsid w:val="00C8317F"/>
    <w:rsid w:val="00C84D90"/>
    <w:rsid w:val="00C84FF7"/>
    <w:rsid w:val="00C850CC"/>
    <w:rsid w:val="00C85F52"/>
    <w:rsid w:val="00C866E1"/>
    <w:rsid w:val="00C87FA5"/>
    <w:rsid w:val="00C9068C"/>
    <w:rsid w:val="00C90FC6"/>
    <w:rsid w:val="00C90FCE"/>
    <w:rsid w:val="00C918C2"/>
    <w:rsid w:val="00C93EC9"/>
    <w:rsid w:val="00C93F4C"/>
    <w:rsid w:val="00C95C7E"/>
    <w:rsid w:val="00C95D79"/>
    <w:rsid w:val="00C972D5"/>
    <w:rsid w:val="00CA0B80"/>
    <w:rsid w:val="00CA1B60"/>
    <w:rsid w:val="00CA3BDF"/>
    <w:rsid w:val="00CA4875"/>
    <w:rsid w:val="00CA4CF4"/>
    <w:rsid w:val="00CA6F7D"/>
    <w:rsid w:val="00CA7014"/>
    <w:rsid w:val="00CB1EFD"/>
    <w:rsid w:val="00CB2507"/>
    <w:rsid w:val="00CB3109"/>
    <w:rsid w:val="00CB457D"/>
    <w:rsid w:val="00CB49EC"/>
    <w:rsid w:val="00CB4A1A"/>
    <w:rsid w:val="00CB4CC7"/>
    <w:rsid w:val="00CB5023"/>
    <w:rsid w:val="00CB59D5"/>
    <w:rsid w:val="00CB67D0"/>
    <w:rsid w:val="00CB7462"/>
    <w:rsid w:val="00CC05B6"/>
    <w:rsid w:val="00CC05C9"/>
    <w:rsid w:val="00CC1227"/>
    <w:rsid w:val="00CC2250"/>
    <w:rsid w:val="00CC2867"/>
    <w:rsid w:val="00CC2BCC"/>
    <w:rsid w:val="00CC2F13"/>
    <w:rsid w:val="00CC32D6"/>
    <w:rsid w:val="00CC383F"/>
    <w:rsid w:val="00CC3AC5"/>
    <w:rsid w:val="00CC3AE5"/>
    <w:rsid w:val="00CC3F14"/>
    <w:rsid w:val="00CC62BA"/>
    <w:rsid w:val="00CC6E02"/>
    <w:rsid w:val="00CD13FB"/>
    <w:rsid w:val="00CD2CBE"/>
    <w:rsid w:val="00CD3E92"/>
    <w:rsid w:val="00CD4943"/>
    <w:rsid w:val="00CD4D53"/>
    <w:rsid w:val="00CD4F71"/>
    <w:rsid w:val="00CD5A0B"/>
    <w:rsid w:val="00CD5B29"/>
    <w:rsid w:val="00CD63CD"/>
    <w:rsid w:val="00CD6C84"/>
    <w:rsid w:val="00CD7233"/>
    <w:rsid w:val="00CE137E"/>
    <w:rsid w:val="00CE1A8B"/>
    <w:rsid w:val="00CE4302"/>
    <w:rsid w:val="00CE57C5"/>
    <w:rsid w:val="00CE6470"/>
    <w:rsid w:val="00CE65D0"/>
    <w:rsid w:val="00CF20E6"/>
    <w:rsid w:val="00CF2653"/>
    <w:rsid w:val="00CF3A61"/>
    <w:rsid w:val="00CF3F1D"/>
    <w:rsid w:val="00CF7F2B"/>
    <w:rsid w:val="00D0081F"/>
    <w:rsid w:val="00D00EBD"/>
    <w:rsid w:val="00D0283C"/>
    <w:rsid w:val="00D0369E"/>
    <w:rsid w:val="00D04739"/>
    <w:rsid w:val="00D05424"/>
    <w:rsid w:val="00D0557C"/>
    <w:rsid w:val="00D06CE2"/>
    <w:rsid w:val="00D07891"/>
    <w:rsid w:val="00D079FF"/>
    <w:rsid w:val="00D1123C"/>
    <w:rsid w:val="00D11691"/>
    <w:rsid w:val="00D11D30"/>
    <w:rsid w:val="00D12877"/>
    <w:rsid w:val="00D142FB"/>
    <w:rsid w:val="00D14AC0"/>
    <w:rsid w:val="00D153E0"/>
    <w:rsid w:val="00D1576A"/>
    <w:rsid w:val="00D15E7F"/>
    <w:rsid w:val="00D204C9"/>
    <w:rsid w:val="00D208C2"/>
    <w:rsid w:val="00D21238"/>
    <w:rsid w:val="00D224D7"/>
    <w:rsid w:val="00D22BD7"/>
    <w:rsid w:val="00D239AD"/>
    <w:rsid w:val="00D25B3B"/>
    <w:rsid w:val="00D26C24"/>
    <w:rsid w:val="00D27CBA"/>
    <w:rsid w:val="00D30A12"/>
    <w:rsid w:val="00D34288"/>
    <w:rsid w:val="00D342BE"/>
    <w:rsid w:val="00D34C82"/>
    <w:rsid w:val="00D37421"/>
    <w:rsid w:val="00D37500"/>
    <w:rsid w:val="00D37643"/>
    <w:rsid w:val="00D406FB"/>
    <w:rsid w:val="00D40A20"/>
    <w:rsid w:val="00D439DC"/>
    <w:rsid w:val="00D44B8F"/>
    <w:rsid w:val="00D44C6C"/>
    <w:rsid w:val="00D457F6"/>
    <w:rsid w:val="00D45EE8"/>
    <w:rsid w:val="00D465FC"/>
    <w:rsid w:val="00D46DA6"/>
    <w:rsid w:val="00D51B68"/>
    <w:rsid w:val="00D53133"/>
    <w:rsid w:val="00D53155"/>
    <w:rsid w:val="00D55B53"/>
    <w:rsid w:val="00D55C72"/>
    <w:rsid w:val="00D566CF"/>
    <w:rsid w:val="00D60CFE"/>
    <w:rsid w:val="00D6164B"/>
    <w:rsid w:val="00D617FF"/>
    <w:rsid w:val="00D61EF6"/>
    <w:rsid w:val="00D62353"/>
    <w:rsid w:val="00D63185"/>
    <w:rsid w:val="00D63717"/>
    <w:rsid w:val="00D646EC"/>
    <w:rsid w:val="00D665EF"/>
    <w:rsid w:val="00D66BAE"/>
    <w:rsid w:val="00D6715B"/>
    <w:rsid w:val="00D67A50"/>
    <w:rsid w:val="00D71026"/>
    <w:rsid w:val="00D71A8A"/>
    <w:rsid w:val="00D7704A"/>
    <w:rsid w:val="00D77D8D"/>
    <w:rsid w:val="00D80782"/>
    <w:rsid w:val="00D80D33"/>
    <w:rsid w:val="00D818C9"/>
    <w:rsid w:val="00D81C22"/>
    <w:rsid w:val="00D83092"/>
    <w:rsid w:val="00D83143"/>
    <w:rsid w:val="00D83257"/>
    <w:rsid w:val="00D834EF"/>
    <w:rsid w:val="00D83537"/>
    <w:rsid w:val="00D84531"/>
    <w:rsid w:val="00D848C8"/>
    <w:rsid w:val="00D85711"/>
    <w:rsid w:val="00D862A9"/>
    <w:rsid w:val="00D867FD"/>
    <w:rsid w:val="00D86BF6"/>
    <w:rsid w:val="00D9606B"/>
    <w:rsid w:val="00D9778B"/>
    <w:rsid w:val="00DA1810"/>
    <w:rsid w:val="00DA2712"/>
    <w:rsid w:val="00DA2776"/>
    <w:rsid w:val="00DA2871"/>
    <w:rsid w:val="00DA2D40"/>
    <w:rsid w:val="00DA4C3D"/>
    <w:rsid w:val="00DA5036"/>
    <w:rsid w:val="00DA6113"/>
    <w:rsid w:val="00DA6C23"/>
    <w:rsid w:val="00DA7BDF"/>
    <w:rsid w:val="00DB02CB"/>
    <w:rsid w:val="00DB1347"/>
    <w:rsid w:val="00DB2990"/>
    <w:rsid w:val="00DB2C0F"/>
    <w:rsid w:val="00DB4ACC"/>
    <w:rsid w:val="00DB5A4C"/>
    <w:rsid w:val="00DB6188"/>
    <w:rsid w:val="00DB6DFA"/>
    <w:rsid w:val="00DB7A98"/>
    <w:rsid w:val="00DC18F2"/>
    <w:rsid w:val="00DC2259"/>
    <w:rsid w:val="00DC22A5"/>
    <w:rsid w:val="00DC2E6A"/>
    <w:rsid w:val="00DC50EC"/>
    <w:rsid w:val="00DC6AFA"/>
    <w:rsid w:val="00DC7564"/>
    <w:rsid w:val="00DD145A"/>
    <w:rsid w:val="00DD1D9A"/>
    <w:rsid w:val="00DD1F7F"/>
    <w:rsid w:val="00DD27A8"/>
    <w:rsid w:val="00DD3036"/>
    <w:rsid w:val="00DD4D05"/>
    <w:rsid w:val="00DD4E47"/>
    <w:rsid w:val="00DD6E1C"/>
    <w:rsid w:val="00DE066F"/>
    <w:rsid w:val="00DE08A8"/>
    <w:rsid w:val="00DE0DBA"/>
    <w:rsid w:val="00DE1806"/>
    <w:rsid w:val="00DE1A2F"/>
    <w:rsid w:val="00DE46A1"/>
    <w:rsid w:val="00DE59AF"/>
    <w:rsid w:val="00DE59D4"/>
    <w:rsid w:val="00DE67F6"/>
    <w:rsid w:val="00DF133E"/>
    <w:rsid w:val="00DF17B8"/>
    <w:rsid w:val="00DF37CC"/>
    <w:rsid w:val="00DF450B"/>
    <w:rsid w:val="00DF5193"/>
    <w:rsid w:val="00DF61BD"/>
    <w:rsid w:val="00DF7958"/>
    <w:rsid w:val="00E00A2B"/>
    <w:rsid w:val="00E0303F"/>
    <w:rsid w:val="00E031E3"/>
    <w:rsid w:val="00E05542"/>
    <w:rsid w:val="00E05AA8"/>
    <w:rsid w:val="00E06D26"/>
    <w:rsid w:val="00E12181"/>
    <w:rsid w:val="00E121A7"/>
    <w:rsid w:val="00E12978"/>
    <w:rsid w:val="00E1362F"/>
    <w:rsid w:val="00E13FE9"/>
    <w:rsid w:val="00E14E5A"/>
    <w:rsid w:val="00E1680C"/>
    <w:rsid w:val="00E16A53"/>
    <w:rsid w:val="00E16B2A"/>
    <w:rsid w:val="00E22C11"/>
    <w:rsid w:val="00E23762"/>
    <w:rsid w:val="00E24626"/>
    <w:rsid w:val="00E24D74"/>
    <w:rsid w:val="00E262A0"/>
    <w:rsid w:val="00E2684A"/>
    <w:rsid w:val="00E26E2D"/>
    <w:rsid w:val="00E26EA0"/>
    <w:rsid w:val="00E27689"/>
    <w:rsid w:val="00E30755"/>
    <w:rsid w:val="00E314F8"/>
    <w:rsid w:val="00E31F7A"/>
    <w:rsid w:val="00E31FE7"/>
    <w:rsid w:val="00E32DD6"/>
    <w:rsid w:val="00E33DB6"/>
    <w:rsid w:val="00E41B14"/>
    <w:rsid w:val="00E4312F"/>
    <w:rsid w:val="00E449D2"/>
    <w:rsid w:val="00E462E8"/>
    <w:rsid w:val="00E46B82"/>
    <w:rsid w:val="00E50FA9"/>
    <w:rsid w:val="00E518B8"/>
    <w:rsid w:val="00E51F2A"/>
    <w:rsid w:val="00E523EA"/>
    <w:rsid w:val="00E523FD"/>
    <w:rsid w:val="00E52BF3"/>
    <w:rsid w:val="00E52CB3"/>
    <w:rsid w:val="00E54422"/>
    <w:rsid w:val="00E546AD"/>
    <w:rsid w:val="00E546EE"/>
    <w:rsid w:val="00E5716E"/>
    <w:rsid w:val="00E57462"/>
    <w:rsid w:val="00E64148"/>
    <w:rsid w:val="00E64418"/>
    <w:rsid w:val="00E6450D"/>
    <w:rsid w:val="00E652A9"/>
    <w:rsid w:val="00E653FA"/>
    <w:rsid w:val="00E65BBC"/>
    <w:rsid w:val="00E6709C"/>
    <w:rsid w:val="00E706C7"/>
    <w:rsid w:val="00E713E2"/>
    <w:rsid w:val="00E71DE5"/>
    <w:rsid w:val="00E71EC4"/>
    <w:rsid w:val="00E726D9"/>
    <w:rsid w:val="00E72AC1"/>
    <w:rsid w:val="00E72C0E"/>
    <w:rsid w:val="00E73F54"/>
    <w:rsid w:val="00E74BA8"/>
    <w:rsid w:val="00E74E7C"/>
    <w:rsid w:val="00E772AA"/>
    <w:rsid w:val="00E77E28"/>
    <w:rsid w:val="00E80791"/>
    <w:rsid w:val="00E81411"/>
    <w:rsid w:val="00E81C23"/>
    <w:rsid w:val="00E81E0B"/>
    <w:rsid w:val="00E827EB"/>
    <w:rsid w:val="00E82E05"/>
    <w:rsid w:val="00E83B86"/>
    <w:rsid w:val="00E85512"/>
    <w:rsid w:val="00E872EA"/>
    <w:rsid w:val="00E877AE"/>
    <w:rsid w:val="00E90832"/>
    <w:rsid w:val="00E9164E"/>
    <w:rsid w:val="00E91DF2"/>
    <w:rsid w:val="00E926C5"/>
    <w:rsid w:val="00E937A4"/>
    <w:rsid w:val="00E9401A"/>
    <w:rsid w:val="00E95FF4"/>
    <w:rsid w:val="00E96DF1"/>
    <w:rsid w:val="00E96E56"/>
    <w:rsid w:val="00E97249"/>
    <w:rsid w:val="00EA0063"/>
    <w:rsid w:val="00EA0143"/>
    <w:rsid w:val="00EA0946"/>
    <w:rsid w:val="00EA0AB0"/>
    <w:rsid w:val="00EA2956"/>
    <w:rsid w:val="00EA3451"/>
    <w:rsid w:val="00EA35E0"/>
    <w:rsid w:val="00EA5FD1"/>
    <w:rsid w:val="00EA6A41"/>
    <w:rsid w:val="00EA6CE6"/>
    <w:rsid w:val="00EA78DD"/>
    <w:rsid w:val="00EB0989"/>
    <w:rsid w:val="00EB1B51"/>
    <w:rsid w:val="00EB242D"/>
    <w:rsid w:val="00EB2A1E"/>
    <w:rsid w:val="00EB45C2"/>
    <w:rsid w:val="00EB611C"/>
    <w:rsid w:val="00EB693C"/>
    <w:rsid w:val="00EB77BE"/>
    <w:rsid w:val="00EC02A3"/>
    <w:rsid w:val="00EC065F"/>
    <w:rsid w:val="00EC0788"/>
    <w:rsid w:val="00EC0F29"/>
    <w:rsid w:val="00EC124E"/>
    <w:rsid w:val="00EC1795"/>
    <w:rsid w:val="00EC1CE3"/>
    <w:rsid w:val="00EC341A"/>
    <w:rsid w:val="00EC5B36"/>
    <w:rsid w:val="00EC5E58"/>
    <w:rsid w:val="00EC62A4"/>
    <w:rsid w:val="00EC63DD"/>
    <w:rsid w:val="00EC6948"/>
    <w:rsid w:val="00EC6F5D"/>
    <w:rsid w:val="00EC7D00"/>
    <w:rsid w:val="00ED373D"/>
    <w:rsid w:val="00ED3852"/>
    <w:rsid w:val="00ED3A44"/>
    <w:rsid w:val="00ED498F"/>
    <w:rsid w:val="00ED499D"/>
    <w:rsid w:val="00ED4C88"/>
    <w:rsid w:val="00ED58DD"/>
    <w:rsid w:val="00ED5D00"/>
    <w:rsid w:val="00ED60F7"/>
    <w:rsid w:val="00ED61E3"/>
    <w:rsid w:val="00ED766B"/>
    <w:rsid w:val="00EE0743"/>
    <w:rsid w:val="00EE0B47"/>
    <w:rsid w:val="00EE1263"/>
    <w:rsid w:val="00EE2315"/>
    <w:rsid w:val="00EE25B6"/>
    <w:rsid w:val="00EE3663"/>
    <w:rsid w:val="00EE3B97"/>
    <w:rsid w:val="00EE4016"/>
    <w:rsid w:val="00EE575C"/>
    <w:rsid w:val="00EE6119"/>
    <w:rsid w:val="00EE6A35"/>
    <w:rsid w:val="00EE74F2"/>
    <w:rsid w:val="00EF0070"/>
    <w:rsid w:val="00EF12FE"/>
    <w:rsid w:val="00EF264E"/>
    <w:rsid w:val="00EF3418"/>
    <w:rsid w:val="00EF350A"/>
    <w:rsid w:val="00EF43E3"/>
    <w:rsid w:val="00EF6290"/>
    <w:rsid w:val="00EF6645"/>
    <w:rsid w:val="00EF6C8C"/>
    <w:rsid w:val="00EF72E1"/>
    <w:rsid w:val="00EF7E0B"/>
    <w:rsid w:val="00F00BB2"/>
    <w:rsid w:val="00F011AA"/>
    <w:rsid w:val="00F0238F"/>
    <w:rsid w:val="00F03727"/>
    <w:rsid w:val="00F03EC8"/>
    <w:rsid w:val="00F06FDC"/>
    <w:rsid w:val="00F070F1"/>
    <w:rsid w:val="00F1033F"/>
    <w:rsid w:val="00F10E1A"/>
    <w:rsid w:val="00F128D3"/>
    <w:rsid w:val="00F151D8"/>
    <w:rsid w:val="00F16214"/>
    <w:rsid w:val="00F16D6A"/>
    <w:rsid w:val="00F17476"/>
    <w:rsid w:val="00F17761"/>
    <w:rsid w:val="00F20112"/>
    <w:rsid w:val="00F20383"/>
    <w:rsid w:val="00F20FDB"/>
    <w:rsid w:val="00F2131D"/>
    <w:rsid w:val="00F21410"/>
    <w:rsid w:val="00F23101"/>
    <w:rsid w:val="00F23995"/>
    <w:rsid w:val="00F26026"/>
    <w:rsid w:val="00F2655A"/>
    <w:rsid w:val="00F26C81"/>
    <w:rsid w:val="00F26E23"/>
    <w:rsid w:val="00F27A90"/>
    <w:rsid w:val="00F30126"/>
    <w:rsid w:val="00F30229"/>
    <w:rsid w:val="00F304E3"/>
    <w:rsid w:val="00F33761"/>
    <w:rsid w:val="00F34F65"/>
    <w:rsid w:val="00F35F02"/>
    <w:rsid w:val="00F3642F"/>
    <w:rsid w:val="00F370B0"/>
    <w:rsid w:val="00F41721"/>
    <w:rsid w:val="00F43525"/>
    <w:rsid w:val="00F43651"/>
    <w:rsid w:val="00F43C06"/>
    <w:rsid w:val="00F43F10"/>
    <w:rsid w:val="00F44031"/>
    <w:rsid w:val="00F4404A"/>
    <w:rsid w:val="00F4431D"/>
    <w:rsid w:val="00F459F1"/>
    <w:rsid w:val="00F45D50"/>
    <w:rsid w:val="00F46040"/>
    <w:rsid w:val="00F462CD"/>
    <w:rsid w:val="00F5242C"/>
    <w:rsid w:val="00F52B3F"/>
    <w:rsid w:val="00F5469B"/>
    <w:rsid w:val="00F55216"/>
    <w:rsid w:val="00F55924"/>
    <w:rsid w:val="00F55AFE"/>
    <w:rsid w:val="00F56200"/>
    <w:rsid w:val="00F56D99"/>
    <w:rsid w:val="00F5769B"/>
    <w:rsid w:val="00F6149B"/>
    <w:rsid w:val="00F63C1E"/>
    <w:rsid w:val="00F64084"/>
    <w:rsid w:val="00F645EB"/>
    <w:rsid w:val="00F659D0"/>
    <w:rsid w:val="00F65A61"/>
    <w:rsid w:val="00F65DF5"/>
    <w:rsid w:val="00F65E0F"/>
    <w:rsid w:val="00F667FB"/>
    <w:rsid w:val="00F67683"/>
    <w:rsid w:val="00F67BE0"/>
    <w:rsid w:val="00F709EF"/>
    <w:rsid w:val="00F70B86"/>
    <w:rsid w:val="00F71628"/>
    <w:rsid w:val="00F71D19"/>
    <w:rsid w:val="00F71FDF"/>
    <w:rsid w:val="00F72084"/>
    <w:rsid w:val="00F720C0"/>
    <w:rsid w:val="00F721F0"/>
    <w:rsid w:val="00F72D95"/>
    <w:rsid w:val="00F73068"/>
    <w:rsid w:val="00F744CF"/>
    <w:rsid w:val="00F76965"/>
    <w:rsid w:val="00F80778"/>
    <w:rsid w:val="00F81002"/>
    <w:rsid w:val="00F8199E"/>
    <w:rsid w:val="00F82053"/>
    <w:rsid w:val="00F82167"/>
    <w:rsid w:val="00F84B0E"/>
    <w:rsid w:val="00F84E1F"/>
    <w:rsid w:val="00F854F8"/>
    <w:rsid w:val="00F85542"/>
    <w:rsid w:val="00F85961"/>
    <w:rsid w:val="00F86691"/>
    <w:rsid w:val="00F86BC6"/>
    <w:rsid w:val="00F87127"/>
    <w:rsid w:val="00F874D8"/>
    <w:rsid w:val="00F87B56"/>
    <w:rsid w:val="00F925BC"/>
    <w:rsid w:val="00F93CAB"/>
    <w:rsid w:val="00F93DA3"/>
    <w:rsid w:val="00F95BAE"/>
    <w:rsid w:val="00F95EFB"/>
    <w:rsid w:val="00F95FFB"/>
    <w:rsid w:val="00F97513"/>
    <w:rsid w:val="00F97581"/>
    <w:rsid w:val="00F97681"/>
    <w:rsid w:val="00FA0DFC"/>
    <w:rsid w:val="00FA134F"/>
    <w:rsid w:val="00FA1881"/>
    <w:rsid w:val="00FA2029"/>
    <w:rsid w:val="00FA26E0"/>
    <w:rsid w:val="00FA287D"/>
    <w:rsid w:val="00FA3606"/>
    <w:rsid w:val="00FA3CFB"/>
    <w:rsid w:val="00FA42D3"/>
    <w:rsid w:val="00FA7558"/>
    <w:rsid w:val="00FA779E"/>
    <w:rsid w:val="00FB073B"/>
    <w:rsid w:val="00FB1870"/>
    <w:rsid w:val="00FB18CE"/>
    <w:rsid w:val="00FB2A15"/>
    <w:rsid w:val="00FB4ABE"/>
    <w:rsid w:val="00FB52AA"/>
    <w:rsid w:val="00FB5E78"/>
    <w:rsid w:val="00FB6344"/>
    <w:rsid w:val="00FB651A"/>
    <w:rsid w:val="00FB7B85"/>
    <w:rsid w:val="00FC060D"/>
    <w:rsid w:val="00FC0758"/>
    <w:rsid w:val="00FC0E1A"/>
    <w:rsid w:val="00FC1517"/>
    <w:rsid w:val="00FC1EC8"/>
    <w:rsid w:val="00FC1FCA"/>
    <w:rsid w:val="00FC3372"/>
    <w:rsid w:val="00FC45B9"/>
    <w:rsid w:val="00FC518C"/>
    <w:rsid w:val="00FC5C40"/>
    <w:rsid w:val="00FC5EF3"/>
    <w:rsid w:val="00FC64C5"/>
    <w:rsid w:val="00FC65EE"/>
    <w:rsid w:val="00FC6BE1"/>
    <w:rsid w:val="00FD0067"/>
    <w:rsid w:val="00FD055E"/>
    <w:rsid w:val="00FD1492"/>
    <w:rsid w:val="00FD19F4"/>
    <w:rsid w:val="00FD2265"/>
    <w:rsid w:val="00FD2A97"/>
    <w:rsid w:val="00FD3BC9"/>
    <w:rsid w:val="00FD439F"/>
    <w:rsid w:val="00FD55F9"/>
    <w:rsid w:val="00FD57F6"/>
    <w:rsid w:val="00FD5B74"/>
    <w:rsid w:val="00FD5C67"/>
    <w:rsid w:val="00FD5D86"/>
    <w:rsid w:val="00FD7C50"/>
    <w:rsid w:val="00FE0114"/>
    <w:rsid w:val="00FE0972"/>
    <w:rsid w:val="00FE0E77"/>
    <w:rsid w:val="00FE0FC7"/>
    <w:rsid w:val="00FE12C8"/>
    <w:rsid w:val="00FE1954"/>
    <w:rsid w:val="00FE1A87"/>
    <w:rsid w:val="00FE3552"/>
    <w:rsid w:val="00FE3D9A"/>
    <w:rsid w:val="00FE3EEB"/>
    <w:rsid w:val="00FE4096"/>
    <w:rsid w:val="00FE53F8"/>
    <w:rsid w:val="00FE5879"/>
    <w:rsid w:val="00FE5F1B"/>
    <w:rsid w:val="00FE5F91"/>
    <w:rsid w:val="00FE69D2"/>
    <w:rsid w:val="00FE7512"/>
    <w:rsid w:val="00FE7D0D"/>
    <w:rsid w:val="00FE7D98"/>
    <w:rsid w:val="00FF01EF"/>
    <w:rsid w:val="00FF16BA"/>
    <w:rsid w:val="00FF1864"/>
    <w:rsid w:val="00FF1A08"/>
    <w:rsid w:val="00FF384A"/>
    <w:rsid w:val="00FF4731"/>
    <w:rsid w:val="00FF5634"/>
    <w:rsid w:val="00FF7030"/>
    <w:rsid w:val="00FF7F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7D384"/>
  <w15:chartTrackingRefBased/>
  <w15:docId w15:val="{383A7FEB-7A0A-4E4A-AAF9-F39A7EE5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implified Arabic" w:eastAsiaTheme="minorHAnsi" w:hAnsi="Simplified Arabic" w:cs="Simplified Arabic"/>
        <w:sz w:val="22"/>
        <w:szCs w:val="28"/>
        <w:lang w:val="en-US" w:eastAsia="en-US" w:bidi="ar-SA"/>
      </w:rPr>
    </w:rPrDefault>
    <w:pPrDefault>
      <w:pPr>
        <w:bidi/>
        <w:ind w:left="821"/>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1BF"/>
    <w:rPr>
      <w:rFonts w:asciiTheme="minorHAnsi" w:eastAsiaTheme="minorEastAsia" w:hAnsiTheme="minorHAnsi" w:cstheme="minorBidi"/>
      <w:szCs w:val="22"/>
    </w:rPr>
  </w:style>
  <w:style w:type="paragraph" w:styleId="Heading1">
    <w:name w:val="heading 1"/>
    <w:basedOn w:val="Normal"/>
    <w:next w:val="Normal"/>
    <w:link w:val="Heading1Char"/>
    <w:uiPriority w:val="9"/>
    <w:qFormat/>
    <w:rsid w:val="005E51B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BF5EC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F5EC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BF5EC9"/>
    <w:pPr>
      <w:bidi w:val="0"/>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BF"/>
    <w:rPr>
      <w:rFonts w:asciiTheme="majorHAnsi" w:eastAsiaTheme="majorEastAsia" w:hAnsiTheme="majorHAnsi" w:cstheme="majorBidi"/>
      <w:b/>
      <w:bCs/>
      <w:color w:val="2F5496" w:themeColor="accent1" w:themeShade="BF"/>
      <w:sz w:val="28"/>
    </w:rPr>
  </w:style>
  <w:style w:type="paragraph" w:styleId="ListParagraph">
    <w:name w:val="List Paragraph"/>
    <w:basedOn w:val="Normal"/>
    <w:uiPriority w:val="34"/>
    <w:qFormat/>
    <w:rsid w:val="005E51BF"/>
    <w:pPr>
      <w:ind w:left="720"/>
      <w:contextualSpacing/>
    </w:pPr>
  </w:style>
  <w:style w:type="paragraph" w:styleId="FootnoteText">
    <w:name w:val="footnote text"/>
    <w:basedOn w:val="Normal"/>
    <w:link w:val="FootnoteTextChar"/>
    <w:uiPriority w:val="99"/>
    <w:unhideWhenUsed/>
    <w:rsid w:val="005E51BF"/>
    <w:rPr>
      <w:sz w:val="20"/>
      <w:szCs w:val="20"/>
    </w:rPr>
  </w:style>
  <w:style w:type="character" w:customStyle="1" w:styleId="FootnoteTextChar">
    <w:name w:val="Footnote Text Char"/>
    <w:basedOn w:val="DefaultParagraphFont"/>
    <w:link w:val="FootnoteText"/>
    <w:uiPriority w:val="99"/>
    <w:rsid w:val="005E51BF"/>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5E51BF"/>
    <w:rPr>
      <w:vertAlign w:val="superscript"/>
    </w:rPr>
  </w:style>
  <w:style w:type="paragraph" w:customStyle="1" w:styleId="Default">
    <w:name w:val="Default"/>
    <w:rsid w:val="005E51BF"/>
    <w:pPr>
      <w:autoSpaceDE w:val="0"/>
      <w:autoSpaceDN w:val="0"/>
      <w:bidi w:val="0"/>
      <w:adjustRightInd w:val="0"/>
    </w:pPr>
    <w:rPr>
      <w:rFonts w:ascii="Times New Roman" w:eastAsiaTheme="minorEastAsia" w:hAnsi="Times New Roman" w:cs="Times New Roman"/>
      <w:color w:val="000000"/>
      <w:sz w:val="24"/>
      <w:szCs w:val="24"/>
    </w:rPr>
  </w:style>
  <w:style w:type="character" w:customStyle="1" w:styleId="Heading2Char">
    <w:name w:val="Heading 2 Char"/>
    <w:basedOn w:val="DefaultParagraphFont"/>
    <w:link w:val="Heading2"/>
    <w:uiPriority w:val="9"/>
    <w:rsid w:val="00BF5EC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F5EC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F5EC9"/>
    <w:rPr>
      <w:rFonts w:ascii="Times New Roman" w:eastAsia="Times New Roman" w:hAnsi="Times New Roman" w:cs="Times New Roman"/>
      <w:b/>
      <w:bCs/>
      <w:sz w:val="24"/>
      <w:szCs w:val="24"/>
    </w:rPr>
  </w:style>
  <w:style w:type="paragraph" w:styleId="NormalWeb">
    <w:name w:val="Normal (Web)"/>
    <w:basedOn w:val="Normal"/>
    <w:uiPriority w:val="99"/>
    <w:unhideWhenUsed/>
    <w:rsid w:val="00BF5EC9"/>
    <w:pPr>
      <w:bidi w:val="0"/>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F5EC9"/>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F5EC9"/>
    <w:rPr>
      <w:rFonts w:ascii="Segoe UI" w:hAnsi="Segoe UI" w:cs="Segoe UI"/>
      <w:sz w:val="18"/>
      <w:szCs w:val="18"/>
    </w:rPr>
  </w:style>
  <w:style w:type="character" w:customStyle="1" w:styleId="cs1-lock-registration">
    <w:name w:val="cs1-lock-registration"/>
    <w:basedOn w:val="DefaultParagraphFont"/>
    <w:rsid w:val="00BF5EC9"/>
  </w:style>
  <w:style w:type="character" w:styleId="Hyperlink">
    <w:name w:val="Hyperlink"/>
    <w:basedOn w:val="DefaultParagraphFont"/>
    <w:uiPriority w:val="99"/>
    <w:unhideWhenUsed/>
    <w:rsid w:val="00BF5EC9"/>
    <w:rPr>
      <w:color w:val="0000FF"/>
      <w:u w:val="single"/>
    </w:rPr>
  </w:style>
  <w:style w:type="character" w:styleId="FollowedHyperlink">
    <w:name w:val="FollowedHyperlink"/>
    <w:basedOn w:val="DefaultParagraphFont"/>
    <w:uiPriority w:val="99"/>
    <w:semiHidden/>
    <w:unhideWhenUsed/>
    <w:rsid w:val="00BF5EC9"/>
    <w:rPr>
      <w:color w:val="954F72" w:themeColor="followedHyperlink"/>
      <w:u w:val="single"/>
    </w:rPr>
  </w:style>
  <w:style w:type="table" w:styleId="TableGrid">
    <w:name w:val="Table Grid"/>
    <w:basedOn w:val="TableNormal"/>
    <w:uiPriority w:val="39"/>
    <w:rsid w:val="00BF5EC9"/>
    <w:pPr>
      <w:bidi w:val="0"/>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5EC9"/>
    <w:pPr>
      <w:tabs>
        <w:tab w:val="center" w:pos="4153"/>
        <w:tab w:val="right" w:pos="8306"/>
      </w:tabs>
    </w:pPr>
    <w:rPr>
      <w:rFonts w:eastAsiaTheme="minorHAnsi"/>
    </w:rPr>
  </w:style>
  <w:style w:type="character" w:customStyle="1" w:styleId="HeaderChar">
    <w:name w:val="Header Char"/>
    <w:basedOn w:val="DefaultParagraphFont"/>
    <w:link w:val="Header"/>
    <w:uiPriority w:val="99"/>
    <w:rsid w:val="00BF5EC9"/>
    <w:rPr>
      <w:rFonts w:asciiTheme="minorHAnsi" w:hAnsiTheme="minorHAnsi" w:cstheme="minorBidi"/>
      <w:szCs w:val="22"/>
    </w:rPr>
  </w:style>
  <w:style w:type="paragraph" w:styleId="Footer">
    <w:name w:val="footer"/>
    <w:basedOn w:val="Normal"/>
    <w:link w:val="FooterChar"/>
    <w:uiPriority w:val="99"/>
    <w:unhideWhenUsed/>
    <w:rsid w:val="00BF5EC9"/>
    <w:pPr>
      <w:tabs>
        <w:tab w:val="center" w:pos="4153"/>
        <w:tab w:val="right" w:pos="8306"/>
      </w:tabs>
    </w:pPr>
    <w:rPr>
      <w:rFonts w:eastAsiaTheme="minorHAnsi"/>
    </w:rPr>
  </w:style>
  <w:style w:type="character" w:customStyle="1" w:styleId="FooterChar">
    <w:name w:val="Footer Char"/>
    <w:basedOn w:val="DefaultParagraphFont"/>
    <w:link w:val="Footer"/>
    <w:uiPriority w:val="99"/>
    <w:rsid w:val="00BF5EC9"/>
    <w:rPr>
      <w:rFonts w:asciiTheme="minorHAnsi" w:hAnsiTheme="minorHAnsi" w:cstheme="minorBidi"/>
      <w:szCs w:val="22"/>
    </w:rPr>
  </w:style>
  <w:style w:type="character" w:customStyle="1" w:styleId="muibutton-label">
    <w:name w:val="muibutton-label"/>
    <w:basedOn w:val="DefaultParagraphFont"/>
    <w:rsid w:val="00BF5EC9"/>
  </w:style>
  <w:style w:type="character" w:customStyle="1" w:styleId="jlqj4b">
    <w:name w:val="jlqj4b"/>
    <w:basedOn w:val="DefaultParagraphFont"/>
    <w:rsid w:val="00BF5EC9"/>
  </w:style>
  <w:style w:type="character" w:customStyle="1" w:styleId="viiyi">
    <w:name w:val="viiyi"/>
    <w:basedOn w:val="DefaultParagraphFont"/>
    <w:rsid w:val="00BF5EC9"/>
  </w:style>
  <w:style w:type="character" w:customStyle="1" w:styleId="q4iawc">
    <w:name w:val="q4iawc"/>
    <w:basedOn w:val="DefaultParagraphFont"/>
    <w:rsid w:val="00BF5EC9"/>
  </w:style>
  <w:style w:type="paragraph" w:styleId="NoSpacing">
    <w:name w:val="No Spacing"/>
    <w:link w:val="NoSpacingChar"/>
    <w:uiPriority w:val="1"/>
    <w:qFormat/>
    <w:rsid w:val="00F87B56"/>
    <w:pPr>
      <w:bidi w:val="0"/>
    </w:pPr>
    <w:rPr>
      <w:rFonts w:asciiTheme="minorHAnsi" w:eastAsiaTheme="minorEastAsia" w:hAnsiTheme="minorHAnsi" w:cstheme="minorBidi"/>
      <w:szCs w:val="22"/>
    </w:rPr>
  </w:style>
  <w:style w:type="character" w:customStyle="1" w:styleId="NoSpacingChar">
    <w:name w:val="No Spacing Char"/>
    <w:basedOn w:val="DefaultParagraphFont"/>
    <w:link w:val="NoSpacing"/>
    <w:uiPriority w:val="1"/>
    <w:rsid w:val="00F87B56"/>
    <w:rPr>
      <w:rFonts w:asciiTheme="minorHAnsi" w:eastAsiaTheme="minorEastAsia" w:hAnsiTheme="minorHAnsi" w:cstheme="minorBidi"/>
      <w:szCs w:val="22"/>
    </w:rPr>
  </w:style>
  <w:style w:type="paragraph" w:styleId="TOCHeading">
    <w:name w:val="TOC Heading"/>
    <w:basedOn w:val="Heading1"/>
    <w:next w:val="Normal"/>
    <w:uiPriority w:val="39"/>
    <w:unhideWhenUsed/>
    <w:qFormat/>
    <w:rsid w:val="00F87B56"/>
    <w:pPr>
      <w:bidi w:val="0"/>
      <w:outlineLvl w:val="9"/>
    </w:pPr>
  </w:style>
  <w:style w:type="paragraph" w:styleId="TOC1">
    <w:name w:val="toc 1"/>
    <w:basedOn w:val="Normal"/>
    <w:next w:val="Normal"/>
    <w:autoRedefine/>
    <w:uiPriority w:val="39"/>
    <w:unhideWhenUsed/>
    <w:rsid w:val="00B63825"/>
    <w:pPr>
      <w:tabs>
        <w:tab w:val="left" w:pos="720"/>
        <w:tab w:val="right" w:leader="dot" w:pos="8849"/>
      </w:tabs>
      <w:ind w:left="0"/>
      <w:jc w:val="left"/>
    </w:pPr>
    <w:rPr>
      <w:rFonts w:ascii="Simplified Arabic" w:hAnsi="Simplified Arabic" w:cs="Simplified Arabic"/>
      <w:noProof/>
      <w:sz w:val="24"/>
      <w:szCs w:val="24"/>
      <w:lang w:bidi="ar-EG"/>
    </w:rPr>
  </w:style>
  <w:style w:type="character" w:customStyle="1" w:styleId="a-size-extra-large">
    <w:name w:val="a-size-extra-large"/>
    <w:basedOn w:val="DefaultParagraphFont"/>
    <w:rsid w:val="00F87B56"/>
  </w:style>
  <w:style w:type="character" w:customStyle="1" w:styleId="a-size-large">
    <w:name w:val="a-size-large"/>
    <w:basedOn w:val="DefaultParagraphFont"/>
    <w:rsid w:val="00F87B56"/>
  </w:style>
  <w:style w:type="paragraph" w:styleId="TOC2">
    <w:name w:val="toc 2"/>
    <w:basedOn w:val="Normal"/>
    <w:next w:val="Normal"/>
    <w:autoRedefine/>
    <w:uiPriority w:val="39"/>
    <w:unhideWhenUsed/>
    <w:rsid w:val="00270D40"/>
    <w:pPr>
      <w:tabs>
        <w:tab w:val="left" w:pos="1170"/>
        <w:tab w:val="left" w:pos="4610"/>
        <w:tab w:val="right" w:leader="dot" w:pos="8820"/>
      </w:tabs>
      <w:ind w:left="274"/>
      <w:jc w:val="left"/>
    </w:pPr>
    <w:rPr>
      <w:rFonts w:ascii="Simplified Arabic" w:hAnsi="Simplified Arabic" w:cs="Simplified Arabic"/>
      <w:b/>
      <w:bCs/>
      <w:noProof/>
      <w:sz w:val="24"/>
      <w:szCs w:val="24"/>
      <w:lang w:bidi="ar-EG"/>
    </w:rPr>
  </w:style>
  <w:style w:type="paragraph" w:styleId="TOC3">
    <w:name w:val="toc 3"/>
    <w:basedOn w:val="Normal"/>
    <w:next w:val="Normal"/>
    <w:autoRedefine/>
    <w:uiPriority w:val="39"/>
    <w:unhideWhenUsed/>
    <w:rsid w:val="00B05FBC"/>
    <w:pPr>
      <w:tabs>
        <w:tab w:val="left" w:pos="810"/>
        <w:tab w:val="left" w:pos="2091"/>
        <w:tab w:val="left" w:pos="3248"/>
        <w:tab w:val="right" w:pos="8820"/>
      </w:tabs>
      <w:ind w:left="450"/>
      <w:jc w:val="both"/>
    </w:pPr>
    <w:rPr>
      <w:rFonts w:ascii="Simplified Arabic" w:hAnsi="Simplified Arabic" w:cs="Simplified Arabic"/>
      <w:b/>
      <w:bCs/>
      <w:noProof/>
      <w:sz w:val="24"/>
      <w:szCs w:val="24"/>
      <w:lang w:bidi="ar-EG"/>
    </w:rPr>
  </w:style>
  <w:style w:type="paragraph" w:styleId="BodyText">
    <w:name w:val="Body Text"/>
    <w:basedOn w:val="Default"/>
    <w:next w:val="Default"/>
    <w:link w:val="BodyTextChar"/>
    <w:uiPriority w:val="99"/>
    <w:rsid w:val="00F87B56"/>
    <w:rPr>
      <w:color w:val="auto"/>
    </w:rPr>
  </w:style>
  <w:style w:type="character" w:customStyle="1" w:styleId="BodyTextChar">
    <w:name w:val="Body Text Char"/>
    <w:basedOn w:val="DefaultParagraphFont"/>
    <w:link w:val="BodyText"/>
    <w:uiPriority w:val="99"/>
    <w:rsid w:val="00F87B56"/>
    <w:rPr>
      <w:rFonts w:ascii="Times New Roman" w:eastAsiaTheme="minorEastAsia" w:hAnsi="Times New Roman" w:cs="Times New Roman"/>
      <w:sz w:val="24"/>
      <w:szCs w:val="24"/>
    </w:rPr>
  </w:style>
  <w:style w:type="character" w:styleId="Strong">
    <w:name w:val="Strong"/>
    <w:basedOn w:val="DefaultParagraphFont"/>
    <w:uiPriority w:val="22"/>
    <w:qFormat/>
    <w:rsid w:val="00F87B56"/>
    <w:rPr>
      <w:b/>
      <w:bCs/>
    </w:rPr>
  </w:style>
  <w:style w:type="table" w:styleId="GridTable4-Accent1">
    <w:name w:val="Grid Table 4 Accent 1"/>
    <w:basedOn w:val="TableNormal"/>
    <w:uiPriority w:val="49"/>
    <w:rsid w:val="00CC32D6"/>
    <w:pPr>
      <w:ind w:left="0"/>
      <w:jc w:val="left"/>
    </w:pPr>
    <w:rPr>
      <w:sz w:val="28"/>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4">
    <w:name w:val="toc 4"/>
    <w:basedOn w:val="Normal"/>
    <w:next w:val="Normal"/>
    <w:autoRedefine/>
    <w:uiPriority w:val="39"/>
    <w:unhideWhenUsed/>
    <w:rsid w:val="00F71FDF"/>
    <w:pPr>
      <w:spacing w:after="100" w:line="259" w:lineRule="auto"/>
      <w:ind w:left="660"/>
      <w:jc w:val="left"/>
    </w:pPr>
  </w:style>
  <w:style w:type="paragraph" w:styleId="TOC5">
    <w:name w:val="toc 5"/>
    <w:basedOn w:val="Normal"/>
    <w:next w:val="Normal"/>
    <w:autoRedefine/>
    <w:uiPriority w:val="39"/>
    <w:unhideWhenUsed/>
    <w:rsid w:val="00F71FDF"/>
    <w:pPr>
      <w:spacing w:after="100" w:line="259" w:lineRule="auto"/>
      <w:ind w:left="880"/>
      <w:jc w:val="left"/>
    </w:pPr>
  </w:style>
  <w:style w:type="paragraph" w:styleId="TOC6">
    <w:name w:val="toc 6"/>
    <w:basedOn w:val="Normal"/>
    <w:next w:val="Normal"/>
    <w:autoRedefine/>
    <w:uiPriority w:val="39"/>
    <w:unhideWhenUsed/>
    <w:rsid w:val="00F71FDF"/>
    <w:pPr>
      <w:spacing w:after="100" w:line="259" w:lineRule="auto"/>
      <w:ind w:left="1100"/>
      <w:jc w:val="left"/>
    </w:pPr>
  </w:style>
  <w:style w:type="paragraph" w:styleId="TOC7">
    <w:name w:val="toc 7"/>
    <w:basedOn w:val="Normal"/>
    <w:next w:val="Normal"/>
    <w:autoRedefine/>
    <w:uiPriority w:val="39"/>
    <w:unhideWhenUsed/>
    <w:rsid w:val="00F71FDF"/>
    <w:pPr>
      <w:spacing w:after="100" w:line="259" w:lineRule="auto"/>
      <w:ind w:left="1320"/>
      <w:jc w:val="left"/>
    </w:pPr>
  </w:style>
  <w:style w:type="paragraph" w:styleId="TOC8">
    <w:name w:val="toc 8"/>
    <w:basedOn w:val="Normal"/>
    <w:next w:val="Normal"/>
    <w:autoRedefine/>
    <w:uiPriority w:val="39"/>
    <w:unhideWhenUsed/>
    <w:rsid w:val="00F71FDF"/>
    <w:pPr>
      <w:spacing w:after="100" w:line="259" w:lineRule="auto"/>
      <w:ind w:left="1540"/>
      <w:jc w:val="left"/>
    </w:pPr>
  </w:style>
  <w:style w:type="paragraph" w:styleId="TOC9">
    <w:name w:val="toc 9"/>
    <w:basedOn w:val="Normal"/>
    <w:next w:val="Normal"/>
    <w:autoRedefine/>
    <w:uiPriority w:val="39"/>
    <w:unhideWhenUsed/>
    <w:rsid w:val="00F71FDF"/>
    <w:pPr>
      <w:spacing w:after="100" w:line="259" w:lineRule="auto"/>
      <w:ind w:left="1760"/>
      <w:jc w:val="left"/>
    </w:pPr>
  </w:style>
  <w:style w:type="character" w:customStyle="1" w:styleId="UnresolvedMention">
    <w:name w:val="Unresolved Mention"/>
    <w:basedOn w:val="DefaultParagraphFont"/>
    <w:uiPriority w:val="99"/>
    <w:semiHidden/>
    <w:unhideWhenUsed/>
    <w:rsid w:val="00F71FDF"/>
    <w:rPr>
      <w:color w:val="605E5C"/>
      <w:shd w:val="clear" w:color="auto" w:fill="E1DFDD"/>
    </w:rPr>
  </w:style>
  <w:style w:type="paragraph" w:styleId="Bibliography">
    <w:name w:val="Bibliography"/>
    <w:basedOn w:val="Normal"/>
    <w:next w:val="Normal"/>
    <w:uiPriority w:val="37"/>
    <w:unhideWhenUsed/>
    <w:rsid w:val="004632A6"/>
  </w:style>
  <w:style w:type="table" w:customStyle="1" w:styleId="TableGrid1">
    <w:name w:val="Table Grid1"/>
    <w:basedOn w:val="TableNormal"/>
    <w:next w:val="TableGrid"/>
    <w:uiPriority w:val="39"/>
    <w:rsid w:val="002E562E"/>
    <w:pPr>
      <w:bidi w:val="0"/>
      <w:ind w:left="0"/>
      <w:jc w:val="left"/>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290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464">
      <w:bodyDiv w:val="1"/>
      <w:marLeft w:val="0"/>
      <w:marRight w:val="0"/>
      <w:marTop w:val="0"/>
      <w:marBottom w:val="0"/>
      <w:divBdr>
        <w:top w:val="none" w:sz="0" w:space="0" w:color="auto"/>
        <w:left w:val="none" w:sz="0" w:space="0" w:color="auto"/>
        <w:bottom w:val="none" w:sz="0" w:space="0" w:color="auto"/>
        <w:right w:val="none" w:sz="0" w:space="0" w:color="auto"/>
      </w:divBdr>
    </w:div>
    <w:div w:id="32775587">
      <w:bodyDiv w:val="1"/>
      <w:marLeft w:val="0"/>
      <w:marRight w:val="0"/>
      <w:marTop w:val="0"/>
      <w:marBottom w:val="0"/>
      <w:divBdr>
        <w:top w:val="none" w:sz="0" w:space="0" w:color="auto"/>
        <w:left w:val="none" w:sz="0" w:space="0" w:color="auto"/>
        <w:bottom w:val="none" w:sz="0" w:space="0" w:color="auto"/>
        <w:right w:val="none" w:sz="0" w:space="0" w:color="auto"/>
      </w:divBdr>
    </w:div>
    <w:div w:id="50858915">
      <w:bodyDiv w:val="1"/>
      <w:marLeft w:val="0"/>
      <w:marRight w:val="0"/>
      <w:marTop w:val="0"/>
      <w:marBottom w:val="0"/>
      <w:divBdr>
        <w:top w:val="none" w:sz="0" w:space="0" w:color="auto"/>
        <w:left w:val="none" w:sz="0" w:space="0" w:color="auto"/>
        <w:bottom w:val="none" w:sz="0" w:space="0" w:color="auto"/>
        <w:right w:val="none" w:sz="0" w:space="0" w:color="auto"/>
      </w:divBdr>
    </w:div>
    <w:div w:id="60908324">
      <w:bodyDiv w:val="1"/>
      <w:marLeft w:val="0"/>
      <w:marRight w:val="0"/>
      <w:marTop w:val="0"/>
      <w:marBottom w:val="0"/>
      <w:divBdr>
        <w:top w:val="none" w:sz="0" w:space="0" w:color="auto"/>
        <w:left w:val="none" w:sz="0" w:space="0" w:color="auto"/>
        <w:bottom w:val="none" w:sz="0" w:space="0" w:color="auto"/>
        <w:right w:val="none" w:sz="0" w:space="0" w:color="auto"/>
      </w:divBdr>
    </w:div>
    <w:div w:id="66534522">
      <w:bodyDiv w:val="1"/>
      <w:marLeft w:val="0"/>
      <w:marRight w:val="0"/>
      <w:marTop w:val="0"/>
      <w:marBottom w:val="0"/>
      <w:divBdr>
        <w:top w:val="none" w:sz="0" w:space="0" w:color="auto"/>
        <w:left w:val="none" w:sz="0" w:space="0" w:color="auto"/>
        <w:bottom w:val="none" w:sz="0" w:space="0" w:color="auto"/>
        <w:right w:val="none" w:sz="0" w:space="0" w:color="auto"/>
      </w:divBdr>
    </w:div>
    <w:div w:id="66853018">
      <w:bodyDiv w:val="1"/>
      <w:marLeft w:val="0"/>
      <w:marRight w:val="0"/>
      <w:marTop w:val="0"/>
      <w:marBottom w:val="0"/>
      <w:divBdr>
        <w:top w:val="none" w:sz="0" w:space="0" w:color="auto"/>
        <w:left w:val="none" w:sz="0" w:space="0" w:color="auto"/>
        <w:bottom w:val="none" w:sz="0" w:space="0" w:color="auto"/>
        <w:right w:val="none" w:sz="0" w:space="0" w:color="auto"/>
      </w:divBdr>
    </w:div>
    <w:div w:id="87124798">
      <w:bodyDiv w:val="1"/>
      <w:marLeft w:val="0"/>
      <w:marRight w:val="0"/>
      <w:marTop w:val="0"/>
      <w:marBottom w:val="0"/>
      <w:divBdr>
        <w:top w:val="none" w:sz="0" w:space="0" w:color="auto"/>
        <w:left w:val="none" w:sz="0" w:space="0" w:color="auto"/>
        <w:bottom w:val="none" w:sz="0" w:space="0" w:color="auto"/>
        <w:right w:val="none" w:sz="0" w:space="0" w:color="auto"/>
      </w:divBdr>
    </w:div>
    <w:div w:id="109326135">
      <w:bodyDiv w:val="1"/>
      <w:marLeft w:val="0"/>
      <w:marRight w:val="0"/>
      <w:marTop w:val="0"/>
      <w:marBottom w:val="0"/>
      <w:divBdr>
        <w:top w:val="none" w:sz="0" w:space="0" w:color="auto"/>
        <w:left w:val="none" w:sz="0" w:space="0" w:color="auto"/>
        <w:bottom w:val="none" w:sz="0" w:space="0" w:color="auto"/>
        <w:right w:val="none" w:sz="0" w:space="0" w:color="auto"/>
      </w:divBdr>
    </w:div>
    <w:div w:id="158666457">
      <w:bodyDiv w:val="1"/>
      <w:marLeft w:val="0"/>
      <w:marRight w:val="0"/>
      <w:marTop w:val="0"/>
      <w:marBottom w:val="0"/>
      <w:divBdr>
        <w:top w:val="none" w:sz="0" w:space="0" w:color="auto"/>
        <w:left w:val="none" w:sz="0" w:space="0" w:color="auto"/>
        <w:bottom w:val="none" w:sz="0" w:space="0" w:color="auto"/>
        <w:right w:val="none" w:sz="0" w:space="0" w:color="auto"/>
      </w:divBdr>
    </w:div>
    <w:div w:id="187380133">
      <w:bodyDiv w:val="1"/>
      <w:marLeft w:val="0"/>
      <w:marRight w:val="0"/>
      <w:marTop w:val="0"/>
      <w:marBottom w:val="0"/>
      <w:divBdr>
        <w:top w:val="none" w:sz="0" w:space="0" w:color="auto"/>
        <w:left w:val="none" w:sz="0" w:space="0" w:color="auto"/>
        <w:bottom w:val="none" w:sz="0" w:space="0" w:color="auto"/>
        <w:right w:val="none" w:sz="0" w:space="0" w:color="auto"/>
      </w:divBdr>
    </w:div>
    <w:div w:id="239600791">
      <w:bodyDiv w:val="1"/>
      <w:marLeft w:val="0"/>
      <w:marRight w:val="0"/>
      <w:marTop w:val="0"/>
      <w:marBottom w:val="0"/>
      <w:divBdr>
        <w:top w:val="none" w:sz="0" w:space="0" w:color="auto"/>
        <w:left w:val="none" w:sz="0" w:space="0" w:color="auto"/>
        <w:bottom w:val="none" w:sz="0" w:space="0" w:color="auto"/>
        <w:right w:val="none" w:sz="0" w:space="0" w:color="auto"/>
      </w:divBdr>
    </w:div>
    <w:div w:id="242106462">
      <w:bodyDiv w:val="1"/>
      <w:marLeft w:val="0"/>
      <w:marRight w:val="0"/>
      <w:marTop w:val="0"/>
      <w:marBottom w:val="0"/>
      <w:divBdr>
        <w:top w:val="none" w:sz="0" w:space="0" w:color="auto"/>
        <w:left w:val="none" w:sz="0" w:space="0" w:color="auto"/>
        <w:bottom w:val="none" w:sz="0" w:space="0" w:color="auto"/>
        <w:right w:val="none" w:sz="0" w:space="0" w:color="auto"/>
      </w:divBdr>
    </w:div>
    <w:div w:id="259261279">
      <w:bodyDiv w:val="1"/>
      <w:marLeft w:val="0"/>
      <w:marRight w:val="0"/>
      <w:marTop w:val="0"/>
      <w:marBottom w:val="0"/>
      <w:divBdr>
        <w:top w:val="none" w:sz="0" w:space="0" w:color="auto"/>
        <w:left w:val="none" w:sz="0" w:space="0" w:color="auto"/>
        <w:bottom w:val="none" w:sz="0" w:space="0" w:color="auto"/>
        <w:right w:val="none" w:sz="0" w:space="0" w:color="auto"/>
      </w:divBdr>
    </w:div>
    <w:div w:id="260795939">
      <w:bodyDiv w:val="1"/>
      <w:marLeft w:val="0"/>
      <w:marRight w:val="0"/>
      <w:marTop w:val="0"/>
      <w:marBottom w:val="0"/>
      <w:divBdr>
        <w:top w:val="none" w:sz="0" w:space="0" w:color="auto"/>
        <w:left w:val="none" w:sz="0" w:space="0" w:color="auto"/>
        <w:bottom w:val="none" w:sz="0" w:space="0" w:color="auto"/>
        <w:right w:val="none" w:sz="0" w:space="0" w:color="auto"/>
      </w:divBdr>
    </w:div>
    <w:div w:id="267393647">
      <w:bodyDiv w:val="1"/>
      <w:marLeft w:val="0"/>
      <w:marRight w:val="0"/>
      <w:marTop w:val="0"/>
      <w:marBottom w:val="0"/>
      <w:divBdr>
        <w:top w:val="none" w:sz="0" w:space="0" w:color="auto"/>
        <w:left w:val="none" w:sz="0" w:space="0" w:color="auto"/>
        <w:bottom w:val="none" w:sz="0" w:space="0" w:color="auto"/>
        <w:right w:val="none" w:sz="0" w:space="0" w:color="auto"/>
      </w:divBdr>
    </w:div>
    <w:div w:id="299305608">
      <w:bodyDiv w:val="1"/>
      <w:marLeft w:val="0"/>
      <w:marRight w:val="0"/>
      <w:marTop w:val="0"/>
      <w:marBottom w:val="0"/>
      <w:divBdr>
        <w:top w:val="none" w:sz="0" w:space="0" w:color="auto"/>
        <w:left w:val="none" w:sz="0" w:space="0" w:color="auto"/>
        <w:bottom w:val="none" w:sz="0" w:space="0" w:color="auto"/>
        <w:right w:val="none" w:sz="0" w:space="0" w:color="auto"/>
      </w:divBdr>
    </w:div>
    <w:div w:id="311179075">
      <w:bodyDiv w:val="1"/>
      <w:marLeft w:val="0"/>
      <w:marRight w:val="0"/>
      <w:marTop w:val="0"/>
      <w:marBottom w:val="0"/>
      <w:divBdr>
        <w:top w:val="none" w:sz="0" w:space="0" w:color="auto"/>
        <w:left w:val="none" w:sz="0" w:space="0" w:color="auto"/>
        <w:bottom w:val="none" w:sz="0" w:space="0" w:color="auto"/>
        <w:right w:val="none" w:sz="0" w:space="0" w:color="auto"/>
      </w:divBdr>
    </w:div>
    <w:div w:id="322204482">
      <w:bodyDiv w:val="1"/>
      <w:marLeft w:val="0"/>
      <w:marRight w:val="0"/>
      <w:marTop w:val="0"/>
      <w:marBottom w:val="0"/>
      <w:divBdr>
        <w:top w:val="none" w:sz="0" w:space="0" w:color="auto"/>
        <w:left w:val="none" w:sz="0" w:space="0" w:color="auto"/>
        <w:bottom w:val="none" w:sz="0" w:space="0" w:color="auto"/>
        <w:right w:val="none" w:sz="0" w:space="0" w:color="auto"/>
      </w:divBdr>
    </w:div>
    <w:div w:id="323826927">
      <w:bodyDiv w:val="1"/>
      <w:marLeft w:val="0"/>
      <w:marRight w:val="0"/>
      <w:marTop w:val="0"/>
      <w:marBottom w:val="0"/>
      <w:divBdr>
        <w:top w:val="none" w:sz="0" w:space="0" w:color="auto"/>
        <w:left w:val="none" w:sz="0" w:space="0" w:color="auto"/>
        <w:bottom w:val="none" w:sz="0" w:space="0" w:color="auto"/>
        <w:right w:val="none" w:sz="0" w:space="0" w:color="auto"/>
      </w:divBdr>
    </w:div>
    <w:div w:id="345517947">
      <w:bodyDiv w:val="1"/>
      <w:marLeft w:val="0"/>
      <w:marRight w:val="0"/>
      <w:marTop w:val="0"/>
      <w:marBottom w:val="0"/>
      <w:divBdr>
        <w:top w:val="none" w:sz="0" w:space="0" w:color="auto"/>
        <w:left w:val="none" w:sz="0" w:space="0" w:color="auto"/>
        <w:bottom w:val="none" w:sz="0" w:space="0" w:color="auto"/>
        <w:right w:val="none" w:sz="0" w:space="0" w:color="auto"/>
      </w:divBdr>
    </w:div>
    <w:div w:id="375548636">
      <w:bodyDiv w:val="1"/>
      <w:marLeft w:val="0"/>
      <w:marRight w:val="0"/>
      <w:marTop w:val="0"/>
      <w:marBottom w:val="0"/>
      <w:divBdr>
        <w:top w:val="none" w:sz="0" w:space="0" w:color="auto"/>
        <w:left w:val="none" w:sz="0" w:space="0" w:color="auto"/>
        <w:bottom w:val="none" w:sz="0" w:space="0" w:color="auto"/>
        <w:right w:val="none" w:sz="0" w:space="0" w:color="auto"/>
      </w:divBdr>
    </w:div>
    <w:div w:id="439184508">
      <w:bodyDiv w:val="1"/>
      <w:marLeft w:val="0"/>
      <w:marRight w:val="0"/>
      <w:marTop w:val="0"/>
      <w:marBottom w:val="0"/>
      <w:divBdr>
        <w:top w:val="none" w:sz="0" w:space="0" w:color="auto"/>
        <w:left w:val="none" w:sz="0" w:space="0" w:color="auto"/>
        <w:bottom w:val="none" w:sz="0" w:space="0" w:color="auto"/>
        <w:right w:val="none" w:sz="0" w:space="0" w:color="auto"/>
      </w:divBdr>
    </w:div>
    <w:div w:id="477501111">
      <w:bodyDiv w:val="1"/>
      <w:marLeft w:val="0"/>
      <w:marRight w:val="0"/>
      <w:marTop w:val="0"/>
      <w:marBottom w:val="0"/>
      <w:divBdr>
        <w:top w:val="none" w:sz="0" w:space="0" w:color="auto"/>
        <w:left w:val="none" w:sz="0" w:space="0" w:color="auto"/>
        <w:bottom w:val="none" w:sz="0" w:space="0" w:color="auto"/>
        <w:right w:val="none" w:sz="0" w:space="0" w:color="auto"/>
      </w:divBdr>
    </w:div>
    <w:div w:id="490371073">
      <w:bodyDiv w:val="1"/>
      <w:marLeft w:val="0"/>
      <w:marRight w:val="0"/>
      <w:marTop w:val="0"/>
      <w:marBottom w:val="0"/>
      <w:divBdr>
        <w:top w:val="none" w:sz="0" w:space="0" w:color="auto"/>
        <w:left w:val="none" w:sz="0" w:space="0" w:color="auto"/>
        <w:bottom w:val="none" w:sz="0" w:space="0" w:color="auto"/>
        <w:right w:val="none" w:sz="0" w:space="0" w:color="auto"/>
      </w:divBdr>
    </w:div>
    <w:div w:id="499080513">
      <w:bodyDiv w:val="1"/>
      <w:marLeft w:val="0"/>
      <w:marRight w:val="0"/>
      <w:marTop w:val="0"/>
      <w:marBottom w:val="0"/>
      <w:divBdr>
        <w:top w:val="none" w:sz="0" w:space="0" w:color="auto"/>
        <w:left w:val="none" w:sz="0" w:space="0" w:color="auto"/>
        <w:bottom w:val="none" w:sz="0" w:space="0" w:color="auto"/>
        <w:right w:val="none" w:sz="0" w:space="0" w:color="auto"/>
      </w:divBdr>
    </w:div>
    <w:div w:id="596134527">
      <w:bodyDiv w:val="1"/>
      <w:marLeft w:val="0"/>
      <w:marRight w:val="0"/>
      <w:marTop w:val="0"/>
      <w:marBottom w:val="0"/>
      <w:divBdr>
        <w:top w:val="none" w:sz="0" w:space="0" w:color="auto"/>
        <w:left w:val="none" w:sz="0" w:space="0" w:color="auto"/>
        <w:bottom w:val="none" w:sz="0" w:space="0" w:color="auto"/>
        <w:right w:val="none" w:sz="0" w:space="0" w:color="auto"/>
      </w:divBdr>
    </w:div>
    <w:div w:id="638724429">
      <w:bodyDiv w:val="1"/>
      <w:marLeft w:val="0"/>
      <w:marRight w:val="0"/>
      <w:marTop w:val="0"/>
      <w:marBottom w:val="0"/>
      <w:divBdr>
        <w:top w:val="none" w:sz="0" w:space="0" w:color="auto"/>
        <w:left w:val="none" w:sz="0" w:space="0" w:color="auto"/>
        <w:bottom w:val="none" w:sz="0" w:space="0" w:color="auto"/>
        <w:right w:val="none" w:sz="0" w:space="0" w:color="auto"/>
      </w:divBdr>
    </w:div>
    <w:div w:id="639846731">
      <w:bodyDiv w:val="1"/>
      <w:marLeft w:val="0"/>
      <w:marRight w:val="0"/>
      <w:marTop w:val="0"/>
      <w:marBottom w:val="0"/>
      <w:divBdr>
        <w:top w:val="none" w:sz="0" w:space="0" w:color="auto"/>
        <w:left w:val="none" w:sz="0" w:space="0" w:color="auto"/>
        <w:bottom w:val="none" w:sz="0" w:space="0" w:color="auto"/>
        <w:right w:val="none" w:sz="0" w:space="0" w:color="auto"/>
      </w:divBdr>
    </w:div>
    <w:div w:id="650215045">
      <w:bodyDiv w:val="1"/>
      <w:marLeft w:val="0"/>
      <w:marRight w:val="0"/>
      <w:marTop w:val="0"/>
      <w:marBottom w:val="0"/>
      <w:divBdr>
        <w:top w:val="none" w:sz="0" w:space="0" w:color="auto"/>
        <w:left w:val="none" w:sz="0" w:space="0" w:color="auto"/>
        <w:bottom w:val="none" w:sz="0" w:space="0" w:color="auto"/>
        <w:right w:val="none" w:sz="0" w:space="0" w:color="auto"/>
      </w:divBdr>
    </w:div>
    <w:div w:id="655034173">
      <w:bodyDiv w:val="1"/>
      <w:marLeft w:val="0"/>
      <w:marRight w:val="0"/>
      <w:marTop w:val="0"/>
      <w:marBottom w:val="0"/>
      <w:divBdr>
        <w:top w:val="none" w:sz="0" w:space="0" w:color="auto"/>
        <w:left w:val="none" w:sz="0" w:space="0" w:color="auto"/>
        <w:bottom w:val="none" w:sz="0" w:space="0" w:color="auto"/>
        <w:right w:val="none" w:sz="0" w:space="0" w:color="auto"/>
      </w:divBdr>
    </w:div>
    <w:div w:id="700010300">
      <w:bodyDiv w:val="1"/>
      <w:marLeft w:val="0"/>
      <w:marRight w:val="0"/>
      <w:marTop w:val="0"/>
      <w:marBottom w:val="0"/>
      <w:divBdr>
        <w:top w:val="none" w:sz="0" w:space="0" w:color="auto"/>
        <w:left w:val="none" w:sz="0" w:space="0" w:color="auto"/>
        <w:bottom w:val="none" w:sz="0" w:space="0" w:color="auto"/>
        <w:right w:val="none" w:sz="0" w:space="0" w:color="auto"/>
      </w:divBdr>
    </w:div>
    <w:div w:id="700015609">
      <w:bodyDiv w:val="1"/>
      <w:marLeft w:val="0"/>
      <w:marRight w:val="0"/>
      <w:marTop w:val="0"/>
      <w:marBottom w:val="0"/>
      <w:divBdr>
        <w:top w:val="none" w:sz="0" w:space="0" w:color="auto"/>
        <w:left w:val="none" w:sz="0" w:space="0" w:color="auto"/>
        <w:bottom w:val="none" w:sz="0" w:space="0" w:color="auto"/>
        <w:right w:val="none" w:sz="0" w:space="0" w:color="auto"/>
      </w:divBdr>
    </w:div>
    <w:div w:id="734089588">
      <w:bodyDiv w:val="1"/>
      <w:marLeft w:val="0"/>
      <w:marRight w:val="0"/>
      <w:marTop w:val="0"/>
      <w:marBottom w:val="0"/>
      <w:divBdr>
        <w:top w:val="none" w:sz="0" w:space="0" w:color="auto"/>
        <w:left w:val="none" w:sz="0" w:space="0" w:color="auto"/>
        <w:bottom w:val="none" w:sz="0" w:space="0" w:color="auto"/>
        <w:right w:val="none" w:sz="0" w:space="0" w:color="auto"/>
      </w:divBdr>
    </w:div>
    <w:div w:id="761485903">
      <w:bodyDiv w:val="1"/>
      <w:marLeft w:val="0"/>
      <w:marRight w:val="0"/>
      <w:marTop w:val="0"/>
      <w:marBottom w:val="0"/>
      <w:divBdr>
        <w:top w:val="none" w:sz="0" w:space="0" w:color="auto"/>
        <w:left w:val="none" w:sz="0" w:space="0" w:color="auto"/>
        <w:bottom w:val="none" w:sz="0" w:space="0" w:color="auto"/>
        <w:right w:val="none" w:sz="0" w:space="0" w:color="auto"/>
      </w:divBdr>
    </w:div>
    <w:div w:id="790586614">
      <w:bodyDiv w:val="1"/>
      <w:marLeft w:val="0"/>
      <w:marRight w:val="0"/>
      <w:marTop w:val="0"/>
      <w:marBottom w:val="0"/>
      <w:divBdr>
        <w:top w:val="none" w:sz="0" w:space="0" w:color="auto"/>
        <w:left w:val="none" w:sz="0" w:space="0" w:color="auto"/>
        <w:bottom w:val="none" w:sz="0" w:space="0" w:color="auto"/>
        <w:right w:val="none" w:sz="0" w:space="0" w:color="auto"/>
      </w:divBdr>
    </w:div>
    <w:div w:id="812870526">
      <w:bodyDiv w:val="1"/>
      <w:marLeft w:val="0"/>
      <w:marRight w:val="0"/>
      <w:marTop w:val="0"/>
      <w:marBottom w:val="0"/>
      <w:divBdr>
        <w:top w:val="none" w:sz="0" w:space="0" w:color="auto"/>
        <w:left w:val="none" w:sz="0" w:space="0" w:color="auto"/>
        <w:bottom w:val="none" w:sz="0" w:space="0" w:color="auto"/>
        <w:right w:val="none" w:sz="0" w:space="0" w:color="auto"/>
      </w:divBdr>
    </w:div>
    <w:div w:id="899825149">
      <w:bodyDiv w:val="1"/>
      <w:marLeft w:val="0"/>
      <w:marRight w:val="0"/>
      <w:marTop w:val="0"/>
      <w:marBottom w:val="0"/>
      <w:divBdr>
        <w:top w:val="none" w:sz="0" w:space="0" w:color="auto"/>
        <w:left w:val="none" w:sz="0" w:space="0" w:color="auto"/>
        <w:bottom w:val="none" w:sz="0" w:space="0" w:color="auto"/>
        <w:right w:val="none" w:sz="0" w:space="0" w:color="auto"/>
      </w:divBdr>
    </w:div>
    <w:div w:id="906494462">
      <w:bodyDiv w:val="1"/>
      <w:marLeft w:val="0"/>
      <w:marRight w:val="0"/>
      <w:marTop w:val="0"/>
      <w:marBottom w:val="0"/>
      <w:divBdr>
        <w:top w:val="none" w:sz="0" w:space="0" w:color="auto"/>
        <w:left w:val="none" w:sz="0" w:space="0" w:color="auto"/>
        <w:bottom w:val="none" w:sz="0" w:space="0" w:color="auto"/>
        <w:right w:val="none" w:sz="0" w:space="0" w:color="auto"/>
      </w:divBdr>
    </w:div>
    <w:div w:id="940062891">
      <w:bodyDiv w:val="1"/>
      <w:marLeft w:val="0"/>
      <w:marRight w:val="0"/>
      <w:marTop w:val="0"/>
      <w:marBottom w:val="0"/>
      <w:divBdr>
        <w:top w:val="none" w:sz="0" w:space="0" w:color="auto"/>
        <w:left w:val="none" w:sz="0" w:space="0" w:color="auto"/>
        <w:bottom w:val="none" w:sz="0" w:space="0" w:color="auto"/>
        <w:right w:val="none" w:sz="0" w:space="0" w:color="auto"/>
      </w:divBdr>
    </w:div>
    <w:div w:id="944770737">
      <w:bodyDiv w:val="1"/>
      <w:marLeft w:val="0"/>
      <w:marRight w:val="0"/>
      <w:marTop w:val="0"/>
      <w:marBottom w:val="0"/>
      <w:divBdr>
        <w:top w:val="none" w:sz="0" w:space="0" w:color="auto"/>
        <w:left w:val="none" w:sz="0" w:space="0" w:color="auto"/>
        <w:bottom w:val="none" w:sz="0" w:space="0" w:color="auto"/>
        <w:right w:val="none" w:sz="0" w:space="0" w:color="auto"/>
      </w:divBdr>
    </w:div>
    <w:div w:id="954947326">
      <w:bodyDiv w:val="1"/>
      <w:marLeft w:val="0"/>
      <w:marRight w:val="0"/>
      <w:marTop w:val="0"/>
      <w:marBottom w:val="0"/>
      <w:divBdr>
        <w:top w:val="none" w:sz="0" w:space="0" w:color="auto"/>
        <w:left w:val="none" w:sz="0" w:space="0" w:color="auto"/>
        <w:bottom w:val="none" w:sz="0" w:space="0" w:color="auto"/>
        <w:right w:val="none" w:sz="0" w:space="0" w:color="auto"/>
      </w:divBdr>
    </w:div>
    <w:div w:id="956109571">
      <w:bodyDiv w:val="1"/>
      <w:marLeft w:val="0"/>
      <w:marRight w:val="0"/>
      <w:marTop w:val="0"/>
      <w:marBottom w:val="0"/>
      <w:divBdr>
        <w:top w:val="none" w:sz="0" w:space="0" w:color="auto"/>
        <w:left w:val="none" w:sz="0" w:space="0" w:color="auto"/>
        <w:bottom w:val="none" w:sz="0" w:space="0" w:color="auto"/>
        <w:right w:val="none" w:sz="0" w:space="0" w:color="auto"/>
      </w:divBdr>
    </w:div>
    <w:div w:id="991566517">
      <w:bodyDiv w:val="1"/>
      <w:marLeft w:val="0"/>
      <w:marRight w:val="0"/>
      <w:marTop w:val="0"/>
      <w:marBottom w:val="0"/>
      <w:divBdr>
        <w:top w:val="none" w:sz="0" w:space="0" w:color="auto"/>
        <w:left w:val="none" w:sz="0" w:space="0" w:color="auto"/>
        <w:bottom w:val="none" w:sz="0" w:space="0" w:color="auto"/>
        <w:right w:val="none" w:sz="0" w:space="0" w:color="auto"/>
      </w:divBdr>
    </w:div>
    <w:div w:id="1033993614">
      <w:bodyDiv w:val="1"/>
      <w:marLeft w:val="0"/>
      <w:marRight w:val="0"/>
      <w:marTop w:val="0"/>
      <w:marBottom w:val="0"/>
      <w:divBdr>
        <w:top w:val="none" w:sz="0" w:space="0" w:color="auto"/>
        <w:left w:val="none" w:sz="0" w:space="0" w:color="auto"/>
        <w:bottom w:val="none" w:sz="0" w:space="0" w:color="auto"/>
        <w:right w:val="none" w:sz="0" w:space="0" w:color="auto"/>
      </w:divBdr>
    </w:div>
    <w:div w:id="1049646643">
      <w:bodyDiv w:val="1"/>
      <w:marLeft w:val="0"/>
      <w:marRight w:val="0"/>
      <w:marTop w:val="0"/>
      <w:marBottom w:val="0"/>
      <w:divBdr>
        <w:top w:val="none" w:sz="0" w:space="0" w:color="auto"/>
        <w:left w:val="none" w:sz="0" w:space="0" w:color="auto"/>
        <w:bottom w:val="none" w:sz="0" w:space="0" w:color="auto"/>
        <w:right w:val="none" w:sz="0" w:space="0" w:color="auto"/>
      </w:divBdr>
    </w:div>
    <w:div w:id="1068114933">
      <w:bodyDiv w:val="1"/>
      <w:marLeft w:val="0"/>
      <w:marRight w:val="0"/>
      <w:marTop w:val="0"/>
      <w:marBottom w:val="0"/>
      <w:divBdr>
        <w:top w:val="none" w:sz="0" w:space="0" w:color="auto"/>
        <w:left w:val="none" w:sz="0" w:space="0" w:color="auto"/>
        <w:bottom w:val="none" w:sz="0" w:space="0" w:color="auto"/>
        <w:right w:val="none" w:sz="0" w:space="0" w:color="auto"/>
      </w:divBdr>
    </w:div>
    <w:div w:id="1071460913">
      <w:bodyDiv w:val="1"/>
      <w:marLeft w:val="0"/>
      <w:marRight w:val="0"/>
      <w:marTop w:val="0"/>
      <w:marBottom w:val="0"/>
      <w:divBdr>
        <w:top w:val="none" w:sz="0" w:space="0" w:color="auto"/>
        <w:left w:val="none" w:sz="0" w:space="0" w:color="auto"/>
        <w:bottom w:val="none" w:sz="0" w:space="0" w:color="auto"/>
        <w:right w:val="none" w:sz="0" w:space="0" w:color="auto"/>
      </w:divBdr>
    </w:div>
    <w:div w:id="1082682162">
      <w:bodyDiv w:val="1"/>
      <w:marLeft w:val="0"/>
      <w:marRight w:val="0"/>
      <w:marTop w:val="0"/>
      <w:marBottom w:val="0"/>
      <w:divBdr>
        <w:top w:val="none" w:sz="0" w:space="0" w:color="auto"/>
        <w:left w:val="none" w:sz="0" w:space="0" w:color="auto"/>
        <w:bottom w:val="none" w:sz="0" w:space="0" w:color="auto"/>
        <w:right w:val="none" w:sz="0" w:space="0" w:color="auto"/>
      </w:divBdr>
    </w:div>
    <w:div w:id="1246918165">
      <w:bodyDiv w:val="1"/>
      <w:marLeft w:val="0"/>
      <w:marRight w:val="0"/>
      <w:marTop w:val="0"/>
      <w:marBottom w:val="0"/>
      <w:divBdr>
        <w:top w:val="none" w:sz="0" w:space="0" w:color="auto"/>
        <w:left w:val="none" w:sz="0" w:space="0" w:color="auto"/>
        <w:bottom w:val="none" w:sz="0" w:space="0" w:color="auto"/>
        <w:right w:val="none" w:sz="0" w:space="0" w:color="auto"/>
      </w:divBdr>
    </w:div>
    <w:div w:id="1268344260">
      <w:bodyDiv w:val="1"/>
      <w:marLeft w:val="0"/>
      <w:marRight w:val="0"/>
      <w:marTop w:val="0"/>
      <w:marBottom w:val="0"/>
      <w:divBdr>
        <w:top w:val="none" w:sz="0" w:space="0" w:color="auto"/>
        <w:left w:val="none" w:sz="0" w:space="0" w:color="auto"/>
        <w:bottom w:val="none" w:sz="0" w:space="0" w:color="auto"/>
        <w:right w:val="none" w:sz="0" w:space="0" w:color="auto"/>
      </w:divBdr>
    </w:div>
    <w:div w:id="1272861312">
      <w:bodyDiv w:val="1"/>
      <w:marLeft w:val="0"/>
      <w:marRight w:val="0"/>
      <w:marTop w:val="0"/>
      <w:marBottom w:val="0"/>
      <w:divBdr>
        <w:top w:val="none" w:sz="0" w:space="0" w:color="auto"/>
        <w:left w:val="none" w:sz="0" w:space="0" w:color="auto"/>
        <w:bottom w:val="none" w:sz="0" w:space="0" w:color="auto"/>
        <w:right w:val="none" w:sz="0" w:space="0" w:color="auto"/>
      </w:divBdr>
    </w:div>
    <w:div w:id="1290819830">
      <w:bodyDiv w:val="1"/>
      <w:marLeft w:val="0"/>
      <w:marRight w:val="0"/>
      <w:marTop w:val="0"/>
      <w:marBottom w:val="0"/>
      <w:divBdr>
        <w:top w:val="none" w:sz="0" w:space="0" w:color="auto"/>
        <w:left w:val="none" w:sz="0" w:space="0" w:color="auto"/>
        <w:bottom w:val="none" w:sz="0" w:space="0" w:color="auto"/>
        <w:right w:val="none" w:sz="0" w:space="0" w:color="auto"/>
      </w:divBdr>
    </w:div>
    <w:div w:id="1298802844">
      <w:bodyDiv w:val="1"/>
      <w:marLeft w:val="0"/>
      <w:marRight w:val="0"/>
      <w:marTop w:val="0"/>
      <w:marBottom w:val="0"/>
      <w:divBdr>
        <w:top w:val="none" w:sz="0" w:space="0" w:color="auto"/>
        <w:left w:val="none" w:sz="0" w:space="0" w:color="auto"/>
        <w:bottom w:val="none" w:sz="0" w:space="0" w:color="auto"/>
        <w:right w:val="none" w:sz="0" w:space="0" w:color="auto"/>
      </w:divBdr>
    </w:div>
    <w:div w:id="1301301945">
      <w:bodyDiv w:val="1"/>
      <w:marLeft w:val="0"/>
      <w:marRight w:val="0"/>
      <w:marTop w:val="0"/>
      <w:marBottom w:val="0"/>
      <w:divBdr>
        <w:top w:val="none" w:sz="0" w:space="0" w:color="auto"/>
        <w:left w:val="none" w:sz="0" w:space="0" w:color="auto"/>
        <w:bottom w:val="none" w:sz="0" w:space="0" w:color="auto"/>
        <w:right w:val="none" w:sz="0" w:space="0" w:color="auto"/>
      </w:divBdr>
    </w:div>
    <w:div w:id="1325625648">
      <w:bodyDiv w:val="1"/>
      <w:marLeft w:val="0"/>
      <w:marRight w:val="0"/>
      <w:marTop w:val="0"/>
      <w:marBottom w:val="0"/>
      <w:divBdr>
        <w:top w:val="none" w:sz="0" w:space="0" w:color="auto"/>
        <w:left w:val="none" w:sz="0" w:space="0" w:color="auto"/>
        <w:bottom w:val="none" w:sz="0" w:space="0" w:color="auto"/>
        <w:right w:val="none" w:sz="0" w:space="0" w:color="auto"/>
      </w:divBdr>
    </w:div>
    <w:div w:id="1392652801">
      <w:bodyDiv w:val="1"/>
      <w:marLeft w:val="0"/>
      <w:marRight w:val="0"/>
      <w:marTop w:val="0"/>
      <w:marBottom w:val="0"/>
      <w:divBdr>
        <w:top w:val="none" w:sz="0" w:space="0" w:color="auto"/>
        <w:left w:val="none" w:sz="0" w:space="0" w:color="auto"/>
        <w:bottom w:val="none" w:sz="0" w:space="0" w:color="auto"/>
        <w:right w:val="none" w:sz="0" w:space="0" w:color="auto"/>
      </w:divBdr>
    </w:div>
    <w:div w:id="1463033638">
      <w:bodyDiv w:val="1"/>
      <w:marLeft w:val="0"/>
      <w:marRight w:val="0"/>
      <w:marTop w:val="0"/>
      <w:marBottom w:val="0"/>
      <w:divBdr>
        <w:top w:val="none" w:sz="0" w:space="0" w:color="auto"/>
        <w:left w:val="none" w:sz="0" w:space="0" w:color="auto"/>
        <w:bottom w:val="none" w:sz="0" w:space="0" w:color="auto"/>
        <w:right w:val="none" w:sz="0" w:space="0" w:color="auto"/>
      </w:divBdr>
    </w:div>
    <w:div w:id="1504274926">
      <w:bodyDiv w:val="1"/>
      <w:marLeft w:val="0"/>
      <w:marRight w:val="0"/>
      <w:marTop w:val="0"/>
      <w:marBottom w:val="0"/>
      <w:divBdr>
        <w:top w:val="none" w:sz="0" w:space="0" w:color="auto"/>
        <w:left w:val="none" w:sz="0" w:space="0" w:color="auto"/>
        <w:bottom w:val="none" w:sz="0" w:space="0" w:color="auto"/>
        <w:right w:val="none" w:sz="0" w:space="0" w:color="auto"/>
      </w:divBdr>
    </w:div>
    <w:div w:id="1514566379">
      <w:bodyDiv w:val="1"/>
      <w:marLeft w:val="0"/>
      <w:marRight w:val="0"/>
      <w:marTop w:val="0"/>
      <w:marBottom w:val="0"/>
      <w:divBdr>
        <w:top w:val="none" w:sz="0" w:space="0" w:color="auto"/>
        <w:left w:val="none" w:sz="0" w:space="0" w:color="auto"/>
        <w:bottom w:val="none" w:sz="0" w:space="0" w:color="auto"/>
        <w:right w:val="none" w:sz="0" w:space="0" w:color="auto"/>
      </w:divBdr>
    </w:div>
    <w:div w:id="1529637548">
      <w:bodyDiv w:val="1"/>
      <w:marLeft w:val="0"/>
      <w:marRight w:val="0"/>
      <w:marTop w:val="0"/>
      <w:marBottom w:val="0"/>
      <w:divBdr>
        <w:top w:val="none" w:sz="0" w:space="0" w:color="auto"/>
        <w:left w:val="none" w:sz="0" w:space="0" w:color="auto"/>
        <w:bottom w:val="none" w:sz="0" w:space="0" w:color="auto"/>
        <w:right w:val="none" w:sz="0" w:space="0" w:color="auto"/>
      </w:divBdr>
    </w:div>
    <w:div w:id="1569070627">
      <w:bodyDiv w:val="1"/>
      <w:marLeft w:val="0"/>
      <w:marRight w:val="0"/>
      <w:marTop w:val="0"/>
      <w:marBottom w:val="0"/>
      <w:divBdr>
        <w:top w:val="none" w:sz="0" w:space="0" w:color="auto"/>
        <w:left w:val="none" w:sz="0" w:space="0" w:color="auto"/>
        <w:bottom w:val="none" w:sz="0" w:space="0" w:color="auto"/>
        <w:right w:val="none" w:sz="0" w:space="0" w:color="auto"/>
      </w:divBdr>
    </w:div>
    <w:div w:id="1633637017">
      <w:bodyDiv w:val="1"/>
      <w:marLeft w:val="0"/>
      <w:marRight w:val="0"/>
      <w:marTop w:val="0"/>
      <w:marBottom w:val="0"/>
      <w:divBdr>
        <w:top w:val="none" w:sz="0" w:space="0" w:color="auto"/>
        <w:left w:val="none" w:sz="0" w:space="0" w:color="auto"/>
        <w:bottom w:val="none" w:sz="0" w:space="0" w:color="auto"/>
        <w:right w:val="none" w:sz="0" w:space="0" w:color="auto"/>
      </w:divBdr>
    </w:div>
    <w:div w:id="1691224764">
      <w:bodyDiv w:val="1"/>
      <w:marLeft w:val="0"/>
      <w:marRight w:val="0"/>
      <w:marTop w:val="0"/>
      <w:marBottom w:val="0"/>
      <w:divBdr>
        <w:top w:val="none" w:sz="0" w:space="0" w:color="auto"/>
        <w:left w:val="none" w:sz="0" w:space="0" w:color="auto"/>
        <w:bottom w:val="none" w:sz="0" w:space="0" w:color="auto"/>
        <w:right w:val="none" w:sz="0" w:space="0" w:color="auto"/>
      </w:divBdr>
    </w:div>
    <w:div w:id="1704017805">
      <w:bodyDiv w:val="1"/>
      <w:marLeft w:val="0"/>
      <w:marRight w:val="0"/>
      <w:marTop w:val="0"/>
      <w:marBottom w:val="0"/>
      <w:divBdr>
        <w:top w:val="none" w:sz="0" w:space="0" w:color="auto"/>
        <w:left w:val="none" w:sz="0" w:space="0" w:color="auto"/>
        <w:bottom w:val="none" w:sz="0" w:space="0" w:color="auto"/>
        <w:right w:val="none" w:sz="0" w:space="0" w:color="auto"/>
      </w:divBdr>
    </w:div>
    <w:div w:id="1738017586">
      <w:bodyDiv w:val="1"/>
      <w:marLeft w:val="0"/>
      <w:marRight w:val="0"/>
      <w:marTop w:val="0"/>
      <w:marBottom w:val="0"/>
      <w:divBdr>
        <w:top w:val="none" w:sz="0" w:space="0" w:color="auto"/>
        <w:left w:val="none" w:sz="0" w:space="0" w:color="auto"/>
        <w:bottom w:val="none" w:sz="0" w:space="0" w:color="auto"/>
        <w:right w:val="none" w:sz="0" w:space="0" w:color="auto"/>
      </w:divBdr>
    </w:div>
    <w:div w:id="1752316568">
      <w:bodyDiv w:val="1"/>
      <w:marLeft w:val="0"/>
      <w:marRight w:val="0"/>
      <w:marTop w:val="0"/>
      <w:marBottom w:val="0"/>
      <w:divBdr>
        <w:top w:val="none" w:sz="0" w:space="0" w:color="auto"/>
        <w:left w:val="none" w:sz="0" w:space="0" w:color="auto"/>
        <w:bottom w:val="none" w:sz="0" w:space="0" w:color="auto"/>
        <w:right w:val="none" w:sz="0" w:space="0" w:color="auto"/>
      </w:divBdr>
    </w:div>
    <w:div w:id="1755737727">
      <w:bodyDiv w:val="1"/>
      <w:marLeft w:val="0"/>
      <w:marRight w:val="0"/>
      <w:marTop w:val="0"/>
      <w:marBottom w:val="0"/>
      <w:divBdr>
        <w:top w:val="none" w:sz="0" w:space="0" w:color="auto"/>
        <w:left w:val="none" w:sz="0" w:space="0" w:color="auto"/>
        <w:bottom w:val="none" w:sz="0" w:space="0" w:color="auto"/>
        <w:right w:val="none" w:sz="0" w:space="0" w:color="auto"/>
      </w:divBdr>
    </w:div>
    <w:div w:id="1807164322">
      <w:bodyDiv w:val="1"/>
      <w:marLeft w:val="0"/>
      <w:marRight w:val="0"/>
      <w:marTop w:val="0"/>
      <w:marBottom w:val="0"/>
      <w:divBdr>
        <w:top w:val="none" w:sz="0" w:space="0" w:color="auto"/>
        <w:left w:val="none" w:sz="0" w:space="0" w:color="auto"/>
        <w:bottom w:val="none" w:sz="0" w:space="0" w:color="auto"/>
        <w:right w:val="none" w:sz="0" w:space="0" w:color="auto"/>
      </w:divBdr>
    </w:div>
    <w:div w:id="1812286612">
      <w:bodyDiv w:val="1"/>
      <w:marLeft w:val="0"/>
      <w:marRight w:val="0"/>
      <w:marTop w:val="0"/>
      <w:marBottom w:val="0"/>
      <w:divBdr>
        <w:top w:val="none" w:sz="0" w:space="0" w:color="auto"/>
        <w:left w:val="none" w:sz="0" w:space="0" w:color="auto"/>
        <w:bottom w:val="none" w:sz="0" w:space="0" w:color="auto"/>
        <w:right w:val="none" w:sz="0" w:space="0" w:color="auto"/>
      </w:divBdr>
    </w:div>
    <w:div w:id="1838037039">
      <w:bodyDiv w:val="1"/>
      <w:marLeft w:val="0"/>
      <w:marRight w:val="0"/>
      <w:marTop w:val="0"/>
      <w:marBottom w:val="0"/>
      <w:divBdr>
        <w:top w:val="none" w:sz="0" w:space="0" w:color="auto"/>
        <w:left w:val="none" w:sz="0" w:space="0" w:color="auto"/>
        <w:bottom w:val="none" w:sz="0" w:space="0" w:color="auto"/>
        <w:right w:val="none" w:sz="0" w:space="0" w:color="auto"/>
      </w:divBdr>
    </w:div>
    <w:div w:id="1920020215">
      <w:bodyDiv w:val="1"/>
      <w:marLeft w:val="0"/>
      <w:marRight w:val="0"/>
      <w:marTop w:val="0"/>
      <w:marBottom w:val="0"/>
      <w:divBdr>
        <w:top w:val="none" w:sz="0" w:space="0" w:color="auto"/>
        <w:left w:val="none" w:sz="0" w:space="0" w:color="auto"/>
        <w:bottom w:val="none" w:sz="0" w:space="0" w:color="auto"/>
        <w:right w:val="none" w:sz="0" w:space="0" w:color="auto"/>
      </w:divBdr>
    </w:div>
    <w:div w:id="1925340830">
      <w:bodyDiv w:val="1"/>
      <w:marLeft w:val="0"/>
      <w:marRight w:val="0"/>
      <w:marTop w:val="0"/>
      <w:marBottom w:val="0"/>
      <w:divBdr>
        <w:top w:val="none" w:sz="0" w:space="0" w:color="auto"/>
        <w:left w:val="none" w:sz="0" w:space="0" w:color="auto"/>
        <w:bottom w:val="none" w:sz="0" w:space="0" w:color="auto"/>
        <w:right w:val="none" w:sz="0" w:space="0" w:color="auto"/>
      </w:divBdr>
    </w:div>
    <w:div w:id="1936211094">
      <w:bodyDiv w:val="1"/>
      <w:marLeft w:val="0"/>
      <w:marRight w:val="0"/>
      <w:marTop w:val="0"/>
      <w:marBottom w:val="0"/>
      <w:divBdr>
        <w:top w:val="none" w:sz="0" w:space="0" w:color="auto"/>
        <w:left w:val="none" w:sz="0" w:space="0" w:color="auto"/>
        <w:bottom w:val="none" w:sz="0" w:space="0" w:color="auto"/>
        <w:right w:val="none" w:sz="0" w:space="0" w:color="auto"/>
      </w:divBdr>
    </w:div>
    <w:div w:id="1954944182">
      <w:bodyDiv w:val="1"/>
      <w:marLeft w:val="0"/>
      <w:marRight w:val="0"/>
      <w:marTop w:val="0"/>
      <w:marBottom w:val="0"/>
      <w:divBdr>
        <w:top w:val="none" w:sz="0" w:space="0" w:color="auto"/>
        <w:left w:val="none" w:sz="0" w:space="0" w:color="auto"/>
        <w:bottom w:val="none" w:sz="0" w:space="0" w:color="auto"/>
        <w:right w:val="none" w:sz="0" w:space="0" w:color="auto"/>
      </w:divBdr>
    </w:div>
    <w:div w:id="1982881768">
      <w:bodyDiv w:val="1"/>
      <w:marLeft w:val="0"/>
      <w:marRight w:val="0"/>
      <w:marTop w:val="0"/>
      <w:marBottom w:val="0"/>
      <w:divBdr>
        <w:top w:val="none" w:sz="0" w:space="0" w:color="auto"/>
        <w:left w:val="none" w:sz="0" w:space="0" w:color="auto"/>
        <w:bottom w:val="none" w:sz="0" w:space="0" w:color="auto"/>
        <w:right w:val="none" w:sz="0" w:space="0" w:color="auto"/>
      </w:divBdr>
    </w:div>
    <w:div w:id="1991710487">
      <w:bodyDiv w:val="1"/>
      <w:marLeft w:val="0"/>
      <w:marRight w:val="0"/>
      <w:marTop w:val="0"/>
      <w:marBottom w:val="0"/>
      <w:divBdr>
        <w:top w:val="none" w:sz="0" w:space="0" w:color="auto"/>
        <w:left w:val="none" w:sz="0" w:space="0" w:color="auto"/>
        <w:bottom w:val="none" w:sz="0" w:space="0" w:color="auto"/>
        <w:right w:val="none" w:sz="0" w:space="0" w:color="auto"/>
      </w:divBdr>
    </w:div>
    <w:div w:id="2007780446">
      <w:bodyDiv w:val="1"/>
      <w:marLeft w:val="0"/>
      <w:marRight w:val="0"/>
      <w:marTop w:val="0"/>
      <w:marBottom w:val="0"/>
      <w:divBdr>
        <w:top w:val="none" w:sz="0" w:space="0" w:color="auto"/>
        <w:left w:val="none" w:sz="0" w:space="0" w:color="auto"/>
        <w:bottom w:val="none" w:sz="0" w:space="0" w:color="auto"/>
        <w:right w:val="none" w:sz="0" w:space="0" w:color="auto"/>
      </w:divBdr>
    </w:div>
    <w:div w:id="2010012181">
      <w:bodyDiv w:val="1"/>
      <w:marLeft w:val="0"/>
      <w:marRight w:val="0"/>
      <w:marTop w:val="0"/>
      <w:marBottom w:val="0"/>
      <w:divBdr>
        <w:top w:val="none" w:sz="0" w:space="0" w:color="auto"/>
        <w:left w:val="none" w:sz="0" w:space="0" w:color="auto"/>
        <w:bottom w:val="none" w:sz="0" w:space="0" w:color="auto"/>
        <w:right w:val="none" w:sz="0" w:space="0" w:color="auto"/>
      </w:divBdr>
    </w:div>
    <w:div w:id="2030258035">
      <w:bodyDiv w:val="1"/>
      <w:marLeft w:val="0"/>
      <w:marRight w:val="0"/>
      <w:marTop w:val="0"/>
      <w:marBottom w:val="0"/>
      <w:divBdr>
        <w:top w:val="none" w:sz="0" w:space="0" w:color="auto"/>
        <w:left w:val="none" w:sz="0" w:space="0" w:color="auto"/>
        <w:bottom w:val="none" w:sz="0" w:space="0" w:color="auto"/>
        <w:right w:val="none" w:sz="0" w:space="0" w:color="auto"/>
      </w:divBdr>
    </w:div>
    <w:div w:id="2072000656">
      <w:bodyDiv w:val="1"/>
      <w:marLeft w:val="0"/>
      <w:marRight w:val="0"/>
      <w:marTop w:val="0"/>
      <w:marBottom w:val="0"/>
      <w:divBdr>
        <w:top w:val="none" w:sz="0" w:space="0" w:color="auto"/>
        <w:left w:val="none" w:sz="0" w:space="0" w:color="auto"/>
        <w:bottom w:val="none" w:sz="0" w:space="0" w:color="auto"/>
        <w:right w:val="none" w:sz="0" w:space="0" w:color="auto"/>
      </w:divBdr>
    </w:div>
    <w:div w:id="2092851719">
      <w:bodyDiv w:val="1"/>
      <w:marLeft w:val="0"/>
      <w:marRight w:val="0"/>
      <w:marTop w:val="0"/>
      <w:marBottom w:val="0"/>
      <w:divBdr>
        <w:top w:val="none" w:sz="0" w:space="0" w:color="auto"/>
        <w:left w:val="none" w:sz="0" w:space="0" w:color="auto"/>
        <w:bottom w:val="none" w:sz="0" w:space="0" w:color="auto"/>
        <w:right w:val="none" w:sz="0" w:space="0" w:color="auto"/>
      </w:divBdr>
    </w:div>
    <w:div w:id="2116629005">
      <w:bodyDiv w:val="1"/>
      <w:marLeft w:val="0"/>
      <w:marRight w:val="0"/>
      <w:marTop w:val="0"/>
      <w:marBottom w:val="0"/>
      <w:divBdr>
        <w:top w:val="none" w:sz="0" w:space="0" w:color="auto"/>
        <w:left w:val="none" w:sz="0" w:space="0" w:color="auto"/>
        <w:bottom w:val="none" w:sz="0" w:space="0" w:color="auto"/>
        <w:right w:val="none" w:sz="0" w:space="0" w:color="auto"/>
      </w:divBdr>
    </w:div>
    <w:div w:id="2133595394">
      <w:bodyDiv w:val="1"/>
      <w:marLeft w:val="0"/>
      <w:marRight w:val="0"/>
      <w:marTop w:val="0"/>
      <w:marBottom w:val="0"/>
      <w:divBdr>
        <w:top w:val="none" w:sz="0" w:space="0" w:color="auto"/>
        <w:left w:val="none" w:sz="0" w:space="0" w:color="auto"/>
        <w:bottom w:val="none" w:sz="0" w:space="0" w:color="auto"/>
        <w:right w:val="none" w:sz="0" w:space="0" w:color="auto"/>
      </w:divBdr>
    </w:div>
    <w:div w:id="2137406399">
      <w:bodyDiv w:val="1"/>
      <w:marLeft w:val="0"/>
      <w:marRight w:val="0"/>
      <w:marTop w:val="0"/>
      <w:marBottom w:val="0"/>
      <w:divBdr>
        <w:top w:val="none" w:sz="0" w:space="0" w:color="auto"/>
        <w:left w:val="none" w:sz="0" w:space="0" w:color="auto"/>
        <w:bottom w:val="none" w:sz="0" w:space="0" w:color="auto"/>
        <w:right w:val="none" w:sz="0" w:space="0" w:color="auto"/>
      </w:divBdr>
    </w:div>
    <w:div w:id="213990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117" Type="http://schemas.openxmlformats.org/officeDocument/2006/relationships/footer" Target="footer24.xml"/><Relationship Id="rId21" Type="http://schemas.openxmlformats.org/officeDocument/2006/relationships/footer" Target="footer9.xml"/><Relationship Id="rId42" Type="http://schemas.openxmlformats.org/officeDocument/2006/relationships/image" Target="media/image10.emf"/><Relationship Id="rId47" Type="http://schemas.openxmlformats.org/officeDocument/2006/relationships/image" Target="media/image12.png"/><Relationship Id="rId63" Type="http://schemas.openxmlformats.org/officeDocument/2006/relationships/chart" Target="charts/chart2.xml"/><Relationship Id="rId68" Type="http://schemas.openxmlformats.org/officeDocument/2006/relationships/footer" Target="footer20.xml"/><Relationship Id="rId84" Type="http://schemas.openxmlformats.org/officeDocument/2006/relationships/image" Target="media/image31.png"/><Relationship Id="rId89" Type="http://schemas.openxmlformats.org/officeDocument/2006/relationships/image" Target="media/image36.png"/><Relationship Id="rId112" Type="http://schemas.openxmlformats.org/officeDocument/2006/relationships/image" Target="media/image59.png"/><Relationship Id="rId16" Type="http://schemas.openxmlformats.org/officeDocument/2006/relationships/footer" Target="footer5.xml"/><Relationship Id="rId107" Type="http://schemas.openxmlformats.org/officeDocument/2006/relationships/image" Target="media/image54.png"/><Relationship Id="rId11" Type="http://schemas.openxmlformats.org/officeDocument/2006/relationships/footer" Target="footer2.xml"/><Relationship Id="rId32" Type="http://schemas.openxmlformats.org/officeDocument/2006/relationships/footer" Target="footer18.xml"/><Relationship Id="rId37" Type="http://schemas.openxmlformats.org/officeDocument/2006/relationships/image" Target="media/image5.png"/><Relationship Id="rId53" Type="http://schemas.openxmlformats.org/officeDocument/2006/relationships/oleObject" Target="embeddings/oleObject1.bin"/><Relationship Id="rId58" Type="http://schemas.openxmlformats.org/officeDocument/2006/relationships/image" Target="media/image20.emf"/><Relationship Id="rId74" Type="http://schemas.openxmlformats.org/officeDocument/2006/relationships/image" Target="media/image22.emf"/><Relationship Id="rId79" Type="http://schemas.openxmlformats.org/officeDocument/2006/relationships/image" Target="media/image26.png"/><Relationship Id="rId102" Type="http://schemas.openxmlformats.org/officeDocument/2006/relationships/image" Target="media/image49.png"/><Relationship Id="rId5" Type="http://schemas.openxmlformats.org/officeDocument/2006/relationships/webSettings" Target="webSettings.xml"/><Relationship Id="rId90" Type="http://schemas.openxmlformats.org/officeDocument/2006/relationships/image" Target="media/image37.png"/><Relationship Id="rId95" Type="http://schemas.openxmlformats.org/officeDocument/2006/relationships/image" Target="media/image42.png"/><Relationship Id="rId22" Type="http://schemas.openxmlformats.org/officeDocument/2006/relationships/footer" Target="footer10.xml"/><Relationship Id="rId27" Type="http://schemas.openxmlformats.org/officeDocument/2006/relationships/footer" Target="footer14.xml"/><Relationship Id="rId43" Type="http://schemas.openxmlformats.org/officeDocument/2006/relationships/image" Target="media/image11.emf"/><Relationship Id="rId48" Type="http://schemas.openxmlformats.org/officeDocument/2006/relationships/image" Target="media/image13.png"/><Relationship Id="rId64" Type="http://schemas.openxmlformats.org/officeDocument/2006/relationships/chart" Target="charts/chart3.xml"/><Relationship Id="rId69" Type="http://schemas.openxmlformats.org/officeDocument/2006/relationships/chart" Target="charts/chart7.xml"/><Relationship Id="rId113" Type="http://schemas.openxmlformats.org/officeDocument/2006/relationships/footer" Target="footer21.xml"/><Relationship Id="rId118" Type="http://schemas.openxmlformats.org/officeDocument/2006/relationships/fontTable" Target="fontTable.xml"/><Relationship Id="rId80" Type="http://schemas.openxmlformats.org/officeDocument/2006/relationships/image" Target="media/image27.png"/><Relationship Id="rId85" Type="http://schemas.openxmlformats.org/officeDocument/2006/relationships/image" Target="media/image32.png"/><Relationship Id="rId12" Type="http://schemas.openxmlformats.org/officeDocument/2006/relationships/header" Target="header3.xml"/><Relationship Id="rId17" Type="http://schemas.openxmlformats.org/officeDocument/2006/relationships/footer" Target="footer6.xml"/><Relationship Id="rId33" Type="http://schemas.openxmlformats.org/officeDocument/2006/relationships/footer" Target="footer19.xml"/><Relationship Id="rId38" Type="http://schemas.openxmlformats.org/officeDocument/2006/relationships/image" Target="media/image6.png"/><Relationship Id="rId59" Type="http://schemas.openxmlformats.org/officeDocument/2006/relationships/oleObject" Target="embeddings/oleObject4.bin"/><Relationship Id="rId103" Type="http://schemas.openxmlformats.org/officeDocument/2006/relationships/image" Target="media/image50.png"/><Relationship Id="rId108" Type="http://schemas.openxmlformats.org/officeDocument/2006/relationships/image" Target="media/image55.png"/><Relationship Id="rId54" Type="http://schemas.openxmlformats.org/officeDocument/2006/relationships/image" Target="media/image18.emf"/><Relationship Id="rId70" Type="http://schemas.openxmlformats.org/officeDocument/2006/relationships/chart" Target="charts/chart8.xml"/><Relationship Id="rId75" Type="http://schemas.openxmlformats.org/officeDocument/2006/relationships/oleObject" Target="embeddings/oleObject6.bin"/><Relationship Id="rId91" Type="http://schemas.openxmlformats.org/officeDocument/2006/relationships/image" Target="media/image38.png"/><Relationship Id="rId96"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1.xml"/><Relationship Id="rId28" Type="http://schemas.openxmlformats.org/officeDocument/2006/relationships/footer" Target="footer15.xml"/><Relationship Id="rId49" Type="http://schemas.openxmlformats.org/officeDocument/2006/relationships/image" Target="media/image14.png"/><Relationship Id="rId114" Type="http://schemas.openxmlformats.org/officeDocument/2006/relationships/footer" Target="footer22.xm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footer" Target="footer17.xml"/><Relationship Id="rId44" Type="http://schemas.openxmlformats.org/officeDocument/2006/relationships/hyperlink" Target="https://www.ifrs.org/issued-standards/list-of-standards/" TargetMode="External"/><Relationship Id="rId52" Type="http://schemas.openxmlformats.org/officeDocument/2006/relationships/image" Target="media/image17.emf"/><Relationship Id="rId60" Type="http://schemas.openxmlformats.org/officeDocument/2006/relationships/image" Target="media/image21.emf"/><Relationship Id="rId65" Type="http://schemas.openxmlformats.org/officeDocument/2006/relationships/chart" Target="charts/chart4.xml"/><Relationship Id="rId73" Type="http://schemas.openxmlformats.org/officeDocument/2006/relationships/chart" Target="charts/chart11.xml"/><Relationship Id="rId78" Type="http://schemas.openxmlformats.org/officeDocument/2006/relationships/image" Target="media/image25.png"/><Relationship Id="rId81" Type="http://schemas.openxmlformats.org/officeDocument/2006/relationships/image" Target="media/image28.png"/><Relationship Id="rId86" Type="http://schemas.openxmlformats.org/officeDocument/2006/relationships/image" Target="media/image33.png"/><Relationship Id="rId94" Type="http://schemas.openxmlformats.org/officeDocument/2006/relationships/image" Target="media/image41.png"/><Relationship Id="rId99" Type="http://schemas.openxmlformats.org/officeDocument/2006/relationships/image" Target="media/image46.png"/><Relationship Id="rId101" Type="http://schemas.openxmlformats.org/officeDocument/2006/relationships/image" Target="media/image48.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7.xml"/><Relationship Id="rId39" Type="http://schemas.openxmlformats.org/officeDocument/2006/relationships/image" Target="media/image7.png"/><Relationship Id="rId109" Type="http://schemas.openxmlformats.org/officeDocument/2006/relationships/image" Target="media/image56.png"/><Relationship Id="rId34" Type="http://schemas.openxmlformats.org/officeDocument/2006/relationships/image" Target="media/image2.png"/><Relationship Id="rId50" Type="http://schemas.openxmlformats.org/officeDocument/2006/relationships/image" Target="media/image15.png"/><Relationship Id="rId55" Type="http://schemas.openxmlformats.org/officeDocument/2006/relationships/oleObject" Target="embeddings/oleObject2.bin"/><Relationship Id="rId76" Type="http://schemas.openxmlformats.org/officeDocument/2006/relationships/image" Target="media/image23.png"/><Relationship Id="rId97" Type="http://schemas.openxmlformats.org/officeDocument/2006/relationships/image" Target="media/image44.png"/><Relationship Id="rId104"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chart" Target="charts/chart9.xml"/><Relationship Id="rId92" Type="http://schemas.openxmlformats.org/officeDocument/2006/relationships/image" Target="media/image39.png"/><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footer" Target="footer12.xml"/><Relationship Id="rId40" Type="http://schemas.openxmlformats.org/officeDocument/2006/relationships/image" Target="media/image8.png"/><Relationship Id="rId45" Type="http://schemas.openxmlformats.org/officeDocument/2006/relationships/hyperlink" Target="https://www.iaasb.org/standards-pronouncements" TargetMode="External"/><Relationship Id="rId66" Type="http://schemas.openxmlformats.org/officeDocument/2006/relationships/chart" Target="charts/chart5.xml"/><Relationship Id="rId87" Type="http://schemas.openxmlformats.org/officeDocument/2006/relationships/image" Target="media/image34.png"/><Relationship Id="rId110" Type="http://schemas.openxmlformats.org/officeDocument/2006/relationships/image" Target="media/image57.png"/><Relationship Id="rId115" Type="http://schemas.openxmlformats.org/officeDocument/2006/relationships/footer" Target="footer23.xml"/><Relationship Id="rId61" Type="http://schemas.openxmlformats.org/officeDocument/2006/relationships/oleObject" Target="embeddings/oleObject5.bin"/><Relationship Id="rId82" Type="http://schemas.openxmlformats.org/officeDocument/2006/relationships/image" Target="media/image29.png"/><Relationship Id="rId19" Type="http://schemas.openxmlformats.org/officeDocument/2006/relationships/footer" Target="footer8.xml"/><Relationship Id="rId14" Type="http://schemas.openxmlformats.org/officeDocument/2006/relationships/footer" Target="footer4.xml"/><Relationship Id="rId30" Type="http://schemas.openxmlformats.org/officeDocument/2006/relationships/footer" Target="footer16.xml"/><Relationship Id="rId35" Type="http://schemas.openxmlformats.org/officeDocument/2006/relationships/image" Target="media/image3.png"/><Relationship Id="rId56" Type="http://schemas.openxmlformats.org/officeDocument/2006/relationships/image" Target="media/image19.emf"/><Relationship Id="rId77" Type="http://schemas.openxmlformats.org/officeDocument/2006/relationships/image" Target="media/image24.png"/><Relationship Id="rId100" Type="http://schemas.openxmlformats.org/officeDocument/2006/relationships/image" Target="media/image47.png"/><Relationship Id="rId105" Type="http://schemas.openxmlformats.org/officeDocument/2006/relationships/image" Target="media/image52.png"/><Relationship Id="rId8" Type="http://schemas.openxmlformats.org/officeDocument/2006/relationships/header" Target="header1.xml"/><Relationship Id="rId51" Type="http://schemas.openxmlformats.org/officeDocument/2006/relationships/image" Target="media/image16.png"/><Relationship Id="rId72" Type="http://schemas.openxmlformats.org/officeDocument/2006/relationships/chart" Target="charts/chart10.xml"/><Relationship Id="rId93" Type="http://schemas.openxmlformats.org/officeDocument/2006/relationships/image" Target="media/image40.png"/><Relationship Id="rId98" Type="http://schemas.openxmlformats.org/officeDocument/2006/relationships/image" Target="media/image45.png"/><Relationship Id="rId3" Type="http://schemas.openxmlformats.org/officeDocument/2006/relationships/styles" Target="styles.xml"/><Relationship Id="rId25" Type="http://schemas.openxmlformats.org/officeDocument/2006/relationships/footer" Target="footer13.xml"/><Relationship Id="rId46" Type="http://schemas.openxmlformats.org/officeDocument/2006/relationships/hyperlink" Target="https://www.issai.org/professional-pronouncements/" TargetMode="External"/><Relationship Id="rId67" Type="http://schemas.openxmlformats.org/officeDocument/2006/relationships/chart" Target="charts/chart6.xml"/><Relationship Id="rId116" Type="http://schemas.openxmlformats.org/officeDocument/2006/relationships/header" Target="header8.xml"/><Relationship Id="rId20" Type="http://schemas.openxmlformats.org/officeDocument/2006/relationships/header" Target="header5.xml"/><Relationship Id="rId41" Type="http://schemas.openxmlformats.org/officeDocument/2006/relationships/image" Target="media/image9.png"/><Relationship Id="rId62" Type="http://schemas.openxmlformats.org/officeDocument/2006/relationships/chart" Target="charts/chart1.xml"/><Relationship Id="rId83" Type="http://schemas.openxmlformats.org/officeDocument/2006/relationships/image" Target="media/image30.png"/><Relationship Id="rId88" Type="http://schemas.openxmlformats.org/officeDocument/2006/relationships/image" Target="media/image35.png"/><Relationship Id="rId111" Type="http://schemas.openxmlformats.org/officeDocument/2006/relationships/image" Target="media/image58.png"/><Relationship Id="rId15" Type="http://schemas.openxmlformats.org/officeDocument/2006/relationships/header" Target="header4.xml"/><Relationship Id="rId36" Type="http://schemas.openxmlformats.org/officeDocument/2006/relationships/image" Target="media/image4.png"/><Relationship Id="rId57" Type="http://schemas.openxmlformats.org/officeDocument/2006/relationships/oleObject" Target="embeddings/oleObject3.bin"/><Relationship Id="rId106" Type="http://schemas.openxmlformats.org/officeDocument/2006/relationships/image" Target="media/image53.png"/></Relationships>
</file>

<file path=word/_rels/footnotes.xml.rels><?xml version="1.0" encoding="UTF-8" standalone="yes"?>
<Relationships xmlns="http://schemas.openxmlformats.org/package/2006/relationships"><Relationship Id="rId1" Type="http://schemas.openxmlformats.org/officeDocument/2006/relationships/hyperlink" Target="https://www.issai.org/professional-pronounce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ar-EG" sz="1400" b="0">
                <a:solidFill>
                  <a:schemeClr val="tx1"/>
                </a:solidFill>
              </a:rPr>
              <a:t>توزيع عينة الدراسة وفقاً</a:t>
            </a:r>
            <a:r>
              <a:rPr lang="ar-EG" sz="1400" b="0" baseline="0">
                <a:solidFill>
                  <a:schemeClr val="tx1"/>
                </a:solidFill>
              </a:rPr>
              <a:t> قطاع العمل</a:t>
            </a:r>
            <a:endParaRPr lang="en-US" sz="1400" b="0">
              <a:solidFill>
                <a:schemeClr val="tx1"/>
              </a:solidFill>
            </a:endParaRPr>
          </a:p>
        </c:rich>
      </c:tx>
      <c:layout>
        <c:manualLayout>
          <c:xMode val="edge"/>
          <c:yMode val="edge"/>
          <c:x val="0.29855501933226086"/>
          <c:y val="2.7777777777777776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tx>
            <c:strRef>
              <c:f>Sheet1!$B$1</c:f>
              <c:strCache>
                <c:ptCount val="1"/>
                <c:pt idx="0">
                  <c:v>Series 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884-4A00-A6A5-C534D7498E8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884-4A00-A6A5-C534D7498E83}"/>
              </c:ext>
            </c:extLst>
          </c:dPt>
          <c:dLbls>
            <c:dLbl>
              <c:idx val="0"/>
              <c:layout>
                <c:manualLayout>
                  <c:x val="-0.12208781362007168"/>
                  <c:y val="-0.15182320959880022"/>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layout>
                    <c:manualLayout>
                      <c:w val="0.12544802867383512"/>
                      <c:h val="9.2261904761904767E-2"/>
                    </c:manualLayout>
                  </c15:layout>
                </c:ext>
                <c:ext xmlns:c16="http://schemas.microsoft.com/office/drawing/2014/chart" uri="{C3380CC4-5D6E-409C-BE32-E72D297353CC}">
                  <c16:uniqueId val="{00000001-3884-4A00-A6A5-C534D7498E8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حكومى</c:v>
                </c:pt>
                <c:pt idx="1">
                  <c:v>خاص</c:v>
                </c:pt>
              </c:strCache>
            </c:strRef>
          </c:cat>
          <c:val>
            <c:numRef>
              <c:f>Sheet1!$B$2:$B$3</c:f>
              <c:numCache>
                <c:formatCode>General</c:formatCode>
                <c:ptCount val="2"/>
                <c:pt idx="0">
                  <c:v>300</c:v>
                </c:pt>
                <c:pt idx="1">
                  <c:v>100</c:v>
                </c:pt>
              </c:numCache>
            </c:numRef>
          </c:val>
          <c:extLst>
            <c:ext xmlns:c16="http://schemas.microsoft.com/office/drawing/2014/chart" uri="{C3380CC4-5D6E-409C-BE32-E72D297353CC}">
              <c16:uniqueId val="{00000004-3884-4A00-A6A5-C534D7498E83}"/>
            </c:ext>
          </c:extLst>
        </c:ser>
        <c:ser>
          <c:idx val="1"/>
          <c:order val="1"/>
          <c:tx>
            <c:strRef>
              <c:f>Sheet1!$C$1</c:f>
              <c:strCache>
                <c:ptCount val="1"/>
                <c:pt idx="0">
                  <c:v>Series 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6-3884-4A00-A6A5-C534D7498E8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3884-4A00-A6A5-C534D7498E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حكومى</c:v>
                </c:pt>
                <c:pt idx="1">
                  <c:v>خاص</c:v>
                </c:pt>
              </c:strCache>
            </c:strRef>
          </c:cat>
          <c:val>
            <c:numRef>
              <c:f>Sheet1!$C$2:$C$3</c:f>
              <c:numCache>
                <c:formatCode>0.00%</c:formatCode>
                <c:ptCount val="2"/>
                <c:pt idx="0">
                  <c:v>0.75</c:v>
                </c:pt>
                <c:pt idx="1">
                  <c:v>0.25</c:v>
                </c:pt>
              </c:numCache>
            </c:numRef>
          </c:val>
          <c:extLst>
            <c:ext xmlns:c16="http://schemas.microsoft.com/office/drawing/2014/chart" uri="{C3380CC4-5D6E-409C-BE32-E72D297353CC}">
              <c16:uniqueId val="{00000009-3884-4A00-A6A5-C534D7498E8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Simplified Arabic" panose="02020603050405020304" pitchFamily="18" charset="-78"/>
              <a:ea typeface="+mn-ea"/>
              <a:cs typeface="Simplified Arabic" panose="02020603050405020304" pitchFamily="18"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Simplified Arabic" panose="02020603050405020304" pitchFamily="18" charset="-78"/>
                <a:ea typeface="+mn-ea"/>
                <a:cs typeface="Simplified Arabic" panose="02020603050405020304" pitchFamily="18" charset="-78"/>
              </a:defRPr>
            </a:pPr>
            <a:r>
              <a:rPr lang="ar-EG"/>
              <a:t>المتوسط المُرجح</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title>
    <c:autoTitleDeleted val="0"/>
    <c:plotArea>
      <c:layout/>
      <c:barChart>
        <c:barDir val="col"/>
        <c:grouping val="clustered"/>
        <c:varyColors val="0"/>
        <c:ser>
          <c:idx val="0"/>
          <c:order val="0"/>
          <c:tx>
            <c:strRef>
              <c:f>Sheet1!$B$1</c:f>
              <c:strCache>
                <c:ptCount val="1"/>
                <c:pt idx="0">
                  <c:v>المتوسط المُرجح</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 تلعب عدد سنوات الخبرة دوراً هاماً فى ممارسة العمل الرقابي</c:v>
                </c:pt>
                <c:pt idx="1">
                  <c:v>3- عدم توافر العدد الكاف من مدققى الحسابات يُمثل أحد أهم التحديات التى تواجه العمل الرقابى</c:v>
                </c:pt>
                <c:pt idx="2">
                  <c:v>2- يمثل الوقت محدداً فى تنفيذ المهام الرقابية</c:v>
                </c:pt>
                <c:pt idx="3">
                  <c:v>5- تمثل عملية نقل الخبرة الرقابية بين الأجيال أحد أهم التحديات التى لايوجد لها إطار واضح ومقنن</c:v>
                </c:pt>
                <c:pt idx="4">
                  <c:v>4- يواجه مدققو الحسابات صعوبة بالغة فى الحصول على القوانين واللوائح والمعايير المحاسبية والرقابية</c:v>
                </c:pt>
              </c:strCache>
            </c:strRef>
          </c:cat>
          <c:val>
            <c:numRef>
              <c:f>Sheet1!$B$2:$B$6</c:f>
              <c:numCache>
                <c:formatCode>General</c:formatCode>
                <c:ptCount val="5"/>
                <c:pt idx="0">
                  <c:v>4.7300000000000004</c:v>
                </c:pt>
                <c:pt idx="1">
                  <c:v>4.6500000000000004</c:v>
                </c:pt>
                <c:pt idx="2">
                  <c:v>4.6500000000000004</c:v>
                </c:pt>
                <c:pt idx="3">
                  <c:v>4.49</c:v>
                </c:pt>
                <c:pt idx="4">
                  <c:v>3.24</c:v>
                </c:pt>
              </c:numCache>
            </c:numRef>
          </c:val>
          <c:extLst>
            <c:ext xmlns:c16="http://schemas.microsoft.com/office/drawing/2014/chart" uri="{C3380CC4-5D6E-409C-BE32-E72D297353CC}">
              <c16:uniqueId val="{00000000-86D3-4872-A59A-3FE5922683F0}"/>
            </c:ext>
          </c:extLst>
        </c:ser>
        <c:dLbls>
          <c:showLegendKey val="0"/>
          <c:showVal val="0"/>
          <c:showCatName val="0"/>
          <c:showSerName val="0"/>
          <c:showPercent val="0"/>
          <c:showBubbleSize val="0"/>
        </c:dLbls>
        <c:gapWidth val="150"/>
        <c:axId val="229131232"/>
        <c:axId val="229132896"/>
      </c:barChart>
      <c:catAx>
        <c:axId val="22913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crossAx val="229132896"/>
        <c:crosses val="autoZero"/>
        <c:auto val="1"/>
        <c:lblAlgn val="ctr"/>
        <c:lblOffset val="100"/>
        <c:noMultiLvlLbl val="0"/>
      </c:catAx>
      <c:valAx>
        <c:axId val="22913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rtl="1">
              <a:defRPr sz="1200" b="0"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crossAx val="229131232"/>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Simplified Arabic" panose="02020603050405020304" pitchFamily="18" charset="-78"/>
          <a:cs typeface="Simplified Arabic" panose="02020603050405020304" pitchFamily="18" charset="-78"/>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Simplified Arabic" panose="02020603050405020304" pitchFamily="18" charset="-78"/>
                <a:ea typeface="+mn-ea"/>
                <a:cs typeface="Simplified Arabic" panose="02020603050405020304" pitchFamily="18" charset="-78"/>
              </a:defRPr>
            </a:pPr>
            <a:r>
              <a:rPr lang="ar-EG"/>
              <a:t>المتوسط المرجح</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title>
    <c:autoTitleDeleted val="0"/>
    <c:plotArea>
      <c:layout/>
      <c:barChart>
        <c:barDir val="col"/>
        <c:grouping val="clustered"/>
        <c:varyColors val="0"/>
        <c:ser>
          <c:idx val="0"/>
          <c:order val="0"/>
          <c:tx>
            <c:strRef>
              <c:f>Sheet1!$B$1</c:f>
              <c:strCache>
                <c:ptCount val="1"/>
                <c:pt idx="0">
                  <c:v>المتوسط المرجح</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5- تساهم النظم الخبيرة فى تيسير العمل الرقابى وزيادة درجة جودته</c:v>
                </c:pt>
                <c:pt idx="1">
                  <c:v>1- تضمن النظم الخبيرة الحفاظ على خبرة الخبراء ونقلها بين الأجيال</c:v>
                </c:pt>
                <c:pt idx="2">
                  <c:v>4- إستخدام النظم الخبيرة فى العمل الرقابى يساعد مدقق الحسابات فى زيادة حجم العينة فى المجال الذى يقوم بتدقيقه</c:v>
                </c:pt>
                <c:pt idx="3">
                  <c:v>3- تعمل النظم الخبيرة على حل مشكلات الوقت وقلة الموارد البشرية التى يواجهها العمل الرقابى</c:v>
                </c:pt>
                <c:pt idx="4">
                  <c:v>2- يُمكن أن تلعب النظم الخبيرة دور الخبير فيما يتعلق بمساعدة حديثى العهد بالعمل الرقابى على تنفيذ مهام رقابية ناجعة</c:v>
                </c:pt>
              </c:strCache>
            </c:strRef>
          </c:cat>
          <c:val>
            <c:numRef>
              <c:f>Sheet1!$B$2:$B$6</c:f>
              <c:numCache>
                <c:formatCode>General</c:formatCode>
                <c:ptCount val="5"/>
                <c:pt idx="0">
                  <c:v>4.71</c:v>
                </c:pt>
                <c:pt idx="1">
                  <c:v>4.55</c:v>
                </c:pt>
                <c:pt idx="2">
                  <c:v>4.5599999999999996</c:v>
                </c:pt>
                <c:pt idx="3">
                  <c:v>4.4800000000000004</c:v>
                </c:pt>
                <c:pt idx="4">
                  <c:v>4.53</c:v>
                </c:pt>
              </c:numCache>
            </c:numRef>
          </c:val>
          <c:extLst>
            <c:ext xmlns:c16="http://schemas.microsoft.com/office/drawing/2014/chart" uri="{C3380CC4-5D6E-409C-BE32-E72D297353CC}">
              <c16:uniqueId val="{00000000-0A2C-45E7-81FD-E1AEB7E31067}"/>
            </c:ext>
          </c:extLst>
        </c:ser>
        <c:dLbls>
          <c:showLegendKey val="0"/>
          <c:showVal val="0"/>
          <c:showCatName val="0"/>
          <c:showSerName val="0"/>
          <c:showPercent val="0"/>
          <c:showBubbleSize val="0"/>
        </c:dLbls>
        <c:gapWidth val="150"/>
        <c:axId val="229131232"/>
        <c:axId val="229132896"/>
      </c:barChart>
      <c:catAx>
        <c:axId val="22913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crossAx val="229132896"/>
        <c:crosses val="autoZero"/>
        <c:auto val="1"/>
        <c:lblAlgn val="ctr"/>
        <c:lblOffset val="100"/>
        <c:noMultiLvlLbl val="0"/>
      </c:catAx>
      <c:valAx>
        <c:axId val="22913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rtl="1">
              <a:defRPr sz="1200" b="0"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crossAx val="229131232"/>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Simplified Arabic" panose="02020603050405020304" pitchFamily="18" charset="-78"/>
          <a:cs typeface="Simplified Arabic" panose="02020603050405020304" pitchFamily="18" charset="-78"/>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ar-EG" sz="1400" b="0">
                <a:solidFill>
                  <a:schemeClr val="tx1"/>
                </a:solidFill>
              </a:rPr>
              <a:t>توزيع عينة الدراسة وفقاً</a:t>
            </a:r>
            <a:r>
              <a:rPr lang="ar-EG" sz="1400" b="0" baseline="0">
                <a:solidFill>
                  <a:schemeClr val="tx1"/>
                </a:solidFill>
              </a:rPr>
              <a:t> </a:t>
            </a:r>
            <a:r>
              <a:rPr lang="ar-EG" sz="1400" b="0" i="0" u="none" strike="noStrike" baseline="0">
                <a:effectLst/>
              </a:rPr>
              <a:t>لطريقة الاستيفاء</a:t>
            </a:r>
            <a:endParaRPr lang="en-US" sz="1400" b="0">
              <a:solidFill>
                <a:schemeClr val="tx1"/>
              </a:solidFill>
            </a:endParaRPr>
          </a:p>
        </c:rich>
      </c:tx>
      <c:layout>
        <c:manualLayout>
          <c:xMode val="edge"/>
          <c:yMode val="edge"/>
          <c:x val="0.29855501933226086"/>
          <c:y val="2.7777777777777776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tx>
            <c:strRef>
              <c:f>Sheet1!$B$1</c:f>
              <c:strCache>
                <c:ptCount val="1"/>
                <c:pt idx="0">
                  <c:v>العدد</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32D-4D8A-A933-75D6640A0A2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32D-4D8A-A933-75D6640A0A23}"/>
              </c:ext>
            </c:extLst>
          </c:dPt>
          <c:dLbls>
            <c:dLbl>
              <c:idx val="0"/>
              <c:layout>
                <c:manualLayout>
                  <c:x val="-0.12208781362007168"/>
                  <c:y val="-0.15182320959880022"/>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layout>
                    <c:manualLayout>
                      <c:w val="0.12544802867383512"/>
                      <c:h val="9.2261904761904767E-2"/>
                    </c:manualLayout>
                  </c15:layout>
                </c:ext>
                <c:ext xmlns:c16="http://schemas.microsoft.com/office/drawing/2014/chart" uri="{C3380CC4-5D6E-409C-BE32-E72D297353CC}">
                  <c16:uniqueId val="{00000001-632D-4D8A-A933-75D6640A0A2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ورقى</c:v>
                </c:pt>
                <c:pt idx="1">
                  <c:v>إلكترونى</c:v>
                </c:pt>
              </c:strCache>
            </c:strRef>
          </c:cat>
          <c:val>
            <c:numRef>
              <c:f>Sheet1!$B$2:$B$3</c:f>
              <c:numCache>
                <c:formatCode>General</c:formatCode>
                <c:ptCount val="2"/>
                <c:pt idx="0">
                  <c:v>240</c:v>
                </c:pt>
                <c:pt idx="1">
                  <c:v>160</c:v>
                </c:pt>
              </c:numCache>
            </c:numRef>
          </c:val>
          <c:extLst>
            <c:ext xmlns:c16="http://schemas.microsoft.com/office/drawing/2014/chart" uri="{C3380CC4-5D6E-409C-BE32-E72D297353CC}">
              <c16:uniqueId val="{00000004-632D-4D8A-A933-75D6640A0A23}"/>
            </c:ext>
          </c:extLst>
        </c:ser>
        <c:ser>
          <c:idx val="1"/>
          <c:order val="1"/>
          <c:tx>
            <c:strRef>
              <c:f>Sheet1!$C$1</c:f>
              <c:strCache>
                <c:ptCount val="1"/>
                <c:pt idx="0">
                  <c:v>النسبة</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6-632D-4D8A-A933-75D6640A0A2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632D-4D8A-A933-75D6640A0A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ورقى</c:v>
                </c:pt>
                <c:pt idx="1">
                  <c:v>إلكترونى</c:v>
                </c:pt>
              </c:strCache>
            </c:strRef>
          </c:cat>
          <c:val>
            <c:numRef>
              <c:f>Sheet1!$C$2:$C$3</c:f>
              <c:numCache>
                <c:formatCode>0%</c:formatCode>
                <c:ptCount val="2"/>
                <c:pt idx="0">
                  <c:v>0.6</c:v>
                </c:pt>
                <c:pt idx="1">
                  <c:v>0.4</c:v>
                </c:pt>
              </c:numCache>
            </c:numRef>
          </c:val>
          <c:extLst>
            <c:ext xmlns:c16="http://schemas.microsoft.com/office/drawing/2014/chart" uri="{C3380CC4-5D6E-409C-BE32-E72D297353CC}">
              <c16:uniqueId val="{00000009-632D-4D8A-A933-75D6640A0A2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Simplified Arabic" panose="02020603050405020304" pitchFamily="18" charset="-78"/>
              <a:ea typeface="+mn-ea"/>
              <a:cs typeface="Simplified Arabic" panose="02020603050405020304" pitchFamily="18"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ar-EG" sz="1400" b="0">
                <a:solidFill>
                  <a:schemeClr val="tx1"/>
                </a:solidFill>
                <a:latin typeface="Simplified Arabic" panose="02020603050405020304" pitchFamily="18" charset="-78"/>
                <a:cs typeface="Simplified Arabic" panose="02020603050405020304" pitchFamily="18" charset="-78"/>
              </a:rPr>
              <a:t>توزيع عينة الدراسة وفقاً للنوع</a:t>
            </a:r>
            <a:endParaRPr lang="en-US" sz="1400" b="0">
              <a:solidFill>
                <a:schemeClr val="tx1"/>
              </a:solidFill>
              <a:latin typeface="Simplified Arabic" panose="02020603050405020304" pitchFamily="18" charset="-78"/>
              <a:cs typeface="Simplified Arabic" panose="02020603050405020304" pitchFamily="18" charset="-78"/>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776-4F35-B30B-63DAE4CADE7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776-4F35-B30B-63DAE4CADE7B}"/>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ذكر</c:v>
                </c:pt>
                <c:pt idx="1">
                  <c:v>أنثى</c:v>
                </c:pt>
              </c:strCache>
            </c:strRef>
          </c:cat>
          <c:val>
            <c:numRef>
              <c:f>Sheet1!$B$2:$B$3</c:f>
              <c:numCache>
                <c:formatCode>General</c:formatCode>
                <c:ptCount val="2"/>
                <c:pt idx="0">
                  <c:v>214</c:v>
                </c:pt>
                <c:pt idx="1">
                  <c:v>186</c:v>
                </c:pt>
              </c:numCache>
            </c:numRef>
          </c:val>
          <c:extLst>
            <c:ext xmlns:c16="http://schemas.microsoft.com/office/drawing/2014/chart" uri="{C3380CC4-5D6E-409C-BE32-E72D297353CC}">
              <c16:uniqueId val="{00000004-0776-4F35-B30B-63DAE4CADE7B}"/>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6-0776-4F35-B30B-63DAE4CADE7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0776-4F35-B30B-63DAE4CADE7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ذكر</c:v>
                </c:pt>
                <c:pt idx="1">
                  <c:v>أنثى</c:v>
                </c:pt>
              </c:strCache>
            </c:strRef>
          </c:cat>
          <c:val>
            <c:numRef>
              <c:f>Sheet1!$C$2:$C$3</c:f>
              <c:numCache>
                <c:formatCode>General</c:formatCode>
                <c:ptCount val="2"/>
                <c:pt idx="0">
                  <c:v>53.5</c:v>
                </c:pt>
                <c:pt idx="1">
                  <c:v>46.5</c:v>
                </c:pt>
              </c:numCache>
            </c:numRef>
          </c:val>
          <c:extLst>
            <c:ext xmlns:c16="http://schemas.microsoft.com/office/drawing/2014/chart" uri="{C3380CC4-5D6E-409C-BE32-E72D297353CC}">
              <c16:uniqueId val="{00000009-0776-4F35-B30B-63DAE4CADE7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Simplified Arabic" panose="02020603050405020304" pitchFamily="18" charset="-78"/>
              <a:ea typeface="+mn-ea"/>
              <a:cs typeface="Simplified Arabic" panose="02020603050405020304" pitchFamily="18"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ar-EG" sz="1400" b="0">
                <a:solidFill>
                  <a:schemeClr val="tx1"/>
                </a:solidFill>
                <a:latin typeface="Simplified Arabic" panose="02020603050405020304" pitchFamily="18" charset="-78"/>
                <a:cs typeface="Simplified Arabic" panose="02020603050405020304" pitchFamily="18" charset="-78"/>
              </a:rPr>
              <a:t>توزيع عينة الدراسة وفقاً لفئات العمر</a:t>
            </a:r>
            <a:endParaRPr lang="en-US" sz="1400" b="0">
              <a:solidFill>
                <a:schemeClr val="tx1"/>
              </a:solidFill>
              <a:latin typeface="Simplified Arabic" panose="02020603050405020304" pitchFamily="18" charset="-78"/>
              <a:cs typeface="Simplified Arabic" panose="02020603050405020304" pitchFamily="18" charset="-78"/>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tx>
            <c:strRef>
              <c:f>Sheet1!$B$1</c:f>
              <c:strCache>
                <c:ptCount val="1"/>
                <c:pt idx="0">
                  <c:v>Series 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9EA-4F9E-9AB5-804E08A0B5F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9EA-4F9E-9AB5-804E08A0B5F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9EA-4F9E-9AB5-804E08A0B5F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F9EA-4F9E-9AB5-804E08A0B5F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F9EA-4F9E-9AB5-804E08A0B5FB}"/>
              </c:ext>
            </c:extLst>
          </c:dPt>
          <c:dLbls>
            <c:dLbl>
              <c:idx val="0"/>
              <c:layout>
                <c:manualLayout>
                  <c:x val="-7.5044802867383506E-2"/>
                  <c:y val="0.12634936257967755"/>
                </c:manualLayout>
              </c:layout>
              <c:numFmt formatCode="General" sourceLinked="0"/>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layout>
                    <c:manualLayout>
                      <c:w val="0.1388888888888889"/>
                      <c:h val="9.2261904761904767E-2"/>
                    </c:manualLayout>
                  </c15:layout>
                </c:ext>
                <c:ext xmlns:c16="http://schemas.microsoft.com/office/drawing/2014/chart" uri="{C3380CC4-5D6E-409C-BE32-E72D297353CC}">
                  <c16:uniqueId val="{00000001-F9EA-4F9E-9AB5-804E08A0B5FB}"/>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أقل من 25 عام</c:v>
                </c:pt>
                <c:pt idx="1">
                  <c:v>من 26-35 عام</c:v>
                </c:pt>
                <c:pt idx="2">
                  <c:v>من 36- 45 عام</c:v>
                </c:pt>
                <c:pt idx="3">
                  <c:v>من 46-55 عام</c:v>
                </c:pt>
                <c:pt idx="4">
                  <c:v>أكثر من 55</c:v>
                </c:pt>
              </c:strCache>
            </c:strRef>
          </c:cat>
          <c:val>
            <c:numRef>
              <c:f>Sheet1!$B$2:$B$6</c:f>
              <c:numCache>
                <c:formatCode>General</c:formatCode>
                <c:ptCount val="5"/>
                <c:pt idx="0">
                  <c:v>40</c:v>
                </c:pt>
                <c:pt idx="1">
                  <c:v>89</c:v>
                </c:pt>
                <c:pt idx="2">
                  <c:v>59</c:v>
                </c:pt>
                <c:pt idx="3">
                  <c:v>110</c:v>
                </c:pt>
                <c:pt idx="4">
                  <c:v>102</c:v>
                </c:pt>
              </c:numCache>
            </c:numRef>
          </c:val>
          <c:extLst>
            <c:ext xmlns:c16="http://schemas.microsoft.com/office/drawing/2014/chart" uri="{C3380CC4-5D6E-409C-BE32-E72D297353CC}">
              <c16:uniqueId val="{0000000A-F9EA-4F9E-9AB5-804E08A0B5FB}"/>
            </c:ext>
          </c:extLst>
        </c:ser>
        <c:ser>
          <c:idx val="1"/>
          <c:order val="1"/>
          <c:tx>
            <c:strRef>
              <c:f>Sheet1!$C$1</c:f>
              <c:strCache>
                <c:ptCount val="1"/>
                <c:pt idx="0">
                  <c:v>Series 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F9EA-4F9E-9AB5-804E08A0B5F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E-F9EA-4F9E-9AB5-804E08A0B5F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0-F9EA-4F9E-9AB5-804E08A0B5F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2-F9EA-4F9E-9AB5-804E08A0B5F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4-F9EA-4F9E-9AB5-804E08A0B5F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أقل من 25 عام</c:v>
                </c:pt>
                <c:pt idx="1">
                  <c:v>من 26-35 عام</c:v>
                </c:pt>
                <c:pt idx="2">
                  <c:v>من 36- 45 عام</c:v>
                </c:pt>
                <c:pt idx="3">
                  <c:v>من 46-55 عام</c:v>
                </c:pt>
                <c:pt idx="4">
                  <c:v>أكثر من 55</c:v>
                </c:pt>
              </c:strCache>
            </c:strRef>
          </c:cat>
          <c:val>
            <c:numRef>
              <c:f>Sheet1!$C$2:$C$6</c:f>
              <c:numCache>
                <c:formatCode>0.00%</c:formatCode>
                <c:ptCount val="5"/>
                <c:pt idx="0">
                  <c:v>0.1</c:v>
                </c:pt>
                <c:pt idx="1">
                  <c:v>0.2225</c:v>
                </c:pt>
                <c:pt idx="2">
                  <c:v>0.14749999999999999</c:v>
                </c:pt>
                <c:pt idx="3">
                  <c:v>0.27500000000000002</c:v>
                </c:pt>
                <c:pt idx="4">
                  <c:v>0.255</c:v>
                </c:pt>
              </c:numCache>
            </c:numRef>
          </c:val>
          <c:extLst>
            <c:ext xmlns:c16="http://schemas.microsoft.com/office/drawing/2014/chart" uri="{C3380CC4-5D6E-409C-BE32-E72D297353CC}">
              <c16:uniqueId val="{00000015-F9EA-4F9E-9AB5-804E08A0B5F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ar-EG" sz="1400" b="0">
                <a:solidFill>
                  <a:schemeClr val="tx1"/>
                </a:solidFill>
                <a:latin typeface="Simplified Arabic" panose="02020603050405020304" pitchFamily="18" charset="-78"/>
                <a:cs typeface="Simplified Arabic" panose="02020603050405020304" pitchFamily="18" charset="-78"/>
              </a:rPr>
              <a:t>توزيع عينة الدراسة وفقاً المؤهل التعليمى والدرجات العلمية</a:t>
            </a:r>
            <a:endParaRPr lang="en-US" sz="1400" b="0">
              <a:solidFill>
                <a:schemeClr val="tx1"/>
              </a:solidFill>
              <a:latin typeface="Simplified Arabic" panose="02020603050405020304" pitchFamily="18" charset="-78"/>
              <a:cs typeface="Simplified Arabic" panose="02020603050405020304" pitchFamily="18" charset="-78"/>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tx>
            <c:strRef>
              <c:f>Sheet1!$B$1</c:f>
              <c:strCache>
                <c:ptCount val="1"/>
                <c:pt idx="0">
                  <c:v>Series 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A73-4196-AE32-A3AEDCC37C6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8A73-4196-AE32-A3AEDCC37C6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8A73-4196-AE32-A3AEDCC37C6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8A73-4196-AE32-A3AEDCC37C67}"/>
              </c:ext>
            </c:extLst>
          </c:dPt>
          <c:dLbls>
            <c:dLbl>
              <c:idx val="0"/>
              <c:layout>
                <c:manualLayout>
                  <c:x val="-0.13328853046594982"/>
                  <c:y val="-0.13952349706286721"/>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layout>
                    <c:manualLayout>
                      <c:w val="0.12544802867383512"/>
                      <c:h val="9.2261904761904767E-2"/>
                    </c:manualLayout>
                  </c15:layout>
                </c:ext>
                <c:ext xmlns:c16="http://schemas.microsoft.com/office/drawing/2014/chart" uri="{C3380CC4-5D6E-409C-BE32-E72D297353CC}">
                  <c16:uniqueId val="{00000001-8A73-4196-AE32-A3AEDCC37C67}"/>
                </c:ext>
              </c:extLst>
            </c:dLbl>
            <c:dLbl>
              <c:idx val="2"/>
              <c:layout>
                <c:manualLayout>
                  <c:x val="6.1272507267236716E-2"/>
                  <c:y val="6.4860329958755153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A73-4196-AE32-A3AEDCC37C67}"/>
                </c:ext>
              </c:extLst>
            </c:dLbl>
            <c:dLbl>
              <c:idx val="3"/>
              <c:layout>
                <c:manualLayout>
                  <c:x val="6.0483870967741937E-2"/>
                  <c:y val="0.12422744031996001"/>
                </c:manualLayout>
              </c:layout>
              <c:showLegendKey val="0"/>
              <c:showVal val="1"/>
              <c:showCatName val="0"/>
              <c:showSerName val="0"/>
              <c:showPercent val="1"/>
              <c:showBubbleSize val="0"/>
              <c:extLst>
                <c:ext xmlns:c15="http://schemas.microsoft.com/office/drawing/2012/chart" uri="{CE6537A1-D6FC-4f65-9D91-7224C49458BB}">
                  <c15:layout>
                    <c:manualLayout>
                      <c:w val="0.10528673835125447"/>
                      <c:h val="0.12797619047619047"/>
                    </c:manualLayout>
                  </c15:layout>
                </c:ext>
                <c:ext xmlns:c16="http://schemas.microsoft.com/office/drawing/2014/chart" uri="{C3380CC4-5D6E-409C-BE32-E72D297353CC}">
                  <c16:uniqueId val="{00000007-8A73-4196-AE32-A3AEDCC37C6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بكالوريس</c:v>
                </c:pt>
                <c:pt idx="1">
                  <c:v>دبلوم دراسات عليا</c:v>
                </c:pt>
                <c:pt idx="2">
                  <c:v>ماجستير</c:v>
                </c:pt>
                <c:pt idx="3">
                  <c:v>دكتوراة</c:v>
                </c:pt>
              </c:strCache>
            </c:strRef>
          </c:cat>
          <c:val>
            <c:numRef>
              <c:f>Sheet1!$B$2:$B$5</c:f>
              <c:numCache>
                <c:formatCode>General</c:formatCode>
                <c:ptCount val="4"/>
                <c:pt idx="0">
                  <c:v>281</c:v>
                </c:pt>
                <c:pt idx="1">
                  <c:v>51</c:v>
                </c:pt>
                <c:pt idx="2">
                  <c:v>35</c:v>
                </c:pt>
                <c:pt idx="3">
                  <c:v>33</c:v>
                </c:pt>
              </c:numCache>
            </c:numRef>
          </c:val>
          <c:extLst>
            <c:ext xmlns:c16="http://schemas.microsoft.com/office/drawing/2014/chart" uri="{C3380CC4-5D6E-409C-BE32-E72D297353CC}">
              <c16:uniqueId val="{00000008-8A73-4196-AE32-A3AEDCC37C67}"/>
            </c:ext>
          </c:extLst>
        </c:ser>
        <c:ser>
          <c:idx val="1"/>
          <c:order val="1"/>
          <c:tx>
            <c:strRef>
              <c:f>Sheet1!$C$1</c:f>
              <c:strCache>
                <c:ptCount val="1"/>
                <c:pt idx="0">
                  <c:v>Series 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8A73-4196-AE32-A3AEDCC37C6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8A73-4196-AE32-A3AEDCC37C6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E-8A73-4196-AE32-A3AEDCC37C6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0-8A73-4196-AE32-A3AEDCC37C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بكالوريس</c:v>
                </c:pt>
                <c:pt idx="1">
                  <c:v>دبلوم دراسات عليا</c:v>
                </c:pt>
                <c:pt idx="2">
                  <c:v>ماجستير</c:v>
                </c:pt>
                <c:pt idx="3">
                  <c:v>دكتوراة</c:v>
                </c:pt>
              </c:strCache>
            </c:strRef>
          </c:cat>
          <c:val>
            <c:numRef>
              <c:f>Sheet1!$C$2:$C$5</c:f>
              <c:numCache>
                <c:formatCode>0.00%</c:formatCode>
                <c:ptCount val="4"/>
                <c:pt idx="0">
                  <c:v>0.70250000000000001</c:v>
                </c:pt>
                <c:pt idx="1">
                  <c:v>0.1275</c:v>
                </c:pt>
                <c:pt idx="2">
                  <c:v>8.7499999999999994E-2</c:v>
                </c:pt>
                <c:pt idx="3">
                  <c:v>8.2500000000000004E-2</c:v>
                </c:pt>
              </c:numCache>
            </c:numRef>
          </c:val>
          <c:extLst>
            <c:ext xmlns:c16="http://schemas.microsoft.com/office/drawing/2014/chart" uri="{C3380CC4-5D6E-409C-BE32-E72D297353CC}">
              <c16:uniqueId val="{00000011-8A73-4196-AE32-A3AEDCC37C6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baseline="0">
                <a:solidFill>
                  <a:schemeClr val="tx1"/>
                </a:solidFill>
                <a:latin typeface="Simplified Arabic" panose="02020603050405020304" pitchFamily="18" charset="-78"/>
                <a:ea typeface="+mn-ea"/>
                <a:cs typeface="Simplified Arabic" panose="02020603050405020304" pitchFamily="18" charset="-78"/>
              </a:defRPr>
            </a:pPr>
            <a:r>
              <a:rPr lang="ar-EG" sz="1400" b="0">
                <a:solidFill>
                  <a:schemeClr val="tx1"/>
                </a:solidFill>
                <a:latin typeface="Simplified Arabic" panose="02020603050405020304" pitchFamily="18" charset="-78"/>
                <a:cs typeface="Simplified Arabic" panose="02020603050405020304" pitchFamily="18" charset="-78"/>
              </a:rPr>
              <a:t>توزيع عينة الدراسة وفقاً لسنوات الخبرة</a:t>
            </a:r>
            <a:endParaRPr lang="en-US" sz="1400" b="0">
              <a:solidFill>
                <a:schemeClr val="tx1"/>
              </a:solidFill>
              <a:latin typeface="Simplified Arabic" panose="02020603050405020304" pitchFamily="18" charset="-78"/>
              <a:cs typeface="Simplified Arabic" panose="02020603050405020304" pitchFamily="18" charset="-78"/>
            </a:endParaRPr>
          </a:p>
        </c:rich>
      </c:tx>
      <c:layout>
        <c:manualLayout>
          <c:xMode val="edge"/>
          <c:yMode val="edge"/>
          <c:x val="0.29250796615658214"/>
          <c:y val="2.3809424484191131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Simplified Arabic" panose="02020603050405020304" pitchFamily="18" charset="-78"/>
              <a:ea typeface="+mn-ea"/>
              <a:cs typeface="Simplified Arabic" panose="02020603050405020304" pitchFamily="18" charset="-78"/>
            </a:defRPr>
          </a:pPr>
          <a:endParaRPr lang="en-US"/>
        </a:p>
      </c:txPr>
    </c:title>
    <c:autoTitleDeleted val="0"/>
    <c:plotArea>
      <c:layout/>
      <c:pieChart>
        <c:varyColors val="1"/>
        <c:ser>
          <c:idx val="0"/>
          <c:order val="0"/>
          <c:tx>
            <c:strRef>
              <c:f>Sheet1!$B$1</c:f>
              <c:strCache>
                <c:ptCount val="1"/>
                <c:pt idx="0">
                  <c:v>Series 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C2A-4DF1-AC48-BE10E26E40F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C2A-4DF1-AC48-BE10E26E40F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C2A-4DF1-AC48-BE10E26E40FF}"/>
              </c:ext>
            </c:extLst>
          </c:dPt>
          <c:dLbls>
            <c:dLbl>
              <c:idx val="0"/>
              <c:layout>
                <c:manualLayout>
                  <c:x val="-7.9525089605734844E-2"/>
                  <c:y val="0.12595456817897763"/>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layout>
                    <c:manualLayout>
                      <c:w val="0.12544802867383512"/>
                      <c:h val="9.2261904761904767E-2"/>
                    </c:manualLayout>
                  </c15:layout>
                </c:ext>
                <c:ext xmlns:c16="http://schemas.microsoft.com/office/drawing/2014/chart" uri="{C3380CC4-5D6E-409C-BE32-E72D297353CC}">
                  <c16:uniqueId val="{00000001-DC2A-4DF1-AC48-BE10E26E40FF}"/>
                </c:ext>
              </c:extLst>
            </c:dLbl>
            <c:dLbl>
              <c:idx val="2"/>
              <c:layout>
                <c:manualLayout>
                  <c:x val="0.13519723845003245"/>
                  <c:y val="-0.15339363829521316"/>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C2A-4DF1-AC48-BE10E26E40F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أقل من 5 سنوات</c:v>
                </c:pt>
                <c:pt idx="1">
                  <c:v>من 5 - 10 سنوات</c:v>
                </c:pt>
                <c:pt idx="2">
                  <c:v>أكثر من 10 سنوات</c:v>
                </c:pt>
              </c:strCache>
            </c:strRef>
          </c:cat>
          <c:val>
            <c:numRef>
              <c:f>Sheet1!$B$2:$B$4</c:f>
              <c:numCache>
                <c:formatCode>General</c:formatCode>
                <c:ptCount val="3"/>
                <c:pt idx="0">
                  <c:v>53</c:v>
                </c:pt>
                <c:pt idx="1">
                  <c:v>58</c:v>
                </c:pt>
                <c:pt idx="2">
                  <c:v>289</c:v>
                </c:pt>
              </c:numCache>
            </c:numRef>
          </c:val>
          <c:extLst>
            <c:ext xmlns:c16="http://schemas.microsoft.com/office/drawing/2014/chart" uri="{C3380CC4-5D6E-409C-BE32-E72D297353CC}">
              <c16:uniqueId val="{00000006-DC2A-4DF1-AC48-BE10E26E40FF}"/>
            </c:ext>
          </c:extLst>
        </c:ser>
        <c:ser>
          <c:idx val="1"/>
          <c:order val="1"/>
          <c:tx>
            <c:strRef>
              <c:f>Sheet1!$C$1</c:f>
              <c:strCache>
                <c:ptCount val="1"/>
                <c:pt idx="0">
                  <c:v>Series 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DC2A-4DF1-AC48-BE10E26E40F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DC2A-4DF1-AC48-BE10E26E40F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DC2A-4DF1-AC48-BE10E26E40F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أقل من 5 سنوات</c:v>
                </c:pt>
                <c:pt idx="1">
                  <c:v>من 5 - 10 سنوات</c:v>
                </c:pt>
                <c:pt idx="2">
                  <c:v>أكثر من 10 سنوات</c:v>
                </c:pt>
              </c:strCache>
            </c:strRef>
          </c:cat>
          <c:val>
            <c:numRef>
              <c:f>Sheet1!$C$2:$C$4</c:f>
              <c:numCache>
                <c:formatCode>0.00%</c:formatCode>
                <c:ptCount val="3"/>
                <c:pt idx="0">
                  <c:v>0.13250000000000001</c:v>
                </c:pt>
                <c:pt idx="1">
                  <c:v>0.14499999999999999</c:v>
                </c:pt>
                <c:pt idx="2">
                  <c:v>0.72250000000000003</c:v>
                </c:pt>
              </c:numCache>
            </c:numRef>
          </c:val>
          <c:extLst>
            <c:ext xmlns:c16="http://schemas.microsoft.com/office/drawing/2014/chart" uri="{C3380CC4-5D6E-409C-BE32-E72D297353CC}">
              <c16:uniqueId val="{0000000D-DC2A-4DF1-AC48-BE10E26E40F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ar-EG"/>
              <a:t>المتوسط المرجح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المتوسط المرجح</c:v>
                </c:pt>
              </c:strCache>
            </c:strRef>
          </c:tx>
          <c:spPr>
            <a:solidFill>
              <a:schemeClr val="accent6"/>
            </a:solidFill>
            <a:ln>
              <a:noFill/>
            </a:ln>
            <a:effectLst/>
          </c:spPr>
          <c:invertIfNegative val="0"/>
          <c:cat>
            <c:strRef>
              <c:f>Sheet1!$A$2:$A$6</c:f>
              <c:strCache>
                <c:ptCount val="5"/>
                <c:pt idx="0">
                  <c:v>1- توافر المهارات الأساسية لاستخدام الحاسب الألى لدى مدقق الحسابات يعتبر مقوم أساسى لتطبيق التدقيق الإلكترونى</c:v>
                </c:pt>
                <c:pt idx="1">
                  <c:v>3- تُمثل برامج تحليل البيانات أحد الأدوات الهامة التى يجب على مدقق الحسابات إتقانها لمساعدته على ممارسة التدقيق الإلكترونى</c:v>
                </c:pt>
                <c:pt idx="2">
                  <c:v>2- لابد أن تتوافر لدى مدقق الحسابات خلفية جيدة عن قواعد البيانات والشبكات ونظم المعلومات حتى يستطيع القيام بمهام التدقيق الإلكترونى</c:v>
                </c:pt>
                <c:pt idx="3">
                  <c:v>5- يخشى مدقق الحسابات ذو المعرفة القليلة فى مجال الحاسب الآلى من مخاطر التلاعب فى البيانات والتقارير المستخرجة من نظم التشغيل الإلكترونى للبيانات</c:v>
                </c:pt>
                <c:pt idx="4">
                  <c:v>4- من الممكن أن يقوم مدقق الحسابات بتنفيذ المهام الرقابية بجهة تعتمد التشغيل الإلكترونى للبيانات دون أن تتوافر لديه مهارات استخدام الحاسب الآلى</c:v>
                </c:pt>
              </c:strCache>
            </c:strRef>
          </c:cat>
          <c:val>
            <c:numRef>
              <c:f>Sheet1!$B$2:$B$6</c:f>
              <c:numCache>
                <c:formatCode>General</c:formatCode>
                <c:ptCount val="5"/>
                <c:pt idx="0">
                  <c:v>4.5599999999999996</c:v>
                </c:pt>
                <c:pt idx="1">
                  <c:v>3.5</c:v>
                </c:pt>
                <c:pt idx="2">
                  <c:v>4.45</c:v>
                </c:pt>
                <c:pt idx="3">
                  <c:v>2.2400000000000002</c:v>
                </c:pt>
                <c:pt idx="4">
                  <c:v>4.21</c:v>
                </c:pt>
              </c:numCache>
            </c:numRef>
          </c:val>
          <c:extLst>
            <c:ext xmlns:c16="http://schemas.microsoft.com/office/drawing/2014/chart" uri="{C3380CC4-5D6E-409C-BE32-E72D297353CC}">
              <c16:uniqueId val="{00000000-9FD1-4616-BCF5-70FBE431AA9F}"/>
            </c:ext>
          </c:extLst>
        </c:ser>
        <c:dLbls>
          <c:showLegendKey val="0"/>
          <c:showVal val="0"/>
          <c:showCatName val="0"/>
          <c:showSerName val="0"/>
          <c:showPercent val="0"/>
          <c:showBubbleSize val="0"/>
        </c:dLbls>
        <c:gapWidth val="150"/>
        <c:axId val="229131232"/>
        <c:axId val="229132896"/>
      </c:barChart>
      <c:catAx>
        <c:axId val="22913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300" b="0" i="0" u="none" strike="noStrike" kern="120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endParaRPr lang="en-US"/>
          </a:p>
        </c:txPr>
        <c:crossAx val="229132896"/>
        <c:crosses val="autoZero"/>
        <c:auto val="1"/>
        <c:lblAlgn val="ctr"/>
        <c:lblOffset val="100"/>
        <c:noMultiLvlLbl val="0"/>
      </c:catAx>
      <c:valAx>
        <c:axId val="22913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131232"/>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ar-EG"/>
              <a:t>المتوسط المرجح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المتوسط المرجح</c:v>
                </c:pt>
              </c:strCache>
            </c:strRef>
          </c:tx>
          <c:spPr>
            <a:solidFill>
              <a:schemeClr val="accent6"/>
            </a:solidFill>
            <a:ln>
              <a:noFill/>
            </a:ln>
            <a:effectLst/>
          </c:spPr>
          <c:invertIfNegative val="0"/>
          <c:cat>
            <c:strRef>
              <c:f>Sheet1!$A$2:$A$6</c:f>
              <c:strCache>
                <c:ptCount val="5"/>
                <c:pt idx="0">
                  <c:v>4-الحصول على البيانات والتقارير فى صورة إلكترونية ييسر تنفيذ المهام الرقابية</c:v>
                </c:pt>
                <c:pt idx="1">
                  <c:v>2- يُمكن الحصول على مخرجات تشغيل بيانات الجهة محل الرقابة فى صورة إلكترونية</c:v>
                </c:pt>
                <c:pt idx="2">
                  <c:v>1- تستخدم الجهة الخاضعة للرقابة نظم المعلومات فى تشغيل بياناتها</c:v>
                </c:pt>
                <c:pt idx="3">
                  <c:v>3- تمارس الجهة الرقابية عملها الرقابى من خلال الحاسب الألى</c:v>
                </c:pt>
                <c:pt idx="4">
                  <c:v>5- أواجه صعوبة فى ممارسة عملية الرقابة فى ظل التشغيل الإلكترونى للبيانات</c:v>
                </c:pt>
              </c:strCache>
            </c:strRef>
          </c:cat>
          <c:val>
            <c:numRef>
              <c:f>Sheet1!$B$2:$B$6</c:f>
              <c:numCache>
                <c:formatCode>General</c:formatCode>
                <c:ptCount val="5"/>
                <c:pt idx="0">
                  <c:v>2.88</c:v>
                </c:pt>
                <c:pt idx="1">
                  <c:v>2.68</c:v>
                </c:pt>
                <c:pt idx="2">
                  <c:v>2.64</c:v>
                </c:pt>
                <c:pt idx="3">
                  <c:v>2.29</c:v>
                </c:pt>
                <c:pt idx="4">
                  <c:v>1.85</c:v>
                </c:pt>
              </c:numCache>
            </c:numRef>
          </c:val>
          <c:extLst>
            <c:ext xmlns:c16="http://schemas.microsoft.com/office/drawing/2014/chart" uri="{C3380CC4-5D6E-409C-BE32-E72D297353CC}">
              <c16:uniqueId val="{00000000-AA9D-4107-B429-F56A18A8723D}"/>
            </c:ext>
          </c:extLst>
        </c:ser>
        <c:dLbls>
          <c:showLegendKey val="0"/>
          <c:showVal val="0"/>
          <c:showCatName val="0"/>
          <c:showSerName val="0"/>
          <c:showPercent val="0"/>
          <c:showBubbleSize val="0"/>
        </c:dLbls>
        <c:gapWidth val="150"/>
        <c:axId val="229131232"/>
        <c:axId val="229132896"/>
      </c:barChart>
      <c:catAx>
        <c:axId val="22913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300" b="0" i="0" u="none" strike="noStrike" kern="120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endParaRPr lang="en-US"/>
          </a:p>
        </c:txPr>
        <c:crossAx val="229132896"/>
        <c:crosses val="autoZero"/>
        <c:auto val="1"/>
        <c:lblAlgn val="ctr"/>
        <c:lblOffset val="100"/>
        <c:noMultiLvlLbl val="0"/>
      </c:catAx>
      <c:valAx>
        <c:axId val="22913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131232"/>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solidFill>
                <a:latin typeface="Simplified Arabic" panose="02020603050405020304" pitchFamily="18" charset="-78"/>
                <a:ea typeface="+mn-ea"/>
                <a:cs typeface="Simplified Arabic" panose="02020603050405020304" pitchFamily="18" charset="-78"/>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العدد</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F5F-4602-BF9B-DF55AF6681DF}"/>
              </c:ext>
            </c:extLst>
          </c:dPt>
          <c:dPt>
            <c:idx val="1"/>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F5F-4602-BF9B-DF55AF6681DF}"/>
              </c:ext>
            </c:extLst>
          </c:dPt>
          <c:dPt>
            <c:idx val="2"/>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F5F-4602-BF9B-DF55AF6681DF}"/>
              </c:ext>
            </c:extLst>
          </c:dPt>
          <c:dPt>
            <c:idx val="3"/>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AF5F-4602-BF9B-DF55AF6681DF}"/>
              </c:ext>
            </c:extLst>
          </c:dPt>
          <c:dPt>
            <c:idx val="4"/>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AF5F-4602-BF9B-DF55AF6681DF}"/>
              </c:ext>
            </c:extLst>
          </c:dPt>
          <c:dLbls>
            <c:spPr>
              <a:noFill/>
              <a:ln>
                <a:noFill/>
              </a:ln>
              <a:effectLst/>
            </c:spPr>
            <c:txPr>
              <a:bodyPr rot="0" spcFirstLastPara="1" vertOverflow="ellipsis" vert="horz" wrap="square" lIns="38100" tIns="19050" rIns="38100" bIns="19050" anchor="ctr" anchorCtr="1">
                <a:spAutoFit/>
              </a:bodyPr>
              <a:lstStyle/>
              <a:p>
                <a:pPr rtl="1">
                  <a:defRPr sz="1200" b="1" i="0" u="none" strike="noStrike" kern="1200" baseline="0">
                    <a:solidFill>
                      <a:schemeClr val="bg1"/>
                    </a:solidFill>
                    <a:latin typeface="Simplified Arabic" panose="02020603050405020304" pitchFamily="18" charset="-78"/>
                    <a:ea typeface="+mn-ea"/>
                    <a:cs typeface="Simplified Arabic" panose="02020603050405020304" pitchFamily="18" charset="-78"/>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عدم القدرة على تطبيق إجراءات التدقيق على المخرجات الإلكترونية لاستخراج الملاحظات آلياً</c:v>
                </c:pt>
                <c:pt idx="1">
                  <c:v>عدم القدرة على الحكم على درجة موثوقية المخرجات</c:v>
                </c:pt>
                <c:pt idx="2">
                  <c:v>عدم القدرة على التعامل مع المخرجات فى صورتها الإلكترونية</c:v>
                </c:pt>
                <c:pt idx="3">
                  <c:v>عدم القدرة على الحصول على المخرجات محل التدقيق فى صورة إلكترونية</c:v>
                </c:pt>
                <c:pt idx="4">
                  <c:v>عدم القدرة على التعامل مع نظم المعلومات</c:v>
                </c:pt>
              </c:strCache>
            </c:strRef>
          </c:cat>
          <c:val>
            <c:numRef>
              <c:f>Sheet1!$B$2:$B$6</c:f>
              <c:numCache>
                <c:formatCode>General</c:formatCode>
                <c:ptCount val="5"/>
                <c:pt idx="0">
                  <c:v>189</c:v>
                </c:pt>
                <c:pt idx="1">
                  <c:v>173</c:v>
                </c:pt>
                <c:pt idx="2">
                  <c:v>136</c:v>
                </c:pt>
                <c:pt idx="3">
                  <c:v>134</c:v>
                </c:pt>
                <c:pt idx="4">
                  <c:v>123</c:v>
                </c:pt>
              </c:numCache>
            </c:numRef>
          </c:val>
          <c:extLst>
            <c:ext xmlns:c16="http://schemas.microsoft.com/office/drawing/2014/chart" uri="{C3380CC4-5D6E-409C-BE32-E72D297353CC}">
              <c16:uniqueId val="{0000000A-AF5F-4602-BF9B-DF55AF6681DF}"/>
            </c:ext>
          </c:extLst>
        </c:ser>
        <c:dLbls>
          <c:showLegendKey val="0"/>
          <c:showVal val="0"/>
          <c:showCatName val="0"/>
          <c:showSerName val="0"/>
          <c:showPercent val="0"/>
          <c:showBubbleSize val="0"/>
        </c:dLbls>
        <c:gapWidth val="100"/>
        <c:axId val="1349658367"/>
        <c:axId val="1349658783"/>
      </c:barChart>
      <c:lineChart>
        <c:grouping val="standard"/>
        <c:varyColors val="0"/>
        <c:ser>
          <c:idx val="1"/>
          <c:order val="1"/>
          <c:tx>
            <c:strRef>
              <c:f>Sheet1!$C$1</c:f>
              <c:strCache>
                <c:ptCount val="1"/>
                <c:pt idx="0">
                  <c:v>النسبة</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Pt>
            <c:idx val="0"/>
            <c:marker>
              <c:symbol val="none"/>
            </c:marker>
            <c:bubble3D val="0"/>
            <c:spPr>
              <a:ln w="34925" cap="rnd">
                <a:solidFill>
                  <a:schemeClr val="accent2"/>
                </a:solidFill>
                <a:round/>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AF5F-4602-BF9B-DF55AF6681DF}"/>
              </c:ext>
            </c:extLst>
          </c:dPt>
          <c:dPt>
            <c:idx val="1"/>
            <c:marker>
              <c:symbol val="none"/>
            </c:marker>
            <c:bubble3D val="0"/>
            <c:spPr>
              <a:ln w="34925" cap="rnd">
                <a:solidFill>
                  <a:schemeClr val="accent2"/>
                </a:solidFill>
                <a:round/>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E-AF5F-4602-BF9B-DF55AF6681DF}"/>
              </c:ext>
            </c:extLst>
          </c:dPt>
          <c:dPt>
            <c:idx val="2"/>
            <c:marker>
              <c:symbol val="none"/>
            </c:marker>
            <c:bubble3D val="0"/>
            <c:spPr>
              <a:ln w="34925" cap="rnd">
                <a:solidFill>
                  <a:schemeClr val="accent2"/>
                </a:solidFill>
                <a:round/>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0-AF5F-4602-BF9B-DF55AF6681DF}"/>
              </c:ext>
            </c:extLst>
          </c:dPt>
          <c:dPt>
            <c:idx val="3"/>
            <c:marker>
              <c:symbol val="none"/>
            </c:marker>
            <c:bubble3D val="0"/>
            <c:spPr>
              <a:ln w="34925" cap="rnd">
                <a:solidFill>
                  <a:schemeClr val="accent2"/>
                </a:solidFill>
                <a:round/>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2-AF5F-4602-BF9B-DF55AF6681DF}"/>
              </c:ext>
            </c:extLst>
          </c:dPt>
          <c:dPt>
            <c:idx val="4"/>
            <c:marker>
              <c:symbol val="none"/>
            </c:marker>
            <c:bubble3D val="0"/>
            <c:spPr>
              <a:ln w="34925" cap="rnd">
                <a:solidFill>
                  <a:schemeClr val="accent2"/>
                </a:solidFill>
                <a:round/>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4-AF5F-4602-BF9B-DF55AF6681DF}"/>
              </c:ext>
            </c:extLst>
          </c:dPt>
          <c:dLbls>
            <c:dLbl>
              <c:idx val="0"/>
              <c:layout>
                <c:manualLayout>
                  <c:x val="-5.8479532163742687E-2"/>
                  <c:y val="-0.504469987228607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F5F-4602-BF9B-DF55AF6681DF}"/>
                </c:ext>
              </c:extLst>
            </c:dLbl>
            <c:dLbl>
              <c:idx val="1"/>
              <c:layout>
                <c:manualLayout>
                  <c:x val="-6.0728744939271252E-2"/>
                  <c:y val="-0.472541507024265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F5F-4602-BF9B-DF55AF6681DF}"/>
                </c:ext>
              </c:extLst>
            </c:dLbl>
            <c:dLbl>
              <c:idx val="2"/>
              <c:layout>
                <c:manualLayout>
                  <c:x val="-6.0728744939271252E-2"/>
                  <c:y val="-0.37675606641123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F5F-4602-BF9B-DF55AF6681DF}"/>
                </c:ext>
              </c:extLst>
            </c:dLbl>
            <c:dLbl>
              <c:idx val="3"/>
              <c:layout>
                <c:manualLayout>
                  <c:x val="-6.0728744939271252E-2"/>
                  <c:y val="-0.37356321839080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F5F-4602-BF9B-DF55AF6681DF}"/>
                </c:ext>
              </c:extLst>
            </c:dLbl>
            <c:dLbl>
              <c:idx val="4"/>
              <c:layout>
                <c:manualLayout>
                  <c:x val="-6.0728744939271252E-2"/>
                  <c:y val="-0.341634738186462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F5F-4602-BF9B-DF55AF6681D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عدم القدرة على تطبيق إجراءات التدقيق على المخرجات الإلكترونية لاستخراج الملاحظات آلياً</c:v>
                </c:pt>
                <c:pt idx="1">
                  <c:v>عدم القدرة على الحكم على درجة موثوقية المخرجات</c:v>
                </c:pt>
                <c:pt idx="2">
                  <c:v>عدم القدرة على التعامل مع المخرجات فى صورتها الإلكترونية</c:v>
                </c:pt>
                <c:pt idx="3">
                  <c:v>عدم القدرة على الحصول على المخرجات محل التدقيق فى صورة إلكترونية</c:v>
                </c:pt>
                <c:pt idx="4">
                  <c:v>عدم القدرة على التعامل مع نظم المعلومات</c:v>
                </c:pt>
              </c:strCache>
            </c:strRef>
          </c:cat>
          <c:val>
            <c:numRef>
              <c:f>Sheet1!$C$2:$C$6</c:f>
              <c:numCache>
                <c:formatCode>0.00%</c:formatCode>
                <c:ptCount val="5"/>
                <c:pt idx="0">
                  <c:v>0.79079999999999995</c:v>
                </c:pt>
                <c:pt idx="1">
                  <c:v>0.7238</c:v>
                </c:pt>
                <c:pt idx="2">
                  <c:v>0.56899999999999995</c:v>
                </c:pt>
                <c:pt idx="3">
                  <c:v>0.56069999999999998</c:v>
                </c:pt>
                <c:pt idx="4">
                  <c:v>0.51459999999999995</c:v>
                </c:pt>
              </c:numCache>
            </c:numRef>
          </c:val>
          <c:smooth val="0"/>
          <c:extLst>
            <c:ext xmlns:c16="http://schemas.microsoft.com/office/drawing/2014/chart" uri="{C3380CC4-5D6E-409C-BE32-E72D297353CC}">
              <c16:uniqueId val="{00000015-AF5F-4602-BF9B-DF55AF6681DF}"/>
            </c:ext>
          </c:extLst>
        </c:ser>
        <c:dLbls>
          <c:showLegendKey val="0"/>
          <c:showVal val="0"/>
          <c:showCatName val="0"/>
          <c:showSerName val="0"/>
          <c:showPercent val="0"/>
          <c:showBubbleSize val="0"/>
        </c:dLbls>
        <c:marker val="1"/>
        <c:smooth val="0"/>
        <c:axId val="1349658367"/>
        <c:axId val="1349658783"/>
      </c:lineChart>
      <c:catAx>
        <c:axId val="1349658367"/>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1349658783"/>
        <c:crosses val="autoZero"/>
        <c:auto val="1"/>
        <c:lblAlgn val="ctr"/>
        <c:lblOffset val="100"/>
        <c:noMultiLvlLbl val="0"/>
      </c:catAx>
      <c:valAx>
        <c:axId val="1349658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9658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rtl="1">
            <a:defRPr sz="1200" b="0" i="0" u="none" strike="noStrike" kern="1200" baseline="0">
              <a:solidFill>
                <a:sysClr val="windowText" lastClr="000000"/>
              </a:solidFill>
              <a:latin typeface="Simplified Arabic" panose="02020603050405020304" pitchFamily="18" charset="-78"/>
              <a:ea typeface="+mn-ea"/>
              <a:cs typeface="Simplified Arabic" panose="02020603050405020304" pitchFamily="18"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9">
  <a:schemeClr val="accent6"/>
</cs:colorStyle>
</file>

<file path=word/charts/colors1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9">
  <a:schemeClr val="accent6"/>
</cs:colorStyle>
</file>

<file path=word/charts/colors8.xml><?xml version="1.0" encoding="utf-8"?>
<cs:colorStyle xmlns:cs="http://schemas.microsoft.com/office/drawing/2012/chartStyle" xmlns:a="http://schemas.openxmlformats.org/drawingml/2006/main" meth="withinLinear" id="19">
  <a:schemeClr val="accent6"/>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مبا20</b:Tag>
    <b:SourceType>ElectronicSource</b:SourceType>
    <b:Guid>{8FCFED7A-571A-4A7C-B8C1-A296EE6D6E23}</b:Guid>
    <b:LCID>ar-EG</b:LCID>
    <b:Author>
      <b:Author>
        <b:Corporate>مبادرة إنتوساى للتنمية IDI</b:Corporate>
      </b:Author>
    </b:Author>
    <b:Title>نموذج مبادرة إنتوساى للتنمية بشأن التدقيق على أهداف التنمية المستدامة</b:Title>
    <b:City>أوسلو</b:City>
    <b:CountryRegion>النرويج</b:CountryRegion>
    <b:Year>2020</b:Year>
    <b:Month>6</b:Month>
    <b:RefOrder>14</b:RefOrder>
  </b:Source>
  <b:Source>
    <b:Tag>سام17</b:Tag>
    <b:SourceType>InternetSite</b:SourceType>
    <b:Guid>{109D4EB6-99E8-4F81-9F73-4AFA057CE3CF}</b:Guid>
    <b:Title>الفساد مقوض أهداف التنمية المستدامة في العالم</b:Title>
    <b:Year>2017</b:Year>
    <b:Month>8</b:Month>
    <b:Day>1</b:Day>
    <b:Author>
      <b:Author>
        <b:NameList>
          <b:Person>
            <b:Last>يحيى</b:Last>
            <b:First>سامية</b:First>
            <b:Middle>بن</b:Middle>
          </b:Person>
        </b:NameList>
      </b:Author>
    </b:Author>
    <b:InternetSiteTitle>KATEHON</b:InternetSiteTitle>
    <b:URL>https://katehon.com/ar/article/lfsd-mqwd-hdf-ltnmy-lmstdm-fy-llm</b:URL>
    <b:RefOrder>15</b:RefOrder>
  </b:Source>
  <b:Source>
    <b:Tag>الغ18</b:Tag>
    <b:SourceType>ArticleInAPeriodical</b:SourceType>
    <b:Guid>{3B3970C4-2CBD-4CEE-B76E-2BBFEB165F62}</b:Guid>
    <b:Title>البيئة والتنمية</b:Title>
    <b:Year>2018</b:Year>
    <b:Author>
      <b:Author>
        <b:NameList>
          <b:Person>
            <b:Last>الغبارى</b:Last>
            <b:First>أيمن</b:First>
            <b:Middle>فتحى</b:Middle>
          </b:Person>
        </b:NameList>
      </b:Author>
      <b:ProducerName>
        <b:NameList>
          <b:Person>
            <b:Last>المُستدامة</b:Last>
            <b:First>كيف</b:First>
            <b:Middle>يُعرقل الفساد تحقيق التمية</b:Middle>
          </b:Person>
        </b:NameList>
      </b:ProducerName>
    </b:Author>
    <b:JournalName>مجلة البيئة والتنمية</b:JournalName>
    <b:PeriodicalTitle>مجلة البيئة والتنمية</b:PeriodicalTitle>
    <b:Month>ديسمبر</b:Month>
    <b:InternetSiteTitle>المنتدى العربى للبيئة والتنمية</b:InternetSiteTitle>
    <b:Day>1</b:Day>
    <b:URL>http://afedmag.com/web/ala3dadAlSabiaSections-details.aspx?id=2328&amp;issue=&amp;type=3&amp;cat=</b:URL>
    <b:RefOrder>16</b:RefOrder>
  </b:Source>
  <b:Source>
    <b:Tag>الد13</b:Tag>
    <b:SourceType>Report</b:SourceType>
    <b:Guid>{8BA849B2-280E-45D8-8AEB-7EDBAE80A525}</b:Guid>
    <b:Title>أثر استخدام الأنظمة الخبيرة على تطوير الأداء فى التدقيق الخارجى</b:Title>
    <b:Year>2013</b:Year>
    <b:City>عمان</b:City>
    <b:Author>
      <b:Author>
        <b:NameList>
          <b:Person>
            <b:Last>الدويك</b:Last>
            <b:Middle>مصعب</b:Middle>
            <b:First>محمد زهير</b:First>
          </b:Person>
          <b:Person>
            <b:Last>السالم</b:Last>
            <b:Middle>محمد</b:Middle>
            <b:First>أكرم</b:First>
          </b:Person>
        </b:NameList>
      </b:Author>
    </b:Author>
    <b:RefOrder>1</b:RefOrder>
  </b:Source>
  <b:Source>
    <b:Tag>Sch20</b:Tag>
    <b:SourceType>Report</b:SourceType>
    <b:Guid>{522BC216-9718-4E79-A75E-2544FB99CD27}</b:Guid>
    <b:Title>The Global Competitiveness Report</b:Title>
    <b:Year>2020</b:Year>
    <b:Publisher>World Economic Forum</b:Publisher>
    <b:City>Switzerland</b:City>
    <b:Author>
      <b:Author>
        <b:NameList>
          <b:Person>
            <b:Last>Schwab</b:Last>
            <b:First>Klaus </b:First>
          </b:Person>
          <b:Person>
            <b:Last>Zahidi</b:Last>
            <b:First>Saadia </b:First>
          </b:Person>
        </b:NameList>
      </b:Author>
    </b:Author>
    <b:RefOrder>17</b:RefOrder>
  </b:Source>
  <b:Source>
    <b:Tag>Kla19</b:Tag>
    <b:SourceType>Report</b:SourceType>
    <b:Guid>{E60C8588-E767-41BF-B948-A75B03572500}</b:Guid>
    <b:Title>The Global Competitiveness Report</b:Title>
    <b:Year>2019</b:Year>
    <b:Author>
      <b:Author>
        <b:NameList>
          <b:Person>
            <b:Last>Schwab</b:Last>
            <b:First>Klaus</b:First>
          </b:Person>
        </b:NameList>
      </b:Author>
    </b:Author>
    <b:Publisher>World Economic Forum</b:Publisher>
    <b:City>Switzerland</b:City>
    <b:RefOrder>18</b:RefOrder>
  </b:Source>
  <b:Source>
    <b:Tag>Dav04</b:Tag>
    <b:SourceType>BookSection</b:SourceType>
    <b:Guid>{3B910EFC-7465-4DC9-8721-5183A33C9CCE}</b:Guid>
    <b:Title>Auditor’s Dictionary</b:Title>
    <b:Year>2004</b:Year>
    <b:City>Hoboken</b:City>
    <b:Publisher>John Wiley &amp; Sons. Inc.</b:Publisher>
    <b:Author>
      <b:Author>
        <b:NameList>
          <b:Person>
            <b:Last>O’Regan</b:Last>
            <b:First>David</b:First>
          </b:Person>
        </b:NameList>
      </b:Author>
    </b:Author>
    <b:Pages>27-28</b:Pages>
    <b:StateProvince>New Jersey</b:StateProvince>
    <b:CountryRegion>USA</b:CountryRegion>
    <b:RefOrder>19</b:RefOrder>
  </b:Source>
  <b:Source>
    <b:Tag>Klo09</b:Tag>
    <b:SourceType>Book</b:SourceType>
    <b:Guid>{2AE1AB43-1B57-41E3-9A95-DFC37CE3EDE1}</b:Guid>
    <b:Title>Efficiency Instead of Justice</b:Title>
    <b:Year>2009</b:Year>
    <b:Author>
      <b:Author>
        <b:NameList>
          <b:Person>
            <b:Last>Mathis</b:Last>
            <b:First>Klous</b:First>
          </b:Person>
        </b:NameList>
      </b:Author>
    </b:Author>
    <b:Publisher>Springer</b:Publisher>
    <b:RefOrder>20</b:RefOrder>
  </b:Source>
  <b:Source>
    <b:Tag>Kla09</b:Tag>
    <b:SourceType>Book</b:SourceType>
    <b:Guid>{2D823339-C444-4136-ADAE-429B64B795BB}</b:Guid>
    <b:Title>Efficiency Instead of Justice?</b:Title>
    <b:Year>2009</b:Year>
    <b:Author>
      <b:Author>
        <b:NameList>
          <b:Person>
            <b:Last>Mathis</b:Last>
            <b:First>Klaus</b:First>
          </b:Person>
        </b:NameList>
      </b:Author>
    </b:Author>
    <b:City>Berlin</b:City>
    <b:Publisher>Springer</b:Publisher>
    <b:RefOrder>21</b:RefOrder>
  </b:Source>
  <b:Source>
    <b:Tag>Iff19</b:Tag>
    <b:SourceType>Book</b:SourceType>
    <b:Guid>{F267EBEB-547F-46F9-947A-F5885BB77BC1}</b:Guid>
    <b:Title>External Auditing and Quality</b:Title>
    <b:City>Singapore</b:City>
    <b:Year>2019</b:Year>
    <b:Author>
      <b:Author>
        <b:NameList>
          <b:Person>
            <b:Last>Kesimli</b:Last>
            <b:First>Iffet</b:First>
          </b:Person>
        </b:NameList>
      </b:Author>
    </b:Author>
    <b:Publisher>Springer</b:Publisher>
    <b:RefOrder>22</b:RefOrder>
  </b:Source>
  <b:Source>
    <b:Tag>JCv91</b:Tag>
    <b:SourceType>Book</b:SourceType>
    <b:Guid>{16C81A1D-F80D-4609-AB10-A6FEAF0B5F6E}</b:Guid>
    <b:Author>
      <b:Author>
        <b:NameList>
          <b:Person>
            <b:Last>J.C. van Digk</b:Last>
            <b:First>Paul.</b:First>
            <b:Middle>A Williams</b:Middle>
          </b:Person>
        </b:NameList>
      </b:Author>
    </b:Author>
    <b:Title>Expert Systems in Auditing</b:Title>
    <b:Year>1991</b:Year>
    <b:City>United States</b:City>
    <b:Publisher>M stockton press</b:Publisher>
    <b:RefOrder>23</b:RefOrder>
  </b:Source>
  <b:Source>
    <b:Tag>Dij90</b:Tag>
    <b:SourceType>Book</b:SourceType>
    <b:Guid>{61710174-FB5C-47A1-962D-8520A3D461D5}</b:Guid>
    <b:Title>Expert Systems in Audititng</b:Title>
    <b:Year>1990</b:Year>
    <b:Publisher>STOCTON PRESS</b:Publisher>
    <b:City>New York</b:City>
    <b:Author>
      <b:Author>
        <b:NameList>
          <b:Person>
            <b:Last>Dijk</b:Last>
            <b:Middle>Van</b:Middle>
            <b:First>J. C.</b:First>
          </b:Person>
          <b:Person>
            <b:Last>Williams</b:Last>
            <b:First>Paul</b:First>
          </b:Person>
        </b:NameList>
      </b:Author>
    </b:Author>
    <b:RefOrder>5</b:RefOrder>
  </b:Source>
  <b:Source>
    <b:Tag>Ame91</b:Tag>
    <b:SourceType>Book</b:SourceType>
    <b:Guid>{F4DF23EA-FEC8-45A8-A088-4C148BDB54E1}</b:Guid>
    <b:Title>The Impact of Expert Systems on Auditing Firms - an Investigation using the Delphi Technique and a Case Study Approach</b:Title>
    <b:Year>1991</b:Year>
    <b:Publisher>doctoral thesis</b:Publisher>
    <b:City>Blacksburg - Virginia</b:City>
    <b:Author>
      <b:Author>
        <b:NameList>
          <b:Person>
            <b:Last>Baldwin-Morgan</b:Last>
            <b:First>Amelia</b:First>
            <b:Middle>Annette</b:Middle>
          </b:Person>
        </b:NameList>
      </b:Author>
    </b:Author>
    <b:RefOrder>24</b:RefOrder>
  </b:Source>
  <b:Source>
    <b:Tag>Bal91</b:Tag>
    <b:SourceType>Book</b:SourceType>
    <b:Guid>{4D4C36FC-B4BF-46C3-AD5D-E8D229BD711D}</b:Guid>
    <b:Title>The Impact of Expert Systems on Auditing Firms</b:Title>
    <b:Year>1991</b:Year>
    <b:City>Blacksburg, Virginia</b:City>
    <b:Author>
      <b:Author>
        <b:NameList>
          <b:Person>
            <b:Last>Baldwin-Morgan</b:Last>
            <b:First>Ameila</b:First>
            <b:Middle>Annette</b:Middle>
          </b:Person>
        </b:NameList>
      </b:Author>
    </b:Author>
    <b:RefOrder>25</b:RefOrder>
  </b:Source>
  <b:Source>
    <b:Tag>الأ22</b:Tag>
    <b:SourceType>InternetSite</b:SourceType>
    <b:Guid>{EB2AE66E-67A1-4004-A1AF-CD2DE86D894B}</b:Guid>
    <b:Title>وقائع الأمم المتحدة</b:Title>
    <b:Year>2022</b:Year>
    <b:Month>10</b:Month>
    <b:Day>04</b:Day>
    <b:Author>
      <b:Author>
        <b:Corporate>الأمم المتحدة</b:Corporate>
      </b:Author>
    </b:Author>
    <b:InternetSiteTitle>الأمم المتحدة</b:InternetSiteTitle>
    <b:URL>https://www.un.org/ar/chronicle/article/20297</b:URL>
    <b:RefOrder>26</b:RefOrder>
  </b:Source>
  <b:Source>
    <b:Tag>وزا191</b:Tag>
    <b:SourceType>InternetSite</b:SourceType>
    <b:Guid>{472B4928-1318-4F97-BA6C-4073663BB3D4}</b:Guid>
    <b:Author>
      <b:Author>
        <b:Corporate>وزارة المالية - جمهورية مصر العربية</b:Corporate>
      </b:Author>
    </b:Author>
    <b:Title>وزارة المالية - جمهورية مصر العربية</b:Title>
    <b:InternetSiteTitle>وزارة المالية - جمهورية مصر العربية</b:InternetSiteTitle>
    <b:Year>2019</b:Year>
    <b:Month>فبراير</b:Month>
    <b:Day>22</b:Day>
    <b:URL>https://www.mof.gov.eg/Arabic/Pages/Home.aspx/</b:URL>
    <b:RefOrder>27</b:RefOrder>
  </b:Source>
  <b:Source>
    <b:Tag>هيئ19</b:Tag>
    <b:SourceType>InternetSite</b:SourceType>
    <b:Guid>{307C3ACA-3011-49B8-B783-72550933480E}</b:Guid>
    <b:Author>
      <b:Author>
        <b:Corporate>هيئة الرقابة الإدارية - جمهورية مصر العربية</b:Corporate>
      </b:Author>
    </b:Author>
    <b:InternetSiteTitle>هيئة الرقابة الإدارية</b:InternetSiteTitle>
    <b:Year>2019</b:Year>
    <b:Month>أبريل</b:Month>
    <b:Day>2019</b:Day>
    <b:URL>https://aca.gov.eg/</b:URL>
    <b:RefOrder>28</b:RefOrder>
  </b:Source>
  <b:Source>
    <b:Tag>الج15</b:Tag>
    <b:SourceType>ArticleInAPeriodical</b:SourceType>
    <b:Guid>{9D731597-D79A-41EA-874C-9C7E5A08D95A}</b:Guid>
    <b:Author>
      <b:Author>
        <b:Corporate>الجمعية العامة للأمم المتحدة</b:Corporate>
      </b:Author>
    </b:Author>
    <b:Title>قرار 1/70 - تحويل عالمنا: خطة التنمية المستدامة لعام 2030</b:Title>
    <b:Pages>1:49</b:Pages>
    <b:Year>2015</b:Year>
    <b:Publisher>الجمعية العامة للأمم المتحدة</b:Publisher>
    <b:Month>9</b:Month>
    <b:Day>25</b:Day>
    <b:PeriodicalTitle>الدورة السبعون للجمعية العامة لأمم المتحدة</b:PeriodicalTitle>
    <b:RefOrder>12</b:RefOrder>
  </b:Source>
  <b:Source>
    <b:Tag>الم18</b:Tag>
    <b:SourceType>Report</b:SourceType>
    <b:Guid>{24BC5DC7-BB5C-4FDD-B071-D2350B83B859}</b:Guid>
    <b:Title>دليل لإعداد الاستعراضات الوطنية الطوعية</b:Title>
    <b:Year>2018</b:Year>
    <b:City>نيويورك</b:City>
    <b:Publisher>شعبة التنمیة المستدامة - إدارة الشئون الاقتصادية والاجتماعية - الأمم المتحدة</b:Publisher>
    <b:Author>
      <b:Author>
        <b:Corporate>المنتدى السياسى الرفيع المستوى المعنى بالتنمية المستدامة</b:Corporate>
      </b:Author>
    </b:Author>
    <b:RefOrder>29</b:RefOrder>
  </b:Source>
  <b:Source>
    <b:Tag>الم22</b:Tag>
    <b:SourceType>InternetSite</b:SourceType>
    <b:Guid>{1274A6DC-1D0E-46B1-B198-E9EC20F68895}</b:Guid>
    <b:Author>
      <b:Author>
        <b:Corporate>المعهد الدنماركى لحقوق الإنسان</b:Corporate>
      </b:Author>
    </b:Author>
    <b:Title>دليل حقوق الإنسان لأهداف التنمية المستدامة</b:Title>
    <b:InternetSiteTitle>المعهد الدنماركى لحقوق الإنسان</b:InternetSiteTitle>
    <b:Year>2022</b:Year>
    <b:Month>10</b:Month>
    <b:Day>4</b:Day>
    <b:URL>https://sdg.humanrights.dk/ar/goals-and-targets</b:URL>
    <b:RefOrder>30</b:RefOrder>
  </b:Source>
  <b:Source>
    <b:Tag>إيساى200</b:Tag>
    <b:SourceType>Report</b:SourceType>
    <b:Guid>{180BC242-F0A1-445D-9F12-ECE04DF56270}</b:Guid>
    <b:Title>إيساى 200 - المبادئ الأساسية للرقابة المالية</b:Title>
    <b:Author>
      <b:Author>
        <b:Corporate>إنتوساى</b:Corporate>
      </b:Author>
    </b:Author>
    <b:Publisher>المنظمة الدولية للأجهزة العليا للرقابة المالية والمحاسبة</b:Publisher>
    <b:City>فيينا</b:City>
    <b:Year>2019</b:Year>
    <b:RefOrder>7</b:RefOrder>
  </b:Source>
  <b:Source>
    <b:Tag>منظ22</b:Tag>
    <b:SourceType>InternetSite</b:SourceType>
    <b:Guid>{F8D5517E-D13B-415D-8667-6B2E7CDCF812}</b:Guid>
    <b:Author>
      <b:Author>
        <b:Corporate>منظمة الأغذية والزراعة للأمم المتحدة</b:Corporate>
      </b:Author>
    </b:Author>
    <b:Title>أهداف التنمية المستدامة</b:Title>
    <b:InternetSiteTitle>منظمة الأغذية والزراعة للأمم المتحدة</b:InternetSiteTitle>
    <b:Year>2022</b:Year>
    <b:Month>10</b:Month>
    <b:Day>4</b:Day>
    <b:URL>https://www.fao.org/sustainable-development-goals/indicators/ar/</b:URL>
    <b:RefOrder>31</b:RefOrder>
  </b:Source>
  <b:Source>
    <b:Tag>الأ21</b:Tag>
    <b:SourceType>InternetSite</b:SourceType>
    <b:Guid>{96FE8F1B-113A-4152-81F7-FCD1DF40AA7F}</b:Guid>
    <b:Title>أهداف التنمية المستدامة</b:Title>
    <b:Year>2021</b:Year>
    <b:Author>
      <b:Author>
        <b:Corporate>الأمم المتحدة </b:Corporate>
      </b:Author>
    </b:Author>
    <b:InternetSiteTitle>برنامج الأمم المتحدة الإنمائى</b:InternetSiteTitle>
    <b:Month>يناير</b:Month>
    <b:Day>6</b:Day>
    <b:URL>https://www.eg.undp.org/content/egypt/ar/home/sustainable-development-goals.html#:~:text=%D8%A3%D9%87%D8%AF%D8%A7%D9%81%20%D8%A7%D9%84%D8%AA%D9%86%D9%85%D9%8A%D8%A9%20%D8%A7%D9%84%D9%85%D8%B3%D8%AA%D8%AF%D8%A7%D9%85%D8%A9%D8%8C%20%D9%88%D8%A7%D9%84%D9%85%</b:URL>
    <b:RefOrder>11</b:RefOrder>
  </b:Source>
  <b:Source>
    <b:Tag>الم21</b:Tag>
    <b:SourceType>InternetSite</b:SourceType>
    <b:Guid>{A6750AF5-3938-4098-BDC5-94067F37F44D}</b:Guid>
    <b:Author>
      <b:Author>
        <b:Corporate>المركز الاتحادى للتنافسية والإحصاء - الإمارات العربية المتحدة</b:Corporate>
      </b:Author>
    </b:Author>
    <b:Title>الصفحة الرئيسية</b:Title>
    <b:InternetSiteTitle>المركز الاتحادى للتنافسية والإحصاء</b:InternetSiteTitle>
    <b:Year>2021</b:Year>
    <b:Month>11</b:Month>
    <b:Day>26</b:Day>
    <b:URL>https://fcsc.gov.ae/ar-ae/</b:URL>
    <b:RefOrder>32</b:RefOrder>
  </b:Source>
  <b:Source>
    <b:Tag>الب19</b:Tag>
    <b:SourceType>InternetSite</b:SourceType>
    <b:Guid>{6E8CF939-6112-47A7-9DB1-D46488951D6B}</b:Guid>
    <b:Author>
      <b:Author>
        <b:Corporate>البنك المركزى المصرى</b:Corporate>
      </b:Author>
    </b:Author>
    <b:Title>الصفحة الرئيسية</b:Title>
    <b:InternetSiteTitle>البنك المركزى المصرى</b:InternetSiteTitle>
    <b:Year>2019</b:Year>
    <b:Month>يناير</b:Month>
    <b:Day>23</b:Day>
    <b:URL>https://www.cbe.org.eg/ar/Pages/default.aspx</b:URL>
    <b:RefOrder>33</b:RefOrder>
  </b:Source>
  <b:Source>
    <b:Tag>وزا19</b:Tag>
    <b:SourceType>InternetSite</b:SourceType>
    <b:Guid>{9CA5416F-BD65-4CFA-B5D6-078E3E055875}</b:Guid>
    <b:Author>
      <b:Author>
        <b:Corporate>وزارة التخطيط والتنمية الاقتصادية - جمهورية مصر العربية</b:Corporate>
      </b:Author>
    </b:Author>
    <b:Title>الرئيسية</b:Title>
    <b:InternetSiteTitle>وزارة التخطيط والتنمية الاقتصادية</b:InternetSiteTitle>
    <b:Year>2019</b:Year>
    <b:Month>سبتمبر</b:Month>
    <b:Day>12</b:Day>
    <b:URL>https://mped.gov.eg/</b:URL>
    <b:RefOrder>34</b:RefOrder>
  </b:Source>
  <b:Source>
    <b:Tag>أرا19</b:Tag>
    <b:SourceType>InternetSite</b:SourceType>
    <b:Guid>{F24567FC-3646-46A8-83DE-6E151FB16004}</b:Guid>
    <b:Author>
      <b:Author>
        <b:Corporate>أرابوساى</b:Corporate>
      </b:Author>
    </b:Author>
    <b:Title>الرئيسية</b:Title>
    <b:InternetSiteTitle>المنظمة العربية للأجهزة العليا للرقابة المالية والمحاسبة</b:InternetSiteTitle>
    <b:Year>2019</b:Year>
    <b:Month>يونيو</b:Month>
    <b:Day>15</b:Day>
    <b:URL>http://www.arabosai.org/Ar/</b:URL>
    <b:RefOrder>35</b:RefOrder>
  </b:Source>
  <b:Source>
    <b:Tag>الج19</b:Tag>
    <b:SourceType>InternetSite</b:SourceType>
    <b:Guid>{02E6753C-243C-42BC-9176-C29050C90080}</b:Guid>
    <b:Author>
      <b:Author>
        <b:Corporate>الجهاز المركزى للمحاسبات - جمهورية مصر العربية</b:Corporate>
      </b:Author>
    </b:Author>
    <b:InternetSiteTitle>الجهاز المركزى للمحاسبات</b:InternetSiteTitle>
    <b:Year>2019</b:Year>
    <b:Month>مارس</b:Month>
    <b:Day>12</b:Day>
    <b:URL>https://asa.gov.eg/page.aspx?id=1&amp;lang=0</b:URL>
    <b:RefOrder>36</b:RefOrder>
  </b:Source>
  <b:Source>
    <b:Tag>الج191</b:Tag>
    <b:SourceType>InternetSite</b:SourceType>
    <b:Guid>{5A9CD364-8A6C-4C25-91AB-8335B88EBC86}</b:Guid>
    <b:Author>
      <b:Author>
        <b:Corporate>الجهاز المركزى للتعبئة العامة والإحصاء - جمهورية مصر العربية</b:Corporate>
      </b:Author>
    </b:Author>
    <b:Title>الجهاز المركزى للتعبئة العامة والإحصاء</b:Title>
    <b:InternetSiteTitle>الجهاز المركزى للتعبئة العامة والإحصاء المصرى</b:InternetSiteTitle>
    <b:Year>2019</b:Year>
    <b:Month>مارس</b:Month>
    <b:Day>27</b:Day>
    <b:URL>https://www.capmas.gov.eg/</b:URL>
    <b:RefOrder>37</b:RefOrder>
  </b:Source>
  <b:Source>
    <b:Tag>الل19</b:Tag>
    <b:SourceType>Report</b:SourceType>
    <b:Guid>{9C246F78-C6D7-49EE-B40A-0DFB7B3C4E02}</b:Guid>
    <b:Title>الاستراتيجية الوطنية لمكافحة الفساد</b:Title>
    <b:Year>2019</b:Year>
    <b:City>القاهرة</b:City>
    <b:Publisher>الأمانة الفنية للجنة الوطنية / الفرعية التنسيقية للوقاية من الفساد ومكافحته</b:Publisher>
    <b:Author>
      <b:Author>
        <b:Corporate>اللجنة الوطنية الفرعية التنسيقية للوقاية من الفساد ومكافحته</b:Corporate>
      </b:Author>
    </b:Author>
    <b:RefOrder>38</b:RefOrder>
  </b:Source>
  <b:Source>
    <b:Tag>SAIPMF_AR</b:Tag>
    <b:SourceType>Report</b:SourceType>
    <b:Guid>{D1060041-B108-41B3-8B75-857D47F0E35F}</b:Guid>
    <b:LCID>ar-EG</b:LCID>
    <b:Author>
      <b:Author>
        <b:Corporate>مبادرة إنتوساى للتنمية IDI</b:Corporate>
      </b:Author>
    </b:Author>
    <b:Title>إطار قياس أداء الأجهزة العليا للرقابة المالية والمحاسبة SAI-PMF</b:Title>
    <b:City>أوسلو</b:City>
    <b:CountryRegion>النرويج</b:CountryRegion>
    <b:Year>2016</b:Year>
    <b:Month>10</b:Month>
    <b:Publisher>مبادرة إنتوساى للتنمية IDI</b:Publisher>
    <b:RefOrder>39</b:RefOrder>
  </b:Source>
  <b:Source>
    <b:Tag>RCV17</b:Tag>
    <b:SourceType>InternetSite</b:SourceType>
    <b:Guid>{71F23DC0-D001-4B31-BAC3-43DC3B12E976}</b:Guid>
    <b:Author>
      <b:Author>
        <b:Corporate>RCV Academy</b:Corporate>
      </b:Author>
    </b:Author>
    <b:Title>What is Auditing – Auditing Definition, Introduction and Meaning</b:Title>
    <b:InternetSiteTitle>RCV Academy</b:InternetSiteTitle>
    <b:Year>2017</b:Year>
    <b:Month>October</b:Month>
    <b:Day>8</b:Day>
    <b:URL>https://www.rcvacademy.com/auditing-introduction/</b:URL>
    <b:RefOrder>40</b:RefOrder>
  </b:Source>
  <b:Source>
    <b:Tag>INT22</b:Tag>
    <b:SourceType>InternetSite</b:SourceType>
    <b:Guid>{C709D97F-DED0-4455-A974-9EC02DB3EA3A}</b:Guid>
    <b:Author>
      <b:Author>
        <b:Corporate>INTOSAI</b:Corporate>
      </b:Author>
    </b:Author>
    <b:Title>Sustainable Development Goals – SDGs</b:Title>
    <b:InternetSiteTitle>INTOSAI</b:InternetSiteTitle>
    <b:Year>2022</b:Year>
    <b:Month>February</b:Month>
    <b:Day>11</b:Day>
    <b:URL>https://www.intosai.org/focus-areas/intosai-un-sdgs/sais-a-regions</b:URL>
    <b:RefOrder>41</b:RefOrder>
  </b:Source>
  <b:Source>
    <b:Tag>Uni17</b:Tag>
    <b:SourceType>Book</b:SourceType>
    <b:Guid>{98687758-99DA-4067-8B37-FCC1F3FB076B}</b:Guid>
    <b:Author>
      <b:Author>
        <b:Corporate>United Nations Development Program</b:Corporate>
      </b:Author>
    </b:Author>
    <b:Title>Parliament's Role in Implementing the Sustinable Development Program</b:Title>
    <b:Year>2017</b:Year>
    <b:City>United States</b:City>
    <b:Publisher>UN</b:Publisher>
    <b:RefOrder>42</b:RefOrder>
  </b:Source>
  <b:Source>
    <b:Tag>UND</b:Tag>
    <b:SourceType>Report</b:SourceType>
    <b:Guid>{2925B898-0F86-49FE-97BA-A86F5BF578D5}</b:Guid>
    <b:Title>PARLIAMENT’S ROLE IN IMPLEMENTING THE SUSTAINABLE DEVELOPMENT GOALS</b:Title>
    <b:Publisher>UNDP</b:Publisher>
    <b:City>New York</b:City>
    <b:Author>
      <b:Author>
        <b:Corporate>UNDP</b:Corporate>
      </b:Author>
    </b:Author>
    <b:RefOrder>43</b:RefOrder>
  </b:Source>
  <b:Source>
    <b:Tag>The87</b:Tag>
    <b:SourceType>Report</b:SourceType>
    <b:Guid>{159DC7B6-D124-4DA8-AA4E-921344CC65AA}</b:Guid>
    <b:Title>Our Common Future</b:Title>
    <b:Year>1987</b:Year>
    <b:City>New York</b:City>
    <b:Publisher>OXFORD University Press</b:Publisher>
    <b:LCID>en-US</b:LCID>
    <b:Author>
      <b:Author>
        <b:Corporate>The world commission on environment and development</b:Corporate>
      </b:Author>
    </b:Author>
    <b:RefOrder>10</b:RefOrder>
  </b:Source>
  <b:Source>
    <b:Tag>Tra20</b:Tag>
    <b:SourceType>InternetSite</b:SourceType>
    <b:Guid>{9006C896-A5C5-4D03-9E98-BA00C0736BBE}</b:Guid>
    <b:Author>
      <b:Author>
        <b:Corporate>Transparency International</b:Corporate>
      </b:Author>
    </b:Author>
    <b:Title>Main Page</b:Title>
    <b:InternetSiteTitle>Transparency International</b:InternetSiteTitle>
    <b:Year>2020</b:Year>
    <b:Month>May</b:Month>
    <b:Day>15</b:Day>
    <b:URL>https://www.transparency.org/</b:URL>
    <b:RefOrder>44</b:RefOrder>
  </b:Source>
  <b:Source>
    <b:Tag>INT</b:Tag>
    <b:SourceType>Report</b:SourceType>
    <b:Guid>{D2D065B5-528C-482B-852D-754109FAA850}</b:Guid>
    <b:Title>ISSAI 5202 - Sustainable Development: The Role of Supreme Audit Institutions</b:Title>
    <b:Author>
      <b:Author>
        <b:Corporate>INTOSAI</b:Corporate>
      </b:Author>
    </b:Author>
    <b:Year>2019</b:Year>
    <b:Publisher>International Organisation of Supreme Audit Institutions</b:Publisher>
    <b:City>VIENNA</b:City>
    <b:RefOrder>45</b:RefOrder>
  </b:Source>
  <b:Source>
    <b:Tag>ISSAI400</b:Tag>
    <b:SourceType>Report</b:SourceType>
    <b:Guid>{B4BBC3ED-70F8-4C1E-AA36-470E90D3EFB6}</b:Guid>
    <b:Author>
      <b:Author>
        <b:Corporate>INTOSAI</b:Corporate>
      </b:Author>
    </b:Author>
    <b:Title>ISSAI 400 - Fundamental Principles of Compliance Auditing</b:Title>
    <b:Year>2019</b:Year>
    <b:Publisher>International Organisation of Supreme Audit Institutions</b:Publisher>
    <b:City>VIENNA</b:City>
    <b:RefOrder>46</b:RefOrder>
  </b:Source>
  <b:Source>
    <b:Tag>ISSAI200</b:Tag>
    <b:SourceType>Report</b:SourceType>
    <b:Guid>{69DCCC40-E4C8-4B2A-83CD-17ED8A706CE6}</b:Guid>
    <b:Author>
      <b:Author>
        <b:Corporate>INTOSAI</b:Corporate>
      </b:Author>
    </b:Author>
    <b:Title>ISSAI 200 - Fundamental Principles of Financial Auditing</b:Title>
    <b:City>VIENNA</b:City>
    <b:Year>2019</b:Year>
    <b:Publisher>International Organisation of Supreme Audit Institutions</b:Publisher>
    <b:RefOrder>47</b:RefOrder>
  </b:Source>
  <b:Source>
    <b:Tag>INT19</b:Tag>
    <b:SourceType>Report</b:SourceType>
    <b:Guid>{0423A5AC-71A7-4684-ADF3-CC3FED444DD6}</b:Guid>
    <b:Author>
      <b:Author>
        <b:Corporate>INTOSAI</b:Corporate>
      </b:Author>
    </b:Author>
    <b:Title>INTOSAI-P 12,The Value and Benefi ts of Supreme Audit Inistitutions-making a difference to the lives of citizens</b:Title>
    <b:Year>2019</b:Year>
    <b:Publisher>International Organisation of Supreme Audit Institutions</b:Publisher>
    <b:City>VIENNA</b:City>
    <b:RefOrder>13</b:RefOrder>
  </b:Source>
  <b:Source>
    <b:Tag>INT20</b:Tag>
    <b:SourceType>Report</b:SourceType>
    <b:Guid>{50550434-6EFA-40BB-B438-435D8E4AAEF8}</b:Guid>
    <b:Title>IDI’s SDGs Audit Model</b:Title>
    <b:Year>2020</b:Year>
    <b:Publisher>INTOSAI Development Inititve - IDI</b:Publisher>
    <b:City>Oslo</b:City>
    <b:Author>
      <b:Author>
        <b:Corporate>INTOSAI Development Inititve - IDI</b:Corporate>
      </b:Author>
    </b:Author>
    <b:RefOrder>48</b:RefOrder>
  </b:Source>
  <b:Source>
    <b:Tag>IDI16</b:Tag>
    <b:SourceType>Report</b:SourceType>
    <b:Guid>{03B2704B-F5C8-4662-9510-E0CBCB4DCDAB}</b:Guid>
    <b:Title>رقابة مدى الاستعداد لتنفيذ أهداف التنمية المستدامة</b:Title>
    <b:Year>2016</b:Year>
    <b:Author>
      <b:Author>
        <b:Corporate>مبادرة إنتوساى للتنمية</b:Corporate>
      </b:Author>
    </b:Author>
    <b:Publisher>IDI</b:Publisher>
    <b:City>أوسلو</b:City>
    <b:RefOrder>2</b:RefOrder>
  </b:Source>
  <b:Source>
    <b:Tag>إيسام</b:Tag>
    <b:SourceType>Report</b:SourceType>
    <b:Guid>{EA9FBAB5-FE75-4A75-B53E-0AD8971CA9C7}</b:Guid>
    <b:LCID>ar-EG</b:LCID>
    <b:Author>
      <b:Author>
        <b:Corporate>مبادرة إنتوساى للتنمية</b:Corporate>
      </b:Author>
      <b:Editor>
        <b:NameList>
          <b:Person>
            <b:Last>للتنمية</b:Last>
            <b:First>مبادرة</b:First>
            <b:Middle>إنتوساى</b:Middle>
          </b:Person>
        </b:NameList>
      </b:Editor>
    </b:Author>
    <b:Title>نموذج مبادرة إنتوساى للتنمية بشأن التدقيق على أهداف التنمية المستدامة - إيسام</b:Title>
    <b:City>أوسلو</b:City>
    <b:CountryRegion>النرويج</b:CountryRegion>
    <b:Year>2020</b:Year>
    <b:Month>6</b:Month>
    <b:Publisher>IDI</b:Publisher>
    <b:RefOrder>49</b:RefOrder>
  </b:Source>
  <b:Source>
    <b:Tag>AFR19</b:Tag>
    <b:SourceType>InternetSite</b:SourceType>
    <b:Guid>{F09ACDCC-0460-47E1-9B80-E9CE2EAE9EC1}</b:Guid>
    <b:Author>
      <b:Author>
        <b:Corporate>AFROSAI</b:Corporate>
      </b:Author>
    </b:Author>
    <b:InternetSiteTitle>AFRICAN ORGANISATION OF SUPREME AUDIT INSTITUTIONS</b:InternetSiteTitle>
    <b:Year>2019</b:Year>
    <b:Month>Jun</b:Month>
    <b:URL>https://afrosai.org/?q=en%2Fpage%2Fafrosai</b:URL>
    <b:RefOrder>50</b:RefOrder>
  </b:Source>
  <b:Source>
    <b:Tag>ASO19</b:Tag>
    <b:SourceType>InternetSite</b:SourceType>
    <b:Guid>{76F02C57-1D7F-4160-901A-7C4D3EC09B48}</b:Guid>
    <b:Author>
      <b:Author>
        <b:Corporate>ASOSAI</b:Corporate>
      </b:Author>
    </b:Author>
    <b:InternetSiteTitle>Asian Organization of Supreme Audit Institutions</b:InternetSiteTitle>
    <b:Year>2019</b:Year>
    <b:Month>July</b:Month>
    <b:URL>http://www.asosai.org/asosai/client/web120/subject/n1/n120/index.jsp</b:URL>
    <b:RefOrder>51</b:RefOrder>
  </b:Source>
  <b:Source>
    <b:Tag>Def11</b:Tag>
    <b:SourceType>InternetSite</b:SourceType>
    <b:Guid>{6D5E84DF-0DC8-4ECF-B314-9D365E9C2CFB}</b:Guid>
    <b:Title>Define Accounting</b:Title>
    <b:InternetSiteTitle>The Accounting Process</b:InternetSiteTitle>
    <b:Year>2011</b:Year>
    <b:Month>January</b:Month>
    <b:URL>http://accountprocessing.blogspot.com/2011/12/define-accounting.html</b:URL>
    <b:RefOrder>52</b:RefOrder>
  </b:Source>
  <b:Source>
    <b:Tag>INT191</b:Tag>
    <b:SourceType>InternetSite</b:SourceType>
    <b:Guid>{0D3051B3-DE3F-4D13-A757-17C495D53409}</b:Guid>
    <b:Author>
      <b:Author>
        <b:Corporate>INTOSAI</b:Corporate>
      </b:Author>
    </b:Author>
    <b:Title>Home</b:Title>
    <b:InternetSiteTitle>International Organization of Supreme Audit Institutions</b:InternetSiteTitle>
    <b:Year>2019</b:Year>
    <b:Month>August</b:Month>
    <b:URL>https://www.intosai.org/</b:URL>
    <b:RefOrder>6</b:RefOrder>
  </b:Source>
  <b:Source>
    <b:Tag>الم16</b:Tag>
    <b:SourceType>JournalArticle</b:SourceType>
    <b:Guid>{5BA2E656-77E1-46F6-B201-02EA60855097}</b:Guid>
    <b:Author>
      <b:Author>
        <b:Corporate>حمدان, خولة حسين</b:Corporate>
      </b:Author>
    </b:Author>
    <b:Title>دور الاجهزه العليا للرقابة المالية والمحاسبية في التنمية المستدامة</b:Title>
    <b:Year>2016</b:Year>
    <b:Publisher>المعهد العالي للدراسات المحاسبية والمالية</b:Publisher>
    <b:Pages>346-321</b:Pages>
    <b:Edition>السنة الثانية عشر</b:Edition>
    <b:Volume>المجلد الرابع عشر</b:Volume>
    <b:Issue>العدد 38</b:Issue>
    <b:RefOrder>3</b:RefOrder>
  </b:Source>
  <b:Source>
    <b:Tag>ITU16</b:Tag>
    <b:SourceType>Report</b:SourceType>
    <b:Guid>{D5077033-5171-41DE-8925-E2D4F5A57739}</b:Guid>
    <b:Title>كيف تعجل تكنولوجيا المعلومات والاتصالات بتحقيق أهداف التنمية المستدامة</b:Title>
    <b:Year>2016</b:Year>
    <b:City>سويسرا</b:City>
    <b:Publisher>ITU</b:Publisher>
    <b:Author>
      <b:Author>
        <b:Corporate>أى تى نيوز</b:Corporate>
      </b:Author>
    </b:Author>
    <b:RefOrder>4</b:RefOrder>
  </b:Source>
  <b:Source>
    <b:Tag>Placeholder1</b:Tag>
    <b:SourceType>Report</b:SourceType>
    <b:Guid>{148817F2-EA89-431F-96B9-D1834B73E214}</b:Guid>
    <b:LCID>ar-EG</b:LCID>
    <b:Author>
      <b:Author>
        <b:Corporate> مبادرة إنتوساى للتنمية</b:Corporate>
      </b:Author>
      <b:Editor>
        <b:NameList>
          <b:Person>
            <b:Last>للتنمية</b:Last>
            <b:First>مبادرة</b:First>
            <b:Middle>إنتوساى</b:Middle>
          </b:Person>
        </b:NameList>
      </b:Editor>
    </b:Author>
    <b:Title>نموذج مبادرة إنتوساى للتنمية بشأن التدقيق على أهداف التنمية المستدامة - إيسام</b:Title>
    <b:City>أوسلو</b:City>
    <b:CountryRegion>النرويج</b:CountryRegion>
    <b:Year>2020</b:Year>
    <b:Month>6</b:Month>
    <b:Publisher>مبادرة إنتوساى للتنمية IDI</b:Publisher>
    <b:RefOrder>9</b:RefOrder>
  </b:Source>
  <b:Source>
    <b:Tag>Joh07</b:Tag>
    <b:SourceType>Book</b:SourceType>
    <b:Guid>{7F118FB1-29F4-429A-910A-BD82F60A9B8A}</b:Guid>
    <b:Author>
      <b:Author>
        <b:NameList>
          <b:Person>
            <b:Last>McCarthy</b:Last>
            <b:First>John</b:First>
          </b:Person>
        </b:NameList>
      </b:Author>
    </b:Author>
    <b:Title>WHAT IS ARTIFICIAL INTELLIGENCE?</b:Title>
    <b:Year>2007</b:Year>
    <b:City>Stanford</b:City>
    <b:Publisher>Stanford University</b:Publisher>
    <b:RefOrder>53</b:RefOrder>
  </b:Source>
  <b:Source>
    <b:Tag>Fet88</b:Tag>
    <b:SourceType>Book</b:SourceType>
    <b:Guid>{B0A5BA81-1432-4640-9776-338EF914FF5B}</b:Guid>
    <b:Author>
      <b:Author>
        <b:NameList>
          <b:Person>
            <b:Last>Fetzer</b:Last>
            <b:First>James</b:First>
            <b:Middle>H.</b:Middle>
          </b:Person>
        </b:NameList>
      </b:Author>
    </b:Author>
    <b:Title>Aspects of Artificial lntelligence</b:Title>
    <b:Year>1988</b:Year>
    <b:Publisher>Kluwer Academic Publishers</b:Publisher>
    <b:Pages>209-250.</b:Pages>
    <b:RefOrder>54</b:RefOrder>
  </b:Source>
  <b:Source>
    <b:Tag>WEG19</b:Tag>
    <b:SourceType>InternetSite</b:SourceType>
    <b:Guid>{7EF1D4BD-6A06-476D-B021-C8A7FDCF235C}</b:Guid>
    <b:Title>Main Page</b:Title>
    <b:Year>2019</b:Year>
    <b:Publisher>INTOSAI Working Group on Environmental Auditing (WGEA)</b:Publisher>
    <b:City>VIENNA</b:City>
    <b:InternetSiteTitle>Working Group on Enviorment Audit</b:InternetSiteTitle>
    <b:Month>12</b:Month>
    <b:Day>15</b:Day>
    <b:URL>https://environmental-auditing.org/</b:URL>
    <b:Author>
      <b:Author>
        <b:NameList>
          <b:Person>
            <b:Last>WGEA</b:Last>
          </b:Person>
        </b:NameList>
      </b:Author>
    </b:Author>
    <b:RefOrder>8</b:RefOrder>
  </b:Source>
  <b:Source>
    <b:Tag>BAR22</b:Tag>
    <b:SourceType>InternetSite</b:SourceType>
    <b:Guid>{96CDC2BF-D849-4276-B815-20FAD8584A94}</b:Guid>
    <b:Author>
      <b:Author>
        <b:NameList>
          <b:Person>
            <b:Last>PALMER</b:Last>
            <b:First>BARCLAY</b:First>
          </b:Person>
        </b:NameList>
      </b:Author>
    </b:Author>
    <b:Title>IFRS</b:Title>
    <b:InternetSiteTitle>Investopedia</b:InternetSiteTitle>
    <b:Year>2022</b:Year>
    <b:Month>September</b:Month>
    <b:Day>13</b:Day>
    <b:URL>https://www.investopedia.com/terms/i/ifrs.asp</b:URL>
    <b:RefOrder>55</b:RefOrder>
  </b:Source>
  <b:Source>
    <b:Tag>طلب94</b:Tag>
    <b:SourceType>Book</b:SourceType>
    <b:Guid>{AB3FE0CC-9CEA-440E-8C64-F3F956DF8F82}</b:Guid>
    <b:Title>الحاسب والذكاء الاصطناعى</b:Title>
    <b:Year>1994</b:Year>
    <b:Author>
      <b:Author>
        <b:NameList>
          <b:Person>
            <b:Last>طلبة</b:Last>
            <b:Middle>فهمى</b:Middle>
            <b:First>محمد</b:First>
          </b:Person>
          <b:Person>
            <b:Last>عبد المعطى </b:Last>
            <b:First>جمال</b:First>
          </b:Person>
          <b:Person>
            <b:Last>فهمى</b:Last>
            <b:Middle>محمد</b:Middle>
            <b:First>علاء الدين</b:First>
          </b:Person>
          <b:Person>
            <b:Last>عبد الوهاب</b:Last>
            <b:Middle>رضا</b:Middle>
            <b:First>مصطفى</b:First>
          </b:Person>
          <b:Person>
            <b:Last>نصر الدين</b:Last>
            <b:First>السيد</b:First>
          </b:Person>
          <b:Person>
            <b:Last>محمد</b:Last>
            <b:Middle>جاد الحق</b:Middle>
            <b:First>مصطفى</b:First>
          </b:Person>
          <b:Person>
            <b:Last>شكرى</b:Last>
            <b:Middle>فهمى</b:Middle>
            <b:First>أمين</b:First>
          </b:Person>
          <b:Person>
            <b:Last>عبد الوهاب</b:Last>
            <b:Middle>سعيد</b:Middle>
            <b:First>محمد</b:First>
          </b:Person>
        </b:NameList>
      </b:Author>
    </b:Author>
    <b:City>القاهرة</b:City>
    <b:Publisher>المكتب المصرى الحديث</b:Publisher>
    <b:RefOrder>56</b:RefOrder>
  </b:Source>
</b:Sources>
</file>

<file path=customXml/itemProps1.xml><?xml version="1.0" encoding="utf-8"?>
<ds:datastoreItem xmlns:ds="http://schemas.openxmlformats.org/officeDocument/2006/customXml" ds:itemID="{82039AEF-46D8-4BB0-BFCF-2698228EB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9489</TotalTime>
  <Pages>1</Pages>
  <Words>33395</Words>
  <Characters>190357</Characters>
  <Application>Microsoft Office Word</Application>
  <DocSecurity>0</DocSecurity>
  <Lines>1586</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889</cp:revision>
  <cp:lastPrinted>2023-03-17T03:22:00Z</cp:lastPrinted>
  <dcterms:created xsi:type="dcterms:W3CDTF">2022-10-08T23:55:00Z</dcterms:created>
  <dcterms:modified xsi:type="dcterms:W3CDTF">2023-03-17T03:25:00Z</dcterms:modified>
</cp:coreProperties>
</file>