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AA8" w:rsidRPr="00576429" w:rsidRDefault="00D26AA8" w:rsidP="00D26AA8">
      <w:pPr>
        <w:bidi w:val="0"/>
        <w:spacing w:after="0" w:line="240" w:lineRule="auto"/>
        <w:jc w:val="lowKashida"/>
        <w:rPr>
          <w:rFonts w:ascii="Simplified Arabic" w:eastAsia="Times New Roman" w:hAnsi="Simplified Arabic" w:cs="Simplified Arabic"/>
          <w:b/>
          <w:bCs/>
          <w:sz w:val="32"/>
          <w:szCs w:val="32"/>
          <w:u w:val="single"/>
          <w:lang w:bidi="ar-EG"/>
        </w:rPr>
      </w:pPr>
      <w:bookmarkStart w:id="0" w:name="_GoBack"/>
      <w:bookmarkEnd w:id="0"/>
      <w:r w:rsidRPr="00576429">
        <w:rPr>
          <w:rFonts w:ascii="Simplified Arabic" w:eastAsia="Times New Roman" w:hAnsi="Simplified Arabic" w:cs="Simplified Arabic"/>
          <w:b/>
          <w:bCs/>
          <w:sz w:val="32"/>
          <w:szCs w:val="32"/>
          <w:u w:val="single"/>
          <w:lang w:bidi="ar-EG"/>
        </w:rPr>
        <w:t xml:space="preserve">Summary </w:t>
      </w:r>
    </w:p>
    <w:p w:rsidR="00D26AA8" w:rsidRPr="00576429" w:rsidRDefault="00D26AA8" w:rsidP="00D26AA8">
      <w:pPr>
        <w:bidi w:val="0"/>
        <w:spacing w:after="0" w:line="240" w:lineRule="auto"/>
        <w:ind w:firstLine="720"/>
        <w:jc w:val="lowKashida"/>
        <w:rPr>
          <w:rFonts w:asciiTheme="majorBidi" w:hAnsiTheme="majorBidi" w:cstheme="majorBidi"/>
          <w:sz w:val="28"/>
          <w:szCs w:val="28"/>
        </w:rPr>
      </w:pPr>
      <w:r w:rsidRPr="00576429">
        <w:rPr>
          <w:rFonts w:asciiTheme="majorBidi" w:hAnsiTheme="majorBidi" w:cstheme="majorBidi"/>
          <w:sz w:val="28"/>
          <w:szCs w:val="28"/>
        </w:rPr>
        <w:t>The importance of research lies in the fact that the service sector plays an important role in the Egyptian economy, so it requires more research and studies, especially those related to the application of international quality management systems and their relationship to customer satisfaction.</w:t>
      </w:r>
    </w:p>
    <w:p w:rsidR="00D26AA8" w:rsidRPr="00576429" w:rsidRDefault="00D26AA8" w:rsidP="00D26AA8">
      <w:pPr>
        <w:bidi w:val="0"/>
        <w:spacing w:after="0" w:line="240" w:lineRule="auto"/>
        <w:ind w:firstLine="720"/>
        <w:jc w:val="lowKashida"/>
        <w:rPr>
          <w:rFonts w:asciiTheme="majorBidi" w:hAnsiTheme="majorBidi" w:cstheme="majorBidi"/>
          <w:sz w:val="28"/>
          <w:szCs w:val="28"/>
        </w:rPr>
      </w:pPr>
      <w:r w:rsidRPr="00576429">
        <w:rPr>
          <w:rFonts w:asciiTheme="majorBidi" w:hAnsiTheme="majorBidi" w:cstheme="majorBidi"/>
          <w:sz w:val="28"/>
          <w:szCs w:val="28"/>
        </w:rPr>
        <w:t>The study aimed to analyze the relationship between the application of quality management systems and the satisfaction of customers and passengers traveling while providing a theoretical framework that defines the concepts related to the application of international quality management systems, service quality, customer satisfaction and methods of measuring them, and arriving at some results and suggestions that could contribute to improving the quality of se</w:t>
      </w:r>
      <w:r w:rsidR="00591F3C">
        <w:rPr>
          <w:rFonts w:asciiTheme="majorBidi" w:hAnsiTheme="majorBidi" w:cstheme="majorBidi"/>
          <w:sz w:val="28"/>
          <w:szCs w:val="28"/>
        </w:rPr>
        <w:t>rvice in a company Cairo Air</w:t>
      </w:r>
      <w:r w:rsidR="00591F3C" w:rsidRPr="00576429">
        <w:rPr>
          <w:rFonts w:asciiTheme="majorBidi" w:hAnsiTheme="majorBidi" w:cstheme="majorBidi"/>
          <w:sz w:val="28"/>
          <w:szCs w:val="28"/>
        </w:rPr>
        <w:t>p</w:t>
      </w:r>
      <w:r w:rsidRPr="00576429">
        <w:rPr>
          <w:rFonts w:asciiTheme="majorBidi" w:hAnsiTheme="majorBidi" w:cstheme="majorBidi"/>
          <w:sz w:val="28"/>
          <w:szCs w:val="28"/>
        </w:rPr>
        <w:t>ort.</w:t>
      </w:r>
    </w:p>
    <w:p w:rsidR="00D26AA8" w:rsidRPr="00576429" w:rsidRDefault="00D26AA8" w:rsidP="00D26AA8">
      <w:pPr>
        <w:bidi w:val="0"/>
        <w:spacing w:after="0" w:line="240" w:lineRule="auto"/>
        <w:ind w:firstLine="720"/>
        <w:jc w:val="lowKashida"/>
        <w:rPr>
          <w:rFonts w:asciiTheme="majorBidi" w:hAnsiTheme="majorBidi" w:cstheme="majorBidi"/>
          <w:sz w:val="28"/>
          <w:szCs w:val="28"/>
        </w:rPr>
      </w:pPr>
      <w:r w:rsidRPr="00576429">
        <w:rPr>
          <w:rFonts w:asciiTheme="majorBidi" w:hAnsiTheme="majorBidi" w:cstheme="majorBidi"/>
          <w:sz w:val="28"/>
          <w:szCs w:val="28"/>
        </w:rPr>
        <w:t>The descriptive and analytical approach that is appropriate to the nature of the topic was relied upon, as the information was used to describe the theoretical background of the topic, go to the field of study, collect data for the institution, then classify it, and interpret it in order to test hypotheses and draw conclusions.</w:t>
      </w:r>
    </w:p>
    <w:p w:rsidR="00D26AA8" w:rsidRPr="00576429" w:rsidRDefault="00D26AA8" w:rsidP="00D26AA8">
      <w:pPr>
        <w:bidi w:val="0"/>
        <w:spacing w:after="0" w:line="240" w:lineRule="auto"/>
        <w:jc w:val="lowKashida"/>
        <w:rPr>
          <w:rFonts w:asciiTheme="majorBidi" w:hAnsiTheme="majorBidi" w:cstheme="majorBidi"/>
          <w:sz w:val="28"/>
          <w:szCs w:val="28"/>
        </w:rPr>
      </w:pPr>
      <w:r w:rsidRPr="00576429">
        <w:rPr>
          <w:rFonts w:asciiTheme="majorBidi" w:hAnsiTheme="majorBidi" w:cstheme="majorBidi"/>
          <w:sz w:val="28"/>
          <w:szCs w:val="28"/>
        </w:rPr>
        <w:t>The study included four chapters. The first chapter dealt with previous studies which showed the existence of an impact of implementing quality management systems on the quality of services and the value of customer satisfaction. The second chapter dealt with the theoretical framework for implementing quality systems from the concept of customer satisfaction, how to measure it, and examples of satisfaction in some verses of the Holy Quran. Characteristics of satisfaction.</w:t>
      </w:r>
    </w:p>
    <w:p w:rsidR="00D26AA8" w:rsidRPr="00576429" w:rsidRDefault="00D26AA8" w:rsidP="00D26AA8">
      <w:pPr>
        <w:bidi w:val="0"/>
        <w:spacing w:after="0" w:line="240" w:lineRule="auto"/>
        <w:ind w:firstLine="720"/>
        <w:jc w:val="lowKashida"/>
        <w:rPr>
          <w:rFonts w:asciiTheme="majorBidi" w:hAnsiTheme="majorBidi" w:cstheme="majorBidi"/>
          <w:sz w:val="28"/>
          <w:szCs w:val="28"/>
        </w:rPr>
      </w:pPr>
      <w:r w:rsidRPr="00576429">
        <w:rPr>
          <w:rFonts w:asciiTheme="majorBidi" w:hAnsiTheme="majorBidi" w:cstheme="majorBidi"/>
          <w:sz w:val="28"/>
          <w:szCs w:val="28"/>
        </w:rPr>
        <w:t xml:space="preserve">Factors that affect customer satisfaction, the satisfaction function and the importance of measuring customer satisfaction, the objectives of measuring customer satisfaction, measuring customer satisfaction, measuring customer satisfaction tools and global customer satisfaction models. Finally, the impact of customer satisfaction on airport revenues </w:t>
      </w:r>
      <w:r w:rsidRPr="00576429">
        <w:rPr>
          <w:rFonts w:asciiTheme="majorBidi" w:hAnsiTheme="majorBidi" w:cstheme="majorBidi"/>
          <w:sz w:val="28"/>
          <w:szCs w:val="28"/>
        </w:rPr>
        <w:lastRenderedPageBreak/>
        <w:t>- the service concept. - service quality. Measuring service quality. Measuring service quality Determinants of service quality and the relationship between service quality and customer satisfaction.</w:t>
      </w:r>
    </w:p>
    <w:p w:rsidR="00D26AA8" w:rsidRPr="00576429" w:rsidRDefault="00D26AA8" w:rsidP="00D26AA8">
      <w:pPr>
        <w:bidi w:val="0"/>
        <w:spacing w:after="0" w:line="240" w:lineRule="auto"/>
        <w:jc w:val="lowKashida"/>
        <w:rPr>
          <w:rFonts w:asciiTheme="majorBidi" w:hAnsiTheme="majorBidi" w:cstheme="majorBidi"/>
          <w:sz w:val="28"/>
          <w:szCs w:val="28"/>
        </w:rPr>
      </w:pPr>
      <w:r w:rsidRPr="00576429">
        <w:rPr>
          <w:rFonts w:asciiTheme="majorBidi" w:hAnsiTheme="majorBidi" w:cstheme="majorBidi"/>
          <w:sz w:val="28"/>
          <w:szCs w:val="28"/>
        </w:rPr>
        <w:t>An overview of both</w:t>
      </w:r>
    </w:p>
    <w:p w:rsidR="00D26AA8" w:rsidRPr="00576429" w:rsidRDefault="00D26AA8" w:rsidP="00D26AA8">
      <w:pPr>
        <w:bidi w:val="0"/>
        <w:spacing w:after="0" w:line="240" w:lineRule="auto"/>
        <w:jc w:val="lowKashida"/>
        <w:rPr>
          <w:rFonts w:asciiTheme="majorBidi" w:hAnsiTheme="majorBidi" w:cstheme="majorBidi"/>
          <w:sz w:val="28"/>
          <w:szCs w:val="28"/>
        </w:rPr>
      </w:pPr>
      <w:r w:rsidRPr="00576429">
        <w:rPr>
          <w:rFonts w:asciiTheme="majorBidi" w:hAnsiTheme="majorBidi" w:cstheme="majorBidi"/>
          <w:sz w:val="28"/>
          <w:szCs w:val="28"/>
        </w:rPr>
        <w:t>Airport Service Quality Program (ASQ)</w:t>
      </w:r>
    </w:p>
    <w:p w:rsidR="00D26AA8" w:rsidRPr="00576429" w:rsidRDefault="00D26AA8" w:rsidP="00D26AA8">
      <w:pPr>
        <w:bidi w:val="0"/>
        <w:spacing w:after="0" w:line="240" w:lineRule="auto"/>
        <w:jc w:val="lowKashida"/>
        <w:rPr>
          <w:rFonts w:asciiTheme="majorBidi" w:hAnsiTheme="majorBidi" w:cstheme="majorBidi"/>
          <w:sz w:val="28"/>
          <w:szCs w:val="28"/>
        </w:rPr>
      </w:pPr>
      <w:r w:rsidRPr="00576429">
        <w:rPr>
          <w:rFonts w:asciiTheme="majorBidi" w:hAnsiTheme="majorBidi" w:cstheme="majorBidi"/>
          <w:sz w:val="28"/>
          <w:szCs w:val="28"/>
        </w:rPr>
        <w:t>•International Organization for Standardization (ISO).</w:t>
      </w:r>
    </w:p>
    <w:p w:rsidR="00D26AA8" w:rsidRPr="00576429" w:rsidRDefault="00D26AA8" w:rsidP="00D26AA8">
      <w:pPr>
        <w:bidi w:val="0"/>
        <w:spacing w:after="0" w:line="240" w:lineRule="auto"/>
        <w:jc w:val="lowKashida"/>
        <w:rPr>
          <w:rFonts w:asciiTheme="majorBidi" w:hAnsiTheme="majorBidi" w:cstheme="majorBidi"/>
          <w:sz w:val="28"/>
          <w:szCs w:val="28"/>
        </w:rPr>
      </w:pPr>
      <w:r w:rsidRPr="00576429">
        <w:rPr>
          <w:rFonts w:asciiTheme="majorBidi" w:hAnsiTheme="majorBidi" w:cstheme="majorBidi"/>
          <w:sz w:val="28"/>
          <w:szCs w:val="28"/>
        </w:rPr>
        <w:t>•International standards in the field of customer satisfaction and ISO specifications for quality management.</w:t>
      </w:r>
    </w:p>
    <w:p w:rsidR="00D26AA8" w:rsidRPr="00576429" w:rsidRDefault="00D26AA8" w:rsidP="00D26AA8">
      <w:pPr>
        <w:bidi w:val="0"/>
        <w:spacing w:after="0" w:line="240" w:lineRule="auto"/>
        <w:jc w:val="lowKashida"/>
        <w:rPr>
          <w:rFonts w:asciiTheme="majorBidi" w:hAnsiTheme="majorBidi" w:cstheme="majorBidi"/>
          <w:sz w:val="28"/>
          <w:szCs w:val="28"/>
        </w:rPr>
      </w:pPr>
      <w:r w:rsidRPr="00576429">
        <w:rPr>
          <w:rFonts w:asciiTheme="majorBidi" w:hAnsiTheme="majorBidi" w:cstheme="majorBidi"/>
          <w:sz w:val="28"/>
          <w:szCs w:val="28"/>
        </w:rPr>
        <w:t>ISO 9001: Standards in the field of customer satisfaction: ISO 10002, ISO 10001</w:t>
      </w:r>
      <w:proofErr w:type="gramStart"/>
      <w:r w:rsidRPr="00576429">
        <w:rPr>
          <w:rFonts w:asciiTheme="majorBidi" w:hAnsiTheme="majorBidi" w:cstheme="majorBidi"/>
          <w:sz w:val="28"/>
          <w:szCs w:val="28"/>
        </w:rPr>
        <w:t>:,</w:t>
      </w:r>
      <w:proofErr w:type="gramEnd"/>
      <w:r w:rsidRPr="00576429">
        <w:rPr>
          <w:rFonts w:asciiTheme="majorBidi" w:hAnsiTheme="majorBidi" w:cstheme="majorBidi"/>
          <w:sz w:val="28"/>
          <w:szCs w:val="28"/>
        </w:rPr>
        <w:t xml:space="preserve"> ISO 10003, ISO 10004, the family of environmental management specifications (ISO 14000)., ISO 14001: 2015, ISO 45001: 2018, Integrated Management Systems. Finally, the importance of integrated management systems, their objectives, the components of integrated management systems, as well as the common requirements between the three systems</w:t>
      </w:r>
    </w:p>
    <w:p w:rsidR="00D26AA8" w:rsidRPr="00576429" w:rsidRDefault="00D26AA8" w:rsidP="00D26AA8">
      <w:pPr>
        <w:bidi w:val="0"/>
        <w:spacing w:after="0" w:line="240" w:lineRule="auto"/>
        <w:jc w:val="lowKashida"/>
        <w:rPr>
          <w:rFonts w:asciiTheme="majorBidi" w:hAnsiTheme="majorBidi" w:cstheme="majorBidi"/>
          <w:sz w:val="28"/>
          <w:szCs w:val="28"/>
        </w:rPr>
      </w:pPr>
      <w:r w:rsidRPr="00576429">
        <w:rPr>
          <w:rFonts w:asciiTheme="majorBidi" w:hAnsiTheme="majorBidi" w:cstheme="majorBidi"/>
          <w:sz w:val="28"/>
          <w:szCs w:val="28"/>
        </w:rPr>
        <w:t>Stakeholder relationship with the integrated management system for quality, environment and safety.</w:t>
      </w:r>
    </w:p>
    <w:p w:rsidR="00D26AA8" w:rsidRDefault="00D26AA8" w:rsidP="00D26AA8">
      <w:pPr>
        <w:bidi w:val="0"/>
        <w:spacing w:after="0" w:line="240" w:lineRule="auto"/>
        <w:jc w:val="lowKashida"/>
        <w:rPr>
          <w:rFonts w:asciiTheme="majorBidi" w:hAnsiTheme="majorBidi" w:cstheme="majorBidi"/>
          <w:sz w:val="28"/>
          <w:szCs w:val="28"/>
        </w:rPr>
      </w:pPr>
      <w:r w:rsidRPr="00576429">
        <w:rPr>
          <w:rFonts w:asciiTheme="majorBidi" w:hAnsiTheme="majorBidi" w:cstheme="majorBidi"/>
          <w:sz w:val="28"/>
          <w:szCs w:val="28"/>
        </w:rPr>
        <w:t>In this research we study the effect the effective implementation of International Quality Management Systems on customer satisfaction (a case study of the Cairo Airport Company) by measuring the dimensions of the quality of service provided within the Cairo Airport. The general average of satisfaction has been increased after the implementation of Quality, safety</w:t>
      </w:r>
      <w:r w:rsidR="00122D48" w:rsidRPr="00576429">
        <w:rPr>
          <w:rFonts w:asciiTheme="majorBidi" w:hAnsiTheme="majorBidi" w:cstheme="majorBidi" w:hint="cs"/>
          <w:sz w:val="28"/>
          <w:szCs w:val="28"/>
          <w:rtl/>
        </w:rPr>
        <w:t xml:space="preserve">&amp; </w:t>
      </w:r>
      <w:r w:rsidR="00122D48" w:rsidRPr="00576429">
        <w:rPr>
          <w:rFonts w:asciiTheme="majorBidi" w:hAnsiTheme="majorBidi" w:cstheme="majorBidi"/>
          <w:sz w:val="28"/>
          <w:szCs w:val="28"/>
        </w:rPr>
        <w:t>Occupational</w:t>
      </w:r>
      <w:r w:rsidRPr="00576429">
        <w:rPr>
          <w:rFonts w:asciiTheme="majorBidi" w:hAnsiTheme="majorBidi" w:cstheme="majorBidi"/>
          <w:sz w:val="28"/>
          <w:szCs w:val="28"/>
        </w:rPr>
        <w:t xml:space="preserve"> Health and Environment management systems. Passenger satisfaction survey was used during a number of years before (2013-2014-2015) and during (2016-2017) and after the implementation of the Integrated Management System for Quality, Environment, Safety and Occupational Health (2018 -2019) and obtaining certificates of conformity to international specifications ISO9001-2015, ISO14001-2015 &amp; ISO 45001-2018 where the previous versions of the latest version were applied and during the grace period for the transition to the latest version, where the satisfaction of passengers traveling through Cairo Airport is measured on a </w:t>
      </w:r>
      <w:r w:rsidRPr="00576429">
        <w:rPr>
          <w:rFonts w:asciiTheme="majorBidi" w:hAnsiTheme="majorBidi" w:cstheme="majorBidi"/>
          <w:sz w:val="28"/>
          <w:szCs w:val="28"/>
        </w:rPr>
        <w:lastRenderedPageBreak/>
        <w:t xml:space="preserve">quarterly basis with a sample representing about 350 A passenger, that is, every year about 1400 samples. The degree of satisfaction is measured for 34 service elements provided to the passenger from entering the access roads to the airport until his boarding the plane, and he is asked on the same day of his travel. Inside the travel portal, the statistical analysis program </w:t>
      </w:r>
      <w:r w:rsidR="008A5ED2" w:rsidRPr="00576429">
        <w:rPr>
          <w:rFonts w:asciiTheme="majorBidi" w:hAnsiTheme="majorBidi" w:cstheme="majorBidi"/>
          <w:sz w:val="28"/>
          <w:szCs w:val="28"/>
        </w:rPr>
        <w:t xml:space="preserve">SPSS </w:t>
      </w:r>
      <w:r w:rsidRPr="00576429">
        <w:rPr>
          <w:rFonts w:asciiTheme="majorBidi" w:hAnsiTheme="majorBidi" w:cstheme="majorBidi"/>
          <w:sz w:val="28"/>
          <w:szCs w:val="28"/>
        </w:rPr>
        <w:t xml:space="preserve">was used, and the Cronbach alpha test was used to find out the stability of the paragraphs of the questionnaire, and the </w:t>
      </w:r>
      <w:r w:rsidR="008A5ED2" w:rsidRPr="00576429">
        <w:rPr>
          <w:rFonts w:asciiTheme="majorBidi" w:hAnsiTheme="majorBidi" w:cstheme="majorBidi"/>
          <w:sz w:val="28"/>
          <w:szCs w:val="28"/>
        </w:rPr>
        <w:t>Kolmogorov</w:t>
      </w:r>
      <w:r w:rsidRPr="00576429">
        <w:rPr>
          <w:rFonts w:asciiTheme="majorBidi" w:hAnsiTheme="majorBidi" w:cstheme="majorBidi"/>
          <w:sz w:val="28"/>
          <w:szCs w:val="28"/>
        </w:rPr>
        <w:t xml:space="preserve"> - Smernov test was used to know the dependence of the data on the normal distribution or not. Pearson Correlation Coefficient: to measure the degree of correlation, and it was used to calculate internal consistency and validity. Builder for the questionnaire. The T-Test is in the case of one sample to see if the average score for the response has reached the average approval score of 3, more or less than that. It has been used to verify the mean significance of each of the survey paragraphs. One Way Analysis of Variance (ANOVA) test to find out if there are statistically significant differences between three or more sets of data.</w:t>
      </w:r>
    </w:p>
    <w:p w:rsidR="00D26AA8" w:rsidRDefault="00D26AA8">
      <w:pPr>
        <w:bidi w:val="0"/>
        <w:rPr>
          <w:rFonts w:ascii="Simplified Arabic" w:hAnsi="Simplified Arabic" w:cs="Simplified Arabic"/>
          <w:sz w:val="20"/>
          <w:szCs w:val="20"/>
          <w:rtl/>
          <w:lang w:bidi="ar-EG"/>
        </w:rPr>
      </w:pPr>
      <w:r>
        <w:rPr>
          <w:rFonts w:ascii="Simplified Arabic" w:hAnsi="Simplified Arabic" w:cs="Simplified Arabic"/>
          <w:sz w:val="20"/>
          <w:szCs w:val="20"/>
          <w:rtl/>
          <w:lang w:bidi="ar-EG"/>
        </w:rPr>
        <w:br w:type="page"/>
      </w:r>
    </w:p>
    <w:p w:rsidR="00D26AA8" w:rsidRDefault="00D26AA8" w:rsidP="00D26AA8">
      <w:pPr>
        <w:spacing w:after="0" w:line="240" w:lineRule="auto"/>
        <w:ind w:firstLine="49"/>
        <w:jc w:val="both"/>
        <w:rPr>
          <w:rFonts w:ascii="Simplified Arabic" w:hAnsi="Simplified Arabic" w:cs="Simplified Arabic"/>
          <w:b/>
          <w:bCs/>
          <w:sz w:val="28"/>
          <w:szCs w:val="28"/>
          <w:rtl/>
          <w:lang w:bidi="ar-EG"/>
        </w:rPr>
      </w:pPr>
    </w:p>
    <w:p w:rsidR="00D26AA8" w:rsidRPr="00AE7D79" w:rsidRDefault="00AE7D79" w:rsidP="00D26AA8">
      <w:pPr>
        <w:spacing w:after="0" w:line="240" w:lineRule="auto"/>
        <w:jc w:val="center"/>
        <w:rPr>
          <w:rFonts w:asciiTheme="majorBidi" w:hAnsiTheme="majorBidi" w:cstheme="majorBidi"/>
          <w:sz w:val="36"/>
          <w:szCs w:val="36"/>
          <w:u w:val="single"/>
        </w:rPr>
      </w:pPr>
      <w:r w:rsidRPr="00AE7D79">
        <w:rPr>
          <w:rFonts w:asciiTheme="majorBidi" w:hAnsiTheme="majorBidi" w:cstheme="majorBidi"/>
          <w:b/>
          <w:bCs/>
          <w:sz w:val="28"/>
          <w:szCs w:val="28"/>
          <w:u w:val="single"/>
          <w:shd w:val="clear" w:color="auto" w:fill="FFFFFF"/>
        </w:rPr>
        <w:t>ABSTRACT</w:t>
      </w:r>
    </w:p>
    <w:p w:rsidR="00D26AA8" w:rsidRPr="00A44052" w:rsidRDefault="00D26AA8" w:rsidP="00D26AA8">
      <w:pPr>
        <w:spacing w:after="0"/>
        <w:jc w:val="right"/>
        <w:rPr>
          <w:rFonts w:asciiTheme="majorBidi" w:hAnsiTheme="majorBidi" w:cstheme="majorBidi"/>
          <w:sz w:val="28"/>
          <w:szCs w:val="28"/>
          <w:lang w:bidi="ar-EG"/>
        </w:rPr>
      </w:pPr>
      <w:r w:rsidRPr="00A44052">
        <w:rPr>
          <w:rFonts w:asciiTheme="majorBidi" w:hAnsiTheme="majorBidi" w:cstheme="majorBidi"/>
          <w:b/>
          <w:bCs/>
          <w:sz w:val="28"/>
          <w:szCs w:val="28"/>
          <w:u w:val="single"/>
          <w:lang w:bidi="ar-EG"/>
        </w:rPr>
        <w:t>Thesis Title</w:t>
      </w:r>
      <w:r w:rsidRPr="00A44052">
        <w:rPr>
          <w:rFonts w:asciiTheme="majorBidi" w:hAnsiTheme="majorBidi" w:cstheme="majorBidi"/>
          <w:sz w:val="28"/>
          <w:szCs w:val="28"/>
          <w:lang w:bidi="ar-EG"/>
        </w:rPr>
        <w:t xml:space="preserve">: </w:t>
      </w:r>
      <w:r w:rsidRPr="00F25404">
        <w:rPr>
          <w:rFonts w:asciiTheme="majorBidi" w:hAnsiTheme="majorBidi" w:cstheme="majorBidi"/>
          <w:sz w:val="28"/>
          <w:szCs w:val="28"/>
          <w:lang w:bidi="ar-EG"/>
        </w:rPr>
        <w:t>The Impact of Effective Implementation of International  Quality Management Systems on Customer Satisfaction</w:t>
      </w:r>
      <w:r>
        <w:rPr>
          <w:rFonts w:asciiTheme="majorBidi" w:hAnsiTheme="majorBidi" w:cstheme="majorBidi"/>
          <w:sz w:val="28"/>
          <w:szCs w:val="28"/>
          <w:lang w:bidi="ar-EG"/>
        </w:rPr>
        <w:t xml:space="preserve"> ( A case study Cairo Airport </w:t>
      </w:r>
      <w:r w:rsidR="00122D48">
        <w:rPr>
          <w:rFonts w:asciiTheme="majorBidi" w:hAnsiTheme="majorBidi" w:cstheme="majorBidi"/>
          <w:sz w:val="28"/>
          <w:szCs w:val="28"/>
          <w:lang w:bidi="ar-EG"/>
        </w:rPr>
        <w:t>Company</w:t>
      </w:r>
      <w:r w:rsidR="00122D48" w:rsidRPr="00F25404">
        <w:rPr>
          <w:rFonts w:asciiTheme="majorBidi" w:hAnsiTheme="majorBidi" w:cstheme="majorBidi"/>
          <w:sz w:val="28"/>
          <w:szCs w:val="28"/>
          <w:lang w:bidi="ar-EG"/>
        </w:rPr>
        <w:t>)</w:t>
      </w:r>
    </w:p>
    <w:p w:rsidR="00D26AA8" w:rsidRPr="00A44052" w:rsidRDefault="00D26AA8" w:rsidP="003620D2">
      <w:pPr>
        <w:bidi w:val="0"/>
        <w:spacing w:after="0" w:line="240" w:lineRule="auto"/>
        <w:ind w:hanging="142"/>
        <w:jc w:val="lowKashida"/>
        <w:rPr>
          <w:rFonts w:asciiTheme="majorBidi" w:hAnsiTheme="majorBidi" w:cstheme="majorBidi"/>
          <w:sz w:val="28"/>
          <w:szCs w:val="28"/>
          <w:lang w:bidi="ar-EG"/>
        </w:rPr>
      </w:pPr>
      <w:r>
        <w:rPr>
          <w:rFonts w:asciiTheme="majorBidi" w:hAnsiTheme="majorBidi" w:cstheme="majorBidi"/>
          <w:sz w:val="28"/>
          <w:szCs w:val="28"/>
          <w:lang w:bidi="ar-EG"/>
        </w:rPr>
        <w:t xml:space="preserve">  </w:t>
      </w:r>
      <w:r w:rsidR="003620D2" w:rsidRPr="001A5EC7">
        <w:rPr>
          <w:rFonts w:asciiTheme="majorBidi" w:hAnsiTheme="majorBidi" w:cstheme="majorBidi"/>
          <w:b/>
          <w:bCs/>
          <w:sz w:val="28"/>
          <w:szCs w:val="28"/>
          <w:lang w:bidi="ar-EG"/>
        </w:rPr>
        <w:t>Name</w:t>
      </w:r>
      <w:r w:rsidRPr="00A44052">
        <w:rPr>
          <w:rFonts w:asciiTheme="majorBidi" w:hAnsiTheme="majorBidi" w:cstheme="majorBidi"/>
          <w:sz w:val="28"/>
          <w:szCs w:val="28"/>
          <w:lang w:bidi="ar-EG"/>
        </w:rPr>
        <w:t>: Ayman Lotfy Ahmed Al-Naggar</w:t>
      </w:r>
    </w:p>
    <w:p w:rsidR="00D26AA8" w:rsidRPr="00A44052" w:rsidRDefault="00D26AA8" w:rsidP="00D26AA8">
      <w:pPr>
        <w:bidi w:val="0"/>
        <w:spacing w:after="0" w:line="240" w:lineRule="auto"/>
        <w:jc w:val="lowKashida"/>
        <w:rPr>
          <w:rFonts w:asciiTheme="majorBidi" w:hAnsiTheme="majorBidi" w:cstheme="majorBidi"/>
          <w:sz w:val="28"/>
          <w:szCs w:val="28"/>
          <w:lang w:bidi="ar-EG"/>
        </w:rPr>
      </w:pPr>
      <w:r w:rsidRPr="001A5EC7">
        <w:rPr>
          <w:rFonts w:asciiTheme="majorBidi" w:hAnsiTheme="majorBidi" w:cstheme="majorBidi"/>
          <w:b/>
          <w:bCs/>
          <w:sz w:val="28"/>
          <w:szCs w:val="28"/>
          <w:lang w:bidi="ar-EG"/>
        </w:rPr>
        <w:t>Supervisors</w:t>
      </w:r>
      <w:r w:rsidRPr="00A44052">
        <w:rPr>
          <w:rFonts w:asciiTheme="majorBidi" w:hAnsiTheme="majorBidi" w:cstheme="majorBidi"/>
          <w:sz w:val="28"/>
          <w:szCs w:val="28"/>
          <w:lang w:bidi="ar-EG"/>
        </w:rPr>
        <w:t>: Prof. Muharram Al-Haddad, Eng. Medhat Fahmy, Year: 2021</w:t>
      </w:r>
    </w:p>
    <w:p w:rsidR="00D26AA8" w:rsidRPr="00A44052" w:rsidRDefault="00D26AA8" w:rsidP="00D26AA8">
      <w:pPr>
        <w:bidi w:val="0"/>
        <w:spacing w:after="0" w:line="240" w:lineRule="auto"/>
        <w:jc w:val="lowKashida"/>
        <w:rPr>
          <w:rFonts w:asciiTheme="majorBidi" w:hAnsiTheme="majorBidi" w:cstheme="majorBidi"/>
          <w:sz w:val="28"/>
          <w:szCs w:val="28"/>
          <w:rtl/>
          <w:lang w:bidi="ar-EG"/>
        </w:rPr>
      </w:pPr>
      <w:r w:rsidRPr="001A5EC7">
        <w:rPr>
          <w:rFonts w:asciiTheme="majorBidi" w:hAnsiTheme="majorBidi" w:cstheme="majorBidi"/>
          <w:b/>
          <w:bCs/>
          <w:sz w:val="28"/>
          <w:szCs w:val="28"/>
          <w:lang w:bidi="ar-EG"/>
        </w:rPr>
        <w:t>Degree</w:t>
      </w:r>
      <w:r w:rsidRPr="00A44052">
        <w:rPr>
          <w:rFonts w:asciiTheme="majorBidi" w:hAnsiTheme="majorBidi" w:cstheme="majorBidi"/>
          <w:sz w:val="28"/>
          <w:szCs w:val="28"/>
          <w:lang w:bidi="ar-EG"/>
        </w:rPr>
        <w:t>: Master of Planning and Development,</w:t>
      </w:r>
      <w:r w:rsidRPr="00A44052">
        <w:rPr>
          <w:rFonts w:asciiTheme="majorBidi" w:hAnsiTheme="majorBidi" w:cstheme="majorBidi"/>
          <w:sz w:val="28"/>
          <w:szCs w:val="28"/>
          <w:lang w:bidi="ar-EG"/>
        </w:rPr>
        <w:tab/>
        <w:t>National Planning Institute</w:t>
      </w:r>
    </w:p>
    <w:p w:rsidR="00D26AA8" w:rsidRDefault="00D26AA8" w:rsidP="00D26AA8">
      <w:pPr>
        <w:bidi w:val="0"/>
        <w:spacing w:after="0" w:line="240" w:lineRule="auto"/>
        <w:jc w:val="lowKashida"/>
        <w:rPr>
          <w:rFonts w:asciiTheme="majorBidi" w:hAnsiTheme="majorBidi" w:cstheme="majorBidi"/>
          <w:sz w:val="28"/>
          <w:szCs w:val="28"/>
        </w:rPr>
      </w:pPr>
      <w:r w:rsidRPr="00475F34">
        <w:rPr>
          <w:rFonts w:asciiTheme="majorBidi" w:hAnsiTheme="majorBidi" w:cstheme="majorBidi"/>
          <w:sz w:val="28"/>
          <w:szCs w:val="28"/>
        </w:rPr>
        <w:t xml:space="preserve">In this research we study the effect the effective </w:t>
      </w:r>
      <w:r>
        <w:rPr>
          <w:rFonts w:asciiTheme="majorBidi" w:hAnsiTheme="majorBidi" w:cstheme="majorBidi"/>
          <w:sz w:val="28"/>
          <w:szCs w:val="28"/>
        </w:rPr>
        <w:t>impleme</w:t>
      </w:r>
      <w:r w:rsidRPr="00475F34">
        <w:rPr>
          <w:rFonts w:asciiTheme="majorBidi" w:hAnsiTheme="majorBidi" w:cstheme="majorBidi"/>
          <w:sz w:val="28"/>
          <w:szCs w:val="28"/>
        </w:rPr>
        <w:t xml:space="preserve">ntation of International Quality Management Systems on customer satisfaction (a case study of the Cairo Airport Company) by measuring the dimensions of the quality of service provided within the Cairo Airport. </w:t>
      </w:r>
      <w:r>
        <w:rPr>
          <w:rFonts w:asciiTheme="majorBidi" w:hAnsiTheme="majorBidi" w:cstheme="majorBidi"/>
          <w:sz w:val="28"/>
          <w:szCs w:val="28"/>
        </w:rPr>
        <w:t xml:space="preserve">The </w:t>
      </w:r>
      <w:r w:rsidRPr="00475F34">
        <w:rPr>
          <w:rFonts w:asciiTheme="majorBidi" w:hAnsiTheme="majorBidi" w:cstheme="majorBidi"/>
          <w:sz w:val="28"/>
          <w:szCs w:val="28"/>
        </w:rPr>
        <w:t xml:space="preserve">general average of satisfaction </w:t>
      </w:r>
      <w:r>
        <w:rPr>
          <w:rFonts w:asciiTheme="majorBidi" w:hAnsiTheme="majorBidi" w:cstheme="majorBidi"/>
          <w:sz w:val="28"/>
          <w:szCs w:val="28"/>
        </w:rPr>
        <w:t>has been</w:t>
      </w:r>
      <w:r w:rsidRPr="00475F34">
        <w:rPr>
          <w:rFonts w:asciiTheme="majorBidi" w:hAnsiTheme="majorBidi" w:cstheme="majorBidi"/>
          <w:sz w:val="28"/>
          <w:szCs w:val="28"/>
        </w:rPr>
        <w:t xml:space="preserve"> increase</w:t>
      </w:r>
      <w:r>
        <w:rPr>
          <w:rFonts w:asciiTheme="majorBidi" w:hAnsiTheme="majorBidi" w:cstheme="majorBidi"/>
          <w:sz w:val="28"/>
          <w:szCs w:val="28"/>
        </w:rPr>
        <w:t>d</w:t>
      </w:r>
      <w:r w:rsidRPr="00475F34">
        <w:rPr>
          <w:rFonts w:asciiTheme="majorBidi" w:hAnsiTheme="majorBidi" w:cstheme="majorBidi"/>
          <w:sz w:val="28"/>
          <w:szCs w:val="28"/>
        </w:rPr>
        <w:t xml:space="preserve"> after the </w:t>
      </w:r>
      <w:r>
        <w:rPr>
          <w:rFonts w:asciiTheme="majorBidi" w:hAnsiTheme="majorBidi" w:cstheme="majorBidi"/>
          <w:sz w:val="28"/>
          <w:szCs w:val="28"/>
        </w:rPr>
        <w:t>impleme</w:t>
      </w:r>
      <w:r w:rsidRPr="00475F34">
        <w:rPr>
          <w:rFonts w:asciiTheme="majorBidi" w:hAnsiTheme="majorBidi" w:cstheme="majorBidi"/>
          <w:sz w:val="28"/>
          <w:szCs w:val="28"/>
        </w:rPr>
        <w:t>ntation of Quality, safety</w:t>
      </w:r>
      <w:r>
        <w:rPr>
          <w:rFonts w:asciiTheme="majorBidi" w:hAnsiTheme="majorBidi" w:cstheme="majorBidi" w:hint="cs"/>
          <w:sz w:val="28"/>
          <w:szCs w:val="28"/>
          <w:rtl/>
        </w:rPr>
        <w:t xml:space="preserve">&amp;   </w:t>
      </w:r>
      <w:r>
        <w:rPr>
          <w:rFonts w:asciiTheme="majorBidi" w:hAnsiTheme="majorBidi" w:cstheme="majorBidi"/>
          <w:sz w:val="28"/>
          <w:szCs w:val="28"/>
        </w:rPr>
        <w:t xml:space="preserve"> </w:t>
      </w:r>
      <w:r w:rsidRPr="00475F34">
        <w:rPr>
          <w:rFonts w:asciiTheme="majorBidi" w:hAnsiTheme="majorBidi" w:cstheme="majorBidi"/>
          <w:sz w:val="28"/>
          <w:szCs w:val="28"/>
        </w:rPr>
        <w:t>Occupational Health and Environment management systems. Passenger satisfaction survey was used during a number of years before (</w:t>
      </w:r>
      <w:r>
        <w:rPr>
          <w:rFonts w:asciiTheme="majorBidi" w:hAnsiTheme="majorBidi" w:cstheme="majorBidi"/>
          <w:sz w:val="28"/>
          <w:szCs w:val="28"/>
        </w:rPr>
        <w:t>2013-</w:t>
      </w:r>
      <w:r w:rsidRPr="00475F34">
        <w:rPr>
          <w:rFonts w:asciiTheme="majorBidi" w:hAnsiTheme="majorBidi" w:cstheme="majorBidi"/>
          <w:sz w:val="28"/>
          <w:szCs w:val="28"/>
        </w:rPr>
        <w:t xml:space="preserve">2014-2015) and during (2016-2017) and after the implementation of the Integrated Management System for Quality, Environment, Safety and Occupational Health (2018 -2019) and obtaining certificates of conformity to international specifications ISO9001-2015, ISO14001-2015 &amp; ISO 45001-2018 </w:t>
      </w:r>
    </w:p>
    <w:p w:rsidR="00D26AA8" w:rsidRPr="00861A2C" w:rsidRDefault="00D26AA8" w:rsidP="00D26AA8">
      <w:pPr>
        <w:bidi w:val="0"/>
        <w:spacing w:after="0" w:line="240" w:lineRule="auto"/>
        <w:jc w:val="lowKashida"/>
        <w:rPr>
          <w:rFonts w:asciiTheme="majorBidi" w:hAnsiTheme="majorBidi" w:cstheme="majorBidi"/>
          <w:sz w:val="28"/>
          <w:szCs w:val="28"/>
        </w:rPr>
      </w:pPr>
      <w:r w:rsidRPr="00861A2C">
        <w:rPr>
          <w:rFonts w:asciiTheme="majorBidi" w:hAnsiTheme="majorBidi" w:cstheme="majorBidi"/>
          <w:sz w:val="28"/>
          <w:szCs w:val="28"/>
        </w:rPr>
        <w:t>It has been shown that there is a positive and moral correlation between the effective application of international quality systems on customer satisfaction</w:t>
      </w:r>
      <w:r w:rsidR="00122D48" w:rsidRPr="00861A2C">
        <w:rPr>
          <w:rFonts w:asciiTheme="majorBidi" w:hAnsiTheme="majorBidi" w:cstheme="majorBidi"/>
          <w:sz w:val="28"/>
          <w:szCs w:val="28"/>
        </w:rPr>
        <w:t>,</w:t>
      </w:r>
      <w:r w:rsidR="00122D48">
        <w:rPr>
          <w:rFonts w:asciiTheme="majorBidi" w:hAnsiTheme="majorBidi" w:cstheme="majorBidi"/>
          <w:sz w:val="28"/>
          <w:szCs w:val="28"/>
        </w:rPr>
        <w:t xml:space="preserve"> </w:t>
      </w:r>
      <w:r w:rsidR="00122D48" w:rsidRPr="00861A2C">
        <w:rPr>
          <w:rFonts w:asciiTheme="majorBidi" w:hAnsiTheme="majorBidi" w:cstheme="majorBidi"/>
          <w:sz w:val="28"/>
          <w:szCs w:val="28"/>
        </w:rPr>
        <w:t>to</w:t>
      </w:r>
      <w:r w:rsidRPr="00861A2C">
        <w:rPr>
          <w:rFonts w:asciiTheme="majorBidi" w:hAnsiTheme="majorBidi" w:cstheme="majorBidi"/>
          <w:sz w:val="28"/>
          <w:szCs w:val="28"/>
        </w:rPr>
        <w:t xml:space="preserve"> increase the quality of service provided to passengers, which is reflected in their satisfaction, and that the quality of service leads to achieving customer satisfaction</w:t>
      </w:r>
      <w:r w:rsidRPr="00861A2C">
        <w:rPr>
          <w:rFonts w:asciiTheme="majorBidi" w:hAnsiTheme="majorBidi" w:cs="Times New Roman"/>
          <w:sz w:val="28"/>
          <w:szCs w:val="28"/>
          <w:rtl/>
        </w:rPr>
        <w:t>.</w:t>
      </w:r>
    </w:p>
    <w:p w:rsidR="00D26AA8" w:rsidRDefault="00D26AA8" w:rsidP="00D26AA8">
      <w:pPr>
        <w:bidi w:val="0"/>
        <w:spacing w:after="0" w:line="240" w:lineRule="auto"/>
        <w:jc w:val="lowKashida"/>
        <w:rPr>
          <w:lang w:bidi="ar-EG"/>
        </w:rPr>
      </w:pPr>
      <w:r w:rsidRPr="00861A2C">
        <w:rPr>
          <w:rFonts w:asciiTheme="majorBidi" w:hAnsiTheme="majorBidi" w:cstheme="majorBidi"/>
          <w:sz w:val="28"/>
          <w:szCs w:val="28"/>
        </w:rPr>
        <w:t>Key words: Impact of Implementation / International Quality Management Systems / Customer Satisfaction / Cairo Airport Company</w:t>
      </w:r>
    </w:p>
    <w:p w:rsidR="00D26AA8" w:rsidRDefault="00D26AA8">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515616" w:rsidRDefault="00D26AA8" w:rsidP="00515616">
      <w:pPr>
        <w:jc w:val="center"/>
        <w:rPr>
          <w:rFonts w:ascii="Simplified Arabic" w:hAnsi="Simplified Arabic" w:cs="Simplified Arabic"/>
          <w:b/>
          <w:bCs/>
          <w:sz w:val="28"/>
          <w:szCs w:val="28"/>
          <w:rtl/>
          <w:lang w:bidi="ar-EG"/>
        </w:rPr>
      </w:pPr>
      <w:r w:rsidRPr="00532E3D">
        <w:rPr>
          <w:rFonts w:ascii="Simplified Arabic" w:hAnsi="Simplified Arabic" w:cs="PT Bold Heading" w:hint="cs"/>
          <w:noProof/>
          <w:sz w:val="50"/>
          <w:szCs w:val="50"/>
          <w:rtl/>
        </w:rPr>
        <w:lastRenderedPageBreak/>
        <mc:AlternateContent>
          <mc:Choice Requires="wps">
            <w:drawing>
              <wp:anchor distT="0" distB="0" distL="114300" distR="114300" simplePos="0" relativeHeight="251661312" behindDoc="0" locked="0" layoutInCell="1" allowOverlap="1" wp14:anchorId="2A4E7FF7" wp14:editId="208FF6C2">
                <wp:simplePos x="0" y="0"/>
                <wp:positionH relativeFrom="column">
                  <wp:posOffset>105410</wp:posOffset>
                </wp:positionH>
                <wp:positionV relativeFrom="paragraph">
                  <wp:posOffset>-215265</wp:posOffset>
                </wp:positionV>
                <wp:extent cx="1932305" cy="532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1932305" cy="532130"/>
                        </a:xfrm>
                        <a:prstGeom prst="rect">
                          <a:avLst/>
                        </a:prstGeom>
                        <a:noFill/>
                        <a:ln w="6350">
                          <a:noFill/>
                        </a:ln>
                        <a:effectLst/>
                      </wps:spPr>
                      <wps:txbx>
                        <w:txbxContent>
                          <w:p w:rsidR="00515616" w:rsidRPr="00230A80" w:rsidRDefault="00515616" w:rsidP="00515616">
                            <w:pPr>
                              <w:spacing w:after="0" w:line="240" w:lineRule="auto"/>
                              <w:jc w:val="center"/>
                              <w:rPr>
                                <w:rFonts w:asciiTheme="minorBidi" w:hAnsiTheme="minorBidi"/>
                                <w:b/>
                                <w:bCs/>
                                <w:sz w:val="24"/>
                                <w:szCs w:val="24"/>
                                <w:lang w:bidi="ar-EG"/>
                              </w:rPr>
                            </w:pPr>
                            <w:r w:rsidRPr="00230A80">
                              <w:rPr>
                                <w:rFonts w:asciiTheme="minorBidi" w:hAnsiTheme="minorBidi"/>
                                <w:b/>
                                <w:bCs/>
                                <w:sz w:val="24"/>
                                <w:szCs w:val="24"/>
                                <w:lang w:bidi="ar-EG"/>
                              </w:rPr>
                              <w:t>Arab Republic of Egypt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3pt;margin-top:-16.95pt;width:152.15pt;height:4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" filled="f" stroked="f" strokeweight=".5pt">
                <v:textbox>
                  <w:txbxContent>
                    <w:p w:rsidR="00515616" w:rsidRPr="00230A80" w:rsidRDefault="00515616" w:rsidP="00515616">
                      <w:pPr>
                        <w:spacing w:after="0" w:line="240" w:lineRule="auto"/>
                        <w:jc w:val="center"/>
                        <w:rPr>
                          <w:rFonts w:asciiTheme="minorBidi" w:hAnsiTheme="minorBidi"/>
                          <w:b/>
                          <w:bCs/>
                          <w:sz w:val="24"/>
                          <w:szCs w:val="24"/>
                          <w:lang w:bidi="ar-EG"/>
                        </w:rPr>
                      </w:pPr>
                      <w:r w:rsidRPr="00230A80">
                        <w:rPr>
                          <w:rFonts w:asciiTheme="minorBidi" w:hAnsiTheme="minorBidi"/>
                          <w:b/>
                          <w:bCs/>
                          <w:sz w:val="24"/>
                          <w:szCs w:val="24"/>
                          <w:lang w:bidi="ar-EG"/>
                        </w:rPr>
                        <w:t>Arab Republic of Egypt</w:t>
                      </w:r>
                    </w:p>
                  </w:txbxContent>
                </v:textbox>
              </v:shape>
            </w:pict>
          </mc:Fallback>
        </mc:AlternateContent>
      </w:r>
      <w:r w:rsidR="00515616">
        <w:rPr>
          <w:rFonts w:ascii="Simplified Arabic" w:hAnsi="Simplified Arabic" w:cs="PT Bold Heading" w:hint="cs"/>
          <w:noProof/>
          <w:sz w:val="50"/>
          <w:szCs w:val="50"/>
          <w:rtl/>
        </w:rPr>
        <w:drawing>
          <wp:anchor distT="0" distB="0" distL="114300" distR="114300" simplePos="0" relativeHeight="251667456" behindDoc="0" locked="0" layoutInCell="1" allowOverlap="1" wp14:anchorId="34685CF5" wp14:editId="22C2E817">
            <wp:simplePos x="0" y="0"/>
            <wp:positionH relativeFrom="column">
              <wp:posOffset>711200</wp:posOffset>
            </wp:positionH>
            <wp:positionV relativeFrom="paragraph">
              <wp:posOffset>-13335</wp:posOffset>
            </wp:positionV>
            <wp:extent cx="777875" cy="1061085"/>
            <wp:effectExtent l="0" t="0" r="3175" b="571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تخطيط.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875" cy="1061085"/>
                    </a:xfrm>
                    <a:prstGeom prst="rect">
                      <a:avLst/>
                    </a:prstGeom>
                  </pic:spPr>
                </pic:pic>
              </a:graphicData>
            </a:graphic>
            <wp14:sizeRelH relativeFrom="page">
              <wp14:pctWidth>0</wp14:pctWidth>
            </wp14:sizeRelH>
            <wp14:sizeRelV relativeFrom="page">
              <wp14:pctHeight>0</wp14:pctHeight>
            </wp14:sizeRelV>
          </wp:anchor>
        </w:drawing>
      </w:r>
    </w:p>
    <w:p w:rsidR="00515616" w:rsidRPr="00874FC9" w:rsidRDefault="00515616" w:rsidP="00515616">
      <w:pPr>
        <w:bidi w:val="0"/>
        <w:rPr>
          <w:rFonts w:ascii="Simplified Arabic" w:hAnsi="Simplified Arabic" w:cs="Simplified Arabic"/>
          <w:b/>
          <w:bCs/>
          <w:sz w:val="28"/>
          <w:szCs w:val="28"/>
          <w:rtl/>
          <w:lang w:bidi="ar-EG"/>
        </w:rPr>
      </w:pPr>
    </w:p>
    <w:p w:rsidR="00515616" w:rsidRDefault="00515616" w:rsidP="00515616">
      <w:pPr>
        <w:jc w:val="center"/>
        <w:rPr>
          <w:rFonts w:asciiTheme="minorBidi" w:hAnsiTheme="minorBidi"/>
          <w:b/>
          <w:bCs/>
          <w:sz w:val="40"/>
          <w:szCs w:val="40"/>
          <w:rtl/>
          <w:lang w:bidi="ar-EG"/>
        </w:rPr>
      </w:pPr>
      <w:r w:rsidRPr="00532E3D">
        <w:rPr>
          <w:rFonts w:ascii="Simplified Arabic" w:hAnsi="Simplified Arabic" w:cs="PT Bold Heading" w:hint="cs"/>
          <w:noProof/>
          <w:sz w:val="50"/>
          <w:szCs w:val="50"/>
          <w:rtl/>
        </w:rPr>
        <mc:AlternateContent>
          <mc:Choice Requires="wps">
            <w:drawing>
              <wp:anchor distT="0" distB="0" distL="114300" distR="114300" simplePos="0" relativeHeight="251662336" behindDoc="0" locked="0" layoutInCell="1" allowOverlap="1" wp14:anchorId="246C8B4B" wp14:editId="73288141">
                <wp:simplePos x="0" y="0"/>
                <wp:positionH relativeFrom="column">
                  <wp:posOffset>16510</wp:posOffset>
                </wp:positionH>
                <wp:positionV relativeFrom="paragraph">
                  <wp:posOffset>88265</wp:posOffset>
                </wp:positionV>
                <wp:extent cx="2388359" cy="532130"/>
                <wp:effectExtent l="0" t="0" r="0" b="1270"/>
                <wp:wrapNone/>
                <wp:docPr id="7" name="Text Box 7"/>
                <wp:cNvGraphicFramePr/>
                <a:graphic xmlns:a="http://schemas.openxmlformats.org/drawingml/2006/main">
                  <a:graphicData uri="http://schemas.microsoft.com/office/word/2010/wordprocessingShape">
                    <wps:wsp>
                      <wps:cNvSpPr txBox="1"/>
                      <wps:spPr>
                        <a:xfrm>
                          <a:off x="0" y="0"/>
                          <a:ext cx="2388359" cy="532130"/>
                        </a:xfrm>
                        <a:prstGeom prst="rect">
                          <a:avLst/>
                        </a:prstGeom>
                        <a:noFill/>
                        <a:ln w="6350">
                          <a:noFill/>
                        </a:ln>
                        <a:effectLst/>
                      </wps:spPr>
                      <wps:txbx>
                        <w:txbxContent>
                          <w:p w:rsidR="00515616" w:rsidRPr="00FB57DE" w:rsidRDefault="00515616" w:rsidP="00515616">
                            <w:pPr>
                              <w:spacing w:after="0" w:line="240" w:lineRule="auto"/>
                              <w:jc w:val="center"/>
                              <w:rPr>
                                <w:rFonts w:asciiTheme="majorBidi" w:hAnsiTheme="majorBidi" w:cstheme="majorBidi"/>
                                <w:b/>
                                <w:bCs/>
                                <w:sz w:val="24"/>
                                <w:szCs w:val="24"/>
                                <w:lang w:bidi="ar-EG"/>
                              </w:rPr>
                            </w:pPr>
                            <w:r w:rsidRPr="00FB57DE">
                              <w:rPr>
                                <w:rFonts w:asciiTheme="majorBidi" w:hAnsiTheme="majorBidi" w:cstheme="majorBidi"/>
                                <w:b/>
                                <w:bCs/>
                                <w:sz w:val="24"/>
                                <w:szCs w:val="24"/>
                                <w:lang w:bidi="ar-EG"/>
                              </w:rPr>
                              <w:t>Institute of National Planning</w:t>
                            </w:r>
                          </w:p>
                          <w:p w:rsidR="00515616" w:rsidRPr="000A0C93" w:rsidRDefault="00515616" w:rsidP="00515616">
                            <w:pPr>
                              <w:spacing w:after="0" w:line="240" w:lineRule="auto"/>
                              <w:jc w:val="center"/>
                              <w:rPr>
                                <w:rFonts w:asciiTheme="minorBidi" w:hAnsiTheme="minorBidi"/>
                                <w:b/>
                                <w:bCs/>
                                <w:lang w:bidi="ar-EG"/>
                              </w:rPr>
                            </w:pPr>
                            <w:r w:rsidRPr="00230A80">
                              <w:rPr>
                                <w:rFonts w:asciiTheme="minorBidi" w:hAnsiTheme="minorBidi"/>
                                <w:b/>
                                <w:bCs/>
                                <w:sz w:val="24"/>
                                <w:szCs w:val="24"/>
                                <w:lang w:bidi="ar-EG"/>
                              </w:rPr>
                              <w:t>Postgraduate Studies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1.3pt;margin-top:6.95pt;width:188.05pt;height:4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" filled="f" stroked="f" strokeweight=".5pt">
                <v:textbox>
                  <w:txbxContent>
                    <w:p w:rsidR="00515616" w:rsidRPr="00FB57DE" w:rsidRDefault="00515616" w:rsidP="00515616">
                      <w:pPr>
                        <w:spacing w:after="0" w:line="240" w:lineRule="auto"/>
                        <w:jc w:val="center"/>
                        <w:rPr>
                          <w:rFonts w:asciiTheme="majorBidi" w:hAnsiTheme="majorBidi" w:cstheme="majorBidi"/>
                          <w:b/>
                          <w:bCs/>
                          <w:sz w:val="24"/>
                          <w:szCs w:val="24"/>
                          <w:lang w:bidi="ar-EG"/>
                        </w:rPr>
                      </w:pPr>
                      <w:r w:rsidRPr="00FB57DE">
                        <w:rPr>
                          <w:rFonts w:asciiTheme="majorBidi" w:hAnsiTheme="majorBidi" w:cstheme="majorBidi"/>
                          <w:b/>
                          <w:bCs/>
                          <w:sz w:val="24"/>
                          <w:szCs w:val="24"/>
                          <w:lang w:bidi="ar-EG"/>
                        </w:rPr>
                        <w:t>Institute of National Planning</w:t>
                      </w:r>
                    </w:p>
                    <w:p w:rsidR="00515616" w:rsidRPr="000A0C93" w:rsidRDefault="00515616" w:rsidP="00515616">
                      <w:pPr>
                        <w:spacing w:after="0" w:line="240" w:lineRule="auto"/>
                        <w:jc w:val="center"/>
                        <w:rPr>
                          <w:rFonts w:asciiTheme="minorBidi" w:hAnsiTheme="minorBidi"/>
                          <w:b/>
                          <w:bCs/>
                          <w:lang w:bidi="ar-EG"/>
                        </w:rPr>
                      </w:pPr>
                      <w:r w:rsidRPr="00230A80">
                        <w:rPr>
                          <w:rFonts w:asciiTheme="minorBidi" w:hAnsiTheme="minorBidi"/>
                          <w:b/>
                          <w:bCs/>
                          <w:sz w:val="24"/>
                          <w:szCs w:val="24"/>
                          <w:lang w:bidi="ar-EG"/>
                        </w:rPr>
                        <w:t>Postgraduate Studies</w:t>
                      </w:r>
                    </w:p>
                  </w:txbxContent>
                </v:textbox>
              </v:shape>
            </w:pict>
          </mc:Fallback>
        </mc:AlternateContent>
      </w:r>
    </w:p>
    <w:p w:rsidR="00515616" w:rsidRPr="00FB57DE" w:rsidRDefault="00515616" w:rsidP="00515616">
      <w:pPr>
        <w:spacing w:after="0" w:line="240" w:lineRule="auto"/>
        <w:jc w:val="center"/>
        <w:rPr>
          <w:rFonts w:asciiTheme="majorHAnsi" w:eastAsia="Times New Roman" w:hAnsiTheme="majorHAnsi" w:cstheme="majorBidi"/>
          <w:b/>
          <w:bCs/>
          <w:sz w:val="44"/>
          <w:szCs w:val="44"/>
          <w:lang w:bidi="ar-EG"/>
        </w:rPr>
      </w:pPr>
      <w:r w:rsidRPr="00FB57DE">
        <w:rPr>
          <w:rFonts w:asciiTheme="majorHAnsi" w:eastAsia="Times New Roman" w:hAnsiTheme="majorHAnsi" w:cstheme="majorBidi"/>
          <w:b/>
          <w:bCs/>
          <w:sz w:val="44"/>
          <w:szCs w:val="44"/>
          <w:lang w:bidi="ar-EG"/>
        </w:rPr>
        <w:t xml:space="preserve">The Impact of Effective Implementation of </w:t>
      </w:r>
      <w:r w:rsidR="004B5A4A" w:rsidRPr="00FB57DE">
        <w:rPr>
          <w:rFonts w:asciiTheme="majorHAnsi" w:eastAsia="Times New Roman" w:hAnsiTheme="majorHAnsi" w:cstheme="majorBidi"/>
          <w:b/>
          <w:bCs/>
          <w:sz w:val="44"/>
          <w:szCs w:val="44"/>
          <w:lang w:bidi="ar-EG"/>
        </w:rPr>
        <w:t>International Quality</w:t>
      </w:r>
      <w:r w:rsidRPr="00FB57DE">
        <w:rPr>
          <w:rFonts w:asciiTheme="majorHAnsi" w:eastAsia="Times New Roman" w:hAnsiTheme="majorHAnsi" w:cstheme="majorBidi"/>
          <w:b/>
          <w:bCs/>
          <w:sz w:val="44"/>
          <w:szCs w:val="44"/>
          <w:lang w:bidi="ar-EG"/>
        </w:rPr>
        <w:t xml:space="preserve"> Management Systems on Customer Satisfaction </w:t>
      </w:r>
    </w:p>
    <w:p w:rsidR="00515616" w:rsidRPr="00FB57DE" w:rsidRDefault="00515616" w:rsidP="00515616">
      <w:pPr>
        <w:spacing w:after="0"/>
        <w:jc w:val="center"/>
        <w:rPr>
          <w:rFonts w:asciiTheme="majorBidi" w:eastAsia="Times New Roman" w:hAnsiTheme="majorBidi" w:cstheme="majorBidi"/>
          <w:b/>
          <w:bCs/>
          <w:sz w:val="44"/>
          <w:szCs w:val="44"/>
          <w:lang w:bidi="ar-EG"/>
        </w:rPr>
      </w:pPr>
      <w:proofErr w:type="gramStart"/>
      <w:r w:rsidRPr="00FB57DE">
        <w:rPr>
          <w:rFonts w:asciiTheme="majorHAnsi" w:eastAsia="Times New Roman" w:hAnsiTheme="majorHAnsi" w:cstheme="majorBidi"/>
          <w:b/>
          <w:bCs/>
          <w:sz w:val="44"/>
          <w:szCs w:val="44"/>
          <w:lang w:bidi="ar-EG"/>
        </w:rPr>
        <w:t>( A</w:t>
      </w:r>
      <w:proofErr w:type="gramEnd"/>
      <w:r w:rsidRPr="00FB57DE">
        <w:rPr>
          <w:rFonts w:asciiTheme="majorHAnsi" w:eastAsia="Times New Roman" w:hAnsiTheme="majorHAnsi" w:cstheme="majorBidi"/>
          <w:b/>
          <w:bCs/>
          <w:sz w:val="44"/>
          <w:szCs w:val="44"/>
          <w:lang w:bidi="ar-EG"/>
        </w:rPr>
        <w:t xml:space="preserve"> Case study  in Cairo Airport Company)</w:t>
      </w:r>
    </w:p>
    <w:p w:rsidR="00515616" w:rsidRPr="00FB57DE" w:rsidRDefault="00515616" w:rsidP="00515616">
      <w:pPr>
        <w:spacing w:after="0" w:line="240" w:lineRule="auto"/>
        <w:jc w:val="center"/>
        <w:rPr>
          <w:rFonts w:asciiTheme="majorBidi" w:hAnsiTheme="majorBidi" w:cstheme="majorBidi"/>
          <w:b/>
          <w:bCs/>
          <w:sz w:val="36"/>
          <w:szCs w:val="36"/>
          <w:u w:val="single"/>
          <w:rtl/>
          <w:lang w:bidi="ar-EG"/>
        </w:rPr>
      </w:pPr>
      <w:r w:rsidRPr="00FB57DE">
        <w:rPr>
          <w:rFonts w:asciiTheme="majorBidi" w:hAnsiTheme="majorBidi" w:cstheme="majorBidi"/>
          <w:b/>
          <w:bCs/>
          <w:sz w:val="28"/>
          <w:szCs w:val="28"/>
          <w:lang w:bidi="ar-EG"/>
        </w:rPr>
        <w:t xml:space="preserve">A Thesis Submitted in </w:t>
      </w:r>
      <w:r w:rsidR="004B5A4A" w:rsidRPr="00FB57DE">
        <w:rPr>
          <w:rFonts w:asciiTheme="majorBidi" w:hAnsiTheme="majorBidi" w:cstheme="majorBidi"/>
          <w:b/>
          <w:bCs/>
          <w:sz w:val="28"/>
          <w:szCs w:val="28"/>
          <w:lang w:bidi="ar-EG"/>
        </w:rPr>
        <w:t>Fulfillment</w:t>
      </w:r>
      <w:r w:rsidRPr="00FB57DE">
        <w:rPr>
          <w:rFonts w:asciiTheme="majorBidi" w:hAnsiTheme="majorBidi" w:cstheme="majorBidi"/>
          <w:b/>
          <w:bCs/>
          <w:sz w:val="28"/>
          <w:szCs w:val="28"/>
          <w:lang w:bidi="ar-EG"/>
        </w:rPr>
        <w:t xml:space="preserve"> of </w:t>
      </w:r>
      <w:r w:rsidR="004B5A4A" w:rsidRPr="00FB57DE">
        <w:rPr>
          <w:rFonts w:asciiTheme="majorBidi" w:hAnsiTheme="majorBidi" w:cstheme="majorBidi"/>
          <w:b/>
          <w:bCs/>
          <w:sz w:val="28"/>
          <w:szCs w:val="28"/>
          <w:lang w:bidi="ar-EG"/>
        </w:rPr>
        <w:t>Requirements</w:t>
      </w:r>
      <w:r w:rsidRPr="00FB57DE">
        <w:rPr>
          <w:rFonts w:asciiTheme="majorBidi" w:hAnsiTheme="majorBidi" w:cstheme="majorBidi"/>
          <w:b/>
          <w:bCs/>
          <w:sz w:val="28"/>
          <w:szCs w:val="28"/>
          <w:lang w:bidi="ar-EG"/>
        </w:rPr>
        <w:t xml:space="preserve"> of Master Degree in Planning and </w:t>
      </w:r>
      <w:r w:rsidR="004B5A4A" w:rsidRPr="00FB57DE">
        <w:rPr>
          <w:rFonts w:asciiTheme="majorBidi" w:hAnsiTheme="majorBidi" w:cstheme="majorBidi"/>
          <w:b/>
          <w:bCs/>
          <w:sz w:val="28"/>
          <w:szCs w:val="28"/>
          <w:lang w:bidi="ar-EG"/>
        </w:rPr>
        <w:t>Development</w:t>
      </w:r>
      <w:r w:rsidRPr="00FB57DE">
        <w:rPr>
          <w:rFonts w:asciiTheme="majorBidi" w:hAnsiTheme="majorBidi" w:cstheme="majorBidi"/>
          <w:b/>
          <w:bCs/>
          <w:sz w:val="28"/>
          <w:szCs w:val="28"/>
          <w:lang w:bidi="ar-EG"/>
        </w:rPr>
        <w:t xml:space="preserve"> </w:t>
      </w:r>
    </w:p>
    <w:p w:rsidR="00515616" w:rsidRPr="00FB57DE" w:rsidRDefault="00515616" w:rsidP="00515616">
      <w:pPr>
        <w:spacing w:after="0" w:line="240" w:lineRule="auto"/>
        <w:jc w:val="center"/>
        <w:rPr>
          <w:rFonts w:asciiTheme="majorBidi" w:hAnsiTheme="majorBidi" w:cstheme="majorBidi"/>
          <w:b/>
          <w:bCs/>
          <w:sz w:val="36"/>
          <w:szCs w:val="36"/>
          <w:u w:val="single"/>
          <w:rtl/>
          <w:lang w:bidi="ar-EG"/>
        </w:rPr>
      </w:pPr>
      <w:r w:rsidRPr="00FB57DE">
        <w:rPr>
          <w:rFonts w:asciiTheme="majorBidi" w:hAnsiTheme="majorBidi" w:cstheme="majorBidi"/>
          <w:b/>
          <w:bCs/>
          <w:sz w:val="36"/>
          <w:szCs w:val="36"/>
          <w:u w:val="single"/>
          <w:lang w:bidi="ar-EG"/>
        </w:rPr>
        <w:t>Submitted By:</w:t>
      </w:r>
    </w:p>
    <w:p w:rsidR="00515616" w:rsidRPr="00FB57DE" w:rsidRDefault="00515616" w:rsidP="00515616">
      <w:pPr>
        <w:spacing w:after="0" w:line="240" w:lineRule="auto"/>
        <w:jc w:val="center"/>
        <w:rPr>
          <w:rFonts w:asciiTheme="majorBidi" w:hAnsiTheme="majorBidi" w:cstheme="majorBidi"/>
          <w:b/>
          <w:bCs/>
          <w:sz w:val="40"/>
          <w:szCs w:val="40"/>
          <w:rtl/>
          <w:lang w:bidi="ar-EG"/>
        </w:rPr>
      </w:pPr>
      <w:r w:rsidRPr="00FB57DE">
        <w:rPr>
          <w:rFonts w:asciiTheme="majorBidi" w:hAnsiTheme="majorBidi" w:cstheme="majorBidi"/>
          <w:b/>
          <w:bCs/>
          <w:sz w:val="40"/>
          <w:szCs w:val="40"/>
          <w:lang w:bidi="ar-EG"/>
        </w:rPr>
        <w:t>Ayman Lotfy Ahmed ElNaggar</w:t>
      </w:r>
    </w:p>
    <w:p w:rsidR="00515616" w:rsidRPr="001C6256" w:rsidRDefault="00515616" w:rsidP="00515616">
      <w:pPr>
        <w:spacing w:after="0" w:line="240" w:lineRule="auto"/>
        <w:jc w:val="center"/>
        <w:rPr>
          <w:rFonts w:asciiTheme="majorHAnsi" w:eastAsia="Times New Roman" w:hAnsiTheme="majorHAnsi" w:cs="Simplified Arabic"/>
          <w:b/>
          <w:bCs/>
          <w:sz w:val="36"/>
          <w:szCs w:val="36"/>
          <w:u w:val="single"/>
          <w:rtl/>
          <w:lang w:bidi="ar-EG"/>
        </w:rPr>
      </w:pPr>
      <w:r w:rsidRPr="001C6256">
        <w:rPr>
          <w:rFonts w:asciiTheme="majorHAnsi" w:eastAsia="Times New Roman" w:hAnsiTheme="majorHAnsi" w:cs="Simplified Arabic"/>
          <w:b/>
          <w:bCs/>
          <w:sz w:val="36"/>
          <w:szCs w:val="36"/>
          <w:u w:val="single"/>
          <w:lang w:bidi="ar-EG"/>
        </w:rPr>
        <w:t>Supervised By:</w:t>
      </w:r>
    </w:p>
    <w:p w:rsidR="00515616" w:rsidRDefault="00D26AA8" w:rsidP="00515616">
      <w:pPr>
        <w:tabs>
          <w:tab w:val="left" w:pos="1633"/>
          <w:tab w:val="center" w:pos="3600"/>
        </w:tabs>
      </w:pPr>
      <w:r>
        <w:rPr>
          <w:noProof/>
        </w:rPr>
        <mc:AlternateContent>
          <mc:Choice Requires="wps">
            <w:drawing>
              <wp:anchor distT="0" distB="0" distL="114300" distR="114300" simplePos="0" relativeHeight="251665408" behindDoc="0" locked="0" layoutInCell="1" allowOverlap="1" wp14:anchorId="523973CF" wp14:editId="011C9DA7">
                <wp:simplePos x="0" y="0"/>
                <wp:positionH relativeFrom="column">
                  <wp:posOffset>2452370</wp:posOffset>
                </wp:positionH>
                <wp:positionV relativeFrom="paragraph">
                  <wp:posOffset>6985</wp:posOffset>
                </wp:positionV>
                <wp:extent cx="2961640" cy="1337310"/>
                <wp:effectExtent l="0" t="0" r="10160" b="15240"/>
                <wp:wrapNone/>
                <wp:docPr id="11" name="Text Box 11"/>
                <wp:cNvGraphicFramePr/>
                <a:graphic xmlns:a="http://schemas.openxmlformats.org/drawingml/2006/main">
                  <a:graphicData uri="http://schemas.microsoft.com/office/word/2010/wordprocessingShape">
                    <wps:wsp>
                      <wps:cNvSpPr txBox="1"/>
                      <wps:spPr>
                        <a:xfrm>
                          <a:off x="0" y="0"/>
                          <a:ext cx="2961640" cy="133731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15616" w:rsidRPr="001C6256" w:rsidRDefault="00515616" w:rsidP="00515616">
                            <w:pPr>
                              <w:bidi w:val="0"/>
                              <w:spacing w:after="0" w:line="240" w:lineRule="auto"/>
                              <w:rPr>
                                <w:b/>
                                <w:bCs/>
                                <w:sz w:val="28"/>
                                <w:szCs w:val="28"/>
                              </w:rPr>
                            </w:pPr>
                            <w:r w:rsidRPr="001C6256">
                              <w:rPr>
                                <w:b/>
                                <w:bCs/>
                                <w:sz w:val="40"/>
                                <w:szCs w:val="40"/>
                              </w:rPr>
                              <w:t>Eng. Medhat Fahmy Saleh</w:t>
                            </w:r>
                          </w:p>
                          <w:p w:rsidR="00515616" w:rsidRPr="00D26AA8" w:rsidRDefault="00515616" w:rsidP="00515616">
                            <w:pPr>
                              <w:bidi w:val="0"/>
                              <w:spacing w:after="0" w:line="240" w:lineRule="auto"/>
                              <w:rPr>
                                <w:b/>
                                <w:bCs/>
                                <w:sz w:val="28"/>
                                <w:szCs w:val="28"/>
                              </w:rPr>
                            </w:pPr>
                            <w:r w:rsidRPr="00D26AA8">
                              <w:rPr>
                                <w:b/>
                                <w:bCs/>
                                <w:sz w:val="28"/>
                                <w:szCs w:val="28"/>
                              </w:rPr>
                              <w:t xml:space="preserve">Lecturer and expert in specifications and quality </w:t>
                            </w:r>
                            <w:proofErr w:type="gramStart"/>
                            <w:r w:rsidRPr="00D26AA8">
                              <w:rPr>
                                <w:b/>
                                <w:bCs/>
                                <w:sz w:val="28"/>
                                <w:szCs w:val="28"/>
                              </w:rPr>
                              <w:t>And</w:t>
                            </w:r>
                            <w:proofErr w:type="gramEnd"/>
                            <w:r w:rsidRPr="00D26AA8">
                              <w:rPr>
                                <w:b/>
                                <w:bCs/>
                                <w:sz w:val="28"/>
                                <w:szCs w:val="28"/>
                              </w:rPr>
                              <w:t xml:space="preserve"> technical support advisor at the National Institute for 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8" type="#_x0000_t202" style="position:absolute;left:0;text-align:left;margin-left:193.1pt;margin-top:.55pt;width:233.2pt;height:10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" filled="f" strokecolor="white [3212]" strokeweight=".5pt">
                <v:textbox>
                  <w:txbxContent>
                    <w:p w:rsidR="00515616" w:rsidRPr="001C6256" w:rsidRDefault="00515616" w:rsidP="00515616">
                      <w:pPr>
                        <w:bidi w:val="0"/>
                        <w:spacing w:after="0" w:line="240" w:lineRule="auto"/>
                        <w:rPr>
                          <w:b/>
                          <w:bCs/>
                          <w:sz w:val="28"/>
                          <w:szCs w:val="28"/>
                        </w:rPr>
                      </w:pPr>
                      <w:r w:rsidRPr="001C6256">
                        <w:rPr>
                          <w:b/>
                          <w:bCs/>
                          <w:sz w:val="40"/>
                          <w:szCs w:val="40"/>
                        </w:rPr>
                        <w:t xml:space="preserve">Eng. </w:t>
                      </w:r>
                      <w:proofErr w:type="spellStart"/>
                      <w:r w:rsidRPr="001C6256">
                        <w:rPr>
                          <w:b/>
                          <w:bCs/>
                          <w:sz w:val="40"/>
                          <w:szCs w:val="40"/>
                        </w:rPr>
                        <w:t>Medhat</w:t>
                      </w:r>
                      <w:proofErr w:type="spellEnd"/>
                      <w:r w:rsidRPr="001C6256">
                        <w:rPr>
                          <w:b/>
                          <w:bCs/>
                          <w:sz w:val="40"/>
                          <w:szCs w:val="40"/>
                        </w:rPr>
                        <w:t xml:space="preserve"> </w:t>
                      </w:r>
                      <w:proofErr w:type="spellStart"/>
                      <w:r w:rsidRPr="001C6256">
                        <w:rPr>
                          <w:b/>
                          <w:bCs/>
                          <w:sz w:val="40"/>
                          <w:szCs w:val="40"/>
                        </w:rPr>
                        <w:t>Fahmy</w:t>
                      </w:r>
                      <w:proofErr w:type="spellEnd"/>
                      <w:r w:rsidRPr="001C6256">
                        <w:rPr>
                          <w:b/>
                          <w:bCs/>
                          <w:sz w:val="40"/>
                          <w:szCs w:val="40"/>
                        </w:rPr>
                        <w:t xml:space="preserve"> </w:t>
                      </w:r>
                      <w:proofErr w:type="spellStart"/>
                      <w:r w:rsidRPr="001C6256">
                        <w:rPr>
                          <w:b/>
                          <w:bCs/>
                          <w:sz w:val="40"/>
                          <w:szCs w:val="40"/>
                        </w:rPr>
                        <w:t>Saleh</w:t>
                      </w:r>
                      <w:proofErr w:type="spellEnd"/>
                    </w:p>
                    <w:p w:rsidR="00515616" w:rsidRPr="00D26AA8" w:rsidRDefault="00515616" w:rsidP="00515616">
                      <w:pPr>
                        <w:bidi w:val="0"/>
                        <w:spacing w:after="0" w:line="240" w:lineRule="auto"/>
                        <w:rPr>
                          <w:b/>
                          <w:bCs/>
                          <w:sz w:val="28"/>
                          <w:szCs w:val="28"/>
                        </w:rPr>
                      </w:pPr>
                      <w:r w:rsidRPr="00D26AA8">
                        <w:rPr>
                          <w:b/>
                          <w:bCs/>
                          <w:sz w:val="28"/>
                          <w:szCs w:val="28"/>
                        </w:rPr>
                        <w:t xml:space="preserve">Lecturer and expert in specifications and quality </w:t>
                      </w:r>
                      <w:proofErr w:type="gramStart"/>
                      <w:r w:rsidRPr="00D26AA8">
                        <w:rPr>
                          <w:b/>
                          <w:bCs/>
                          <w:sz w:val="28"/>
                          <w:szCs w:val="28"/>
                        </w:rPr>
                        <w:t>And</w:t>
                      </w:r>
                      <w:proofErr w:type="gramEnd"/>
                      <w:r w:rsidRPr="00D26AA8">
                        <w:rPr>
                          <w:b/>
                          <w:bCs/>
                          <w:sz w:val="28"/>
                          <w:szCs w:val="28"/>
                        </w:rPr>
                        <w:t xml:space="preserve"> technical support advisor at the National Institute for Quality</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6943DD3" wp14:editId="20149F8C">
                <wp:simplePos x="0" y="0"/>
                <wp:positionH relativeFrom="column">
                  <wp:posOffset>-224155</wp:posOffset>
                </wp:positionH>
                <wp:positionV relativeFrom="paragraph">
                  <wp:posOffset>16510</wp:posOffset>
                </wp:positionV>
                <wp:extent cx="2867025" cy="17430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2867025" cy="1743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15616" w:rsidRPr="00515616" w:rsidRDefault="00515616" w:rsidP="00515616">
                            <w:pPr>
                              <w:bidi w:val="0"/>
                              <w:rPr>
                                <w:b/>
                                <w:bCs/>
                                <w:sz w:val="24"/>
                                <w:szCs w:val="24"/>
                              </w:rPr>
                            </w:pPr>
                            <w:r w:rsidRPr="00D26AA8">
                              <w:rPr>
                                <w:rFonts w:asciiTheme="majorBidi" w:hAnsiTheme="majorBidi" w:cstheme="majorBidi"/>
                                <w:b/>
                                <w:bCs/>
                                <w:sz w:val="40"/>
                                <w:szCs w:val="40"/>
                              </w:rPr>
                              <w:t>Dr. Moharam El Hadad</w:t>
                            </w:r>
                            <w:r w:rsidRPr="00D26AA8">
                              <w:rPr>
                                <w:b/>
                                <w:bCs/>
                                <w:sz w:val="40"/>
                                <w:szCs w:val="40"/>
                              </w:rPr>
                              <w:t xml:space="preserve"> </w:t>
                            </w:r>
                            <w:r w:rsidRPr="00D26AA8">
                              <w:rPr>
                                <w:b/>
                                <w:bCs/>
                                <w:sz w:val="28"/>
                                <w:szCs w:val="28"/>
                              </w:rPr>
                              <w:t>Professor of Planning &amp; Management Professor, Center for Planning Methods Institute of National Planning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left:0;text-align:left;margin-left:-17.65pt;margin-top:1.3pt;width:225.75pt;height:13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" fillcolor="white [3201]" strokecolor="white [3212]" strokeweight=".5pt">
                <v:textbox>
                  <w:txbxContent>
                    <w:p w:rsidR="00515616" w:rsidRPr="00515616" w:rsidRDefault="00515616" w:rsidP="00515616">
                      <w:pPr>
                        <w:bidi w:val="0"/>
                        <w:rPr>
                          <w:b/>
                          <w:bCs/>
                          <w:sz w:val="24"/>
                          <w:szCs w:val="24"/>
                        </w:rPr>
                      </w:pPr>
                      <w:r w:rsidRPr="00D26AA8">
                        <w:rPr>
                          <w:rFonts w:asciiTheme="majorBidi" w:hAnsiTheme="majorBidi" w:cstheme="majorBidi"/>
                          <w:b/>
                          <w:bCs/>
                          <w:sz w:val="40"/>
                          <w:szCs w:val="40"/>
                        </w:rPr>
                        <w:t xml:space="preserve">Dr. </w:t>
                      </w:r>
                      <w:proofErr w:type="spellStart"/>
                      <w:r w:rsidRPr="00D26AA8">
                        <w:rPr>
                          <w:rFonts w:asciiTheme="majorBidi" w:hAnsiTheme="majorBidi" w:cstheme="majorBidi"/>
                          <w:b/>
                          <w:bCs/>
                          <w:sz w:val="40"/>
                          <w:szCs w:val="40"/>
                        </w:rPr>
                        <w:t>Moharam</w:t>
                      </w:r>
                      <w:proofErr w:type="spellEnd"/>
                      <w:r w:rsidRPr="00D26AA8">
                        <w:rPr>
                          <w:rFonts w:asciiTheme="majorBidi" w:hAnsiTheme="majorBidi" w:cstheme="majorBidi"/>
                          <w:b/>
                          <w:bCs/>
                          <w:sz w:val="40"/>
                          <w:szCs w:val="40"/>
                        </w:rPr>
                        <w:t xml:space="preserve"> El </w:t>
                      </w:r>
                      <w:proofErr w:type="spellStart"/>
                      <w:r w:rsidRPr="00D26AA8">
                        <w:rPr>
                          <w:rFonts w:asciiTheme="majorBidi" w:hAnsiTheme="majorBidi" w:cstheme="majorBidi"/>
                          <w:b/>
                          <w:bCs/>
                          <w:sz w:val="40"/>
                          <w:szCs w:val="40"/>
                        </w:rPr>
                        <w:t>Hadad</w:t>
                      </w:r>
                      <w:proofErr w:type="spellEnd"/>
                      <w:r w:rsidRPr="00D26AA8">
                        <w:rPr>
                          <w:b/>
                          <w:bCs/>
                          <w:sz w:val="40"/>
                          <w:szCs w:val="40"/>
                        </w:rPr>
                        <w:t xml:space="preserve"> </w:t>
                      </w:r>
                      <w:r w:rsidRPr="00D26AA8">
                        <w:rPr>
                          <w:b/>
                          <w:bCs/>
                          <w:sz w:val="28"/>
                          <w:szCs w:val="28"/>
                        </w:rPr>
                        <w:t>Professor of Planning &amp; Management Professor, Center for Planning Methods Institute of National Planning</w:t>
                      </w:r>
                    </w:p>
                  </w:txbxContent>
                </v:textbox>
              </v:shape>
            </w:pict>
          </mc:Fallback>
        </mc:AlternateContent>
      </w:r>
      <w:r w:rsidR="00515616">
        <w:tab/>
      </w:r>
      <w:r w:rsidR="00515616">
        <w:tab/>
      </w:r>
    </w:p>
    <w:p w:rsidR="00515616" w:rsidRDefault="00515616" w:rsidP="00515616">
      <w:pPr>
        <w:jc w:val="center"/>
        <w:rPr>
          <w:rFonts w:ascii="Simplified Arabic" w:hAnsi="Simplified Arabic" w:cs="Simplified Arabic"/>
          <w:b/>
          <w:bCs/>
          <w:sz w:val="28"/>
          <w:szCs w:val="28"/>
          <w:lang w:bidi="ar-EG"/>
        </w:rPr>
      </w:pPr>
    </w:p>
    <w:p w:rsidR="00515616" w:rsidRDefault="00515616" w:rsidP="00515616">
      <w:pPr>
        <w:tabs>
          <w:tab w:val="left" w:pos="4449"/>
        </w:tabs>
        <w:bidi w:val="0"/>
        <w:rPr>
          <w:rFonts w:ascii="Simplified Arabic" w:hAnsi="Simplified Arabic" w:cs="Simplified Arabic"/>
          <w:b/>
          <w:bCs/>
          <w:sz w:val="28"/>
          <w:szCs w:val="28"/>
          <w:rtl/>
          <w:lang w:bidi="ar-EG"/>
        </w:rPr>
      </w:pPr>
    </w:p>
    <w:p w:rsidR="00515616" w:rsidRDefault="00515616" w:rsidP="00515616">
      <w:pPr>
        <w:tabs>
          <w:tab w:val="left" w:pos="4449"/>
        </w:tabs>
        <w:bidi w:val="0"/>
        <w:jc w:val="center"/>
        <w:rPr>
          <w:rFonts w:ascii="Simplified Arabic" w:hAnsi="Simplified Arabic" w:cs="Simplified Arabic"/>
          <w:b/>
          <w:bCs/>
          <w:sz w:val="28"/>
          <w:szCs w:val="28"/>
          <w:lang w:bidi="ar-EG"/>
        </w:rPr>
      </w:pPr>
    </w:p>
    <w:p w:rsidR="00D26AA8" w:rsidRDefault="00122D48" w:rsidP="00D26AA8">
      <w:pPr>
        <w:tabs>
          <w:tab w:val="left" w:pos="4449"/>
        </w:tabs>
        <w:bidi w:val="0"/>
        <w:jc w:val="right"/>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 xml:space="preserve">      </w:t>
      </w:r>
      <w:r w:rsidR="00515616" w:rsidRPr="001C6256">
        <w:rPr>
          <w:rFonts w:ascii="Simplified Arabic" w:hAnsi="Simplified Arabic" w:cs="Simplified Arabic"/>
          <w:b/>
          <w:bCs/>
          <w:sz w:val="28"/>
          <w:szCs w:val="28"/>
          <w:lang w:bidi="ar-EG"/>
        </w:rPr>
        <w:t>2021</w:t>
      </w:r>
      <w:r w:rsidR="00515616">
        <w:rPr>
          <w:rFonts w:ascii="Simplified Arabic" w:hAnsi="Simplified Arabic" w:cs="Simplified Arabic"/>
          <w:b/>
          <w:bCs/>
          <w:sz w:val="28"/>
          <w:szCs w:val="28"/>
          <w:rtl/>
          <w:lang w:bidi="ar-EG"/>
        </w:rPr>
        <w:tab/>
      </w:r>
    </w:p>
    <w:sectPr w:rsidR="00D26AA8" w:rsidSect="00D26AA8">
      <w:footerReference w:type="default" r:id="rId9"/>
      <w:type w:val="continuous"/>
      <w:pgSz w:w="10319" w:h="14571" w:code="13"/>
      <w:pgMar w:top="1418" w:right="1701" w:bottom="1418" w:left="1418" w:header="448" w:footer="187" w:gutter="0"/>
      <w:paperSrc w:first="15" w:other="15"/>
      <w:pgNumType w:fmt="upperRoman" w:start="1"/>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161" w:rsidRDefault="004B0161" w:rsidP="008468AE">
      <w:pPr>
        <w:spacing w:after="0" w:line="240" w:lineRule="auto"/>
      </w:pPr>
      <w:r>
        <w:separator/>
      </w:r>
    </w:p>
  </w:endnote>
  <w:endnote w:type="continuationSeparator" w:id="0">
    <w:p w:rsidR="004B0161" w:rsidRDefault="004B0161" w:rsidP="00846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PT Bold Heading">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80503608"/>
      <w:docPartObj>
        <w:docPartGallery w:val="Page Numbers (Bottom of Page)"/>
        <w:docPartUnique/>
      </w:docPartObj>
    </w:sdtPr>
    <w:sdtEndPr>
      <w:rPr>
        <w:noProof/>
      </w:rPr>
    </w:sdtEndPr>
    <w:sdtContent>
      <w:p w:rsidR="002C26FC" w:rsidRDefault="002C26FC">
        <w:pPr>
          <w:pStyle w:val="Footer"/>
          <w:jc w:val="center"/>
        </w:pPr>
        <w:r>
          <w:fldChar w:fldCharType="begin"/>
        </w:r>
        <w:r>
          <w:instrText xml:space="preserve"> PAGE   \* MERGEFORMAT </w:instrText>
        </w:r>
        <w:r>
          <w:fldChar w:fldCharType="separate"/>
        </w:r>
        <w:r w:rsidR="00486AC0">
          <w:rPr>
            <w:noProof/>
          </w:rPr>
          <w:t>I</w:t>
        </w:r>
        <w:r>
          <w:rPr>
            <w:noProof/>
          </w:rPr>
          <w:fldChar w:fldCharType="end"/>
        </w:r>
      </w:p>
    </w:sdtContent>
  </w:sdt>
  <w:p w:rsidR="002C26FC" w:rsidRDefault="002C26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161" w:rsidRDefault="004B0161" w:rsidP="008468AE">
      <w:pPr>
        <w:spacing w:after="0" w:line="240" w:lineRule="auto"/>
      </w:pPr>
      <w:r>
        <w:separator/>
      </w:r>
    </w:p>
  </w:footnote>
  <w:footnote w:type="continuationSeparator" w:id="0">
    <w:p w:rsidR="004B0161" w:rsidRDefault="004B0161" w:rsidP="008468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8AE"/>
    <w:rsid w:val="000F700E"/>
    <w:rsid w:val="00122D48"/>
    <w:rsid w:val="00197E40"/>
    <w:rsid w:val="001A5EC7"/>
    <w:rsid w:val="001B307E"/>
    <w:rsid w:val="001D2EA2"/>
    <w:rsid w:val="00206AEF"/>
    <w:rsid w:val="002362A1"/>
    <w:rsid w:val="00241BA5"/>
    <w:rsid w:val="002C26FC"/>
    <w:rsid w:val="003620D2"/>
    <w:rsid w:val="00366935"/>
    <w:rsid w:val="00393EFB"/>
    <w:rsid w:val="004011DE"/>
    <w:rsid w:val="00463A05"/>
    <w:rsid w:val="00486AC0"/>
    <w:rsid w:val="00490BB0"/>
    <w:rsid w:val="004B0161"/>
    <w:rsid w:val="004B5A4A"/>
    <w:rsid w:val="00515616"/>
    <w:rsid w:val="00570E98"/>
    <w:rsid w:val="00591F3C"/>
    <w:rsid w:val="0067271C"/>
    <w:rsid w:val="006D0604"/>
    <w:rsid w:val="00836652"/>
    <w:rsid w:val="008468AE"/>
    <w:rsid w:val="008A5ED2"/>
    <w:rsid w:val="00A545EC"/>
    <w:rsid w:val="00AE7D79"/>
    <w:rsid w:val="00C72556"/>
    <w:rsid w:val="00D26AA8"/>
    <w:rsid w:val="00DD1CFE"/>
    <w:rsid w:val="00FB57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616"/>
    <w:pPr>
      <w:bidi/>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561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15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616"/>
    <w:rPr>
      <w:rFonts w:ascii="Tahoma" w:eastAsiaTheme="minorEastAsia" w:hAnsi="Tahoma" w:cs="Tahoma"/>
      <w:sz w:val="16"/>
      <w:szCs w:val="16"/>
    </w:rPr>
  </w:style>
  <w:style w:type="paragraph" w:styleId="Header">
    <w:name w:val="header"/>
    <w:basedOn w:val="Normal"/>
    <w:link w:val="HeaderChar"/>
    <w:uiPriority w:val="99"/>
    <w:unhideWhenUsed/>
    <w:rsid w:val="002C26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2C26FC"/>
    <w:rPr>
      <w:rFonts w:eastAsiaTheme="minorEastAsia"/>
    </w:rPr>
  </w:style>
  <w:style w:type="paragraph" w:styleId="Footer">
    <w:name w:val="footer"/>
    <w:basedOn w:val="Normal"/>
    <w:link w:val="FooterChar"/>
    <w:uiPriority w:val="99"/>
    <w:unhideWhenUsed/>
    <w:rsid w:val="002C26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2C26FC"/>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616"/>
    <w:pPr>
      <w:bidi/>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561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15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616"/>
    <w:rPr>
      <w:rFonts w:ascii="Tahoma" w:eastAsiaTheme="minorEastAsia" w:hAnsi="Tahoma" w:cs="Tahoma"/>
      <w:sz w:val="16"/>
      <w:szCs w:val="16"/>
    </w:rPr>
  </w:style>
  <w:style w:type="paragraph" w:styleId="Header">
    <w:name w:val="header"/>
    <w:basedOn w:val="Normal"/>
    <w:link w:val="HeaderChar"/>
    <w:uiPriority w:val="99"/>
    <w:unhideWhenUsed/>
    <w:rsid w:val="002C26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2C26FC"/>
    <w:rPr>
      <w:rFonts w:eastAsiaTheme="minorEastAsia"/>
    </w:rPr>
  </w:style>
  <w:style w:type="paragraph" w:styleId="Footer">
    <w:name w:val="footer"/>
    <w:basedOn w:val="Normal"/>
    <w:link w:val="FooterChar"/>
    <w:uiPriority w:val="99"/>
    <w:unhideWhenUsed/>
    <w:rsid w:val="002C26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2C26F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3D45C-9FDE-4376-BFCD-C1B3CFA9D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Ayman Elnaggar</dc:creator>
  <cp:lastModifiedBy>Online</cp:lastModifiedBy>
  <cp:revision>2</cp:revision>
  <cp:lastPrinted>2021-03-10T10:04:00Z</cp:lastPrinted>
  <dcterms:created xsi:type="dcterms:W3CDTF">2021-03-10T12:01:00Z</dcterms:created>
  <dcterms:modified xsi:type="dcterms:W3CDTF">2021-03-10T12:01:00Z</dcterms:modified>
</cp:coreProperties>
</file>