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44" w:rsidRPr="00375EB0" w:rsidRDefault="00475D44" w:rsidP="00475D44">
      <w:pPr>
        <w:bidi/>
        <w:spacing w:after="12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 w:bidi="ar-EG"/>
        </w:rPr>
      </w:pPr>
      <w:r w:rsidRPr="00375E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 w:bidi="ar-EG"/>
        </w:rPr>
        <w:t>فهرس المحتويات</w:t>
      </w:r>
    </w:p>
    <w:tbl>
      <w:tblPr>
        <w:tblStyle w:val="TableGrid"/>
        <w:bidiVisual/>
        <w:tblW w:w="8066" w:type="dxa"/>
        <w:jc w:val="center"/>
        <w:tblLook w:val="04A0" w:firstRow="1" w:lastRow="0" w:firstColumn="1" w:lastColumn="0" w:noHBand="0" w:noVBand="1"/>
      </w:tblPr>
      <w:tblGrid>
        <w:gridCol w:w="6762"/>
        <w:gridCol w:w="1304"/>
      </w:tblGrid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  <w:vAlign w:val="center"/>
          </w:tcPr>
          <w:p w:rsidR="00475D44" w:rsidRPr="00375EB0" w:rsidRDefault="00475D44" w:rsidP="00475D44">
            <w:pPr>
              <w:bidi/>
              <w:spacing w:after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الموضوع</w:t>
            </w:r>
          </w:p>
        </w:tc>
        <w:tc>
          <w:tcPr>
            <w:tcW w:w="1304" w:type="dxa"/>
            <w:vAlign w:val="center"/>
          </w:tcPr>
          <w:p w:rsidR="00475D44" w:rsidRPr="00375EB0" w:rsidRDefault="00475D44" w:rsidP="00475D44">
            <w:pPr>
              <w:bidi/>
              <w:spacing w:after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رقم الصفحة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الفصل الأول: الاطار العام للدراسة (الاطار المفاهيمى/المنهجي)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المُقدمة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مشكلة الدراسة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6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bookmarkStart w:id="0" w:name="_Hlk52913049"/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أهمية الدراسة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</w:t>
            </w:r>
          </w:p>
        </w:tc>
      </w:tr>
      <w:bookmarkEnd w:id="0"/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منهجية الدراسة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9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 xml:space="preserve">أهمية الدراسة الميدانية 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10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مصطلحات الدراسة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11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مصادر البيانات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13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الدراسات السابقة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14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تنظيم الدراسة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18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الفصل الثاني: الإطار النظري للدراسة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1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9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55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الأول (تحليل حالة السكان 2017)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20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الثاني (تحليل تطور قوة العمل والبطالة)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30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الثالث (تحليل تطور البطالة بين المتعلمين)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41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ملخص الفصـــل الثانى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52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الفصل الثالث (احتياجات سوق العمل من منظومة التعليم - الدراسة الميدانية)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:rsidR="00475D44" w:rsidRPr="00375EB0" w:rsidRDefault="00475D44" w:rsidP="00532D41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56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11</w:t>
            </w:r>
            <w:r w:rsidR="00532D41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7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534" w:hanging="136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الأول (أهمية ومنهجية الدراسة الميدانية)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57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534" w:hanging="136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الثاني (تحليل متطلبات التوظيف في سوق العمل - مخرجات الدراسة الميدانية)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62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534" w:hanging="136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ملخص الفصـــل الثالث</w:t>
            </w:r>
          </w:p>
        </w:tc>
        <w:tc>
          <w:tcPr>
            <w:tcW w:w="1304" w:type="dxa"/>
          </w:tcPr>
          <w:p w:rsidR="00475D44" w:rsidRPr="00375EB0" w:rsidRDefault="00475D44" w:rsidP="003F5C0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11</w:t>
            </w:r>
            <w:r w:rsidR="003F5C04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الفصل الرابع (جهود الدولة للحد من البطالة بين المتعلمين)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:rsidR="00475D44" w:rsidRPr="00375EB0" w:rsidRDefault="00475D44" w:rsidP="00D323D2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11</w:t>
            </w:r>
            <w:r w:rsidR="00D323D2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14</w:t>
            </w:r>
            <w:r w:rsidR="00D323D2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الأول (جهود الدولة في تحسين نظام التعليم العالي)</w:t>
            </w:r>
          </w:p>
        </w:tc>
        <w:tc>
          <w:tcPr>
            <w:tcW w:w="1304" w:type="dxa"/>
          </w:tcPr>
          <w:p w:rsidR="00475D44" w:rsidRPr="00375EB0" w:rsidRDefault="00475D44" w:rsidP="00D323D2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11</w:t>
            </w:r>
            <w:r w:rsidR="00D323D2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9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الثاني (جهود الدولة في مجال التدريب)</w:t>
            </w:r>
          </w:p>
        </w:tc>
        <w:tc>
          <w:tcPr>
            <w:tcW w:w="1304" w:type="dxa"/>
          </w:tcPr>
          <w:p w:rsidR="00475D44" w:rsidRPr="00375EB0" w:rsidRDefault="00D323D2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131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ind w:left="17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المبحث الثالث (جهود الدولة في مجال التشغيل)</w:t>
            </w:r>
          </w:p>
        </w:tc>
        <w:tc>
          <w:tcPr>
            <w:tcW w:w="1304" w:type="dxa"/>
          </w:tcPr>
          <w:p w:rsidR="00475D44" w:rsidRPr="00375EB0" w:rsidRDefault="00475D44" w:rsidP="00D323D2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13</w:t>
            </w:r>
            <w:r w:rsidR="00D323D2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خاتمة الدراسة (أهم نتائج وتوصيات الدراسة)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146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156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قائمة المراجع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157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160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الملاحق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161-195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مستخلص البحث باللغة الإنجليزية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lang w:bidi="ar-EG"/>
              </w:rPr>
              <w:t>II</w:t>
            </w:r>
          </w:p>
        </w:tc>
      </w:tr>
      <w:tr w:rsidR="00475D44" w:rsidRPr="00375EB0" w:rsidTr="00475D44">
        <w:trPr>
          <w:trHeight w:hRule="exact" w:val="340"/>
          <w:jc w:val="center"/>
        </w:trPr>
        <w:tc>
          <w:tcPr>
            <w:tcW w:w="6762" w:type="dxa"/>
          </w:tcPr>
          <w:p w:rsidR="00475D44" w:rsidRPr="00375EB0" w:rsidRDefault="00475D44" w:rsidP="00475D44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ملخص البحث باللغة الإنجليزية</w:t>
            </w:r>
          </w:p>
        </w:tc>
        <w:tc>
          <w:tcPr>
            <w:tcW w:w="1304" w:type="dxa"/>
          </w:tcPr>
          <w:p w:rsidR="00475D44" w:rsidRPr="00375EB0" w:rsidRDefault="00475D44" w:rsidP="00475D44">
            <w:pPr>
              <w:bidi/>
              <w:spacing w:after="0"/>
              <w:ind w:left="144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lang w:bidi="ar-EG"/>
              </w:rPr>
              <w:t>II-IIX</w:t>
            </w:r>
          </w:p>
        </w:tc>
      </w:tr>
    </w:tbl>
    <w:p w:rsidR="00475D44" w:rsidRPr="00375EB0" w:rsidRDefault="00475D44" w:rsidP="00475D44">
      <w:pPr>
        <w:bidi/>
        <w:spacing w:after="0" w:line="240" w:lineRule="auto"/>
        <w:ind w:right="-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</w:p>
    <w:p w:rsidR="00475D44" w:rsidRDefault="00475D44" w:rsidP="00475D44">
      <w:pPr>
        <w:bidi/>
        <w:spacing w:after="0" w:line="240" w:lineRule="auto"/>
        <w:ind w:right="-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</w:p>
    <w:p w:rsidR="00475D44" w:rsidRDefault="00475D44" w:rsidP="00475D44">
      <w:pPr>
        <w:bidi/>
        <w:spacing w:after="0" w:line="240" w:lineRule="auto"/>
        <w:ind w:right="-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</w:p>
    <w:p w:rsidR="00475D44" w:rsidRPr="00375EB0" w:rsidRDefault="00475D44" w:rsidP="00475D44">
      <w:pPr>
        <w:bidi/>
        <w:spacing w:after="0" w:line="240" w:lineRule="auto"/>
        <w:ind w:right="-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  <w:r w:rsidRPr="00375EB0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  <w:lastRenderedPageBreak/>
        <w:t>فهرس الجداول</w:t>
      </w:r>
    </w:p>
    <w:tbl>
      <w:tblPr>
        <w:tblStyle w:val="TableGrid"/>
        <w:bidiVisual/>
        <w:tblW w:w="8108" w:type="dxa"/>
        <w:tblInd w:w="-592" w:type="dxa"/>
        <w:tblLook w:val="04A0" w:firstRow="1" w:lastRow="0" w:firstColumn="1" w:lastColumn="0" w:noHBand="0" w:noVBand="1"/>
      </w:tblPr>
      <w:tblGrid>
        <w:gridCol w:w="1033"/>
        <w:gridCol w:w="6312"/>
        <w:gridCol w:w="763"/>
      </w:tblGrid>
      <w:tr w:rsidR="008A7CCF" w:rsidRPr="008A7CCF" w:rsidTr="008A7CCF">
        <w:trPr>
          <w:trHeight w:hRule="exact" w:val="340"/>
        </w:trPr>
        <w:tc>
          <w:tcPr>
            <w:tcW w:w="1033" w:type="dxa"/>
            <w:vAlign w:val="center"/>
          </w:tcPr>
          <w:p w:rsidR="00475D44" w:rsidRPr="008A7CCF" w:rsidRDefault="00475D44" w:rsidP="00475D44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رقم الجدول</w:t>
            </w:r>
          </w:p>
        </w:tc>
        <w:tc>
          <w:tcPr>
            <w:tcW w:w="6312" w:type="dxa"/>
            <w:vAlign w:val="center"/>
          </w:tcPr>
          <w:p w:rsidR="00475D44" w:rsidRPr="008A7CCF" w:rsidRDefault="00475D44" w:rsidP="00475D44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العنـــــــــــــــــــــــــــــــــــــــــــــــــــــــــوان</w:t>
            </w:r>
          </w:p>
        </w:tc>
        <w:tc>
          <w:tcPr>
            <w:tcW w:w="763" w:type="dxa"/>
            <w:vAlign w:val="center"/>
          </w:tcPr>
          <w:p w:rsidR="00475D44" w:rsidRPr="008A7CCF" w:rsidRDefault="00475D44" w:rsidP="00475D44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الصفحة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2</w:t>
            </w: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-1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>تقدير قوة ا</w:t>
            </w: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</w:rPr>
              <w:t>لعمل (15 سنة فأكثر) والمشتغلين وفقاً للنوع (2010 -2017)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31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2</w:t>
            </w: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-2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تطور معدل التشغيل للأفراد (15 سنة فأكثر) وفقاً للنوع (2010 –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32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2-3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نسب التشغيل طبقاً لفئات السن، والنوع عام 2017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32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2-4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نسب التشغيل وفقا للحالة التعليمية والنوع عام 2017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33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2-5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نسب التشغيل للأقإليم الجغرافية والنوع عام 2017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34</w:t>
            </w:r>
          </w:p>
        </w:tc>
      </w:tr>
      <w:tr w:rsidR="008A7CCF" w:rsidRPr="008A7CCF" w:rsidTr="008A7CCF">
        <w:trPr>
          <w:trHeight w:hRule="exact" w:val="697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2-6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النسبي للمشتغلين طبقا للحالة التعليمية والنوع للأعوام (2010، 2013،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35</w:t>
            </w:r>
          </w:p>
        </w:tc>
      </w:tr>
      <w:tr w:rsidR="008A7CCF" w:rsidRPr="008A7CCF" w:rsidTr="008A7CCF">
        <w:trPr>
          <w:trHeight w:hRule="exact" w:val="773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2-7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أعداد المتعطلين (15-64 سنة) ونسب البطالة ونسبة الإناث بين المتعطلين</w:t>
            </w:r>
            <w:r w:rsidRPr="008A7CCF">
              <w:rPr>
                <w:rFonts w:ascii="Simplified Arabic" w:hAnsi="Simplified Arabic" w:cs="Simplified Arabic"/>
                <w:b/>
                <w:bCs/>
                <w:lang w:bidi="ar-EG"/>
              </w:rPr>
              <w:t xml:space="preserve"> </w:t>
            </w: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وفقاً للنوع خلال الفترة (2010 - 2017)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38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2-8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تطور نسب البطالة للشباب (15- 29 سنة) وفقاً للنوع 2017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38</w:t>
            </w:r>
          </w:p>
        </w:tc>
      </w:tr>
      <w:tr w:rsidR="008A7CCF" w:rsidRPr="008A7CCF" w:rsidTr="008A7CCF">
        <w:trPr>
          <w:trHeight w:hRule="exact" w:val="722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2-9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 xml:space="preserve">نسب البطالة </w:t>
            </w: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(</w:t>
            </w: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15-64 سنة) طبقاً للحالة التعليمية والنوع للأعوام</w:t>
            </w: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 </w:t>
            </w: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(2010، 2013،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40</w:t>
            </w:r>
          </w:p>
        </w:tc>
      </w:tr>
      <w:tr w:rsidR="008A7CCF" w:rsidRPr="008A7CCF" w:rsidTr="008A7CCF">
        <w:trPr>
          <w:trHeight w:hRule="exact" w:val="707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2-10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تطور أعداد خريجى التعليم العالى وفقاً لنوع المؤسسات التعليمية خلال فترة الدراسة (2010-2017)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42</w:t>
            </w:r>
          </w:p>
        </w:tc>
      </w:tr>
      <w:tr w:rsidR="008A7CCF" w:rsidRPr="008A7CCF" w:rsidTr="008A7CCF">
        <w:trPr>
          <w:trHeight w:hRule="exact" w:val="715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2-11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النسبى لخريجي التعليم العالى وفقاً لنوع المؤسسة التعليمية للفترة (2010- 2017)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43</w:t>
            </w:r>
          </w:p>
        </w:tc>
      </w:tr>
      <w:tr w:rsidR="008A7CCF" w:rsidRPr="008A7CCF" w:rsidTr="008A7CCF">
        <w:trPr>
          <w:trHeight w:hRule="exact" w:val="711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2-12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تطور أعداد خريجي الجامعات من الذكور والاناث خلال الفترة</w:t>
            </w: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 </w:t>
            </w: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(2010 –2017) ونسبة التغير بين أول الفترة وآخرها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44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2-13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النسبي لخريجي الجامعات (حكومية وخاصة) خلال الفترة (2010–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45</w:t>
            </w:r>
          </w:p>
        </w:tc>
      </w:tr>
      <w:tr w:rsidR="008A7CCF" w:rsidRPr="008A7CCF" w:rsidTr="008A7CCF">
        <w:trPr>
          <w:trHeight w:hRule="exact" w:val="797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2-14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خريجي الجامعات الحكومية والخاصة وفقاً للمجموعات التعليمية والنوع للأعوام 2010، 2013، 2017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46</w:t>
            </w:r>
          </w:p>
        </w:tc>
      </w:tr>
      <w:tr w:rsidR="008A7CCF" w:rsidRPr="008A7CCF" w:rsidTr="008A7CCF">
        <w:trPr>
          <w:trHeight w:hRule="exact" w:val="701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2-15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النسبى لخريجي المعاهد العليا الخاصة وفقاً للتخصص للأعوام (2010، 2013،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47</w:t>
            </w:r>
          </w:p>
        </w:tc>
      </w:tr>
      <w:tr w:rsidR="008A7CCF" w:rsidRPr="008A7CCF" w:rsidTr="008A7CCF">
        <w:trPr>
          <w:trHeight w:hRule="exact" w:val="705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2-16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النسبى لخريجي المعاهد الفنية وفقاً للتخصص للأعوام (2010، 2013، 2017)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48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2-17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تقدير أعداد المتعطلين حسب الحالة التعليمية خلال سنوات الدراسة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49</w:t>
            </w:r>
          </w:p>
        </w:tc>
      </w:tr>
      <w:tr w:rsidR="008A7CCF" w:rsidRPr="008A7CCF" w:rsidTr="008A7CCF">
        <w:trPr>
          <w:trHeight w:hRule="exact" w:val="662"/>
        </w:trPr>
        <w:tc>
          <w:tcPr>
            <w:tcW w:w="103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2-18</w:t>
            </w:r>
          </w:p>
        </w:tc>
        <w:tc>
          <w:tcPr>
            <w:tcW w:w="6312" w:type="dxa"/>
          </w:tcPr>
          <w:p w:rsidR="00475D44" w:rsidRPr="008A7CCF" w:rsidRDefault="00475D44" w:rsidP="00475D44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نسبة البطالة بين الحاصلين علي مؤهلات متوسطة حتي الجامعي فأعلي خلال فترة الدراسة</w:t>
            </w:r>
          </w:p>
        </w:tc>
        <w:tc>
          <w:tcPr>
            <w:tcW w:w="763" w:type="dxa"/>
          </w:tcPr>
          <w:p w:rsidR="00475D44" w:rsidRPr="008A7CCF" w:rsidRDefault="00475D44" w:rsidP="00475D4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50</w:t>
            </w:r>
          </w:p>
        </w:tc>
      </w:tr>
    </w:tbl>
    <w:p w:rsidR="008A7CCF" w:rsidRDefault="008A7CCF">
      <w:pPr>
        <w:bidi/>
        <w:rPr>
          <w:rtl/>
        </w:rPr>
      </w:pPr>
      <w:r>
        <w:br w:type="page"/>
      </w:r>
    </w:p>
    <w:p w:rsidR="008A7CCF" w:rsidRPr="00375EB0" w:rsidRDefault="008A7CCF" w:rsidP="008A7CCF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  <w:r w:rsidRPr="00375EB0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EG"/>
        </w:rPr>
        <w:lastRenderedPageBreak/>
        <w:t>(تابع) فهرس الجداول</w:t>
      </w:r>
    </w:p>
    <w:tbl>
      <w:tblPr>
        <w:tblStyle w:val="TableGrid"/>
        <w:bidiVisual/>
        <w:tblW w:w="8099" w:type="dxa"/>
        <w:tblInd w:w="-583" w:type="dxa"/>
        <w:tblLayout w:type="fixed"/>
        <w:tblLook w:val="04A0" w:firstRow="1" w:lastRow="0" w:firstColumn="1" w:lastColumn="0" w:noHBand="0" w:noVBand="1"/>
      </w:tblPr>
      <w:tblGrid>
        <w:gridCol w:w="1007"/>
        <w:gridCol w:w="6250"/>
        <w:gridCol w:w="842"/>
      </w:tblGrid>
      <w:tr w:rsidR="008A7CCF" w:rsidRPr="008A7CCF" w:rsidTr="008A7CCF">
        <w:trPr>
          <w:trHeight w:hRule="exact" w:val="340"/>
        </w:trPr>
        <w:tc>
          <w:tcPr>
            <w:tcW w:w="1007" w:type="dxa"/>
            <w:vAlign w:val="center"/>
          </w:tcPr>
          <w:p w:rsidR="008A7CCF" w:rsidRPr="008A7CCF" w:rsidRDefault="008A7CCF" w:rsidP="00442A5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رقم الجدول</w:t>
            </w:r>
          </w:p>
        </w:tc>
        <w:tc>
          <w:tcPr>
            <w:tcW w:w="6250" w:type="dxa"/>
            <w:vAlign w:val="center"/>
          </w:tcPr>
          <w:p w:rsidR="008A7CCF" w:rsidRPr="008A7CCF" w:rsidRDefault="008A7CCF" w:rsidP="00442A5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الجدول</w:t>
            </w:r>
          </w:p>
        </w:tc>
        <w:tc>
          <w:tcPr>
            <w:tcW w:w="842" w:type="dxa"/>
            <w:vAlign w:val="center"/>
          </w:tcPr>
          <w:p w:rsidR="008A7CCF" w:rsidRPr="008A7CCF" w:rsidRDefault="008A7CCF" w:rsidP="00442A5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الصفحة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</w:rPr>
              <w:br w:type="page"/>
            </w: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2-19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نسبة البطالة وفقا لفئات السن والنوع خلال فترة الدراسة (2010- 2017)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51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eastAsia="en-GB" w:bidi="ar-EG"/>
              </w:rPr>
              <w:t>توزيع عدد المنشآت بالعينة وفقا لفئات العمالة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60</w:t>
            </w:r>
          </w:p>
        </w:tc>
      </w:tr>
      <w:tr w:rsidR="008A7CCF" w:rsidRPr="008A7CCF" w:rsidTr="00442A5C">
        <w:trPr>
          <w:trHeight w:hRule="exact" w:val="724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>عدد المنشآت وعدد العاملين ومتوسط عدد العاملين بالمنشأة وفقا للقطاع الذي تتبعه المنشأة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63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3-3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>التوزيع العددي والنسبي للعاملين بالمنشآت وفقا للنوع والقطاع الذي تتبعه المنشأة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64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3-4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التوزيع العددي والنسبي للمنشآت محل الدراسة وفقا لعدد العاملين والقطاع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65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3-5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التوزيع العددي والنسبي للعاملين الحإليين بالمنشآت وفقا للحالة التعليمية والقطاع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66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3-6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التوزيع العددي والنسبي للمنشآت التي لديها مشاكل في توفير العاملين طبقاً للقطاع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67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3-7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المشاكل التى تجابه المنشآت عند طلب توظيف عمالة وفقا لنوع المشكلة والقطاع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68</w:t>
            </w:r>
          </w:p>
        </w:tc>
      </w:tr>
      <w:tr w:rsidR="008A7CCF" w:rsidRPr="008A7CCF" w:rsidTr="008A7CCF">
        <w:trPr>
          <w:trHeight w:hRule="exact" w:val="340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3-8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توزيع المنشآت التي حدث بها تغير في عدد العاملين خلال العام الماضي حسب للقطاع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68</w:t>
            </w:r>
          </w:p>
        </w:tc>
      </w:tr>
      <w:tr w:rsidR="008A7CCF" w:rsidRPr="008A7CCF" w:rsidTr="00442A5C">
        <w:trPr>
          <w:trHeight w:hRule="exact" w:val="807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3-9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توزيع المنشآت التى حدث بها تغير في عدد العاملين عن العام الماضي وفقا للسبب الرئيسى والقطاع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69</w:t>
            </w:r>
          </w:p>
        </w:tc>
      </w:tr>
      <w:tr w:rsidR="008A7CCF" w:rsidRPr="008A7CCF" w:rsidTr="00442A5C">
        <w:trPr>
          <w:trHeight w:hRule="exact" w:val="689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3-10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>التوزيع النسبي للمنشآت التي توقع أربابها حدوث تغير في عدد العاملين في العام القادم وفقاً للقطاع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70</w:t>
            </w:r>
          </w:p>
        </w:tc>
      </w:tr>
      <w:tr w:rsidR="008A7CCF" w:rsidRPr="008A7CCF" w:rsidTr="00442A5C">
        <w:trPr>
          <w:trHeight w:hRule="exact" w:val="713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3-11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rtl/>
                <w:lang w:bidi="ar-EG"/>
              </w:rPr>
            </w:pPr>
            <w:r w:rsidRPr="008A7CCF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>التوزيع النسبي للمنشآت التى توقع أربابها حدوث تغير في عدد العاملين السنة القادمة وفقا للسبب الرئيسي للتغيير والقطاع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71</w:t>
            </w:r>
          </w:p>
        </w:tc>
      </w:tr>
      <w:tr w:rsidR="008A7CCF" w:rsidRPr="008A7CCF" w:rsidTr="00442A5C">
        <w:trPr>
          <w:trHeight w:hRule="exact" w:val="723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3-12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eastAsia="en-GB" w:bidi="ar-EG"/>
              </w:rPr>
              <w:t>التوزيع النسبي لآراء أرباب المنشآت في مدى أهمية توافر بعض المهارات في المتقدمين للتوظيف وفقا لنوع المهارة والقطاع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73</w:t>
            </w:r>
          </w:p>
        </w:tc>
      </w:tr>
      <w:tr w:rsidR="008A7CCF" w:rsidRPr="008A7CCF" w:rsidTr="00442A5C">
        <w:trPr>
          <w:trHeight w:hRule="exact" w:val="705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3-13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اهم خمس وظائف/مهن خإلية في منشآت الدراسة</w:t>
            </w: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</w:rPr>
              <w:t xml:space="preserve"> بترتيب اهمينها كما ذكرها أرباب الأعمال بالقطاع الخاص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74</w:t>
            </w:r>
          </w:p>
        </w:tc>
      </w:tr>
      <w:tr w:rsidR="008A7CCF" w:rsidRPr="008A7CCF" w:rsidTr="00442A5C">
        <w:trPr>
          <w:trHeight w:hRule="exact" w:val="715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3-14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eastAsia="Calibri" w:hAnsi="Simplified Arabic" w:cs="Simplified Arabic"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التوزيع النسبي للوظيفة/المهنة الخإلية الأولى من حيث الأهمية في رأى أرباب منشآت القطاع الخاص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77</w:t>
            </w:r>
          </w:p>
        </w:tc>
      </w:tr>
      <w:tr w:rsidR="008A7CCF" w:rsidRPr="008A7CCF" w:rsidTr="00442A5C">
        <w:trPr>
          <w:trHeight w:hRule="exact" w:val="697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3-15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eastAsia="Calibri" w:hAnsi="Simplified Arabic" w:cs="Simplified Arabic"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التوزيع النسبي للوظيفة/المهنة الخإلية الثانية من حيث الأهمية في رأى أرباب منشآت القطاع الخاص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78</w:t>
            </w:r>
          </w:p>
        </w:tc>
      </w:tr>
      <w:tr w:rsidR="008A7CCF" w:rsidRPr="008A7CCF" w:rsidTr="00442A5C">
        <w:trPr>
          <w:trHeight w:hRule="exact" w:val="721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3-16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ind w:left="-1"/>
              <w:contextualSpacing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التوزيع النسبي للوظيفة/المهنة الخإلية الثالثة من حيث الأهمية في رأى أرباب منشآت القطاع الخاص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79</w:t>
            </w:r>
          </w:p>
        </w:tc>
      </w:tr>
      <w:tr w:rsidR="008A7CCF" w:rsidRPr="008A7CCF" w:rsidTr="00442A5C">
        <w:trPr>
          <w:trHeight w:hRule="exact" w:val="703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3-17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النسبي للوظيفة/المهنة الخإلية الرابعة من حيث الأهمية في رأى أرباب منشآت القطاع الخاص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80</w:t>
            </w:r>
          </w:p>
        </w:tc>
      </w:tr>
      <w:tr w:rsidR="008A7CCF" w:rsidRPr="008A7CCF" w:rsidTr="00442A5C">
        <w:trPr>
          <w:trHeight w:hRule="exact" w:val="712"/>
        </w:trPr>
        <w:tc>
          <w:tcPr>
            <w:tcW w:w="1007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3-18</w:t>
            </w:r>
          </w:p>
        </w:tc>
        <w:tc>
          <w:tcPr>
            <w:tcW w:w="6250" w:type="dxa"/>
          </w:tcPr>
          <w:p w:rsidR="00475D44" w:rsidRPr="008A7CCF" w:rsidRDefault="00475D44" w:rsidP="00442A5C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النسبي للوظيفة/المهنة الخإلية الخامسة من حيث الأهمية في رأى أرباب منشآت القطاع الخاص</w:t>
            </w:r>
          </w:p>
        </w:tc>
        <w:tc>
          <w:tcPr>
            <w:tcW w:w="842" w:type="dxa"/>
          </w:tcPr>
          <w:p w:rsidR="00475D44" w:rsidRPr="008A7CCF" w:rsidRDefault="00475D44" w:rsidP="00442A5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8A7CCF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82</w:t>
            </w:r>
          </w:p>
        </w:tc>
      </w:tr>
    </w:tbl>
    <w:p w:rsidR="00A86439" w:rsidRDefault="00A86439" w:rsidP="008A7CCF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EG"/>
        </w:rPr>
      </w:pPr>
    </w:p>
    <w:p w:rsidR="00475D44" w:rsidRPr="00375EB0" w:rsidRDefault="00475D44" w:rsidP="00A86439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  <w:r w:rsidRPr="00375EB0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EG"/>
        </w:rPr>
        <w:lastRenderedPageBreak/>
        <w:t xml:space="preserve"> (تابع) فهرس الجداول</w:t>
      </w:r>
    </w:p>
    <w:tbl>
      <w:tblPr>
        <w:tblStyle w:val="TableGrid"/>
        <w:bidiVisual/>
        <w:tblW w:w="8355" w:type="dxa"/>
        <w:tblInd w:w="-581" w:type="dxa"/>
        <w:tblLayout w:type="fixed"/>
        <w:tblLook w:val="04A0" w:firstRow="1" w:lastRow="0" w:firstColumn="1" w:lastColumn="0" w:noHBand="0" w:noVBand="1"/>
      </w:tblPr>
      <w:tblGrid>
        <w:gridCol w:w="1125"/>
        <w:gridCol w:w="6246"/>
        <w:gridCol w:w="984"/>
      </w:tblGrid>
      <w:tr w:rsidR="00475D44" w:rsidRPr="00375EB0" w:rsidTr="007B3703">
        <w:tc>
          <w:tcPr>
            <w:tcW w:w="1125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رقم الجدول</w:t>
            </w:r>
          </w:p>
        </w:tc>
        <w:tc>
          <w:tcPr>
            <w:tcW w:w="6246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الجدول</w:t>
            </w:r>
          </w:p>
        </w:tc>
        <w:tc>
          <w:tcPr>
            <w:tcW w:w="984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الصفحة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3-19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العددي والنسبي للمنشآت وفقا لإتاحتها دورات تدريبية للعاملين في المؤسسة/المنشأة طبقاً للقطاع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84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3-20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العددي والنسبي للعاملين اللذين تلقوا دورات تدريبية في مجال العمل وفقاً للقطاع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85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3-21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 xml:space="preserve">التوزيع العددي والنسبي للمنشآت التي قدمت دورات تدريبية سواء كان نطاق التدريب أثناء العمل </w:t>
            </w:r>
            <w:r w:rsidRPr="00375EB0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أ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و خارج نطاق العمل وفقا للقطاع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86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3-22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العددي والنسبي للمنشآت وفقا لمساهمتها في أى برامج تدريبية مع أى من المؤسسات التعليمية /التدريبية والقطاع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87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3-23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>التوزيع العددى والنسبي للمنشآت التي تساهم في تنفيذ برامج تدريبية للطلبة داخلها طبقاً للقطاع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88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3-24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 xml:space="preserve">التوزيع العددى والنسبي للمنشآت التى لا يوجد لديها حإليا تدريب للطلبة ومدي استعدادها لتدريب </w:t>
            </w:r>
            <w:r w:rsidRPr="00375EB0">
              <w:rPr>
                <w:rFonts w:ascii="Simplified Arabic" w:eastAsia="Calibri" w:hAnsi="Simplified Arabic" w:cs="Simplified Arabic" w:hint="cs"/>
                <w:b/>
                <w:bCs/>
                <w:rtl/>
                <w:lang w:bidi="ar-EG"/>
              </w:rPr>
              <w:t>ا</w:t>
            </w:r>
            <w:r w:rsidRPr="00375EB0"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  <w:t>لطلبة في المستقبل وفقاً للقطاع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88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3-25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ind w:right="142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eastAsia="Times New Roman" w:hAnsi="Simplified Arabic" w:cs="Simplified Arabic"/>
                <w:b/>
                <w:bCs/>
                <w:rtl/>
                <w:lang w:bidi="ar-EG"/>
              </w:rPr>
              <w:t>التوزيع العددي والنسبي للمنشآت وفقا لوجود خطة لتدريب العاملين وإدارة التدريب داخل وخارج المنشأة والقطاع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89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3-26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rtl/>
                <w:lang w:bidi="ar-EG"/>
              </w:rPr>
            </w:pPr>
            <w:r w:rsidRPr="00375EB0">
              <w:rPr>
                <w:rFonts w:ascii="Simplified Arabic" w:eastAsia="Times New Roman" w:hAnsi="Simplified Arabic" w:cs="Simplified Arabic"/>
                <w:b/>
                <w:bCs/>
                <w:rtl/>
              </w:rPr>
              <w:t>التوزيع النسبي لأهم ثلاث مهارات عامة المطلوب تواجدها في خريجي المعاهد العليا الخاصة والتى ذكرها أرباب/مدراء المنشآت وفقا لنوعها والقطاع الذي تتبعه المنشأة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91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3-27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eastAsia="Times New Roman" w:hAnsi="Simplified Arabic" w:cs="Simplified Arabic"/>
                <w:b/>
                <w:bCs/>
                <w:rtl/>
              </w:rPr>
              <w:t>التوزيع النسبي لأهم المهارات عامة المطلوب تواجدها في خريجي المعاهد العليا الخاصة كما ذكرها أرباب /مدراء المنشآت وفقا لنوعها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93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3-28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eastAsia="Times New Roman" w:hAnsi="Simplified Arabic" w:cs="Simplified Arabic"/>
                <w:b/>
                <w:bCs/>
                <w:rtl/>
              </w:rPr>
              <w:t>التوزيع النسبي لأهم المهارات عامة المطلوب توافرها في خريجي كليات الطب كما ذكرها أرباب /مدراء المنشآت وفقا لنوعها والقطاع الذي تتبعه المنشأة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96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3-29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التوزيع النسبي لأهم المهارات المطلوب تواجدها فى خريجي كليات الطب بصفة عامة</w:t>
            </w:r>
            <w:r w:rsidRPr="00375EB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التى ذكرها أرباب /مدراء المنشآت وفقا لنوع الكلية (التخصص)</w:t>
            </w:r>
          </w:p>
        </w:tc>
        <w:tc>
          <w:tcPr>
            <w:tcW w:w="984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98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3-30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التوزيع النسبي لأهم المهارات المطلوب تواجدها في خريجي الكليات بصفة عامة</w:t>
            </w:r>
            <w:r w:rsidRPr="00375EB0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 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كما ذكرها أرباب /مدراء المنشآت وفقا لنوع المهارة والقطاع الذي تتبعه المنشأة</w:t>
            </w:r>
          </w:p>
        </w:tc>
        <w:tc>
          <w:tcPr>
            <w:tcW w:w="984" w:type="dxa"/>
          </w:tcPr>
          <w:p w:rsidR="00475D44" w:rsidRPr="00375EB0" w:rsidRDefault="00475D44" w:rsidP="001E127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10</w:t>
            </w:r>
            <w:r w:rsidR="001E1273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</w:t>
            </w:r>
            <w:bookmarkStart w:id="1" w:name="_GoBack"/>
            <w:bookmarkEnd w:id="1"/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3-31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التوزيع النسبي لأهم المهارات المطلوب تواجدها فى خريجي الكليات بصفة عامة</w:t>
            </w:r>
            <w:r w:rsidRPr="00375EB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كما ذكرها أرباب /مدراء المنشآت وفقا لنوع المهارة</w:t>
            </w:r>
          </w:p>
        </w:tc>
        <w:tc>
          <w:tcPr>
            <w:tcW w:w="984" w:type="dxa"/>
          </w:tcPr>
          <w:p w:rsidR="00475D44" w:rsidRPr="00375EB0" w:rsidRDefault="003C2EF6" w:rsidP="00371868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10</w:t>
            </w:r>
            <w:r w:rsidR="00371868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3-32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التوزيع النسبي لأهم المهارات عامة المطلوب تواجدها في خريجي المعاهد فوق المتوسطة كما ذكرها أرباب /مدراء المنشآت وفقا لنوعها والقطاع الذي تتبعه المنشأة</w:t>
            </w:r>
          </w:p>
        </w:tc>
        <w:tc>
          <w:tcPr>
            <w:tcW w:w="984" w:type="dxa"/>
          </w:tcPr>
          <w:p w:rsidR="00475D44" w:rsidRPr="00375EB0" w:rsidRDefault="003D4DD1" w:rsidP="00A86439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109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3-33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التوزيع النسبي لأهم المهارات عامة المطلوب تواجدها فى خريجي المعاهد فوق المتوسطة كما ذكرها أرباب /مدراء المنشآت وفقا لنوعها بجميع القطاعات</w:t>
            </w:r>
          </w:p>
        </w:tc>
        <w:tc>
          <w:tcPr>
            <w:tcW w:w="984" w:type="dxa"/>
          </w:tcPr>
          <w:p w:rsidR="00475D44" w:rsidRPr="00375EB0" w:rsidRDefault="00311A3B" w:rsidP="00A86439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112</w:t>
            </w:r>
          </w:p>
        </w:tc>
      </w:tr>
      <w:tr w:rsidR="00475D44" w:rsidRPr="00375EB0" w:rsidTr="007B3703"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4</w:t>
            </w: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-1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نسبة البطالة خلال الفترة 2010 - 2019</w:t>
            </w:r>
          </w:p>
        </w:tc>
        <w:tc>
          <w:tcPr>
            <w:tcW w:w="984" w:type="dxa"/>
          </w:tcPr>
          <w:p w:rsidR="00475D44" w:rsidRPr="00375EB0" w:rsidRDefault="00475D44" w:rsidP="00063D70">
            <w:pPr>
              <w:bidi/>
              <w:spacing w:after="0" w:line="240" w:lineRule="auto"/>
              <w:ind w:left="57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14</w:t>
            </w:r>
            <w:r w:rsidR="00063D70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8</w:t>
            </w:r>
          </w:p>
        </w:tc>
      </w:tr>
    </w:tbl>
    <w:p w:rsidR="00475D44" w:rsidRPr="00375EB0" w:rsidRDefault="00475D44" w:rsidP="008A7CCF">
      <w:pPr>
        <w:bidi/>
        <w:spacing w:after="0" w:line="240" w:lineRule="auto"/>
        <w:ind w:right="-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  <w:r w:rsidRPr="00375EB0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  <w:lastRenderedPageBreak/>
        <w:t>فهرس الاشكال</w:t>
      </w:r>
    </w:p>
    <w:tbl>
      <w:tblPr>
        <w:tblStyle w:val="TableGrid"/>
        <w:bidiVisual/>
        <w:tblW w:w="8504" w:type="dxa"/>
        <w:tblInd w:w="-657" w:type="dxa"/>
        <w:tblLook w:val="04A0" w:firstRow="1" w:lastRow="0" w:firstColumn="1" w:lastColumn="0" w:noHBand="0" w:noVBand="1"/>
      </w:tblPr>
      <w:tblGrid>
        <w:gridCol w:w="1133"/>
        <w:gridCol w:w="6246"/>
        <w:gridCol w:w="1125"/>
      </w:tblGrid>
      <w:tr w:rsidR="00475D44" w:rsidRPr="00375EB0" w:rsidTr="007B3703">
        <w:tc>
          <w:tcPr>
            <w:tcW w:w="1133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رقم الشكل</w:t>
            </w:r>
          </w:p>
        </w:tc>
        <w:tc>
          <w:tcPr>
            <w:tcW w:w="6246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الشكل</w:t>
            </w:r>
          </w:p>
        </w:tc>
        <w:tc>
          <w:tcPr>
            <w:tcW w:w="1125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الصفحة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2-1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eastAsiaTheme="minorEastAsia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تقدير عدد السكان في منتصف العام (العدد بالمليون</w:t>
            </w:r>
            <w:r w:rsidRPr="00375EB0">
              <w:rPr>
                <w:rFonts w:ascii="Simplified Arabic" w:eastAsiaTheme="minorEastAsia" w:hAnsi="Simplified Arabic" w:cs="Simplified Arabic"/>
                <w:b/>
                <w:bCs/>
                <w:kern w:val="24"/>
                <w:sz w:val="23"/>
                <w:szCs w:val="23"/>
                <w:lang w:eastAsia="en-GB"/>
              </w:rPr>
              <w:t>(</w:t>
            </w:r>
            <w:r w:rsidRPr="00375EB0">
              <w:rPr>
                <w:rFonts w:ascii="Simplified Arabic" w:eastAsiaTheme="minorEastAsia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 xml:space="preserve"> خلال الفترة</w:t>
            </w:r>
            <w:r w:rsidRPr="00375EB0">
              <w:rPr>
                <w:rFonts w:ascii="Simplified Arabic" w:eastAsiaTheme="minorEastAsia" w:hAnsi="Simplified Arabic" w:cs="Simplified Arabic" w:hint="cs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 xml:space="preserve"> (</w:t>
            </w:r>
            <w:r w:rsidRPr="00375EB0">
              <w:rPr>
                <w:rFonts w:ascii="Simplified Arabic" w:eastAsiaTheme="minorEastAsia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2010</w:t>
            </w:r>
            <w:r w:rsidRPr="00375EB0">
              <w:rPr>
                <w:rFonts w:ascii="Simplified Arabic" w:eastAsiaTheme="minorEastAsia" w:hAnsi="Simplified Arabic" w:cs="Simplified Arabic" w:hint="cs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-</w:t>
            </w:r>
            <w:r w:rsidRPr="00375EB0">
              <w:rPr>
                <w:rFonts w:ascii="Simplified Arabic" w:eastAsiaTheme="minorEastAsia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2017)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23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2-2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عدد السكان المتوقع خلال الفترة (2017-2052)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23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2-3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التوزيع النسبي للسكان المصريين وفقاً لفئات السن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24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2-4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AE"/>
              </w:rPr>
              <w:t xml:space="preserve">الهرم السكانى لجمهورية مصر العربية 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2017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25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2-5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eastAsiaTheme="minorEastAsia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التوزيع النسبي للسكان المصريين بالحضر والريف بالتعدادات الثلاثة الأخيرة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27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2-6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eastAsiaTheme="minorEastAsia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نسب الأمية للسكان (10 سنوات+)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28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2-7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  <w:r w:rsidRPr="00375EB0">
              <w:rPr>
                <w:rFonts w:ascii="Simplified Arabic" w:eastAsia="Times New Roman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نسب التسرب للمرحلتين الابتدائية و</w:t>
            </w:r>
            <w:r w:rsidRPr="00375EB0">
              <w:rPr>
                <w:rFonts w:ascii="Simplified Arabic" w:eastAsia="Times New Roman" w:hAnsi="Simplified Arabic" w:cs="Simplified Arabic" w:hint="cs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 xml:space="preserve"> </w:t>
            </w:r>
            <w:r w:rsidRPr="00375EB0">
              <w:rPr>
                <w:rFonts w:ascii="Simplified Arabic" w:eastAsia="Times New Roman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الاعدادية عامى 2015/2016</w:t>
            </w:r>
            <w:r w:rsidRPr="00375EB0">
              <w:rPr>
                <w:rFonts w:ascii="Simplified Arabic" w:eastAsia="Times New Roman" w:hAnsi="Simplified Arabic" w:cs="Simplified Arabic" w:hint="cs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،</w:t>
            </w:r>
            <w:r w:rsidRPr="00375EB0">
              <w:rPr>
                <w:rFonts w:ascii="Simplified Arabic" w:eastAsia="Times New Roman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 xml:space="preserve"> 2016/2017</w:t>
            </w:r>
            <w:r w:rsidRPr="00375EB0">
              <w:rPr>
                <w:rFonts w:ascii="Simplified Arabic" w:eastAsia="Times New Roman" w:hAnsi="Simplified Arabic" w:cs="Simplified Arabic" w:hint="cs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.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28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2-8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  <w:r w:rsidRPr="00375EB0">
              <w:rPr>
                <w:rFonts w:ascii="Simplified Arabic" w:eastAsia="Times New Roman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نسب التسرب للمرحلتين الابتدائية والاعدادية عامى 2015/2016</w:t>
            </w:r>
            <w:r w:rsidRPr="00375EB0">
              <w:rPr>
                <w:rFonts w:ascii="Simplified Arabic" w:eastAsia="Times New Roman" w:hAnsi="Simplified Arabic" w:cs="Simplified Arabic" w:hint="cs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 xml:space="preserve">، </w:t>
            </w:r>
            <w:r w:rsidRPr="00375EB0">
              <w:rPr>
                <w:rFonts w:ascii="Simplified Arabic" w:eastAsia="Times New Roman" w:hAnsi="Simplified Arabic" w:cs="Simplified Arabic"/>
                <w:b/>
                <w:bCs/>
                <w:kern w:val="24"/>
                <w:sz w:val="23"/>
                <w:szCs w:val="23"/>
                <w:rtl/>
                <w:lang w:eastAsia="en-GB" w:bidi="ar-EG"/>
              </w:rPr>
              <w:t>2016/2017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29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2-9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تطور نسبة المشتغلين من قوة العمل خلال فترة الدراسة (2010 – 2017)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31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2-10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 xml:space="preserve">التوزيع النسبي للمتعطلين طبقًا لمدة التعطل والحالة التعليمية والنوع عام 2017 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39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2-11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تطور إجمالى أعداد خريجى التعليم العالى خلال الفترة (2010 ـ 2017 )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42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2-12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تطور خريجي الجامعات الحكومية والخاصة خلال الفترة من 2010 - 2017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44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2-13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تطور البطالة بين المتعلمين خلال فترة الدراسة (2010 – 2017)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50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2-14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تطور نسب البطالة حسب الفئات العمرية خلال سنوات الدراسة (2010 – 2017)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51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3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-1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eastAsia="Calibri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eastAsia="Calibri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التوزيع النسبي للعاملين الحإليين بالمنشآت وفقاً للنوع والقطاع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64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3-2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-1"/>
              <w:contextualSpacing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التوزيع النسبي لاصحاب المنشآت وفقا لرأيهم فى مدى توافر بعض المهارات فى المتقدمين وفقا لنوع المهارة</w:t>
            </w:r>
          </w:p>
        </w:tc>
        <w:tc>
          <w:tcPr>
            <w:tcW w:w="1125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72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3-3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 xml:space="preserve">نسبة أهمية 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  <w:t>مهارة إجادة اللغة المط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لو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  <w:t>ب تواجدها فى خريجى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 xml:space="preserve"> الكليات كمهارة أولى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  <w:t xml:space="preserve"> 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كما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  <w:t xml:space="preserve"> ذكرها 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أرباب /مدراء المنشأت وفقا لنوع الكلية</w:t>
            </w:r>
          </w:p>
        </w:tc>
        <w:tc>
          <w:tcPr>
            <w:tcW w:w="1125" w:type="dxa"/>
          </w:tcPr>
          <w:p w:rsidR="00475D44" w:rsidRPr="00375EB0" w:rsidRDefault="006520D6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107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3-4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التوزيع النسبى للمهارة الأولى المطلوب تواجدها فى خريجى المعاهد فوق المتوسطة التى ذكرها أرباب /مدراء المنشأت وفقا لنوعها والقطاع الذي تتبعه المنشأة</w:t>
            </w:r>
          </w:p>
        </w:tc>
        <w:tc>
          <w:tcPr>
            <w:tcW w:w="1125" w:type="dxa"/>
          </w:tcPr>
          <w:p w:rsidR="00475D44" w:rsidRPr="00375EB0" w:rsidRDefault="00F30E27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108</w:t>
            </w:r>
          </w:p>
        </w:tc>
      </w:tr>
      <w:tr w:rsidR="00475D44" w:rsidRPr="00375EB0" w:rsidTr="007B3703">
        <w:tc>
          <w:tcPr>
            <w:tcW w:w="1133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3-</w:t>
            </w: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5</w:t>
            </w:r>
          </w:p>
        </w:tc>
        <w:tc>
          <w:tcPr>
            <w:tcW w:w="624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  <w:t>نسبة أهم المهارات المطلوب تواجدها فى خريجى المعاهد فوق المتوسطة كمهارة أولى والتى ذكرها أرباب /مدراء المنشأت وفقا لنوعها</w:t>
            </w:r>
          </w:p>
        </w:tc>
        <w:tc>
          <w:tcPr>
            <w:tcW w:w="1125" w:type="dxa"/>
          </w:tcPr>
          <w:p w:rsidR="00475D44" w:rsidRPr="00375EB0" w:rsidRDefault="00FA1AE7" w:rsidP="00A86439">
            <w:pPr>
              <w:bidi/>
              <w:spacing w:after="0" w:line="240" w:lineRule="auto"/>
              <w:ind w:left="57" w:right="-180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  <w:lang w:bidi="ar-EG"/>
              </w:rPr>
              <w:t>111</w:t>
            </w:r>
          </w:p>
        </w:tc>
      </w:tr>
    </w:tbl>
    <w:p w:rsidR="00475D44" w:rsidRPr="00375EB0" w:rsidRDefault="00475D44" w:rsidP="008A7CCF">
      <w:pPr>
        <w:bidi/>
        <w:spacing w:after="0" w:line="240" w:lineRule="auto"/>
        <w:ind w:right="-180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</w:p>
    <w:p w:rsidR="00475D44" w:rsidRPr="00375EB0" w:rsidRDefault="00475D44" w:rsidP="008A7CCF">
      <w:pPr>
        <w:bidi/>
        <w:spacing w:after="0" w:line="240" w:lineRule="auto"/>
        <w:ind w:right="-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</w:p>
    <w:p w:rsidR="00475D44" w:rsidRPr="00375EB0" w:rsidRDefault="00475D44" w:rsidP="008A7CCF">
      <w:pPr>
        <w:bidi/>
        <w:spacing w:after="0" w:line="240" w:lineRule="auto"/>
        <w:ind w:right="-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</w:pPr>
      <w:r w:rsidRPr="00375EB0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EG"/>
        </w:rPr>
        <w:lastRenderedPageBreak/>
        <w:t>فهرس الملاحق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29"/>
        <w:gridCol w:w="4919"/>
        <w:gridCol w:w="1318"/>
        <w:gridCol w:w="8"/>
      </w:tblGrid>
      <w:tr w:rsidR="00475D44" w:rsidRPr="00375EB0" w:rsidTr="007B3703">
        <w:tc>
          <w:tcPr>
            <w:tcW w:w="1382" w:type="dxa"/>
          </w:tcPr>
          <w:p w:rsidR="00475D44" w:rsidRPr="00375EB0" w:rsidRDefault="00475D44" w:rsidP="00A86439">
            <w:pPr>
              <w:bidi/>
              <w:spacing w:after="0" w:line="240" w:lineRule="auto"/>
              <w:ind w:right="-18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رقم الملحق</w:t>
            </w:r>
          </w:p>
        </w:tc>
        <w:tc>
          <w:tcPr>
            <w:tcW w:w="6096" w:type="dxa"/>
          </w:tcPr>
          <w:p w:rsidR="00475D44" w:rsidRPr="00375EB0" w:rsidRDefault="00475D44" w:rsidP="00A86439">
            <w:pPr>
              <w:bidi/>
              <w:spacing w:after="0" w:line="240" w:lineRule="auto"/>
              <w:ind w:right="-18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الملحق</w:t>
            </w:r>
          </w:p>
        </w:tc>
        <w:tc>
          <w:tcPr>
            <w:tcW w:w="1426" w:type="dxa"/>
            <w:gridSpan w:val="2"/>
          </w:tcPr>
          <w:p w:rsidR="00475D44" w:rsidRPr="00375EB0" w:rsidRDefault="00475D44" w:rsidP="00A86439">
            <w:pPr>
              <w:bidi/>
              <w:spacing w:after="0" w:line="240" w:lineRule="auto"/>
              <w:ind w:right="-18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الصفحة</w:t>
            </w:r>
          </w:p>
        </w:tc>
      </w:tr>
      <w:tr w:rsidR="00475D44" w:rsidRPr="00375EB0" w:rsidTr="007B3703">
        <w:trPr>
          <w:gridAfter w:val="1"/>
          <w:wAfter w:w="9" w:type="dxa"/>
        </w:trPr>
        <w:tc>
          <w:tcPr>
            <w:tcW w:w="1382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340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1</w:t>
            </w:r>
          </w:p>
        </w:tc>
        <w:tc>
          <w:tcPr>
            <w:tcW w:w="609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قائمة المحكمين لأدوات الدراسة.</w:t>
            </w:r>
          </w:p>
        </w:tc>
        <w:tc>
          <w:tcPr>
            <w:tcW w:w="1417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ind w:left="397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163</w:t>
            </w:r>
          </w:p>
        </w:tc>
      </w:tr>
      <w:tr w:rsidR="00475D44" w:rsidRPr="00375EB0" w:rsidTr="007B3703">
        <w:trPr>
          <w:gridAfter w:val="1"/>
          <w:wAfter w:w="9" w:type="dxa"/>
        </w:trPr>
        <w:tc>
          <w:tcPr>
            <w:tcW w:w="1382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340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</w:p>
        </w:tc>
        <w:tc>
          <w:tcPr>
            <w:tcW w:w="609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الاستبيان المستخدم في جمع بيانات الدراسة</w:t>
            </w:r>
          </w:p>
        </w:tc>
        <w:tc>
          <w:tcPr>
            <w:tcW w:w="1417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ind w:left="397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165</w:t>
            </w:r>
          </w:p>
        </w:tc>
      </w:tr>
      <w:tr w:rsidR="00475D44" w:rsidRPr="00375EB0" w:rsidTr="007B3703">
        <w:trPr>
          <w:gridAfter w:val="1"/>
          <w:wAfter w:w="9" w:type="dxa"/>
        </w:trPr>
        <w:tc>
          <w:tcPr>
            <w:tcW w:w="1382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340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2</w:t>
            </w:r>
          </w:p>
        </w:tc>
        <w:tc>
          <w:tcPr>
            <w:tcW w:w="609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المادة التدريبية لاستبيان جمع بيانات دراسة مهارات الخريجين واحتياجات سوق العمل</w:t>
            </w:r>
          </w:p>
        </w:tc>
        <w:tc>
          <w:tcPr>
            <w:tcW w:w="1417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ind w:left="397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179</w:t>
            </w:r>
          </w:p>
        </w:tc>
      </w:tr>
      <w:tr w:rsidR="00475D44" w:rsidRPr="00375EB0" w:rsidTr="007B3703">
        <w:trPr>
          <w:gridAfter w:val="1"/>
          <w:wAfter w:w="9" w:type="dxa"/>
        </w:trPr>
        <w:tc>
          <w:tcPr>
            <w:tcW w:w="1382" w:type="dxa"/>
          </w:tcPr>
          <w:p w:rsidR="00475D44" w:rsidRPr="00375EB0" w:rsidRDefault="00475D44" w:rsidP="00A86439">
            <w:pPr>
              <w:bidi/>
              <w:spacing w:after="0" w:line="240" w:lineRule="auto"/>
              <w:ind w:left="340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3</w:t>
            </w:r>
          </w:p>
        </w:tc>
        <w:tc>
          <w:tcPr>
            <w:tcW w:w="6096" w:type="dxa"/>
          </w:tcPr>
          <w:p w:rsidR="00475D44" w:rsidRPr="00375EB0" w:rsidRDefault="00475D44" w:rsidP="00A8643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375EB0">
              <w:rPr>
                <w:rFonts w:ascii="Simplified Arabic" w:hAnsi="Simplified Arabic" w:cs="Simplified Arabic"/>
                <w:b/>
                <w:bCs/>
                <w:rtl/>
              </w:rPr>
              <w:t>كتيب تعليمات استيفاء استبيان دراسة مهارات الخريجين واحتياجات سوق العمل</w:t>
            </w:r>
          </w:p>
        </w:tc>
        <w:tc>
          <w:tcPr>
            <w:tcW w:w="1417" w:type="dxa"/>
            <w:vAlign w:val="center"/>
          </w:tcPr>
          <w:p w:rsidR="00475D44" w:rsidRPr="00375EB0" w:rsidRDefault="00475D44" w:rsidP="00A86439">
            <w:pPr>
              <w:bidi/>
              <w:spacing w:after="0" w:line="240" w:lineRule="auto"/>
              <w:ind w:left="397" w:right="-18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183</w:t>
            </w:r>
          </w:p>
        </w:tc>
      </w:tr>
    </w:tbl>
    <w:p w:rsidR="001A2701" w:rsidRDefault="001A2701" w:rsidP="008A7CCF">
      <w:pPr>
        <w:bidi/>
        <w:spacing w:after="0"/>
      </w:pPr>
    </w:p>
    <w:sectPr w:rsidR="001A2701" w:rsidSect="00475D44">
      <w:footerReference w:type="default" r:id="rId7"/>
      <w:pgSz w:w="10319" w:h="14572" w:code="13"/>
      <w:pgMar w:top="1134" w:right="1701" w:bottom="1134" w:left="1134" w:header="720" w:footer="720" w:gutter="0"/>
      <w:pgNumType w:fmt="arabicAbjad"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1F5" w:rsidRDefault="00EA31F5" w:rsidP="00475D44">
      <w:pPr>
        <w:spacing w:after="0" w:line="240" w:lineRule="auto"/>
      </w:pPr>
      <w:r>
        <w:separator/>
      </w:r>
    </w:p>
  </w:endnote>
  <w:endnote w:type="continuationSeparator" w:id="0">
    <w:p w:rsidR="00EA31F5" w:rsidRDefault="00EA31F5" w:rsidP="0047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0269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5D44" w:rsidRDefault="00475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273">
          <w:rPr>
            <w:rFonts w:hint="eastAsia"/>
            <w:noProof/>
            <w:rtl/>
          </w:rPr>
          <w:t>‌ر</w:t>
        </w:r>
        <w:r>
          <w:rPr>
            <w:noProof/>
          </w:rPr>
          <w:fldChar w:fldCharType="end"/>
        </w:r>
      </w:p>
    </w:sdtContent>
  </w:sdt>
  <w:p w:rsidR="00475D44" w:rsidRDefault="00475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1F5" w:rsidRDefault="00EA31F5" w:rsidP="00475D44">
      <w:pPr>
        <w:spacing w:after="0" w:line="240" w:lineRule="auto"/>
      </w:pPr>
      <w:r>
        <w:separator/>
      </w:r>
    </w:p>
  </w:footnote>
  <w:footnote w:type="continuationSeparator" w:id="0">
    <w:p w:rsidR="00EA31F5" w:rsidRDefault="00EA31F5" w:rsidP="00475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44"/>
    <w:rsid w:val="00063D70"/>
    <w:rsid w:val="001A2701"/>
    <w:rsid w:val="001E1273"/>
    <w:rsid w:val="00311A3B"/>
    <w:rsid w:val="00371868"/>
    <w:rsid w:val="003C2EF6"/>
    <w:rsid w:val="003D4DD1"/>
    <w:rsid w:val="003F5C04"/>
    <w:rsid w:val="00442A5C"/>
    <w:rsid w:val="00475D44"/>
    <w:rsid w:val="00532D41"/>
    <w:rsid w:val="006520D6"/>
    <w:rsid w:val="008A7CCF"/>
    <w:rsid w:val="00A86439"/>
    <w:rsid w:val="00D323D2"/>
    <w:rsid w:val="00EA31F5"/>
    <w:rsid w:val="00F30E27"/>
    <w:rsid w:val="00FA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E1251"/>
  <w15:chartTrackingRefBased/>
  <w15:docId w15:val="{28C94173-8488-4468-B38B-58BC29A4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D4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D44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75D44"/>
  </w:style>
  <w:style w:type="paragraph" w:styleId="Footer">
    <w:name w:val="footer"/>
    <w:basedOn w:val="Normal"/>
    <w:link w:val="FooterChar"/>
    <w:uiPriority w:val="99"/>
    <w:unhideWhenUsed/>
    <w:rsid w:val="00475D44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75D44"/>
  </w:style>
  <w:style w:type="table" w:styleId="TableGrid">
    <w:name w:val="Table Grid"/>
    <w:basedOn w:val="TableNormal"/>
    <w:uiPriority w:val="39"/>
    <w:rsid w:val="00475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7B39A-FA55-4FAA-9DF9-8277D029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my</dc:creator>
  <cp:keywords/>
  <dc:description/>
  <cp:lastModifiedBy>Abo my</cp:lastModifiedBy>
  <cp:revision>13</cp:revision>
  <dcterms:created xsi:type="dcterms:W3CDTF">2022-01-03T13:29:00Z</dcterms:created>
  <dcterms:modified xsi:type="dcterms:W3CDTF">2022-01-03T14:11:00Z</dcterms:modified>
</cp:coreProperties>
</file>